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C54" w:rsidRPr="00D0101B" w:rsidRDefault="00D40C54" w:rsidP="00D40C54">
      <w:pPr>
        <w:pBdr>
          <w:bottom w:val="single" w:sz="6" w:space="15" w:color="BFC9AE"/>
        </w:pBdr>
        <w:spacing w:after="120" w:line="240" w:lineRule="auto"/>
        <w:jc w:val="center"/>
        <w:rPr>
          <w:rFonts w:ascii="Algerian" w:hAnsi="Algerian"/>
          <w:b/>
          <w:sz w:val="34"/>
          <w:szCs w:val="28"/>
        </w:rPr>
      </w:pPr>
      <w:bookmarkStart w:id="0" w:name="_GoBack"/>
      <w:r>
        <w:rPr>
          <w:rFonts w:ascii="Algerian" w:hAnsi="Algerian"/>
          <w:b/>
          <w:sz w:val="34"/>
          <w:szCs w:val="28"/>
        </w:rPr>
        <w:t xml:space="preserve">Impacts of capital budgeting on moderators and </w:t>
      </w:r>
      <w:r w:rsidR="00085D0A">
        <w:rPr>
          <w:rFonts w:ascii="Algerian" w:hAnsi="Algerian"/>
          <w:b/>
          <w:sz w:val="34"/>
          <w:szCs w:val="28"/>
        </w:rPr>
        <w:t>share</w:t>
      </w:r>
      <w:r>
        <w:rPr>
          <w:rFonts w:ascii="Algerian" w:hAnsi="Algerian"/>
          <w:b/>
          <w:sz w:val="34"/>
          <w:szCs w:val="28"/>
        </w:rPr>
        <w:t xml:space="preserve">holders wealth maximization in Nigeria financial markets </w:t>
      </w:r>
    </w:p>
    <w:p w:rsidR="00D40C54" w:rsidRPr="00877C35" w:rsidRDefault="00D40C54" w:rsidP="00D40C54">
      <w:pPr>
        <w:pBdr>
          <w:bottom w:val="single" w:sz="6" w:space="15" w:color="BFC9AE"/>
        </w:pBdr>
        <w:spacing w:after="120" w:line="240" w:lineRule="auto"/>
        <w:jc w:val="center"/>
        <w:rPr>
          <w:rFonts w:ascii="Arial Black" w:hAnsi="Arial Black"/>
          <w:sz w:val="24"/>
          <w:szCs w:val="28"/>
        </w:rPr>
      </w:pPr>
      <w:r>
        <w:rPr>
          <w:rFonts w:ascii="Arial Black" w:hAnsi="Arial Black"/>
          <w:sz w:val="24"/>
          <w:szCs w:val="28"/>
        </w:rPr>
        <w:t xml:space="preserve"> (A CASE STUDY OF SECURITY AND EXCHANGE COMMISSION SEC</w:t>
      </w:r>
      <w:r w:rsidRPr="00877C35">
        <w:rPr>
          <w:rFonts w:ascii="Arial Black" w:hAnsi="Arial Black"/>
          <w:sz w:val="24"/>
          <w:szCs w:val="28"/>
        </w:rPr>
        <w:t>)</w:t>
      </w:r>
    </w:p>
    <w:p w:rsidR="00D40C54" w:rsidRPr="00B86DAE" w:rsidRDefault="00D40C54" w:rsidP="00D40C54">
      <w:pPr>
        <w:pBdr>
          <w:bottom w:val="single" w:sz="6" w:space="15" w:color="BFC9AE"/>
        </w:pBdr>
        <w:spacing w:after="120" w:line="240" w:lineRule="auto"/>
        <w:jc w:val="center"/>
        <w:rPr>
          <w:rFonts w:ascii="Bookman Old Style" w:hAnsi="Bookman Old Style"/>
          <w:sz w:val="24"/>
          <w:szCs w:val="28"/>
        </w:rPr>
      </w:pPr>
    </w:p>
    <w:p w:rsidR="00D40C54" w:rsidRPr="00B23004" w:rsidRDefault="00D40C54" w:rsidP="00D40C54">
      <w:pPr>
        <w:shd w:val="clear" w:color="auto" w:fill="FFFFFF"/>
        <w:adjustRightInd w:val="0"/>
        <w:spacing w:line="480" w:lineRule="auto"/>
        <w:jc w:val="center"/>
        <w:rPr>
          <w:b/>
          <w:sz w:val="38"/>
          <w:szCs w:val="26"/>
        </w:rPr>
      </w:pPr>
      <w:r w:rsidRPr="00B23004">
        <w:rPr>
          <w:b/>
          <w:sz w:val="38"/>
          <w:szCs w:val="26"/>
        </w:rPr>
        <w:t>By</w:t>
      </w:r>
    </w:p>
    <w:p w:rsidR="00D40C54" w:rsidRPr="00877C35" w:rsidRDefault="00D40C54" w:rsidP="00D40C54">
      <w:pPr>
        <w:spacing w:after="0" w:line="240" w:lineRule="auto"/>
        <w:jc w:val="center"/>
        <w:rPr>
          <w:rFonts w:ascii="Tahoma" w:hAnsi="Tahoma" w:cs="Tahoma"/>
          <w:b/>
          <w:i/>
          <w:sz w:val="36"/>
          <w:szCs w:val="26"/>
        </w:rPr>
      </w:pPr>
      <w:r>
        <w:rPr>
          <w:rFonts w:ascii="Tahoma" w:hAnsi="Tahoma" w:cs="Tahoma"/>
          <w:b/>
          <w:i/>
          <w:sz w:val="36"/>
          <w:szCs w:val="26"/>
        </w:rPr>
        <w:t>ABDULGANIY MISTURA AJATA</w:t>
      </w:r>
    </w:p>
    <w:p w:rsidR="00D40C54" w:rsidRPr="00877C35" w:rsidRDefault="00D40C54" w:rsidP="00D40C54">
      <w:pPr>
        <w:spacing w:after="0" w:line="240" w:lineRule="auto"/>
        <w:jc w:val="center"/>
        <w:rPr>
          <w:rFonts w:ascii="Arial Black" w:hAnsi="Arial Black"/>
          <w:b/>
          <w:sz w:val="36"/>
          <w:szCs w:val="26"/>
        </w:rPr>
      </w:pPr>
      <w:r>
        <w:rPr>
          <w:rFonts w:ascii="Arial Black" w:hAnsi="Arial Black"/>
          <w:b/>
          <w:sz w:val="36"/>
          <w:szCs w:val="26"/>
        </w:rPr>
        <w:t>HND/23/BFN/FT/0556</w:t>
      </w:r>
    </w:p>
    <w:p w:rsidR="00D40C54" w:rsidRDefault="00D40C54" w:rsidP="00D40C54">
      <w:pPr>
        <w:spacing w:after="0" w:line="240" w:lineRule="auto"/>
        <w:jc w:val="center"/>
        <w:rPr>
          <w:b/>
          <w:sz w:val="34"/>
          <w:szCs w:val="26"/>
        </w:rPr>
      </w:pPr>
    </w:p>
    <w:p w:rsidR="00D40C54" w:rsidRPr="00D3277B" w:rsidRDefault="00D40C54" w:rsidP="00D40C54">
      <w:pPr>
        <w:spacing w:after="0" w:line="240" w:lineRule="auto"/>
        <w:jc w:val="center"/>
        <w:rPr>
          <w:b/>
          <w:sz w:val="34"/>
          <w:szCs w:val="26"/>
        </w:rPr>
      </w:pPr>
      <w:r w:rsidRPr="00D3277B">
        <w:rPr>
          <w:b/>
          <w:sz w:val="34"/>
          <w:szCs w:val="26"/>
        </w:rPr>
        <w:t xml:space="preserve">BEING A RESEARCH PROJECT SUBMITTED </w:t>
      </w:r>
    </w:p>
    <w:p w:rsidR="00D40C54" w:rsidRPr="00D3277B" w:rsidRDefault="00D40C54" w:rsidP="00D40C54">
      <w:pPr>
        <w:spacing w:after="0" w:line="240" w:lineRule="auto"/>
        <w:jc w:val="center"/>
        <w:rPr>
          <w:b/>
          <w:sz w:val="34"/>
          <w:szCs w:val="26"/>
        </w:rPr>
      </w:pPr>
      <w:r w:rsidRPr="00D3277B">
        <w:rPr>
          <w:b/>
          <w:sz w:val="34"/>
          <w:szCs w:val="26"/>
        </w:rPr>
        <w:t xml:space="preserve">TO THE DEPARTMENT OF BANKING AND FINANCE, </w:t>
      </w:r>
    </w:p>
    <w:p w:rsidR="00D40C54" w:rsidRPr="00D3277B" w:rsidRDefault="00D40C54" w:rsidP="00D40C54">
      <w:pPr>
        <w:spacing w:after="0" w:line="240" w:lineRule="auto"/>
        <w:jc w:val="center"/>
        <w:rPr>
          <w:b/>
          <w:sz w:val="34"/>
          <w:szCs w:val="26"/>
        </w:rPr>
      </w:pPr>
      <w:r w:rsidRPr="00D3277B">
        <w:rPr>
          <w:b/>
          <w:sz w:val="34"/>
          <w:szCs w:val="26"/>
        </w:rPr>
        <w:t>INSTITUTE OF FINANCE AND MANAGEMENT STUDIES (IFMS),KWARA STATE POLYTECHNIC, ILORIN</w:t>
      </w:r>
    </w:p>
    <w:p w:rsidR="00D40C54" w:rsidRDefault="00D40C54" w:rsidP="00D40C54">
      <w:pPr>
        <w:shd w:val="clear" w:color="auto" w:fill="FFFFFF"/>
        <w:adjustRightInd w:val="0"/>
        <w:jc w:val="center"/>
        <w:rPr>
          <w:rFonts w:ascii="Comic Sans MS" w:hAnsi="Comic Sans MS"/>
          <w:b/>
          <w:sz w:val="30"/>
          <w:szCs w:val="26"/>
        </w:rPr>
      </w:pPr>
    </w:p>
    <w:p w:rsidR="00D40C54" w:rsidRPr="00056A07" w:rsidRDefault="00D40C54" w:rsidP="00D40C54">
      <w:pPr>
        <w:shd w:val="clear" w:color="auto" w:fill="FFFFFF"/>
        <w:adjustRightInd w:val="0"/>
        <w:spacing w:after="0"/>
        <w:jc w:val="center"/>
        <w:rPr>
          <w:rFonts w:ascii="Comic Sans MS" w:hAnsi="Comic Sans MS"/>
          <w:b/>
          <w:sz w:val="30"/>
          <w:szCs w:val="26"/>
        </w:rPr>
      </w:pPr>
      <w:r w:rsidRPr="00056A07">
        <w:rPr>
          <w:rFonts w:ascii="Comic Sans MS" w:hAnsi="Comic Sans MS"/>
          <w:b/>
          <w:sz w:val="30"/>
          <w:szCs w:val="26"/>
        </w:rPr>
        <w:t xml:space="preserve">IN PARTIAL FULFILLMENT OF THE REQUIREMENT </w:t>
      </w:r>
    </w:p>
    <w:p w:rsidR="00D40C54" w:rsidRPr="00056A07" w:rsidRDefault="00D40C54" w:rsidP="00D40C54">
      <w:pPr>
        <w:shd w:val="clear" w:color="auto" w:fill="FFFFFF"/>
        <w:adjustRightInd w:val="0"/>
        <w:spacing w:after="0"/>
        <w:jc w:val="center"/>
        <w:rPr>
          <w:rFonts w:ascii="Comic Sans MS" w:hAnsi="Comic Sans MS"/>
          <w:b/>
          <w:sz w:val="30"/>
          <w:szCs w:val="26"/>
        </w:rPr>
      </w:pPr>
      <w:r w:rsidRPr="00056A07">
        <w:rPr>
          <w:rFonts w:ascii="Comic Sans MS" w:hAnsi="Comic Sans MS"/>
          <w:b/>
          <w:sz w:val="30"/>
          <w:szCs w:val="26"/>
        </w:rPr>
        <w:t xml:space="preserve">FOR THE AWARD OF </w:t>
      </w:r>
      <w:r>
        <w:rPr>
          <w:rFonts w:ascii="Comic Sans MS" w:hAnsi="Comic Sans MS"/>
          <w:b/>
          <w:sz w:val="30"/>
          <w:szCs w:val="26"/>
        </w:rPr>
        <w:t>HIGHER NATIONAL DIPLOMA (HND) IN BANKING AND FINANCE</w:t>
      </w:r>
    </w:p>
    <w:p w:rsidR="00D40C54" w:rsidRPr="00AB2108" w:rsidRDefault="00D40C54" w:rsidP="00D40C54">
      <w:pPr>
        <w:shd w:val="clear" w:color="auto" w:fill="FFFFFF"/>
        <w:adjustRightInd w:val="0"/>
        <w:spacing w:line="480" w:lineRule="auto"/>
        <w:rPr>
          <w:sz w:val="18"/>
          <w:szCs w:val="26"/>
        </w:rPr>
      </w:pPr>
    </w:p>
    <w:p w:rsidR="00085D0A" w:rsidRDefault="00085D0A" w:rsidP="00D40C54">
      <w:pPr>
        <w:shd w:val="clear" w:color="auto" w:fill="FFFFFF"/>
        <w:adjustRightInd w:val="0"/>
        <w:spacing w:line="480" w:lineRule="auto"/>
        <w:ind w:left="5760" w:firstLine="720"/>
        <w:rPr>
          <w:b/>
          <w:i/>
          <w:sz w:val="30"/>
          <w:szCs w:val="26"/>
        </w:rPr>
      </w:pPr>
    </w:p>
    <w:p w:rsidR="00D40C54" w:rsidRPr="00B91810" w:rsidRDefault="00B91810" w:rsidP="00D40C54">
      <w:pPr>
        <w:shd w:val="clear" w:color="auto" w:fill="FFFFFF"/>
        <w:adjustRightInd w:val="0"/>
        <w:spacing w:line="480" w:lineRule="auto"/>
        <w:ind w:left="5760" w:firstLine="720"/>
        <w:rPr>
          <w:rFonts w:asciiTheme="majorBidi" w:hAnsiTheme="majorBidi" w:cstheme="majorBidi"/>
          <w:b/>
          <w:sz w:val="42"/>
          <w:szCs w:val="42"/>
        </w:rPr>
      </w:pPr>
      <w:r>
        <w:rPr>
          <w:rFonts w:asciiTheme="majorBidi" w:hAnsiTheme="majorBidi" w:cstheme="majorBidi"/>
          <w:b/>
          <w:i/>
          <w:sz w:val="42"/>
          <w:szCs w:val="42"/>
        </w:rPr>
        <w:t>MAY</w:t>
      </w:r>
      <w:r w:rsidR="00D40C54" w:rsidRPr="00B91810">
        <w:rPr>
          <w:rFonts w:asciiTheme="majorBidi" w:hAnsiTheme="majorBidi" w:cstheme="majorBidi"/>
          <w:b/>
          <w:i/>
          <w:sz w:val="42"/>
          <w:szCs w:val="42"/>
        </w:rPr>
        <w:t>, 2025</w:t>
      </w:r>
    </w:p>
    <w:p w:rsidR="00D40C54" w:rsidRPr="00B91810" w:rsidRDefault="00D40C54" w:rsidP="00D40C54">
      <w:pPr>
        <w:jc w:val="center"/>
        <w:rPr>
          <w:rFonts w:asciiTheme="majorBidi" w:hAnsiTheme="majorBidi" w:cstheme="majorBidi"/>
          <w:b/>
          <w:sz w:val="24"/>
          <w:szCs w:val="24"/>
        </w:rPr>
      </w:pPr>
      <w:r w:rsidRPr="00B91810">
        <w:rPr>
          <w:rFonts w:asciiTheme="majorBidi" w:hAnsiTheme="majorBidi" w:cstheme="majorBidi"/>
          <w:b/>
          <w:sz w:val="24"/>
          <w:szCs w:val="24"/>
        </w:rPr>
        <w:br w:type="page"/>
      </w:r>
      <w:r w:rsidRPr="00B91810">
        <w:rPr>
          <w:rFonts w:asciiTheme="majorBidi" w:hAnsiTheme="majorBidi" w:cstheme="majorBidi"/>
          <w:b/>
          <w:sz w:val="24"/>
          <w:szCs w:val="24"/>
        </w:rPr>
        <w:lastRenderedPageBreak/>
        <w:t>CERTIFICATION</w:t>
      </w:r>
    </w:p>
    <w:p w:rsidR="00D40C54" w:rsidRPr="00B91810" w:rsidRDefault="00D40C54" w:rsidP="00D40C54">
      <w:pPr>
        <w:spacing w:after="0" w:line="480" w:lineRule="auto"/>
        <w:ind w:firstLine="720"/>
        <w:rPr>
          <w:rFonts w:asciiTheme="majorBidi" w:hAnsiTheme="majorBidi" w:cstheme="majorBidi"/>
          <w:sz w:val="24"/>
          <w:szCs w:val="24"/>
        </w:rPr>
      </w:pPr>
      <w:r w:rsidRPr="00B91810">
        <w:rPr>
          <w:rFonts w:asciiTheme="majorBidi" w:hAnsiTheme="majorBidi" w:cstheme="majorBidi"/>
          <w:sz w:val="24"/>
          <w:szCs w:val="24"/>
        </w:rPr>
        <w:t>This project has been read and approved by the undersigned on behalf of the Department of Banking and Finance, Institute of Finance and Management Studies (IFMS), Kwara State Polytechnic, Ilorin as meeting the requirement for the Award of Higher National Diploma in Banking and Finance.</w:t>
      </w:r>
    </w:p>
    <w:p w:rsidR="00D40C54" w:rsidRPr="00B91810" w:rsidRDefault="00D40C54" w:rsidP="00D40C54">
      <w:pPr>
        <w:spacing w:after="0" w:line="480" w:lineRule="auto"/>
        <w:rPr>
          <w:rFonts w:asciiTheme="majorBidi" w:hAnsiTheme="majorBidi" w:cstheme="majorBidi"/>
          <w:sz w:val="24"/>
          <w:szCs w:val="24"/>
        </w:rPr>
      </w:pPr>
    </w:p>
    <w:p w:rsidR="00D40C54" w:rsidRPr="00B91810" w:rsidRDefault="00D40C54" w:rsidP="00D40C54">
      <w:pPr>
        <w:spacing w:after="0"/>
        <w:rPr>
          <w:rFonts w:asciiTheme="majorBidi" w:hAnsiTheme="majorBidi" w:cstheme="majorBidi"/>
          <w:b/>
          <w:sz w:val="24"/>
          <w:szCs w:val="24"/>
        </w:rPr>
      </w:pPr>
      <w:r w:rsidRPr="00B91810">
        <w:rPr>
          <w:rFonts w:asciiTheme="majorBidi" w:hAnsiTheme="majorBidi" w:cstheme="majorBidi"/>
          <w:noProof/>
          <w:sz w:val="24"/>
          <w:szCs w:val="24"/>
        </w:rPr>
        <mc:AlternateContent>
          <mc:Choice Requires="wps">
            <w:drawing>
              <wp:anchor distT="4294967295" distB="4294967295" distL="114300" distR="114300" simplePos="0" relativeHeight="251716608" behindDoc="0" locked="0" layoutInCell="1" allowOverlap="1" wp14:anchorId="5F31DAEE" wp14:editId="16A8D506">
                <wp:simplePos x="0" y="0"/>
                <wp:positionH relativeFrom="column">
                  <wp:posOffset>3373120</wp:posOffset>
                </wp:positionH>
                <wp:positionV relativeFrom="paragraph">
                  <wp:posOffset>6984</wp:posOffset>
                </wp:positionV>
                <wp:extent cx="1943100" cy="0"/>
                <wp:effectExtent l="0" t="0" r="1905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540BF" id="Straight Connector 53" o:spid="_x0000_s1026" style="position:absolute;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3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bYq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AmrJ/3HgIAADgEAAAOAAAAAAAAAAAAAAAAAC4CAABkcnMvZTJvRG9jLnhtbFBLAQItABQA&#10;BgAIAAAAIQDlwbWt2QAAAAcBAAAPAAAAAAAAAAAAAAAAAHgEAABkcnMvZG93bnJldi54bWxQSwUG&#10;AAAAAAQABADzAAAAfgUAAAAA&#10;"/>
            </w:pict>
          </mc:Fallback>
        </mc:AlternateContent>
      </w:r>
      <w:r w:rsidRPr="00B91810">
        <w:rPr>
          <w:rFonts w:asciiTheme="majorBidi" w:hAnsiTheme="majorBidi" w:cstheme="majorBidi"/>
          <w:noProof/>
          <w:sz w:val="24"/>
          <w:szCs w:val="24"/>
        </w:rPr>
        <mc:AlternateContent>
          <mc:Choice Requires="wps">
            <w:drawing>
              <wp:anchor distT="4294967295" distB="4294967295" distL="114300" distR="114300" simplePos="0" relativeHeight="251717632" behindDoc="0" locked="0" layoutInCell="1" allowOverlap="1" wp14:anchorId="6601049E" wp14:editId="501B1F81">
                <wp:simplePos x="0" y="0"/>
                <wp:positionH relativeFrom="column">
                  <wp:posOffset>-50800</wp:posOffset>
                </wp:positionH>
                <wp:positionV relativeFrom="paragraph">
                  <wp:posOffset>6984</wp:posOffset>
                </wp:positionV>
                <wp:extent cx="2149475" cy="0"/>
                <wp:effectExtent l="0" t="0" r="22225"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56D07" id="Straight Connector 54"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T9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L5WE/R4CAAA4BAAADgAAAAAAAAAAAAAAAAAuAgAAZHJzL2Uyb0RvYy54bWxQSwECLQAU&#10;AAYACAAAACEAx2Gu6toAAAAGAQAADwAAAAAAAAAAAAAAAAB4BAAAZHJzL2Rvd25yZXYueG1sUEsF&#10;BgAAAAAEAAQA8wAAAH8FAAAAAA==&#10;"/>
            </w:pict>
          </mc:Fallback>
        </mc:AlternateContent>
      </w:r>
      <w:r w:rsidR="00C77C43" w:rsidRPr="00B91810">
        <w:rPr>
          <w:rFonts w:asciiTheme="majorBidi" w:hAnsiTheme="majorBidi" w:cstheme="majorBidi"/>
          <w:b/>
          <w:sz w:val="24"/>
          <w:szCs w:val="24"/>
        </w:rPr>
        <w:t>M</w:t>
      </w:r>
      <w:r w:rsidRPr="00B91810">
        <w:rPr>
          <w:rFonts w:asciiTheme="majorBidi" w:hAnsiTheme="majorBidi" w:cstheme="majorBidi"/>
          <w:b/>
          <w:sz w:val="24"/>
          <w:szCs w:val="24"/>
        </w:rPr>
        <w:t xml:space="preserve">R. </w:t>
      </w:r>
      <w:r w:rsidR="00C77C43" w:rsidRPr="00B91810">
        <w:rPr>
          <w:rFonts w:asciiTheme="majorBidi" w:hAnsiTheme="majorBidi" w:cstheme="majorBidi"/>
          <w:b/>
          <w:sz w:val="24"/>
          <w:szCs w:val="24"/>
        </w:rPr>
        <w:t>AJIBOYE, W.T.</w:t>
      </w:r>
      <w:r w:rsidRPr="00B91810">
        <w:rPr>
          <w:rFonts w:asciiTheme="majorBidi" w:hAnsiTheme="majorBidi" w:cstheme="majorBidi"/>
          <w:b/>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b/>
          <w:sz w:val="24"/>
          <w:szCs w:val="24"/>
        </w:rPr>
        <w:t>DATE</w:t>
      </w:r>
    </w:p>
    <w:p w:rsidR="00D40C54" w:rsidRPr="00B91810" w:rsidRDefault="00D40C54" w:rsidP="00D40C54">
      <w:pPr>
        <w:spacing w:after="0" w:line="480" w:lineRule="auto"/>
        <w:rPr>
          <w:rFonts w:asciiTheme="majorBidi" w:hAnsiTheme="majorBidi" w:cstheme="majorBidi"/>
          <w:i/>
          <w:sz w:val="24"/>
          <w:szCs w:val="24"/>
        </w:rPr>
      </w:pPr>
      <w:r w:rsidRPr="00B91810">
        <w:rPr>
          <w:rFonts w:asciiTheme="majorBidi" w:hAnsiTheme="majorBidi" w:cstheme="majorBidi"/>
          <w:i/>
          <w:sz w:val="24"/>
          <w:szCs w:val="24"/>
        </w:rPr>
        <w:t xml:space="preserve"> (Project Supervisor)</w:t>
      </w:r>
    </w:p>
    <w:p w:rsidR="00D40C54" w:rsidRPr="00B91810" w:rsidRDefault="00D40C54" w:rsidP="00D40C54">
      <w:pPr>
        <w:spacing w:after="0" w:line="480" w:lineRule="auto"/>
        <w:rPr>
          <w:rFonts w:asciiTheme="majorBidi" w:hAnsiTheme="majorBidi" w:cstheme="majorBidi"/>
          <w:i/>
          <w:sz w:val="24"/>
          <w:szCs w:val="24"/>
        </w:rPr>
      </w:pPr>
    </w:p>
    <w:p w:rsidR="00D40C54" w:rsidRPr="00B91810" w:rsidRDefault="00D40C54" w:rsidP="00D40C54">
      <w:pPr>
        <w:spacing w:after="0"/>
        <w:rPr>
          <w:rFonts w:asciiTheme="majorBidi" w:hAnsiTheme="majorBidi" w:cstheme="majorBidi"/>
          <w:b/>
          <w:sz w:val="24"/>
          <w:szCs w:val="24"/>
        </w:rPr>
      </w:pPr>
      <w:r w:rsidRPr="00B91810">
        <w:rPr>
          <w:rFonts w:asciiTheme="majorBidi" w:hAnsiTheme="majorBidi" w:cstheme="majorBidi"/>
          <w:noProof/>
          <w:sz w:val="24"/>
          <w:szCs w:val="24"/>
        </w:rPr>
        <mc:AlternateContent>
          <mc:Choice Requires="wps">
            <w:drawing>
              <wp:anchor distT="4294967295" distB="4294967295" distL="114300" distR="114300" simplePos="0" relativeHeight="251718656" behindDoc="0" locked="0" layoutInCell="1" allowOverlap="1" wp14:anchorId="3B94663D" wp14:editId="47230BD9">
                <wp:simplePos x="0" y="0"/>
                <wp:positionH relativeFrom="column">
                  <wp:posOffset>3373120</wp:posOffset>
                </wp:positionH>
                <wp:positionV relativeFrom="paragraph">
                  <wp:posOffset>6984</wp:posOffset>
                </wp:positionV>
                <wp:extent cx="1943100" cy="0"/>
                <wp:effectExtent l="0" t="0" r="190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A3411" id="Straight Connector 55"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Kj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AFwqKjHgIAADgEAAAOAAAAAAAAAAAAAAAAAC4CAABkcnMvZTJvRG9jLnhtbFBLAQItABQA&#10;BgAIAAAAIQDlwbWt2QAAAAcBAAAPAAAAAAAAAAAAAAAAAHgEAABkcnMvZG93bnJldi54bWxQSwUG&#10;AAAAAAQABADzAAAAfgUAAAAA&#10;"/>
            </w:pict>
          </mc:Fallback>
        </mc:AlternateContent>
      </w:r>
      <w:r w:rsidRPr="00B91810">
        <w:rPr>
          <w:rFonts w:asciiTheme="majorBidi" w:hAnsiTheme="majorBidi" w:cstheme="majorBidi"/>
          <w:noProof/>
          <w:sz w:val="24"/>
          <w:szCs w:val="24"/>
        </w:rPr>
        <mc:AlternateContent>
          <mc:Choice Requires="wps">
            <w:drawing>
              <wp:anchor distT="4294967295" distB="4294967295" distL="114300" distR="114300" simplePos="0" relativeHeight="251719680" behindDoc="0" locked="0" layoutInCell="1" allowOverlap="1" wp14:anchorId="268A6DEF" wp14:editId="27A82518">
                <wp:simplePos x="0" y="0"/>
                <wp:positionH relativeFrom="column">
                  <wp:posOffset>-50800</wp:posOffset>
                </wp:positionH>
                <wp:positionV relativeFrom="paragraph">
                  <wp:posOffset>6984</wp:posOffset>
                </wp:positionV>
                <wp:extent cx="2149475" cy="0"/>
                <wp:effectExtent l="0" t="0" r="22225"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71C08" id="Straight Connector 56"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O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zrBvzh4CAAA4BAAADgAAAAAAAAAAAAAAAAAuAgAAZHJzL2Uyb0RvYy54bWxQSwECLQAU&#10;AAYACAAAACEAx2Gu6toAAAAGAQAADwAAAAAAAAAAAAAAAAB4BAAAZHJzL2Rvd25yZXYueG1sUEsF&#10;BgAAAAAEAAQA8wAAAH8FAAAAAA==&#10;"/>
            </w:pict>
          </mc:Fallback>
        </mc:AlternateContent>
      </w:r>
      <w:r w:rsidRPr="00B91810">
        <w:rPr>
          <w:rFonts w:asciiTheme="majorBidi" w:hAnsiTheme="majorBidi" w:cstheme="majorBidi"/>
          <w:b/>
          <w:sz w:val="24"/>
          <w:szCs w:val="24"/>
        </w:rPr>
        <w:t>MRS. OTAYOKHE, E.Y.</w:t>
      </w:r>
      <w:r w:rsidRPr="00B91810">
        <w:rPr>
          <w:rFonts w:asciiTheme="majorBidi" w:hAnsiTheme="majorBidi" w:cstheme="majorBidi"/>
          <w:b/>
          <w:sz w:val="24"/>
          <w:szCs w:val="24"/>
        </w:rPr>
        <w:tab/>
      </w:r>
      <w:r w:rsidRPr="00B91810">
        <w:rPr>
          <w:rFonts w:asciiTheme="majorBidi" w:hAnsiTheme="majorBidi" w:cstheme="majorBidi"/>
          <w:b/>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b/>
          <w:sz w:val="24"/>
          <w:szCs w:val="24"/>
        </w:rPr>
        <w:t>DATE</w:t>
      </w:r>
    </w:p>
    <w:p w:rsidR="00D40C54" w:rsidRPr="00B91810" w:rsidRDefault="00D40C54" w:rsidP="00D40C54">
      <w:pPr>
        <w:spacing w:after="0" w:line="480" w:lineRule="auto"/>
        <w:rPr>
          <w:rFonts w:asciiTheme="majorBidi" w:hAnsiTheme="majorBidi" w:cstheme="majorBidi"/>
          <w:i/>
          <w:sz w:val="24"/>
          <w:szCs w:val="24"/>
        </w:rPr>
      </w:pPr>
      <w:r w:rsidRPr="00B91810">
        <w:rPr>
          <w:rFonts w:asciiTheme="majorBidi" w:hAnsiTheme="majorBidi" w:cstheme="majorBidi"/>
          <w:i/>
          <w:sz w:val="24"/>
          <w:szCs w:val="24"/>
        </w:rPr>
        <w:t xml:space="preserve"> (Project Coordinator)</w:t>
      </w:r>
    </w:p>
    <w:p w:rsidR="00D40C54" w:rsidRPr="00B91810" w:rsidRDefault="00085D0A" w:rsidP="00D40C54">
      <w:pPr>
        <w:spacing w:after="0" w:line="480" w:lineRule="auto"/>
        <w:rPr>
          <w:rFonts w:asciiTheme="majorBidi" w:hAnsiTheme="majorBidi" w:cstheme="majorBidi"/>
          <w:sz w:val="24"/>
          <w:szCs w:val="24"/>
        </w:rPr>
      </w:pPr>
      <w:r w:rsidRPr="00B91810">
        <w:rPr>
          <w:rFonts w:asciiTheme="majorBidi" w:hAnsiTheme="majorBidi" w:cstheme="majorBidi"/>
          <w:sz w:val="24"/>
          <w:szCs w:val="24"/>
        </w:rPr>
        <w:tab/>
      </w:r>
    </w:p>
    <w:p w:rsidR="00D40C54" w:rsidRPr="00B91810" w:rsidRDefault="00D40C54" w:rsidP="00D40C54">
      <w:pPr>
        <w:spacing w:after="0"/>
        <w:rPr>
          <w:rFonts w:asciiTheme="majorBidi" w:hAnsiTheme="majorBidi" w:cstheme="majorBidi"/>
          <w:b/>
          <w:sz w:val="24"/>
          <w:szCs w:val="24"/>
        </w:rPr>
      </w:pPr>
      <w:r w:rsidRPr="00B91810">
        <w:rPr>
          <w:rFonts w:asciiTheme="majorBidi" w:hAnsiTheme="majorBidi" w:cstheme="majorBidi"/>
          <w:noProof/>
          <w:sz w:val="24"/>
          <w:szCs w:val="24"/>
        </w:rPr>
        <mc:AlternateContent>
          <mc:Choice Requires="wps">
            <w:drawing>
              <wp:anchor distT="4294967295" distB="4294967295" distL="114300" distR="114300" simplePos="0" relativeHeight="251720704" behindDoc="0" locked="0" layoutInCell="1" allowOverlap="1" wp14:anchorId="78A3D731" wp14:editId="40836BF6">
                <wp:simplePos x="0" y="0"/>
                <wp:positionH relativeFrom="column">
                  <wp:posOffset>3373120</wp:posOffset>
                </wp:positionH>
                <wp:positionV relativeFrom="paragraph">
                  <wp:posOffset>634</wp:posOffset>
                </wp:positionV>
                <wp:extent cx="1943100" cy="0"/>
                <wp:effectExtent l="0" t="0" r="190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7BA2D" id="Straight Connector 57"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mQ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Dk50mQHwIAADgEAAAOAAAAAAAAAAAAAAAAAC4CAABkcnMvZTJvRG9jLnhtbFBLAQItABQA&#10;BgAIAAAAIQDbpIB52AAAAAUBAAAPAAAAAAAAAAAAAAAAAHkEAABkcnMvZG93bnJldi54bWxQSwUG&#10;AAAAAAQABADzAAAAfgUAAAAA&#10;"/>
            </w:pict>
          </mc:Fallback>
        </mc:AlternateContent>
      </w:r>
      <w:r w:rsidRPr="00B91810">
        <w:rPr>
          <w:rFonts w:asciiTheme="majorBidi" w:hAnsiTheme="majorBidi" w:cstheme="majorBidi"/>
          <w:noProof/>
          <w:sz w:val="24"/>
          <w:szCs w:val="24"/>
        </w:rPr>
        <mc:AlternateContent>
          <mc:Choice Requires="wps">
            <w:drawing>
              <wp:anchor distT="4294967295" distB="4294967295" distL="114300" distR="114300" simplePos="0" relativeHeight="251721728" behindDoc="0" locked="0" layoutInCell="1" allowOverlap="1" wp14:anchorId="0CD18B45" wp14:editId="5DD893CE">
                <wp:simplePos x="0" y="0"/>
                <wp:positionH relativeFrom="column">
                  <wp:posOffset>-50800</wp:posOffset>
                </wp:positionH>
                <wp:positionV relativeFrom="paragraph">
                  <wp:posOffset>-636</wp:posOffset>
                </wp:positionV>
                <wp:extent cx="1943100" cy="0"/>
                <wp:effectExtent l="0" t="0" r="1905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A451A" id="Straight Connector 58"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X/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kw+V/x4CAAA4BAAADgAAAAAAAAAAAAAAAAAuAgAAZHJzL2Uyb0RvYy54bWxQSwECLQAU&#10;AAYACAAAACEA2VEnEtoAAAAGAQAADwAAAAAAAAAAAAAAAAB4BAAAZHJzL2Rvd25yZXYueG1sUEsF&#10;BgAAAAAEAAQA8wAAAH8FAAAAAA==&#10;"/>
            </w:pict>
          </mc:Fallback>
        </mc:AlternateContent>
      </w:r>
      <w:r w:rsidRPr="00B91810">
        <w:rPr>
          <w:rFonts w:asciiTheme="majorBidi" w:hAnsiTheme="majorBidi" w:cstheme="majorBidi"/>
          <w:b/>
          <w:sz w:val="24"/>
          <w:szCs w:val="24"/>
        </w:rPr>
        <w:t>MR. AJIBOYE, W.T.</w:t>
      </w:r>
      <w:r w:rsidR="00C77C43" w:rsidRPr="00B91810">
        <w:rPr>
          <w:rFonts w:asciiTheme="majorBidi" w:hAnsiTheme="majorBidi" w:cstheme="majorBidi"/>
          <w:sz w:val="24"/>
          <w:szCs w:val="24"/>
        </w:rPr>
        <w:tab/>
      </w:r>
      <w:r w:rsidR="00C77C43" w:rsidRPr="00B91810">
        <w:rPr>
          <w:rFonts w:asciiTheme="majorBidi" w:hAnsiTheme="majorBidi" w:cstheme="majorBidi"/>
          <w:sz w:val="24"/>
          <w:szCs w:val="24"/>
        </w:rPr>
        <w:tab/>
      </w:r>
      <w:r w:rsidR="00C77C43" w:rsidRPr="00B91810">
        <w:rPr>
          <w:rFonts w:asciiTheme="majorBidi" w:hAnsiTheme="majorBidi" w:cstheme="majorBidi"/>
          <w:sz w:val="24"/>
          <w:szCs w:val="24"/>
        </w:rPr>
        <w:tab/>
      </w:r>
      <w:r w:rsidR="00C77C43" w:rsidRPr="00B91810">
        <w:rPr>
          <w:rFonts w:asciiTheme="majorBidi" w:hAnsiTheme="majorBidi" w:cstheme="majorBidi"/>
          <w:sz w:val="24"/>
          <w:szCs w:val="24"/>
        </w:rPr>
        <w:tab/>
      </w:r>
      <w:r w:rsidR="00C77C43" w:rsidRPr="00B91810">
        <w:rPr>
          <w:rFonts w:asciiTheme="majorBidi" w:hAnsiTheme="majorBidi" w:cstheme="majorBidi"/>
          <w:sz w:val="24"/>
          <w:szCs w:val="24"/>
        </w:rPr>
        <w:tab/>
      </w:r>
      <w:r w:rsidR="00C77C43" w:rsidRPr="00B91810">
        <w:rPr>
          <w:rFonts w:asciiTheme="majorBidi" w:hAnsiTheme="majorBidi" w:cstheme="majorBidi"/>
          <w:sz w:val="24"/>
          <w:szCs w:val="24"/>
        </w:rPr>
        <w:tab/>
      </w:r>
      <w:r w:rsidRPr="00B91810">
        <w:rPr>
          <w:rFonts w:asciiTheme="majorBidi" w:hAnsiTheme="majorBidi" w:cstheme="majorBidi"/>
          <w:b/>
          <w:sz w:val="24"/>
          <w:szCs w:val="24"/>
        </w:rPr>
        <w:t>DATE</w:t>
      </w:r>
    </w:p>
    <w:p w:rsidR="00085D0A" w:rsidRPr="00B91810" w:rsidRDefault="00D40C54" w:rsidP="00085D0A">
      <w:pPr>
        <w:spacing w:after="0" w:line="480" w:lineRule="auto"/>
        <w:rPr>
          <w:rFonts w:asciiTheme="majorBidi" w:hAnsiTheme="majorBidi" w:cstheme="majorBidi"/>
          <w:i/>
          <w:sz w:val="24"/>
          <w:szCs w:val="24"/>
        </w:rPr>
      </w:pPr>
      <w:r w:rsidRPr="00B91810">
        <w:rPr>
          <w:rFonts w:asciiTheme="majorBidi" w:hAnsiTheme="majorBidi" w:cstheme="majorBidi"/>
          <w:i/>
          <w:sz w:val="24"/>
          <w:szCs w:val="24"/>
        </w:rPr>
        <w:t xml:space="preserve"> (Head of Department) </w:t>
      </w:r>
    </w:p>
    <w:p w:rsidR="00085D0A" w:rsidRPr="00B91810" w:rsidRDefault="00085D0A" w:rsidP="00085D0A">
      <w:pPr>
        <w:spacing w:after="0" w:line="480" w:lineRule="auto"/>
        <w:rPr>
          <w:rFonts w:asciiTheme="majorBidi" w:hAnsiTheme="majorBidi" w:cstheme="majorBidi"/>
          <w:i/>
          <w:sz w:val="24"/>
          <w:szCs w:val="24"/>
        </w:rPr>
      </w:pPr>
    </w:p>
    <w:p w:rsidR="00085D0A" w:rsidRPr="00B91810" w:rsidRDefault="00085D0A" w:rsidP="00085D0A">
      <w:pPr>
        <w:spacing w:after="0" w:line="480" w:lineRule="auto"/>
        <w:rPr>
          <w:rFonts w:asciiTheme="majorBidi" w:hAnsiTheme="majorBidi" w:cstheme="majorBidi"/>
          <w:i/>
          <w:sz w:val="24"/>
          <w:szCs w:val="24"/>
        </w:rPr>
      </w:pPr>
      <w:r w:rsidRPr="00B91810">
        <w:rPr>
          <w:rFonts w:asciiTheme="majorBidi" w:hAnsiTheme="majorBidi" w:cstheme="majorBidi"/>
          <w:i/>
          <w:sz w:val="24"/>
          <w:szCs w:val="24"/>
        </w:rPr>
        <w:t>_______________________</w:t>
      </w:r>
      <w:r w:rsidRPr="00B91810">
        <w:rPr>
          <w:rFonts w:asciiTheme="majorBidi" w:hAnsiTheme="majorBidi" w:cstheme="majorBidi"/>
          <w:i/>
          <w:sz w:val="24"/>
          <w:szCs w:val="24"/>
        </w:rPr>
        <w:tab/>
      </w:r>
      <w:r w:rsidRPr="00B91810">
        <w:rPr>
          <w:rFonts w:asciiTheme="majorBidi" w:hAnsiTheme="majorBidi" w:cstheme="majorBidi"/>
          <w:i/>
          <w:sz w:val="24"/>
          <w:szCs w:val="24"/>
        </w:rPr>
        <w:tab/>
      </w:r>
      <w:r w:rsidRPr="00B91810">
        <w:rPr>
          <w:rFonts w:asciiTheme="majorBidi" w:hAnsiTheme="majorBidi" w:cstheme="majorBidi"/>
          <w:i/>
          <w:sz w:val="24"/>
          <w:szCs w:val="24"/>
        </w:rPr>
        <w:tab/>
      </w:r>
      <w:r w:rsidRPr="00B91810">
        <w:rPr>
          <w:rFonts w:asciiTheme="majorBidi" w:hAnsiTheme="majorBidi" w:cstheme="majorBidi"/>
          <w:i/>
          <w:sz w:val="24"/>
          <w:szCs w:val="24"/>
        </w:rPr>
        <w:tab/>
        <w:t>_______________________</w:t>
      </w:r>
    </w:p>
    <w:p w:rsidR="00D40C54" w:rsidRPr="00B91810" w:rsidRDefault="00085D0A" w:rsidP="00C77C43">
      <w:pPr>
        <w:spacing w:after="0" w:line="240" w:lineRule="auto"/>
        <w:rPr>
          <w:rFonts w:asciiTheme="majorBidi" w:hAnsiTheme="majorBidi" w:cstheme="majorBidi"/>
          <w:b/>
          <w:sz w:val="24"/>
          <w:szCs w:val="24"/>
        </w:rPr>
      </w:pPr>
      <w:r w:rsidRPr="00B91810">
        <w:rPr>
          <w:rFonts w:asciiTheme="majorBidi" w:hAnsiTheme="majorBidi" w:cstheme="majorBidi"/>
          <w:b/>
          <w:sz w:val="24"/>
          <w:szCs w:val="24"/>
        </w:rPr>
        <w:t>External Examiner</w:t>
      </w:r>
      <w:r w:rsidRPr="00B91810">
        <w:rPr>
          <w:rFonts w:asciiTheme="majorBidi" w:hAnsiTheme="majorBidi" w:cstheme="majorBidi"/>
          <w:b/>
          <w:sz w:val="24"/>
          <w:szCs w:val="24"/>
        </w:rPr>
        <w:tab/>
      </w:r>
      <w:r w:rsidRPr="00B91810">
        <w:rPr>
          <w:rFonts w:asciiTheme="majorBidi" w:hAnsiTheme="majorBidi" w:cstheme="majorBidi"/>
          <w:b/>
          <w:sz w:val="24"/>
          <w:szCs w:val="24"/>
        </w:rPr>
        <w:tab/>
      </w:r>
      <w:r w:rsidRPr="00B91810">
        <w:rPr>
          <w:rFonts w:asciiTheme="majorBidi" w:hAnsiTheme="majorBidi" w:cstheme="majorBidi"/>
          <w:b/>
          <w:sz w:val="24"/>
          <w:szCs w:val="24"/>
        </w:rPr>
        <w:tab/>
      </w:r>
      <w:r w:rsidRPr="00B91810">
        <w:rPr>
          <w:rFonts w:asciiTheme="majorBidi" w:hAnsiTheme="majorBidi" w:cstheme="majorBidi"/>
          <w:b/>
          <w:sz w:val="24"/>
          <w:szCs w:val="24"/>
        </w:rPr>
        <w:tab/>
      </w:r>
      <w:r w:rsidRPr="00B91810">
        <w:rPr>
          <w:rFonts w:asciiTheme="majorBidi" w:hAnsiTheme="majorBidi" w:cstheme="majorBidi"/>
          <w:b/>
          <w:sz w:val="24"/>
          <w:szCs w:val="24"/>
        </w:rPr>
        <w:tab/>
      </w:r>
      <w:r w:rsidRPr="00B91810">
        <w:rPr>
          <w:rFonts w:asciiTheme="majorBidi" w:hAnsiTheme="majorBidi" w:cstheme="majorBidi"/>
          <w:b/>
          <w:sz w:val="24"/>
          <w:szCs w:val="24"/>
        </w:rPr>
        <w:tab/>
      </w:r>
      <w:r w:rsidRPr="00B91810">
        <w:rPr>
          <w:rFonts w:asciiTheme="majorBidi" w:hAnsiTheme="majorBidi" w:cstheme="majorBidi"/>
          <w:b/>
          <w:sz w:val="24"/>
          <w:szCs w:val="24"/>
        </w:rPr>
        <w:tab/>
      </w:r>
      <w:r w:rsidR="00D40C54" w:rsidRPr="00B91810">
        <w:rPr>
          <w:rFonts w:asciiTheme="majorBidi" w:hAnsiTheme="majorBidi" w:cstheme="majorBidi"/>
          <w:b/>
          <w:sz w:val="24"/>
          <w:szCs w:val="24"/>
        </w:rPr>
        <w:t>DATE</w:t>
      </w:r>
    </w:p>
    <w:p w:rsidR="00D40C54" w:rsidRPr="00B91810" w:rsidRDefault="00D40C54" w:rsidP="00D40C54">
      <w:pPr>
        <w:spacing w:line="360" w:lineRule="auto"/>
        <w:jc w:val="center"/>
        <w:rPr>
          <w:rFonts w:asciiTheme="majorBidi" w:hAnsiTheme="majorBidi" w:cstheme="majorBidi"/>
          <w:b/>
          <w:sz w:val="24"/>
          <w:szCs w:val="24"/>
        </w:rPr>
      </w:pPr>
    </w:p>
    <w:p w:rsidR="00D40C54" w:rsidRDefault="00D40C54" w:rsidP="00D40C54">
      <w:pPr>
        <w:spacing w:line="360" w:lineRule="auto"/>
        <w:rPr>
          <w:rFonts w:asciiTheme="majorBidi" w:hAnsiTheme="majorBidi" w:cstheme="majorBidi"/>
          <w:b/>
          <w:sz w:val="24"/>
          <w:szCs w:val="24"/>
        </w:rPr>
      </w:pPr>
    </w:p>
    <w:p w:rsidR="00B91810" w:rsidRDefault="00B91810" w:rsidP="00D40C54">
      <w:pPr>
        <w:spacing w:line="360" w:lineRule="auto"/>
        <w:rPr>
          <w:rFonts w:asciiTheme="majorBidi" w:hAnsiTheme="majorBidi" w:cstheme="majorBidi"/>
          <w:b/>
          <w:sz w:val="24"/>
          <w:szCs w:val="24"/>
        </w:rPr>
      </w:pPr>
    </w:p>
    <w:p w:rsidR="00B91810" w:rsidRPr="00B91810" w:rsidRDefault="00B91810" w:rsidP="00D40C54">
      <w:pPr>
        <w:spacing w:line="360" w:lineRule="auto"/>
        <w:rPr>
          <w:rFonts w:asciiTheme="majorBidi" w:hAnsiTheme="majorBidi" w:cstheme="majorBidi"/>
          <w:b/>
          <w:sz w:val="24"/>
          <w:szCs w:val="24"/>
        </w:rPr>
      </w:pPr>
    </w:p>
    <w:p w:rsidR="00085D0A" w:rsidRPr="00B91810" w:rsidRDefault="00085D0A" w:rsidP="00D40C54">
      <w:pPr>
        <w:spacing w:line="360" w:lineRule="auto"/>
        <w:rPr>
          <w:rFonts w:asciiTheme="majorBidi" w:hAnsiTheme="majorBidi" w:cstheme="majorBidi"/>
          <w:b/>
          <w:sz w:val="24"/>
          <w:szCs w:val="24"/>
        </w:rPr>
      </w:pPr>
    </w:p>
    <w:p w:rsidR="00085D0A" w:rsidRPr="00B91810" w:rsidRDefault="00085D0A" w:rsidP="00D40C54">
      <w:pPr>
        <w:spacing w:line="360" w:lineRule="auto"/>
        <w:rPr>
          <w:rFonts w:asciiTheme="majorBidi" w:hAnsiTheme="majorBidi" w:cstheme="majorBidi"/>
          <w:b/>
          <w:sz w:val="24"/>
          <w:szCs w:val="24"/>
        </w:rPr>
      </w:pPr>
    </w:p>
    <w:p w:rsidR="00085D0A" w:rsidRPr="00B91810" w:rsidRDefault="00085D0A" w:rsidP="00D40C54">
      <w:pPr>
        <w:spacing w:line="360" w:lineRule="auto"/>
        <w:rPr>
          <w:rFonts w:asciiTheme="majorBidi" w:hAnsiTheme="majorBidi" w:cstheme="majorBidi"/>
          <w:b/>
          <w:sz w:val="24"/>
          <w:szCs w:val="24"/>
        </w:rPr>
      </w:pPr>
    </w:p>
    <w:p w:rsidR="00D40C54" w:rsidRPr="00B91810" w:rsidRDefault="00D40C54" w:rsidP="00D40C54">
      <w:pPr>
        <w:spacing w:after="0" w:line="480" w:lineRule="auto"/>
        <w:jc w:val="center"/>
        <w:rPr>
          <w:rFonts w:asciiTheme="majorBidi" w:hAnsiTheme="majorBidi" w:cstheme="majorBidi"/>
          <w:b/>
          <w:sz w:val="24"/>
          <w:szCs w:val="24"/>
        </w:rPr>
      </w:pPr>
      <w:r w:rsidRPr="00B91810">
        <w:rPr>
          <w:rFonts w:asciiTheme="majorBidi" w:hAnsiTheme="majorBidi" w:cstheme="majorBidi"/>
          <w:b/>
          <w:sz w:val="24"/>
          <w:szCs w:val="24"/>
        </w:rPr>
        <w:lastRenderedPageBreak/>
        <w:t xml:space="preserve">DEDICATION </w:t>
      </w:r>
    </w:p>
    <w:p w:rsidR="00D40C54" w:rsidRPr="00B91810" w:rsidRDefault="00D40C54" w:rsidP="00D40C54">
      <w:pPr>
        <w:spacing w:after="0" w:line="480" w:lineRule="auto"/>
        <w:rPr>
          <w:rFonts w:asciiTheme="majorBidi" w:hAnsiTheme="majorBidi" w:cstheme="majorBidi"/>
          <w:sz w:val="24"/>
          <w:szCs w:val="24"/>
        </w:rPr>
      </w:pPr>
      <w:r w:rsidRPr="00B91810">
        <w:rPr>
          <w:rFonts w:asciiTheme="majorBidi" w:hAnsiTheme="majorBidi" w:cstheme="majorBidi"/>
          <w:sz w:val="24"/>
          <w:szCs w:val="24"/>
        </w:rPr>
        <w:tab/>
        <w:t>The research work is dedicated to Almighty God that gives knowledge, wisdom and idea which make it possible for me to finish this project and my loving distinguished and providence parent and husband.</w:t>
      </w:r>
    </w:p>
    <w:p w:rsidR="00D40C54" w:rsidRPr="00B91810" w:rsidRDefault="00D40C54" w:rsidP="00D40C54">
      <w:pPr>
        <w:spacing w:after="0" w:line="480" w:lineRule="auto"/>
        <w:rPr>
          <w:rFonts w:asciiTheme="majorBidi" w:hAnsiTheme="majorBidi" w:cstheme="majorBidi"/>
          <w:b/>
          <w:sz w:val="24"/>
          <w:szCs w:val="24"/>
        </w:rPr>
      </w:pPr>
      <w:r w:rsidRPr="00B91810">
        <w:rPr>
          <w:rFonts w:asciiTheme="majorBidi" w:hAnsiTheme="majorBidi" w:cstheme="majorBidi"/>
          <w:b/>
          <w:sz w:val="24"/>
          <w:szCs w:val="24"/>
        </w:rPr>
        <w:br w:type="page"/>
      </w:r>
    </w:p>
    <w:p w:rsidR="00D40C54" w:rsidRPr="00B91810" w:rsidRDefault="00D40C54" w:rsidP="00D40C54">
      <w:pPr>
        <w:spacing w:after="0" w:line="360" w:lineRule="auto"/>
        <w:jc w:val="center"/>
        <w:rPr>
          <w:rFonts w:asciiTheme="majorBidi" w:hAnsiTheme="majorBidi" w:cstheme="majorBidi"/>
          <w:b/>
          <w:sz w:val="24"/>
          <w:szCs w:val="24"/>
        </w:rPr>
      </w:pPr>
      <w:r w:rsidRPr="00B91810">
        <w:rPr>
          <w:rFonts w:asciiTheme="majorBidi" w:hAnsiTheme="majorBidi" w:cstheme="majorBidi"/>
          <w:b/>
          <w:sz w:val="24"/>
          <w:szCs w:val="24"/>
        </w:rPr>
        <w:lastRenderedPageBreak/>
        <w:t>ACKNOWLEDGEMENT</w:t>
      </w:r>
    </w:p>
    <w:p w:rsidR="00D40C54" w:rsidRPr="00B91810" w:rsidRDefault="00D40C54" w:rsidP="00530932">
      <w:pPr>
        <w:spacing w:after="0" w:line="480" w:lineRule="auto"/>
        <w:ind w:firstLine="720"/>
        <w:rPr>
          <w:rFonts w:asciiTheme="majorBidi" w:hAnsiTheme="majorBidi" w:cstheme="majorBidi"/>
          <w:sz w:val="24"/>
          <w:szCs w:val="24"/>
        </w:rPr>
      </w:pPr>
      <w:r w:rsidRPr="00B91810">
        <w:rPr>
          <w:rFonts w:asciiTheme="majorBidi" w:hAnsiTheme="majorBidi" w:cstheme="majorBidi"/>
          <w:sz w:val="24"/>
          <w:szCs w:val="24"/>
        </w:rPr>
        <w:t>First and foremost, I wish to appreciate the support of Almighty God, who gave me the opportunity to attain this height in life. I also appreciate the immeasurable contribution of my project who out of their meager resource guaranteed my future by investing in my education. I am indebted to you. I pray you live to witness the good deed of your children, grand children and eat the fruit of your labour.</w:t>
      </w:r>
      <w:r w:rsidR="00530932">
        <w:rPr>
          <w:rFonts w:asciiTheme="majorBidi" w:hAnsiTheme="majorBidi" w:cstheme="majorBidi"/>
          <w:sz w:val="24"/>
          <w:szCs w:val="24"/>
        </w:rPr>
        <w:t xml:space="preserve"> </w:t>
      </w:r>
      <w:r w:rsidRPr="00B91810">
        <w:rPr>
          <w:rFonts w:asciiTheme="majorBidi" w:hAnsiTheme="majorBidi" w:cstheme="majorBidi"/>
          <w:sz w:val="24"/>
          <w:szCs w:val="24"/>
        </w:rPr>
        <w:t xml:space="preserve">The contribution of my supervisor </w:t>
      </w:r>
      <w:r w:rsidR="00085D0A" w:rsidRPr="00B91810">
        <w:rPr>
          <w:rFonts w:asciiTheme="majorBidi" w:hAnsiTheme="majorBidi" w:cstheme="majorBidi"/>
          <w:b/>
          <w:sz w:val="24"/>
          <w:szCs w:val="24"/>
        </w:rPr>
        <w:t>MR. AJIBOYE, W.T</w:t>
      </w:r>
      <w:r w:rsidRPr="00B91810">
        <w:rPr>
          <w:rFonts w:asciiTheme="majorBidi" w:hAnsiTheme="majorBidi" w:cstheme="majorBidi"/>
          <w:b/>
          <w:sz w:val="24"/>
          <w:szCs w:val="24"/>
        </w:rPr>
        <w:t xml:space="preserve">. </w:t>
      </w:r>
      <w:r w:rsidRPr="00B91810">
        <w:rPr>
          <w:rFonts w:asciiTheme="majorBidi" w:hAnsiTheme="majorBidi" w:cstheme="majorBidi"/>
          <w:sz w:val="24"/>
          <w:szCs w:val="24"/>
        </w:rPr>
        <w:t>who has kept his door opened and made himself available at all times is hereby acknowledged. May Almighty God continue to bless him.</w:t>
      </w:r>
      <w:r w:rsidR="00530932">
        <w:rPr>
          <w:rFonts w:asciiTheme="majorBidi" w:hAnsiTheme="majorBidi" w:cstheme="majorBidi"/>
          <w:sz w:val="24"/>
          <w:szCs w:val="24"/>
        </w:rPr>
        <w:t xml:space="preserve"> Also, my gratitude goes to my Head of Department MR. AJIBOYE, W.T. and all the lecturers of Banking and Finance Department, Project Coordinators, MRS. OTAYOKHE, E.Y., DR. OLOWONIYI, A.O., MR. BABATUNDE, MR. SAFURA, MR. JIMOH ISMAIL and I thank you all for the knowledge transfer. May God continue to bless you all.</w:t>
      </w:r>
    </w:p>
    <w:p w:rsidR="00D40C54" w:rsidRPr="00B91810" w:rsidRDefault="00D40C54" w:rsidP="00085D0A">
      <w:pPr>
        <w:spacing w:after="0" w:line="480" w:lineRule="auto"/>
        <w:ind w:firstLine="720"/>
        <w:rPr>
          <w:rFonts w:asciiTheme="majorBidi" w:hAnsiTheme="majorBidi" w:cstheme="majorBidi"/>
          <w:sz w:val="24"/>
          <w:szCs w:val="24"/>
        </w:rPr>
      </w:pPr>
      <w:r w:rsidRPr="00B91810">
        <w:rPr>
          <w:rFonts w:asciiTheme="majorBidi" w:hAnsiTheme="majorBidi" w:cstheme="majorBidi"/>
          <w:sz w:val="24"/>
          <w:szCs w:val="24"/>
        </w:rPr>
        <w:t>I ap</w:t>
      </w:r>
      <w:r w:rsidR="00085D0A" w:rsidRPr="00B91810">
        <w:rPr>
          <w:rFonts w:asciiTheme="majorBidi" w:hAnsiTheme="majorBidi" w:cstheme="majorBidi"/>
          <w:sz w:val="24"/>
          <w:szCs w:val="24"/>
        </w:rPr>
        <w:t>preciate my parents</w:t>
      </w:r>
      <w:r w:rsidRPr="00B91810">
        <w:rPr>
          <w:rFonts w:asciiTheme="majorBidi" w:hAnsiTheme="majorBidi" w:cstheme="majorBidi"/>
          <w:sz w:val="24"/>
          <w:szCs w:val="24"/>
        </w:rPr>
        <w:t xml:space="preserve"> Mr</w:t>
      </w:r>
      <w:r w:rsidR="00085D0A" w:rsidRPr="00B91810">
        <w:rPr>
          <w:rFonts w:asciiTheme="majorBidi" w:hAnsiTheme="majorBidi" w:cstheme="majorBidi"/>
          <w:sz w:val="24"/>
          <w:szCs w:val="24"/>
        </w:rPr>
        <w:t>. Abdulganiy</w:t>
      </w:r>
      <w:r w:rsidRPr="00B91810">
        <w:rPr>
          <w:rFonts w:asciiTheme="majorBidi" w:hAnsiTheme="majorBidi" w:cstheme="majorBidi"/>
          <w:sz w:val="24"/>
          <w:szCs w:val="24"/>
        </w:rPr>
        <w:t xml:space="preserve"> &amp; Mrs.</w:t>
      </w:r>
      <w:r w:rsidR="00085D0A" w:rsidRPr="00B91810">
        <w:rPr>
          <w:rFonts w:asciiTheme="majorBidi" w:hAnsiTheme="majorBidi" w:cstheme="majorBidi"/>
          <w:sz w:val="24"/>
          <w:szCs w:val="24"/>
        </w:rPr>
        <w:t xml:space="preserve"> Abdulganiy</w:t>
      </w:r>
      <w:r w:rsidRPr="00B91810">
        <w:rPr>
          <w:rFonts w:asciiTheme="majorBidi" w:hAnsiTheme="majorBidi" w:cstheme="majorBidi"/>
          <w:sz w:val="24"/>
          <w:szCs w:val="24"/>
        </w:rPr>
        <w:t>.</w:t>
      </w:r>
      <w:r w:rsidR="00085D0A" w:rsidRPr="00B91810">
        <w:rPr>
          <w:rFonts w:asciiTheme="majorBidi" w:hAnsiTheme="majorBidi" w:cstheme="majorBidi"/>
          <w:sz w:val="24"/>
          <w:szCs w:val="24"/>
        </w:rPr>
        <w:t xml:space="preserve"> For their parental care and support,</w:t>
      </w:r>
      <w:r w:rsidRPr="00B91810">
        <w:rPr>
          <w:rFonts w:asciiTheme="majorBidi" w:hAnsiTheme="majorBidi" w:cstheme="majorBidi"/>
          <w:sz w:val="24"/>
          <w:szCs w:val="24"/>
        </w:rPr>
        <w:t xml:space="preserve"> I pray you will ea</w:t>
      </w:r>
      <w:r w:rsidR="00085D0A" w:rsidRPr="00B91810">
        <w:rPr>
          <w:rFonts w:asciiTheme="majorBidi" w:hAnsiTheme="majorBidi" w:cstheme="majorBidi"/>
          <w:sz w:val="24"/>
          <w:szCs w:val="24"/>
        </w:rPr>
        <w:t>t the fruit of us labor (Amen)</w:t>
      </w:r>
      <w:r w:rsidRPr="00B91810">
        <w:rPr>
          <w:rFonts w:asciiTheme="majorBidi" w:hAnsiTheme="majorBidi" w:cstheme="majorBidi"/>
          <w:sz w:val="24"/>
          <w:szCs w:val="24"/>
        </w:rPr>
        <w:t>.</w:t>
      </w:r>
    </w:p>
    <w:p w:rsidR="00D40C54" w:rsidRPr="00B91810" w:rsidRDefault="00D40C54" w:rsidP="00085D0A">
      <w:pPr>
        <w:spacing w:after="0" w:line="480" w:lineRule="auto"/>
        <w:ind w:firstLine="720"/>
        <w:rPr>
          <w:rFonts w:asciiTheme="majorBidi" w:hAnsiTheme="majorBidi" w:cstheme="majorBidi"/>
          <w:sz w:val="24"/>
          <w:szCs w:val="24"/>
        </w:rPr>
      </w:pPr>
      <w:r w:rsidRPr="00B91810">
        <w:rPr>
          <w:rFonts w:asciiTheme="majorBidi" w:hAnsiTheme="majorBidi" w:cstheme="majorBidi"/>
          <w:sz w:val="24"/>
          <w:szCs w:val="24"/>
        </w:rPr>
        <w:t>To my lovely broth</w:t>
      </w:r>
      <w:r w:rsidR="00085D0A" w:rsidRPr="00B91810">
        <w:rPr>
          <w:rFonts w:asciiTheme="majorBidi" w:hAnsiTheme="majorBidi" w:cstheme="majorBidi"/>
          <w:sz w:val="24"/>
          <w:szCs w:val="24"/>
        </w:rPr>
        <w:t>er and sister, in person of Hadnani, and to my elder sister Olaide</w:t>
      </w:r>
      <w:r w:rsidRPr="00B91810">
        <w:rPr>
          <w:rFonts w:asciiTheme="majorBidi" w:hAnsiTheme="majorBidi" w:cstheme="majorBidi"/>
          <w:sz w:val="24"/>
          <w:szCs w:val="24"/>
        </w:rPr>
        <w:t xml:space="preserve"> </w:t>
      </w:r>
      <w:r w:rsidR="00530932" w:rsidRPr="00B91810">
        <w:rPr>
          <w:rFonts w:asciiTheme="majorBidi" w:hAnsiTheme="majorBidi" w:cstheme="majorBidi"/>
          <w:sz w:val="24"/>
          <w:szCs w:val="24"/>
        </w:rPr>
        <w:t xml:space="preserve">May </w:t>
      </w:r>
      <w:r w:rsidR="00085D0A" w:rsidRPr="00B91810">
        <w:rPr>
          <w:rFonts w:asciiTheme="majorBidi" w:hAnsiTheme="majorBidi" w:cstheme="majorBidi"/>
          <w:sz w:val="24"/>
          <w:szCs w:val="24"/>
        </w:rPr>
        <w:t xml:space="preserve">the blessing of Allah Shower on you. </w:t>
      </w:r>
    </w:p>
    <w:p w:rsidR="00D40C54" w:rsidRPr="00B91810" w:rsidRDefault="00D40C54" w:rsidP="00D40C54">
      <w:pPr>
        <w:spacing w:after="0" w:line="480" w:lineRule="auto"/>
        <w:jc w:val="center"/>
        <w:rPr>
          <w:rFonts w:asciiTheme="majorBidi" w:hAnsiTheme="majorBidi" w:cstheme="majorBidi"/>
          <w:b/>
          <w:sz w:val="24"/>
          <w:szCs w:val="24"/>
        </w:rPr>
      </w:pPr>
    </w:p>
    <w:p w:rsidR="00085D0A" w:rsidRPr="00B91810" w:rsidRDefault="00085D0A">
      <w:pPr>
        <w:spacing w:after="160" w:line="259" w:lineRule="auto"/>
        <w:ind w:left="0" w:right="0" w:firstLine="0"/>
        <w:jc w:val="left"/>
        <w:rPr>
          <w:rFonts w:asciiTheme="majorBidi" w:hAnsiTheme="majorBidi" w:cstheme="majorBidi"/>
          <w:b/>
          <w:sz w:val="24"/>
          <w:szCs w:val="24"/>
        </w:rPr>
      </w:pPr>
      <w:r w:rsidRPr="00B91810">
        <w:rPr>
          <w:rFonts w:asciiTheme="majorBidi" w:hAnsiTheme="majorBidi" w:cstheme="majorBidi"/>
          <w:b/>
          <w:sz w:val="24"/>
          <w:szCs w:val="24"/>
        </w:rPr>
        <w:br w:type="page"/>
      </w:r>
    </w:p>
    <w:p w:rsidR="00D40C54" w:rsidRPr="00B91810" w:rsidRDefault="00D40C54" w:rsidP="00D40C54">
      <w:pPr>
        <w:spacing w:after="0" w:line="480" w:lineRule="auto"/>
        <w:jc w:val="center"/>
        <w:rPr>
          <w:rFonts w:asciiTheme="majorBidi" w:hAnsiTheme="majorBidi" w:cstheme="majorBidi"/>
          <w:sz w:val="24"/>
          <w:szCs w:val="24"/>
        </w:rPr>
      </w:pPr>
      <w:r w:rsidRPr="00B91810">
        <w:rPr>
          <w:rFonts w:asciiTheme="majorBidi" w:hAnsiTheme="majorBidi" w:cstheme="majorBidi"/>
          <w:b/>
          <w:sz w:val="24"/>
          <w:szCs w:val="24"/>
        </w:rPr>
        <w:lastRenderedPageBreak/>
        <w:t>TABLE OF CONTENTS</w:t>
      </w:r>
    </w:p>
    <w:p w:rsidR="00D40C54" w:rsidRPr="00B91810" w:rsidRDefault="00D40C54" w:rsidP="00D40C54">
      <w:pPr>
        <w:spacing w:after="0" w:line="480" w:lineRule="auto"/>
        <w:ind w:left="2160" w:right="-342" w:hanging="2160"/>
        <w:rPr>
          <w:rFonts w:asciiTheme="majorBidi" w:hAnsiTheme="majorBidi" w:cstheme="majorBidi"/>
          <w:sz w:val="24"/>
          <w:szCs w:val="24"/>
        </w:rPr>
      </w:pPr>
      <w:r w:rsidRPr="00B91810">
        <w:rPr>
          <w:rFonts w:asciiTheme="majorBidi" w:hAnsiTheme="majorBidi" w:cstheme="majorBidi"/>
          <w:sz w:val="24"/>
          <w:szCs w:val="24"/>
        </w:rPr>
        <w:t>Title page</w:t>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t>i</w:t>
      </w:r>
    </w:p>
    <w:p w:rsidR="00D40C54" w:rsidRPr="00B91810" w:rsidRDefault="00D40C54" w:rsidP="00D40C54">
      <w:pPr>
        <w:spacing w:after="0" w:line="480" w:lineRule="auto"/>
        <w:ind w:left="2160" w:right="-342" w:hanging="2160"/>
        <w:rPr>
          <w:rFonts w:asciiTheme="majorBidi" w:hAnsiTheme="majorBidi" w:cstheme="majorBidi"/>
          <w:sz w:val="24"/>
          <w:szCs w:val="24"/>
        </w:rPr>
      </w:pPr>
      <w:r w:rsidRPr="00B91810">
        <w:rPr>
          <w:rFonts w:asciiTheme="majorBidi" w:hAnsiTheme="majorBidi" w:cstheme="majorBidi"/>
          <w:sz w:val="24"/>
          <w:szCs w:val="24"/>
        </w:rPr>
        <w:t>Certification</w:t>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t>ii</w:t>
      </w:r>
    </w:p>
    <w:p w:rsidR="00D40C54" w:rsidRPr="00B91810" w:rsidRDefault="00D40C54" w:rsidP="00D40C54">
      <w:pPr>
        <w:spacing w:after="0" w:line="480" w:lineRule="auto"/>
        <w:ind w:left="2160" w:right="-342" w:hanging="2160"/>
        <w:rPr>
          <w:rFonts w:asciiTheme="majorBidi" w:hAnsiTheme="majorBidi" w:cstheme="majorBidi"/>
          <w:sz w:val="24"/>
          <w:szCs w:val="24"/>
        </w:rPr>
      </w:pPr>
      <w:r w:rsidRPr="00B91810">
        <w:rPr>
          <w:rFonts w:asciiTheme="majorBidi" w:hAnsiTheme="majorBidi" w:cstheme="majorBidi"/>
          <w:sz w:val="24"/>
          <w:szCs w:val="24"/>
        </w:rPr>
        <w:t>Dedication</w:t>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t>iii</w:t>
      </w:r>
    </w:p>
    <w:p w:rsidR="00D40C54" w:rsidRPr="00B91810" w:rsidRDefault="00D40C54" w:rsidP="00D40C54">
      <w:pPr>
        <w:spacing w:after="0" w:line="480" w:lineRule="auto"/>
        <w:ind w:left="2160" w:right="-342" w:hanging="2160"/>
        <w:rPr>
          <w:rFonts w:asciiTheme="majorBidi" w:hAnsiTheme="majorBidi" w:cstheme="majorBidi"/>
          <w:sz w:val="24"/>
          <w:szCs w:val="24"/>
        </w:rPr>
      </w:pPr>
      <w:r w:rsidRPr="00B91810">
        <w:rPr>
          <w:rFonts w:asciiTheme="majorBidi" w:hAnsiTheme="majorBidi" w:cstheme="majorBidi"/>
          <w:sz w:val="24"/>
          <w:szCs w:val="24"/>
        </w:rPr>
        <w:t>Acknowledgement</w:t>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t>iv</w:t>
      </w:r>
    </w:p>
    <w:p w:rsidR="00D40C54" w:rsidRPr="00B91810" w:rsidRDefault="00D40C54" w:rsidP="00D40C54">
      <w:pPr>
        <w:spacing w:after="0" w:line="480" w:lineRule="auto"/>
        <w:ind w:left="2160" w:right="-342" w:hanging="2160"/>
        <w:rPr>
          <w:rFonts w:asciiTheme="majorBidi" w:hAnsiTheme="majorBidi" w:cstheme="majorBidi"/>
          <w:sz w:val="24"/>
          <w:szCs w:val="24"/>
        </w:rPr>
      </w:pPr>
      <w:r w:rsidRPr="00B91810">
        <w:rPr>
          <w:rFonts w:asciiTheme="majorBidi" w:hAnsiTheme="majorBidi" w:cstheme="majorBidi"/>
          <w:sz w:val="24"/>
          <w:szCs w:val="24"/>
        </w:rPr>
        <w:t>Table of content</w:t>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r>
      <w:r w:rsidRPr="00B91810">
        <w:rPr>
          <w:rFonts w:asciiTheme="majorBidi" w:hAnsiTheme="majorBidi" w:cstheme="majorBidi"/>
          <w:sz w:val="24"/>
          <w:szCs w:val="24"/>
        </w:rPr>
        <w:tab/>
        <w:t>vi</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
          <w:bCs/>
          <w:sz w:val="24"/>
          <w:szCs w:val="24"/>
        </w:rPr>
        <w:t>Chapter One:</w:t>
      </w:r>
    </w:p>
    <w:p w:rsidR="00D40C54" w:rsidRPr="00B91810" w:rsidRDefault="00941843" w:rsidP="00D40C54">
      <w:pPr>
        <w:spacing w:after="0" w:line="480" w:lineRule="auto"/>
        <w:rPr>
          <w:rFonts w:asciiTheme="majorBidi" w:hAnsiTheme="majorBidi" w:cstheme="majorBidi"/>
          <w:bCs/>
          <w:sz w:val="24"/>
          <w:szCs w:val="24"/>
        </w:rPr>
      </w:pPr>
      <w:r>
        <w:rPr>
          <w:rFonts w:asciiTheme="majorBidi" w:hAnsiTheme="majorBidi" w:cstheme="majorBidi"/>
          <w:bCs/>
          <w:sz w:val="24"/>
          <w:szCs w:val="24"/>
        </w:rPr>
        <w:t>1.1</w:t>
      </w:r>
      <w:r w:rsidR="00D40C54" w:rsidRPr="00B91810">
        <w:rPr>
          <w:rFonts w:asciiTheme="majorBidi" w:hAnsiTheme="majorBidi" w:cstheme="majorBidi"/>
          <w:bCs/>
          <w:sz w:val="24"/>
          <w:szCs w:val="24"/>
        </w:rPr>
        <w:tab/>
        <w:t>Background of the Study</w:t>
      </w:r>
      <w:r w:rsidR="00D40C54" w:rsidRPr="00B91810">
        <w:rPr>
          <w:rFonts w:asciiTheme="majorBidi" w:hAnsiTheme="majorBidi" w:cstheme="majorBidi"/>
          <w:bCs/>
          <w:sz w:val="24"/>
          <w:szCs w:val="24"/>
        </w:rPr>
        <w:tab/>
      </w:r>
      <w:r w:rsidR="00D40C54" w:rsidRPr="00B91810">
        <w:rPr>
          <w:rFonts w:asciiTheme="majorBidi" w:hAnsiTheme="majorBidi" w:cstheme="majorBidi"/>
          <w:bCs/>
          <w:sz w:val="24"/>
          <w:szCs w:val="24"/>
        </w:rPr>
        <w:tab/>
      </w:r>
      <w:r w:rsidR="00D40C54" w:rsidRPr="00B91810">
        <w:rPr>
          <w:rFonts w:asciiTheme="majorBidi" w:hAnsiTheme="majorBidi" w:cstheme="majorBidi"/>
          <w:bCs/>
          <w:sz w:val="24"/>
          <w:szCs w:val="24"/>
        </w:rPr>
        <w:tab/>
      </w:r>
      <w:r w:rsidR="00D40C54" w:rsidRPr="00B91810">
        <w:rPr>
          <w:rFonts w:asciiTheme="majorBidi" w:hAnsiTheme="majorBidi" w:cstheme="majorBidi"/>
          <w:bCs/>
          <w:sz w:val="24"/>
          <w:szCs w:val="24"/>
        </w:rPr>
        <w:tab/>
      </w:r>
      <w:r w:rsidR="00D40C54" w:rsidRPr="00B91810">
        <w:rPr>
          <w:rFonts w:asciiTheme="majorBidi" w:hAnsiTheme="majorBidi" w:cstheme="majorBidi"/>
          <w:bCs/>
          <w:sz w:val="24"/>
          <w:szCs w:val="24"/>
        </w:rPr>
        <w:tab/>
      </w:r>
      <w:r w:rsidR="00D40C54" w:rsidRPr="00B91810">
        <w:rPr>
          <w:rFonts w:asciiTheme="majorBidi" w:hAnsiTheme="majorBidi" w:cstheme="majorBidi"/>
          <w:bCs/>
          <w:sz w:val="24"/>
          <w:szCs w:val="24"/>
        </w:rPr>
        <w:tab/>
      </w:r>
      <w:r w:rsidR="00D40C54" w:rsidRPr="00B91810">
        <w:rPr>
          <w:rFonts w:asciiTheme="majorBidi" w:hAnsiTheme="majorBidi" w:cstheme="majorBidi"/>
          <w:bCs/>
          <w:sz w:val="24"/>
          <w:szCs w:val="24"/>
        </w:rPr>
        <w:tab/>
        <w:t>1</w:t>
      </w:r>
    </w:p>
    <w:p w:rsidR="00D40C54" w:rsidRPr="00B91810" w:rsidRDefault="00941843" w:rsidP="00941843">
      <w:pPr>
        <w:spacing w:after="0" w:line="480" w:lineRule="auto"/>
        <w:rPr>
          <w:rFonts w:asciiTheme="majorBidi" w:hAnsiTheme="majorBidi" w:cstheme="majorBidi"/>
          <w:bCs/>
          <w:sz w:val="24"/>
          <w:szCs w:val="24"/>
        </w:rPr>
      </w:pPr>
      <w:r>
        <w:rPr>
          <w:rFonts w:asciiTheme="majorBidi" w:hAnsiTheme="majorBidi" w:cstheme="majorBidi"/>
          <w:bCs/>
          <w:sz w:val="24"/>
          <w:szCs w:val="24"/>
        </w:rPr>
        <w:t>1.2</w:t>
      </w:r>
      <w:r w:rsidR="00D40C54" w:rsidRPr="00B91810">
        <w:rPr>
          <w:rFonts w:asciiTheme="majorBidi" w:hAnsiTheme="majorBidi" w:cstheme="majorBidi"/>
          <w:bCs/>
          <w:sz w:val="24"/>
          <w:szCs w:val="24"/>
        </w:rPr>
        <w:t xml:space="preserve"> </w:t>
      </w:r>
      <w:r w:rsidR="00D40C54" w:rsidRPr="00B91810">
        <w:rPr>
          <w:rFonts w:asciiTheme="majorBidi" w:hAnsiTheme="majorBidi" w:cstheme="majorBidi"/>
          <w:bCs/>
          <w:sz w:val="24"/>
          <w:szCs w:val="24"/>
        </w:rPr>
        <w:tab/>
      </w:r>
      <w:r w:rsidRPr="00B91810">
        <w:rPr>
          <w:rFonts w:asciiTheme="majorBidi" w:hAnsiTheme="majorBidi" w:cstheme="majorBidi"/>
          <w:bCs/>
          <w:sz w:val="24"/>
          <w:szCs w:val="24"/>
        </w:rPr>
        <w:t>Statement of the problem</w:t>
      </w:r>
      <w:r w:rsidR="00D40C54" w:rsidRPr="00B91810">
        <w:rPr>
          <w:rFonts w:asciiTheme="majorBidi" w:hAnsiTheme="majorBidi" w:cstheme="majorBidi"/>
          <w:bCs/>
          <w:sz w:val="24"/>
          <w:szCs w:val="24"/>
        </w:rPr>
        <w:tab/>
      </w:r>
      <w:r w:rsidR="00D40C54" w:rsidRPr="00B91810">
        <w:rPr>
          <w:rFonts w:asciiTheme="majorBidi" w:hAnsiTheme="majorBidi" w:cstheme="majorBidi"/>
          <w:bCs/>
          <w:sz w:val="24"/>
          <w:szCs w:val="24"/>
        </w:rPr>
        <w:tab/>
      </w:r>
      <w:r w:rsidR="00D40C54" w:rsidRPr="00B91810">
        <w:rPr>
          <w:rFonts w:asciiTheme="majorBidi" w:hAnsiTheme="majorBidi" w:cstheme="majorBidi"/>
          <w:bCs/>
          <w:sz w:val="24"/>
          <w:szCs w:val="24"/>
        </w:rPr>
        <w:tab/>
      </w:r>
      <w:r w:rsidR="00D40C54" w:rsidRPr="00B91810">
        <w:rPr>
          <w:rFonts w:asciiTheme="majorBidi" w:hAnsiTheme="majorBidi" w:cstheme="majorBidi"/>
          <w:bCs/>
          <w:sz w:val="24"/>
          <w:szCs w:val="24"/>
        </w:rPr>
        <w:tab/>
      </w:r>
      <w:r w:rsidR="00D40C54" w:rsidRPr="00B91810">
        <w:rPr>
          <w:rFonts w:asciiTheme="majorBidi" w:hAnsiTheme="majorBidi" w:cstheme="majorBidi"/>
          <w:bCs/>
          <w:sz w:val="24"/>
          <w:szCs w:val="24"/>
        </w:rPr>
        <w:tab/>
      </w:r>
      <w:r w:rsidR="00D40C54" w:rsidRPr="00B91810">
        <w:rPr>
          <w:rFonts w:asciiTheme="majorBidi" w:hAnsiTheme="majorBidi" w:cstheme="majorBidi"/>
          <w:bCs/>
          <w:sz w:val="24"/>
          <w:szCs w:val="24"/>
        </w:rPr>
        <w:tab/>
      </w:r>
      <w:r w:rsidR="00D40C54" w:rsidRPr="00B91810">
        <w:rPr>
          <w:rFonts w:asciiTheme="majorBidi" w:hAnsiTheme="majorBidi" w:cstheme="majorBidi"/>
          <w:bCs/>
          <w:sz w:val="24"/>
          <w:szCs w:val="24"/>
        </w:rPr>
        <w:tab/>
      </w:r>
      <w:r>
        <w:rPr>
          <w:rFonts w:asciiTheme="majorBidi" w:hAnsiTheme="majorBidi" w:cstheme="majorBidi"/>
          <w:bCs/>
          <w:sz w:val="24"/>
          <w:szCs w:val="24"/>
        </w:rPr>
        <w:t>5</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1.3</w:t>
      </w:r>
      <w:r w:rsidRPr="00B91810">
        <w:rPr>
          <w:rFonts w:asciiTheme="majorBidi" w:hAnsiTheme="majorBidi" w:cstheme="majorBidi"/>
          <w:bCs/>
          <w:sz w:val="24"/>
          <w:szCs w:val="24"/>
        </w:rPr>
        <w:tab/>
        <w:t>Research Questions</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7</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1.4</w:t>
      </w:r>
      <w:r w:rsidRPr="00B91810">
        <w:rPr>
          <w:rFonts w:asciiTheme="majorBidi" w:hAnsiTheme="majorBidi" w:cstheme="majorBidi"/>
          <w:bCs/>
          <w:sz w:val="24"/>
          <w:szCs w:val="24"/>
        </w:rPr>
        <w:tab/>
        <w:t xml:space="preserve">Objectives of the study </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8</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1.5</w:t>
      </w:r>
      <w:r w:rsidRPr="00B91810">
        <w:rPr>
          <w:rFonts w:asciiTheme="majorBidi" w:hAnsiTheme="majorBidi" w:cstheme="majorBidi"/>
          <w:bCs/>
          <w:sz w:val="24"/>
          <w:szCs w:val="24"/>
        </w:rPr>
        <w:tab/>
        <w:t>Research Hypothesis</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ab/>
        <w:t>8</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1.6</w:t>
      </w:r>
      <w:r w:rsidRPr="00B91810">
        <w:rPr>
          <w:rFonts w:asciiTheme="majorBidi" w:hAnsiTheme="majorBidi" w:cstheme="majorBidi"/>
          <w:bCs/>
          <w:sz w:val="24"/>
          <w:szCs w:val="24"/>
        </w:rPr>
        <w:tab/>
        <w:t>Significance of the study</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9</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1.7</w:t>
      </w:r>
      <w:r w:rsidRPr="00B91810">
        <w:rPr>
          <w:rFonts w:asciiTheme="majorBidi" w:hAnsiTheme="majorBidi" w:cstheme="majorBidi"/>
          <w:bCs/>
          <w:sz w:val="24"/>
          <w:szCs w:val="24"/>
        </w:rPr>
        <w:tab/>
        <w:t>Scope and limitation of the study</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9</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1.8</w:t>
      </w:r>
      <w:r w:rsidRPr="00B91810">
        <w:rPr>
          <w:rFonts w:asciiTheme="majorBidi" w:hAnsiTheme="majorBidi" w:cstheme="majorBidi"/>
          <w:bCs/>
          <w:sz w:val="24"/>
          <w:szCs w:val="24"/>
        </w:rPr>
        <w:tab/>
        <w:t xml:space="preserve">Definition of term </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10</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1.9</w:t>
      </w:r>
      <w:r w:rsidRPr="00B91810">
        <w:rPr>
          <w:rFonts w:asciiTheme="majorBidi" w:hAnsiTheme="majorBidi" w:cstheme="majorBidi"/>
          <w:bCs/>
          <w:sz w:val="24"/>
          <w:szCs w:val="24"/>
        </w:rPr>
        <w:tab/>
        <w:t>Plan of the study</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10</w:t>
      </w:r>
    </w:p>
    <w:p w:rsidR="00D40C54" w:rsidRPr="00B91810" w:rsidRDefault="00D40C54" w:rsidP="00D40C54">
      <w:pPr>
        <w:spacing w:after="0" w:line="480" w:lineRule="auto"/>
        <w:rPr>
          <w:rFonts w:asciiTheme="majorBidi" w:hAnsiTheme="majorBidi" w:cstheme="majorBidi"/>
          <w:b/>
          <w:bCs/>
          <w:sz w:val="24"/>
          <w:szCs w:val="24"/>
        </w:rPr>
      </w:pPr>
      <w:r w:rsidRPr="00B91810">
        <w:rPr>
          <w:rFonts w:asciiTheme="majorBidi" w:hAnsiTheme="majorBidi" w:cstheme="majorBidi"/>
          <w:b/>
          <w:bCs/>
          <w:sz w:val="24"/>
          <w:szCs w:val="24"/>
        </w:rPr>
        <w:t>Chapter Two:</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2.0</w:t>
      </w:r>
      <w:r w:rsidRPr="00B91810">
        <w:rPr>
          <w:rFonts w:asciiTheme="majorBidi" w:hAnsiTheme="majorBidi" w:cstheme="majorBidi"/>
          <w:bCs/>
          <w:sz w:val="24"/>
          <w:szCs w:val="24"/>
        </w:rPr>
        <w:tab/>
        <w:t>Literature Review</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12</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2.1</w:t>
      </w:r>
      <w:r w:rsidRPr="00B91810">
        <w:rPr>
          <w:rFonts w:asciiTheme="majorBidi" w:hAnsiTheme="majorBidi" w:cstheme="majorBidi"/>
          <w:bCs/>
          <w:sz w:val="24"/>
          <w:szCs w:val="24"/>
        </w:rPr>
        <w:tab/>
        <w:t>Conceptual framework</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12</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2.2</w:t>
      </w:r>
      <w:r w:rsidRPr="00B91810">
        <w:rPr>
          <w:rFonts w:asciiTheme="majorBidi" w:hAnsiTheme="majorBidi" w:cstheme="majorBidi"/>
          <w:bCs/>
          <w:sz w:val="24"/>
          <w:szCs w:val="24"/>
        </w:rPr>
        <w:tab/>
        <w:t>Theoretical Framework</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33</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lastRenderedPageBreak/>
        <w:t>2.3</w:t>
      </w:r>
      <w:r w:rsidRPr="00B91810">
        <w:rPr>
          <w:rFonts w:asciiTheme="majorBidi" w:hAnsiTheme="majorBidi" w:cstheme="majorBidi"/>
          <w:bCs/>
          <w:sz w:val="24"/>
          <w:szCs w:val="24"/>
        </w:rPr>
        <w:tab/>
        <w:t>Empirical Review</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41</w:t>
      </w:r>
    </w:p>
    <w:p w:rsidR="00D40C54" w:rsidRPr="00B91810" w:rsidRDefault="00D40C54" w:rsidP="00D40C54">
      <w:pPr>
        <w:spacing w:after="0" w:line="480" w:lineRule="auto"/>
        <w:rPr>
          <w:rFonts w:asciiTheme="majorBidi" w:hAnsiTheme="majorBidi" w:cstheme="majorBidi"/>
          <w:b/>
          <w:bCs/>
          <w:sz w:val="24"/>
          <w:szCs w:val="24"/>
        </w:rPr>
      </w:pPr>
      <w:r w:rsidRPr="00B91810">
        <w:rPr>
          <w:rFonts w:asciiTheme="majorBidi" w:hAnsiTheme="majorBidi" w:cstheme="majorBidi"/>
          <w:b/>
          <w:bCs/>
          <w:sz w:val="24"/>
          <w:szCs w:val="24"/>
        </w:rPr>
        <w:t>Chapter Three:</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3.0</w:t>
      </w:r>
      <w:r w:rsidRPr="00B91810">
        <w:rPr>
          <w:rFonts w:asciiTheme="majorBidi" w:hAnsiTheme="majorBidi" w:cstheme="majorBidi"/>
          <w:bCs/>
          <w:sz w:val="24"/>
          <w:szCs w:val="24"/>
        </w:rPr>
        <w:tab/>
        <w:t>Research Methodology</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45</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3.1</w:t>
      </w:r>
      <w:r w:rsidRPr="00B91810">
        <w:rPr>
          <w:rFonts w:asciiTheme="majorBidi" w:hAnsiTheme="majorBidi" w:cstheme="majorBidi"/>
          <w:bCs/>
          <w:sz w:val="24"/>
          <w:szCs w:val="24"/>
        </w:rPr>
        <w:tab/>
        <w:t xml:space="preserve">Introduction of methodology </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ab/>
        <w:t>45</w:t>
      </w:r>
    </w:p>
    <w:p w:rsidR="00D40C54" w:rsidRPr="00B91810" w:rsidRDefault="00941843" w:rsidP="00D40C54">
      <w:pPr>
        <w:spacing w:after="0" w:line="480" w:lineRule="auto"/>
        <w:rPr>
          <w:rFonts w:asciiTheme="majorBidi" w:hAnsiTheme="majorBidi" w:cstheme="majorBidi"/>
          <w:bCs/>
          <w:sz w:val="24"/>
          <w:szCs w:val="24"/>
        </w:rPr>
      </w:pPr>
      <w:r>
        <w:rPr>
          <w:rFonts w:asciiTheme="majorBidi" w:hAnsiTheme="majorBidi" w:cstheme="majorBidi"/>
          <w:bCs/>
          <w:sz w:val="24"/>
          <w:szCs w:val="24"/>
        </w:rPr>
        <w:t>3.2</w:t>
      </w:r>
      <w:r>
        <w:rPr>
          <w:rFonts w:asciiTheme="majorBidi" w:hAnsiTheme="majorBidi" w:cstheme="majorBidi"/>
          <w:bCs/>
          <w:sz w:val="24"/>
          <w:szCs w:val="24"/>
        </w:rPr>
        <w:tab/>
        <w:t>Research Design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45</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3.3</w:t>
      </w:r>
      <w:r w:rsidRPr="00B91810">
        <w:rPr>
          <w:rFonts w:asciiTheme="majorBidi" w:hAnsiTheme="majorBidi" w:cstheme="majorBidi"/>
          <w:bCs/>
          <w:sz w:val="24"/>
          <w:szCs w:val="24"/>
        </w:rPr>
        <w:tab/>
        <w:t xml:space="preserve">Population of the study </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45</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3.4</w:t>
      </w:r>
      <w:r w:rsidRPr="00B91810">
        <w:rPr>
          <w:rFonts w:asciiTheme="majorBidi" w:hAnsiTheme="majorBidi" w:cstheme="majorBidi"/>
          <w:bCs/>
          <w:sz w:val="24"/>
          <w:szCs w:val="24"/>
        </w:rPr>
        <w:tab/>
        <w:t>Sample size and sampling techniques</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ab/>
        <w:t>45</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3.5</w:t>
      </w:r>
      <w:r w:rsidRPr="00B91810">
        <w:rPr>
          <w:rFonts w:asciiTheme="majorBidi" w:hAnsiTheme="majorBidi" w:cstheme="majorBidi"/>
          <w:bCs/>
          <w:sz w:val="24"/>
          <w:szCs w:val="24"/>
        </w:rPr>
        <w:tab/>
        <w:t>Method of data collection (instruments)</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941843">
        <w:rPr>
          <w:rFonts w:asciiTheme="majorBidi" w:hAnsiTheme="majorBidi" w:cstheme="majorBidi"/>
          <w:bCs/>
          <w:sz w:val="24"/>
          <w:szCs w:val="24"/>
        </w:rPr>
        <w:t>46</w:t>
      </w:r>
    </w:p>
    <w:p w:rsidR="00D40C54" w:rsidRPr="00B91810" w:rsidRDefault="00941843" w:rsidP="00D40C54">
      <w:pPr>
        <w:spacing w:after="0" w:line="480" w:lineRule="auto"/>
        <w:rPr>
          <w:rFonts w:asciiTheme="majorBidi" w:hAnsiTheme="majorBidi" w:cstheme="majorBidi"/>
          <w:bCs/>
          <w:sz w:val="24"/>
          <w:szCs w:val="24"/>
        </w:rPr>
      </w:pPr>
      <w:r>
        <w:rPr>
          <w:rFonts w:asciiTheme="majorBidi" w:hAnsiTheme="majorBidi" w:cstheme="majorBidi"/>
          <w:bCs/>
          <w:sz w:val="24"/>
          <w:szCs w:val="24"/>
        </w:rPr>
        <w:t>3.6</w:t>
      </w:r>
      <w:r>
        <w:rPr>
          <w:rFonts w:asciiTheme="majorBidi" w:hAnsiTheme="majorBidi" w:cstheme="majorBidi"/>
          <w:bCs/>
          <w:sz w:val="24"/>
          <w:szCs w:val="24"/>
        </w:rPr>
        <w:tab/>
        <w:t xml:space="preserve">Validity of Instrument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46</w:t>
      </w:r>
    </w:p>
    <w:p w:rsidR="00D40C54" w:rsidRPr="00B91810" w:rsidRDefault="00941843" w:rsidP="00D40C54">
      <w:pPr>
        <w:spacing w:after="0" w:line="480" w:lineRule="auto"/>
        <w:rPr>
          <w:rFonts w:asciiTheme="majorBidi" w:hAnsiTheme="majorBidi" w:cstheme="majorBidi"/>
          <w:bCs/>
          <w:sz w:val="24"/>
          <w:szCs w:val="24"/>
        </w:rPr>
      </w:pPr>
      <w:r>
        <w:rPr>
          <w:rFonts w:asciiTheme="majorBidi" w:hAnsiTheme="majorBidi" w:cstheme="majorBidi"/>
          <w:bCs/>
          <w:sz w:val="24"/>
          <w:szCs w:val="24"/>
        </w:rPr>
        <w:t>3.7</w:t>
      </w:r>
      <w:r>
        <w:rPr>
          <w:rFonts w:asciiTheme="majorBidi" w:hAnsiTheme="majorBidi" w:cstheme="majorBidi"/>
          <w:bCs/>
          <w:sz w:val="24"/>
          <w:szCs w:val="24"/>
        </w:rPr>
        <w:tab/>
        <w:t>Reliability of instrument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47</w:t>
      </w:r>
    </w:p>
    <w:p w:rsidR="00D40C54"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3.8</w:t>
      </w:r>
      <w:r w:rsidR="00941843">
        <w:rPr>
          <w:rFonts w:asciiTheme="majorBidi" w:hAnsiTheme="majorBidi" w:cstheme="majorBidi"/>
          <w:bCs/>
          <w:sz w:val="24"/>
          <w:szCs w:val="24"/>
        </w:rPr>
        <w:t xml:space="preserve"> </w:t>
      </w:r>
      <w:r w:rsidR="00941843">
        <w:rPr>
          <w:rFonts w:asciiTheme="majorBidi" w:hAnsiTheme="majorBidi" w:cstheme="majorBidi"/>
          <w:bCs/>
          <w:sz w:val="24"/>
          <w:szCs w:val="24"/>
        </w:rPr>
        <w:tab/>
        <w:t xml:space="preserve">Method of data collection </w:t>
      </w:r>
      <w:r w:rsidR="00941843">
        <w:rPr>
          <w:rFonts w:asciiTheme="majorBidi" w:hAnsiTheme="majorBidi" w:cstheme="majorBidi"/>
          <w:bCs/>
          <w:sz w:val="24"/>
          <w:szCs w:val="24"/>
        </w:rPr>
        <w:tab/>
      </w:r>
      <w:r w:rsidR="00941843">
        <w:rPr>
          <w:rFonts w:asciiTheme="majorBidi" w:hAnsiTheme="majorBidi" w:cstheme="majorBidi"/>
          <w:bCs/>
          <w:sz w:val="24"/>
          <w:szCs w:val="24"/>
        </w:rPr>
        <w:tab/>
      </w:r>
      <w:r w:rsidR="00941843">
        <w:rPr>
          <w:rFonts w:asciiTheme="majorBidi" w:hAnsiTheme="majorBidi" w:cstheme="majorBidi"/>
          <w:bCs/>
          <w:sz w:val="24"/>
          <w:szCs w:val="24"/>
        </w:rPr>
        <w:tab/>
      </w:r>
      <w:r w:rsidR="00941843">
        <w:rPr>
          <w:rFonts w:asciiTheme="majorBidi" w:hAnsiTheme="majorBidi" w:cstheme="majorBidi"/>
          <w:bCs/>
          <w:sz w:val="24"/>
          <w:szCs w:val="24"/>
        </w:rPr>
        <w:tab/>
      </w:r>
      <w:r w:rsidR="00941843">
        <w:rPr>
          <w:rFonts w:asciiTheme="majorBidi" w:hAnsiTheme="majorBidi" w:cstheme="majorBidi"/>
          <w:bCs/>
          <w:sz w:val="24"/>
          <w:szCs w:val="24"/>
        </w:rPr>
        <w:tab/>
      </w:r>
      <w:r w:rsidR="00941843">
        <w:rPr>
          <w:rFonts w:asciiTheme="majorBidi" w:hAnsiTheme="majorBidi" w:cstheme="majorBidi"/>
          <w:bCs/>
          <w:sz w:val="24"/>
          <w:szCs w:val="24"/>
        </w:rPr>
        <w:tab/>
      </w:r>
      <w:r w:rsidR="00941843">
        <w:rPr>
          <w:rFonts w:asciiTheme="majorBidi" w:hAnsiTheme="majorBidi" w:cstheme="majorBidi"/>
          <w:bCs/>
          <w:sz w:val="24"/>
          <w:szCs w:val="24"/>
        </w:rPr>
        <w:tab/>
        <w:t>47</w:t>
      </w:r>
    </w:p>
    <w:p w:rsidR="00941843" w:rsidRPr="00B91810" w:rsidRDefault="00941843" w:rsidP="00D40C54">
      <w:pPr>
        <w:spacing w:after="0" w:line="480" w:lineRule="auto"/>
        <w:rPr>
          <w:rFonts w:asciiTheme="majorBidi" w:hAnsiTheme="majorBidi" w:cstheme="majorBidi"/>
          <w:bCs/>
          <w:sz w:val="24"/>
          <w:szCs w:val="24"/>
        </w:rPr>
      </w:pPr>
      <w:r>
        <w:rPr>
          <w:rFonts w:asciiTheme="majorBidi" w:hAnsiTheme="majorBidi" w:cstheme="majorBidi"/>
          <w:bCs/>
          <w:sz w:val="24"/>
          <w:szCs w:val="24"/>
        </w:rPr>
        <w:t>3.9</w:t>
      </w:r>
      <w:r>
        <w:rPr>
          <w:rFonts w:asciiTheme="majorBidi" w:hAnsiTheme="majorBidi" w:cstheme="majorBidi"/>
          <w:bCs/>
          <w:sz w:val="24"/>
          <w:szCs w:val="24"/>
        </w:rPr>
        <w:tab/>
        <w:t>Method data analysis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47</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
          <w:bCs/>
          <w:sz w:val="24"/>
          <w:szCs w:val="24"/>
        </w:rPr>
        <w:t>Chapter Four:</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4.0</w:t>
      </w:r>
      <w:r w:rsidRPr="00B91810">
        <w:rPr>
          <w:rFonts w:asciiTheme="majorBidi" w:hAnsiTheme="majorBidi" w:cstheme="majorBidi"/>
          <w:bCs/>
          <w:sz w:val="24"/>
          <w:szCs w:val="24"/>
        </w:rPr>
        <w:tab/>
        <w:t xml:space="preserve">Data presentation, Analysis and Interpretation </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F6170C">
        <w:rPr>
          <w:rFonts w:asciiTheme="majorBidi" w:hAnsiTheme="majorBidi" w:cstheme="majorBidi"/>
          <w:bCs/>
          <w:sz w:val="24"/>
          <w:szCs w:val="24"/>
        </w:rPr>
        <w:t>49</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4.1</w:t>
      </w:r>
      <w:r w:rsidRPr="00B91810">
        <w:rPr>
          <w:rFonts w:asciiTheme="majorBidi" w:hAnsiTheme="majorBidi" w:cstheme="majorBidi"/>
          <w:bCs/>
          <w:sz w:val="24"/>
          <w:szCs w:val="24"/>
        </w:rPr>
        <w:tab/>
        <w:t xml:space="preserve">Data Presentation </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F6170C">
        <w:rPr>
          <w:rFonts w:asciiTheme="majorBidi" w:hAnsiTheme="majorBidi" w:cstheme="majorBidi"/>
          <w:bCs/>
          <w:sz w:val="24"/>
          <w:szCs w:val="24"/>
        </w:rPr>
        <w:t>49</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4.2</w:t>
      </w:r>
      <w:r w:rsidRPr="00B91810">
        <w:rPr>
          <w:rFonts w:asciiTheme="majorBidi" w:hAnsiTheme="majorBidi" w:cstheme="majorBidi"/>
          <w:bCs/>
          <w:sz w:val="24"/>
          <w:szCs w:val="24"/>
        </w:rPr>
        <w:tab/>
        <w:t>Analysis of data</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F6170C">
        <w:rPr>
          <w:rFonts w:asciiTheme="majorBidi" w:hAnsiTheme="majorBidi" w:cstheme="majorBidi"/>
          <w:bCs/>
          <w:sz w:val="24"/>
          <w:szCs w:val="24"/>
        </w:rPr>
        <w:t>49</w:t>
      </w:r>
    </w:p>
    <w:p w:rsidR="00D40C54" w:rsidRPr="00B91810" w:rsidRDefault="00D40C54" w:rsidP="00F6170C">
      <w:pPr>
        <w:spacing w:after="0" w:line="480" w:lineRule="auto"/>
        <w:rPr>
          <w:rFonts w:asciiTheme="majorBidi" w:hAnsiTheme="majorBidi" w:cstheme="majorBidi"/>
          <w:bCs/>
          <w:sz w:val="24"/>
          <w:szCs w:val="24"/>
        </w:rPr>
      </w:pPr>
      <w:r w:rsidRPr="00B91810">
        <w:rPr>
          <w:rFonts w:asciiTheme="majorBidi" w:hAnsiTheme="majorBidi" w:cstheme="majorBidi"/>
          <w:b/>
          <w:bCs/>
          <w:sz w:val="24"/>
          <w:szCs w:val="24"/>
        </w:rPr>
        <w:t>Chapter Five:</w:t>
      </w:r>
      <w:r w:rsidRPr="00B91810">
        <w:rPr>
          <w:rFonts w:asciiTheme="majorBidi" w:hAnsiTheme="majorBidi" w:cstheme="majorBidi"/>
          <w:bCs/>
          <w:sz w:val="24"/>
          <w:szCs w:val="24"/>
        </w:rPr>
        <w:tab/>
      </w:r>
      <w:r w:rsidR="00F6170C">
        <w:rPr>
          <w:rFonts w:asciiTheme="majorBidi" w:hAnsiTheme="majorBidi" w:cstheme="majorBidi"/>
          <w:bCs/>
          <w:sz w:val="24"/>
          <w:szCs w:val="24"/>
        </w:rPr>
        <w:tab/>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5.2</w:t>
      </w:r>
      <w:r w:rsidRPr="00B91810">
        <w:rPr>
          <w:rFonts w:asciiTheme="majorBidi" w:hAnsiTheme="majorBidi" w:cstheme="majorBidi"/>
          <w:bCs/>
          <w:sz w:val="24"/>
          <w:szCs w:val="24"/>
        </w:rPr>
        <w:tab/>
        <w:t>Conclusion</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F6170C">
        <w:rPr>
          <w:rFonts w:asciiTheme="majorBidi" w:hAnsiTheme="majorBidi" w:cstheme="majorBidi"/>
          <w:bCs/>
          <w:sz w:val="24"/>
          <w:szCs w:val="24"/>
        </w:rPr>
        <w:t>60</w:t>
      </w:r>
    </w:p>
    <w:p w:rsidR="00D40C54" w:rsidRPr="00B91810" w:rsidRDefault="00D40C54" w:rsidP="00D40C54">
      <w:pPr>
        <w:spacing w:after="0" w:line="480" w:lineRule="auto"/>
        <w:rPr>
          <w:rFonts w:asciiTheme="majorBidi" w:hAnsiTheme="majorBidi" w:cstheme="majorBidi"/>
          <w:bCs/>
          <w:sz w:val="24"/>
          <w:szCs w:val="24"/>
        </w:rPr>
      </w:pPr>
      <w:r w:rsidRPr="00B91810">
        <w:rPr>
          <w:rFonts w:asciiTheme="majorBidi" w:hAnsiTheme="majorBidi" w:cstheme="majorBidi"/>
          <w:bCs/>
          <w:sz w:val="24"/>
          <w:szCs w:val="24"/>
        </w:rPr>
        <w:t>5.3</w:t>
      </w:r>
      <w:r w:rsidRPr="00B91810">
        <w:rPr>
          <w:rFonts w:asciiTheme="majorBidi" w:hAnsiTheme="majorBidi" w:cstheme="majorBidi"/>
          <w:bCs/>
          <w:sz w:val="24"/>
          <w:szCs w:val="24"/>
        </w:rPr>
        <w:tab/>
        <w:t>Recommendations</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F6170C">
        <w:rPr>
          <w:rFonts w:asciiTheme="majorBidi" w:hAnsiTheme="majorBidi" w:cstheme="majorBidi"/>
          <w:bCs/>
          <w:sz w:val="24"/>
          <w:szCs w:val="24"/>
        </w:rPr>
        <w:tab/>
        <w:t>61</w:t>
      </w:r>
    </w:p>
    <w:p w:rsidR="00B91810" w:rsidRPr="000E3D9E" w:rsidRDefault="00D40C54" w:rsidP="000E3D9E">
      <w:pPr>
        <w:spacing w:after="0" w:line="480" w:lineRule="auto"/>
        <w:ind w:firstLine="720"/>
        <w:rPr>
          <w:rStyle w:val="Strong"/>
          <w:rFonts w:asciiTheme="majorBidi" w:hAnsiTheme="majorBidi" w:cstheme="majorBidi"/>
          <w:b w:val="0"/>
          <w:sz w:val="24"/>
          <w:szCs w:val="24"/>
        </w:rPr>
      </w:pPr>
      <w:r w:rsidRPr="00B91810">
        <w:rPr>
          <w:rFonts w:asciiTheme="majorBidi" w:hAnsiTheme="majorBidi" w:cstheme="majorBidi"/>
          <w:bCs/>
          <w:sz w:val="24"/>
          <w:szCs w:val="24"/>
        </w:rPr>
        <w:t xml:space="preserve">References </w:t>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Pr="00B91810">
        <w:rPr>
          <w:rFonts w:asciiTheme="majorBidi" w:hAnsiTheme="majorBidi" w:cstheme="majorBidi"/>
          <w:bCs/>
          <w:sz w:val="24"/>
          <w:szCs w:val="24"/>
        </w:rPr>
        <w:tab/>
      </w:r>
      <w:r w:rsidR="00BD0DFE">
        <w:rPr>
          <w:rFonts w:asciiTheme="majorBidi" w:hAnsiTheme="majorBidi" w:cstheme="majorBidi"/>
          <w:bCs/>
          <w:sz w:val="24"/>
          <w:szCs w:val="24"/>
        </w:rPr>
        <w:t>62</w:t>
      </w:r>
    </w:p>
    <w:p w:rsidR="00B91810" w:rsidRDefault="00B91810" w:rsidP="00B91810">
      <w:pPr>
        <w:pStyle w:val="NormalWeb"/>
        <w:spacing w:before="120" w:beforeAutospacing="0" w:after="0" w:afterAutospacing="0" w:line="360" w:lineRule="auto"/>
        <w:jc w:val="center"/>
        <w:rPr>
          <w:rStyle w:val="Strong"/>
        </w:rPr>
        <w:sectPr w:rsidR="00B91810" w:rsidSect="00085D0A">
          <w:footerReference w:type="default" r:id="rId7"/>
          <w:pgSz w:w="12240" w:h="13680" w:code="1"/>
          <w:pgMar w:top="1152" w:right="1440" w:bottom="1584" w:left="1152" w:header="720" w:footer="720" w:gutter="0"/>
          <w:pgNumType w:fmt="lowerRoman" w:start="1"/>
          <w:cols w:space="720"/>
          <w:docGrid w:linePitch="360"/>
        </w:sectPr>
      </w:pPr>
    </w:p>
    <w:p w:rsidR="003F14C1" w:rsidRPr="00100160" w:rsidRDefault="003F14C1" w:rsidP="00B91810">
      <w:pPr>
        <w:pStyle w:val="NormalWeb"/>
        <w:spacing w:before="120" w:beforeAutospacing="0" w:after="0" w:afterAutospacing="0" w:line="360" w:lineRule="auto"/>
        <w:jc w:val="center"/>
      </w:pPr>
      <w:r w:rsidRPr="00100160">
        <w:rPr>
          <w:rStyle w:val="Strong"/>
        </w:rPr>
        <w:lastRenderedPageBreak/>
        <w:t>CHAPTER ONE</w:t>
      </w:r>
    </w:p>
    <w:p w:rsidR="003F14C1" w:rsidRPr="00100160" w:rsidRDefault="003F14C1" w:rsidP="00B91810">
      <w:pPr>
        <w:pStyle w:val="NormalWeb"/>
        <w:spacing w:before="120" w:beforeAutospacing="0" w:after="0" w:afterAutospacing="0" w:line="360" w:lineRule="auto"/>
        <w:jc w:val="center"/>
      </w:pPr>
      <w:r w:rsidRPr="00100160">
        <w:rPr>
          <w:rStyle w:val="Strong"/>
        </w:rPr>
        <w:t>INTRODUCTION</w:t>
      </w:r>
    </w:p>
    <w:p w:rsidR="003F14C1" w:rsidRPr="00100160" w:rsidRDefault="003F14C1" w:rsidP="00B91810">
      <w:pPr>
        <w:pStyle w:val="NormalWeb"/>
        <w:spacing w:before="120" w:beforeAutospacing="0" w:after="0" w:afterAutospacing="0" w:line="360" w:lineRule="auto"/>
        <w:jc w:val="both"/>
      </w:pPr>
      <w:r w:rsidRPr="00100160">
        <w:rPr>
          <w:rStyle w:val="Strong"/>
        </w:rPr>
        <w:t>1.1       Background to the Study</w:t>
      </w:r>
    </w:p>
    <w:p w:rsidR="003F14C1" w:rsidRPr="00100160" w:rsidRDefault="003F14C1" w:rsidP="00B91810">
      <w:pPr>
        <w:pStyle w:val="NormalWeb"/>
        <w:spacing w:before="120" w:beforeAutospacing="0" w:after="0" w:afterAutospacing="0" w:line="360" w:lineRule="auto"/>
        <w:jc w:val="both"/>
      </w:pPr>
      <w:r w:rsidRPr="00100160">
        <w:t>The focus on shareholder’s wealth has gained much importance in recent times within the Nigerian financial sector. The reason for this can be traced to the Central Bank of Nigeria reforms, monetary policies and bank recapitalization effects. Other reason for the increase attention to shareholder’s wealth with respect to commercial banks is the intermediary role of bank (Chen, 2006) in the financial sector of the economy and the volume of investors it attracts yearly. In recent times, there have been financial crisis in the world financial sector, especially, in the Nigerian commercial banks. According to Aanu, Odianonsen &amp; Foyeke (2014) some of the problems emanated from unethical and wrong capital budgeting procedures of bank executives. These unethical procedures stem from absence of application of cutting-edge and transparent capital budgeting, inappropriate use of financial options for financing capital projects, and importantly, inability to manage huge capital base (Sanda, Garba &amp; Mikailu, 2011; Al-Matari,  Al-Swidi,  Fadzil, Fadzil &amp; Al-Matari 2012).</w:t>
      </w:r>
    </w:p>
    <w:p w:rsidR="003F14C1" w:rsidRPr="00100160" w:rsidRDefault="003F14C1" w:rsidP="00B91810">
      <w:pPr>
        <w:pStyle w:val="NormalWeb"/>
        <w:spacing w:before="120" w:beforeAutospacing="0" w:after="0" w:afterAutospacing="0" w:line="360" w:lineRule="auto"/>
        <w:jc w:val="both"/>
      </w:pPr>
      <w:r w:rsidRPr="00100160">
        <w:t xml:space="preserve">It is pertinent to recall that before the recapitalization exercise of 2004; the banking industry was highly undercapitalized. It was encumbered by fragile controls, poor regulatory design, feeble management practices and rampant ill-corporate governance practices. To a large extent, fund performance was just a minute ratio of the banks liabilities (Uchendu, 2005). It was against such background the Central Bank of Nigeria, years’ back, set out the initial stage of reforming the sector to its now diffused and robust state. In the reform process or recapitalization exercise, some commercial banks raised their capital base to N25Billion (twenty-five billion naira) and beyond through funds from the capital market. Banks that fail to raise this stipulated minimum capital requirement of twenty-five billion naira either merged with other banks in similar conditions or were acquired by stronger banks. This development was a watershed in the history of the Nigerian banking </w:t>
      </w:r>
      <w:r w:rsidRPr="00100160">
        <w:lastRenderedPageBreak/>
        <w:t>industry, especially in the area of increase funds or shareholder’s wealth in the hands of members of board of directors of these banks (Sani, 2009). </w:t>
      </w:r>
    </w:p>
    <w:p w:rsidR="003F14C1" w:rsidRPr="00100160" w:rsidRDefault="003F14C1" w:rsidP="00B91810">
      <w:pPr>
        <w:pStyle w:val="NormalWeb"/>
        <w:spacing w:before="120" w:beforeAutospacing="0" w:after="0" w:afterAutospacing="0" w:line="360" w:lineRule="auto"/>
        <w:jc w:val="both"/>
      </w:pPr>
      <w:r w:rsidRPr="00100160">
        <w:t>However, the major challenge after the recapitalization was the need to put the funds into good use so as to yield positive returns to the shareholders. Due to the conflict of interest that arises between managers and shareholders because of the increase in gap created between ownership and control of the banks, some of these managers started pursuing their own goal instead of that of the shareholders (Berlet &amp; Means, 1932; Jung, 2015), by embarking on projects without proper appraisal (some of the projects either failed or were abandoned), granting loans to themselves and their allies/related parties without properly mitigating the risk involved; and within a very short time, some of the banks were making losses. As a result, they could not pay dividend, this affected the retain earnings and other shareholders funds, and the market value of the bank shares crashed (Kuye, Ogundele &amp; Otike-Obaro, 2013).</w:t>
      </w:r>
    </w:p>
    <w:p w:rsidR="003F14C1" w:rsidRPr="00100160" w:rsidRDefault="003F14C1" w:rsidP="00B91810">
      <w:pPr>
        <w:pStyle w:val="NormalWeb"/>
        <w:spacing w:before="120" w:beforeAutospacing="0" w:after="0" w:afterAutospacing="0" w:line="360" w:lineRule="auto"/>
        <w:jc w:val="both"/>
      </w:pPr>
      <w:r w:rsidRPr="00100160">
        <w:t xml:space="preserve">According to Tufuor and Doku (2013), a major thrust of investment managers is the optimization of shareholders wealth in whatever direction they decide to follow. The pursuance of this aim is embedded in some critical decision amongst which is investing decision. Consequently one of the major tools of carrying out this process is through capital budgeting. Capital budgeting is the planning process used to evaluate an organization’s expenditure on assets whose revenue stream is supposed to extend beyond a period of one financial year (Van-Horne &amp; Wachowicz, 2005). According to Froot and Stein (1998), if capital budgeting is appropriately done, it will bring about a huge achievement for any organization. This is due to the well understood potency of capital budgeting decisions in enhancing corporate performance by accelerating revenue stream and increasing the value of stock prices. In addition, capital budgeting can also affect bank financial performance positively if sound investment decisions are made. On the other hand, if poor financial decisions are made, it may amount to financial danger and total bankruptcy. While capital budgeting is the planning process, capital budgeting moderators is the subjective appraisal of a particular project’s taking cognizance of </w:t>
      </w:r>
      <w:r w:rsidRPr="00100160">
        <w:lastRenderedPageBreak/>
        <w:t>payback, net present value (NPV) of the organization and its internal rate of return (IRR) (David, 2016).</w:t>
      </w:r>
    </w:p>
    <w:p w:rsidR="003F14C1" w:rsidRPr="00100160" w:rsidRDefault="003F14C1" w:rsidP="00B91810">
      <w:pPr>
        <w:pStyle w:val="NormalWeb"/>
        <w:spacing w:before="120" w:beforeAutospacing="0" w:after="0" w:afterAutospacing="0" w:line="360" w:lineRule="auto"/>
        <w:jc w:val="both"/>
      </w:pPr>
      <w:r w:rsidRPr="00100160">
        <w:t>Poor investment decisions in a financial year or period of time will affects a bank’s profitability, retained earnings, dividend payment and may lead to shareholder’s distrust, prompting shareholders to insist on sharing retained earnings and other common wealth. Poor decisions according to Professional Management Education (2010), could be due to lack of subjective appraisal of other capital budgeting factors that encompass management decisions, need of the project, accounting methods, government policy, taxation policy, earnings, lending terms of financial institutions and economic situation on which the project is carried out. Retained earnings as a performance indicator are employed as an in-house and economical path to ensure constant financing of favourable financial openings (Mehar, 2005). Also, financial profitable bank with strong net income could afford more dividend than less financial successful bank (Ahmed &amp; Javid, 2008); thus for the weak bank with poor investment decision, its dividend per share will not be as substantial as that of stronger banks.</w:t>
      </w:r>
    </w:p>
    <w:p w:rsidR="003F14C1" w:rsidRPr="00100160" w:rsidRDefault="003F14C1" w:rsidP="00B91810">
      <w:pPr>
        <w:pStyle w:val="NormalWeb"/>
        <w:spacing w:before="120" w:beforeAutospacing="0" w:after="0" w:afterAutospacing="0" w:line="360" w:lineRule="auto"/>
        <w:jc w:val="both"/>
      </w:pPr>
      <w:r w:rsidRPr="00100160">
        <w:t>The more dividends a bank pays the less capital it will have for investment purposes and the fewer dividends it pays, the more capital it has for investment purposes.  When the dividend is high, it may dampen future business growth because the bank will have less capital to fund new or existing opportunities (assuming it doesn’t raise capital by issuing additional equity). In addition, the bank management may decide to reinvest the surplus into business projects; use it to repurchase their own stock or pay it out to shareholders. Thus a chain reaction may develop when shareholders are more inclined in developing country like Nigeria to share the retained earnings (Roomi, Chaudhry &amp; Azeem, 2011). They may discern that the amassing of retained earnings is at the same amount as dividends, and thus majority of this income are used by the relevant operators to further advance the established rules of the organization.</w:t>
      </w:r>
    </w:p>
    <w:p w:rsidR="003F14C1" w:rsidRPr="00100160" w:rsidRDefault="003F14C1" w:rsidP="00B91810">
      <w:pPr>
        <w:pStyle w:val="NormalWeb"/>
        <w:spacing w:before="120" w:beforeAutospacing="0" w:after="0" w:afterAutospacing="0" w:line="360" w:lineRule="auto"/>
        <w:jc w:val="both"/>
      </w:pPr>
      <w:r w:rsidRPr="00100160">
        <w:t xml:space="preserve">Making a good investment decision, according to Vineeta (2002), is of foremost weight due to the paucity of funds in firms and also due to the projected gains that may accrue to the firms. The gain </w:t>
      </w:r>
      <w:r w:rsidRPr="00100160">
        <w:lastRenderedPageBreak/>
        <w:t>from sound investment decisions is easily noticeable in firms not only to boost firm performance and maximize shareholder’s wealth but also ensures an increase in dividend per share and market value. More so, organizational profitability is, most times, determined by the capital expenditure embarked upon by the management of the organization. Vineeta (2002)  wrote that funds sunk into capital expenditure needs to be recouped with profit or else the organization will make loss from the expenditure. Therefore, the procedure of capital budgeting ensures that resources are always apportioned diligently and managers are enabled to channel effort in the direction of positive returns that will recoup expenditure and give a fair return back to the owners of capital that was expended.</w:t>
      </w:r>
    </w:p>
    <w:p w:rsidR="003F14C1" w:rsidRPr="00100160" w:rsidRDefault="003F14C1" w:rsidP="00B91810">
      <w:pPr>
        <w:pStyle w:val="NormalWeb"/>
        <w:spacing w:before="120" w:beforeAutospacing="0" w:after="0" w:afterAutospacing="0" w:line="360" w:lineRule="auto"/>
        <w:jc w:val="both"/>
      </w:pPr>
      <w:r w:rsidRPr="00100160">
        <w:t>According to Omoleyinwa (2000), management can only maximize shareholder’s wealth or serve the best interest of shareholders when they employ the techniques of capital budgeting and critically appraise factors that affect capital budgeting (David, 1997). In addition, management need to maximize shareholder’s wealth by taking some specific actions such as directing shareholders’ funds into good use (investment in profitable capital projects) so that initial outlay will be recouped back as well as profit. It is pertinent that bank management adopt sound capital budgeting procedures and good investment decisions if their aim is to maximize shareholder’s wealth. Sound capital budgeting and good investment decisions entails factoring in external economies and other economic factors which can negatively impacts investment; such as inflation, Political stability, Management attitude to risk and Economic condition (David, 2016). These factors are referred to as capital budgeting Moderators. For instance, if unpredictable inflation is not factored into investment decision, it can affect the evaluation of the actual value of the forecasted prospective cash flow used in investment appraisal. That sum of money advanced at a rate of interest recovered at a pace equivalent to the reported or theoretical rate of interest will not be the same (Bora, 2013).</w:t>
      </w:r>
    </w:p>
    <w:p w:rsidR="003F14C1" w:rsidRPr="00100160" w:rsidRDefault="003F14C1" w:rsidP="00B91810">
      <w:pPr>
        <w:pStyle w:val="NormalWeb"/>
        <w:spacing w:before="120" w:beforeAutospacing="0" w:after="0" w:afterAutospacing="0" w:line="360" w:lineRule="auto"/>
        <w:jc w:val="both"/>
      </w:pPr>
      <w:r w:rsidRPr="00100160">
        <w:t xml:space="preserve">Political stability and Economic condition are some of the major factors that influence decision on where to invest and the nature of investment to involve in. In an economy where political instability is prominent, viable investment opportunity will be minimal. As such, substantial literature exists, giving weight to the adverse effects of political instability on an expanse macroeconomic variables </w:t>
      </w:r>
      <w:r w:rsidRPr="00100160">
        <w:lastRenderedPageBreak/>
        <w:t>including, but not limited to, GDP growth, personal investment, and soaring costs (Aisen &amp; Veiga 2013). In Nigeria, for instance, political office holders are changed almost on regular basis, and in some cases, political instability may even lead to chaos resulting in vandalizing business premises.</w:t>
      </w:r>
    </w:p>
    <w:p w:rsidR="003F14C1" w:rsidRPr="00100160" w:rsidRDefault="003F14C1" w:rsidP="00B91810">
      <w:pPr>
        <w:pStyle w:val="NormalWeb"/>
        <w:spacing w:before="120" w:beforeAutospacing="0" w:after="0" w:afterAutospacing="0" w:line="360" w:lineRule="auto"/>
        <w:jc w:val="both"/>
      </w:pPr>
      <w:r w:rsidRPr="00100160">
        <w:t>Furthermore, Bakare (2013), in his work “Investment Climate and the Performances of industrial sector in Nigeria” highlighted further that political situation and economic conditions are some of the factors that affect company profitability and dividend payment. For example, Nigeria is presently designated as a high risk country for huge and stable investment owning to worsening state governance, volatile macroeconomic policies, graft and less than necessary infrastructures among others. The economic condition may be in form of monetary policy decision that affects income rate, which also affects the amount of borrowing, leading to greater effect on investment ventures and the purchase of consumer items. Consequently, due to bad investment climate and political situations innumerable investors have in the past couple of months relocated their businesses away from Nigeria (Nzotta, &amp; Okereke, 2009).</w:t>
      </w:r>
    </w:p>
    <w:p w:rsidR="003F14C1" w:rsidRPr="00100160" w:rsidRDefault="003F14C1" w:rsidP="00B91810">
      <w:pPr>
        <w:pStyle w:val="NormalWeb"/>
        <w:spacing w:before="120" w:beforeAutospacing="0" w:after="0" w:afterAutospacing="0" w:line="360" w:lineRule="auto"/>
        <w:jc w:val="both"/>
      </w:pPr>
      <w:r w:rsidRPr="00100160">
        <w:t>Thus this study focused on whether or not capital budgeting moderators such as inflation, political instability, management attitude to risk and economic conditions as per David (2016) affects shareholder’s wealth maximization such as dividend payment, profitability, retained earnings and market value.</w:t>
      </w:r>
    </w:p>
    <w:p w:rsidR="003F14C1" w:rsidRPr="00100160" w:rsidRDefault="003F14C1" w:rsidP="00B91810">
      <w:pPr>
        <w:pStyle w:val="NormalWeb"/>
        <w:spacing w:before="120" w:beforeAutospacing="0" w:after="0" w:afterAutospacing="0" w:line="360" w:lineRule="auto"/>
        <w:jc w:val="both"/>
      </w:pPr>
      <w:r w:rsidRPr="00100160">
        <w:rPr>
          <w:rStyle w:val="Strong"/>
        </w:rPr>
        <w:t>1.2       Statement of the Problem  </w:t>
      </w:r>
    </w:p>
    <w:p w:rsidR="003F14C1" w:rsidRPr="00100160" w:rsidRDefault="003F14C1" w:rsidP="00B91810">
      <w:pPr>
        <w:pStyle w:val="NormalWeb"/>
        <w:spacing w:before="120" w:beforeAutospacing="0" w:after="0" w:afterAutospacing="0" w:line="360" w:lineRule="auto"/>
        <w:jc w:val="both"/>
      </w:pPr>
      <w:r w:rsidRPr="00100160">
        <w:t xml:space="preserve">According to Jones and Felps (2013), financial economic theory and Shareholders’ Wealth Maximization (SWM) principle are to achieve immediate operating goal, while ultimate purpose is to maximize market value in an organization. In other words, Brealey, Myers, Allen and Mohanty (2012) opined that the best decision is the one that maximizes the wealth of an organization’s shareholders. Thus the best investment decision freely speaking should be the one that generate greater present value of shareholders’ wealth (Copeland &amp; Weston, 1992). Also, the agency theory suggests that the relationship between capital budgeting, it’s moderators and organizational </w:t>
      </w:r>
      <w:r w:rsidRPr="00100160">
        <w:lastRenderedPageBreak/>
        <w:t>performance or wealth of shareholders is expected to be significant in normal climes. Notwithstanding the assumption of the theory, so many outcomes and empirical results on capital budgeting are at variance to one another, revealing that the relationship is far more complex than earlier thought of. This can be evidenced by the presence of failed or abandoned projects in the banks which further indicates that this is not the case always (Kuye, et. al, 2013). </w:t>
      </w:r>
    </w:p>
    <w:p w:rsidR="003F14C1" w:rsidRPr="00100160" w:rsidRDefault="003F14C1" w:rsidP="00B91810">
      <w:pPr>
        <w:pStyle w:val="NormalWeb"/>
        <w:spacing w:before="120" w:beforeAutospacing="0" w:after="0" w:afterAutospacing="0" w:line="360" w:lineRule="auto"/>
        <w:jc w:val="both"/>
      </w:pPr>
      <w:r w:rsidRPr="00100160">
        <w:t>The argument between paying dividend as a performance indicator and retained earnings only as adding value to firms’ value was attack by Black and Scholes (1976). According to the authors, “if dividend is irrelevant, why would a privately driven corporations pay dividend? Also, why would investors seek out corporations that are capable of paying dividend yearly”? This fact was confirmed by findings from Osuala (2005), who found that profitability and other shareholder’s parameters affects dividend payments.</w:t>
      </w:r>
    </w:p>
    <w:p w:rsidR="003F14C1" w:rsidRPr="00100160" w:rsidRDefault="003F14C1" w:rsidP="00B91810">
      <w:pPr>
        <w:pStyle w:val="NormalWeb"/>
        <w:spacing w:before="120" w:beforeAutospacing="0" w:after="0" w:afterAutospacing="0" w:line="360" w:lineRule="auto"/>
        <w:jc w:val="both"/>
      </w:pPr>
      <w:r w:rsidRPr="00100160">
        <w:t xml:space="preserve">Furthermore, some events, during the banking reform exercise, suggested that commercial banks management hardly consider maximizing shareholder’s wealth. In a bid to be seen as being competitive, banks such as the defunct Oceanic Bank Plc acquired International Trust Bank Ltd (ITB) when it is evident that it was not in the best of position to do so at the time the acquisition took place (Kale, Oni &amp; Njugo, 2008). Not too long after the deal, Oceanic Bank Plc itself was acquired by Ecobank Transnational Incorporated (ETI) due to distress emanating from compounded liquidity problem. Funds were wasted by Oceanic Bank Plc in this transaction; but this could have been avoided if the decision had been subjected to a proper capital budgeting analysis (Kuye, et. al, 2013). One reason for this outcome from the investment angle is that the implementation of capital budgeting was a means of coping with acute resource scarcity (Pike, 1986).  Other explanation for the investment failure is that the application of capital budgeting techniques, according to stress hypothesis principle, is in most cases connected with dwindling financial performance (Haka, Lawrence &amp; George 1985); also it is understood that, in practice, wealth may not be created because of internal and external environment factors. Despite the reason proffered for the poor performances </w:t>
      </w:r>
      <w:r w:rsidRPr="00100160">
        <w:lastRenderedPageBreak/>
        <w:t>of some of these banks, there is still a need to empirically substantiate the sort of relationships that exists between the moderators of capital budgeting and shareholders’ wealth in the commercial banks.</w:t>
      </w:r>
    </w:p>
    <w:p w:rsidR="003F14C1" w:rsidRDefault="003F14C1" w:rsidP="00B91810">
      <w:pPr>
        <w:pStyle w:val="NormalWeb"/>
        <w:spacing w:before="120" w:beforeAutospacing="0" w:after="0" w:afterAutospacing="0" w:line="360" w:lineRule="auto"/>
        <w:jc w:val="both"/>
      </w:pPr>
      <w:r w:rsidRPr="00100160">
        <w:t>Other contradictory findings between theory and practice in capital budgeting and shareholder’s wealth is that the link between future forecast and its effect on wealth creation for shareholders is more blurred than proposed in literature. It was discovered that higher earnings per share of common stock (i.e., equity) will tend, ceteris paribus, to increase as the invested asset remains viable (Verma, Gupta, &amp; Batra, 2009).  But the projected future earning will entail an inclusion of future forecast, this means taking in inflation, political instability and prevailing economic conditions and any other variable. This might create a situation where there is more than one possible outcome. So the decision to be taken by investment expert is compensation between accepting present gain over uncertain future risk. Since most past study is special in some areas and succeeding or newer studies tells something new or different, it becomes imperative to seek new insight on how moderators of capital budgeting will impact shareholders’ wealth especially in countries like Nigeria where there is a growing need to fill up the scarcity of literature as it pertains to the fundamental issues of capital budgeting moderators and shareholders wealth.</w:t>
      </w:r>
    </w:p>
    <w:p w:rsidR="00035810" w:rsidRPr="00100160" w:rsidRDefault="00035810" w:rsidP="00B91810">
      <w:pPr>
        <w:pStyle w:val="NormalWeb"/>
        <w:spacing w:before="120" w:beforeAutospacing="0" w:after="0" w:afterAutospacing="0" w:line="360" w:lineRule="auto"/>
        <w:jc w:val="both"/>
        <w:rPr>
          <w:b/>
          <w:bCs/>
        </w:rPr>
      </w:pPr>
      <w:r>
        <w:rPr>
          <w:b/>
          <w:bCs/>
        </w:rPr>
        <w:t>1.3</w:t>
      </w:r>
      <w:r w:rsidRPr="00100160">
        <w:rPr>
          <w:b/>
          <w:bCs/>
        </w:rPr>
        <w:tab/>
        <w:t>Research Questions</w:t>
      </w:r>
    </w:p>
    <w:p w:rsidR="00035810" w:rsidRPr="00100160" w:rsidRDefault="00035810" w:rsidP="00B91810">
      <w:pPr>
        <w:pStyle w:val="NormalWeb"/>
        <w:spacing w:before="120" w:beforeAutospacing="0" w:after="0" w:afterAutospacing="0" w:line="360" w:lineRule="auto"/>
        <w:jc w:val="both"/>
      </w:pPr>
      <w:r w:rsidRPr="00100160">
        <w:t>i. What is the effect of capital budgeting moderators on dividend payment within the Nigerian commercial banks?</w:t>
      </w:r>
    </w:p>
    <w:p w:rsidR="00035810" w:rsidRPr="00100160" w:rsidRDefault="00035810" w:rsidP="00B91810">
      <w:pPr>
        <w:pStyle w:val="NormalWeb"/>
        <w:spacing w:before="120" w:beforeAutospacing="0" w:after="0" w:afterAutospacing="0" w:line="360" w:lineRule="auto"/>
        <w:jc w:val="both"/>
      </w:pPr>
      <w:r w:rsidRPr="00100160">
        <w:t>ii. What is the effect of capital budgeting moderators on the profitability of Commercial banks in Nigeria?</w:t>
      </w:r>
    </w:p>
    <w:p w:rsidR="00035810" w:rsidRDefault="00035810" w:rsidP="00B91810">
      <w:pPr>
        <w:pStyle w:val="NormalWeb"/>
        <w:spacing w:before="120" w:beforeAutospacing="0" w:after="0" w:afterAutospacing="0" w:line="360" w:lineRule="auto"/>
        <w:jc w:val="both"/>
      </w:pPr>
      <w:r w:rsidRPr="00100160">
        <w:t>iii. What is the effect of capital budgeting moderators on the value of the shares of commercial banks as listed on the Nigeria Stock Exchange?</w:t>
      </w:r>
    </w:p>
    <w:p w:rsidR="00B91810" w:rsidRDefault="00B91810" w:rsidP="00B91810">
      <w:pPr>
        <w:pStyle w:val="NormalWeb"/>
        <w:spacing w:before="120" w:beforeAutospacing="0" w:after="0" w:afterAutospacing="0" w:line="360" w:lineRule="auto"/>
        <w:jc w:val="both"/>
      </w:pPr>
    </w:p>
    <w:p w:rsidR="00B91810" w:rsidRDefault="00B91810" w:rsidP="00B91810">
      <w:pPr>
        <w:pStyle w:val="NormalWeb"/>
        <w:spacing w:before="120" w:beforeAutospacing="0" w:after="0" w:afterAutospacing="0" w:line="360" w:lineRule="auto"/>
        <w:jc w:val="both"/>
      </w:pPr>
    </w:p>
    <w:p w:rsidR="003F14C1" w:rsidRPr="00100160" w:rsidRDefault="00035810" w:rsidP="00B91810">
      <w:pPr>
        <w:pStyle w:val="NormalWeb"/>
        <w:spacing w:before="120" w:beforeAutospacing="0" w:after="0" w:afterAutospacing="0" w:line="360" w:lineRule="auto"/>
        <w:jc w:val="both"/>
      </w:pPr>
      <w:r>
        <w:rPr>
          <w:rStyle w:val="Strong"/>
        </w:rPr>
        <w:lastRenderedPageBreak/>
        <w:t>1.4</w:t>
      </w:r>
      <w:r w:rsidR="003F14C1" w:rsidRPr="00100160">
        <w:rPr>
          <w:rStyle w:val="Strong"/>
        </w:rPr>
        <w:t>       Objective of the Study</w:t>
      </w:r>
    </w:p>
    <w:p w:rsidR="003F14C1" w:rsidRPr="00100160" w:rsidRDefault="003F14C1" w:rsidP="00B91810">
      <w:pPr>
        <w:pStyle w:val="NormalWeb"/>
        <w:spacing w:before="120" w:beforeAutospacing="0" w:after="0" w:afterAutospacing="0" w:line="360" w:lineRule="auto"/>
        <w:jc w:val="both"/>
      </w:pPr>
      <w:r w:rsidRPr="00100160">
        <w:t>The main objective of this study is to evaluate the effect of capital budgeting moderators on shareholders’ wealth maximization in the Nigerian commercial Banks. The specific objectives are to:</w:t>
      </w:r>
    </w:p>
    <w:p w:rsidR="003F14C1" w:rsidRPr="00100160" w:rsidRDefault="003F14C1" w:rsidP="00B91810">
      <w:pPr>
        <w:pStyle w:val="NormalWeb"/>
        <w:spacing w:before="120" w:beforeAutospacing="0" w:after="0" w:afterAutospacing="0" w:line="360" w:lineRule="auto"/>
        <w:jc w:val="both"/>
      </w:pPr>
      <w:r w:rsidRPr="00100160">
        <w:t>i.  establish the effect of capital budgeting moderators on dividend payment within the Nigerian commercial banks.</w:t>
      </w:r>
    </w:p>
    <w:p w:rsidR="003F14C1" w:rsidRPr="00100160" w:rsidRDefault="003F14C1" w:rsidP="00B91810">
      <w:pPr>
        <w:pStyle w:val="NormalWeb"/>
        <w:spacing w:before="120" w:beforeAutospacing="0" w:after="0" w:afterAutospacing="0" w:line="360" w:lineRule="auto"/>
        <w:jc w:val="both"/>
      </w:pPr>
      <w:r w:rsidRPr="00100160">
        <w:t>ii.  assess the effect of capital budgeting moderators on the profitability of Commercial banks in Nigeria.</w:t>
      </w:r>
    </w:p>
    <w:p w:rsidR="003F14C1" w:rsidRPr="00100160" w:rsidRDefault="003F14C1" w:rsidP="00B91810">
      <w:pPr>
        <w:pStyle w:val="NormalWeb"/>
        <w:spacing w:before="120" w:beforeAutospacing="0" w:after="0" w:afterAutospacing="0" w:line="360" w:lineRule="auto"/>
        <w:jc w:val="both"/>
      </w:pPr>
      <w:r w:rsidRPr="00100160">
        <w:t>iii.  examine the effect of capital budgeting moderators on the retained earnings of commercial banks in Nigeria and;</w:t>
      </w:r>
    </w:p>
    <w:p w:rsidR="003F14C1" w:rsidRPr="00100160" w:rsidRDefault="003F14C1" w:rsidP="00B91810">
      <w:pPr>
        <w:pStyle w:val="NormalWeb"/>
        <w:spacing w:before="120" w:beforeAutospacing="0" w:after="0" w:afterAutospacing="0" w:line="360" w:lineRule="auto"/>
        <w:jc w:val="both"/>
      </w:pPr>
      <w:r w:rsidRPr="00100160">
        <w:t>iv.  ascertain the effect of capital budgeting moderators on the value of the shares of commercial banks as listed on the Nigeria Stock Exchange.</w:t>
      </w:r>
    </w:p>
    <w:p w:rsidR="003F14C1" w:rsidRPr="00100160" w:rsidRDefault="003F14C1" w:rsidP="00B91810">
      <w:pPr>
        <w:pStyle w:val="NormalWeb"/>
        <w:spacing w:before="120" w:beforeAutospacing="0" w:after="0" w:afterAutospacing="0" w:line="360" w:lineRule="auto"/>
        <w:jc w:val="both"/>
        <w:rPr>
          <w:b/>
          <w:bCs/>
        </w:rPr>
      </w:pPr>
      <w:r w:rsidRPr="00100160">
        <w:rPr>
          <w:b/>
          <w:bCs/>
        </w:rPr>
        <w:t>1.5</w:t>
      </w:r>
      <w:r w:rsidRPr="00100160">
        <w:rPr>
          <w:b/>
          <w:bCs/>
        </w:rPr>
        <w:tab/>
        <w:t>Research Hypotheses</w:t>
      </w:r>
    </w:p>
    <w:p w:rsidR="003F14C1" w:rsidRPr="00100160" w:rsidRDefault="003F14C1" w:rsidP="00B91810">
      <w:pPr>
        <w:pStyle w:val="NormalWeb"/>
        <w:spacing w:before="120" w:beforeAutospacing="0" w:after="0" w:afterAutospacing="0" w:line="360" w:lineRule="auto"/>
        <w:jc w:val="both"/>
      </w:pPr>
      <w:r w:rsidRPr="00100160">
        <w:rPr>
          <w:b/>
          <w:bCs/>
        </w:rPr>
        <w:t>Ho:</w:t>
      </w:r>
      <w:r w:rsidRPr="00100160">
        <w:t xml:space="preserve"> Capital budgeting moderators </w:t>
      </w:r>
      <w:r w:rsidR="0083505B" w:rsidRPr="00100160">
        <w:t xml:space="preserve">has no significant effect </w:t>
      </w:r>
      <w:r w:rsidRPr="00100160">
        <w:t>on dividend payment within the Nigerian commercial banks</w:t>
      </w:r>
      <w:r w:rsidR="0083505B" w:rsidRPr="00100160">
        <w:t>.</w:t>
      </w:r>
    </w:p>
    <w:p w:rsidR="003F14C1" w:rsidRPr="00100160" w:rsidRDefault="0083505B" w:rsidP="00B91810">
      <w:pPr>
        <w:pStyle w:val="Heading2"/>
        <w:spacing w:before="120" w:after="0" w:line="360" w:lineRule="auto"/>
        <w:ind w:left="-5" w:right="35"/>
        <w:rPr>
          <w:b w:val="0"/>
          <w:bCs/>
          <w:color w:val="auto"/>
          <w:sz w:val="24"/>
          <w:szCs w:val="24"/>
        </w:rPr>
      </w:pPr>
      <w:r w:rsidRPr="00100160">
        <w:rPr>
          <w:color w:val="auto"/>
          <w:sz w:val="24"/>
          <w:szCs w:val="24"/>
        </w:rPr>
        <w:t>Ho:</w:t>
      </w:r>
      <w:r w:rsidRPr="00100160">
        <w:rPr>
          <w:b w:val="0"/>
          <w:bCs/>
          <w:color w:val="auto"/>
          <w:sz w:val="24"/>
          <w:szCs w:val="24"/>
        </w:rPr>
        <w:t xml:space="preserve"> Capital budgeting moderators has no significant effect on the profitability of Commercial banks in Nigeria.</w:t>
      </w:r>
    </w:p>
    <w:p w:rsidR="0083505B" w:rsidRPr="00100160" w:rsidRDefault="0083505B" w:rsidP="00B91810">
      <w:pPr>
        <w:spacing w:before="120" w:after="0" w:line="360" w:lineRule="auto"/>
        <w:rPr>
          <w:color w:val="auto"/>
          <w:sz w:val="24"/>
          <w:szCs w:val="24"/>
        </w:rPr>
      </w:pPr>
      <w:r w:rsidRPr="00100160">
        <w:rPr>
          <w:b/>
          <w:bCs/>
          <w:color w:val="auto"/>
          <w:sz w:val="24"/>
          <w:szCs w:val="24"/>
        </w:rPr>
        <w:t>Ho:</w:t>
      </w:r>
      <w:r w:rsidRPr="00100160">
        <w:rPr>
          <w:color w:val="auto"/>
          <w:sz w:val="24"/>
          <w:szCs w:val="24"/>
        </w:rPr>
        <w:t xml:space="preserve"> Capital budgeting moderators has no significant effect on the value of the shares of commercial banks as listed on the Nigeria Stock Exchange.</w:t>
      </w:r>
    </w:p>
    <w:p w:rsidR="0083505B" w:rsidRDefault="0083505B" w:rsidP="00B91810">
      <w:pPr>
        <w:spacing w:before="120" w:after="0" w:line="360" w:lineRule="auto"/>
        <w:rPr>
          <w:color w:val="auto"/>
          <w:sz w:val="24"/>
          <w:szCs w:val="24"/>
        </w:rPr>
      </w:pPr>
      <w:r w:rsidRPr="00100160">
        <w:rPr>
          <w:color w:val="auto"/>
          <w:sz w:val="24"/>
          <w:szCs w:val="24"/>
        </w:rPr>
        <w:t>This study will be of immense benefit to other researchers who intend to know more on this study and can also be used by non-researchers to build more on their research work. This study contributes to knowledge and could serve as a guide for other study.</w:t>
      </w:r>
    </w:p>
    <w:p w:rsidR="00B91810" w:rsidRDefault="00B91810" w:rsidP="00B91810">
      <w:pPr>
        <w:spacing w:before="120" w:after="0" w:line="360" w:lineRule="auto"/>
        <w:rPr>
          <w:color w:val="auto"/>
          <w:sz w:val="24"/>
          <w:szCs w:val="24"/>
        </w:rPr>
      </w:pPr>
    </w:p>
    <w:p w:rsidR="00B91810" w:rsidRPr="00100160" w:rsidRDefault="00B91810" w:rsidP="00B91810">
      <w:pPr>
        <w:spacing w:before="120" w:after="0" w:line="360" w:lineRule="auto"/>
        <w:rPr>
          <w:color w:val="auto"/>
          <w:sz w:val="24"/>
          <w:szCs w:val="24"/>
        </w:rPr>
      </w:pPr>
    </w:p>
    <w:p w:rsidR="00035810" w:rsidRDefault="00035810" w:rsidP="00B91810">
      <w:pPr>
        <w:spacing w:before="120" w:after="0" w:line="360" w:lineRule="auto"/>
        <w:rPr>
          <w:b/>
          <w:color w:val="auto"/>
          <w:sz w:val="24"/>
          <w:szCs w:val="24"/>
        </w:rPr>
      </w:pPr>
      <w:r>
        <w:rPr>
          <w:b/>
          <w:color w:val="auto"/>
          <w:sz w:val="24"/>
          <w:szCs w:val="24"/>
        </w:rPr>
        <w:lastRenderedPageBreak/>
        <w:t>1.6</w:t>
      </w:r>
      <w:r>
        <w:rPr>
          <w:b/>
          <w:color w:val="auto"/>
          <w:sz w:val="24"/>
          <w:szCs w:val="24"/>
        </w:rPr>
        <w:tab/>
        <w:t xml:space="preserve">Significance of the Study </w:t>
      </w:r>
    </w:p>
    <w:p w:rsidR="00035810" w:rsidRDefault="00035810" w:rsidP="00B91810">
      <w:pPr>
        <w:spacing w:before="120" w:after="0" w:line="360" w:lineRule="auto"/>
        <w:rPr>
          <w:bCs/>
          <w:color w:val="auto"/>
          <w:sz w:val="24"/>
          <w:szCs w:val="24"/>
        </w:rPr>
      </w:pPr>
      <w:r>
        <w:rPr>
          <w:bCs/>
          <w:color w:val="auto"/>
          <w:sz w:val="24"/>
          <w:szCs w:val="24"/>
        </w:rPr>
        <w:tab/>
      </w:r>
      <w:r>
        <w:rPr>
          <w:bCs/>
          <w:color w:val="auto"/>
          <w:sz w:val="24"/>
          <w:szCs w:val="24"/>
        </w:rPr>
        <w:tab/>
      </w:r>
      <w:r w:rsidR="00176CDC">
        <w:rPr>
          <w:bCs/>
          <w:color w:val="auto"/>
          <w:sz w:val="24"/>
          <w:szCs w:val="24"/>
        </w:rPr>
        <w:t xml:space="preserve">In the field of capital budgeting practices, professionals and practitioners are currently expected to play a role in “challenging conventional assumptions of doing business (e.g., efficient market hypothesis, investors are rational, etc.), identifying risks, and seizing opportunities; integrating sustainability issues into strategy, operations, and reporting; redefining success in the context of achieving sustainable value creation; establishing appropriate performance goals and targets; encouraging and rewarding the right behaviours; and ensuring that the necessary information, analysis and insight are available to support decision making” . </w:t>
      </w:r>
    </w:p>
    <w:p w:rsidR="00176CDC" w:rsidRPr="00035810" w:rsidRDefault="00176CDC" w:rsidP="00B91810">
      <w:pPr>
        <w:spacing w:before="120" w:after="0" w:line="360" w:lineRule="auto"/>
        <w:rPr>
          <w:bCs/>
          <w:color w:val="auto"/>
          <w:sz w:val="24"/>
          <w:szCs w:val="24"/>
        </w:rPr>
      </w:pPr>
      <w:r>
        <w:rPr>
          <w:bCs/>
          <w:color w:val="auto"/>
          <w:sz w:val="24"/>
          <w:szCs w:val="24"/>
        </w:rPr>
        <w:tab/>
      </w:r>
      <w:r>
        <w:rPr>
          <w:bCs/>
          <w:color w:val="auto"/>
          <w:sz w:val="24"/>
          <w:szCs w:val="24"/>
        </w:rPr>
        <w:tab/>
        <w:t>Therefore, the need for updated information and knowledge from diversified fields would be required by decision makers in order to accomplish these tasks effectively. At the cutting edge of the technological world, many practitioners have been confronted by a choice between decision-making techniques for mitigating uncertainty and risk.</w:t>
      </w:r>
    </w:p>
    <w:p w:rsidR="0083505B" w:rsidRPr="00100160" w:rsidRDefault="00353DC4" w:rsidP="00B91810">
      <w:pPr>
        <w:spacing w:before="120" w:after="0" w:line="360" w:lineRule="auto"/>
        <w:rPr>
          <w:b/>
          <w:color w:val="auto"/>
          <w:sz w:val="24"/>
          <w:szCs w:val="24"/>
        </w:rPr>
      </w:pPr>
      <w:r>
        <w:rPr>
          <w:b/>
          <w:color w:val="auto"/>
          <w:sz w:val="24"/>
          <w:szCs w:val="24"/>
        </w:rPr>
        <w:t>1.7</w:t>
      </w:r>
      <w:r>
        <w:rPr>
          <w:b/>
          <w:color w:val="auto"/>
          <w:sz w:val="24"/>
          <w:szCs w:val="24"/>
        </w:rPr>
        <w:tab/>
        <w:t>Scope/</w:t>
      </w:r>
      <w:r w:rsidRPr="00353DC4">
        <w:rPr>
          <w:b/>
          <w:color w:val="auto"/>
          <w:sz w:val="24"/>
          <w:szCs w:val="24"/>
        </w:rPr>
        <w:t xml:space="preserve"> </w:t>
      </w:r>
      <w:r w:rsidRPr="00100160">
        <w:rPr>
          <w:b/>
          <w:color w:val="auto"/>
          <w:sz w:val="24"/>
          <w:szCs w:val="24"/>
        </w:rPr>
        <w:t>Limitations of the study</w:t>
      </w:r>
    </w:p>
    <w:p w:rsidR="0083505B" w:rsidRPr="00100160" w:rsidRDefault="0083505B" w:rsidP="00B91810">
      <w:pPr>
        <w:spacing w:before="120" w:after="0" w:line="360" w:lineRule="auto"/>
        <w:ind w:firstLine="710"/>
        <w:rPr>
          <w:color w:val="auto"/>
          <w:sz w:val="24"/>
          <w:szCs w:val="24"/>
        </w:rPr>
      </w:pPr>
      <w:r w:rsidRPr="00100160">
        <w:rPr>
          <w:color w:val="auto"/>
          <w:sz w:val="24"/>
          <w:szCs w:val="24"/>
        </w:rPr>
        <w:t xml:space="preserve">This study is on </w:t>
      </w:r>
      <w:r w:rsidR="002524D7" w:rsidRPr="00100160">
        <w:rPr>
          <w:rStyle w:val="Strong"/>
          <w:b w:val="0"/>
          <w:bCs w:val="0"/>
          <w:color w:val="auto"/>
          <w:sz w:val="24"/>
          <w:szCs w:val="24"/>
        </w:rPr>
        <w:t>capital budgeting moderators and shareholders’ wealth maximization in the Nigerian commercial banks</w:t>
      </w:r>
      <w:r w:rsidRPr="00100160">
        <w:rPr>
          <w:color w:val="auto"/>
          <w:sz w:val="24"/>
          <w:szCs w:val="24"/>
        </w:rPr>
        <w:t>.</w:t>
      </w:r>
    </w:p>
    <w:p w:rsidR="0083505B" w:rsidRPr="00100160" w:rsidRDefault="0083505B" w:rsidP="00B91810">
      <w:pPr>
        <w:spacing w:before="120" w:after="0" w:line="360" w:lineRule="auto"/>
        <w:ind w:firstLine="710"/>
        <w:rPr>
          <w:color w:val="auto"/>
          <w:sz w:val="24"/>
          <w:szCs w:val="24"/>
        </w:rPr>
      </w:pPr>
      <w:r w:rsidRPr="00100160">
        <w:rPr>
          <w:color w:val="auto"/>
          <w:sz w:val="24"/>
          <w:szCs w:val="24"/>
        </w:rPr>
        <w:t>The demanding schedule of respondents at work made it very difficult getting the respondents to participate in the survey. As a result, retrieving copies of questionnaire in timely fashion was very challenging. Also, the researcher is a student and therefore has limited time as well as resources in covering extensive literature available in conducting this research. Information provided by the researcher may not hold true for all businesses or organizations but is restricted to the selected organization used as a study in this research especially in the locality where this study is being conducted. Finally, the researcher is restricted only to the evidence provided by the participants in the research and therefore cannot determine the reliability and accuracy of the information provided.</w:t>
      </w:r>
    </w:p>
    <w:p w:rsidR="0083505B" w:rsidRPr="00100160" w:rsidRDefault="0083505B" w:rsidP="00B91810">
      <w:pPr>
        <w:spacing w:before="120" w:after="0" w:line="360" w:lineRule="auto"/>
        <w:rPr>
          <w:b/>
          <w:color w:val="auto"/>
          <w:sz w:val="24"/>
          <w:szCs w:val="24"/>
        </w:rPr>
      </w:pPr>
      <w:r w:rsidRPr="00100160">
        <w:rPr>
          <w:b/>
          <w:color w:val="auto"/>
          <w:sz w:val="24"/>
          <w:szCs w:val="24"/>
        </w:rPr>
        <w:lastRenderedPageBreak/>
        <w:t>Financial constraint:</w:t>
      </w:r>
      <w:r w:rsidRPr="00100160">
        <w:rPr>
          <w:color w:val="auto"/>
          <w:sz w:val="24"/>
          <w:szCs w:val="24"/>
        </w:rPr>
        <w:t xml:space="preserve"> Insufficient fund tends to impede the efficiency of the researcher in sourcing for the relevant materials, literature or information and in the process of data collection (internet, questionnaire and interview).</w:t>
      </w:r>
    </w:p>
    <w:p w:rsidR="0083505B" w:rsidRPr="00100160" w:rsidRDefault="0083505B" w:rsidP="00B91810">
      <w:pPr>
        <w:spacing w:before="120" w:after="0" w:line="360" w:lineRule="auto"/>
        <w:rPr>
          <w:color w:val="auto"/>
          <w:sz w:val="24"/>
          <w:szCs w:val="24"/>
        </w:rPr>
      </w:pPr>
      <w:r w:rsidRPr="00100160">
        <w:rPr>
          <w:b/>
          <w:color w:val="auto"/>
          <w:sz w:val="24"/>
          <w:szCs w:val="24"/>
        </w:rPr>
        <w:t>Time constraint</w:t>
      </w:r>
      <w:r w:rsidRPr="00100160">
        <w:rPr>
          <w:color w:val="auto"/>
          <w:sz w:val="24"/>
          <w:szCs w:val="24"/>
        </w:rPr>
        <w:t>: The researcher will simultaneously engage in this study with other academic work. This consequently will cut down on the time devoted for the research work.</w:t>
      </w:r>
    </w:p>
    <w:p w:rsidR="0083505B" w:rsidRPr="00100160" w:rsidRDefault="0083505B" w:rsidP="00B91810">
      <w:pPr>
        <w:spacing w:before="120" w:after="0" w:line="360" w:lineRule="auto"/>
        <w:rPr>
          <w:b/>
          <w:color w:val="auto"/>
          <w:sz w:val="24"/>
          <w:szCs w:val="24"/>
        </w:rPr>
      </w:pPr>
      <w:r w:rsidRPr="00100160">
        <w:rPr>
          <w:b/>
          <w:color w:val="auto"/>
          <w:sz w:val="24"/>
          <w:szCs w:val="24"/>
        </w:rPr>
        <w:t>1.8</w:t>
      </w:r>
      <w:r w:rsidRPr="00100160">
        <w:rPr>
          <w:b/>
          <w:color w:val="auto"/>
          <w:sz w:val="24"/>
          <w:szCs w:val="24"/>
        </w:rPr>
        <w:tab/>
        <w:t>Definition of Terms</w:t>
      </w:r>
    </w:p>
    <w:p w:rsidR="0083505B" w:rsidRPr="00100160" w:rsidRDefault="002524D7" w:rsidP="00B91810">
      <w:pPr>
        <w:spacing w:before="120" w:after="0" w:line="360" w:lineRule="auto"/>
        <w:rPr>
          <w:bCs/>
          <w:color w:val="auto"/>
          <w:sz w:val="24"/>
          <w:szCs w:val="24"/>
        </w:rPr>
      </w:pPr>
      <w:r w:rsidRPr="00100160">
        <w:rPr>
          <w:b/>
          <w:color w:val="auto"/>
          <w:sz w:val="24"/>
          <w:szCs w:val="24"/>
        </w:rPr>
        <w:t>Capital Budgeting</w:t>
      </w:r>
      <w:r w:rsidR="0083505B" w:rsidRPr="00100160">
        <w:rPr>
          <w:b/>
          <w:color w:val="auto"/>
          <w:sz w:val="24"/>
          <w:szCs w:val="24"/>
        </w:rPr>
        <w:t>:</w:t>
      </w:r>
      <w:r w:rsidRPr="00100160">
        <w:rPr>
          <w:b/>
          <w:color w:val="auto"/>
          <w:sz w:val="24"/>
          <w:szCs w:val="24"/>
        </w:rPr>
        <w:t xml:space="preserve"> </w:t>
      </w:r>
      <w:r w:rsidRPr="00100160">
        <w:rPr>
          <w:bCs/>
          <w:color w:val="auto"/>
          <w:sz w:val="24"/>
          <w:szCs w:val="24"/>
        </w:rPr>
        <w:t>This</w:t>
      </w:r>
      <w:r w:rsidRPr="00100160">
        <w:rPr>
          <w:color w:val="auto"/>
          <w:sz w:val="24"/>
          <w:szCs w:val="24"/>
          <w:shd w:val="clear" w:color="auto" w:fill="FFFFFF"/>
        </w:rPr>
        <w:t> is used by companies to evaluate major projects and investments, such as new plants or equipment. The process involves analyzing a project's cash inflows and outflows to determine whether the expected return meets a set benchmark.</w:t>
      </w:r>
    </w:p>
    <w:p w:rsidR="0083505B" w:rsidRPr="00100160" w:rsidRDefault="0083505B" w:rsidP="00B91810">
      <w:pPr>
        <w:spacing w:before="120" w:after="0" w:line="360" w:lineRule="auto"/>
        <w:rPr>
          <w:b/>
          <w:color w:val="auto"/>
          <w:sz w:val="24"/>
          <w:szCs w:val="24"/>
        </w:rPr>
      </w:pPr>
      <w:r w:rsidRPr="00100160">
        <w:rPr>
          <w:b/>
          <w:color w:val="auto"/>
          <w:sz w:val="24"/>
          <w:szCs w:val="24"/>
        </w:rPr>
        <w:tab/>
      </w:r>
      <w:r w:rsidR="002524D7" w:rsidRPr="00100160">
        <w:rPr>
          <w:b/>
          <w:color w:val="auto"/>
          <w:sz w:val="24"/>
          <w:szCs w:val="24"/>
        </w:rPr>
        <w:t>Shareholder</w:t>
      </w:r>
      <w:r w:rsidRPr="00100160">
        <w:rPr>
          <w:b/>
          <w:color w:val="auto"/>
          <w:sz w:val="24"/>
          <w:szCs w:val="24"/>
        </w:rPr>
        <w:t>:</w:t>
      </w:r>
      <w:r w:rsidR="008F5A55" w:rsidRPr="00100160">
        <w:rPr>
          <w:b/>
          <w:color w:val="auto"/>
          <w:sz w:val="24"/>
          <w:szCs w:val="24"/>
        </w:rPr>
        <w:t xml:space="preserve"> </w:t>
      </w:r>
      <w:r w:rsidR="008F5A55" w:rsidRPr="00100160">
        <w:rPr>
          <w:color w:val="auto"/>
          <w:sz w:val="24"/>
          <w:szCs w:val="24"/>
          <w:shd w:val="clear" w:color="auto" w:fill="FFFFFF"/>
        </w:rPr>
        <w:t>A shareholder is a person, company, or institution that owns at least one share of a company's stock or in a mutual fund. Shareholders essentially own the company, which comes with certain rights and responsibilities. This type of ownership allows them to reap the benefits of a business's success.</w:t>
      </w:r>
    </w:p>
    <w:p w:rsidR="00353DC4" w:rsidRDefault="002524D7" w:rsidP="00B91810">
      <w:pPr>
        <w:spacing w:before="120" w:after="0" w:line="360" w:lineRule="auto"/>
        <w:rPr>
          <w:color w:val="auto"/>
          <w:sz w:val="24"/>
          <w:szCs w:val="24"/>
          <w:shd w:val="clear" w:color="auto" w:fill="FFFFFF"/>
        </w:rPr>
      </w:pPr>
      <w:r w:rsidRPr="00100160">
        <w:rPr>
          <w:b/>
          <w:color w:val="auto"/>
          <w:sz w:val="24"/>
          <w:szCs w:val="24"/>
        </w:rPr>
        <w:t>Wealth Maximization</w:t>
      </w:r>
      <w:r w:rsidR="0083505B" w:rsidRPr="00100160">
        <w:rPr>
          <w:b/>
          <w:color w:val="auto"/>
          <w:sz w:val="24"/>
          <w:szCs w:val="24"/>
        </w:rPr>
        <w:t>:</w:t>
      </w:r>
      <w:r w:rsidR="008F5A55" w:rsidRPr="00100160">
        <w:rPr>
          <w:b/>
          <w:color w:val="auto"/>
          <w:sz w:val="24"/>
          <w:szCs w:val="24"/>
        </w:rPr>
        <w:t xml:space="preserve"> </w:t>
      </w:r>
      <w:r w:rsidR="008F5A55" w:rsidRPr="00100160">
        <w:rPr>
          <w:bCs/>
          <w:color w:val="auto"/>
          <w:sz w:val="24"/>
          <w:szCs w:val="24"/>
        </w:rPr>
        <w:t>This</w:t>
      </w:r>
      <w:r w:rsidR="008F5A55" w:rsidRPr="00100160">
        <w:rPr>
          <w:b/>
          <w:color w:val="auto"/>
          <w:sz w:val="24"/>
          <w:szCs w:val="24"/>
        </w:rPr>
        <w:t xml:space="preserve"> </w:t>
      </w:r>
      <w:r w:rsidR="008F5A55" w:rsidRPr="00100160">
        <w:rPr>
          <w:color w:val="auto"/>
          <w:sz w:val="24"/>
          <w:szCs w:val="24"/>
          <w:shd w:val="clear" w:color="auto" w:fill="FFFFFF"/>
        </w:rPr>
        <w:t>is the concept of increasing the value of a business in order to increase the value of the shares held by its stockholders. In economics, profit maximization is the short run or long run process by which a firm may determine the price, input and output levels that will lead to the highest possible total profit.</w:t>
      </w:r>
    </w:p>
    <w:p w:rsidR="0097449D" w:rsidRDefault="00353DC4" w:rsidP="00B91810">
      <w:pPr>
        <w:spacing w:before="120" w:after="0" w:line="360" w:lineRule="auto"/>
        <w:rPr>
          <w:b/>
          <w:color w:val="auto"/>
          <w:sz w:val="24"/>
          <w:szCs w:val="24"/>
        </w:rPr>
      </w:pPr>
      <w:r>
        <w:rPr>
          <w:b/>
          <w:color w:val="auto"/>
          <w:sz w:val="24"/>
          <w:szCs w:val="24"/>
        </w:rPr>
        <w:t>1.9</w:t>
      </w:r>
      <w:r>
        <w:rPr>
          <w:b/>
          <w:color w:val="auto"/>
          <w:sz w:val="24"/>
          <w:szCs w:val="24"/>
        </w:rPr>
        <w:tab/>
        <w:t>Plan of</w:t>
      </w:r>
      <w:r w:rsidR="00E165E7">
        <w:rPr>
          <w:b/>
          <w:color w:val="auto"/>
          <w:sz w:val="24"/>
          <w:szCs w:val="24"/>
        </w:rPr>
        <w:t xml:space="preserve"> the</w:t>
      </w:r>
      <w:r>
        <w:rPr>
          <w:b/>
          <w:color w:val="auto"/>
          <w:sz w:val="24"/>
          <w:szCs w:val="24"/>
        </w:rPr>
        <w:t xml:space="preserve"> study </w:t>
      </w:r>
    </w:p>
    <w:p w:rsidR="00E165E7" w:rsidRPr="00E165E7" w:rsidRDefault="0083505B" w:rsidP="00B91810">
      <w:pPr>
        <w:spacing w:before="120" w:after="0" w:line="360" w:lineRule="auto"/>
        <w:rPr>
          <w:rFonts w:asciiTheme="majorBidi" w:hAnsiTheme="majorBidi" w:cstheme="majorBidi"/>
          <w:w w:val="105"/>
          <w:sz w:val="24"/>
          <w:szCs w:val="24"/>
        </w:rPr>
      </w:pPr>
      <w:r w:rsidRPr="00100160">
        <w:rPr>
          <w:b/>
          <w:color w:val="auto"/>
          <w:sz w:val="24"/>
          <w:szCs w:val="24"/>
        </w:rPr>
        <w:tab/>
      </w:r>
      <w:r w:rsidR="00E165E7" w:rsidRPr="00E165E7">
        <w:rPr>
          <w:rFonts w:asciiTheme="majorBidi" w:hAnsiTheme="majorBidi" w:cstheme="majorBidi"/>
          <w:w w:val="105"/>
          <w:sz w:val="24"/>
          <w:szCs w:val="24"/>
        </w:rPr>
        <w:tab/>
        <w:t>This research work is divided into five main chapters and each chapter has the following contents.</w:t>
      </w:r>
    </w:p>
    <w:p w:rsidR="00E165E7" w:rsidRPr="00E165E7" w:rsidRDefault="00E165E7" w:rsidP="00B91810">
      <w:pPr>
        <w:spacing w:before="120" w:after="0" w:line="360" w:lineRule="auto"/>
        <w:rPr>
          <w:rFonts w:asciiTheme="majorBidi" w:hAnsiTheme="majorBidi" w:cstheme="majorBidi"/>
          <w:w w:val="105"/>
          <w:sz w:val="24"/>
          <w:szCs w:val="24"/>
        </w:rPr>
      </w:pPr>
      <w:r>
        <w:rPr>
          <w:rFonts w:asciiTheme="majorBidi" w:hAnsiTheme="majorBidi" w:cstheme="majorBidi"/>
          <w:w w:val="105"/>
          <w:sz w:val="24"/>
          <w:szCs w:val="24"/>
        </w:rPr>
        <w:tab/>
      </w:r>
      <w:r w:rsidRPr="00E165E7">
        <w:rPr>
          <w:rFonts w:asciiTheme="majorBidi" w:hAnsiTheme="majorBidi" w:cstheme="majorBidi"/>
          <w:w w:val="105"/>
          <w:sz w:val="24"/>
          <w:szCs w:val="24"/>
        </w:rPr>
        <w:tab/>
        <w:t>Chapter one is the general</w:t>
      </w:r>
      <w:r>
        <w:rPr>
          <w:rFonts w:asciiTheme="majorBidi" w:hAnsiTheme="majorBidi" w:cstheme="majorBidi"/>
          <w:w w:val="105"/>
          <w:sz w:val="24"/>
          <w:szCs w:val="24"/>
        </w:rPr>
        <w:t xml:space="preserve"> background of the study,</w:t>
      </w:r>
      <w:r w:rsidRPr="00E165E7">
        <w:rPr>
          <w:rFonts w:asciiTheme="majorBidi" w:hAnsiTheme="majorBidi" w:cstheme="majorBidi"/>
          <w:w w:val="105"/>
          <w:sz w:val="24"/>
          <w:szCs w:val="24"/>
        </w:rPr>
        <w:t xml:space="preserve"> introduction consisting of the</w:t>
      </w:r>
      <w:r>
        <w:rPr>
          <w:rFonts w:asciiTheme="majorBidi" w:hAnsiTheme="majorBidi" w:cstheme="majorBidi"/>
          <w:w w:val="105"/>
          <w:sz w:val="24"/>
          <w:szCs w:val="24"/>
        </w:rPr>
        <w:t xml:space="preserve"> Statement of the problem, Research Questions,</w:t>
      </w:r>
      <w:r w:rsidRPr="00E165E7">
        <w:rPr>
          <w:rFonts w:asciiTheme="majorBidi" w:hAnsiTheme="majorBidi" w:cstheme="majorBidi"/>
          <w:w w:val="105"/>
          <w:sz w:val="24"/>
          <w:szCs w:val="24"/>
        </w:rPr>
        <w:t xml:space="preserve"> aim and objectives of the study, significance of the study</w:t>
      </w:r>
      <w:r>
        <w:rPr>
          <w:rFonts w:asciiTheme="majorBidi" w:hAnsiTheme="majorBidi" w:cstheme="majorBidi"/>
          <w:w w:val="105"/>
          <w:sz w:val="24"/>
          <w:szCs w:val="24"/>
        </w:rPr>
        <w:t>, scope/limitations of the study, definition of terms and plan of the study.</w:t>
      </w:r>
    </w:p>
    <w:p w:rsidR="00E165E7" w:rsidRPr="00E165E7" w:rsidRDefault="00E165E7" w:rsidP="00B91810">
      <w:pPr>
        <w:spacing w:before="120" w:after="0" w:line="360" w:lineRule="auto"/>
        <w:rPr>
          <w:rFonts w:asciiTheme="majorBidi" w:hAnsiTheme="majorBidi" w:cstheme="majorBidi"/>
          <w:w w:val="105"/>
          <w:sz w:val="24"/>
          <w:szCs w:val="24"/>
        </w:rPr>
      </w:pPr>
      <w:r w:rsidRPr="00E165E7">
        <w:rPr>
          <w:rFonts w:asciiTheme="majorBidi" w:hAnsiTheme="majorBidi" w:cstheme="majorBidi"/>
          <w:w w:val="105"/>
          <w:sz w:val="24"/>
          <w:szCs w:val="24"/>
        </w:rPr>
        <w:lastRenderedPageBreak/>
        <w:tab/>
        <w:t>Chapter two, dealt with the literature review, and the purpose of reviewing all known literature that has relevance to the topic being discussed in the project work.</w:t>
      </w:r>
    </w:p>
    <w:p w:rsidR="00E165E7" w:rsidRPr="00E165E7" w:rsidRDefault="00E165E7" w:rsidP="00B91810">
      <w:pPr>
        <w:spacing w:before="120" w:after="0" w:line="360" w:lineRule="auto"/>
        <w:rPr>
          <w:rFonts w:asciiTheme="majorBidi" w:hAnsiTheme="majorBidi" w:cstheme="majorBidi"/>
          <w:w w:val="105"/>
          <w:sz w:val="24"/>
          <w:szCs w:val="24"/>
        </w:rPr>
      </w:pPr>
      <w:r>
        <w:rPr>
          <w:rFonts w:asciiTheme="majorBidi" w:hAnsiTheme="majorBidi" w:cstheme="majorBidi"/>
          <w:w w:val="105"/>
          <w:sz w:val="24"/>
          <w:szCs w:val="24"/>
        </w:rPr>
        <w:tab/>
      </w:r>
      <w:r w:rsidRPr="00E165E7">
        <w:rPr>
          <w:rFonts w:asciiTheme="majorBidi" w:hAnsiTheme="majorBidi" w:cstheme="majorBidi"/>
          <w:w w:val="105"/>
          <w:sz w:val="24"/>
          <w:szCs w:val="24"/>
        </w:rPr>
        <w:tab/>
        <w:t>Chapter three deals with data collection and research methodology.</w:t>
      </w:r>
    </w:p>
    <w:p w:rsidR="00E165E7" w:rsidRPr="00E165E7" w:rsidRDefault="00E165E7" w:rsidP="00B91810">
      <w:pPr>
        <w:spacing w:before="120" w:after="0" w:line="360" w:lineRule="auto"/>
        <w:rPr>
          <w:rFonts w:asciiTheme="majorBidi" w:hAnsiTheme="majorBidi" w:cstheme="majorBidi"/>
          <w:w w:val="105"/>
          <w:sz w:val="24"/>
          <w:szCs w:val="24"/>
        </w:rPr>
      </w:pPr>
      <w:r>
        <w:rPr>
          <w:rFonts w:asciiTheme="majorBidi" w:hAnsiTheme="majorBidi" w:cstheme="majorBidi"/>
          <w:w w:val="105"/>
          <w:sz w:val="24"/>
          <w:szCs w:val="24"/>
        </w:rPr>
        <w:tab/>
      </w:r>
      <w:r w:rsidRPr="00E165E7">
        <w:rPr>
          <w:rFonts w:asciiTheme="majorBidi" w:hAnsiTheme="majorBidi" w:cstheme="majorBidi"/>
          <w:w w:val="105"/>
          <w:sz w:val="24"/>
          <w:szCs w:val="24"/>
        </w:rPr>
        <w:tab/>
        <w:t>Chapter four deals with data presentation and data analysis using descriptive and inferential statistics method.</w:t>
      </w:r>
    </w:p>
    <w:p w:rsidR="00E165E7" w:rsidRPr="00E165E7" w:rsidRDefault="00E165E7" w:rsidP="00B91810">
      <w:pPr>
        <w:spacing w:before="120" w:after="0" w:line="360" w:lineRule="auto"/>
        <w:rPr>
          <w:rFonts w:asciiTheme="majorBidi" w:hAnsiTheme="majorBidi" w:cstheme="majorBidi"/>
          <w:w w:val="105"/>
          <w:sz w:val="24"/>
          <w:szCs w:val="24"/>
        </w:rPr>
      </w:pPr>
      <w:r>
        <w:rPr>
          <w:rFonts w:asciiTheme="majorBidi" w:hAnsiTheme="majorBidi" w:cstheme="majorBidi"/>
          <w:w w:val="105"/>
          <w:sz w:val="24"/>
          <w:szCs w:val="24"/>
        </w:rPr>
        <w:tab/>
      </w:r>
      <w:r w:rsidRPr="00E165E7">
        <w:rPr>
          <w:rFonts w:asciiTheme="majorBidi" w:hAnsiTheme="majorBidi" w:cstheme="majorBidi"/>
          <w:w w:val="105"/>
          <w:sz w:val="24"/>
          <w:szCs w:val="24"/>
        </w:rPr>
        <w:tab/>
        <w:t>Chapter five is concerned with the findings, summary, conclusion and recommendations as well as references.</w:t>
      </w:r>
    </w:p>
    <w:p w:rsidR="0083505B" w:rsidRPr="00100160" w:rsidRDefault="0083505B" w:rsidP="00B91810">
      <w:pPr>
        <w:spacing w:before="120" w:after="0" w:line="360" w:lineRule="auto"/>
        <w:rPr>
          <w:b/>
          <w:color w:val="auto"/>
          <w:sz w:val="24"/>
          <w:szCs w:val="24"/>
        </w:rPr>
      </w:pPr>
    </w:p>
    <w:p w:rsidR="003F14C1" w:rsidRPr="00100160" w:rsidRDefault="003F14C1" w:rsidP="00B91810">
      <w:pPr>
        <w:spacing w:before="120" w:after="0" w:line="360" w:lineRule="auto"/>
        <w:ind w:left="0" w:right="0" w:firstLine="0"/>
        <w:jc w:val="left"/>
        <w:rPr>
          <w:b/>
          <w:color w:val="auto"/>
          <w:sz w:val="24"/>
          <w:szCs w:val="24"/>
        </w:rPr>
      </w:pPr>
      <w:r w:rsidRPr="00100160">
        <w:rPr>
          <w:color w:val="auto"/>
          <w:sz w:val="24"/>
          <w:szCs w:val="24"/>
        </w:rPr>
        <w:br w:type="page"/>
      </w:r>
    </w:p>
    <w:p w:rsidR="003F14C1" w:rsidRPr="00100160" w:rsidRDefault="003F14C1" w:rsidP="00B91810">
      <w:pPr>
        <w:pStyle w:val="Heading2"/>
        <w:spacing w:before="120" w:after="0" w:line="360" w:lineRule="auto"/>
        <w:ind w:left="-5" w:right="35"/>
        <w:jc w:val="center"/>
        <w:rPr>
          <w:color w:val="auto"/>
          <w:sz w:val="24"/>
          <w:szCs w:val="24"/>
        </w:rPr>
      </w:pPr>
      <w:r w:rsidRPr="00100160">
        <w:rPr>
          <w:color w:val="auto"/>
          <w:sz w:val="24"/>
          <w:szCs w:val="24"/>
        </w:rPr>
        <w:lastRenderedPageBreak/>
        <w:t>CHAPTER TWO</w:t>
      </w:r>
    </w:p>
    <w:p w:rsidR="003F14C1" w:rsidRPr="00100160" w:rsidRDefault="003F14C1" w:rsidP="00B91810">
      <w:pPr>
        <w:spacing w:before="120" w:after="0" w:line="360" w:lineRule="auto"/>
        <w:jc w:val="center"/>
        <w:rPr>
          <w:b/>
          <w:bCs/>
          <w:color w:val="auto"/>
          <w:sz w:val="24"/>
          <w:szCs w:val="24"/>
        </w:rPr>
      </w:pPr>
      <w:r w:rsidRPr="00100160">
        <w:rPr>
          <w:b/>
          <w:bCs/>
          <w:color w:val="auto"/>
          <w:sz w:val="24"/>
          <w:szCs w:val="24"/>
        </w:rPr>
        <w:t>LITERATURE REVIEW</w:t>
      </w:r>
    </w:p>
    <w:p w:rsidR="003F14C1" w:rsidRPr="00100160" w:rsidRDefault="00285E31" w:rsidP="00B91810">
      <w:pPr>
        <w:pStyle w:val="Heading2"/>
        <w:spacing w:before="120" w:after="0" w:line="360" w:lineRule="auto"/>
        <w:ind w:left="-5" w:right="35"/>
        <w:rPr>
          <w:color w:val="auto"/>
          <w:sz w:val="24"/>
          <w:szCs w:val="24"/>
        </w:rPr>
      </w:pPr>
      <w:r>
        <w:rPr>
          <w:color w:val="auto"/>
          <w:sz w:val="24"/>
          <w:szCs w:val="24"/>
        </w:rPr>
        <w:t>2.1</w:t>
      </w:r>
      <w:r>
        <w:rPr>
          <w:color w:val="auto"/>
          <w:sz w:val="24"/>
          <w:szCs w:val="24"/>
        </w:rPr>
        <w:tab/>
      </w:r>
      <w:r w:rsidR="00325A52" w:rsidRPr="00100160">
        <w:rPr>
          <w:color w:val="auto"/>
          <w:sz w:val="24"/>
          <w:szCs w:val="24"/>
        </w:rPr>
        <w:t xml:space="preserve">INTRODUCTION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The accounting principle of “going –concern” implies that a firm will continue in existence for a long time to carry out its objectives and will not be liquidated in the foreseeable future. For promoters of companies therefore, it will not be in their interest to set up firms with short-term objectives. The objectives of any corporate organization with a going –concern status revolve around profit maximization, wealth maximization and nonfinancial objectives. Contemporary Management Accountants have been advancing arguments on the supremacy of wealth maximization over profit maximization. Wealth maximization is known to maximize the net present value of a firm, as opined by Akinsulire (2010). The wealth maximization objectives of the firm involve increasing the earnings per share of the owners and timing of returns to obtain the net present value of an investment. This </w:t>
      </w:r>
      <w:r w:rsidR="009F4EDC" w:rsidRPr="00100160">
        <w:rPr>
          <w:color w:val="auto"/>
          <w:sz w:val="24"/>
          <w:szCs w:val="24"/>
        </w:rPr>
        <w:t>principal</w:t>
      </w:r>
      <w:r w:rsidRPr="00100160">
        <w:rPr>
          <w:color w:val="auto"/>
          <w:sz w:val="24"/>
          <w:szCs w:val="24"/>
        </w:rPr>
        <w:t xml:space="preserve"> keys into the concept of the long-term value of the firm, which every shareholder desires, alongside profitability.  </w:t>
      </w:r>
    </w:p>
    <w:p w:rsidR="003F14C1" w:rsidRPr="00100160" w:rsidRDefault="003F14C1" w:rsidP="00B91810">
      <w:pPr>
        <w:spacing w:before="120" w:after="0" w:line="360" w:lineRule="auto"/>
        <w:ind w:left="-15" w:right="37" w:firstLine="0"/>
        <w:rPr>
          <w:color w:val="auto"/>
          <w:sz w:val="24"/>
          <w:szCs w:val="24"/>
        </w:rPr>
      </w:pPr>
      <w:r w:rsidRPr="00100160">
        <w:rPr>
          <w:color w:val="auto"/>
          <w:sz w:val="24"/>
          <w:szCs w:val="24"/>
        </w:rPr>
        <w:t xml:space="preserve">It is expedient to note that before a firm could survive in the long-term, there must be a determination of the corporate strategy, which is its broad set of objectives, for future investment. Therefore when a firm’s objective is established, the firm continually evaluates possible investment projects, using capital budgeting as an ongoing process. The firm achieves its corporate strategy by making investment in long lived assets that will maximize shareholders’ wealth.  </w:t>
      </w:r>
    </w:p>
    <w:p w:rsidR="00B82BFE" w:rsidRPr="00B82BFE" w:rsidRDefault="00B82BFE" w:rsidP="00B91810">
      <w:pPr>
        <w:spacing w:before="120" w:after="0" w:line="360" w:lineRule="auto"/>
        <w:ind w:left="-15" w:right="34" w:firstLine="0"/>
        <w:jc w:val="left"/>
        <w:rPr>
          <w:b/>
          <w:bCs/>
          <w:color w:val="auto"/>
          <w:sz w:val="24"/>
          <w:szCs w:val="24"/>
        </w:rPr>
      </w:pPr>
      <w:r>
        <w:rPr>
          <w:b/>
          <w:bCs/>
          <w:color w:val="auto"/>
          <w:sz w:val="24"/>
          <w:szCs w:val="24"/>
        </w:rPr>
        <w:t>2.2</w:t>
      </w:r>
      <w:r>
        <w:rPr>
          <w:b/>
          <w:bCs/>
          <w:color w:val="auto"/>
          <w:sz w:val="24"/>
          <w:szCs w:val="24"/>
        </w:rPr>
        <w:tab/>
      </w:r>
      <w:r w:rsidR="00325A52">
        <w:rPr>
          <w:b/>
          <w:bCs/>
          <w:color w:val="auto"/>
          <w:sz w:val="24"/>
          <w:szCs w:val="24"/>
        </w:rPr>
        <w:t xml:space="preserve">CONCEPTUAL FRAMEWORK </w:t>
      </w:r>
    </w:p>
    <w:p w:rsidR="003F14C1" w:rsidRPr="00100160" w:rsidRDefault="003F14C1" w:rsidP="00B91810">
      <w:pPr>
        <w:spacing w:before="120" w:after="0" w:line="360" w:lineRule="auto"/>
        <w:ind w:left="-15" w:right="34" w:firstLine="0"/>
        <w:jc w:val="left"/>
        <w:rPr>
          <w:color w:val="auto"/>
          <w:sz w:val="24"/>
          <w:szCs w:val="24"/>
        </w:rPr>
      </w:pPr>
      <w:r w:rsidRPr="00100160">
        <w:rPr>
          <w:color w:val="auto"/>
          <w:sz w:val="24"/>
          <w:szCs w:val="24"/>
        </w:rPr>
        <w:t xml:space="preserve">Capital budgeting, which is the process of selecting alternative long-term investment opportunities, has the process of committing funds into long-term projects, according to Peterson &amp; Fabozzi (2002). The processes involved in capital budgeting decision as enunciated in this paper are:  </w:t>
      </w:r>
    </w:p>
    <w:p w:rsidR="003F14C1" w:rsidRPr="00100160" w:rsidRDefault="003F14C1" w:rsidP="00B91810">
      <w:pPr>
        <w:pStyle w:val="ListParagraph"/>
        <w:numPr>
          <w:ilvl w:val="0"/>
          <w:numId w:val="10"/>
        </w:numPr>
        <w:spacing w:before="120" w:after="0" w:line="360" w:lineRule="auto"/>
        <w:ind w:right="34"/>
        <w:jc w:val="left"/>
        <w:rPr>
          <w:color w:val="auto"/>
          <w:sz w:val="24"/>
          <w:szCs w:val="24"/>
        </w:rPr>
      </w:pPr>
      <w:r w:rsidRPr="00100160">
        <w:rPr>
          <w:color w:val="auto"/>
          <w:sz w:val="24"/>
          <w:szCs w:val="24"/>
        </w:rPr>
        <w:t xml:space="preserve">Investment identification and selection  </w:t>
      </w:r>
    </w:p>
    <w:p w:rsidR="003F14C1" w:rsidRPr="00100160" w:rsidRDefault="003F14C1" w:rsidP="00B91810">
      <w:pPr>
        <w:pStyle w:val="ListParagraph"/>
        <w:numPr>
          <w:ilvl w:val="0"/>
          <w:numId w:val="10"/>
        </w:numPr>
        <w:spacing w:before="120" w:after="0" w:line="360" w:lineRule="auto"/>
        <w:ind w:right="34"/>
        <w:jc w:val="left"/>
        <w:rPr>
          <w:color w:val="auto"/>
          <w:sz w:val="24"/>
          <w:szCs w:val="24"/>
        </w:rPr>
      </w:pPr>
      <w:r w:rsidRPr="00100160">
        <w:rPr>
          <w:color w:val="auto"/>
          <w:sz w:val="24"/>
          <w:szCs w:val="24"/>
        </w:rPr>
        <w:lastRenderedPageBreak/>
        <w:t xml:space="preserve">Project evaluation /capital budget proposal </w:t>
      </w:r>
    </w:p>
    <w:p w:rsidR="003F14C1" w:rsidRPr="00100160" w:rsidRDefault="003F14C1" w:rsidP="00B91810">
      <w:pPr>
        <w:pStyle w:val="ListParagraph"/>
        <w:numPr>
          <w:ilvl w:val="0"/>
          <w:numId w:val="10"/>
        </w:numPr>
        <w:spacing w:before="120" w:after="0" w:line="360" w:lineRule="auto"/>
        <w:ind w:right="34"/>
        <w:jc w:val="left"/>
        <w:rPr>
          <w:color w:val="auto"/>
          <w:sz w:val="24"/>
          <w:szCs w:val="24"/>
        </w:rPr>
      </w:pPr>
      <w:r w:rsidRPr="00100160">
        <w:rPr>
          <w:color w:val="auto"/>
          <w:sz w:val="24"/>
          <w:szCs w:val="24"/>
        </w:rPr>
        <w:t xml:space="preserve">Budgeting approval and authorization </w:t>
      </w:r>
    </w:p>
    <w:p w:rsidR="003F14C1" w:rsidRPr="00100160" w:rsidRDefault="003F14C1" w:rsidP="00B91810">
      <w:pPr>
        <w:pStyle w:val="ListParagraph"/>
        <w:numPr>
          <w:ilvl w:val="0"/>
          <w:numId w:val="10"/>
        </w:numPr>
        <w:spacing w:before="120" w:after="0" w:line="360" w:lineRule="auto"/>
        <w:ind w:right="5447"/>
        <w:jc w:val="left"/>
        <w:rPr>
          <w:color w:val="auto"/>
          <w:sz w:val="24"/>
          <w:szCs w:val="24"/>
        </w:rPr>
      </w:pPr>
      <w:r w:rsidRPr="00100160">
        <w:rPr>
          <w:color w:val="auto"/>
          <w:sz w:val="24"/>
          <w:szCs w:val="24"/>
        </w:rPr>
        <w:t>Project tracking /development</w:t>
      </w:r>
    </w:p>
    <w:p w:rsidR="003F14C1" w:rsidRPr="00100160" w:rsidRDefault="003F14C1" w:rsidP="00B91810">
      <w:pPr>
        <w:pStyle w:val="ListParagraph"/>
        <w:numPr>
          <w:ilvl w:val="0"/>
          <w:numId w:val="10"/>
        </w:numPr>
        <w:spacing w:before="120" w:after="0" w:line="360" w:lineRule="auto"/>
        <w:ind w:right="5447"/>
        <w:jc w:val="left"/>
        <w:rPr>
          <w:color w:val="auto"/>
          <w:sz w:val="24"/>
          <w:szCs w:val="24"/>
        </w:rPr>
      </w:pPr>
      <w:r w:rsidRPr="00100160">
        <w:rPr>
          <w:color w:val="auto"/>
          <w:sz w:val="24"/>
          <w:szCs w:val="24"/>
        </w:rPr>
        <w:t xml:space="preserve">Monitoring and control of projects </w:t>
      </w:r>
    </w:p>
    <w:p w:rsidR="003F14C1" w:rsidRPr="00100160" w:rsidRDefault="003F14C1" w:rsidP="00B91810">
      <w:pPr>
        <w:pStyle w:val="ListParagraph"/>
        <w:numPr>
          <w:ilvl w:val="0"/>
          <w:numId w:val="10"/>
        </w:numPr>
        <w:spacing w:before="120" w:after="0" w:line="360" w:lineRule="auto"/>
        <w:ind w:right="5447"/>
        <w:jc w:val="left"/>
        <w:rPr>
          <w:color w:val="auto"/>
          <w:sz w:val="24"/>
          <w:szCs w:val="24"/>
        </w:rPr>
      </w:pPr>
      <w:r w:rsidRPr="00100160">
        <w:rPr>
          <w:color w:val="auto"/>
          <w:sz w:val="24"/>
          <w:szCs w:val="24"/>
        </w:rPr>
        <w:t xml:space="preserve">Post completion audit. </w:t>
      </w:r>
    </w:p>
    <w:p w:rsidR="003F14C1" w:rsidRPr="00100160" w:rsidRDefault="003F14C1" w:rsidP="00B91810">
      <w:pPr>
        <w:spacing w:before="120" w:after="0" w:line="360" w:lineRule="auto"/>
        <w:ind w:left="-15" w:right="37" w:firstLine="0"/>
        <w:rPr>
          <w:color w:val="auto"/>
          <w:sz w:val="24"/>
          <w:szCs w:val="24"/>
        </w:rPr>
      </w:pPr>
      <w:r w:rsidRPr="00100160">
        <w:rPr>
          <w:color w:val="auto"/>
          <w:sz w:val="24"/>
          <w:szCs w:val="24"/>
        </w:rPr>
        <w:t xml:space="preserve">All these processes have sensitivity analysis as the pivot. The implications of capital budgeting processes and wealth maximization objectives of firms are indicated in the net present value of an action. This can be seen as the difference between the amount of investment needed for the project and the gross present value derived from the investment. The terminology used in this measurement is known as investment appraisal. This is done by discounting or capitalizing its benefits at a rate which reflects their timing and uncertainty (Drury 2006).The implications are also indicated when a financial action which has a positive action resulting in negative NPV should be rejected because if accepted it will diminish the existing wealth. Another implication stands on the fact that mutually exclusive projects with the highest NPV should be adopted and those with lower NPV dropped. By using these criteria the wealth or NPV of the firm will be maximized. </w:t>
      </w:r>
      <w:r w:rsidRPr="00100160">
        <w:rPr>
          <w:b/>
          <w:color w:val="auto"/>
          <w:sz w:val="24"/>
          <w:szCs w:val="24"/>
        </w:rPr>
        <w:t xml:space="preserve"> </w:t>
      </w:r>
    </w:p>
    <w:p w:rsidR="003F14C1" w:rsidRPr="00100160" w:rsidRDefault="00325A52" w:rsidP="00B91810">
      <w:pPr>
        <w:pStyle w:val="Heading2"/>
        <w:spacing w:before="120" w:after="0" w:line="360" w:lineRule="auto"/>
        <w:ind w:left="-5" w:right="35"/>
        <w:rPr>
          <w:color w:val="auto"/>
          <w:sz w:val="24"/>
          <w:szCs w:val="24"/>
        </w:rPr>
      </w:pPr>
      <w:r>
        <w:rPr>
          <w:color w:val="auto"/>
          <w:sz w:val="24"/>
          <w:szCs w:val="24"/>
        </w:rPr>
        <w:t>2.2.1</w:t>
      </w:r>
      <w:r>
        <w:rPr>
          <w:color w:val="auto"/>
          <w:sz w:val="24"/>
          <w:szCs w:val="24"/>
        </w:rPr>
        <w:tab/>
      </w:r>
      <w:r w:rsidR="003F14C1" w:rsidRPr="00100160">
        <w:rPr>
          <w:color w:val="auto"/>
          <w:sz w:val="24"/>
          <w:szCs w:val="24"/>
        </w:rPr>
        <w:t xml:space="preserve">Making Investment Decisions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Peterson and Fabozzi (2002) say that investment decision involves the identification of viable projects. This is done by appraising projects using various techniques to determine the viability. Management is always concerned with making investment decisions. The decision on which asset to invest in, always poses a problem since the value of any asset is not always easy to determine. The financial manager pursues the firm’s objective of maximizing its wealth and for this to be, there must be evaluation of investment opportunities so as to determine the asset which can add value to the </w:t>
      </w:r>
      <w:r w:rsidRPr="00100160">
        <w:rPr>
          <w:color w:val="auto"/>
          <w:sz w:val="24"/>
          <w:szCs w:val="24"/>
        </w:rPr>
        <w:lastRenderedPageBreak/>
        <w:t xml:space="preserve">firm. If a number of firms are taken into consideration, for instance firms X, Y and Z and each of them has identical investment opportunities and similar assets, but given the following differences: </w:t>
      </w:r>
    </w:p>
    <w:p w:rsidR="003F14C1" w:rsidRPr="00100160" w:rsidRDefault="003F14C1" w:rsidP="00B91810">
      <w:pPr>
        <w:numPr>
          <w:ilvl w:val="0"/>
          <w:numId w:val="1"/>
        </w:numPr>
        <w:spacing w:before="120" w:after="0" w:line="360" w:lineRule="auto"/>
        <w:ind w:right="37" w:hanging="360"/>
        <w:rPr>
          <w:color w:val="auto"/>
          <w:sz w:val="24"/>
          <w:szCs w:val="24"/>
        </w:rPr>
      </w:pPr>
      <w:r w:rsidRPr="00100160">
        <w:rPr>
          <w:color w:val="auto"/>
          <w:sz w:val="24"/>
          <w:szCs w:val="24"/>
        </w:rPr>
        <w:t>The management of firm X happens to ignore investment opportunities and decides on active dividend policy by paying all its profit to the shareholders.</w:t>
      </w:r>
      <w:r w:rsidRPr="00100160">
        <w:rPr>
          <w:b/>
          <w:color w:val="auto"/>
          <w:sz w:val="24"/>
          <w:szCs w:val="24"/>
        </w:rPr>
        <w:t xml:space="preserve"> </w:t>
      </w:r>
    </w:p>
    <w:p w:rsidR="003F14C1" w:rsidRPr="00100160" w:rsidRDefault="003F14C1" w:rsidP="00B91810">
      <w:pPr>
        <w:numPr>
          <w:ilvl w:val="0"/>
          <w:numId w:val="1"/>
        </w:numPr>
        <w:spacing w:before="120" w:after="0" w:line="360" w:lineRule="auto"/>
        <w:ind w:right="37" w:hanging="360"/>
        <w:rPr>
          <w:color w:val="auto"/>
          <w:sz w:val="24"/>
          <w:szCs w:val="24"/>
        </w:rPr>
      </w:pPr>
      <w:r w:rsidRPr="00100160">
        <w:rPr>
          <w:color w:val="auto"/>
          <w:sz w:val="24"/>
          <w:szCs w:val="24"/>
        </w:rPr>
        <w:t xml:space="preserve">Y’s management makes replacement decisions as at when due, to replace old plants and machinery and pays left- over profit to its shareholders.  </w:t>
      </w:r>
      <w:r w:rsidRPr="00100160">
        <w:rPr>
          <w:b/>
          <w:color w:val="auto"/>
          <w:sz w:val="24"/>
          <w:szCs w:val="24"/>
        </w:rPr>
        <w:t xml:space="preserve"> </w:t>
      </w:r>
    </w:p>
    <w:p w:rsidR="003F14C1" w:rsidRPr="00100160" w:rsidRDefault="003F14C1" w:rsidP="00B91810">
      <w:pPr>
        <w:numPr>
          <w:ilvl w:val="0"/>
          <w:numId w:val="1"/>
        </w:numPr>
        <w:spacing w:before="120" w:after="0" w:line="360" w:lineRule="auto"/>
        <w:ind w:right="37" w:hanging="360"/>
        <w:rPr>
          <w:color w:val="auto"/>
          <w:sz w:val="24"/>
          <w:szCs w:val="24"/>
        </w:rPr>
      </w:pPr>
      <w:r w:rsidRPr="00100160">
        <w:rPr>
          <w:color w:val="auto"/>
          <w:sz w:val="24"/>
          <w:szCs w:val="24"/>
        </w:rPr>
        <w:t>The management of another company, Z decides to invest in every opportunity that would provide a good return on investment than what the shareholders would have got in alternative investment.</w:t>
      </w:r>
      <w:r w:rsidRPr="00100160">
        <w:rPr>
          <w:b/>
          <w:color w:val="auto"/>
          <w:sz w:val="24"/>
          <w:szCs w:val="24"/>
        </w:rPr>
        <w:t xml:space="preserve"> </w:t>
      </w:r>
    </w:p>
    <w:p w:rsidR="003F14C1" w:rsidRPr="00100160" w:rsidRDefault="003F14C1" w:rsidP="00B91810">
      <w:pPr>
        <w:spacing w:before="120" w:after="0" w:line="360" w:lineRule="auto"/>
        <w:ind w:left="-15" w:right="37" w:firstLine="720"/>
        <w:rPr>
          <w:color w:val="auto"/>
          <w:sz w:val="24"/>
          <w:szCs w:val="24"/>
        </w:rPr>
      </w:pPr>
      <w:r w:rsidRPr="00100160">
        <w:rPr>
          <w:color w:val="auto"/>
          <w:sz w:val="24"/>
          <w:szCs w:val="24"/>
        </w:rPr>
        <w:t xml:space="preserve">The three scenarios above show that the shareholders’ investment in company X will not have good returns on investment as it would have been if the company took advantages of the foregone investment opportunities. By taking this unpopular decision, the firm’s wealth will diminish and may lead to loss of all assets. Firm Y’s management on the other hand, being satisfied in replacing old assets but not taking further risks to invest in other profitable investments indicates that other opportunities are foregone and shareholders’ wealth will not be maximized. However, the other firm, Z, is better-off because its management has made all profitable investment, and is able to maximize the shareholders’ wealth. This company will continue to grow as long as there are profitable investment opportunities which the management is taking advantage of. </w:t>
      </w:r>
    </w:p>
    <w:p w:rsidR="003F14C1" w:rsidRPr="00100160" w:rsidRDefault="003F14C1" w:rsidP="00B91810">
      <w:pPr>
        <w:spacing w:before="120" w:after="0" w:line="360" w:lineRule="auto"/>
        <w:ind w:left="631" w:right="0" w:firstLine="0"/>
        <w:jc w:val="left"/>
        <w:rPr>
          <w:color w:val="auto"/>
          <w:sz w:val="24"/>
          <w:szCs w:val="24"/>
        </w:rPr>
      </w:pPr>
      <w:r w:rsidRPr="00100160">
        <w:rPr>
          <w:color w:val="auto"/>
          <w:sz w:val="24"/>
          <w:szCs w:val="24"/>
        </w:rPr>
        <w:t xml:space="preserve"> </w:t>
      </w:r>
    </w:p>
    <w:p w:rsidR="003F14C1" w:rsidRPr="00100160" w:rsidRDefault="00325A52" w:rsidP="00B91810">
      <w:pPr>
        <w:pStyle w:val="Heading2"/>
        <w:spacing w:before="120" w:after="0" w:line="360" w:lineRule="auto"/>
        <w:ind w:left="-5" w:right="35"/>
        <w:rPr>
          <w:color w:val="auto"/>
          <w:sz w:val="24"/>
          <w:szCs w:val="24"/>
        </w:rPr>
      </w:pPr>
      <w:r>
        <w:rPr>
          <w:color w:val="auto"/>
          <w:sz w:val="24"/>
          <w:szCs w:val="24"/>
        </w:rPr>
        <w:t>2.2.2</w:t>
      </w:r>
      <w:r>
        <w:rPr>
          <w:color w:val="auto"/>
          <w:sz w:val="24"/>
          <w:szCs w:val="24"/>
        </w:rPr>
        <w:tab/>
      </w:r>
      <w:r w:rsidR="003F14C1" w:rsidRPr="00100160">
        <w:rPr>
          <w:color w:val="auto"/>
          <w:sz w:val="24"/>
          <w:szCs w:val="24"/>
        </w:rPr>
        <w:t xml:space="preserve">Investment Decisions and Capital Budgeting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Tangible and intangible assets make up the firm’s total assets which is equal to the firm’s capital. It is known that firms invest funds in assets which produce income and cash flows which the firm can re –invest in more assets to increase its capital or pay to the owners. The tangible assets of a firm include land, buildings, equipment and machinery while the intangible assets include accounts </w:t>
      </w:r>
      <w:r w:rsidRPr="00100160">
        <w:rPr>
          <w:color w:val="auto"/>
          <w:sz w:val="24"/>
          <w:szCs w:val="24"/>
        </w:rPr>
        <w:lastRenderedPageBreak/>
        <w:t xml:space="preserve">receivable, securities, patents and copyright. Therefore, capital investment by a firm through better asset financing strategies could result in wealth maximization. </w:t>
      </w:r>
    </w:p>
    <w:p w:rsidR="003F14C1" w:rsidRPr="00100160" w:rsidRDefault="003F14C1" w:rsidP="00B91810">
      <w:pPr>
        <w:spacing w:before="120" w:after="0" w:line="360" w:lineRule="auto"/>
        <w:ind w:left="-15" w:right="37" w:firstLine="0"/>
        <w:rPr>
          <w:color w:val="auto"/>
          <w:sz w:val="24"/>
          <w:szCs w:val="24"/>
        </w:rPr>
      </w:pPr>
      <w:r w:rsidRPr="00100160">
        <w:rPr>
          <w:color w:val="auto"/>
          <w:sz w:val="24"/>
          <w:szCs w:val="24"/>
        </w:rPr>
        <w:t xml:space="preserve">The word “capital”, according to Peterson &amp; Fabozzi (2002) is the same as funds used to finance the assets of the firm. According to docstoc.com, “capital investment decisions are those decisions that involve current outlays in return for a stream of benefits in future years.” Each capital investment decision is referred to as a capital project. This capital project therefore can be mutually exclusive or independently appraised. Capital projects may also be contingent on one another and are considered together. As stressed by Peterson &amp; Fabozzi (2002), if a firm is considering the production of a new product, this capital project will require land acquisition, facilities, building and purchase of production machines, one project depending on another. There may also be need for the collection of assets needed for the day –to –day operations of the long-term investment. This is also known as investment in working capital. These decisions are made by management to enhance effective capital utilization. </w:t>
      </w:r>
    </w:p>
    <w:p w:rsidR="003F14C1" w:rsidRPr="00100160" w:rsidRDefault="00325A52" w:rsidP="00B91810">
      <w:pPr>
        <w:spacing w:before="120" w:after="0" w:line="360" w:lineRule="auto"/>
        <w:ind w:right="0"/>
        <w:jc w:val="left"/>
        <w:rPr>
          <w:b/>
          <w:bCs/>
          <w:color w:val="auto"/>
          <w:sz w:val="24"/>
          <w:szCs w:val="24"/>
        </w:rPr>
      </w:pPr>
      <w:r>
        <w:rPr>
          <w:b/>
          <w:bCs/>
          <w:color w:val="auto"/>
          <w:sz w:val="24"/>
          <w:szCs w:val="24"/>
        </w:rPr>
        <w:t>2.2.3</w:t>
      </w:r>
      <w:r>
        <w:rPr>
          <w:b/>
          <w:bCs/>
          <w:color w:val="auto"/>
          <w:sz w:val="24"/>
          <w:szCs w:val="24"/>
        </w:rPr>
        <w:tab/>
      </w:r>
      <w:r w:rsidR="003F14C1" w:rsidRPr="00100160">
        <w:rPr>
          <w:b/>
          <w:bCs/>
          <w:color w:val="auto"/>
          <w:sz w:val="24"/>
          <w:szCs w:val="24"/>
        </w:rPr>
        <w:t xml:space="preserve">Shareholders Wealth Maximization and the Net Present Value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Dayananda, Irons, Harrison, Herbohn &amp; Rowland (2002) maintained that management should also maximize the shareholders’ wealth by maximizing the net present value of the expected future cash flows in the firm. To maximize the shareholders’ wealth, the magnitude of flow of cash, time value of money and risks associated with the cash flows expected to be received in the future by shareholders must be measured. The present firm’s value is said to be the present value of all the future cash flows discounted at the cost of capital or hurdle rate fixed by the company. The cash flows to be discounted are derived from the assets at present which is brought down from all past investment decisions in addition to future investment opportunities open to the firm. This could be expressed in the firm’s value equation; V = PVI = PVO + PV1…….n,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Where V = value of the firm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           PVI = present value of all future cash flows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lastRenderedPageBreak/>
        <w:t xml:space="preserve">           PVO = present value of all cash flows from all assets in the present.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           PV1……n = present value of cash flows from future investment opportunities in the life   of the project. </w:t>
      </w:r>
    </w:p>
    <w:p w:rsidR="003F14C1" w:rsidRPr="00100160" w:rsidRDefault="003F14C1" w:rsidP="00B91810">
      <w:pPr>
        <w:spacing w:before="120" w:after="0" w:line="360" w:lineRule="auto"/>
        <w:ind w:left="-15" w:right="37" w:firstLine="0"/>
        <w:rPr>
          <w:color w:val="auto"/>
          <w:sz w:val="24"/>
          <w:szCs w:val="24"/>
        </w:rPr>
      </w:pPr>
      <w:r w:rsidRPr="00100160">
        <w:rPr>
          <w:color w:val="auto"/>
          <w:sz w:val="24"/>
          <w:szCs w:val="24"/>
        </w:rPr>
        <w:t xml:space="preserve">Drury, </w:t>
      </w:r>
      <w:r w:rsidR="00100160" w:rsidRPr="00100160">
        <w:rPr>
          <w:color w:val="auto"/>
          <w:sz w:val="24"/>
          <w:szCs w:val="24"/>
        </w:rPr>
        <w:t>(</w:t>
      </w:r>
      <w:r w:rsidRPr="00100160">
        <w:rPr>
          <w:color w:val="auto"/>
          <w:sz w:val="24"/>
          <w:szCs w:val="24"/>
        </w:rPr>
        <w:t xml:space="preserve">2006) opines that future cash flows are discounted to take care of the risk and uncertainty inherent in the investment. The firm is known to have business risk, which comprises of sales risk and operating risk. The sales risk is concerned with the market and the general economy which the goods and services from the firm are sold. Operating risk on the other hand is determined by the product or service which the firm provides to the customer. The changes in sales volume bring high sensitivity to the operating cash flows. </w:t>
      </w:r>
    </w:p>
    <w:p w:rsidR="003F14C1" w:rsidRPr="00100160" w:rsidRDefault="003F14C1" w:rsidP="00B91810">
      <w:pPr>
        <w:spacing w:before="120" w:after="0" w:line="360" w:lineRule="auto"/>
        <w:ind w:right="37"/>
        <w:rPr>
          <w:color w:val="auto"/>
          <w:sz w:val="24"/>
          <w:szCs w:val="24"/>
        </w:rPr>
      </w:pPr>
      <w:r w:rsidRPr="00100160">
        <w:rPr>
          <w:color w:val="auto"/>
          <w:sz w:val="24"/>
          <w:szCs w:val="24"/>
        </w:rPr>
        <w:t>However</w:t>
      </w:r>
      <w:r w:rsidR="00100160" w:rsidRPr="00100160">
        <w:rPr>
          <w:color w:val="auto"/>
          <w:sz w:val="24"/>
          <w:szCs w:val="24"/>
        </w:rPr>
        <w:t xml:space="preserve">, </w:t>
      </w:r>
      <w:r w:rsidRPr="00100160">
        <w:rPr>
          <w:color w:val="auto"/>
          <w:sz w:val="24"/>
          <w:szCs w:val="24"/>
        </w:rPr>
        <w:t xml:space="preserve">Tirole (2006) says the rate of discount which is the minimum rate of return required to compensate the shareholders and the debenture holders reflects in the business risk of that project. From the firms perspective the discount rate for the firm must be equal to the cost of capital, while the discount rate is the required rate of returns on the investment from the investor’s perspective to fully appreciate the firm’s value, these three scenarios must be fully understood: </w:t>
      </w:r>
    </w:p>
    <w:p w:rsidR="003F14C1" w:rsidRPr="00100160" w:rsidRDefault="003F14C1" w:rsidP="00B91810">
      <w:pPr>
        <w:numPr>
          <w:ilvl w:val="0"/>
          <w:numId w:val="2"/>
        </w:numPr>
        <w:spacing w:before="120" w:after="0" w:line="360" w:lineRule="auto"/>
        <w:ind w:right="37" w:hanging="324"/>
        <w:rPr>
          <w:color w:val="auto"/>
          <w:sz w:val="24"/>
          <w:szCs w:val="24"/>
        </w:rPr>
      </w:pPr>
      <w:r w:rsidRPr="00100160">
        <w:rPr>
          <w:color w:val="auto"/>
          <w:sz w:val="24"/>
          <w:szCs w:val="24"/>
        </w:rPr>
        <w:t xml:space="preserve">If the cash flows are just enough to pay the suppliers of capital, the firm is in break-even point. </w:t>
      </w:r>
    </w:p>
    <w:p w:rsidR="003F14C1" w:rsidRPr="00100160" w:rsidRDefault="003F14C1" w:rsidP="00B91810">
      <w:pPr>
        <w:numPr>
          <w:ilvl w:val="0"/>
          <w:numId w:val="2"/>
        </w:numPr>
        <w:spacing w:before="120" w:after="0" w:line="360" w:lineRule="auto"/>
        <w:ind w:right="37" w:hanging="324"/>
        <w:rPr>
          <w:color w:val="auto"/>
          <w:sz w:val="24"/>
          <w:szCs w:val="24"/>
        </w:rPr>
      </w:pPr>
      <w:r w:rsidRPr="00100160">
        <w:rPr>
          <w:color w:val="auto"/>
          <w:sz w:val="24"/>
          <w:szCs w:val="24"/>
        </w:rPr>
        <w:t xml:space="preserve">The value of the firm will decrease if the cash flows generated are less than required by it. Here, the earnings to the firm is less than the cost of capital. </w:t>
      </w:r>
    </w:p>
    <w:p w:rsidR="003F14C1" w:rsidRPr="00B91810" w:rsidRDefault="003F14C1" w:rsidP="00B91810">
      <w:pPr>
        <w:numPr>
          <w:ilvl w:val="0"/>
          <w:numId w:val="2"/>
        </w:numPr>
        <w:spacing w:before="120" w:after="0" w:line="360" w:lineRule="auto"/>
        <w:ind w:right="37" w:hanging="324"/>
        <w:rPr>
          <w:color w:val="auto"/>
          <w:sz w:val="24"/>
          <w:szCs w:val="24"/>
        </w:rPr>
      </w:pPr>
      <w:r w:rsidRPr="00100160">
        <w:rPr>
          <w:color w:val="auto"/>
          <w:sz w:val="24"/>
          <w:szCs w:val="24"/>
        </w:rPr>
        <w:t xml:space="preserve">There will be increase in the firm’s value if the project has cash flows which are greater than what is required to pay the shareholders for their risk. </w:t>
      </w:r>
      <w:r w:rsidRPr="00B91810">
        <w:rPr>
          <w:color w:val="auto"/>
          <w:sz w:val="24"/>
          <w:szCs w:val="24"/>
        </w:rPr>
        <w:t xml:space="preserve">    </w:t>
      </w:r>
    </w:p>
    <w:p w:rsidR="003F14C1" w:rsidRPr="00100160" w:rsidRDefault="00325A52" w:rsidP="00B91810">
      <w:pPr>
        <w:pStyle w:val="Heading2"/>
        <w:spacing w:before="120" w:after="0" w:line="360" w:lineRule="auto"/>
        <w:ind w:left="0" w:right="35" w:firstLine="0"/>
        <w:rPr>
          <w:color w:val="auto"/>
          <w:sz w:val="24"/>
          <w:szCs w:val="24"/>
        </w:rPr>
      </w:pPr>
      <w:r>
        <w:rPr>
          <w:color w:val="auto"/>
          <w:sz w:val="24"/>
          <w:szCs w:val="24"/>
        </w:rPr>
        <w:t>2.2.4</w:t>
      </w:r>
      <w:r>
        <w:rPr>
          <w:color w:val="auto"/>
          <w:sz w:val="24"/>
          <w:szCs w:val="24"/>
        </w:rPr>
        <w:tab/>
      </w:r>
      <w:r w:rsidR="003F14C1" w:rsidRPr="00100160">
        <w:rPr>
          <w:color w:val="auto"/>
          <w:sz w:val="24"/>
          <w:szCs w:val="24"/>
        </w:rPr>
        <w:t xml:space="preserve">Classification of Investment Projects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There are different ways managers classify capital investment projects.  Projects are classified on the basis of how they influence the investment   decision process. Dayanada et al (2002) submit that the classifications are: Independent projects, mutually exclusive projects and contingent projects. But Peterson &amp; Fabozzi (2002) assert that projects could be classified according to their economic life </w:t>
      </w:r>
      <w:r w:rsidRPr="00100160">
        <w:rPr>
          <w:color w:val="auto"/>
          <w:sz w:val="24"/>
          <w:szCs w:val="24"/>
        </w:rPr>
        <w:lastRenderedPageBreak/>
        <w:t xml:space="preserve">risk and dependence on other projects. This last point supports the classification by contingent projects as opined by Dayanada et al (2002). </w:t>
      </w:r>
      <w:r w:rsidRPr="00100160">
        <w:rPr>
          <w:b/>
          <w:color w:val="auto"/>
          <w:sz w:val="24"/>
          <w:szCs w:val="24"/>
        </w:rPr>
        <w:t xml:space="preserve"> (a) </w:t>
      </w:r>
      <w:r w:rsidRPr="00100160">
        <w:rPr>
          <w:i/>
          <w:color w:val="auto"/>
          <w:sz w:val="24"/>
          <w:szCs w:val="24"/>
        </w:rPr>
        <w:t>Classification according to their economic life</w:t>
      </w:r>
      <w:r w:rsidRPr="00100160">
        <w:rPr>
          <w:b/>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An economic life of a project is the length of time which it will provide cash inflows to the firm. After the useful life, the assets show declining revenues. According to Peterson &amp; Fabozzi (2002), this is indicated in the following conditions: </w:t>
      </w:r>
      <w:r w:rsidRPr="00100160">
        <w:rPr>
          <w:rFonts w:eastAsia="Wingdings"/>
          <w:color w:val="auto"/>
          <w:sz w:val="24"/>
          <w:szCs w:val="24"/>
        </w:rPr>
        <w:t>v</w:t>
      </w:r>
      <w:r w:rsidRPr="00100160">
        <w:rPr>
          <w:rFonts w:eastAsia="Arial"/>
          <w:color w:val="auto"/>
          <w:sz w:val="24"/>
          <w:szCs w:val="24"/>
        </w:rPr>
        <w:t xml:space="preserve"> </w:t>
      </w:r>
      <w:r w:rsidRPr="00100160">
        <w:rPr>
          <w:color w:val="auto"/>
          <w:sz w:val="24"/>
          <w:szCs w:val="24"/>
        </w:rPr>
        <w:t xml:space="preserve">Physical deterioration  </w:t>
      </w:r>
      <w:r w:rsidRPr="00100160">
        <w:rPr>
          <w:rFonts w:eastAsia="Wingdings"/>
          <w:color w:val="auto"/>
          <w:sz w:val="24"/>
          <w:szCs w:val="24"/>
        </w:rPr>
        <w:t>v</w:t>
      </w:r>
      <w:r w:rsidRPr="00100160">
        <w:rPr>
          <w:rFonts w:eastAsia="Arial"/>
          <w:color w:val="auto"/>
          <w:sz w:val="24"/>
          <w:szCs w:val="24"/>
        </w:rPr>
        <w:t xml:space="preserve"> </w:t>
      </w:r>
      <w:r w:rsidRPr="00100160">
        <w:rPr>
          <w:color w:val="auto"/>
          <w:sz w:val="24"/>
          <w:szCs w:val="24"/>
        </w:rPr>
        <w:t xml:space="preserve">Obsolescence or </w:t>
      </w:r>
      <w:r w:rsidRPr="00100160">
        <w:rPr>
          <w:rFonts w:eastAsia="Wingdings"/>
          <w:color w:val="auto"/>
          <w:sz w:val="24"/>
          <w:szCs w:val="24"/>
        </w:rPr>
        <w:t>v</w:t>
      </w:r>
      <w:r w:rsidRPr="00100160">
        <w:rPr>
          <w:rFonts w:eastAsia="Arial"/>
          <w:color w:val="auto"/>
          <w:sz w:val="24"/>
          <w:szCs w:val="24"/>
        </w:rPr>
        <w:t xml:space="preserve"> </w:t>
      </w:r>
      <w:r w:rsidRPr="00100160">
        <w:rPr>
          <w:color w:val="auto"/>
          <w:sz w:val="24"/>
          <w:szCs w:val="24"/>
        </w:rPr>
        <w:t xml:space="preserve">The degree of competition in the market for a product. </w:t>
      </w:r>
    </w:p>
    <w:p w:rsidR="003F14C1" w:rsidRPr="00100160" w:rsidRDefault="003F14C1" w:rsidP="00B91810">
      <w:pPr>
        <w:spacing w:before="120" w:after="0" w:line="360" w:lineRule="auto"/>
        <w:ind w:left="-15" w:right="37" w:firstLine="720"/>
        <w:rPr>
          <w:color w:val="auto"/>
          <w:sz w:val="24"/>
          <w:szCs w:val="24"/>
        </w:rPr>
      </w:pPr>
      <w:r w:rsidRPr="00100160">
        <w:rPr>
          <w:color w:val="auto"/>
          <w:sz w:val="24"/>
          <w:szCs w:val="24"/>
        </w:rPr>
        <w:t xml:space="preserve">If an investment requires immediate expenditure and provides benefits in the form of cash flows within the current period (one year), such investment is regarded as short-term, but if the benefits are received beyond the current period, such investments are referred to as long-term. Short-term investment decisions, which are primarily investment in current assets still, have the same objective of investment in long-term assets, to maximize owners’ wealth. Peterson &amp; Fabozzi (2002) however say each of them could be considered for two reasons:  </w:t>
      </w:r>
    </w:p>
    <w:p w:rsidR="003F14C1" w:rsidRPr="00100160" w:rsidRDefault="003F14C1" w:rsidP="00B91810">
      <w:pPr>
        <w:numPr>
          <w:ilvl w:val="0"/>
          <w:numId w:val="3"/>
        </w:numPr>
        <w:spacing w:before="120" w:after="0" w:line="360" w:lineRule="auto"/>
        <w:ind w:right="37" w:hanging="360"/>
        <w:rPr>
          <w:color w:val="auto"/>
          <w:sz w:val="24"/>
          <w:szCs w:val="24"/>
        </w:rPr>
      </w:pPr>
      <w:r w:rsidRPr="00100160">
        <w:rPr>
          <w:color w:val="auto"/>
          <w:sz w:val="24"/>
          <w:szCs w:val="24"/>
        </w:rPr>
        <w:t xml:space="preserve">Time value of money in considered when decisions are made as regards long-term assets which are based on projections of extreme future cash flows. </w:t>
      </w:r>
    </w:p>
    <w:p w:rsidR="003F14C1" w:rsidRPr="00100160" w:rsidRDefault="003F14C1" w:rsidP="00B91810">
      <w:pPr>
        <w:numPr>
          <w:ilvl w:val="0"/>
          <w:numId w:val="3"/>
        </w:numPr>
        <w:spacing w:before="120" w:after="0" w:line="360" w:lineRule="auto"/>
        <w:ind w:right="37" w:hanging="360"/>
        <w:rPr>
          <w:color w:val="auto"/>
          <w:sz w:val="24"/>
          <w:szCs w:val="24"/>
        </w:rPr>
      </w:pPr>
      <w:r w:rsidRPr="00100160">
        <w:rPr>
          <w:color w:val="auto"/>
          <w:sz w:val="24"/>
          <w:szCs w:val="24"/>
        </w:rPr>
        <w:t xml:space="preserve">Long-term assets are not involved in the day-to- day operating needs of the firm. Therefore, decision regarding short-term investment (working capital needs) which are concerned with the daily operations have to be made necessarily, but it must be noted that this working capital  should be included as cash outflow in the year of investment, but added back as cash inflow at the end of the project’s life. This adjustment is necessary so as to account for the time value of money on the short-term fund used in appraising the viability of the project. Accounting for working capital in the firm is important since the firm operates with current assets which could help out during poor operating period, when operating cash flows are lower than expectation. This assertion supports the classification according to dependence on other projects as put forward by  Dayananda et al (2002). </w:t>
      </w:r>
    </w:p>
    <w:p w:rsidR="003F14C1" w:rsidRPr="00100160" w:rsidRDefault="003F14C1" w:rsidP="00B91810">
      <w:pPr>
        <w:numPr>
          <w:ilvl w:val="0"/>
          <w:numId w:val="4"/>
        </w:numPr>
        <w:spacing w:before="120" w:after="0" w:line="360" w:lineRule="auto"/>
        <w:ind w:right="2401" w:hanging="285"/>
        <w:jc w:val="left"/>
        <w:rPr>
          <w:color w:val="auto"/>
          <w:sz w:val="24"/>
          <w:szCs w:val="24"/>
        </w:rPr>
      </w:pPr>
      <w:r w:rsidRPr="00100160">
        <w:rPr>
          <w:i/>
          <w:color w:val="auto"/>
          <w:sz w:val="24"/>
          <w:szCs w:val="24"/>
        </w:rPr>
        <w:t xml:space="preserve">Classification according to their risk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lastRenderedPageBreak/>
        <w:t xml:space="preserve">Assets that are to be replaced, projects that are to be expanded, new products/new markets as well as projects that are mandatory all have investment risk of return. As classified by Dayanada et al (2002) and Peterson &amp; Fabozzi (2002) in separate situations, mutually exclusive projects are included in their classification according to risk. </w:t>
      </w:r>
    </w:p>
    <w:p w:rsidR="003F14C1" w:rsidRPr="00100160" w:rsidRDefault="003F14C1" w:rsidP="00B91810">
      <w:pPr>
        <w:spacing w:before="120" w:after="0" w:line="360" w:lineRule="auto"/>
        <w:ind w:left="-15" w:right="37" w:firstLine="720"/>
        <w:rPr>
          <w:color w:val="auto"/>
          <w:sz w:val="24"/>
          <w:szCs w:val="24"/>
        </w:rPr>
      </w:pPr>
      <w:r w:rsidRPr="00100160">
        <w:rPr>
          <w:color w:val="auto"/>
          <w:sz w:val="24"/>
          <w:szCs w:val="24"/>
        </w:rPr>
        <w:t xml:space="preserve">If a firm should have two investment decisions to make, say for projects A and B, and both projects have cash flow estimate of N100,000 each for five years from year 0. If B is riskier than A and the management of the firm is risk averse, they would consider project A less valuable than B because the chance of getting the N100, 000 in five years is less for A than for B. Therefore valuing projects that are mutually exclusive requires considering the risks associated with their future cash flows. However, Pandey (2009) defines risk as “the chance that the actual outcome will differ from the expected outcome” while uncertainty “relates to the situation where a range of differing outcome is possible, but it is not possible to assign probabilities to this range of outcomes”. Pandey (2009) further asserts that in the context of risk assessment, the decision maker does not know exactly what the outcome would be, therefore, to assign probability weight to the various potential outcomes is desirable. </w:t>
      </w:r>
    </w:p>
    <w:p w:rsidR="003F14C1" w:rsidRPr="00100160" w:rsidRDefault="003F14C1" w:rsidP="00B91810">
      <w:pPr>
        <w:spacing w:before="120" w:after="0" w:line="360" w:lineRule="auto"/>
        <w:ind w:left="-15" w:right="37" w:firstLine="720"/>
        <w:rPr>
          <w:color w:val="auto"/>
          <w:sz w:val="24"/>
          <w:szCs w:val="24"/>
        </w:rPr>
      </w:pPr>
      <w:r w:rsidRPr="00100160">
        <w:rPr>
          <w:color w:val="auto"/>
          <w:sz w:val="24"/>
          <w:szCs w:val="24"/>
        </w:rPr>
        <w:t xml:space="preserve">Replacement projects look at opportunity cost while expansion projects take the advantage of learning curve. Both of them have minimal risk. But projects involving new products or new markets have high risk, because the company has little or no experience in managing the new product or new market. Tirole (2006) while supporting Peterson &amp; Fabozzi (2002) maintained that if the risk element of a project is high, the pay-off may be high also but the firm would select mutually exclusive projects depending on management’s disposition to risk. However, mandated projects are selected, irrespective of the risk, from the possible projects that satisfies government policy or the project is left off, and the production halted. </w:t>
      </w:r>
    </w:p>
    <w:p w:rsidR="003F14C1" w:rsidRPr="00100160" w:rsidRDefault="003F14C1" w:rsidP="00B91810">
      <w:pPr>
        <w:numPr>
          <w:ilvl w:val="0"/>
          <w:numId w:val="4"/>
        </w:numPr>
        <w:spacing w:before="120" w:after="0" w:line="360" w:lineRule="auto"/>
        <w:ind w:right="2401" w:hanging="285"/>
        <w:jc w:val="left"/>
        <w:rPr>
          <w:color w:val="auto"/>
          <w:sz w:val="24"/>
          <w:szCs w:val="24"/>
        </w:rPr>
      </w:pPr>
      <w:r w:rsidRPr="00100160">
        <w:rPr>
          <w:i/>
          <w:color w:val="auto"/>
          <w:sz w:val="24"/>
          <w:szCs w:val="24"/>
        </w:rPr>
        <w:t>Classification according to their dependence on other projects.</w:t>
      </w:r>
      <w:r w:rsidRPr="00100160">
        <w:rPr>
          <w:b/>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lastRenderedPageBreak/>
        <w:t xml:space="preserve">Projects can be independent or mutually exclusive. That is, a project can “stand alone” and bear its risk of future cash flows to be independent or a project can be selected to avoid the high risk of an alternate project, (mutually exclusive). However, when projects are selected as a dependant of another project, they are contingent projects. This occurs when the investment in one project can only be made upon the functionality of a sister project. For example, table water manufacturing is contingent on the spring-well project. Dependence of one form of project on the other hand can also be found in complimentary projects. This situation is seen when investment in one promotes enhanced cash flows of related projects. There are also projects which are substitutes to each other. That is, the degree of success (or failure) of one project is increased by the decision to accept or reject the other project. Complimentary projects therefore have to do with the manufacture of associated product(s), while substitute projects have to do with the production of two substitute products by the same firm. Here, increase in the cash flow of one product can be realized only if the substitute product is not on sale. </w:t>
      </w:r>
    </w:p>
    <w:p w:rsidR="003F14C1" w:rsidRPr="00100160" w:rsidRDefault="00325A52" w:rsidP="00B91810">
      <w:pPr>
        <w:pStyle w:val="Heading2"/>
        <w:spacing w:before="120" w:after="0" w:line="360" w:lineRule="auto"/>
        <w:ind w:left="-5" w:right="35"/>
        <w:rPr>
          <w:color w:val="auto"/>
          <w:sz w:val="24"/>
          <w:szCs w:val="24"/>
        </w:rPr>
      </w:pPr>
      <w:r>
        <w:rPr>
          <w:color w:val="auto"/>
          <w:sz w:val="24"/>
          <w:szCs w:val="24"/>
        </w:rPr>
        <w:t>2.2.5</w:t>
      </w:r>
      <w:r>
        <w:rPr>
          <w:color w:val="auto"/>
          <w:sz w:val="24"/>
          <w:szCs w:val="24"/>
        </w:rPr>
        <w:tab/>
      </w:r>
      <w:r w:rsidR="003F14C1" w:rsidRPr="00100160">
        <w:rPr>
          <w:color w:val="auto"/>
          <w:sz w:val="24"/>
          <w:szCs w:val="24"/>
        </w:rPr>
        <w:t xml:space="preserve">The Capital Budgeting Process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Capital budgeting processes have multi-faceted activities. There are several sequential stages in the process. There must be in place a corporate strategy, otherwise known as strategic planning. A strategic plan shows the financial implications on decisions relating to the sources of funds, investment decision on the funds and the dividend policy of the firm.  The capital budget processes are: </w:t>
      </w:r>
    </w:p>
    <w:p w:rsidR="003F14C1" w:rsidRPr="00100160" w:rsidRDefault="003F14C1" w:rsidP="00B91810">
      <w:pPr>
        <w:spacing w:before="120" w:after="0" w:line="360" w:lineRule="auto"/>
        <w:ind w:left="-5" w:right="0"/>
        <w:jc w:val="left"/>
        <w:rPr>
          <w:color w:val="auto"/>
          <w:sz w:val="24"/>
          <w:szCs w:val="24"/>
        </w:rPr>
      </w:pPr>
      <w:r w:rsidRPr="00100160">
        <w:rPr>
          <w:color w:val="auto"/>
          <w:sz w:val="24"/>
          <w:szCs w:val="24"/>
        </w:rPr>
        <w:t>(i)</w:t>
      </w:r>
      <w:r w:rsidRPr="00100160">
        <w:rPr>
          <w:rFonts w:eastAsia="Arial"/>
          <w:color w:val="auto"/>
          <w:sz w:val="24"/>
          <w:szCs w:val="24"/>
        </w:rPr>
        <w:t xml:space="preserve"> </w:t>
      </w:r>
      <w:r w:rsidRPr="00100160">
        <w:rPr>
          <w:color w:val="auto"/>
          <w:sz w:val="24"/>
          <w:szCs w:val="24"/>
          <w:u w:val="single" w:color="000000"/>
        </w:rPr>
        <w:t>Identification of investment opportunities</w:t>
      </w:r>
      <w:r w:rsidRPr="00100160">
        <w:rPr>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To identify investment opportunities and generate investment project proposals is an important step in capital budgeting process. Project proposals must fit into a firm’s corporate goals, vision, mission and long term strategic plan. However, Bragg (2007) suggests that if an excellent investment opportunity shows up, the corporate vision and strategy can be changed to accommodate it. This opined the idea that there is a two-way traffic between strategic planning and investment opportunities. Some investments are mandatory, e.g. those required to satisfy government regulatory </w:t>
      </w:r>
      <w:r w:rsidRPr="00100160">
        <w:rPr>
          <w:color w:val="auto"/>
          <w:sz w:val="24"/>
          <w:szCs w:val="24"/>
        </w:rPr>
        <w:lastRenderedPageBreak/>
        <w:t>laws, which are necessary to keep the firm in business, while others are discretionary which are brought up by growth opportunities, competing businesses, cost reduction strategies etc. The later type of investment opportunity is what fits into the strategic plan of the business firm. These business ideas could be as a result of the work done by the R&amp;D division or casually from opportunities suggested to the firm’s management by the staff. (ii)</w:t>
      </w:r>
      <w:r w:rsidRPr="00100160">
        <w:rPr>
          <w:rFonts w:eastAsia="Arial"/>
          <w:color w:val="auto"/>
          <w:sz w:val="24"/>
          <w:szCs w:val="24"/>
        </w:rPr>
        <w:t xml:space="preserve"> </w:t>
      </w:r>
      <w:r w:rsidRPr="00100160">
        <w:rPr>
          <w:color w:val="auto"/>
          <w:sz w:val="24"/>
          <w:szCs w:val="24"/>
          <w:u w:val="single" w:color="000000"/>
        </w:rPr>
        <w:t>Preliminary screening of projects and selection</w:t>
      </w:r>
      <w:r w:rsidRPr="00100160">
        <w:rPr>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Projects which are consistent with the corporate strategy are usually identified by the production, marketing and R&amp;D departments of the firm. After identification, projects are evaluated and screened by estimating the future cash inflow to the firm and how this will affect the value of the firm. This is the project analysis stage, which deals with the quantitative analysis, economic and financial appraisal and project evaluation techniques. Sensitivity analysis plays a major role here. </w:t>
      </w:r>
    </w:p>
    <w:p w:rsidR="003F14C1" w:rsidRPr="00100160" w:rsidRDefault="003F14C1" w:rsidP="00B91810">
      <w:pPr>
        <w:spacing w:before="120" w:after="0" w:line="360" w:lineRule="auto"/>
        <w:ind w:left="-15" w:right="37" w:firstLine="719"/>
        <w:rPr>
          <w:color w:val="auto"/>
          <w:sz w:val="24"/>
          <w:szCs w:val="24"/>
        </w:rPr>
      </w:pPr>
      <w:r w:rsidRPr="00100160">
        <w:rPr>
          <w:color w:val="auto"/>
          <w:sz w:val="24"/>
          <w:szCs w:val="24"/>
        </w:rPr>
        <w:t>Danayanda, et al (2002) asserts that financial appraisal provides the estimated addition to the firm’s value in terms of the projects NPV. If the projects so identified repeatedly produce negative NPVs in the analysis stage, management has to review its strategic plan. Drury (2006) therefore summarized that the feedback derived from project analysis to strategic planning is very important in the capital budgeting process.  (iii)</w:t>
      </w:r>
      <w:r w:rsidRPr="00100160">
        <w:rPr>
          <w:rFonts w:eastAsia="Arial"/>
          <w:color w:val="auto"/>
          <w:sz w:val="24"/>
          <w:szCs w:val="24"/>
        </w:rPr>
        <w:t xml:space="preserve"> </w:t>
      </w:r>
      <w:r w:rsidRPr="00100160">
        <w:rPr>
          <w:color w:val="auto"/>
          <w:sz w:val="24"/>
          <w:szCs w:val="24"/>
          <w:u w:val="single" w:color="000000"/>
        </w:rPr>
        <w:t>Capital Budget Proposal</w:t>
      </w:r>
      <w:r w:rsidRPr="00100160">
        <w:rPr>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Capital budget is usually proposed for a project that has passed through the preliminary screening and selecting process. A budget is a planned action of future events which is forecasted in monetary terms. The capital budget proposal will therefore list the feasible projects and the monetary investment needed for each project. (iv)</w:t>
      </w:r>
      <w:r w:rsidRPr="00100160">
        <w:rPr>
          <w:rFonts w:eastAsia="Arial"/>
          <w:color w:val="auto"/>
          <w:sz w:val="24"/>
          <w:szCs w:val="24"/>
        </w:rPr>
        <w:t xml:space="preserve"> </w:t>
      </w:r>
      <w:r w:rsidRPr="00100160">
        <w:rPr>
          <w:color w:val="auto"/>
          <w:sz w:val="24"/>
          <w:szCs w:val="24"/>
          <w:u w:val="single" w:color="000000"/>
        </w:rPr>
        <w:t>Budgeting approval and Authorization</w:t>
      </w:r>
      <w:r w:rsidRPr="00100160">
        <w:rPr>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Since capital projects are capital intensive, usually irreversible, there must be need for adequate analysis before it is approved. Before the approval, management must have authorized the project to be analyzed. </w:t>
      </w:r>
    </w:p>
    <w:p w:rsidR="003F14C1" w:rsidRPr="00100160" w:rsidRDefault="003F14C1" w:rsidP="00B91810">
      <w:pPr>
        <w:spacing w:before="120" w:after="0" w:line="360" w:lineRule="auto"/>
        <w:ind w:left="-5" w:right="0"/>
        <w:jc w:val="left"/>
        <w:rPr>
          <w:color w:val="auto"/>
          <w:sz w:val="24"/>
          <w:szCs w:val="24"/>
        </w:rPr>
      </w:pPr>
      <w:r w:rsidRPr="00100160">
        <w:rPr>
          <w:color w:val="auto"/>
          <w:sz w:val="24"/>
          <w:szCs w:val="24"/>
        </w:rPr>
        <w:t>(v)</w:t>
      </w:r>
      <w:r w:rsidRPr="00100160">
        <w:rPr>
          <w:rFonts w:eastAsia="Arial"/>
          <w:color w:val="auto"/>
          <w:sz w:val="24"/>
          <w:szCs w:val="24"/>
        </w:rPr>
        <w:t xml:space="preserve"> </w:t>
      </w:r>
      <w:r w:rsidRPr="00100160">
        <w:rPr>
          <w:color w:val="auto"/>
          <w:sz w:val="24"/>
          <w:szCs w:val="24"/>
          <w:u w:val="single" w:color="000000"/>
        </w:rPr>
        <w:t>Project Tracking</w:t>
      </w:r>
      <w:r w:rsidRPr="00100160">
        <w:rPr>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lastRenderedPageBreak/>
        <w:t>This is one of the processes of capital budgeting which involves periodic reports on expenditures and possible revenues associated with the project. It enhances the communication between the strategic, tactical and operational management of the firm. (vi)</w:t>
      </w:r>
      <w:r w:rsidRPr="00100160">
        <w:rPr>
          <w:rFonts w:eastAsia="Arial"/>
          <w:color w:val="auto"/>
          <w:sz w:val="24"/>
          <w:szCs w:val="24"/>
        </w:rPr>
        <w:t xml:space="preserve"> </w:t>
      </w:r>
      <w:r w:rsidRPr="00100160">
        <w:rPr>
          <w:color w:val="auto"/>
          <w:sz w:val="24"/>
          <w:szCs w:val="24"/>
          <w:u w:val="single" w:color="000000"/>
        </w:rPr>
        <w:t>Post completion audit</w:t>
      </w:r>
      <w:r w:rsidRPr="00100160">
        <w:rPr>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This stage allows the firm’s management to know how well the cash flows realized correspond with the cash flows forecasted some years back. The major essence is to see whether the projects should be continued in the direction it started. This audit provides feedback to project appraisal or strategy formulation. It assesses the strength (or accuracies) and weakness (or inaccuracies) of cash flow forecast in the projects. </w:t>
      </w:r>
    </w:p>
    <w:p w:rsidR="003F14C1" w:rsidRPr="00100160" w:rsidRDefault="00325A52" w:rsidP="00B91810">
      <w:pPr>
        <w:pStyle w:val="Heading2"/>
        <w:spacing w:before="120" w:after="0" w:line="360" w:lineRule="auto"/>
        <w:ind w:left="-5" w:right="35"/>
        <w:rPr>
          <w:color w:val="auto"/>
          <w:sz w:val="24"/>
          <w:szCs w:val="24"/>
        </w:rPr>
      </w:pPr>
      <w:r>
        <w:rPr>
          <w:color w:val="auto"/>
          <w:sz w:val="24"/>
          <w:szCs w:val="24"/>
        </w:rPr>
        <w:t>2.2.6</w:t>
      </w:r>
      <w:r>
        <w:rPr>
          <w:color w:val="auto"/>
          <w:sz w:val="24"/>
          <w:szCs w:val="24"/>
        </w:rPr>
        <w:tab/>
      </w:r>
      <w:r w:rsidR="003F14C1" w:rsidRPr="00100160">
        <w:rPr>
          <w:color w:val="auto"/>
          <w:sz w:val="24"/>
          <w:szCs w:val="24"/>
        </w:rPr>
        <w:t xml:space="preserve">Estimating and Evaluating the Cash Flow of a Firm’s Project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As put by Brealey, Myers, Stewart and Allen (2011), firms invest in order to increase the value of their ownership interest. The investment decision made by the management of a firm in the past gives it the cash flows in the future. If a new investment is added to the present, the firm is expected to have incremental cash flows. Therefore, a change in a firm’s value is shown when the benefits and costs of a new investment is analyzed. This could be illustrated thus:              PV = PB  -  PC </w:t>
      </w:r>
    </w:p>
    <w:p w:rsidR="003F14C1" w:rsidRPr="00100160" w:rsidRDefault="003F14C1" w:rsidP="00B91810">
      <w:pPr>
        <w:spacing w:before="120" w:after="0" w:line="360" w:lineRule="auto"/>
        <w:ind w:left="-5" w:right="4222"/>
        <w:jc w:val="left"/>
        <w:rPr>
          <w:color w:val="auto"/>
          <w:sz w:val="24"/>
          <w:szCs w:val="24"/>
        </w:rPr>
      </w:pPr>
      <w:r w:rsidRPr="00100160">
        <w:rPr>
          <w:color w:val="auto"/>
          <w:sz w:val="24"/>
          <w:szCs w:val="24"/>
        </w:rPr>
        <w:t>Where: PV</w:t>
      </w:r>
      <w:r w:rsidRPr="00100160">
        <w:rPr>
          <w:color w:val="auto"/>
          <w:sz w:val="24"/>
          <w:szCs w:val="24"/>
          <w:vertAlign w:val="subscript"/>
        </w:rPr>
        <w:t xml:space="preserve"> </w:t>
      </w:r>
      <w:r w:rsidRPr="00100160">
        <w:rPr>
          <w:color w:val="auto"/>
          <w:sz w:val="24"/>
          <w:szCs w:val="24"/>
        </w:rPr>
        <w:t>= project’s new status as regards the firm’s value.               PB = Benefits derived from the new project              PC</w:t>
      </w:r>
      <w:r w:rsidRPr="00100160">
        <w:rPr>
          <w:color w:val="auto"/>
          <w:sz w:val="24"/>
          <w:szCs w:val="24"/>
          <w:vertAlign w:val="subscript"/>
        </w:rPr>
        <w:t xml:space="preserve"> </w:t>
      </w:r>
      <w:r w:rsidRPr="00100160">
        <w:rPr>
          <w:color w:val="auto"/>
          <w:sz w:val="24"/>
          <w:szCs w:val="24"/>
        </w:rPr>
        <w:t xml:space="preserve">= Costs of the new project. </w:t>
      </w:r>
    </w:p>
    <w:p w:rsidR="003F14C1" w:rsidRPr="00100160" w:rsidRDefault="003F14C1" w:rsidP="00B91810">
      <w:pPr>
        <w:spacing w:before="120" w:after="0" w:line="360" w:lineRule="auto"/>
        <w:ind w:left="-15" w:right="37" w:firstLine="719"/>
        <w:rPr>
          <w:color w:val="auto"/>
          <w:sz w:val="24"/>
          <w:szCs w:val="24"/>
        </w:rPr>
      </w:pPr>
      <w:r w:rsidRPr="00100160">
        <w:rPr>
          <w:color w:val="auto"/>
          <w:sz w:val="24"/>
          <w:szCs w:val="24"/>
        </w:rPr>
        <w:t xml:space="preserve">Here PB deals with the present value of the cash flows from the project’s operating activities (revenues less operating expenses), known as operating cash flows. PC is the present value of investment cash flows, which are the expenditure needed to acquire the project’s assets in addition to cash flows from project’s assets disposed. Predominantly for a growing firm, PB is typically positive (showing cash inflows) while PC is typically negative (showing Cash outflows). </w:t>
      </w:r>
    </w:p>
    <w:p w:rsidR="003F14C1" w:rsidRPr="00100160" w:rsidRDefault="003F14C1" w:rsidP="00B91810">
      <w:pPr>
        <w:spacing w:before="120" w:after="0" w:line="360" w:lineRule="auto"/>
        <w:ind w:left="631" w:right="0" w:firstLine="0"/>
        <w:jc w:val="left"/>
        <w:rPr>
          <w:color w:val="auto"/>
          <w:sz w:val="24"/>
          <w:szCs w:val="24"/>
        </w:rPr>
      </w:pPr>
      <w:r w:rsidRPr="00100160">
        <w:rPr>
          <w:b/>
          <w:color w:val="auto"/>
          <w:sz w:val="24"/>
          <w:szCs w:val="24"/>
        </w:rPr>
        <w:t xml:space="preserve"> </w:t>
      </w:r>
    </w:p>
    <w:p w:rsidR="003F14C1" w:rsidRPr="00100160" w:rsidRDefault="00325A52" w:rsidP="00B91810">
      <w:pPr>
        <w:pStyle w:val="Heading2"/>
        <w:spacing w:before="120" w:after="0" w:line="360" w:lineRule="auto"/>
        <w:ind w:left="-5" w:right="35"/>
        <w:rPr>
          <w:color w:val="auto"/>
          <w:sz w:val="24"/>
          <w:szCs w:val="24"/>
        </w:rPr>
      </w:pPr>
      <w:r>
        <w:rPr>
          <w:color w:val="auto"/>
          <w:sz w:val="24"/>
          <w:szCs w:val="24"/>
        </w:rPr>
        <w:lastRenderedPageBreak/>
        <w:t>2.2.7</w:t>
      </w:r>
      <w:r>
        <w:rPr>
          <w:color w:val="auto"/>
          <w:sz w:val="24"/>
          <w:szCs w:val="24"/>
        </w:rPr>
        <w:tab/>
      </w:r>
      <w:r w:rsidR="003F14C1" w:rsidRPr="00100160">
        <w:rPr>
          <w:color w:val="auto"/>
          <w:sz w:val="24"/>
          <w:szCs w:val="24"/>
        </w:rPr>
        <w:t xml:space="preserve">Estimating and Evaluating Cash Flows of a Firm </w:t>
      </w:r>
    </w:p>
    <w:p w:rsidR="003F14C1" w:rsidRPr="00100160" w:rsidRDefault="003F14C1" w:rsidP="00B91810">
      <w:pPr>
        <w:spacing w:before="120" w:after="0" w:line="360" w:lineRule="auto"/>
        <w:ind w:left="-5" w:right="34"/>
        <w:jc w:val="left"/>
        <w:rPr>
          <w:color w:val="auto"/>
          <w:sz w:val="24"/>
          <w:szCs w:val="24"/>
        </w:rPr>
      </w:pPr>
      <w:r w:rsidRPr="00100160">
        <w:rPr>
          <w:color w:val="auto"/>
          <w:sz w:val="24"/>
          <w:szCs w:val="24"/>
        </w:rPr>
        <w:t xml:space="preserve">As seen in the above equation, one can estimate the free cash flows (FCF) for a project in much the same way as for a firm. When the project’s free cash flows are discounted at the appropriate risk- adjusted rate, Brigham and Ehrhardt (2008) affirm that the result is the project’s value. The only difference in the valuation of a firm and a project is while the former uses the risk adjusted rate, the later uses the overall weighted cost of capital. Thus: </w:t>
      </w:r>
    </w:p>
    <w:p w:rsidR="003F14C1" w:rsidRPr="00100160" w:rsidRDefault="003F14C1" w:rsidP="00B91810">
      <w:pPr>
        <w:spacing w:before="120" w:after="0" w:line="360" w:lineRule="auto"/>
        <w:ind w:left="641" w:right="37"/>
        <w:rPr>
          <w:color w:val="auto"/>
          <w:sz w:val="24"/>
          <w:szCs w:val="24"/>
        </w:rPr>
      </w:pPr>
      <w:r w:rsidRPr="00100160">
        <w:rPr>
          <w:color w:val="auto"/>
          <w:sz w:val="24"/>
          <w:szCs w:val="24"/>
        </w:rPr>
        <w:t xml:space="preserve"> NPV=[</w:t>
      </w:r>
      <w:r w:rsidRPr="00100160">
        <w:rPr>
          <w:noProof/>
          <w:color w:val="auto"/>
          <w:sz w:val="24"/>
          <w:szCs w:val="24"/>
        </w:rPr>
        <w:drawing>
          <wp:inline distT="0" distB="0" distL="0" distR="0" wp14:anchorId="4A974460" wp14:editId="2827065F">
            <wp:extent cx="2185416" cy="240792"/>
            <wp:effectExtent l="0" t="0" r="0" b="0"/>
            <wp:docPr id="25062" name="Picture 25062"/>
            <wp:cNvGraphicFramePr/>
            <a:graphic xmlns:a="http://schemas.openxmlformats.org/drawingml/2006/main">
              <a:graphicData uri="http://schemas.openxmlformats.org/drawingml/2006/picture">
                <pic:pic xmlns:pic="http://schemas.openxmlformats.org/drawingml/2006/picture">
                  <pic:nvPicPr>
                    <pic:cNvPr id="25062" name="Picture 25062"/>
                    <pic:cNvPicPr/>
                  </pic:nvPicPr>
                  <pic:blipFill>
                    <a:blip r:embed="rId8"/>
                    <a:stretch>
                      <a:fillRect/>
                    </a:stretch>
                  </pic:blipFill>
                  <pic:spPr>
                    <a:xfrm>
                      <a:off x="0" y="0"/>
                      <a:ext cx="2185416" cy="240792"/>
                    </a:xfrm>
                    <a:prstGeom prst="rect">
                      <a:avLst/>
                    </a:prstGeom>
                  </pic:spPr>
                </pic:pic>
              </a:graphicData>
            </a:graphic>
          </wp:inline>
        </w:drawing>
      </w:r>
      <w:r w:rsidRPr="00100160">
        <w:rPr>
          <w:color w:val="auto"/>
          <w:sz w:val="24"/>
          <w:szCs w:val="24"/>
        </w:rPr>
        <w:t xml:space="preserve"> </w:t>
      </w:r>
    </w:p>
    <w:p w:rsidR="003F14C1" w:rsidRPr="00100160" w:rsidRDefault="003F14C1" w:rsidP="00B91810">
      <w:pPr>
        <w:spacing w:before="120" w:after="0" w:line="360" w:lineRule="auto"/>
        <w:ind w:left="-15" w:right="37" w:firstLine="720"/>
        <w:rPr>
          <w:color w:val="auto"/>
          <w:sz w:val="24"/>
          <w:szCs w:val="24"/>
        </w:rPr>
      </w:pPr>
      <w:r w:rsidRPr="00100160">
        <w:rPr>
          <w:color w:val="auto"/>
          <w:sz w:val="24"/>
          <w:szCs w:val="24"/>
        </w:rPr>
        <w:t xml:space="preserve">Subtracting the initial cost of the project gives the net present value (NPV). If a project has a positive NPV, then it adds value to the firm. It is adduced that the firm’s market value added (MVA) is the sum of all its projects’ NPVs. Therefore capital budgeting, which is the process for evaluating projects, is critical for a firm’s success. </w:t>
      </w:r>
    </w:p>
    <w:p w:rsidR="003F14C1" w:rsidRPr="00100160" w:rsidRDefault="003F14C1" w:rsidP="00B91810">
      <w:pPr>
        <w:spacing w:before="120" w:after="0" w:line="360" w:lineRule="auto"/>
        <w:ind w:left="-15" w:right="37" w:firstLine="719"/>
        <w:rPr>
          <w:color w:val="auto"/>
          <w:sz w:val="24"/>
          <w:szCs w:val="24"/>
        </w:rPr>
      </w:pPr>
      <w:r w:rsidRPr="00100160">
        <w:rPr>
          <w:color w:val="auto"/>
          <w:sz w:val="24"/>
          <w:szCs w:val="24"/>
        </w:rPr>
        <w:t xml:space="preserve">Capital budgeting processes as outlined above are not costless operations. Brealey et al (2011), assert that larger investments and riskier projects require increasingly detailed analysis and approval at a higher level within the firm. </w:t>
      </w:r>
    </w:p>
    <w:p w:rsidR="003F14C1" w:rsidRPr="00100160" w:rsidRDefault="003F14C1" w:rsidP="00B91810">
      <w:pPr>
        <w:spacing w:before="120" w:after="0" w:line="360" w:lineRule="auto"/>
        <w:ind w:left="-15" w:right="37" w:firstLine="720"/>
        <w:rPr>
          <w:color w:val="auto"/>
          <w:sz w:val="24"/>
          <w:szCs w:val="24"/>
        </w:rPr>
      </w:pPr>
      <w:r w:rsidRPr="00100160">
        <w:rPr>
          <w:color w:val="auto"/>
          <w:sz w:val="24"/>
          <w:szCs w:val="24"/>
        </w:rPr>
        <w:t xml:space="preserve">The most important, but also most difficult and critical step in capital budgeting is the estimation of project cash flows. Many variables, individuals and departments within the firm are involved in the process. For instance, the estimate of unit sales and sales prices are normally made by the marketing group, based on their knowledge of price elasticity, advertising, state of the country’s economy, action of competitors, and trends in customers’ tastes and preferences. In the same vein, the capital outlays associated with a new product are generally obtained from the engineering and R&amp;D departments, while operating costs are estimated by cost accountants, production and personnel departments, etc. According to Bragg (2007), proper analyses of the above issues include: </w:t>
      </w:r>
    </w:p>
    <w:p w:rsidR="003F14C1" w:rsidRPr="00100160" w:rsidRDefault="003F14C1" w:rsidP="00B91810">
      <w:pPr>
        <w:numPr>
          <w:ilvl w:val="0"/>
          <w:numId w:val="5"/>
        </w:numPr>
        <w:spacing w:before="120" w:after="0" w:line="360" w:lineRule="auto"/>
        <w:ind w:right="37" w:hanging="451"/>
        <w:rPr>
          <w:color w:val="auto"/>
          <w:sz w:val="24"/>
          <w:szCs w:val="24"/>
        </w:rPr>
      </w:pPr>
      <w:r w:rsidRPr="00100160">
        <w:rPr>
          <w:color w:val="auto"/>
          <w:sz w:val="24"/>
          <w:szCs w:val="24"/>
        </w:rPr>
        <w:t xml:space="preserve">Obtaining information from various departments,  </w:t>
      </w:r>
    </w:p>
    <w:p w:rsidR="003F14C1" w:rsidRPr="00100160" w:rsidRDefault="003F14C1" w:rsidP="00B91810">
      <w:pPr>
        <w:numPr>
          <w:ilvl w:val="0"/>
          <w:numId w:val="5"/>
        </w:numPr>
        <w:spacing w:before="120" w:after="0" w:line="360" w:lineRule="auto"/>
        <w:ind w:right="37" w:hanging="451"/>
        <w:rPr>
          <w:color w:val="auto"/>
          <w:sz w:val="24"/>
          <w:szCs w:val="24"/>
        </w:rPr>
      </w:pPr>
      <w:r w:rsidRPr="00100160">
        <w:rPr>
          <w:color w:val="auto"/>
          <w:sz w:val="24"/>
          <w:szCs w:val="24"/>
        </w:rPr>
        <w:lastRenderedPageBreak/>
        <w:t xml:space="preserve">Ensuring that everyone involved in the estimation uses a consistent set of realistic economic assumptions and  </w:t>
      </w:r>
    </w:p>
    <w:p w:rsidR="003F14C1" w:rsidRPr="00100160" w:rsidRDefault="003F14C1" w:rsidP="00B91810">
      <w:pPr>
        <w:numPr>
          <w:ilvl w:val="0"/>
          <w:numId w:val="5"/>
        </w:numPr>
        <w:spacing w:before="120" w:after="0" w:line="360" w:lineRule="auto"/>
        <w:ind w:right="37" w:hanging="451"/>
        <w:rPr>
          <w:color w:val="auto"/>
          <w:sz w:val="24"/>
          <w:szCs w:val="24"/>
        </w:rPr>
      </w:pPr>
      <w:r w:rsidRPr="00100160">
        <w:rPr>
          <w:color w:val="auto"/>
          <w:sz w:val="24"/>
          <w:szCs w:val="24"/>
        </w:rPr>
        <w:t xml:space="preserve">Ensure that biases are not inherent in the forecasts. </w:t>
      </w:r>
    </w:p>
    <w:p w:rsidR="003F14C1" w:rsidRPr="00100160" w:rsidRDefault="003F14C1" w:rsidP="00B91810">
      <w:pPr>
        <w:spacing w:before="120" w:after="0" w:line="360" w:lineRule="auto"/>
        <w:ind w:left="-15" w:right="37" w:firstLine="719"/>
        <w:rPr>
          <w:color w:val="auto"/>
          <w:sz w:val="24"/>
          <w:szCs w:val="24"/>
        </w:rPr>
      </w:pPr>
      <w:r w:rsidRPr="00100160">
        <w:rPr>
          <w:color w:val="auto"/>
          <w:sz w:val="24"/>
          <w:szCs w:val="24"/>
        </w:rPr>
        <w:t xml:space="preserve">Brigham and Ehrhardt (2008) therefore identify four cardinal rules that can help minimize mistakes associated with forecast of relevant cash flows. </w:t>
      </w:r>
    </w:p>
    <w:p w:rsidR="003F14C1" w:rsidRPr="00100160" w:rsidRDefault="003F14C1" w:rsidP="00B91810">
      <w:pPr>
        <w:numPr>
          <w:ilvl w:val="0"/>
          <w:numId w:val="6"/>
        </w:numPr>
        <w:spacing w:before="120" w:after="0" w:line="360" w:lineRule="auto"/>
        <w:ind w:right="37" w:hanging="451"/>
        <w:rPr>
          <w:color w:val="auto"/>
          <w:sz w:val="24"/>
          <w:szCs w:val="24"/>
        </w:rPr>
      </w:pPr>
      <w:r w:rsidRPr="00100160">
        <w:rPr>
          <w:color w:val="auto"/>
          <w:sz w:val="24"/>
          <w:szCs w:val="24"/>
        </w:rPr>
        <w:t xml:space="preserve">Capital budgeting decisions must be based on cash flows, not accounting income. </w:t>
      </w:r>
    </w:p>
    <w:p w:rsidR="003F14C1" w:rsidRPr="00100160" w:rsidRDefault="003F14C1" w:rsidP="00B91810">
      <w:pPr>
        <w:numPr>
          <w:ilvl w:val="0"/>
          <w:numId w:val="6"/>
        </w:numPr>
        <w:spacing w:before="120" w:after="0" w:line="360" w:lineRule="auto"/>
        <w:ind w:right="37" w:hanging="451"/>
        <w:rPr>
          <w:color w:val="auto"/>
          <w:sz w:val="24"/>
          <w:szCs w:val="24"/>
        </w:rPr>
      </w:pPr>
      <w:r w:rsidRPr="00100160">
        <w:rPr>
          <w:color w:val="auto"/>
          <w:sz w:val="24"/>
          <w:szCs w:val="24"/>
        </w:rPr>
        <w:t xml:space="preserve">Only incremental cash flows are relevant. </w:t>
      </w:r>
    </w:p>
    <w:p w:rsidR="003F14C1" w:rsidRPr="00100160" w:rsidRDefault="003F14C1" w:rsidP="00B91810">
      <w:pPr>
        <w:numPr>
          <w:ilvl w:val="0"/>
          <w:numId w:val="6"/>
        </w:numPr>
        <w:spacing w:before="120" w:after="0" w:line="360" w:lineRule="auto"/>
        <w:ind w:right="37" w:hanging="451"/>
        <w:rPr>
          <w:color w:val="auto"/>
          <w:sz w:val="24"/>
          <w:szCs w:val="24"/>
        </w:rPr>
      </w:pPr>
      <w:r w:rsidRPr="00100160">
        <w:rPr>
          <w:color w:val="auto"/>
          <w:sz w:val="24"/>
          <w:szCs w:val="24"/>
        </w:rPr>
        <w:t xml:space="preserve">Depreciation is ignored because it does not involve movement of cash. </w:t>
      </w:r>
    </w:p>
    <w:p w:rsidR="003F14C1" w:rsidRPr="00100160" w:rsidRDefault="003F14C1" w:rsidP="00B91810">
      <w:pPr>
        <w:numPr>
          <w:ilvl w:val="0"/>
          <w:numId w:val="6"/>
        </w:numPr>
        <w:spacing w:before="120" w:after="0" w:line="360" w:lineRule="auto"/>
        <w:ind w:right="37" w:hanging="451"/>
        <w:rPr>
          <w:color w:val="auto"/>
          <w:sz w:val="24"/>
          <w:szCs w:val="24"/>
        </w:rPr>
      </w:pPr>
      <w:r w:rsidRPr="00100160">
        <w:rPr>
          <w:color w:val="auto"/>
          <w:sz w:val="24"/>
          <w:szCs w:val="24"/>
        </w:rPr>
        <w:t xml:space="preserve">Sunk costs which are historical costs already incurred prior to the investment under consideration should be ignored. </w:t>
      </w:r>
    </w:p>
    <w:p w:rsidR="003F14C1" w:rsidRPr="00100160" w:rsidRDefault="003F14C1" w:rsidP="00B91810">
      <w:pPr>
        <w:spacing w:before="120" w:after="0" w:line="360" w:lineRule="auto"/>
        <w:ind w:left="-15" w:right="37" w:firstLine="720"/>
        <w:rPr>
          <w:color w:val="auto"/>
          <w:sz w:val="24"/>
          <w:szCs w:val="24"/>
        </w:rPr>
      </w:pPr>
      <w:r w:rsidRPr="00100160">
        <w:rPr>
          <w:color w:val="auto"/>
          <w:sz w:val="24"/>
          <w:szCs w:val="24"/>
        </w:rPr>
        <w:t xml:space="preserve">It should be noted that free cash flows (FCF) is the cash flow available for distribution to investors. So, the relevant cash flow for a project is the additional free cash flow that the company can expect if it implements the project. This is also known as incremental cash flow. It is the cash flow above and beyond what the company could expect if it does not implement the project. Investopedia (2015) defines free cash flow as a measure of financial performance calculated as operating cash flow minus capital expenditures. Free cash flow is important because it allows a firm to pursue opportunities that enhance shareholders’ value. Free cash flow (FCF) is therefore calculated as: EBIT (1-Tax Rate) + Depreciation &amp; Amortization – Change in Net Working Capital – Capital Expenditure. </w:t>
      </w:r>
    </w:p>
    <w:p w:rsidR="003F14C1" w:rsidRPr="00100160" w:rsidRDefault="003F14C1" w:rsidP="00B91810">
      <w:pPr>
        <w:spacing w:before="120" w:after="0" w:line="360" w:lineRule="auto"/>
        <w:ind w:left="-15" w:right="37" w:firstLine="719"/>
        <w:rPr>
          <w:color w:val="auto"/>
          <w:sz w:val="24"/>
          <w:szCs w:val="24"/>
        </w:rPr>
      </w:pPr>
      <w:r w:rsidRPr="00100160">
        <w:rPr>
          <w:color w:val="auto"/>
          <w:sz w:val="24"/>
          <w:szCs w:val="24"/>
        </w:rPr>
        <w:t xml:space="preserve">In the evaluation of cash flows, it must be noted first of all that capital budgeting is the decision process that firms use to identify those projects that add to the firm’s value. As a result of this, one may say it is one of the most important task faced by financial managers. Three reasons support the forgone assertion, according to Bragg (2007): </w:t>
      </w:r>
    </w:p>
    <w:p w:rsidR="003F14C1" w:rsidRPr="00100160" w:rsidRDefault="003F14C1" w:rsidP="00B91810">
      <w:pPr>
        <w:numPr>
          <w:ilvl w:val="0"/>
          <w:numId w:val="7"/>
        </w:numPr>
        <w:spacing w:before="120" w:after="0" w:line="360" w:lineRule="auto"/>
        <w:ind w:right="37" w:hanging="451"/>
        <w:rPr>
          <w:color w:val="auto"/>
          <w:sz w:val="24"/>
          <w:szCs w:val="24"/>
        </w:rPr>
      </w:pPr>
      <w:r w:rsidRPr="00100160">
        <w:rPr>
          <w:color w:val="auto"/>
          <w:sz w:val="24"/>
          <w:szCs w:val="24"/>
        </w:rPr>
        <w:lastRenderedPageBreak/>
        <w:t xml:space="preserve">“A firm’s capital budgeting decisions define its strategic direction because going into new products, services or markets must be preceded by capital expenditures.” </w:t>
      </w:r>
    </w:p>
    <w:p w:rsidR="003F14C1" w:rsidRPr="00100160" w:rsidRDefault="003F14C1" w:rsidP="00B91810">
      <w:pPr>
        <w:numPr>
          <w:ilvl w:val="0"/>
          <w:numId w:val="7"/>
        </w:numPr>
        <w:spacing w:before="120" w:after="0" w:line="360" w:lineRule="auto"/>
        <w:ind w:right="37" w:hanging="451"/>
        <w:rPr>
          <w:color w:val="auto"/>
          <w:sz w:val="24"/>
          <w:szCs w:val="24"/>
        </w:rPr>
      </w:pPr>
      <w:r w:rsidRPr="00100160">
        <w:rPr>
          <w:color w:val="auto"/>
          <w:sz w:val="24"/>
          <w:szCs w:val="24"/>
        </w:rPr>
        <w:t xml:space="preserve">“The results of capital budgeting decisions continue for many years, reducing flexibility.” </w:t>
      </w:r>
    </w:p>
    <w:p w:rsidR="003F14C1" w:rsidRPr="00100160" w:rsidRDefault="003F14C1" w:rsidP="00B91810">
      <w:pPr>
        <w:numPr>
          <w:ilvl w:val="0"/>
          <w:numId w:val="7"/>
        </w:numPr>
        <w:spacing w:before="120" w:after="0" w:line="360" w:lineRule="auto"/>
        <w:ind w:right="37" w:hanging="451"/>
        <w:rPr>
          <w:color w:val="auto"/>
          <w:sz w:val="24"/>
          <w:szCs w:val="24"/>
        </w:rPr>
      </w:pPr>
      <w:r w:rsidRPr="00100160">
        <w:rPr>
          <w:color w:val="auto"/>
          <w:sz w:val="24"/>
          <w:szCs w:val="24"/>
        </w:rPr>
        <w:t xml:space="preserve">“Poor capital budgeting can have serious financial consequences on the firm.” </w:t>
      </w:r>
    </w:p>
    <w:p w:rsidR="003F14C1" w:rsidRPr="00100160" w:rsidRDefault="003F14C1" w:rsidP="00B91810">
      <w:pPr>
        <w:spacing w:before="120" w:after="0" w:line="360" w:lineRule="auto"/>
        <w:ind w:left="-15" w:right="37" w:firstLine="720"/>
        <w:rPr>
          <w:color w:val="auto"/>
          <w:sz w:val="24"/>
          <w:szCs w:val="24"/>
        </w:rPr>
      </w:pPr>
      <w:r w:rsidRPr="00100160">
        <w:rPr>
          <w:color w:val="auto"/>
          <w:sz w:val="24"/>
          <w:szCs w:val="24"/>
        </w:rPr>
        <w:t xml:space="preserve">Brealey et al (2007), also maintain that if the firm invests too much, it will waste investor’s capital on excess capacity. If on the other hand, it does not invest enough its equipment may not be sufficient to produce competitively. Also, if it has inadequate capacity, it may lose market share to rival firms and to regain customers who had left, the firm would need high selling expense, price reduction or improvement of products, which are all costly. In this light therefore, for a firm to be well managed for the benefit of the stakeholders, good budgeting proposals are mandatory. Six major methods are used in evaluating projects to decide whether or not they should be accepted. They are called capital budgeting techniques. </w:t>
      </w:r>
    </w:p>
    <w:p w:rsidR="003F14C1" w:rsidRPr="00100160" w:rsidRDefault="00325A52" w:rsidP="00B91810">
      <w:pPr>
        <w:pStyle w:val="Heading2"/>
        <w:spacing w:before="120" w:after="0" w:line="360" w:lineRule="auto"/>
        <w:ind w:left="-5" w:right="35"/>
        <w:rPr>
          <w:color w:val="auto"/>
          <w:sz w:val="24"/>
          <w:szCs w:val="24"/>
        </w:rPr>
      </w:pPr>
      <w:r>
        <w:rPr>
          <w:color w:val="auto"/>
          <w:sz w:val="24"/>
          <w:szCs w:val="24"/>
        </w:rPr>
        <w:t xml:space="preserve">2.2.8 </w:t>
      </w:r>
      <w:r>
        <w:rPr>
          <w:color w:val="auto"/>
          <w:sz w:val="24"/>
          <w:szCs w:val="24"/>
        </w:rPr>
        <w:tab/>
      </w:r>
      <w:r w:rsidR="003F14C1" w:rsidRPr="00100160">
        <w:rPr>
          <w:color w:val="auto"/>
          <w:sz w:val="24"/>
          <w:szCs w:val="24"/>
        </w:rPr>
        <w:t xml:space="preserve">Capital Budgeting Techniques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To evaluate investment projects and select the one that maximizes wealth, we must determine the cash flows from each investment and assess the uncertainty of all the cash flows. The six techniques are: </w:t>
      </w:r>
    </w:p>
    <w:p w:rsidR="003F14C1" w:rsidRPr="00100160" w:rsidRDefault="003F14C1" w:rsidP="00B91810">
      <w:pPr>
        <w:numPr>
          <w:ilvl w:val="0"/>
          <w:numId w:val="8"/>
        </w:numPr>
        <w:spacing w:before="120" w:after="0" w:line="360" w:lineRule="auto"/>
        <w:ind w:left="1080" w:right="37" w:hanging="269"/>
        <w:rPr>
          <w:color w:val="auto"/>
          <w:sz w:val="24"/>
          <w:szCs w:val="24"/>
        </w:rPr>
      </w:pPr>
      <w:r w:rsidRPr="00100160">
        <w:rPr>
          <w:color w:val="auto"/>
          <w:sz w:val="24"/>
          <w:szCs w:val="24"/>
        </w:rPr>
        <w:t xml:space="preserve">Payback period </w:t>
      </w:r>
    </w:p>
    <w:p w:rsidR="003F14C1" w:rsidRPr="00100160" w:rsidRDefault="003F14C1" w:rsidP="00B91810">
      <w:pPr>
        <w:numPr>
          <w:ilvl w:val="0"/>
          <w:numId w:val="8"/>
        </w:numPr>
        <w:spacing w:before="120" w:after="0" w:line="360" w:lineRule="auto"/>
        <w:ind w:left="1080" w:right="37" w:hanging="269"/>
        <w:rPr>
          <w:color w:val="auto"/>
          <w:sz w:val="24"/>
          <w:szCs w:val="24"/>
        </w:rPr>
      </w:pPr>
      <w:r w:rsidRPr="00100160">
        <w:rPr>
          <w:color w:val="auto"/>
          <w:sz w:val="24"/>
          <w:szCs w:val="24"/>
        </w:rPr>
        <w:t xml:space="preserve">Discounted payback period </w:t>
      </w:r>
    </w:p>
    <w:p w:rsidR="003F14C1" w:rsidRPr="00100160" w:rsidRDefault="003F14C1" w:rsidP="00B91810">
      <w:pPr>
        <w:numPr>
          <w:ilvl w:val="0"/>
          <w:numId w:val="8"/>
        </w:numPr>
        <w:spacing w:before="120" w:after="0" w:line="360" w:lineRule="auto"/>
        <w:ind w:left="1080" w:right="37" w:hanging="269"/>
        <w:rPr>
          <w:color w:val="auto"/>
          <w:sz w:val="24"/>
          <w:szCs w:val="24"/>
        </w:rPr>
      </w:pPr>
      <w:r w:rsidRPr="00100160">
        <w:rPr>
          <w:color w:val="auto"/>
          <w:sz w:val="24"/>
          <w:szCs w:val="24"/>
        </w:rPr>
        <w:t xml:space="preserve">Net present value </w:t>
      </w:r>
    </w:p>
    <w:p w:rsidR="003F14C1" w:rsidRPr="00100160" w:rsidRDefault="003F14C1" w:rsidP="00B91810">
      <w:pPr>
        <w:numPr>
          <w:ilvl w:val="0"/>
          <w:numId w:val="8"/>
        </w:numPr>
        <w:spacing w:before="120" w:after="0" w:line="360" w:lineRule="auto"/>
        <w:ind w:left="1080" w:right="37" w:hanging="269"/>
        <w:rPr>
          <w:color w:val="auto"/>
          <w:sz w:val="24"/>
          <w:szCs w:val="24"/>
        </w:rPr>
      </w:pPr>
      <w:r w:rsidRPr="00100160">
        <w:rPr>
          <w:color w:val="auto"/>
          <w:sz w:val="24"/>
          <w:szCs w:val="24"/>
        </w:rPr>
        <w:t xml:space="preserve">Profitability index </w:t>
      </w:r>
    </w:p>
    <w:p w:rsidR="003F14C1" w:rsidRPr="00100160" w:rsidRDefault="003F14C1" w:rsidP="00B91810">
      <w:pPr>
        <w:numPr>
          <w:ilvl w:val="0"/>
          <w:numId w:val="8"/>
        </w:numPr>
        <w:spacing w:before="120" w:after="0" w:line="360" w:lineRule="auto"/>
        <w:ind w:left="1080" w:right="37" w:hanging="269"/>
        <w:rPr>
          <w:color w:val="auto"/>
          <w:sz w:val="24"/>
          <w:szCs w:val="24"/>
        </w:rPr>
      </w:pPr>
      <w:r w:rsidRPr="00100160">
        <w:rPr>
          <w:color w:val="auto"/>
          <w:sz w:val="24"/>
          <w:szCs w:val="24"/>
        </w:rPr>
        <w:t xml:space="preserve">Internal rate of return </w:t>
      </w:r>
    </w:p>
    <w:p w:rsidR="003F14C1" w:rsidRPr="00100160" w:rsidRDefault="003F14C1" w:rsidP="00B91810">
      <w:pPr>
        <w:numPr>
          <w:ilvl w:val="0"/>
          <w:numId w:val="8"/>
        </w:numPr>
        <w:spacing w:before="120" w:after="0" w:line="360" w:lineRule="auto"/>
        <w:ind w:left="1080" w:right="37" w:hanging="269"/>
        <w:rPr>
          <w:color w:val="auto"/>
          <w:sz w:val="24"/>
          <w:szCs w:val="24"/>
        </w:rPr>
      </w:pPr>
      <w:r w:rsidRPr="00100160">
        <w:rPr>
          <w:color w:val="auto"/>
          <w:sz w:val="24"/>
          <w:szCs w:val="24"/>
        </w:rPr>
        <w:t xml:space="preserve">Modified internal rate of return. </w:t>
      </w:r>
    </w:p>
    <w:p w:rsidR="003F14C1" w:rsidRPr="00100160" w:rsidRDefault="003F14C1" w:rsidP="00B91810">
      <w:pPr>
        <w:spacing w:before="120" w:after="0" w:line="360" w:lineRule="auto"/>
        <w:ind w:left="730" w:right="37"/>
        <w:rPr>
          <w:color w:val="auto"/>
          <w:sz w:val="24"/>
          <w:szCs w:val="24"/>
        </w:rPr>
      </w:pPr>
      <w:r w:rsidRPr="00100160">
        <w:rPr>
          <w:color w:val="auto"/>
          <w:sz w:val="24"/>
          <w:szCs w:val="24"/>
        </w:rPr>
        <w:t xml:space="preserve">An evaluation technique should consider the following elements of a capital project. </w:t>
      </w:r>
    </w:p>
    <w:p w:rsidR="003F14C1" w:rsidRPr="00100160" w:rsidRDefault="003F14C1" w:rsidP="00B91810">
      <w:pPr>
        <w:numPr>
          <w:ilvl w:val="0"/>
          <w:numId w:val="9"/>
        </w:numPr>
        <w:spacing w:before="120" w:after="0" w:line="360" w:lineRule="auto"/>
        <w:ind w:left="1080" w:right="37" w:hanging="740"/>
        <w:rPr>
          <w:color w:val="auto"/>
          <w:sz w:val="24"/>
          <w:szCs w:val="24"/>
        </w:rPr>
      </w:pPr>
      <w:r w:rsidRPr="00100160">
        <w:rPr>
          <w:color w:val="auto"/>
          <w:sz w:val="24"/>
          <w:szCs w:val="24"/>
        </w:rPr>
        <w:lastRenderedPageBreak/>
        <w:t xml:space="preserve">All the future incremental cash flows from the project. </w:t>
      </w:r>
    </w:p>
    <w:p w:rsidR="003F14C1" w:rsidRPr="00100160" w:rsidRDefault="003F14C1" w:rsidP="00B91810">
      <w:pPr>
        <w:numPr>
          <w:ilvl w:val="0"/>
          <w:numId w:val="9"/>
        </w:numPr>
        <w:spacing w:before="120" w:after="0" w:line="360" w:lineRule="auto"/>
        <w:ind w:left="1080" w:right="37" w:hanging="740"/>
        <w:rPr>
          <w:color w:val="auto"/>
          <w:sz w:val="24"/>
          <w:szCs w:val="24"/>
        </w:rPr>
      </w:pPr>
      <w:r w:rsidRPr="00100160">
        <w:rPr>
          <w:color w:val="auto"/>
          <w:sz w:val="24"/>
          <w:szCs w:val="24"/>
        </w:rPr>
        <w:t xml:space="preserve">The time value of money. </w:t>
      </w:r>
    </w:p>
    <w:p w:rsidR="003F14C1" w:rsidRPr="00100160" w:rsidRDefault="003F14C1" w:rsidP="00B91810">
      <w:pPr>
        <w:numPr>
          <w:ilvl w:val="0"/>
          <w:numId w:val="9"/>
        </w:numPr>
        <w:spacing w:before="120" w:after="0" w:line="360" w:lineRule="auto"/>
        <w:ind w:left="1080" w:right="37" w:hanging="740"/>
        <w:rPr>
          <w:color w:val="auto"/>
          <w:sz w:val="24"/>
          <w:szCs w:val="24"/>
        </w:rPr>
      </w:pPr>
      <w:r w:rsidRPr="00100160">
        <w:rPr>
          <w:color w:val="auto"/>
          <w:sz w:val="24"/>
          <w:szCs w:val="24"/>
        </w:rPr>
        <w:t xml:space="preserve">The uncertainty and risks associated with future cash flows. Drury (2006) opines that projects </w:t>
      </w:r>
    </w:p>
    <w:p w:rsidR="00931C86" w:rsidRPr="00100160" w:rsidRDefault="003F14C1" w:rsidP="00B91810">
      <w:pPr>
        <w:spacing w:before="120" w:after="0" w:line="360" w:lineRule="auto"/>
        <w:ind w:left="256" w:right="1938" w:hanging="271"/>
        <w:rPr>
          <w:color w:val="auto"/>
          <w:sz w:val="24"/>
          <w:szCs w:val="24"/>
        </w:rPr>
      </w:pPr>
      <w:r w:rsidRPr="00100160">
        <w:rPr>
          <w:color w:val="auto"/>
          <w:sz w:val="24"/>
          <w:szCs w:val="24"/>
        </w:rPr>
        <w:t>selected using a technique that satisfies all three criteria will maximize owners’ wealth.</w:t>
      </w:r>
    </w:p>
    <w:p w:rsidR="003F14C1" w:rsidRPr="00100160" w:rsidRDefault="003F14C1" w:rsidP="00B91810">
      <w:pPr>
        <w:spacing w:before="120" w:after="0" w:line="360" w:lineRule="auto"/>
        <w:ind w:left="256" w:right="1938" w:hanging="271"/>
        <w:rPr>
          <w:color w:val="auto"/>
          <w:sz w:val="24"/>
          <w:szCs w:val="24"/>
        </w:rPr>
      </w:pPr>
      <w:r w:rsidRPr="00100160">
        <w:rPr>
          <w:b/>
          <w:color w:val="auto"/>
          <w:sz w:val="24"/>
          <w:szCs w:val="24"/>
        </w:rPr>
        <w:t xml:space="preserve">Payback Period Technique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The payback period for a project is the length of time it takes to recoup the money invested in the project. It is the period from initial cash outflow to the time when the project’s cash inflows add up to the initial cash outflow. The economic life of a project after the payback period, according to (Myers, 1974) “is referred to as the post payback duration”. “If post payback duration is zero, the investment is worthless, no matter how short the payback.” This is so, because the initial outlay is greater than the future cash flows. This assertion was corroborated by Pandey (2009) who opines that when the future cash flows are worthless today than in the future, zero post payback duration exists. This means that the present value of the future cash flows is less than the project’s initial investment. </w:t>
      </w:r>
    </w:p>
    <w:p w:rsidR="003F14C1" w:rsidRPr="00100160" w:rsidRDefault="003F14C1" w:rsidP="00B91810">
      <w:pPr>
        <w:spacing w:before="120" w:after="0" w:line="360" w:lineRule="auto"/>
        <w:ind w:left="-15" w:right="37" w:firstLine="0"/>
        <w:rPr>
          <w:color w:val="auto"/>
          <w:sz w:val="24"/>
          <w:szCs w:val="24"/>
        </w:rPr>
      </w:pPr>
      <w:r w:rsidRPr="00100160">
        <w:rPr>
          <w:color w:val="auto"/>
          <w:sz w:val="24"/>
          <w:szCs w:val="24"/>
        </w:rPr>
        <w:t xml:space="preserve">The payback technique has much usefulness to the firm, in areas of risk indication and giving the firm a rough liquidity situation of the investment. However, because the payback method does not tell the firm the particular payback period that maximizes wealth, it is not advisable to use it as the primary screening device for investment in long- lived assets. It should be noted that payback does not consider all cash flows and the timing of cash flows. </w:t>
      </w:r>
    </w:p>
    <w:p w:rsidR="003F14C1" w:rsidRPr="00100160" w:rsidRDefault="003F14C1" w:rsidP="00B91810">
      <w:pPr>
        <w:spacing w:before="120" w:after="0" w:line="360" w:lineRule="auto"/>
        <w:ind w:left="-5" w:right="0"/>
        <w:jc w:val="left"/>
        <w:rPr>
          <w:color w:val="auto"/>
          <w:sz w:val="24"/>
          <w:szCs w:val="24"/>
        </w:rPr>
      </w:pPr>
      <w:r w:rsidRPr="00100160">
        <w:rPr>
          <w:b/>
          <w:color w:val="auto"/>
          <w:sz w:val="24"/>
          <w:szCs w:val="24"/>
          <w:u w:val="single" w:color="000000"/>
        </w:rPr>
        <w:t>Payback Period and firm’s wealth maximization.</w:t>
      </w:r>
      <w:r w:rsidRPr="00100160">
        <w:rPr>
          <w:b/>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Investment’s payback period does not show the profitability of the project. Payback period ignores the time value of money,   the cash flows after the payback period and may lead to excessive </w:t>
      </w:r>
      <w:r w:rsidRPr="00100160">
        <w:rPr>
          <w:color w:val="auto"/>
          <w:sz w:val="24"/>
          <w:szCs w:val="24"/>
        </w:rPr>
        <w:lastRenderedPageBreak/>
        <w:t xml:space="preserve">investment in short-term projects. It shows no contribution of a project to the value of the firm. Therefore, this method does not indicate projects that maximize owners’ wealth. </w:t>
      </w:r>
    </w:p>
    <w:p w:rsidR="003F14C1" w:rsidRPr="00100160" w:rsidRDefault="003F14C1" w:rsidP="00B91810">
      <w:pPr>
        <w:spacing w:before="120" w:after="0" w:line="360" w:lineRule="auto"/>
        <w:ind w:right="35"/>
        <w:rPr>
          <w:color w:val="auto"/>
          <w:sz w:val="24"/>
          <w:szCs w:val="24"/>
        </w:rPr>
      </w:pPr>
      <w:r w:rsidRPr="00100160">
        <w:rPr>
          <w:b/>
          <w:color w:val="auto"/>
          <w:sz w:val="24"/>
          <w:szCs w:val="24"/>
        </w:rPr>
        <w:t xml:space="preserve">Discounted Payback Period.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The discounted payback period is an improvement on the simple payback period, since it recognizes the time value of money. This is done by discounting the cash inflows of the project at a rate that reflects both the time value of money and the uncertainty of the future cash flows. The rate used is the cost of capital. Like the PBP, the discounted payback period technique does not take into account the cash inflows from projects after the payback period and as such, it is not consistent with owners’ wealth maximization. </w:t>
      </w:r>
    </w:p>
    <w:p w:rsidR="003F14C1" w:rsidRPr="00100160" w:rsidRDefault="003F14C1" w:rsidP="00B91810">
      <w:pPr>
        <w:spacing w:before="120" w:after="0" w:line="360" w:lineRule="auto"/>
        <w:ind w:left="-5" w:right="0"/>
        <w:jc w:val="left"/>
        <w:rPr>
          <w:color w:val="auto"/>
          <w:sz w:val="24"/>
          <w:szCs w:val="24"/>
        </w:rPr>
      </w:pPr>
      <w:r w:rsidRPr="00100160">
        <w:rPr>
          <w:b/>
          <w:color w:val="auto"/>
          <w:sz w:val="24"/>
          <w:szCs w:val="24"/>
          <w:u w:val="single" w:color="000000"/>
        </w:rPr>
        <w:t>Discounted Payback Period and firm’s wealth maximization.</w:t>
      </w:r>
      <w:r w:rsidRPr="00100160">
        <w:rPr>
          <w:b/>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Just like the payback period, the discounted payback period does not provide the analyst with the information about how profitable the investment is. This is so because it ignores every transaction after the payback point. This method can only be used as an initial screening device to eliminate projects that cannot payback over the expected term of investment. Because it ignores the some of the cash flows that contribute to the present value of investment, this technique is not consistent with the wealth maximization objectives of owners of investment. </w:t>
      </w:r>
    </w:p>
    <w:p w:rsidR="003F14C1" w:rsidRPr="00100160" w:rsidRDefault="003F14C1" w:rsidP="00B91810">
      <w:pPr>
        <w:pStyle w:val="Heading2"/>
        <w:spacing w:before="120" w:after="0" w:line="360" w:lineRule="auto"/>
        <w:ind w:right="35"/>
        <w:rPr>
          <w:color w:val="auto"/>
          <w:sz w:val="24"/>
          <w:szCs w:val="24"/>
        </w:rPr>
      </w:pPr>
      <w:r w:rsidRPr="00100160">
        <w:rPr>
          <w:color w:val="auto"/>
          <w:sz w:val="24"/>
          <w:szCs w:val="24"/>
        </w:rPr>
        <w:t xml:space="preserve">Net Present Value Technique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The net present value (NPV) method is based upon the discounted cash flow (DCF) technique. To implement this approach, find the present value of each cash flow, including the initial cash flow, discounted at the project’s cost of capital, r. After this, sum these discounted cash flows and subtract from the initial cash outlay to arrive at the project’s NPV.  </w:t>
      </w:r>
    </w:p>
    <w:p w:rsidR="003F14C1" w:rsidRPr="00100160" w:rsidRDefault="003F14C1" w:rsidP="00B91810">
      <w:pPr>
        <w:spacing w:before="120" w:after="0" w:line="360" w:lineRule="auto"/>
        <w:ind w:left="-15" w:right="37" w:firstLine="0"/>
        <w:rPr>
          <w:color w:val="auto"/>
          <w:sz w:val="24"/>
          <w:szCs w:val="24"/>
        </w:rPr>
      </w:pPr>
      <w:r w:rsidRPr="00100160">
        <w:rPr>
          <w:color w:val="auto"/>
          <w:sz w:val="24"/>
          <w:szCs w:val="24"/>
        </w:rPr>
        <w:t xml:space="preserve">The rationale for the NPV technique is that at the NPV of zero, the project’s cash flows are exactly sufficient to repay the invested capital and to provide the required rate of return on that capital. If the NPV is positive, it means the investment has increased the value of the firm. On the other hand, a </w:t>
      </w:r>
      <w:r w:rsidRPr="00100160">
        <w:rPr>
          <w:color w:val="auto"/>
          <w:sz w:val="24"/>
          <w:szCs w:val="24"/>
        </w:rPr>
        <w:lastRenderedPageBreak/>
        <w:t xml:space="preserve">negative NPV indicates a diminution of the firm’s value from the investment embarked on. Net Present Value can be presented using the summation notation, thus: </w:t>
      </w:r>
    </w:p>
    <w:p w:rsidR="003F14C1" w:rsidRPr="00100160" w:rsidRDefault="003F14C1" w:rsidP="00B91810">
      <w:pPr>
        <w:tabs>
          <w:tab w:val="center" w:pos="922"/>
          <w:tab w:val="center" w:pos="2935"/>
        </w:tabs>
        <w:spacing w:before="120" w:after="0" w:line="360" w:lineRule="auto"/>
        <w:ind w:left="0" w:right="0" w:firstLine="0"/>
        <w:jc w:val="left"/>
        <w:rPr>
          <w:color w:val="auto"/>
          <w:sz w:val="24"/>
          <w:szCs w:val="24"/>
        </w:rPr>
      </w:pPr>
      <w:r w:rsidRPr="00100160">
        <w:rPr>
          <w:rFonts w:eastAsia="Calibri"/>
          <w:color w:val="auto"/>
          <w:sz w:val="24"/>
          <w:szCs w:val="24"/>
        </w:rPr>
        <w:tab/>
      </w:r>
      <w:r w:rsidRPr="00100160">
        <w:rPr>
          <w:color w:val="auto"/>
          <w:sz w:val="24"/>
          <w:szCs w:val="24"/>
        </w:rPr>
        <w:t xml:space="preserve">                  NPV              </w:t>
      </w:r>
      <w:r w:rsidRPr="00100160">
        <w:rPr>
          <w:color w:val="auto"/>
          <w:sz w:val="24"/>
          <w:szCs w:val="24"/>
        </w:rPr>
        <w:tab/>
        <w:t xml:space="preserve">= </w:t>
      </w:r>
    </w:p>
    <w:p w:rsidR="003F14C1" w:rsidRPr="00100160" w:rsidRDefault="003F14C1" w:rsidP="00B91810">
      <w:pPr>
        <w:spacing w:before="120" w:after="0" w:line="360" w:lineRule="auto"/>
        <w:ind w:left="271" w:right="0" w:firstLine="0"/>
        <w:jc w:val="left"/>
        <w:rPr>
          <w:color w:val="auto"/>
          <w:sz w:val="24"/>
          <w:szCs w:val="24"/>
        </w:rPr>
      </w:pPr>
      <w:r w:rsidRPr="00100160">
        <w:rPr>
          <w:noProof/>
          <w:color w:val="auto"/>
          <w:sz w:val="24"/>
          <w:szCs w:val="24"/>
        </w:rPr>
        <w:drawing>
          <wp:inline distT="0" distB="0" distL="0" distR="0" wp14:anchorId="7C2C28C6" wp14:editId="452531F6">
            <wp:extent cx="975360" cy="454152"/>
            <wp:effectExtent l="0" t="0" r="0" b="0"/>
            <wp:docPr id="25063" name="Picture 25063"/>
            <wp:cNvGraphicFramePr/>
            <a:graphic xmlns:a="http://schemas.openxmlformats.org/drawingml/2006/main">
              <a:graphicData uri="http://schemas.openxmlformats.org/drawingml/2006/picture">
                <pic:pic xmlns:pic="http://schemas.openxmlformats.org/drawingml/2006/picture">
                  <pic:nvPicPr>
                    <pic:cNvPr id="25063" name="Picture 25063"/>
                    <pic:cNvPicPr/>
                  </pic:nvPicPr>
                  <pic:blipFill>
                    <a:blip r:embed="rId9"/>
                    <a:stretch>
                      <a:fillRect/>
                    </a:stretch>
                  </pic:blipFill>
                  <pic:spPr>
                    <a:xfrm>
                      <a:off x="0" y="0"/>
                      <a:ext cx="975360" cy="454152"/>
                    </a:xfrm>
                    <a:prstGeom prst="rect">
                      <a:avLst/>
                    </a:prstGeom>
                  </pic:spPr>
                </pic:pic>
              </a:graphicData>
            </a:graphic>
          </wp:inline>
        </w:drawing>
      </w:r>
      <w:r w:rsidRPr="00100160">
        <w:rPr>
          <w:color w:val="auto"/>
          <w:sz w:val="24"/>
          <w:szCs w:val="24"/>
        </w:rPr>
        <w:t xml:space="preserve"> </w:t>
      </w:r>
    </w:p>
    <w:p w:rsidR="003F14C1" w:rsidRPr="00100160" w:rsidRDefault="003F14C1" w:rsidP="00B91810">
      <w:pPr>
        <w:spacing w:before="120" w:after="0" w:line="360" w:lineRule="auto"/>
        <w:ind w:left="281" w:right="6127"/>
        <w:rPr>
          <w:color w:val="auto"/>
          <w:sz w:val="24"/>
          <w:szCs w:val="24"/>
        </w:rPr>
      </w:pPr>
      <w:r w:rsidRPr="00100160">
        <w:rPr>
          <w:color w:val="auto"/>
          <w:sz w:val="24"/>
          <w:szCs w:val="24"/>
        </w:rPr>
        <w:t xml:space="preserve">Where,  </w:t>
      </w:r>
      <w:r w:rsidRPr="00100160">
        <w:rPr>
          <w:color w:val="auto"/>
          <w:sz w:val="24"/>
          <w:szCs w:val="24"/>
        </w:rPr>
        <w:tab/>
        <w:t xml:space="preserve">  t indicates any time period. </w:t>
      </w:r>
    </w:p>
    <w:p w:rsidR="003F14C1" w:rsidRPr="00100160" w:rsidRDefault="003F14C1" w:rsidP="00B91810">
      <w:pPr>
        <w:spacing w:before="120" w:after="0" w:line="360" w:lineRule="auto"/>
        <w:ind w:left="281" w:right="4251"/>
        <w:rPr>
          <w:color w:val="auto"/>
          <w:sz w:val="24"/>
          <w:szCs w:val="24"/>
        </w:rPr>
      </w:pPr>
      <w:r w:rsidRPr="00100160">
        <w:rPr>
          <w:color w:val="auto"/>
          <w:sz w:val="24"/>
          <w:szCs w:val="24"/>
        </w:rPr>
        <w:t xml:space="preserve"> </w:t>
      </w:r>
      <w:r w:rsidRPr="00100160">
        <w:rPr>
          <w:color w:val="auto"/>
          <w:sz w:val="24"/>
          <w:szCs w:val="24"/>
        </w:rPr>
        <w:tab/>
        <w:t xml:space="preserve"> CF</w:t>
      </w:r>
      <w:r w:rsidRPr="00100160">
        <w:rPr>
          <w:color w:val="auto"/>
          <w:sz w:val="24"/>
          <w:szCs w:val="24"/>
          <w:vertAlign w:val="subscript"/>
        </w:rPr>
        <w:t xml:space="preserve">t  </w:t>
      </w:r>
      <w:r w:rsidRPr="00100160">
        <w:rPr>
          <w:color w:val="auto"/>
          <w:sz w:val="24"/>
          <w:szCs w:val="24"/>
        </w:rPr>
        <w:t xml:space="preserve">indicates the cash flow at the end of period, t.  </w:t>
      </w:r>
      <w:r w:rsidRPr="00100160">
        <w:rPr>
          <w:color w:val="auto"/>
          <w:sz w:val="24"/>
          <w:szCs w:val="24"/>
        </w:rPr>
        <w:tab/>
        <w:t xml:space="preserve">  r  is the cost of capital. </w:t>
      </w:r>
    </w:p>
    <w:p w:rsidR="003F14C1" w:rsidRPr="00100160" w:rsidRDefault="003F14C1" w:rsidP="00B91810">
      <w:pPr>
        <w:spacing w:before="120" w:after="0" w:line="360" w:lineRule="auto"/>
        <w:ind w:left="281" w:right="37"/>
        <w:rPr>
          <w:color w:val="auto"/>
          <w:sz w:val="24"/>
          <w:szCs w:val="24"/>
        </w:rPr>
      </w:pPr>
      <w:r w:rsidRPr="00100160">
        <w:rPr>
          <w:color w:val="auto"/>
          <w:sz w:val="24"/>
          <w:szCs w:val="24"/>
        </w:rPr>
        <w:t xml:space="preserve">           T is the number of periods making up the economic life of the investment.   </w:t>
      </w:r>
    </w:p>
    <w:p w:rsidR="003F14C1" w:rsidRPr="00100160" w:rsidRDefault="003F14C1" w:rsidP="00B91810">
      <w:pPr>
        <w:spacing w:before="120" w:after="0" w:line="360" w:lineRule="auto"/>
        <w:ind w:left="-5" w:right="0"/>
        <w:jc w:val="left"/>
        <w:rPr>
          <w:color w:val="auto"/>
          <w:sz w:val="24"/>
          <w:szCs w:val="24"/>
        </w:rPr>
      </w:pPr>
      <w:r w:rsidRPr="00100160">
        <w:rPr>
          <w:b/>
          <w:color w:val="auto"/>
          <w:sz w:val="24"/>
          <w:szCs w:val="24"/>
          <w:u w:val="single" w:color="000000"/>
        </w:rPr>
        <w:t>Net Present Value and the firm’s Wealth Maximization.</w:t>
      </w:r>
      <w:r w:rsidRPr="00100160">
        <w:rPr>
          <w:b/>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The decision rule for NPV therefore follows that if NPV is greater than zero, the investment is expected to increase shareholders’ wealth and the project should be accepted. If the NPV is less than zero, the investment is expected to decrease shareholders wealth and the project should be rejected. And if NPV is equal to zero, the investment is expected not to change shareholders’ wealth and the firm is indifferent between accepting or rejecting the project. Therefore, since NPV is a measure of how much owners’ wealth can be expected to increase or decrease owing to the expected profitability, it is consistent with owners’ wealth maximization objective. </w:t>
      </w:r>
    </w:p>
    <w:p w:rsidR="003F14C1" w:rsidRPr="00100160" w:rsidRDefault="003F14C1" w:rsidP="00B91810">
      <w:pPr>
        <w:pStyle w:val="Heading2"/>
        <w:spacing w:before="120" w:after="0" w:line="360" w:lineRule="auto"/>
        <w:ind w:left="0" w:right="35" w:firstLine="0"/>
        <w:rPr>
          <w:color w:val="auto"/>
          <w:sz w:val="24"/>
          <w:szCs w:val="24"/>
        </w:rPr>
      </w:pPr>
      <w:r w:rsidRPr="00100160">
        <w:rPr>
          <w:color w:val="auto"/>
          <w:sz w:val="24"/>
          <w:szCs w:val="24"/>
        </w:rPr>
        <w:t xml:space="preserve">Profitability Index Technique </w:t>
      </w:r>
    </w:p>
    <w:p w:rsidR="003F14C1" w:rsidRPr="00100160" w:rsidRDefault="003F14C1" w:rsidP="00B91810">
      <w:pPr>
        <w:spacing w:before="120" w:after="0" w:line="360" w:lineRule="auto"/>
        <w:ind w:left="-5" w:right="34"/>
        <w:jc w:val="left"/>
        <w:rPr>
          <w:color w:val="auto"/>
          <w:sz w:val="24"/>
          <w:szCs w:val="24"/>
        </w:rPr>
      </w:pPr>
      <w:r w:rsidRPr="00100160">
        <w:rPr>
          <w:color w:val="auto"/>
          <w:sz w:val="24"/>
          <w:szCs w:val="24"/>
        </w:rPr>
        <w:t xml:space="preserve">The profitability Index (PI) is the ratio of the present value of investment cash outflows. It is the present value of future cash flows divided by the initial cost of the project. Or the ratio of the present value of change in operating cash inflows to the present value of investment cash outflows. PI is the ratio of two present values. It is therefore a variation of NPV. If NPV is zero, PI is one, because the former is the difference of the values while the later is the ratio of the values.  </w:t>
      </w:r>
    </w:p>
    <w:p w:rsidR="003F14C1" w:rsidRPr="00100160" w:rsidRDefault="003F14C1" w:rsidP="00B91810">
      <w:pPr>
        <w:tabs>
          <w:tab w:val="center" w:pos="361"/>
          <w:tab w:val="center" w:pos="776"/>
        </w:tabs>
        <w:spacing w:before="120" w:after="0" w:line="360" w:lineRule="auto"/>
        <w:ind w:left="0" w:right="0" w:firstLine="0"/>
        <w:jc w:val="left"/>
        <w:rPr>
          <w:color w:val="auto"/>
          <w:sz w:val="24"/>
          <w:szCs w:val="24"/>
        </w:rPr>
      </w:pPr>
      <w:r w:rsidRPr="00100160">
        <w:rPr>
          <w:rFonts w:eastAsia="Calibri"/>
          <w:color w:val="auto"/>
          <w:sz w:val="24"/>
          <w:szCs w:val="24"/>
        </w:rPr>
        <w:lastRenderedPageBreak/>
        <w:tab/>
      </w:r>
      <w:r w:rsidRPr="00100160">
        <w:rPr>
          <w:color w:val="auto"/>
          <w:sz w:val="24"/>
          <w:szCs w:val="24"/>
        </w:rPr>
        <w:t xml:space="preserve">PI </w:t>
      </w:r>
      <w:r w:rsidRPr="00100160">
        <w:rPr>
          <w:color w:val="auto"/>
          <w:sz w:val="24"/>
          <w:szCs w:val="24"/>
        </w:rPr>
        <w:tab/>
        <w:t xml:space="preserve">=  </w:t>
      </w:r>
    </w:p>
    <w:p w:rsidR="003F14C1" w:rsidRPr="00100160" w:rsidRDefault="003F14C1" w:rsidP="00B91810">
      <w:pPr>
        <w:spacing w:before="120" w:after="0" w:line="360" w:lineRule="auto"/>
        <w:ind w:left="-1" w:right="3965" w:firstLine="0"/>
        <w:jc w:val="center"/>
        <w:rPr>
          <w:color w:val="auto"/>
          <w:sz w:val="24"/>
          <w:szCs w:val="24"/>
        </w:rPr>
      </w:pPr>
      <w:r w:rsidRPr="00100160">
        <w:rPr>
          <w:noProof/>
          <w:color w:val="auto"/>
          <w:sz w:val="24"/>
          <w:szCs w:val="24"/>
        </w:rPr>
        <w:drawing>
          <wp:inline distT="0" distB="0" distL="0" distR="0" wp14:anchorId="3EFA71ED" wp14:editId="28F1567C">
            <wp:extent cx="3243072" cy="286512"/>
            <wp:effectExtent l="0" t="0" r="0" b="0"/>
            <wp:docPr id="25064" name="Picture 25064"/>
            <wp:cNvGraphicFramePr/>
            <a:graphic xmlns:a="http://schemas.openxmlformats.org/drawingml/2006/main">
              <a:graphicData uri="http://schemas.openxmlformats.org/drawingml/2006/picture">
                <pic:pic xmlns:pic="http://schemas.openxmlformats.org/drawingml/2006/picture">
                  <pic:nvPicPr>
                    <pic:cNvPr id="25064" name="Picture 25064"/>
                    <pic:cNvPicPr/>
                  </pic:nvPicPr>
                  <pic:blipFill>
                    <a:blip r:embed="rId10"/>
                    <a:stretch>
                      <a:fillRect/>
                    </a:stretch>
                  </pic:blipFill>
                  <pic:spPr>
                    <a:xfrm>
                      <a:off x="0" y="0"/>
                      <a:ext cx="3243072" cy="286512"/>
                    </a:xfrm>
                    <a:prstGeom prst="rect">
                      <a:avLst/>
                    </a:prstGeom>
                  </pic:spPr>
                </pic:pic>
              </a:graphicData>
            </a:graphic>
          </wp:inline>
        </w:drawing>
      </w:r>
      <w:r w:rsidRPr="00100160">
        <w:rPr>
          <w:color w:val="auto"/>
          <w:sz w:val="24"/>
          <w:szCs w:val="24"/>
        </w:rPr>
        <w:t xml:space="preserve"> </w:t>
      </w:r>
    </w:p>
    <w:p w:rsidR="003F14C1" w:rsidRPr="00100160" w:rsidRDefault="003F14C1" w:rsidP="00B91810">
      <w:pPr>
        <w:spacing w:before="120" w:after="0" w:line="360" w:lineRule="auto"/>
        <w:ind w:left="-15" w:right="37" w:firstLine="0"/>
        <w:rPr>
          <w:color w:val="auto"/>
          <w:sz w:val="24"/>
          <w:szCs w:val="24"/>
        </w:rPr>
      </w:pPr>
      <w:r w:rsidRPr="00100160">
        <w:rPr>
          <w:color w:val="auto"/>
          <w:sz w:val="24"/>
          <w:szCs w:val="24"/>
        </w:rPr>
        <w:t xml:space="preserve">According to Peterson et al (2002), the PI also measures the benefit-cost ratio, because it is the ratio of the benefit which an investment provides (the present value of cash inflows) to its cost (the present value of cash outflows). The PI indicates the relative profitability of a project. It shows the present value per Naira of initial cost: if the PI is greater than one, the firm has more than N1 for each N1 invested. Conversely, if the PI is less than one, the firm has less than N1 for each N1 invested. It implies that for a project to increase the firms’ wealth it must have a PI greater than one. </w:t>
      </w:r>
    </w:p>
    <w:p w:rsidR="003F14C1" w:rsidRPr="00100160" w:rsidRDefault="003F14C1" w:rsidP="00B91810">
      <w:pPr>
        <w:pStyle w:val="Heading2"/>
        <w:spacing w:before="120" w:after="0" w:line="360" w:lineRule="auto"/>
        <w:ind w:left="-5"/>
        <w:jc w:val="left"/>
        <w:rPr>
          <w:color w:val="auto"/>
          <w:sz w:val="24"/>
          <w:szCs w:val="24"/>
        </w:rPr>
      </w:pPr>
      <w:r w:rsidRPr="00100160">
        <w:rPr>
          <w:color w:val="auto"/>
          <w:sz w:val="24"/>
          <w:szCs w:val="24"/>
          <w:u w:val="single" w:color="000000"/>
        </w:rPr>
        <w:t>Profitability Index and the Firm’s Wealth Maximization</w:t>
      </w:r>
      <w:r w:rsidRPr="00100160">
        <w:rPr>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The decision rule is, if PI&gt;1 the investment returns more than N1 in present value for every N1 invested, and the project should be accepted. If the PI&lt;1, the investment returns less than N1 in present value for every N1 invested, and the project should be rejected. But if PI=1, the investment returns N1 in present value for every N1 invested and the firm is indifferent between accepting and rejecting the project. PI as an evaluation technique considers the three criteria of considering all cash flows, timing of cash flows and considers the riskiness of cash flows. Meeting these criteria, we could say that it is consistent with the firm’s wealth maximization objectives. However, in comparison with NPV, there will be inconsistent results when project ranking involving different capital outlay is considered. </w:t>
      </w:r>
    </w:p>
    <w:p w:rsidR="003F14C1" w:rsidRPr="00100160" w:rsidRDefault="003F14C1" w:rsidP="00B91810">
      <w:pPr>
        <w:pStyle w:val="Heading3"/>
        <w:spacing w:before="120" w:after="0" w:line="360" w:lineRule="auto"/>
        <w:ind w:right="35"/>
        <w:rPr>
          <w:color w:val="auto"/>
          <w:sz w:val="24"/>
          <w:szCs w:val="24"/>
        </w:rPr>
      </w:pPr>
      <w:r w:rsidRPr="00100160">
        <w:rPr>
          <w:color w:val="auto"/>
          <w:sz w:val="24"/>
          <w:szCs w:val="24"/>
        </w:rPr>
        <w:t xml:space="preserve">Internal Rate of Return Technique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The IRR is defined as the discount rate that forces the NPV to equal zero. Internal rate of return has other names. It is called the cut off rate, the hurdle rate, the DCF yield, the target rate, the marginal efficiency cost of capital, DCF rate of return and the break even cost of capital. It is the rate that equates the PV of all cash inflows with the PV of all cash outflows. </w:t>
      </w:r>
    </w:p>
    <w:p w:rsidR="003F14C1" w:rsidRPr="00100160" w:rsidRDefault="003F14C1" w:rsidP="00B91810">
      <w:pPr>
        <w:spacing w:before="120" w:after="0" w:line="360" w:lineRule="auto"/>
        <w:ind w:left="-15" w:right="37" w:firstLine="0"/>
        <w:rPr>
          <w:color w:val="auto"/>
          <w:sz w:val="24"/>
          <w:szCs w:val="24"/>
        </w:rPr>
      </w:pPr>
      <w:r w:rsidRPr="00100160">
        <w:rPr>
          <w:color w:val="auto"/>
          <w:sz w:val="24"/>
          <w:szCs w:val="24"/>
        </w:rPr>
        <w:lastRenderedPageBreak/>
        <w:t xml:space="preserve">The IRR of a particular project is peculiar, and indicates that borrowing at a rate higher than the IRR calculated will make the project unviable. But if a lower rate is applied to finance the project, it will become viable and add to the value of the firm (Akinsulire, 2010). Though IRR is calculated using the following equation, </w:t>
      </w:r>
    </w:p>
    <w:p w:rsidR="003F14C1" w:rsidRPr="00100160" w:rsidRDefault="003F14C1" w:rsidP="00B91810">
      <w:pPr>
        <w:spacing w:before="120" w:after="0" w:line="360" w:lineRule="auto"/>
        <w:ind w:left="281" w:right="37"/>
        <w:rPr>
          <w:color w:val="auto"/>
          <w:sz w:val="24"/>
          <w:szCs w:val="24"/>
        </w:rPr>
      </w:pPr>
      <w:r w:rsidRPr="00100160">
        <w:rPr>
          <w:color w:val="auto"/>
          <w:sz w:val="24"/>
          <w:szCs w:val="24"/>
        </w:rPr>
        <w:t xml:space="preserve">                                                   CFo + </w:t>
      </w:r>
      <w:r w:rsidRPr="00100160">
        <w:rPr>
          <w:noProof/>
          <w:color w:val="auto"/>
          <w:sz w:val="24"/>
          <w:szCs w:val="24"/>
        </w:rPr>
        <w:drawing>
          <wp:inline distT="0" distB="0" distL="0" distR="0" wp14:anchorId="4D8F8E2A" wp14:editId="174DC72A">
            <wp:extent cx="2008632" cy="240792"/>
            <wp:effectExtent l="0" t="0" r="0" b="0"/>
            <wp:docPr id="25065" name="Picture 25065"/>
            <wp:cNvGraphicFramePr/>
            <a:graphic xmlns:a="http://schemas.openxmlformats.org/drawingml/2006/main">
              <a:graphicData uri="http://schemas.openxmlformats.org/drawingml/2006/picture">
                <pic:pic xmlns:pic="http://schemas.openxmlformats.org/drawingml/2006/picture">
                  <pic:nvPicPr>
                    <pic:cNvPr id="25065" name="Picture 25065"/>
                    <pic:cNvPicPr/>
                  </pic:nvPicPr>
                  <pic:blipFill>
                    <a:blip r:embed="rId11"/>
                    <a:stretch>
                      <a:fillRect/>
                    </a:stretch>
                  </pic:blipFill>
                  <pic:spPr>
                    <a:xfrm>
                      <a:off x="0" y="0"/>
                      <a:ext cx="2008632" cy="240792"/>
                    </a:xfrm>
                    <a:prstGeom prst="rect">
                      <a:avLst/>
                    </a:prstGeom>
                  </pic:spPr>
                </pic:pic>
              </a:graphicData>
            </a:graphic>
          </wp:inline>
        </w:drawing>
      </w:r>
      <w:r w:rsidRPr="00100160">
        <w:rPr>
          <w:color w:val="auto"/>
          <w:sz w:val="24"/>
          <w:szCs w:val="24"/>
        </w:rPr>
        <w:t xml:space="preserve"> </w:t>
      </w:r>
    </w:p>
    <w:p w:rsidR="003F14C1" w:rsidRPr="00100160" w:rsidRDefault="003F14C1" w:rsidP="00B91810">
      <w:pPr>
        <w:spacing w:before="120" w:after="0" w:line="360" w:lineRule="auto"/>
        <w:ind w:left="271" w:right="0" w:firstLine="0"/>
        <w:jc w:val="left"/>
        <w:rPr>
          <w:color w:val="auto"/>
          <w:sz w:val="24"/>
          <w:szCs w:val="24"/>
        </w:rPr>
      </w:pPr>
      <w:r w:rsidRPr="00100160">
        <w:rPr>
          <w:color w:val="auto"/>
          <w:sz w:val="24"/>
          <w:szCs w:val="24"/>
        </w:rPr>
        <w:t xml:space="preserve"> </w:t>
      </w:r>
    </w:p>
    <w:p w:rsidR="003F14C1" w:rsidRPr="00100160" w:rsidRDefault="003F14C1" w:rsidP="00B91810">
      <w:pPr>
        <w:tabs>
          <w:tab w:val="center" w:pos="720"/>
          <w:tab w:val="center" w:pos="1439"/>
          <w:tab w:val="center" w:pos="2159"/>
          <w:tab w:val="center" w:pos="2915"/>
          <w:tab w:val="center" w:pos="4554"/>
        </w:tabs>
        <w:spacing w:before="120" w:after="0" w:line="360" w:lineRule="auto"/>
        <w:ind w:left="-15" w:right="0" w:firstLine="0"/>
        <w:jc w:val="left"/>
        <w:rPr>
          <w:color w:val="auto"/>
          <w:sz w:val="24"/>
          <w:szCs w:val="24"/>
        </w:rPr>
      </w:pPr>
      <w:r w:rsidRPr="00100160">
        <w:rPr>
          <w:color w:val="auto"/>
          <w:sz w:val="24"/>
          <w:szCs w:val="24"/>
        </w:rPr>
        <w:t xml:space="preserve"> </w:t>
      </w:r>
      <w:r w:rsidRPr="00100160">
        <w:rPr>
          <w:color w:val="auto"/>
          <w:sz w:val="24"/>
          <w:szCs w:val="24"/>
        </w:rPr>
        <w:tab/>
        <w:t xml:space="preserve"> </w:t>
      </w:r>
      <w:r w:rsidRPr="00100160">
        <w:rPr>
          <w:color w:val="auto"/>
          <w:sz w:val="24"/>
          <w:szCs w:val="24"/>
        </w:rPr>
        <w:tab/>
        <w:t xml:space="preserve"> </w:t>
      </w:r>
      <w:r w:rsidRPr="00100160">
        <w:rPr>
          <w:color w:val="auto"/>
          <w:sz w:val="24"/>
          <w:szCs w:val="24"/>
        </w:rPr>
        <w:tab/>
        <w:t xml:space="preserve"> </w:t>
      </w:r>
      <w:r w:rsidRPr="00100160">
        <w:rPr>
          <w:color w:val="auto"/>
          <w:sz w:val="24"/>
          <w:szCs w:val="24"/>
        </w:rPr>
        <w:tab/>
        <w:t xml:space="preserve">= </w:t>
      </w:r>
      <w:r w:rsidRPr="00100160">
        <w:rPr>
          <w:color w:val="auto"/>
          <w:sz w:val="24"/>
          <w:szCs w:val="24"/>
        </w:rPr>
        <w:tab/>
        <w:t xml:space="preserve">NPV= </w:t>
      </w:r>
      <w:r w:rsidRPr="00100160">
        <w:rPr>
          <w:noProof/>
          <w:color w:val="auto"/>
          <w:sz w:val="24"/>
          <w:szCs w:val="24"/>
        </w:rPr>
        <w:drawing>
          <wp:inline distT="0" distB="0" distL="0" distR="0" wp14:anchorId="1DDE4AEF" wp14:editId="73ED80E6">
            <wp:extent cx="691896" cy="240792"/>
            <wp:effectExtent l="0" t="0" r="0" b="0"/>
            <wp:docPr id="25066" name="Picture 25066"/>
            <wp:cNvGraphicFramePr/>
            <a:graphic xmlns:a="http://schemas.openxmlformats.org/drawingml/2006/main">
              <a:graphicData uri="http://schemas.openxmlformats.org/drawingml/2006/picture">
                <pic:pic xmlns:pic="http://schemas.openxmlformats.org/drawingml/2006/picture">
                  <pic:nvPicPr>
                    <pic:cNvPr id="25066" name="Picture 25066"/>
                    <pic:cNvPicPr/>
                  </pic:nvPicPr>
                  <pic:blipFill>
                    <a:blip r:embed="rId12"/>
                    <a:stretch>
                      <a:fillRect/>
                    </a:stretch>
                  </pic:blipFill>
                  <pic:spPr>
                    <a:xfrm>
                      <a:off x="0" y="0"/>
                      <a:ext cx="691896" cy="240792"/>
                    </a:xfrm>
                    <a:prstGeom prst="rect">
                      <a:avLst/>
                    </a:prstGeom>
                  </pic:spPr>
                </pic:pic>
              </a:graphicData>
            </a:graphic>
          </wp:inline>
        </w:drawing>
      </w:r>
      <w:r w:rsidRPr="00100160">
        <w:rPr>
          <w:color w:val="auto"/>
          <w:sz w:val="24"/>
          <w:szCs w:val="24"/>
        </w:rPr>
        <w:t xml:space="preserve">= o </w:t>
      </w:r>
    </w:p>
    <w:p w:rsidR="00931C86" w:rsidRPr="00100160" w:rsidRDefault="003F14C1" w:rsidP="00B91810">
      <w:pPr>
        <w:spacing w:before="120" w:after="0" w:line="360" w:lineRule="auto"/>
        <w:ind w:left="719" w:right="368" w:hanging="448"/>
        <w:rPr>
          <w:color w:val="auto"/>
          <w:sz w:val="24"/>
          <w:szCs w:val="24"/>
        </w:rPr>
      </w:pPr>
      <w:r w:rsidRPr="00100160">
        <w:rPr>
          <w:color w:val="auto"/>
          <w:sz w:val="24"/>
          <w:szCs w:val="24"/>
        </w:rPr>
        <w:t>The simpler way to calculate this rate is using a two step- approach- trial and error and interpolation.</w:t>
      </w:r>
    </w:p>
    <w:p w:rsidR="003F14C1" w:rsidRPr="00100160" w:rsidRDefault="003F14C1" w:rsidP="00B91810">
      <w:pPr>
        <w:spacing w:before="120" w:after="0" w:line="360" w:lineRule="auto"/>
        <w:ind w:right="368"/>
        <w:rPr>
          <w:color w:val="auto"/>
          <w:sz w:val="24"/>
          <w:szCs w:val="24"/>
        </w:rPr>
      </w:pPr>
      <w:r w:rsidRPr="00100160">
        <w:rPr>
          <w:b/>
          <w:color w:val="auto"/>
          <w:sz w:val="24"/>
          <w:szCs w:val="24"/>
        </w:rPr>
        <w:t xml:space="preserve">Step 1- Trial and error </w:t>
      </w:r>
    </w:p>
    <w:p w:rsidR="00931C86" w:rsidRPr="00100160" w:rsidRDefault="003F14C1" w:rsidP="00B91810">
      <w:pPr>
        <w:spacing w:before="120" w:after="0" w:line="360" w:lineRule="auto"/>
        <w:ind w:left="-5" w:right="37"/>
        <w:rPr>
          <w:color w:val="auto"/>
          <w:sz w:val="24"/>
          <w:szCs w:val="24"/>
        </w:rPr>
      </w:pPr>
      <w:r w:rsidRPr="00100160">
        <w:rPr>
          <w:color w:val="auto"/>
          <w:sz w:val="24"/>
          <w:szCs w:val="24"/>
        </w:rPr>
        <w:t xml:space="preserve">Akinsulire (2010) opines that by good reasoning, the firm would be required to apply two different rates that would produce two opposing NPVs - one positive and the other, negative. </w:t>
      </w:r>
    </w:p>
    <w:p w:rsidR="003F14C1" w:rsidRPr="00100160" w:rsidRDefault="003F14C1" w:rsidP="00B91810">
      <w:pPr>
        <w:spacing w:before="120" w:after="0" w:line="360" w:lineRule="auto"/>
        <w:ind w:left="-5" w:right="37"/>
        <w:rPr>
          <w:color w:val="auto"/>
          <w:sz w:val="24"/>
          <w:szCs w:val="24"/>
        </w:rPr>
      </w:pPr>
      <w:r w:rsidRPr="00100160">
        <w:rPr>
          <w:b/>
          <w:color w:val="auto"/>
          <w:sz w:val="24"/>
          <w:szCs w:val="24"/>
        </w:rPr>
        <w:t xml:space="preserve">Step 2- Interpolation.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From the calculations done in step1, the following formula would be used to generate the IRR </w:t>
      </w:r>
    </w:p>
    <w:p w:rsidR="003F14C1" w:rsidRPr="00100160" w:rsidRDefault="003F14C1" w:rsidP="00B91810">
      <w:pPr>
        <w:spacing w:before="120" w:after="0" w:line="360" w:lineRule="auto"/>
        <w:ind w:left="-1" w:right="0" w:firstLine="0"/>
        <w:jc w:val="left"/>
        <w:rPr>
          <w:color w:val="auto"/>
          <w:sz w:val="24"/>
          <w:szCs w:val="24"/>
        </w:rPr>
      </w:pPr>
      <w:r w:rsidRPr="00100160">
        <w:rPr>
          <w:noProof/>
          <w:color w:val="auto"/>
          <w:sz w:val="24"/>
          <w:szCs w:val="24"/>
        </w:rPr>
        <w:drawing>
          <wp:inline distT="0" distB="0" distL="0" distR="0" wp14:anchorId="7976DBBB" wp14:editId="5FD88F97">
            <wp:extent cx="2042160" cy="310896"/>
            <wp:effectExtent l="0" t="0" r="0" b="0"/>
            <wp:docPr id="25067" name="Picture 25067"/>
            <wp:cNvGraphicFramePr/>
            <a:graphic xmlns:a="http://schemas.openxmlformats.org/drawingml/2006/main">
              <a:graphicData uri="http://schemas.openxmlformats.org/drawingml/2006/picture">
                <pic:pic xmlns:pic="http://schemas.openxmlformats.org/drawingml/2006/picture">
                  <pic:nvPicPr>
                    <pic:cNvPr id="25067" name="Picture 25067"/>
                    <pic:cNvPicPr/>
                  </pic:nvPicPr>
                  <pic:blipFill>
                    <a:blip r:embed="rId13"/>
                    <a:stretch>
                      <a:fillRect/>
                    </a:stretch>
                  </pic:blipFill>
                  <pic:spPr>
                    <a:xfrm>
                      <a:off x="0" y="0"/>
                      <a:ext cx="2042160" cy="310896"/>
                    </a:xfrm>
                    <a:prstGeom prst="rect">
                      <a:avLst/>
                    </a:prstGeom>
                  </pic:spPr>
                </pic:pic>
              </a:graphicData>
            </a:graphic>
          </wp:inline>
        </w:drawing>
      </w:r>
      <w:r w:rsidRPr="00100160">
        <w:rPr>
          <w:color w:val="auto"/>
          <w:sz w:val="24"/>
          <w:szCs w:val="24"/>
        </w:rPr>
        <w:t xml:space="preserve"> </w:t>
      </w:r>
    </w:p>
    <w:p w:rsidR="003F14C1" w:rsidRPr="00100160" w:rsidRDefault="003F14C1" w:rsidP="00B91810">
      <w:pPr>
        <w:tabs>
          <w:tab w:val="center" w:pos="1685"/>
        </w:tabs>
        <w:spacing w:before="120" w:after="0" w:line="360" w:lineRule="auto"/>
        <w:ind w:left="-15" w:right="0" w:firstLine="0"/>
        <w:jc w:val="left"/>
        <w:rPr>
          <w:color w:val="auto"/>
          <w:sz w:val="24"/>
          <w:szCs w:val="24"/>
        </w:rPr>
      </w:pPr>
      <w:r w:rsidRPr="00100160">
        <w:rPr>
          <w:color w:val="auto"/>
          <w:sz w:val="24"/>
          <w:szCs w:val="24"/>
        </w:rPr>
        <w:t xml:space="preserve"> </w:t>
      </w:r>
      <w:r w:rsidRPr="00100160">
        <w:rPr>
          <w:color w:val="auto"/>
          <w:sz w:val="24"/>
          <w:szCs w:val="24"/>
        </w:rPr>
        <w:tab/>
        <w:t xml:space="preserve">Where: LR is lower rate </w:t>
      </w:r>
    </w:p>
    <w:p w:rsidR="003F14C1" w:rsidRPr="00100160" w:rsidRDefault="003F14C1" w:rsidP="00B91810">
      <w:pPr>
        <w:tabs>
          <w:tab w:val="center" w:pos="720"/>
          <w:tab w:val="center" w:pos="2124"/>
        </w:tabs>
        <w:spacing w:before="120" w:after="0" w:line="360" w:lineRule="auto"/>
        <w:ind w:left="-15" w:right="0" w:firstLine="0"/>
        <w:jc w:val="left"/>
        <w:rPr>
          <w:color w:val="auto"/>
          <w:sz w:val="24"/>
          <w:szCs w:val="24"/>
        </w:rPr>
      </w:pPr>
      <w:r w:rsidRPr="00100160">
        <w:rPr>
          <w:color w:val="auto"/>
          <w:sz w:val="24"/>
          <w:szCs w:val="24"/>
        </w:rPr>
        <w:t xml:space="preserve"> </w:t>
      </w:r>
      <w:r w:rsidRPr="00100160">
        <w:rPr>
          <w:color w:val="auto"/>
          <w:sz w:val="24"/>
          <w:szCs w:val="24"/>
        </w:rPr>
        <w:tab/>
        <w:t xml:space="preserve"> </w:t>
      </w:r>
      <w:r w:rsidRPr="00100160">
        <w:rPr>
          <w:color w:val="auto"/>
          <w:sz w:val="24"/>
          <w:szCs w:val="24"/>
        </w:rPr>
        <w:tab/>
        <w:t xml:space="preserve">HR is higher rate </w:t>
      </w:r>
    </w:p>
    <w:p w:rsidR="003F14C1" w:rsidRPr="00100160" w:rsidRDefault="003F14C1" w:rsidP="00B91810">
      <w:pPr>
        <w:spacing w:before="120" w:after="0" w:line="360" w:lineRule="auto"/>
        <w:ind w:left="-5" w:right="3215"/>
        <w:rPr>
          <w:color w:val="auto"/>
          <w:sz w:val="24"/>
          <w:szCs w:val="24"/>
        </w:rPr>
      </w:pPr>
      <w:r w:rsidRPr="00100160">
        <w:rPr>
          <w:color w:val="auto"/>
          <w:sz w:val="24"/>
          <w:szCs w:val="24"/>
        </w:rPr>
        <w:t xml:space="preserve"> </w:t>
      </w:r>
      <w:r w:rsidRPr="00100160">
        <w:rPr>
          <w:color w:val="auto"/>
          <w:sz w:val="24"/>
          <w:szCs w:val="24"/>
        </w:rPr>
        <w:tab/>
        <w:t xml:space="preserve"> </w:t>
      </w:r>
      <w:r w:rsidRPr="00100160">
        <w:rPr>
          <w:color w:val="auto"/>
          <w:sz w:val="24"/>
          <w:szCs w:val="24"/>
        </w:rPr>
        <w:tab/>
        <w:t>NPV</w:t>
      </w:r>
      <w:r w:rsidRPr="00100160">
        <w:rPr>
          <w:color w:val="auto"/>
          <w:sz w:val="24"/>
          <w:szCs w:val="24"/>
          <w:vertAlign w:val="subscript"/>
        </w:rPr>
        <w:t>LR</w:t>
      </w:r>
      <w:r w:rsidRPr="00100160">
        <w:rPr>
          <w:color w:val="auto"/>
          <w:sz w:val="24"/>
          <w:szCs w:val="24"/>
        </w:rPr>
        <w:t xml:space="preserve"> is the NPV of lower rate (positive NPV)  </w:t>
      </w:r>
      <w:r w:rsidRPr="00100160">
        <w:rPr>
          <w:color w:val="auto"/>
          <w:sz w:val="24"/>
          <w:szCs w:val="24"/>
        </w:rPr>
        <w:tab/>
        <w:t xml:space="preserve"> </w:t>
      </w:r>
      <w:r w:rsidRPr="00100160">
        <w:rPr>
          <w:color w:val="auto"/>
          <w:sz w:val="24"/>
          <w:szCs w:val="24"/>
        </w:rPr>
        <w:tab/>
        <w:t>NPV</w:t>
      </w:r>
      <w:r w:rsidRPr="00100160">
        <w:rPr>
          <w:color w:val="auto"/>
          <w:sz w:val="24"/>
          <w:szCs w:val="24"/>
          <w:vertAlign w:val="subscript"/>
        </w:rPr>
        <w:t>HR</w:t>
      </w:r>
      <w:r w:rsidRPr="00100160">
        <w:rPr>
          <w:color w:val="auto"/>
          <w:sz w:val="24"/>
          <w:szCs w:val="24"/>
        </w:rPr>
        <w:t xml:space="preserve"> is the NPV of the higher rate (negative NPV). </w:t>
      </w:r>
    </w:p>
    <w:p w:rsidR="003F14C1" w:rsidRPr="00100160" w:rsidRDefault="003F14C1" w:rsidP="00B91810">
      <w:pPr>
        <w:pStyle w:val="Heading2"/>
        <w:spacing w:before="120" w:after="0" w:line="360" w:lineRule="auto"/>
        <w:ind w:left="-5"/>
        <w:jc w:val="left"/>
        <w:rPr>
          <w:color w:val="auto"/>
          <w:sz w:val="24"/>
          <w:szCs w:val="24"/>
        </w:rPr>
      </w:pPr>
      <w:r w:rsidRPr="00100160">
        <w:rPr>
          <w:color w:val="auto"/>
          <w:sz w:val="24"/>
          <w:szCs w:val="24"/>
          <w:u w:val="single" w:color="000000"/>
        </w:rPr>
        <w:lastRenderedPageBreak/>
        <w:t>The IRR and Mutually Exclusive Projects</w:t>
      </w:r>
      <w:r w:rsidRPr="00100160">
        <w:rPr>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As explained by Akinsurile (2010), when evaluating mutually exclusive projects, the one with the highest IRR may not be the one with the best NPV. The IRR may give a different decision than NPV when evaluating mutually exclusive projects because of these re-investment assumptions: (a)</w:t>
      </w:r>
      <w:r w:rsidRPr="00100160">
        <w:rPr>
          <w:rFonts w:eastAsia="Arial"/>
          <w:color w:val="auto"/>
          <w:sz w:val="24"/>
          <w:szCs w:val="24"/>
        </w:rPr>
        <w:t xml:space="preserve"> </w:t>
      </w:r>
      <w:r w:rsidRPr="00100160">
        <w:rPr>
          <w:color w:val="auto"/>
          <w:sz w:val="24"/>
          <w:szCs w:val="24"/>
        </w:rPr>
        <w:t>NPV assumes cash flows are re-invested at the cost of capital (b)</w:t>
      </w:r>
      <w:r w:rsidRPr="00100160">
        <w:rPr>
          <w:rFonts w:eastAsia="Arial"/>
          <w:color w:val="auto"/>
          <w:sz w:val="24"/>
          <w:szCs w:val="24"/>
        </w:rPr>
        <w:t xml:space="preserve"> </w:t>
      </w:r>
      <w:r w:rsidRPr="00100160">
        <w:rPr>
          <w:color w:val="auto"/>
          <w:sz w:val="24"/>
          <w:szCs w:val="24"/>
        </w:rPr>
        <w:t xml:space="preserve">IRR assumes cash flows are re-invested at the internal rate of return.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These re-investment assumptions, Mcdonald (2006) posits that it could cause management to have different choice among mutually exclusive projects considering the following: </w:t>
      </w:r>
    </w:p>
    <w:p w:rsidR="00931C86" w:rsidRPr="00100160" w:rsidRDefault="003F14C1" w:rsidP="00B91810">
      <w:pPr>
        <w:pStyle w:val="ListParagraph"/>
        <w:numPr>
          <w:ilvl w:val="0"/>
          <w:numId w:val="11"/>
        </w:numPr>
        <w:spacing w:before="120" w:after="0" w:line="360" w:lineRule="auto"/>
        <w:ind w:right="3087"/>
        <w:jc w:val="left"/>
        <w:rPr>
          <w:color w:val="auto"/>
          <w:sz w:val="24"/>
          <w:szCs w:val="24"/>
        </w:rPr>
      </w:pPr>
      <w:r w:rsidRPr="00100160">
        <w:rPr>
          <w:color w:val="auto"/>
          <w:sz w:val="24"/>
          <w:szCs w:val="24"/>
        </w:rPr>
        <w:t xml:space="preserve">The timing of the cash flows is difficult among the projects </w:t>
      </w:r>
    </w:p>
    <w:p w:rsidR="00931C86" w:rsidRPr="00100160" w:rsidRDefault="003F14C1" w:rsidP="00B91810">
      <w:pPr>
        <w:pStyle w:val="ListParagraph"/>
        <w:numPr>
          <w:ilvl w:val="0"/>
          <w:numId w:val="11"/>
        </w:numPr>
        <w:spacing w:before="120" w:after="0" w:line="360" w:lineRule="auto"/>
        <w:ind w:right="3087"/>
        <w:jc w:val="left"/>
        <w:rPr>
          <w:color w:val="auto"/>
          <w:sz w:val="24"/>
          <w:szCs w:val="24"/>
        </w:rPr>
      </w:pPr>
      <w:r w:rsidRPr="00100160">
        <w:rPr>
          <w:color w:val="auto"/>
          <w:sz w:val="24"/>
          <w:szCs w:val="24"/>
        </w:rPr>
        <w:t xml:space="preserve">There are scale differences(i.e. very different cash flows amounts) </w:t>
      </w:r>
    </w:p>
    <w:p w:rsidR="003F14C1" w:rsidRPr="00100160" w:rsidRDefault="003F14C1" w:rsidP="00B91810">
      <w:pPr>
        <w:pStyle w:val="ListParagraph"/>
        <w:numPr>
          <w:ilvl w:val="0"/>
          <w:numId w:val="11"/>
        </w:numPr>
        <w:spacing w:before="120" w:after="0" w:line="360" w:lineRule="auto"/>
        <w:ind w:right="3087"/>
        <w:jc w:val="left"/>
        <w:rPr>
          <w:color w:val="auto"/>
          <w:sz w:val="24"/>
          <w:szCs w:val="24"/>
        </w:rPr>
      </w:pPr>
      <w:r w:rsidRPr="00100160">
        <w:rPr>
          <w:color w:val="auto"/>
          <w:sz w:val="24"/>
          <w:szCs w:val="24"/>
        </w:rPr>
        <w:t xml:space="preserve">The projects have different useful life. </w:t>
      </w:r>
    </w:p>
    <w:p w:rsidR="003F14C1" w:rsidRPr="00100160" w:rsidRDefault="003F14C1" w:rsidP="00B91810">
      <w:pPr>
        <w:pStyle w:val="Heading2"/>
        <w:spacing w:before="120" w:after="0" w:line="360" w:lineRule="auto"/>
        <w:ind w:left="-5"/>
        <w:jc w:val="left"/>
        <w:rPr>
          <w:color w:val="auto"/>
          <w:sz w:val="24"/>
          <w:szCs w:val="24"/>
        </w:rPr>
      </w:pPr>
      <w:r w:rsidRPr="00100160">
        <w:rPr>
          <w:color w:val="auto"/>
          <w:sz w:val="24"/>
          <w:szCs w:val="24"/>
          <w:u w:val="single" w:color="000000"/>
        </w:rPr>
        <w:t>IRR and capital Rationing</w:t>
      </w:r>
      <w:r w:rsidRPr="00100160">
        <w:rPr>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Capital rationing is the term used to describe the situation in which finance available for new investment is limited to an amount that prevents acceptance of all projects with positive NPVs. That means there is financial constraint. </w:t>
      </w:r>
    </w:p>
    <w:p w:rsidR="003F14C1" w:rsidRPr="00100160" w:rsidRDefault="003F14C1" w:rsidP="00B91810">
      <w:pPr>
        <w:spacing w:before="120" w:after="0" w:line="360" w:lineRule="auto"/>
        <w:ind w:right="37"/>
        <w:rPr>
          <w:color w:val="auto"/>
          <w:sz w:val="24"/>
          <w:szCs w:val="24"/>
        </w:rPr>
      </w:pPr>
      <w:r w:rsidRPr="00100160">
        <w:rPr>
          <w:color w:val="auto"/>
          <w:sz w:val="24"/>
          <w:szCs w:val="24"/>
        </w:rPr>
        <w:t xml:space="preserve">If two investments B and C are independent projects, and assuming the capital budget is limited to </w:t>
      </w:r>
    </w:p>
    <w:p w:rsidR="003F14C1" w:rsidRPr="00100160" w:rsidRDefault="003F14C1" w:rsidP="00B91810">
      <w:pPr>
        <w:spacing w:before="120" w:after="0" w:line="360" w:lineRule="auto"/>
        <w:ind w:left="-5" w:right="34"/>
        <w:jc w:val="left"/>
        <w:rPr>
          <w:color w:val="auto"/>
          <w:sz w:val="24"/>
          <w:szCs w:val="24"/>
        </w:rPr>
      </w:pPr>
      <w:r w:rsidRPr="00100160">
        <w:rPr>
          <w:color w:val="auto"/>
          <w:sz w:val="24"/>
          <w:szCs w:val="24"/>
        </w:rPr>
        <w:t xml:space="preserve">N1,000,000, the firm is forced to choose between B and C. Let’s assume also that B is the project with the higher IRR while C is the project with a higher NPV. In this scenario, C increases the wealth than A. Therefore, ranking investments on the basis of their IRRs alone does not add value to wealth. </w:t>
      </w:r>
    </w:p>
    <w:p w:rsidR="003F14C1" w:rsidRPr="00100160" w:rsidRDefault="003F14C1" w:rsidP="00B91810">
      <w:pPr>
        <w:pStyle w:val="Heading2"/>
        <w:spacing w:before="120" w:after="0" w:line="360" w:lineRule="auto"/>
        <w:ind w:left="-5"/>
        <w:jc w:val="left"/>
        <w:rPr>
          <w:color w:val="auto"/>
          <w:sz w:val="24"/>
          <w:szCs w:val="24"/>
        </w:rPr>
      </w:pPr>
      <w:r w:rsidRPr="00100160">
        <w:rPr>
          <w:color w:val="auto"/>
          <w:sz w:val="24"/>
          <w:szCs w:val="24"/>
          <w:u w:val="single" w:color="000000"/>
        </w:rPr>
        <w:lastRenderedPageBreak/>
        <w:t>IRR and Wealth Maximization</w:t>
      </w:r>
      <w:r w:rsidRPr="00100160">
        <w:rPr>
          <w:color w:val="auto"/>
          <w:sz w:val="24"/>
          <w:szCs w:val="24"/>
        </w:rPr>
        <w:t xml:space="preserve"> </w:t>
      </w:r>
    </w:p>
    <w:p w:rsidR="008F5A55" w:rsidRPr="00100160" w:rsidRDefault="003F14C1" w:rsidP="00B91810">
      <w:pPr>
        <w:spacing w:before="120" w:after="0" w:line="360" w:lineRule="auto"/>
        <w:ind w:left="-5" w:right="37"/>
        <w:rPr>
          <w:color w:val="auto"/>
          <w:sz w:val="24"/>
          <w:szCs w:val="24"/>
        </w:rPr>
      </w:pPr>
      <w:r w:rsidRPr="00100160">
        <w:rPr>
          <w:color w:val="auto"/>
          <w:sz w:val="24"/>
          <w:szCs w:val="24"/>
        </w:rPr>
        <w:t xml:space="preserve">Chandra (2009) therefore posits that evaluating projects with IRR indicates the ones that maximize wealth as long as the projects are independent and are not limited by capital rationing. For mutually exclusive projects or capital rationing, the IRR may (though not always) lead to projects that do not maximize wealth. </w:t>
      </w:r>
    </w:p>
    <w:p w:rsidR="003F14C1" w:rsidRPr="00100160" w:rsidRDefault="003F14C1" w:rsidP="00B91810">
      <w:pPr>
        <w:spacing w:before="120" w:after="0" w:line="360" w:lineRule="auto"/>
        <w:ind w:left="-5" w:right="37"/>
        <w:rPr>
          <w:color w:val="auto"/>
          <w:sz w:val="24"/>
          <w:szCs w:val="24"/>
        </w:rPr>
      </w:pPr>
      <w:r w:rsidRPr="00100160">
        <w:rPr>
          <w:b/>
          <w:color w:val="auto"/>
          <w:sz w:val="24"/>
          <w:szCs w:val="24"/>
        </w:rPr>
        <w:t xml:space="preserve">Modified Internal Rate of Return Technique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The modified internal rate of return technique is similar to the IRR but uses a more realistic reinvestment assumption. According to Akinsulire (2010), MIRR addresses the re-investment rate issue and reduces over optimism, and produces a result which, when ranking projects, is consistent with the NPV rule. </w:t>
      </w:r>
    </w:p>
    <w:p w:rsidR="003F14C1" w:rsidRPr="00100160" w:rsidRDefault="00B91810" w:rsidP="00B91810">
      <w:pPr>
        <w:spacing w:before="120" w:after="0" w:line="360" w:lineRule="auto"/>
        <w:ind w:left="-5" w:right="37"/>
        <w:rPr>
          <w:color w:val="auto"/>
          <w:sz w:val="24"/>
          <w:szCs w:val="24"/>
        </w:rPr>
      </w:pPr>
      <w:r w:rsidRPr="00100160">
        <w:rPr>
          <w:rFonts w:eastAsia="Calibri"/>
          <w:noProof/>
          <w:color w:val="auto"/>
          <w:sz w:val="24"/>
          <w:szCs w:val="24"/>
        </w:rPr>
        <mc:AlternateContent>
          <mc:Choice Requires="wpg">
            <w:drawing>
              <wp:anchor distT="0" distB="0" distL="114300" distR="114300" simplePos="0" relativeHeight="251659264" behindDoc="0" locked="0" layoutInCell="1" allowOverlap="1" wp14:anchorId="12097B09" wp14:editId="10C1C052">
                <wp:simplePos x="0" y="0"/>
                <wp:positionH relativeFrom="column">
                  <wp:posOffset>2766060</wp:posOffset>
                </wp:positionH>
                <wp:positionV relativeFrom="paragraph">
                  <wp:posOffset>988488</wp:posOffset>
                </wp:positionV>
                <wp:extent cx="1949450" cy="534035"/>
                <wp:effectExtent l="0" t="0" r="0" b="0"/>
                <wp:wrapSquare wrapText="bothSides"/>
                <wp:docPr id="21063" name="Group 21063"/>
                <wp:cNvGraphicFramePr/>
                <a:graphic xmlns:a="http://schemas.openxmlformats.org/drawingml/2006/main">
                  <a:graphicData uri="http://schemas.microsoft.com/office/word/2010/wordprocessingGroup">
                    <wpg:wgp>
                      <wpg:cNvGrpSpPr/>
                      <wpg:grpSpPr>
                        <a:xfrm>
                          <a:off x="0" y="0"/>
                          <a:ext cx="1949450" cy="534035"/>
                          <a:chOff x="0" y="0"/>
                          <a:chExt cx="1949532" cy="534365"/>
                        </a:xfrm>
                      </wpg:grpSpPr>
                      <pic:pic xmlns:pic="http://schemas.openxmlformats.org/drawingml/2006/picture">
                        <pic:nvPicPr>
                          <pic:cNvPr id="25069" name="Picture 25069"/>
                          <pic:cNvPicPr/>
                        </pic:nvPicPr>
                        <pic:blipFill>
                          <a:blip r:embed="rId14"/>
                          <a:stretch>
                            <a:fillRect/>
                          </a:stretch>
                        </pic:blipFill>
                        <pic:spPr>
                          <a:xfrm>
                            <a:off x="289794" y="56083"/>
                            <a:ext cx="633984" cy="240792"/>
                          </a:xfrm>
                          <a:prstGeom prst="rect">
                            <a:avLst/>
                          </a:prstGeom>
                        </pic:spPr>
                      </pic:pic>
                      <pic:pic xmlns:pic="http://schemas.openxmlformats.org/drawingml/2006/picture">
                        <pic:nvPicPr>
                          <pic:cNvPr id="25068" name="Picture 25068"/>
                          <pic:cNvPicPr/>
                        </pic:nvPicPr>
                        <pic:blipFill>
                          <a:blip r:embed="rId15"/>
                          <a:stretch>
                            <a:fillRect/>
                          </a:stretch>
                        </pic:blipFill>
                        <pic:spPr>
                          <a:xfrm>
                            <a:off x="1054842" y="-3860"/>
                            <a:ext cx="896112" cy="301752"/>
                          </a:xfrm>
                          <a:prstGeom prst="rect">
                            <a:avLst/>
                          </a:prstGeom>
                        </pic:spPr>
                      </pic:pic>
                      <pic:pic xmlns:pic="http://schemas.openxmlformats.org/drawingml/2006/picture">
                        <pic:nvPicPr>
                          <pic:cNvPr id="25070" name="Picture 25070"/>
                          <pic:cNvPicPr/>
                        </pic:nvPicPr>
                        <pic:blipFill>
                          <a:blip r:embed="rId16"/>
                          <a:stretch>
                            <a:fillRect/>
                          </a:stretch>
                        </pic:blipFill>
                        <pic:spPr>
                          <a:xfrm>
                            <a:off x="-2814" y="293827"/>
                            <a:ext cx="704088" cy="240792"/>
                          </a:xfrm>
                          <a:prstGeom prst="rect">
                            <a:avLst/>
                          </a:prstGeom>
                        </pic:spPr>
                      </pic:pic>
                      <wps:wsp>
                        <wps:cNvPr id="996" name="Rectangle 996"/>
                        <wps:cNvSpPr/>
                        <wps:spPr>
                          <a:xfrm>
                            <a:off x="701120" y="334645"/>
                            <a:ext cx="42033" cy="186194"/>
                          </a:xfrm>
                          <a:prstGeom prst="rect">
                            <a:avLst/>
                          </a:prstGeom>
                          <a:ln>
                            <a:noFill/>
                          </a:ln>
                        </wps:spPr>
                        <wps:txbx>
                          <w:txbxContent>
                            <w:p w:rsidR="00085D0A" w:rsidRDefault="00085D0A" w:rsidP="003F14C1">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12097B09" id="Group 21063" o:spid="_x0000_s1026" style="position:absolute;left:0;text-align:left;margin-left:217.8pt;margin-top:77.85pt;width:153.5pt;height:42.05pt;z-index:251659264" coordsize="19495,5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69" o:spid="_x0000_s1027" type="#_x0000_t75" style="position:absolute;left:2897;top:560;width:6340;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">
                  <v:imagedata r:id="rId17" o:title=""/>
                </v:shape>
                <v:shape id="Picture 25068" o:spid="_x0000_s1028" type="#_x0000_t75" style="position:absolute;left:10548;top:-38;width:8961;height:3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">
                  <v:imagedata r:id="rId18" o:title=""/>
                </v:shape>
                <v:shape id="Picture 25070" o:spid="_x0000_s1029" type="#_x0000_t75" style="position:absolute;left:-28;top:2938;width:7040;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">
                  <v:imagedata r:id="rId19" o:title=""/>
                </v:shape>
                <v:rect id="Rectangle 996" o:spid="_x0000_s1030" style="position:absolute;left:7011;top:334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" filled="f" stroked="f">
                  <v:textbox inset="0,0,0,0">
                    <w:txbxContent>
                      <w:p w:rsidR="00085D0A" w:rsidRDefault="00085D0A" w:rsidP="003F14C1">
                        <w:pPr>
                          <w:spacing w:after="160" w:line="259" w:lineRule="auto"/>
                          <w:ind w:left="0" w:right="0" w:firstLine="0"/>
                          <w:jc w:val="left"/>
                        </w:pPr>
                        <w:r>
                          <w:t xml:space="preserve"> </w:t>
                        </w:r>
                      </w:p>
                    </w:txbxContent>
                  </v:textbox>
                </v:rect>
                <w10:wrap type="square"/>
              </v:group>
            </w:pict>
          </mc:Fallback>
        </mc:AlternateContent>
      </w:r>
      <w:r w:rsidR="003F14C1" w:rsidRPr="00100160">
        <w:rPr>
          <w:color w:val="auto"/>
          <w:sz w:val="24"/>
          <w:szCs w:val="24"/>
        </w:rPr>
        <w:t xml:space="preserve">Brigham and Ehrhardt (2008) opine that academics prefer NPV but surveys show that most company executives prefer IRR to NPV. Managers, according to him find it more desirable to evaluate investments in terms of percentages, rates of return than Naira of NPV. This brings us to the MIRR formula:  </w:t>
      </w:r>
    </w:p>
    <w:p w:rsidR="003F14C1" w:rsidRPr="00100160" w:rsidRDefault="003F14C1" w:rsidP="00B91810">
      <w:pPr>
        <w:tabs>
          <w:tab w:val="center" w:pos="3721"/>
          <w:tab w:val="center" w:pos="5256"/>
        </w:tabs>
        <w:spacing w:before="120" w:after="0" w:line="360" w:lineRule="auto"/>
        <w:ind w:left="-15" w:right="0" w:firstLine="0"/>
        <w:jc w:val="left"/>
        <w:rPr>
          <w:color w:val="auto"/>
          <w:sz w:val="24"/>
          <w:szCs w:val="24"/>
        </w:rPr>
      </w:pPr>
      <w:r w:rsidRPr="00100160">
        <w:rPr>
          <w:color w:val="auto"/>
          <w:sz w:val="24"/>
          <w:szCs w:val="24"/>
        </w:rPr>
        <w:t xml:space="preserve">                                                     </w:t>
      </w:r>
      <w:r w:rsidRPr="00100160">
        <w:rPr>
          <w:color w:val="auto"/>
          <w:sz w:val="24"/>
          <w:szCs w:val="24"/>
        </w:rPr>
        <w:tab/>
        <w:t xml:space="preserve"> = </w:t>
      </w:r>
      <w:r w:rsidRPr="00100160">
        <w:rPr>
          <w:color w:val="auto"/>
          <w:sz w:val="24"/>
          <w:szCs w:val="24"/>
        </w:rPr>
        <w:tab/>
        <w:t xml:space="preserve"> </w:t>
      </w:r>
    </w:p>
    <w:p w:rsidR="003F14C1" w:rsidRPr="00100160" w:rsidRDefault="003F14C1" w:rsidP="00B91810">
      <w:pPr>
        <w:spacing w:before="120" w:after="0" w:line="360" w:lineRule="auto"/>
        <w:ind w:left="-5" w:right="3862"/>
        <w:rPr>
          <w:color w:val="auto"/>
          <w:sz w:val="24"/>
          <w:szCs w:val="24"/>
        </w:rPr>
      </w:pPr>
      <w:r w:rsidRPr="00100160">
        <w:rPr>
          <w:color w:val="auto"/>
          <w:sz w:val="24"/>
          <w:szCs w:val="24"/>
        </w:rPr>
        <w:t xml:space="preserve">                     PV of costs =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                                         = PV of terminal value.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Where, </w:t>
      </w:r>
    </w:p>
    <w:p w:rsidR="003F14C1" w:rsidRPr="00100160" w:rsidRDefault="003F14C1" w:rsidP="00B91810">
      <w:pPr>
        <w:spacing w:before="120" w:after="0" w:line="360" w:lineRule="auto"/>
        <w:ind w:left="-5" w:right="4451"/>
        <w:jc w:val="left"/>
        <w:rPr>
          <w:color w:val="auto"/>
          <w:sz w:val="24"/>
          <w:szCs w:val="24"/>
        </w:rPr>
      </w:pPr>
      <w:r w:rsidRPr="00100160">
        <w:rPr>
          <w:color w:val="auto"/>
          <w:sz w:val="24"/>
          <w:szCs w:val="24"/>
        </w:rPr>
        <w:t xml:space="preserve">COF= cash outflows (negative numbers) or cost of project CIF= cash inflows (positive numbers)      r= Cost of capital. </w:t>
      </w:r>
    </w:p>
    <w:p w:rsidR="003F14C1" w:rsidRPr="00100160" w:rsidRDefault="003F14C1" w:rsidP="00B91810">
      <w:pPr>
        <w:spacing w:before="120" w:after="0" w:line="360" w:lineRule="auto"/>
        <w:ind w:left="-15" w:right="37" w:firstLine="0"/>
        <w:rPr>
          <w:color w:val="auto"/>
          <w:sz w:val="24"/>
          <w:szCs w:val="24"/>
        </w:rPr>
      </w:pPr>
      <w:r w:rsidRPr="00100160">
        <w:rPr>
          <w:color w:val="auto"/>
          <w:sz w:val="24"/>
          <w:szCs w:val="24"/>
        </w:rPr>
        <w:t xml:space="preserve">The left term in the equation is the present value of the investment outlays when discounted at the cost of capital, and the numerator of the right term is the compounded future value of the inflows, </w:t>
      </w:r>
      <w:r w:rsidRPr="00100160">
        <w:rPr>
          <w:color w:val="auto"/>
          <w:sz w:val="24"/>
          <w:szCs w:val="24"/>
        </w:rPr>
        <w:lastRenderedPageBreak/>
        <w:t xml:space="preserve">assuming that the cash flows are re-invested at the cost of capital. The compounded future value of the cash inflows is also called the terminal value. Here, MIRR is the discount rate that forces the present value of the terminal value to equal the present value of the costs. </w:t>
      </w:r>
    </w:p>
    <w:p w:rsidR="003F14C1" w:rsidRPr="00100160" w:rsidRDefault="003F14C1" w:rsidP="00B91810">
      <w:pPr>
        <w:pStyle w:val="Heading2"/>
        <w:spacing w:before="120" w:after="0" w:line="360" w:lineRule="auto"/>
        <w:ind w:left="-5"/>
        <w:jc w:val="left"/>
        <w:rPr>
          <w:color w:val="auto"/>
          <w:sz w:val="24"/>
          <w:szCs w:val="24"/>
        </w:rPr>
      </w:pPr>
      <w:r w:rsidRPr="00100160">
        <w:rPr>
          <w:color w:val="auto"/>
          <w:sz w:val="24"/>
          <w:szCs w:val="24"/>
          <w:u w:val="single" w:color="000000"/>
        </w:rPr>
        <w:t>MIRR and Wealth Maximization</w:t>
      </w:r>
      <w:r w:rsidRPr="00100160">
        <w:rPr>
          <w:color w:val="auto"/>
          <w:sz w:val="24"/>
          <w:szCs w:val="24"/>
        </w:rPr>
        <w:t xml:space="preserve"> </w:t>
      </w:r>
    </w:p>
    <w:p w:rsidR="003F14C1" w:rsidRPr="00100160" w:rsidRDefault="003F14C1" w:rsidP="00B91810">
      <w:pPr>
        <w:spacing w:before="120" w:after="0" w:line="360" w:lineRule="auto"/>
        <w:ind w:left="-5" w:right="37"/>
        <w:rPr>
          <w:color w:val="auto"/>
          <w:sz w:val="24"/>
          <w:szCs w:val="24"/>
        </w:rPr>
      </w:pPr>
      <w:r w:rsidRPr="00100160">
        <w:rPr>
          <w:color w:val="auto"/>
          <w:sz w:val="24"/>
          <w:szCs w:val="24"/>
        </w:rPr>
        <w:t xml:space="preserve">MIRR can be used to evaluate investment in independent projects and also identify the ones that maximize owners’ wealth. (Danayanda et al, 2002). However, Peterson Fabozzi (2002) stress that “decisions made using MIRR are not consistent with maximizing wealth when selecting among mutually exclusive projects or when there is capital rationing.” </w:t>
      </w:r>
    </w:p>
    <w:p w:rsidR="003F14C1" w:rsidRPr="00100160" w:rsidRDefault="003F14C1" w:rsidP="00B91810">
      <w:pPr>
        <w:spacing w:before="120" w:after="0" w:line="360" w:lineRule="auto"/>
        <w:ind w:left="0" w:right="0" w:firstLine="0"/>
        <w:jc w:val="left"/>
        <w:rPr>
          <w:color w:val="auto"/>
          <w:sz w:val="24"/>
          <w:szCs w:val="24"/>
        </w:rPr>
      </w:pPr>
      <w:r w:rsidRPr="00100160">
        <w:rPr>
          <w:color w:val="auto"/>
          <w:sz w:val="24"/>
          <w:szCs w:val="24"/>
        </w:rPr>
        <w:t xml:space="preserve"> </w:t>
      </w:r>
    </w:p>
    <w:p w:rsidR="003F14C1" w:rsidRPr="00100160" w:rsidRDefault="008F5A55" w:rsidP="00B91810">
      <w:pPr>
        <w:pStyle w:val="Heading3"/>
        <w:spacing w:before="120" w:after="0" w:line="360" w:lineRule="auto"/>
        <w:ind w:left="-5" w:right="35"/>
        <w:rPr>
          <w:color w:val="auto"/>
          <w:sz w:val="24"/>
          <w:szCs w:val="24"/>
        </w:rPr>
      </w:pPr>
      <w:r w:rsidRPr="00100160">
        <w:rPr>
          <w:color w:val="auto"/>
          <w:sz w:val="24"/>
          <w:szCs w:val="24"/>
        </w:rPr>
        <w:lastRenderedPageBreak/>
        <w:t>Conceptual Model</w:t>
      </w:r>
      <w:r w:rsidR="003F14C1" w:rsidRPr="00100160">
        <w:rPr>
          <w:b w:val="0"/>
          <w:color w:val="auto"/>
          <w:sz w:val="24"/>
          <w:szCs w:val="24"/>
        </w:rPr>
        <w:t xml:space="preserve"> </w:t>
      </w:r>
    </w:p>
    <w:p w:rsidR="00100160" w:rsidRPr="00100160" w:rsidRDefault="003F14C1" w:rsidP="00B91810">
      <w:pPr>
        <w:spacing w:before="120" w:after="0" w:line="360" w:lineRule="auto"/>
        <w:ind w:left="-31" w:right="0" w:firstLine="0"/>
        <w:jc w:val="left"/>
        <w:rPr>
          <w:color w:val="auto"/>
          <w:sz w:val="24"/>
          <w:szCs w:val="24"/>
        </w:rPr>
      </w:pPr>
      <w:r w:rsidRPr="00100160">
        <w:rPr>
          <w:noProof/>
          <w:color w:val="auto"/>
          <w:sz w:val="24"/>
          <w:szCs w:val="24"/>
        </w:rPr>
        <w:drawing>
          <wp:inline distT="0" distB="0" distL="0" distR="0" wp14:anchorId="73FBB82B" wp14:editId="1AD5342C">
            <wp:extent cx="4102609" cy="3980689"/>
            <wp:effectExtent l="0" t="0" r="0" b="0"/>
            <wp:docPr id="25071" name="Picture 25071"/>
            <wp:cNvGraphicFramePr/>
            <a:graphic xmlns:a="http://schemas.openxmlformats.org/drawingml/2006/main">
              <a:graphicData uri="http://schemas.openxmlformats.org/drawingml/2006/picture">
                <pic:pic xmlns:pic="http://schemas.openxmlformats.org/drawingml/2006/picture">
                  <pic:nvPicPr>
                    <pic:cNvPr id="25071" name="Picture 25071"/>
                    <pic:cNvPicPr/>
                  </pic:nvPicPr>
                  <pic:blipFill>
                    <a:blip r:embed="rId20"/>
                    <a:stretch>
                      <a:fillRect/>
                    </a:stretch>
                  </pic:blipFill>
                  <pic:spPr>
                    <a:xfrm>
                      <a:off x="0" y="0"/>
                      <a:ext cx="4102609" cy="3980689"/>
                    </a:xfrm>
                    <a:prstGeom prst="rect">
                      <a:avLst/>
                    </a:prstGeom>
                  </pic:spPr>
                </pic:pic>
              </a:graphicData>
            </a:graphic>
          </wp:inline>
        </w:drawing>
      </w:r>
    </w:p>
    <w:p w:rsidR="00487346" w:rsidRDefault="00285E31" w:rsidP="00B91810">
      <w:pPr>
        <w:spacing w:before="120" w:after="0" w:line="360" w:lineRule="auto"/>
        <w:rPr>
          <w:b/>
          <w:bCs/>
          <w:color w:val="auto"/>
          <w:sz w:val="24"/>
          <w:szCs w:val="24"/>
        </w:rPr>
      </w:pPr>
      <w:r>
        <w:rPr>
          <w:b/>
          <w:bCs/>
          <w:color w:val="auto"/>
          <w:sz w:val="24"/>
          <w:szCs w:val="24"/>
        </w:rPr>
        <w:t>2.</w:t>
      </w:r>
      <w:r w:rsidR="00B82BFE">
        <w:rPr>
          <w:b/>
          <w:bCs/>
          <w:color w:val="auto"/>
          <w:sz w:val="24"/>
          <w:szCs w:val="24"/>
        </w:rPr>
        <w:t>3</w:t>
      </w:r>
      <w:r w:rsidR="00487346" w:rsidRPr="00487346">
        <w:rPr>
          <w:b/>
          <w:bCs/>
          <w:color w:val="auto"/>
          <w:sz w:val="24"/>
          <w:szCs w:val="24"/>
        </w:rPr>
        <w:tab/>
        <w:t>THEORETICAL FRAMEWORK</w:t>
      </w:r>
    </w:p>
    <w:p w:rsidR="00285E31" w:rsidRPr="004B161F" w:rsidRDefault="00285E31" w:rsidP="00B91810">
      <w:pPr>
        <w:spacing w:before="120" w:after="0" w:line="360" w:lineRule="auto"/>
        <w:rPr>
          <w:rFonts w:asciiTheme="majorBidi" w:hAnsiTheme="majorBidi" w:cstheme="majorBidi"/>
          <w:b/>
          <w:bCs/>
          <w:sz w:val="24"/>
          <w:szCs w:val="24"/>
        </w:rPr>
      </w:pPr>
      <w:r w:rsidRPr="004B161F">
        <w:rPr>
          <w:rFonts w:asciiTheme="majorBidi" w:hAnsiTheme="majorBidi" w:cstheme="majorBidi"/>
          <w:b/>
          <w:bCs/>
          <w:sz w:val="24"/>
          <w:szCs w:val="24"/>
        </w:rPr>
        <w:t>2.3.1 Financial management theory</w:t>
      </w:r>
    </w:p>
    <w:p w:rsidR="00285E31" w:rsidRPr="004B161F" w:rsidRDefault="00285E31" w:rsidP="00B91810">
      <w:pPr>
        <w:spacing w:before="120" w:after="0" w:line="360" w:lineRule="auto"/>
        <w:ind w:firstLine="710"/>
        <w:rPr>
          <w:rFonts w:asciiTheme="majorBidi" w:hAnsiTheme="majorBidi" w:cstheme="majorBidi"/>
          <w:sz w:val="24"/>
          <w:szCs w:val="24"/>
        </w:rPr>
      </w:pPr>
      <w:r w:rsidRPr="004B161F">
        <w:rPr>
          <w:rFonts w:asciiTheme="majorBidi" w:hAnsiTheme="majorBidi" w:cstheme="majorBidi"/>
          <w:sz w:val="24"/>
          <w:szCs w:val="24"/>
        </w:rPr>
        <w:t xml:space="preserve">Financial management theory is related to maximising the market value of a firm for its owners, to wit, the maximisation of shareholders' wealth (Cho, 1996; Peterson and Fabozzi, 2002; Cooper et al., 2002; Dayananda et al., 2002; Atrill, 2009). Financial management primarily concerns investment, financing and dividend decisions and the interactions between them. Thus firms face three major decisions: what to invest in (the investment or capital budgeting decisions), how to finance these assets (the financing decision), and how to reward shareholders (the dividend decision) (Freeman and Hobbes, 1991; Pike and Neale, 2009). These decisions are directly related to the </w:t>
      </w:r>
      <w:r w:rsidRPr="004B161F">
        <w:rPr>
          <w:rFonts w:asciiTheme="majorBidi" w:hAnsiTheme="majorBidi" w:cstheme="majorBidi"/>
          <w:sz w:val="24"/>
          <w:szCs w:val="24"/>
        </w:rPr>
        <w:lastRenderedPageBreak/>
        <w:t>primary objective of a firm: maximising the wealth of its owners (Pandey, 1989, Ryan and Ryan, 2002; Hermes, Smid and Yao, 2007; Atrill, 2009; Hornstein, 2013). Financial management is thus about management of the finances of a firm in order to achieve financial objectives that enable firms to survive financially. The management of a firm's finances includes both the generation and better utilisation of finance. The relationship between a firm's overall goals and the types of decisions made can be seen in Figure 2.2.</w:t>
      </w:r>
    </w:p>
    <w:p w:rsidR="00285E31" w:rsidRPr="004B161F" w:rsidRDefault="00285E31" w:rsidP="00B91810">
      <w:pPr>
        <w:spacing w:before="120" w:after="0" w:line="360" w:lineRule="auto"/>
        <w:rPr>
          <w:rFonts w:asciiTheme="majorBidi" w:hAnsiTheme="majorBidi" w:cstheme="majorBidi"/>
          <w:sz w:val="24"/>
          <w:szCs w:val="24"/>
        </w:rPr>
      </w:pPr>
      <w:r w:rsidRPr="004B161F">
        <w:rPr>
          <w:rFonts w:asciiTheme="majorBidi" w:hAnsiTheme="majorBidi" w:cstheme="majorBidi"/>
          <w:sz w:val="24"/>
          <w:szCs w:val="24"/>
        </w:rPr>
        <w:t>As discussed, the primary objective of financial management is to maximise the value of the firm, and the decision makers need to learn how to identify investments and financing arrangements that impact favourably on the value of the firm. Among the types of decisions that must be made, long-term investment decision-making is of vital importance and critical to the survival and long-term success of firms (Bennouna, Meredith and Marchant, 2010). A good investment decision can result in a major retum on the investment for the firm, and is vital for running a business and competing in the market. This is called capital budgeting.</w:t>
      </w:r>
    </w:p>
    <w:p w:rsidR="00285E31" w:rsidRPr="004B161F" w:rsidRDefault="00285E31" w:rsidP="00B91810">
      <w:pPr>
        <w:spacing w:before="120" w:after="0" w:line="360" w:lineRule="auto"/>
        <w:ind w:firstLine="710"/>
        <w:rPr>
          <w:rFonts w:asciiTheme="majorBidi" w:hAnsiTheme="majorBidi" w:cstheme="majorBidi"/>
          <w:sz w:val="24"/>
          <w:szCs w:val="24"/>
        </w:rPr>
      </w:pPr>
      <w:r w:rsidRPr="004B161F">
        <w:rPr>
          <w:rFonts w:asciiTheme="majorBidi" w:hAnsiTheme="majorBidi" w:cstheme="majorBidi"/>
          <w:sz w:val="24"/>
          <w:szCs w:val="24"/>
        </w:rPr>
        <w:t xml:space="preserve">Capital budgeting theory relates to the concept of shareholders' wealth maximisation (e.g.. Cho, 1996; Pike, 1988; Pike and Neale, 2009; Dayananda et al., 2002; Peterson and Fabozzi, 2002; Hermes, Smid and Yao, 2007) and involves investment decisions in which expenditure and receipts continue over a significant period of time. Verbeeten (2006) stated that, 'Capital budgeting practices are the methods and techniques used to evaluate and select an investment project' (i.e., the decision-making role of the accounting system) (p.108). Capital budgeting is thus the application of the principle of profit maximisation to multi-period projects to pave the way for a firm's growth, survival and sustainability. The survival of a company depends very much on its ability to generate returns on its investments (Mustapha and Mooi, 2001, Ryan and Ryan, 2002) and it deserves organisational operations. Capital budgeting techniques are the best alternative for investment decision makers, to help them decide to invest a fixed amount today in exchange for an uncertain stream of future payoffs. Profoundly, capital budgeting decisions have been recognized as the most important strategic </w:t>
      </w:r>
      <w:r w:rsidRPr="004B161F">
        <w:rPr>
          <w:rFonts w:asciiTheme="majorBidi" w:hAnsiTheme="majorBidi" w:cstheme="majorBidi"/>
          <w:sz w:val="24"/>
          <w:szCs w:val="24"/>
        </w:rPr>
        <w:lastRenderedPageBreak/>
        <w:t>decisions for an organisation to determine how much to invest in specific assets and when to Invest (Verbeeten, 2006).</w:t>
      </w:r>
    </w:p>
    <w:p w:rsidR="00325A52" w:rsidRDefault="00285E31" w:rsidP="00B91810">
      <w:pPr>
        <w:spacing w:before="120" w:after="0" w:line="360" w:lineRule="auto"/>
        <w:ind w:firstLine="710"/>
        <w:rPr>
          <w:rFonts w:asciiTheme="majorBidi" w:hAnsiTheme="majorBidi" w:cstheme="majorBidi"/>
          <w:sz w:val="24"/>
          <w:szCs w:val="24"/>
        </w:rPr>
      </w:pPr>
      <w:r w:rsidRPr="004B161F">
        <w:rPr>
          <w:rFonts w:asciiTheme="majorBidi" w:hAnsiTheme="majorBidi" w:cstheme="majorBidi"/>
          <w:sz w:val="24"/>
          <w:szCs w:val="24"/>
        </w:rPr>
        <w:t xml:space="preserve">Capital investment decisions, which are also called long-term investment decisions/capital budgeting decisions, have long been of interest to many management scholars. Capital investment decisions are mainly concerned with the identification of investment opportunities and selecting the best of these in order to ensure a firm's survival and long-term growth (Mustapha and Mooi, 2001; Megginson, Smart and Lucey, 2008; Bennouna, Meredith and Marchant, 2010). The long-term success of a firm depends on excellent investment decisions more than any other factor (Megginson, Smart and Lucey, 2008). The majority of firms' investment decisions involve the acquisition of fixed assets, for example, the purchase of land, plant, equipment and buildings. </w:t>
      </w:r>
    </w:p>
    <w:p w:rsidR="00285E31" w:rsidRPr="004B161F" w:rsidRDefault="00285E31" w:rsidP="00B91810">
      <w:pPr>
        <w:spacing w:before="120" w:after="0" w:line="360" w:lineRule="auto"/>
        <w:ind w:firstLine="710"/>
        <w:rPr>
          <w:rFonts w:asciiTheme="majorBidi" w:hAnsiTheme="majorBidi" w:cstheme="majorBidi"/>
          <w:sz w:val="24"/>
          <w:szCs w:val="24"/>
        </w:rPr>
      </w:pPr>
      <w:r w:rsidRPr="004B161F">
        <w:rPr>
          <w:rFonts w:asciiTheme="majorBidi" w:hAnsiTheme="majorBidi" w:cstheme="majorBidi"/>
          <w:sz w:val="24"/>
          <w:szCs w:val="24"/>
        </w:rPr>
        <w:t>Firms invest hundreds of billions of dollars every year In investment projects. Capital investment decisions are thus of utmost important in determining a firm's fortunes over many years.</w:t>
      </w:r>
    </w:p>
    <w:p w:rsidR="00285E31" w:rsidRPr="00325A52" w:rsidRDefault="00285E31" w:rsidP="00B91810">
      <w:pPr>
        <w:spacing w:before="120" w:after="0" w:line="360" w:lineRule="auto"/>
        <w:rPr>
          <w:rFonts w:asciiTheme="majorBidi" w:hAnsiTheme="majorBidi" w:cstheme="majorBidi"/>
          <w:b/>
          <w:bCs/>
          <w:sz w:val="24"/>
          <w:szCs w:val="24"/>
        </w:rPr>
      </w:pPr>
      <w:r w:rsidRPr="00325A52">
        <w:rPr>
          <w:rFonts w:asciiTheme="majorBidi" w:hAnsiTheme="majorBidi" w:cstheme="majorBidi"/>
          <w:b/>
          <w:bCs/>
          <w:sz w:val="24"/>
          <w:szCs w:val="24"/>
        </w:rPr>
        <w:t>2.3.2 Capital budgeting techniques</w:t>
      </w:r>
    </w:p>
    <w:p w:rsidR="00285E31" w:rsidRPr="004B161F" w:rsidRDefault="00285E31" w:rsidP="00B91810">
      <w:pPr>
        <w:spacing w:before="120" w:after="0" w:line="360" w:lineRule="auto"/>
        <w:ind w:firstLine="710"/>
        <w:rPr>
          <w:rFonts w:asciiTheme="majorBidi" w:hAnsiTheme="majorBidi" w:cstheme="majorBidi"/>
          <w:sz w:val="24"/>
          <w:szCs w:val="24"/>
        </w:rPr>
      </w:pPr>
      <w:r w:rsidRPr="004B161F">
        <w:rPr>
          <w:rFonts w:asciiTheme="majorBidi" w:hAnsiTheme="majorBidi" w:cstheme="majorBidi"/>
          <w:sz w:val="24"/>
          <w:szCs w:val="24"/>
        </w:rPr>
        <w:t>The most prevalent capital budgeting techniques found in the recent literature are the PB period, the ARR, the NPV, the IRR, the BCR, and the PI (e.g., Pike, 1996; Kester et al., 1999; Sekwat, 1999; Cooper et al., 2002; Hermes, Smid and Yao, 2007). Of these methods, four methods viz., NPV, IRR, PB and ARR, are noted as the predominant methods (e.g.. Pike, 1996; Kester et al., 1999; Hermes, Smid and Yao, 2007),</w:t>
      </w:r>
    </w:p>
    <w:p w:rsidR="00285E31" w:rsidRPr="004B161F" w:rsidRDefault="00285E31" w:rsidP="00B91810">
      <w:pPr>
        <w:spacing w:before="120" w:after="0" w:line="360" w:lineRule="auto"/>
        <w:ind w:firstLine="710"/>
        <w:rPr>
          <w:rFonts w:asciiTheme="majorBidi" w:hAnsiTheme="majorBidi" w:cstheme="majorBidi"/>
          <w:sz w:val="24"/>
          <w:szCs w:val="24"/>
        </w:rPr>
      </w:pPr>
      <w:r w:rsidRPr="004B161F">
        <w:rPr>
          <w:rFonts w:asciiTheme="majorBidi" w:hAnsiTheme="majorBidi" w:cstheme="majorBidi"/>
          <w:sz w:val="24"/>
          <w:szCs w:val="24"/>
        </w:rPr>
        <w:t xml:space="preserve">The PB method determines the length of time required to recover the invested cash outlay and ignores the return on the capital investment after the initial outlay is recovered; nonetheless, this method is often used (e.g., Graham and Harvey, 2001; Brounen, de Jong and Koedijk, 2004; Bennouna, Meredith and Marchant, 2010). The PB method has been criticised for failing to make an accurate assessment of a project's value as it does not consider the use of cash flows, the time value of money, or the risk in a systematic manner. Furthermore, it does not identify investment projects that will maximise profits; thus PB does not have a theoretical justification (Pike, 1988, Lefley, </w:t>
      </w:r>
      <w:r w:rsidRPr="004B161F">
        <w:rPr>
          <w:rFonts w:asciiTheme="majorBidi" w:hAnsiTheme="majorBidi" w:cstheme="majorBidi"/>
          <w:sz w:val="24"/>
          <w:szCs w:val="24"/>
        </w:rPr>
        <w:lastRenderedPageBreak/>
        <w:t>1996). Notwithstanding, researchers have argued that the reasons behind the widespread use of the PB method are its ease of use and the fact that it provides information about the recovery of the initial investment. Apropos of ARR, it is calculated as the ratio of the investment's average after tax income to its average book value (Cooper et al., 2002). In a similar vein, research scholars and practitioners have criticised ARR due to the ignorance of the time value of money (e.g. Cooper et al., 2002; Ross et al., 2005). Thus, both methods have been considered as non-discounted cash flow (DCF) methods.</w:t>
      </w:r>
    </w:p>
    <w:p w:rsidR="00285E31" w:rsidRPr="004B161F" w:rsidRDefault="00285E31" w:rsidP="00B91810">
      <w:pPr>
        <w:spacing w:before="120" w:after="0" w:line="360" w:lineRule="auto"/>
        <w:ind w:firstLine="710"/>
        <w:rPr>
          <w:rFonts w:asciiTheme="majorBidi" w:hAnsiTheme="majorBidi" w:cstheme="majorBidi"/>
          <w:sz w:val="24"/>
          <w:szCs w:val="24"/>
        </w:rPr>
      </w:pPr>
      <w:r w:rsidRPr="004B161F">
        <w:rPr>
          <w:rFonts w:asciiTheme="majorBidi" w:hAnsiTheme="majorBidi" w:cstheme="majorBidi"/>
          <w:sz w:val="24"/>
          <w:szCs w:val="24"/>
        </w:rPr>
        <w:t>Thus, in the next generation, by considering the importance of the time value of money, the discounted cash flow (i.e., NVP, IRR) was introduced. NPV measures the difference between the present value of the money in and the present value of the money out (Cooper et al., 2002). Therefore, a capital investment with a positive NPV is accepted and vice versa. The IRR determines the rate at which a capital Investment can be acceptable and thus equates the cost of the capital investment to the present value of that project (Cooper et al., 2002).</w:t>
      </w:r>
    </w:p>
    <w:p w:rsidR="00285E31" w:rsidRPr="004B161F" w:rsidRDefault="00285E31" w:rsidP="00B91810">
      <w:pPr>
        <w:spacing w:before="120" w:after="0" w:line="360" w:lineRule="auto"/>
        <w:ind w:firstLine="710"/>
        <w:rPr>
          <w:rFonts w:asciiTheme="majorBidi" w:hAnsiTheme="majorBidi" w:cstheme="majorBidi"/>
          <w:sz w:val="24"/>
          <w:szCs w:val="24"/>
        </w:rPr>
      </w:pPr>
      <w:r w:rsidRPr="004B161F">
        <w:rPr>
          <w:rFonts w:asciiTheme="majorBidi" w:hAnsiTheme="majorBidi" w:cstheme="majorBidi"/>
          <w:sz w:val="24"/>
          <w:szCs w:val="24"/>
        </w:rPr>
        <w:t>'Capital budgeting theory assumes that projects are evaluated based on economic merit. Building upon certain economic assumptions, including the time value of money, risk aversion, and an assumed goal of value maximisation, sophisticated investment appraisal techniques such as NPV and IRR have been advocated in the literature' (Slagmulder, Bruggeman and Wassenhove, 1995, p.123). Notwithstanding, several researchers have criticised the fact that the requisite necessary information for NPV and IRR is commonly not known with certainty owing to longer periods, uncertainty in the future, a higher degree of risk and the absence of a logical comparison on the time value of money (e.g., Sekwat, 1999; Cooper et al., 2002; Hermes, Smid and Yao, 2007). Similarly, some experts have argued that both the NPV and IRR methods ignore the size of the investment (Cooper et al., 2002). Thus, in order to overcome both the time value of money and the size of the investment, the Pl model has emerged. This is the ratio of the capital investment to its outlay and the decision being made in terms of the highest PI (Cooper et al., 2002). If this method is used carelessly with constrained investment resources, it generates bad results (Brealey and Myers, 2003).</w:t>
      </w:r>
    </w:p>
    <w:p w:rsidR="00285E31" w:rsidRPr="004B161F" w:rsidRDefault="00285E31" w:rsidP="00B91810">
      <w:pPr>
        <w:spacing w:before="120" w:after="0" w:line="360" w:lineRule="auto"/>
        <w:ind w:firstLine="0"/>
        <w:rPr>
          <w:rFonts w:asciiTheme="majorBidi" w:hAnsiTheme="majorBidi" w:cstheme="majorBidi"/>
          <w:sz w:val="24"/>
          <w:szCs w:val="24"/>
        </w:rPr>
      </w:pPr>
      <w:r w:rsidRPr="004B161F">
        <w:rPr>
          <w:rFonts w:asciiTheme="majorBidi" w:hAnsiTheme="majorBidi" w:cstheme="majorBidi"/>
          <w:sz w:val="24"/>
          <w:szCs w:val="24"/>
        </w:rPr>
        <w:lastRenderedPageBreak/>
        <w:t>Graham and Harvey (2001) identified 12 capital budgeting methods in their seminal study: NPV, IRR, Annuity, Earning multiple (P/E), APV, PB, DPB, PI, ARR, Sensitivity analysis, Value at risk and Real options. Nonetheless, none of these are usable in situations that depend on several factors. For example, IRR is not the best method if investments are mutually exclusive or have multiple rates of return. However, in practice, IRR is often used (Graham and Harvey, 2001; Brounen, de Jong and Koedijk, 2004; Bennouna, Meredith and Marchant, 2010). Of these methods, DPB considers the time value of money but it still ignores cash flows after the initial outlay is recovered. VAR measures "the worst expected loss over a given horizon under normal market conditions at a given confidence level" (Jorion, 2006; p.12); it is a relatively new method. The APV additionally covers the value of the financial side effects of an investment to NPV, and is principally treated as having no drawbacks (Ross et al., 2005).</w:t>
      </w:r>
    </w:p>
    <w:p w:rsidR="00285E31" w:rsidRPr="004B161F" w:rsidRDefault="00285E31" w:rsidP="00B91810">
      <w:pPr>
        <w:spacing w:before="120" w:after="0" w:line="360" w:lineRule="auto"/>
        <w:ind w:firstLine="0"/>
        <w:rPr>
          <w:rFonts w:asciiTheme="majorBidi" w:hAnsiTheme="majorBidi" w:cstheme="majorBidi"/>
          <w:sz w:val="24"/>
          <w:szCs w:val="24"/>
        </w:rPr>
      </w:pPr>
      <w:r w:rsidRPr="004B161F">
        <w:rPr>
          <w:rFonts w:asciiTheme="majorBidi" w:hAnsiTheme="majorBidi" w:cstheme="majorBidi"/>
          <w:sz w:val="24"/>
          <w:szCs w:val="24"/>
        </w:rPr>
        <w:t>Overall, DCF is the central theory of any investment analysis that considers the time value of money. It is regarded as theoretically correct, and includes at least four different discounting models: NPV, IRR, MIRR, and PI (Brigham and Ehrhardt, 2002). But the greatest problems with the traditional present value models are their complete reliance on quantifiable cash flows. However, in the contemporary high tech world, many new projects entail the complete redesign of the manufacturing environment and computerised design is of paramount importance in order to be innovative, of higher quality and to respond quickly (Cooper et al., 2002). Therefore, making an investment decision is not an easy task. One has to bear in mind that decision-making is affected by risk factors such as the upgrading of technology, fluctuations in price, the actions of competitors, changes in customer preferences, regulations, legislation, and the political and economic environment. These factors have an influence over future decisions related to a firm's investments. Thus, it is essential for decision-makers to apply an evaluation tool that has the advantage of integrating all of the risk elements related to their investment decision-making.</w:t>
      </w:r>
    </w:p>
    <w:p w:rsidR="00285E31" w:rsidRPr="004B161F" w:rsidRDefault="00285E31" w:rsidP="00B91810">
      <w:pPr>
        <w:spacing w:before="120" w:after="0" w:line="360" w:lineRule="auto"/>
        <w:ind w:firstLine="0"/>
        <w:rPr>
          <w:rFonts w:asciiTheme="majorBidi" w:hAnsiTheme="majorBidi" w:cstheme="majorBidi"/>
          <w:sz w:val="24"/>
          <w:szCs w:val="24"/>
        </w:rPr>
      </w:pPr>
      <w:r w:rsidRPr="004B161F">
        <w:rPr>
          <w:rFonts w:asciiTheme="majorBidi" w:hAnsiTheme="majorBidi" w:cstheme="majorBidi"/>
          <w:sz w:val="24"/>
          <w:szCs w:val="24"/>
        </w:rPr>
        <w:t>Therefore, research scholars are looking at the influence of uncertainty and other risk related factors that influence capital budgeting practices. This is based on classical decision theory.</w:t>
      </w:r>
    </w:p>
    <w:p w:rsidR="00285E31" w:rsidRPr="004B161F" w:rsidRDefault="00285E31" w:rsidP="00B91810">
      <w:pPr>
        <w:spacing w:before="120" w:after="0" w:line="360" w:lineRule="auto"/>
        <w:ind w:firstLine="0"/>
        <w:rPr>
          <w:rFonts w:asciiTheme="majorBidi" w:hAnsiTheme="majorBidi" w:cstheme="majorBidi"/>
          <w:sz w:val="24"/>
          <w:szCs w:val="24"/>
        </w:rPr>
      </w:pPr>
      <w:r w:rsidRPr="004B161F">
        <w:rPr>
          <w:rFonts w:asciiTheme="majorBidi" w:hAnsiTheme="majorBidi" w:cstheme="majorBidi"/>
          <w:sz w:val="24"/>
          <w:szCs w:val="24"/>
        </w:rPr>
        <w:lastRenderedPageBreak/>
        <w:t>This theory concerns the efficiency of markets and making rational decisions to maximise a firm's profits (Fama, 1970). Tversky, Slovic and Kahneman (1990) argued that classical decision making in the light of risk and uncertainty generally makes three assumptions: (1) asset integration: Integrating risky projects with the rest of the assets; (2) risk aversion -being generally willing to select a less risky Investment; and (3) rational expectation - investors are expected to be coherent, accurate and unbiased forecasters and assume that all relevant information is publicly available.</w:t>
      </w:r>
    </w:p>
    <w:p w:rsidR="00285E31" w:rsidRPr="004B161F" w:rsidRDefault="00285E31" w:rsidP="00B91810">
      <w:pPr>
        <w:spacing w:before="120" w:after="0" w:line="360" w:lineRule="auto"/>
        <w:ind w:firstLine="0"/>
        <w:rPr>
          <w:rFonts w:asciiTheme="majorBidi" w:hAnsiTheme="majorBidi" w:cstheme="majorBidi"/>
          <w:sz w:val="24"/>
          <w:szCs w:val="24"/>
        </w:rPr>
      </w:pPr>
      <w:r w:rsidRPr="004B161F">
        <w:rPr>
          <w:rFonts w:asciiTheme="majorBidi" w:hAnsiTheme="majorBidi" w:cstheme="majorBidi"/>
          <w:sz w:val="24"/>
          <w:szCs w:val="24"/>
        </w:rPr>
        <w:t>Uncertainty and risk are the major influences in making investment decisions. The analysis of risk involves a straightforward adaptation of Markowitz's quadratic programming model of portfolio selection (Mao, 1970). Modern portfolio theory tools for better investment decisions are Efficient Frontier, Single Index Model (Sharpe, 1963), Capital Assets Pricing Model (Sharpe, 1964) und Arbitrage Pricing Theory (Ross, 1976). Despite the age of these tools, they are currently useful in managing investment risk and detecting mispriced securities, among other things (e.g., Trahan and Gitman, 1995; Graham and Harvey, 2001; Alkarman and Northcott, 2006). Presently, a number of new risk analysis tools and investment assessment methods are also being used.</w:t>
      </w:r>
    </w:p>
    <w:p w:rsidR="00285E31" w:rsidRPr="004B161F" w:rsidRDefault="00285E31" w:rsidP="00B91810">
      <w:pPr>
        <w:spacing w:before="120" w:after="0" w:line="360" w:lineRule="auto"/>
        <w:ind w:firstLine="0"/>
        <w:rPr>
          <w:rFonts w:asciiTheme="majorBidi" w:hAnsiTheme="majorBidi" w:cstheme="majorBidi"/>
          <w:sz w:val="24"/>
          <w:szCs w:val="24"/>
        </w:rPr>
      </w:pPr>
      <w:r w:rsidRPr="004B161F">
        <w:rPr>
          <w:rFonts w:asciiTheme="majorBidi" w:hAnsiTheme="majorBidi" w:cstheme="majorBidi"/>
          <w:sz w:val="24"/>
          <w:szCs w:val="24"/>
        </w:rPr>
        <w:t>Moreover, the discount rate (cut-off) rate is inextricably intertwined with capital budgeting practice. In capital budgeting, the hurdle rate is the minimum rate that a company expects to earn when investing in a project. Hence the hurdle rate is also referred to as the company's required rate of return or target rate. Firms may accept investment opportunities if the rate of return exceeds shareholders' cost of capital. Nowadays, there are a number of methods for evaluating the cost of capital including the project-dependent (risk-adjusted) cost of capital. the weighted average cost of capital, the cost of debt, the cost of capital derived from CAPM, an arbitrary rate, earnings yields on shares, the average historical return on stock, the cost of equity, the minimum rate of return stipulated by shareholders, and a measure based on past experience (e.g., Arnold and Hatzopoulos, 2000; Ryan and Ryan, 2002; Lazaridis, 2004; Truong, Partington and Peat, 2008; Dedi and Orsag, 2007; Zubairi, 2007; Hermes, Smid and Yao, 2007; Leon, Isa and Kester, 2008; Bennouna, Meredith and Marchant, 2010; Ekeha, 2011: Al-Ajmi, Al-Saleh and Hussain, 2011).</w:t>
      </w:r>
    </w:p>
    <w:p w:rsidR="00285E31" w:rsidRPr="004B161F" w:rsidRDefault="00285E31" w:rsidP="00B91810">
      <w:pPr>
        <w:spacing w:before="120" w:after="0" w:line="360" w:lineRule="auto"/>
        <w:rPr>
          <w:rFonts w:asciiTheme="majorBidi" w:hAnsiTheme="majorBidi" w:cstheme="majorBidi"/>
          <w:sz w:val="24"/>
          <w:szCs w:val="24"/>
        </w:rPr>
      </w:pPr>
    </w:p>
    <w:p w:rsidR="00285E31" w:rsidRPr="00325A52" w:rsidRDefault="00285E31" w:rsidP="00B91810">
      <w:pPr>
        <w:spacing w:before="120" w:after="0" w:line="360" w:lineRule="auto"/>
        <w:rPr>
          <w:rFonts w:asciiTheme="majorBidi" w:hAnsiTheme="majorBidi" w:cstheme="majorBidi"/>
          <w:b/>
          <w:bCs/>
          <w:sz w:val="24"/>
          <w:szCs w:val="24"/>
        </w:rPr>
      </w:pPr>
      <w:r w:rsidRPr="00325A52">
        <w:rPr>
          <w:rFonts w:asciiTheme="majorBidi" w:hAnsiTheme="majorBidi" w:cstheme="majorBidi"/>
          <w:b/>
          <w:bCs/>
          <w:sz w:val="24"/>
          <w:szCs w:val="24"/>
        </w:rPr>
        <w:t>2.3.3 Capital budgeting tools for incorporating risk</w:t>
      </w:r>
    </w:p>
    <w:p w:rsidR="00285E31" w:rsidRPr="004B161F" w:rsidRDefault="00285E31" w:rsidP="00B91810">
      <w:pPr>
        <w:spacing w:before="120" w:after="0" w:line="360" w:lineRule="auto"/>
        <w:ind w:firstLine="0"/>
        <w:rPr>
          <w:rFonts w:asciiTheme="majorBidi" w:hAnsiTheme="majorBidi" w:cstheme="majorBidi"/>
          <w:sz w:val="24"/>
          <w:szCs w:val="24"/>
        </w:rPr>
      </w:pPr>
      <w:r w:rsidRPr="004B161F">
        <w:rPr>
          <w:rFonts w:asciiTheme="majorBidi" w:hAnsiTheme="majorBidi" w:cstheme="majorBidi"/>
          <w:sz w:val="24"/>
          <w:szCs w:val="24"/>
        </w:rPr>
        <w:t>Effective capital budgeting requires the use of DCF techniques, adequate cash flows, discount rate estimates, and risk analysis (Brigham and Ehrhardt, 2002). The complex nature of capital investment in today's world means that many new models are being put into practice, including the multi-attribute decision model and the analytical hierarchy process, which are more subjective (Cooper et al., 2002). Modern theoretical developments in finance views that DCF methods are not the best methods to select capital investment projects: they have severe drawbacks in the analysis of investment projects if information about future investment decisions is not available (Trigeorgis, 1993; Dixit and Pindyck, 1994). In such a situation, Real Options Reasoning and Game Theory serve as better analytical tools to evaluate such investment projects (Smit and Ankum, 1993). ROR indicates how the value to delay in adoption of decision takes until further information about the capital investment projects is available. GT stresses that firms have an incentive to invest early if there is fear of pre-emption (Smit, 2003). The integration of ROR and GT offers a complete assessment of investment projects (Smit, 2003).</w:t>
      </w:r>
    </w:p>
    <w:p w:rsidR="00285E31" w:rsidRPr="004B161F" w:rsidRDefault="00285E31" w:rsidP="00B91810">
      <w:pPr>
        <w:spacing w:before="120" w:after="0" w:line="360" w:lineRule="auto"/>
        <w:ind w:firstLine="0"/>
        <w:rPr>
          <w:rFonts w:asciiTheme="majorBidi" w:hAnsiTheme="majorBidi" w:cstheme="majorBidi"/>
          <w:sz w:val="24"/>
          <w:szCs w:val="24"/>
        </w:rPr>
      </w:pPr>
      <w:r w:rsidRPr="004B161F">
        <w:rPr>
          <w:rFonts w:asciiTheme="majorBidi" w:hAnsiTheme="majorBidi" w:cstheme="majorBidi"/>
          <w:sz w:val="24"/>
          <w:szCs w:val="24"/>
        </w:rPr>
        <w:t xml:space="preserve">Real option theory: Real option is closely related to corporate capital investment decision-making and has been introduced as an alternative approach for investment appraisal under uncertainty. The starting point for real options research was the criticism of traditional strategic investment decision-making and capital budgeting methods. In general, a real option represents or reflects the option or options that a company has when it comes to deciding whether to invest in a project, delay, put it on hold, expand or reduce an investment, or any other flexibility that it may have (Rigopoulos, 2014). ROT Involves the use of investment evaluation tools and processes that properly account for both uncertainty and the company's ability to react to new information (Verbeeten, 2006). ROT has operating flexibility (which enables the management to make or revise decisions at a future time, such as expansion or abandonment of the project) and the strategic option value (resulting from </w:t>
      </w:r>
      <w:r w:rsidRPr="004B161F">
        <w:rPr>
          <w:rFonts w:asciiTheme="majorBidi" w:hAnsiTheme="majorBidi" w:cstheme="majorBidi"/>
          <w:sz w:val="24"/>
          <w:szCs w:val="24"/>
        </w:rPr>
        <w:lastRenderedPageBreak/>
        <w:t>interdependence with future and follow-up investments, such as implementation in phases and the postponement of investments) (Verbeeten, 2006). Many researchers have argued that the use of real options analysis has an advantage over NPV, since NPV is not able to capture the value of managerial flexibility (e.g., Ingersoll and Ross, 1992; Trigeorgis, 1993; Dixit and Pindyck, 1994). For example, the management could delay, expand, abandon, temporarily close or alter the operation during the project' life. Ross et al. (2005) argued that most capital Investment projects have options (i.e., the option to expand, the option to modify, the option to abandon), which have value per se. Although this method has not been applied on a large scale in practice (Hermes, Smid and Yao, 2007), it is mostly applicable in specific industries or situations. DCF techniques are used concurrently with real options in order to determine the true NPV (Amram and Howe, 2002). Many research scholars have found that only a few firms have employed real options (Graham and Harvey, 2001; Ryan and Ryan, 2002; Brounen, de Jong and Koedijk, 2004; Block, 2007; Truong, Partington and Peat,2008; Verma, Gupta and Batra, 2009; Bennouna, Meredith and Marchant, 2010; Shinoda, 2010, Singh, Jain and Yadav, 2012; Andres, Fuente and Martin, 2015).</w:t>
      </w:r>
    </w:p>
    <w:p w:rsidR="00285E31" w:rsidRPr="004B161F" w:rsidRDefault="00285E31" w:rsidP="00B91810">
      <w:pPr>
        <w:spacing w:before="120" w:after="0" w:line="360" w:lineRule="auto"/>
        <w:rPr>
          <w:rFonts w:asciiTheme="majorBidi" w:hAnsiTheme="majorBidi" w:cstheme="majorBidi"/>
          <w:sz w:val="24"/>
          <w:szCs w:val="24"/>
        </w:rPr>
      </w:pPr>
      <w:r w:rsidRPr="004B161F">
        <w:rPr>
          <w:rFonts w:asciiTheme="majorBidi" w:hAnsiTheme="majorBidi" w:cstheme="majorBidi"/>
          <w:sz w:val="24"/>
          <w:szCs w:val="24"/>
        </w:rPr>
        <w:t>Overall, uncertainty affects future cash flows and causes estimation difficulties. Therefore,</w:t>
      </w:r>
    </w:p>
    <w:p w:rsidR="00285E31" w:rsidRPr="004B161F" w:rsidRDefault="00285E31" w:rsidP="00B91810">
      <w:pPr>
        <w:spacing w:before="120" w:after="0" w:line="360" w:lineRule="auto"/>
        <w:ind w:left="0" w:firstLine="0"/>
        <w:rPr>
          <w:rFonts w:asciiTheme="majorBidi" w:hAnsiTheme="majorBidi" w:cstheme="majorBidi"/>
          <w:sz w:val="24"/>
          <w:szCs w:val="24"/>
        </w:rPr>
      </w:pPr>
      <w:r w:rsidRPr="004B161F">
        <w:rPr>
          <w:rFonts w:asciiTheme="majorBidi" w:hAnsiTheme="majorBidi" w:cstheme="majorBidi"/>
          <w:sz w:val="24"/>
          <w:szCs w:val="24"/>
        </w:rPr>
        <w:t xml:space="preserve">various risk analysis and management science techniques have been developed to supplement the traditional present value based decision models. Scholarship on the practice of capital budgeting in many countries has found that firms are increasingly employing more sophisticated capital budgeting techniques in order to make investment decisions over several years (Klammer, 1973; Klammer and Walker, 1984; Pike, 1988; Jog and Srivastava, 1995; Gilbert and Reichart, 1995; Farragher, Kleiman and Sahu, 1999; Arnold and Hatzopoulos, 2000; Brounen, de Jong and Koedijk, 2004; Truong, Partington and Peat, 2008; Baker, Dutta and Saadi,2011). In the contemporary world, there are a number of sophisticated capital budgeting methods including the oft-cited: Monte Carlo Simulations, Game theory decision rules, Real option pricing. Using certainty equivalents, Decision trees, CAPM analysis / B analysis, Adjusting expected values, Sensitivity analysis/break-even analysis, Scenario analysis, Adaptation of required return/discount rate, IRR, NPV, uncertainty absorption in cash </w:t>
      </w:r>
      <w:r w:rsidRPr="004B161F">
        <w:rPr>
          <w:rFonts w:asciiTheme="majorBidi" w:hAnsiTheme="majorBidi" w:cstheme="majorBidi"/>
          <w:sz w:val="24"/>
          <w:szCs w:val="24"/>
        </w:rPr>
        <w:lastRenderedPageBreak/>
        <w:t xml:space="preserve">flows, and PB (e.g., Arnold and Hatzopoulos, 2000; Hall, 2000; Graham and Harvey. 2001; Ryan and Ryan, 2002; Murto and Keppo, 2002; Cooper et al., 2002; Smit, 2003; Sandahl and Sjogren, 2003; Brounen, de Jong, and Koedijk 2004; Lazaridis, 2004; Lord, Shanahan and Bogd, 2004; du Toit and Pienaar, 2005; Verbeeten, 2006; Elumilade, Asaolu and Ologunde, 2006; Hermes, Smid, and Yao, 2007; Leon, Isa and Kester, 2008; Verma, Gupta and Batra, 2009; Bennouna, Meredith and Marchant, 2010; Shinoda, 2010; Hall and Millard, 2010; Dragota et al, 2010; Poudel et al., 2009; Kester and Robbins, 2011; Maroyi and Poll, 2012; Singh, Jain and Yadav, 2012; Andres, Fuente and Martin, 2015). However, the superiority of IRR and NPV analysis has also been demonstrated in the milieu of uncertainty (e.g., Klammer, Koch and Wilner, 1991, Ryan and Ryan, 2002). </w:t>
      </w:r>
    </w:p>
    <w:p w:rsidR="00285E31" w:rsidRPr="00AC682A" w:rsidRDefault="00AC682A" w:rsidP="00B91810">
      <w:pPr>
        <w:spacing w:before="120" w:after="0" w:line="360" w:lineRule="auto"/>
        <w:rPr>
          <w:rFonts w:asciiTheme="majorBidi" w:hAnsiTheme="majorBidi" w:cstheme="majorBidi"/>
          <w:b/>
          <w:bCs/>
          <w:sz w:val="24"/>
          <w:szCs w:val="24"/>
        </w:rPr>
      </w:pPr>
      <w:r>
        <w:rPr>
          <w:rFonts w:asciiTheme="majorBidi" w:hAnsiTheme="majorBidi" w:cstheme="majorBidi"/>
          <w:b/>
          <w:bCs/>
          <w:sz w:val="24"/>
          <w:szCs w:val="24"/>
        </w:rPr>
        <w:t>2.4</w:t>
      </w:r>
      <w:r w:rsidR="00285E31" w:rsidRPr="00AC682A">
        <w:rPr>
          <w:rFonts w:asciiTheme="majorBidi" w:hAnsiTheme="majorBidi" w:cstheme="majorBidi"/>
          <w:b/>
          <w:bCs/>
          <w:sz w:val="24"/>
          <w:szCs w:val="24"/>
        </w:rPr>
        <w:t xml:space="preserve"> </w:t>
      </w:r>
      <w:r>
        <w:rPr>
          <w:rFonts w:asciiTheme="majorBidi" w:hAnsiTheme="majorBidi" w:cstheme="majorBidi"/>
          <w:b/>
          <w:bCs/>
          <w:sz w:val="24"/>
          <w:szCs w:val="24"/>
        </w:rPr>
        <w:tab/>
      </w:r>
      <w:r w:rsidRPr="00AC682A">
        <w:rPr>
          <w:rFonts w:asciiTheme="majorBidi" w:hAnsiTheme="majorBidi" w:cstheme="majorBidi"/>
          <w:b/>
          <w:bCs/>
          <w:sz w:val="24"/>
          <w:szCs w:val="24"/>
        </w:rPr>
        <w:t xml:space="preserve">EMPIRICAL </w:t>
      </w:r>
      <w:r>
        <w:rPr>
          <w:rFonts w:asciiTheme="majorBidi" w:hAnsiTheme="majorBidi" w:cstheme="majorBidi"/>
          <w:b/>
          <w:bCs/>
          <w:sz w:val="24"/>
          <w:szCs w:val="24"/>
        </w:rPr>
        <w:t xml:space="preserve">REVIEW </w:t>
      </w:r>
    </w:p>
    <w:p w:rsidR="00285E31" w:rsidRPr="004B161F" w:rsidRDefault="00285E31" w:rsidP="00B91810">
      <w:pPr>
        <w:spacing w:before="120" w:after="0" w:line="360" w:lineRule="auto"/>
        <w:ind w:left="0" w:right="43" w:firstLine="0"/>
        <w:rPr>
          <w:rFonts w:asciiTheme="majorBidi" w:hAnsiTheme="majorBidi" w:cstheme="majorBidi"/>
          <w:sz w:val="24"/>
          <w:szCs w:val="24"/>
        </w:rPr>
      </w:pPr>
      <w:r w:rsidRPr="004B161F">
        <w:rPr>
          <w:rFonts w:asciiTheme="majorBidi" w:hAnsiTheme="majorBidi" w:cstheme="majorBidi"/>
          <w:sz w:val="24"/>
          <w:szCs w:val="24"/>
        </w:rPr>
        <w:t>Many studies have been conducted about capital budgeting practices in the U.S. and Europe</w:t>
      </w:r>
      <w:r w:rsidR="00AC682A">
        <w:rPr>
          <w:rFonts w:asciiTheme="majorBidi" w:hAnsiTheme="majorBidi" w:cstheme="majorBidi"/>
          <w:sz w:val="24"/>
          <w:szCs w:val="24"/>
        </w:rPr>
        <w:t xml:space="preserve"> </w:t>
      </w:r>
      <w:r w:rsidRPr="004B161F">
        <w:rPr>
          <w:rFonts w:asciiTheme="majorBidi" w:hAnsiTheme="majorBidi" w:cstheme="majorBidi"/>
          <w:sz w:val="24"/>
          <w:szCs w:val="24"/>
        </w:rPr>
        <w:t>(eg. Pike, 1996; Sangster, 1993; Block, 2007; Hermes, Smid and Yao, 2007). Chadwell-</w:t>
      </w:r>
      <w:r w:rsidR="00AC682A">
        <w:rPr>
          <w:rFonts w:asciiTheme="majorBidi" w:hAnsiTheme="majorBidi" w:cstheme="majorBidi"/>
          <w:sz w:val="24"/>
          <w:szCs w:val="24"/>
        </w:rPr>
        <w:t xml:space="preserve"> </w:t>
      </w:r>
      <w:r w:rsidRPr="004B161F">
        <w:rPr>
          <w:rFonts w:asciiTheme="majorBidi" w:hAnsiTheme="majorBidi" w:cstheme="majorBidi"/>
          <w:sz w:val="24"/>
          <w:szCs w:val="24"/>
        </w:rPr>
        <w:t>Hatfield et al. (1997) conducted a survey among 118 manufacturing firms in the U.S. Their</w:t>
      </w:r>
      <w:r w:rsidR="00AC682A">
        <w:rPr>
          <w:rFonts w:asciiTheme="majorBidi" w:hAnsiTheme="majorBidi" w:cstheme="majorBidi"/>
          <w:sz w:val="24"/>
          <w:szCs w:val="24"/>
        </w:rPr>
        <w:t xml:space="preserve"> </w:t>
      </w:r>
      <w:r w:rsidRPr="004B161F">
        <w:rPr>
          <w:rFonts w:asciiTheme="majorBidi" w:hAnsiTheme="majorBidi" w:cstheme="majorBidi"/>
          <w:sz w:val="24"/>
          <w:szCs w:val="24"/>
        </w:rPr>
        <w:t>results showed that NPV (84%) and IRR (70%) were preferred primary methods.</w:t>
      </w:r>
    </w:p>
    <w:p w:rsidR="00285E31" w:rsidRPr="004B161F" w:rsidRDefault="00285E31" w:rsidP="00B91810">
      <w:pPr>
        <w:spacing w:before="120" w:after="0" w:line="360" w:lineRule="auto"/>
        <w:ind w:left="0" w:right="43" w:firstLine="0"/>
        <w:rPr>
          <w:rFonts w:asciiTheme="majorBidi" w:hAnsiTheme="majorBidi" w:cstheme="majorBidi"/>
          <w:sz w:val="24"/>
          <w:szCs w:val="24"/>
        </w:rPr>
      </w:pPr>
      <w:r w:rsidRPr="004B161F">
        <w:rPr>
          <w:rFonts w:asciiTheme="majorBidi" w:hAnsiTheme="majorBidi" w:cstheme="majorBidi"/>
          <w:sz w:val="24"/>
          <w:szCs w:val="24"/>
        </w:rPr>
        <w:t>Nonetheless, it was clearly observed that two thirds of firms relied on shorter PB periods rather than on IRR or NPV. Another seminal study entitled 'the theory and practice of corporate finance: evidence from the field' was carried out by Graham and Harvey (2001).</w:t>
      </w:r>
    </w:p>
    <w:p w:rsidR="00285E31" w:rsidRPr="004B161F" w:rsidRDefault="00285E31" w:rsidP="00B91810">
      <w:pPr>
        <w:spacing w:before="120" w:after="0" w:line="360" w:lineRule="auto"/>
        <w:ind w:right="43" w:firstLine="0"/>
        <w:rPr>
          <w:rFonts w:asciiTheme="majorBidi" w:hAnsiTheme="majorBidi" w:cstheme="majorBidi"/>
          <w:sz w:val="24"/>
          <w:szCs w:val="24"/>
        </w:rPr>
      </w:pPr>
      <w:r w:rsidRPr="004B161F">
        <w:rPr>
          <w:rFonts w:asciiTheme="majorBidi" w:hAnsiTheme="majorBidi" w:cstheme="majorBidi"/>
          <w:sz w:val="24"/>
          <w:szCs w:val="24"/>
        </w:rPr>
        <w:t>Their sample consisted of 392 CFOs in the USA. In larger firms with a high debt ratio, CFOs with an MBA were more likely to use DCF (75% NPV and IRR) than their counterparts.</w:t>
      </w:r>
    </w:p>
    <w:p w:rsidR="00285E31" w:rsidRPr="004B161F" w:rsidRDefault="00285E31" w:rsidP="00B91810">
      <w:pPr>
        <w:spacing w:before="120" w:after="0" w:line="360" w:lineRule="auto"/>
        <w:ind w:right="43" w:firstLine="0"/>
        <w:rPr>
          <w:rFonts w:asciiTheme="majorBidi" w:hAnsiTheme="majorBidi" w:cstheme="majorBidi"/>
          <w:sz w:val="24"/>
          <w:szCs w:val="24"/>
        </w:rPr>
      </w:pPr>
      <w:r w:rsidRPr="004B161F">
        <w:rPr>
          <w:rFonts w:asciiTheme="majorBidi" w:hAnsiTheme="majorBidi" w:cstheme="majorBidi"/>
          <w:sz w:val="24"/>
          <w:szCs w:val="24"/>
        </w:rPr>
        <w:t xml:space="preserve">Larger firms applied a risk-adjusted discount rate whereas smaller firms opted for a Monte Carlo simulation for adjusting risk. The research found that CAPM was the most popular method of estimating the cost of equity. In addition, their findings show that PB method was not used as a primary tool; however, it was kept as a vital secondary tool. This indicates that practitioners might not apply the CAPM or NPV rule correctly. Very similar results were reported in Ryan and Ryan's (2002) study, in which the sample consisted of Fortune 1000 U.S companies. The results found that </w:t>
      </w:r>
      <w:r w:rsidRPr="004B161F">
        <w:rPr>
          <w:rFonts w:asciiTheme="majorBidi" w:hAnsiTheme="majorBidi" w:cstheme="majorBidi"/>
          <w:sz w:val="24"/>
          <w:szCs w:val="24"/>
        </w:rPr>
        <w:lastRenderedPageBreak/>
        <w:t>NPV was the most popular technique, followed by IRR. Most of the firms used sensitivity analysis, scenario analysis, inflation adjusted cash flows, economic value added, and incremental IRR along with NPV and IRR. In 1997, Block studied capital budgeting techniques across small business firms operating in the United States. The most popular method was PB (42.7%), followed by ARR (22.4%) and small business owners seemed to be increasingly using DCF as a primary method. Cooper et al. (2002) studied capital budgeting practices in Fortune 500 companies in America; their data were collected from 102 chief financial officers. The results revealed that the most commonly used primary capital budgeting method is IRR and the second most common method is the payback. Ken and Cherukuri (1991) found that IRR was the most preferred method in larger companies operating in the U.S. and NPV was the second most preferred method. The most widely used discount rate was the WACC (78%) and risk was commonly measured using sensitivity analysis (80%). Similar results were reported in a survey of Fortune 100 firms by Bierman (1993).</w:t>
      </w:r>
    </w:p>
    <w:p w:rsidR="00285E31" w:rsidRPr="004B161F" w:rsidRDefault="00285E31" w:rsidP="00B91810">
      <w:pPr>
        <w:spacing w:before="120" w:after="0" w:line="360" w:lineRule="auto"/>
        <w:ind w:right="43" w:firstLine="0"/>
        <w:rPr>
          <w:rFonts w:asciiTheme="majorBidi" w:hAnsiTheme="majorBidi" w:cstheme="majorBidi"/>
          <w:sz w:val="24"/>
          <w:szCs w:val="24"/>
        </w:rPr>
      </w:pPr>
      <w:r w:rsidRPr="004B161F">
        <w:rPr>
          <w:rFonts w:asciiTheme="majorBidi" w:hAnsiTheme="majorBidi" w:cstheme="majorBidi"/>
          <w:sz w:val="24"/>
          <w:szCs w:val="24"/>
        </w:rPr>
        <w:t>Amold and Hatzopoulos (2000) conducted a study entitled, "the gap between theory and practice in Capital Budgeting: Evidence from the UK for 300 UK companies (comprising 100 large, 100 medium and small 100). The results of their study indicate that UK companies have increasingly adopted the analysis of prescribed financial textbooks. The study revealed that managers still use simple rule of thumb techniques in the UK. Drury, Braund and Tayles (1993) surveyed 300 manufacturing companies in the UK with regard to their capital budgeting practices. The results showed that PB (86%) and IRR (80%) were the most preferred methods across the sample. The most widely used risk analysis was sensitivity analysis. Brounen, de Jong and Koedijk (2004) conducted a seminal study across four European countries, the UK., France, Germany and the Netherlands, with a sample of 313 companies between 2002 and 2003. Their results showed that 47% and 67% of the UK companies used NPV and PB respectively as a primary tool for evaluating capital budgeting decision whereas 70% of companies in Netherlands used NPV and 65% used PB methods.</w:t>
      </w:r>
    </w:p>
    <w:p w:rsidR="00285E31" w:rsidRPr="004B161F" w:rsidRDefault="00285E31" w:rsidP="00B91810">
      <w:pPr>
        <w:spacing w:before="120" w:after="0" w:line="360" w:lineRule="auto"/>
        <w:ind w:right="43" w:firstLine="0"/>
        <w:rPr>
          <w:rFonts w:asciiTheme="majorBidi" w:hAnsiTheme="majorBidi" w:cstheme="majorBidi"/>
          <w:sz w:val="24"/>
          <w:szCs w:val="24"/>
        </w:rPr>
      </w:pPr>
      <w:r w:rsidRPr="004B161F">
        <w:rPr>
          <w:rFonts w:asciiTheme="majorBidi" w:hAnsiTheme="majorBidi" w:cstheme="majorBidi"/>
          <w:sz w:val="24"/>
          <w:szCs w:val="24"/>
        </w:rPr>
        <w:t xml:space="preserve">However, companies in France and Germany reported lower usage of both methods (42% for NPV, 50% for PB and 44% for NPV, 51% for PB respectively). Previous studies have mainly been </w:t>
      </w:r>
      <w:r w:rsidRPr="004B161F">
        <w:rPr>
          <w:rFonts w:asciiTheme="majorBidi" w:hAnsiTheme="majorBidi" w:cstheme="majorBidi"/>
          <w:sz w:val="24"/>
          <w:szCs w:val="24"/>
        </w:rPr>
        <w:lastRenderedPageBreak/>
        <w:t>conducted in the US and the UK. However, a limited number of studies have been carried out in the Netherlands (e.g., Brounen, de Jong and Koedijk, 2004).</w:t>
      </w:r>
    </w:p>
    <w:p w:rsidR="00285E31" w:rsidRPr="004B161F" w:rsidRDefault="00285E31" w:rsidP="00B91810">
      <w:pPr>
        <w:spacing w:before="120" w:after="0" w:line="360" w:lineRule="auto"/>
        <w:ind w:right="43" w:firstLine="0"/>
        <w:rPr>
          <w:rFonts w:asciiTheme="majorBidi" w:hAnsiTheme="majorBidi" w:cstheme="majorBidi"/>
          <w:sz w:val="24"/>
          <w:szCs w:val="24"/>
        </w:rPr>
      </w:pPr>
      <w:r w:rsidRPr="004B161F">
        <w:rPr>
          <w:rFonts w:asciiTheme="majorBidi" w:hAnsiTheme="majorBidi" w:cstheme="majorBidi"/>
          <w:sz w:val="24"/>
          <w:szCs w:val="24"/>
        </w:rPr>
        <w:t>Jog and Srivastava (1995) conducted a survey of capital budgeting practices in Corporate Canada and the results showed that the most preferred method was PB. Similar results were found in the UK in Pike's (1996) study. Further results indicated a decreased use of ARR in Canada and the United Kingdom. Bennouna, Meredith and Marchant (2010) conducted a survey in Canada of 500 firms to demonstrate the improved capital budgeting practices. It was identified that Canadian firms seem to be increasingly using sophisticated methods when dealing with risk (i.e., sensitivity analysis, decision-tree analysis, Monte Carlo simulation, ROR, GT) (Bennouna, Meredith and Marchant, 2010). They argued that the application of DCF techniques in larger businesses cannot necessarily be generalised to businesses of all sizes. The literature on more general managerial decision-making has found that many decisions in a complex, fast paced environment are made on Intuitive and pragmatic grounds. There is a limited research on capital budgeting that focuses on small firms.</w:t>
      </w:r>
    </w:p>
    <w:p w:rsidR="00285E31" w:rsidRPr="004B161F" w:rsidRDefault="00285E31" w:rsidP="00B91810">
      <w:pPr>
        <w:spacing w:before="120" w:after="0" w:line="360" w:lineRule="auto"/>
        <w:ind w:right="43" w:firstLine="0"/>
        <w:rPr>
          <w:rFonts w:asciiTheme="majorBidi" w:hAnsiTheme="majorBidi" w:cstheme="majorBidi"/>
          <w:sz w:val="24"/>
          <w:szCs w:val="24"/>
        </w:rPr>
      </w:pPr>
      <w:r w:rsidRPr="004B161F">
        <w:rPr>
          <w:rFonts w:asciiTheme="majorBidi" w:hAnsiTheme="majorBidi" w:cstheme="majorBidi"/>
          <w:sz w:val="24"/>
          <w:szCs w:val="24"/>
        </w:rPr>
        <w:t>Many studies have recognised that DCF is the dominant capital budgeting evaluation method In the UK (c.g., Arnold and Hatzopoulos, 2000), the USA (e.g., Ryan and Ryan, 2002) and Canada (e.g., Payne, Heath and Gale, 1999). However, most US firms use DCF techniques in comparison with firms in European countries (e.g., Brounen, de Jong and Koedijk, 2004). There is still some reluctance in this field due to the technical aspects of DCF (e.g., Cary. 2008; Magni, 2009). In 1993, Bierman and Smidt opined that DCF methods are the pre-eminent investment decision tools and thus, it is imperative for managers to learn about their uses. However, NPV, IRR and PB are the most popular methods among North American and Western European companies (Graham and Harvey, 2001; Brounen, de Jong and Koedijk, 2004).</w:t>
      </w:r>
    </w:p>
    <w:p w:rsidR="00285E31" w:rsidRPr="004B161F" w:rsidRDefault="00285E31" w:rsidP="00B91810">
      <w:pPr>
        <w:spacing w:before="120" w:after="0" w:line="360" w:lineRule="auto"/>
        <w:ind w:right="43" w:firstLine="0"/>
        <w:rPr>
          <w:rFonts w:asciiTheme="majorBidi" w:hAnsiTheme="majorBidi" w:cstheme="majorBidi"/>
          <w:sz w:val="24"/>
          <w:szCs w:val="24"/>
        </w:rPr>
      </w:pPr>
      <w:r w:rsidRPr="004B161F">
        <w:rPr>
          <w:rFonts w:asciiTheme="majorBidi" w:hAnsiTheme="majorBidi" w:cstheme="majorBidi"/>
          <w:sz w:val="24"/>
          <w:szCs w:val="24"/>
        </w:rPr>
        <w:t xml:space="preserve">Sekwat (1999) studied capital budgeting practices among 321 Tennessee municipal government organisations. His results showed that most of the municipal government' organisations use benefit cost ratio (62.5%) and PB methods (61.5%), and financial officers were reluctant to use IRR, ARR </w:t>
      </w:r>
      <w:r w:rsidRPr="004B161F">
        <w:rPr>
          <w:rFonts w:asciiTheme="majorBidi" w:hAnsiTheme="majorBidi" w:cstheme="majorBidi"/>
          <w:sz w:val="24"/>
          <w:szCs w:val="24"/>
        </w:rPr>
        <w:lastRenderedPageBreak/>
        <w:t>or NPV methods. Holmen (2005) conducted a survey of the capital budgeting techniques used for FDI's in Swedish firms and found that larger firms preferred to use NPV and IRR methods. Nonetheless, the most preferred method was PI (79%). In a survey of capital budgeting practices in Australian listed companies, Truong, Partington and Peat (2008) found that NPV, IRR and PB were the most popular capital budgeting evaluation methods. The rescarchers also identified the use of real options across the sample but these are not yet part of the mainstream.</w:t>
      </w:r>
    </w:p>
    <w:p w:rsidR="00285E31" w:rsidRPr="004B161F" w:rsidRDefault="00285E31" w:rsidP="00B91810">
      <w:pPr>
        <w:spacing w:before="120" w:after="0" w:line="360" w:lineRule="auto"/>
        <w:ind w:right="43" w:firstLine="0"/>
        <w:rPr>
          <w:rFonts w:asciiTheme="majorBidi" w:hAnsiTheme="majorBidi" w:cstheme="majorBidi"/>
          <w:sz w:val="24"/>
          <w:szCs w:val="24"/>
        </w:rPr>
      </w:pPr>
      <w:r w:rsidRPr="004B161F">
        <w:rPr>
          <w:rFonts w:asciiTheme="majorBidi" w:hAnsiTheme="majorBidi" w:cstheme="majorBidi"/>
          <w:sz w:val="24"/>
          <w:szCs w:val="24"/>
        </w:rPr>
        <w:t>Kester and Robbins (2011) surveyed the capital budgeting techniques used by Irish listed companies. The results revealed that they use DCF methods and the most prevalent method was NPV, followed by PB and IRR. Scenario analysis and sensitivity analyses were found to be most important tools for incorporating risk. WACC was the most important widespread method employed for calculating discount rate. On the other hand, Lazaridis (2004) studied capital budgeting practices in Cyprus, where PB was found to be the most preferred method, not NPV.</w:t>
      </w:r>
    </w:p>
    <w:p w:rsidR="00285E31" w:rsidRPr="004B161F" w:rsidRDefault="00725B76" w:rsidP="00B91810">
      <w:pPr>
        <w:spacing w:before="120" w:after="0" w:line="360" w:lineRule="auto"/>
        <w:ind w:right="43"/>
        <w:rPr>
          <w:rFonts w:asciiTheme="majorBidi" w:hAnsiTheme="majorBidi" w:cstheme="majorBidi"/>
          <w:sz w:val="24"/>
          <w:szCs w:val="24"/>
        </w:rPr>
      </w:pPr>
      <w:r>
        <w:rPr>
          <w:rFonts w:asciiTheme="majorBidi" w:hAnsiTheme="majorBidi" w:cstheme="majorBidi"/>
          <w:sz w:val="24"/>
          <w:szCs w:val="24"/>
        </w:rPr>
        <w:tab/>
      </w:r>
      <w:r w:rsidR="00285E31" w:rsidRPr="004B161F">
        <w:rPr>
          <w:rFonts w:asciiTheme="majorBidi" w:hAnsiTheme="majorBidi" w:cstheme="majorBidi"/>
          <w:sz w:val="24"/>
          <w:szCs w:val="24"/>
        </w:rPr>
        <w:t>Shinoda (2010) carried out a survey of capital budgeting in Japan. A questionnaire was administered to collect data from a sample of 225 companies listed on the Tokyo Stock Exchange. The results showed that firms were using a combination of PB and NPV to evaluate capital investment projects. The capital budgeting techniques used depend on the subject and situation, they are not purely based on theory. Effective decision making with regard to capital budgeting requires a more multifaceted approach to the issue of capital</w:t>
      </w:r>
      <w:r>
        <w:rPr>
          <w:rFonts w:asciiTheme="majorBidi" w:hAnsiTheme="majorBidi" w:cstheme="majorBidi"/>
          <w:sz w:val="24"/>
          <w:szCs w:val="24"/>
        </w:rPr>
        <w:t xml:space="preserve"> budgeting methods rather than rigorous academic theory. Moreover, it is important to see how firms across the globe use capital budgeting methods and how they boost the efficiency of their decision – making. Therefore, it is fair to say that sophisticated capital budgeting techniques are increasingly being used among many developed countries: US, U</w:t>
      </w:r>
      <w:r w:rsidR="00A410A9">
        <w:rPr>
          <w:rFonts w:asciiTheme="majorBidi" w:hAnsiTheme="majorBidi" w:cstheme="majorBidi"/>
          <w:sz w:val="24"/>
          <w:szCs w:val="24"/>
        </w:rPr>
        <w:t>K, European and Australian companies (Freeman and Hobbes, 1991; Shao and Shao, 1996; Pike, 1996; Brounen, de Jong and Koedijk, 2004; Truong, Partington and Peat, 2008). However, US companies seem to be using more DCF methods compared to European Countries.</w:t>
      </w:r>
    </w:p>
    <w:p w:rsidR="00285E31" w:rsidRPr="00285E31" w:rsidRDefault="00285E31" w:rsidP="00B91810">
      <w:pPr>
        <w:spacing w:before="120" w:after="0" w:line="360" w:lineRule="auto"/>
        <w:rPr>
          <w:color w:val="auto"/>
          <w:sz w:val="24"/>
          <w:szCs w:val="24"/>
        </w:rPr>
      </w:pPr>
    </w:p>
    <w:p w:rsidR="002E0805" w:rsidRPr="00221397" w:rsidRDefault="00100160" w:rsidP="00B91810">
      <w:pPr>
        <w:spacing w:before="120" w:after="0" w:line="360" w:lineRule="auto"/>
        <w:jc w:val="center"/>
        <w:rPr>
          <w:b/>
          <w:sz w:val="24"/>
          <w:szCs w:val="24"/>
        </w:rPr>
      </w:pPr>
      <w:r w:rsidRPr="00100160">
        <w:rPr>
          <w:color w:val="auto"/>
          <w:sz w:val="24"/>
          <w:szCs w:val="24"/>
        </w:rPr>
        <w:br w:type="page"/>
      </w:r>
      <w:bookmarkStart w:id="1" w:name="_Hlk514855031"/>
      <w:bookmarkStart w:id="2" w:name="_Hlk113612156"/>
      <w:bookmarkStart w:id="3" w:name="_Hlk113629259"/>
      <w:r w:rsidR="002E0805" w:rsidRPr="00221397">
        <w:rPr>
          <w:b/>
          <w:sz w:val="24"/>
          <w:szCs w:val="24"/>
        </w:rPr>
        <w:lastRenderedPageBreak/>
        <w:t>CHAPTER THREE</w:t>
      </w:r>
    </w:p>
    <w:p w:rsidR="002E0805" w:rsidRPr="00221397" w:rsidRDefault="002E0805" w:rsidP="00B91810">
      <w:pPr>
        <w:spacing w:before="120" w:after="0" w:line="360" w:lineRule="auto"/>
        <w:jc w:val="center"/>
        <w:rPr>
          <w:b/>
          <w:sz w:val="24"/>
          <w:szCs w:val="24"/>
        </w:rPr>
      </w:pPr>
      <w:r w:rsidRPr="00221397">
        <w:rPr>
          <w:b/>
          <w:sz w:val="24"/>
          <w:szCs w:val="24"/>
        </w:rPr>
        <w:t>RESEARCH METHODOLOGY</w:t>
      </w:r>
    </w:p>
    <w:p w:rsidR="002E0805" w:rsidRPr="00221397" w:rsidRDefault="002E0805" w:rsidP="00B91810">
      <w:pPr>
        <w:spacing w:before="120" w:after="0" w:line="360" w:lineRule="auto"/>
        <w:rPr>
          <w:b/>
          <w:sz w:val="24"/>
          <w:szCs w:val="24"/>
        </w:rPr>
      </w:pPr>
      <w:r w:rsidRPr="00221397">
        <w:rPr>
          <w:b/>
          <w:sz w:val="24"/>
          <w:szCs w:val="24"/>
        </w:rPr>
        <w:t>3.1</w:t>
      </w:r>
      <w:r w:rsidRPr="00221397">
        <w:rPr>
          <w:b/>
          <w:sz w:val="24"/>
          <w:szCs w:val="24"/>
        </w:rPr>
        <w:tab/>
        <w:t>Introduction</w:t>
      </w:r>
    </w:p>
    <w:p w:rsidR="002E0805" w:rsidRPr="00221397" w:rsidRDefault="002E0805" w:rsidP="00B91810">
      <w:pPr>
        <w:spacing w:before="120" w:after="0" w:line="360" w:lineRule="auto"/>
        <w:rPr>
          <w:bCs/>
          <w:sz w:val="24"/>
          <w:szCs w:val="24"/>
        </w:rPr>
      </w:pPr>
      <w:r w:rsidRPr="00221397">
        <w:rPr>
          <w:bCs/>
          <w:sz w:val="24"/>
          <w:szCs w:val="24"/>
        </w:rPr>
        <w:t>This chapter covers the description and discussion on the various techniques and procedures used in the study to collect and analyze the data as it is deemed appropriate</w:t>
      </w:r>
    </w:p>
    <w:p w:rsidR="002E0805" w:rsidRPr="00221397" w:rsidRDefault="002E0805" w:rsidP="00B91810">
      <w:pPr>
        <w:spacing w:before="120" w:after="0" w:line="360" w:lineRule="auto"/>
        <w:rPr>
          <w:b/>
          <w:bCs/>
          <w:sz w:val="24"/>
          <w:szCs w:val="24"/>
        </w:rPr>
      </w:pPr>
      <w:r w:rsidRPr="00221397">
        <w:rPr>
          <w:b/>
          <w:bCs/>
          <w:sz w:val="24"/>
          <w:szCs w:val="24"/>
        </w:rPr>
        <w:t>3.2</w:t>
      </w:r>
      <w:r w:rsidRPr="00221397">
        <w:rPr>
          <w:b/>
          <w:bCs/>
          <w:sz w:val="24"/>
          <w:szCs w:val="24"/>
        </w:rPr>
        <w:tab/>
        <w:t xml:space="preserve">Research Design </w:t>
      </w:r>
    </w:p>
    <w:p w:rsidR="002E0805" w:rsidRPr="002E0805" w:rsidRDefault="002E0805" w:rsidP="00B91810">
      <w:pPr>
        <w:pStyle w:val="NormalWeb"/>
        <w:spacing w:before="120" w:beforeAutospacing="0" w:after="0" w:afterAutospacing="0" w:line="360" w:lineRule="auto"/>
        <w:jc w:val="both"/>
      </w:pPr>
      <w:r w:rsidRPr="00221397">
        <w:rPr>
          <w:bCs/>
        </w:rPr>
        <w:t xml:space="preserve">For this study, the survey research design was adopted. The choice of the design was informed by the objectives of the study as outlined in chapter one. This research design provides a quickly efficient and accurate means of assessing information about a population of interest. It intends to study </w:t>
      </w:r>
      <w:r w:rsidRPr="002E0805">
        <w:rPr>
          <w:rStyle w:val="Strong"/>
          <w:b w:val="0"/>
          <w:bCs w:val="0"/>
        </w:rPr>
        <w:t>capital budgeting moderators and shareholders’ wealth maximization in the Nigerian commercial banks</w:t>
      </w:r>
      <w:r w:rsidRPr="00221397">
        <w:t xml:space="preserve">. </w:t>
      </w:r>
      <w:r w:rsidRPr="00221397">
        <w:rPr>
          <w:bCs/>
        </w:rPr>
        <w:t xml:space="preserve">The study will be conducted in </w:t>
      </w:r>
      <w:r w:rsidRPr="00221397">
        <w:t>Abuja</w:t>
      </w:r>
      <w:r w:rsidRPr="00221397">
        <w:rPr>
          <w:bCs/>
        </w:rPr>
        <w:t xml:space="preserve"> metropolis.</w:t>
      </w:r>
    </w:p>
    <w:p w:rsidR="002E0805" w:rsidRPr="00221397" w:rsidRDefault="002E0805" w:rsidP="00B91810">
      <w:pPr>
        <w:spacing w:before="120" w:after="0" w:line="360" w:lineRule="auto"/>
        <w:rPr>
          <w:b/>
          <w:bCs/>
          <w:sz w:val="24"/>
          <w:szCs w:val="24"/>
        </w:rPr>
      </w:pPr>
      <w:r w:rsidRPr="00221397">
        <w:rPr>
          <w:b/>
          <w:bCs/>
          <w:sz w:val="24"/>
          <w:szCs w:val="24"/>
        </w:rPr>
        <w:t>3.3</w:t>
      </w:r>
      <w:r w:rsidRPr="00221397">
        <w:rPr>
          <w:b/>
          <w:bCs/>
          <w:sz w:val="24"/>
          <w:szCs w:val="24"/>
        </w:rPr>
        <w:tab/>
        <w:t>Population of the Study</w:t>
      </w:r>
    </w:p>
    <w:p w:rsidR="002E0805" w:rsidRPr="00221397" w:rsidRDefault="002E0805" w:rsidP="00B91810">
      <w:pPr>
        <w:spacing w:before="120" w:after="0" w:line="360" w:lineRule="auto"/>
        <w:rPr>
          <w:bCs/>
          <w:sz w:val="24"/>
          <w:szCs w:val="24"/>
        </w:rPr>
      </w:pPr>
      <w:r w:rsidRPr="00221397">
        <w:rPr>
          <w:sz w:val="24"/>
          <w:szCs w:val="24"/>
        </w:rPr>
        <w:t xml:space="preserve">The population for this study were </w:t>
      </w:r>
      <w:r>
        <w:rPr>
          <w:sz w:val="24"/>
          <w:szCs w:val="24"/>
        </w:rPr>
        <w:t>Employee</w:t>
      </w:r>
      <w:r w:rsidRPr="00221397">
        <w:rPr>
          <w:sz w:val="24"/>
          <w:szCs w:val="24"/>
        </w:rPr>
        <w:t xml:space="preserve">s </w:t>
      </w:r>
      <w:r>
        <w:rPr>
          <w:sz w:val="24"/>
          <w:szCs w:val="24"/>
        </w:rPr>
        <w:t xml:space="preserve">of commercial banks </w:t>
      </w:r>
      <w:r w:rsidRPr="00221397">
        <w:rPr>
          <w:sz w:val="24"/>
          <w:szCs w:val="24"/>
        </w:rPr>
        <w:t>in Abuja metropolis, FCT, Nigeria. A total of 134 respondents were selected from the population figure out of which the sample size was determined.  The reason for choosing Abuja metropolis is because of its proximity to the researcher.</w:t>
      </w:r>
    </w:p>
    <w:p w:rsidR="002E0805" w:rsidRPr="00221397" w:rsidRDefault="002E0805" w:rsidP="00B91810">
      <w:pPr>
        <w:spacing w:before="120" w:after="0" w:line="360" w:lineRule="auto"/>
        <w:rPr>
          <w:sz w:val="24"/>
          <w:szCs w:val="24"/>
        </w:rPr>
      </w:pPr>
      <w:r w:rsidRPr="00221397">
        <w:rPr>
          <w:b/>
          <w:bCs/>
          <w:sz w:val="24"/>
          <w:szCs w:val="24"/>
        </w:rPr>
        <w:t>3.4</w:t>
      </w:r>
      <w:r w:rsidRPr="00221397">
        <w:rPr>
          <w:b/>
          <w:bCs/>
          <w:sz w:val="24"/>
          <w:szCs w:val="24"/>
        </w:rPr>
        <w:tab/>
        <w:t>Sample and Sampling Techniques</w:t>
      </w:r>
    </w:p>
    <w:p w:rsidR="002E0805" w:rsidRPr="00221397" w:rsidRDefault="002E0805" w:rsidP="00B91810">
      <w:pPr>
        <w:spacing w:before="120" w:after="0" w:line="360" w:lineRule="auto"/>
        <w:rPr>
          <w:sz w:val="24"/>
          <w:szCs w:val="24"/>
        </w:rPr>
      </w:pPr>
      <w:r w:rsidRPr="00221397">
        <w:rPr>
          <w:sz w:val="24"/>
          <w:szCs w:val="24"/>
        </w:rPr>
        <w:t>The researcher used Taro Yamane’s formula to determine the sample size from the population.</w:t>
      </w:r>
    </w:p>
    <w:p w:rsidR="002E0805" w:rsidRPr="00221397" w:rsidRDefault="002E0805" w:rsidP="00B91810">
      <w:pPr>
        <w:spacing w:before="120" w:after="0" w:line="360" w:lineRule="auto"/>
        <w:rPr>
          <w:sz w:val="24"/>
          <w:szCs w:val="24"/>
        </w:rPr>
      </w:pPr>
      <w:r w:rsidRPr="00221397">
        <w:rPr>
          <w:sz w:val="24"/>
          <w:szCs w:val="24"/>
        </w:rPr>
        <w:t>Taro Yamane’s formula is given as;</w:t>
      </w:r>
    </w:p>
    <w:p w:rsidR="002E0805" w:rsidRPr="00221397" w:rsidRDefault="002E0805" w:rsidP="00B91810">
      <w:pPr>
        <w:spacing w:before="120" w:after="0" w:line="360" w:lineRule="auto"/>
        <w:rPr>
          <w:sz w:val="24"/>
          <w:szCs w:val="24"/>
        </w:rPr>
      </w:pPr>
    </w:p>
    <w:p w:rsidR="002E0805" w:rsidRPr="00221397" w:rsidRDefault="002E0805" w:rsidP="00B91810">
      <w:pPr>
        <w:spacing w:before="120" w:after="0" w:line="360" w:lineRule="auto"/>
        <w:rPr>
          <w:sz w:val="24"/>
          <w:szCs w:val="24"/>
        </w:rPr>
      </w:pPr>
      <w:r>
        <w:rPr>
          <w:noProof/>
          <w:sz w:val="24"/>
          <w:szCs w:val="24"/>
        </w:rPr>
        <mc:AlternateContent>
          <mc:Choice Requires="wps">
            <w:drawing>
              <wp:anchor distT="4294967294" distB="4294967294" distL="114300" distR="114300" simplePos="0" relativeHeight="251661312" behindDoc="0" locked="0" layoutInCell="1" allowOverlap="1">
                <wp:simplePos x="0" y="0"/>
                <wp:positionH relativeFrom="column">
                  <wp:posOffset>577215</wp:posOffset>
                </wp:positionH>
                <wp:positionV relativeFrom="paragraph">
                  <wp:posOffset>286385</wp:posOffset>
                </wp:positionV>
                <wp:extent cx="89535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437913" id="_x0000_t32" coordsize="21600,21600" o:spt="32" o:oned="t" path="m,l21600,21600e" filled="f">
                <v:path arrowok="t" fillok="f" o:connecttype="none"/>
                <o:lock v:ext="edit" shapetype="t"/>
              </v:shapetype>
              <v:shape id="Straight Arrow Connector 6" o:spid="_x0000_s1026" type="#_x0000_t32" style="position:absolute;margin-left:45.45pt;margin-top:22.55pt;width:70.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hw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"/>
            </w:pict>
          </mc:Fallback>
        </mc:AlternateContent>
      </w:r>
      <w:r w:rsidRPr="00221397">
        <w:rPr>
          <w:sz w:val="24"/>
          <w:szCs w:val="24"/>
        </w:rPr>
        <w:tab/>
        <w:t>n</w:t>
      </w:r>
      <w:r w:rsidRPr="00221397">
        <w:rPr>
          <w:sz w:val="24"/>
          <w:szCs w:val="24"/>
        </w:rPr>
        <w:tab/>
        <w:t xml:space="preserve"> = </w:t>
      </w:r>
      <w:r w:rsidRPr="00221397">
        <w:rPr>
          <w:sz w:val="24"/>
          <w:szCs w:val="24"/>
        </w:rPr>
        <w:tab/>
        <w:t xml:space="preserve"> N</w:t>
      </w:r>
    </w:p>
    <w:p w:rsidR="002E0805" w:rsidRPr="00221397" w:rsidRDefault="002E0805" w:rsidP="00B91810">
      <w:pPr>
        <w:spacing w:before="120" w:after="0" w:line="360" w:lineRule="auto"/>
        <w:rPr>
          <w:sz w:val="24"/>
          <w:szCs w:val="24"/>
          <w:vertAlign w:val="superscript"/>
        </w:rPr>
      </w:pPr>
      <w:r w:rsidRPr="00221397">
        <w:rPr>
          <w:sz w:val="24"/>
          <w:szCs w:val="24"/>
        </w:rPr>
        <w:tab/>
        <w:t xml:space="preserve">       </w:t>
      </w:r>
      <w:r w:rsidRPr="00221397">
        <w:rPr>
          <w:sz w:val="24"/>
          <w:szCs w:val="24"/>
        </w:rPr>
        <w:tab/>
        <w:t xml:space="preserve">       1+N (e)</w:t>
      </w:r>
      <w:r w:rsidRPr="00221397">
        <w:rPr>
          <w:sz w:val="24"/>
          <w:szCs w:val="24"/>
          <w:vertAlign w:val="superscript"/>
        </w:rPr>
        <w:t>2</w:t>
      </w:r>
    </w:p>
    <w:p w:rsidR="002E0805" w:rsidRPr="00221397" w:rsidRDefault="002E0805" w:rsidP="00B91810">
      <w:pPr>
        <w:spacing w:before="120" w:after="0" w:line="360" w:lineRule="auto"/>
        <w:rPr>
          <w:sz w:val="24"/>
          <w:szCs w:val="24"/>
        </w:rPr>
      </w:pPr>
      <w:r w:rsidRPr="00221397">
        <w:rPr>
          <w:sz w:val="24"/>
          <w:szCs w:val="24"/>
        </w:rPr>
        <w:lastRenderedPageBreak/>
        <w:t>Where</w:t>
      </w:r>
      <w:r w:rsidRPr="00221397">
        <w:rPr>
          <w:sz w:val="24"/>
          <w:szCs w:val="24"/>
        </w:rPr>
        <w:tab/>
        <w:t>N = Population of study (134)</w:t>
      </w:r>
    </w:p>
    <w:p w:rsidR="002E0805" w:rsidRPr="00221397" w:rsidRDefault="002E0805" w:rsidP="00B91810">
      <w:pPr>
        <w:spacing w:before="120" w:after="0" w:line="360" w:lineRule="auto"/>
        <w:rPr>
          <w:sz w:val="24"/>
          <w:szCs w:val="24"/>
        </w:rPr>
      </w:pPr>
      <w:r w:rsidRPr="00221397">
        <w:rPr>
          <w:sz w:val="24"/>
          <w:szCs w:val="24"/>
        </w:rPr>
        <w:tab/>
      </w:r>
      <w:r w:rsidRPr="00221397">
        <w:rPr>
          <w:sz w:val="24"/>
          <w:szCs w:val="24"/>
        </w:rPr>
        <w:tab/>
        <w:t>n = Sample size (?)</w:t>
      </w:r>
    </w:p>
    <w:p w:rsidR="002E0805" w:rsidRPr="00221397" w:rsidRDefault="002E0805" w:rsidP="00B91810">
      <w:pPr>
        <w:spacing w:before="120" w:after="0" w:line="360" w:lineRule="auto"/>
        <w:rPr>
          <w:sz w:val="24"/>
          <w:szCs w:val="24"/>
        </w:rPr>
      </w:pPr>
      <w:r w:rsidRPr="00221397">
        <w:rPr>
          <w:sz w:val="24"/>
          <w:szCs w:val="24"/>
        </w:rPr>
        <w:tab/>
      </w:r>
      <w:r w:rsidRPr="00221397">
        <w:rPr>
          <w:sz w:val="24"/>
          <w:szCs w:val="24"/>
        </w:rPr>
        <w:tab/>
        <w:t>e = Level of significance at 5% (0.05)</w:t>
      </w:r>
    </w:p>
    <w:p w:rsidR="002E0805" w:rsidRPr="00221397" w:rsidRDefault="002E0805" w:rsidP="00B91810">
      <w:pPr>
        <w:spacing w:before="120" w:after="0" w:line="360" w:lineRule="auto"/>
        <w:rPr>
          <w:sz w:val="24"/>
          <w:szCs w:val="24"/>
        </w:rPr>
      </w:pPr>
      <w:r w:rsidRPr="00221397">
        <w:rPr>
          <w:sz w:val="24"/>
          <w:szCs w:val="24"/>
        </w:rPr>
        <w:tab/>
      </w:r>
      <w:r w:rsidRPr="00221397">
        <w:rPr>
          <w:sz w:val="24"/>
          <w:szCs w:val="24"/>
        </w:rPr>
        <w:tab/>
        <w:t xml:space="preserve">1 = Constant </w:t>
      </w:r>
    </w:p>
    <w:p w:rsidR="002E0805" w:rsidRPr="00221397" w:rsidRDefault="002E0805" w:rsidP="00B91810">
      <w:pPr>
        <w:spacing w:before="120" w:after="0" w:line="360" w:lineRule="auto"/>
        <w:rPr>
          <w:sz w:val="24"/>
          <w:szCs w:val="24"/>
        </w:rPr>
      </w:pPr>
    </w:p>
    <w:p w:rsidR="002E0805" w:rsidRPr="00221397" w:rsidRDefault="002E0805" w:rsidP="00B91810">
      <w:pPr>
        <w:spacing w:before="120" w:after="0" w:line="360" w:lineRule="auto"/>
        <w:rPr>
          <w:sz w:val="24"/>
          <w:szCs w:val="24"/>
        </w:rPr>
      </w:pPr>
    </w:p>
    <w:p w:rsidR="002E0805" w:rsidRPr="00221397" w:rsidRDefault="00A410A9" w:rsidP="00B91810">
      <w:pPr>
        <w:spacing w:before="120" w:after="0" w:line="360" w:lineRule="auto"/>
        <w:rPr>
          <w:sz w:val="24"/>
          <w:szCs w:val="24"/>
          <w:lang w:val="en-GB"/>
        </w:rPr>
      </w:pPr>
      <w:r>
        <w:rPr>
          <w:noProof/>
          <w:sz w:val="24"/>
          <w:szCs w:val="24"/>
        </w:rPr>
        <mc:AlternateContent>
          <mc:Choice Requires="wps">
            <w:drawing>
              <wp:anchor distT="4294967294" distB="4294967294" distL="114300" distR="114300" simplePos="0" relativeHeight="251663360" behindDoc="0" locked="0" layoutInCell="1" allowOverlap="1">
                <wp:simplePos x="0" y="0"/>
                <wp:positionH relativeFrom="column">
                  <wp:posOffset>2446020</wp:posOffset>
                </wp:positionH>
                <wp:positionV relativeFrom="paragraph">
                  <wp:posOffset>323215</wp:posOffset>
                </wp:positionV>
                <wp:extent cx="11887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88B7C" id="Straight Arrow Connector 5" o:spid="_x0000_s1026" type="#_x0000_t32" style="position:absolute;margin-left:192.6pt;margin-top:25.45pt;width:93.6pt;height:0;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"/>
            </w:pict>
          </mc:Fallback>
        </mc:AlternateContent>
      </w:r>
      <w:r>
        <w:rPr>
          <w:noProof/>
          <w:sz w:val="24"/>
          <w:szCs w:val="24"/>
        </w:rPr>
        <mc:AlternateContent>
          <mc:Choice Requires="wps">
            <w:drawing>
              <wp:anchor distT="4294967294" distB="4294967294" distL="114300" distR="114300" simplePos="0" relativeHeight="251664384" behindDoc="0" locked="0" layoutInCell="1" allowOverlap="1">
                <wp:simplePos x="0" y="0"/>
                <wp:positionH relativeFrom="column">
                  <wp:posOffset>3977640</wp:posOffset>
                </wp:positionH>
                <wp:positionV relativeFrom="paragraph">
                  <wp:posOffset>287020</wp:posOffset>
                </wp:positionV>
                <wp:extent cx="71437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83DF" id="Straight Arrow Connector 4" o:spid="_x0000_s1026" type="#_x0000_t32" style="position:absolute;margin-left:313.2pt;margin-top:22.6pt;width:56.25pt;height:0;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"/>
            </w:pict>
          </mc:Fallback>
        </mc:AlternateContent>
      </w:r>
      <w:r>
        <w:rPr>
          <w:noProof/>
          <w:sz w:val="24"/>
          <w:szCs w:val="24"/>
        </w:rPr>
        <mc:AlternateContent>
          <mc:Choice Requires="wps">
            <w:drawing>
              <wp:anchor distT="4294967294" distB="4294967294" distL="114300" distR="114300" simplePos="0" relativeHeight="251662336" behindDoc="0" locked="0" layoutInCell="1" allowOverlap="1">
                <wp:simplePos x="0" y="0"/>
                <wp:positionH relativeFrom="column">
                  <wp:posOffset>521970</wp:posOffset>
                </wp:positionH>
                <wp:positionV relativeFrom="paragraph">
                  <wp:posOffset>321310</wp:posOffset>
                </wp:positionV>
                <wp:extent cx="111442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D7C46" id="Straight Arrow Connector 3" o:spid="_x0000_s1026" type="#_x0000_t32" style="position:absolute;margin-left:41.1pt;margin-top:25.3pt;width:87.75pt;height:0;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"/>
            </w:pict>
          </mc:Fallback>
        </mc:AlternateContent>
      </w:r>
      <w:r>
        <w:rPr>
          <w:b/>
          <w:sz w:val="24"/>
          <w:szCs w:val="24"/>
          <w:lang w:val="en-GB"/>
        </w:rPr>
        <w:t>.:</w:t>
      </w:r>
      <w:r w:rsidR="002E0805" w:rsidRPr="00221397">
        <w:rPr>
          <w:sz w:val="24"/>
          <w:szCs w:val="24"/>
          <w:lang w:val="en-GB"/>
        </w:rPr>
        <w:t>n</w:t>
      </w:r>
      <w:r w:rsidR="002E0805" w:rsidRPr="00221397">
        <w:rPr>
          <w:b/>
          <w:sz w:val="24"/>
          <w:szCs w:val="24"/>
          <w:lang w:val="en-GB"/>
        </w:rPr>
        <w:tab/>
        <w:t>=</w:t>
      </w:r>
      <w:r w:rsidR="002E0805" w:rsidRPr="00221397">
        <w:rPr>
          <w:b/>
          <w:sz w:val="24"/>
          <w:szCs w:val="24"/>
          <w:lang w:val="en-GB"/>
        </w:rPr>
        <w:tab/>
      </w:r>
      <w:r w:rsidR="002E0805" w:rsidRPr="00221397">
        <w:rPr>
          <w:sz w:val="24"/>
          <w:szCs w:val="24"/>
          <w:lang w:val="en-GB"/>
        </w:rPr>
        <w:t>134</w:t>
      </w:r>
      <w:r w:rsidR="002E0805" w:rsidRPr="00221397">
        <w:rPr>
          <w:sz w:val="24"/>
          <w:szCs w:val="24"/>
          <w:lang w:val="en-GB"/>
        </w:rPr>
        <w:tab/>
      </w:r>
      <w:r w:rsidR="002E0805" w:rsidRPr="00221397">
        <w:rPr>
          <w:sz w:val="24"/>
          <w:szCs w:val="24"/>
          <w:lang w:val="en-GB"/>
        </w:rPr>
        <w:tab/>
        <w:t>=</w:t>
      </w:r>
      <w:r w:rsidR="002E0805" w:rsidRPr="00221397">
        <w:rPr>
          <w:sz w:val="24"/>
          <w:szCs w:val="24"/>
          <w:lang w:val="en-GB"/>
        </w:rPr>
        <w:tab/>
        <w:t xml:space="preserve">     </w:t>
      </w:r>
      <w:r w:rsidR="002E0805" w:rsidRPr="00221397">
        <w:rPr>
          <w:sz w:val="24"/>
          <w:szCs w:val="24"/>
          <w:lang w:val="en-GB"/>
        </w:rPr>
        <w:tab/>
        <w:t xml:space="preserve">    134</w:t>
      </w:r>
      <w:r w:rsidR="002E0805" w:rsidRPr="00221397">
        <w:rPr>
          <w:sz w:val="24"/>
          <w:szCs w:val="24"/>
          <w:lang w:val="en-GB"/>
        </w:rPr>
        <w:tab/>
      </w:r>
      <w:r w:rsidR="002E0805" w:rsidRPr="00221397">
        <w:rPr>
          <w:sz w:val="24"/>
          <w:szCs w:val="24"/>
          <w:lang w:val="en-GB"/>
        </w:rPr>
        <w:tab/>
        <w:t>=</w:t>
      </w:r>
      <w:r w:rsidR="002E0805" w:rsidRPr="00221397">
        <w:rPr>
          <w:sz w:val="24"/>
          <w:szCs w:val="24"/>
          <w:lang w:val="en-GB"/>
        </w:rPr>
        <w:tab/>
        <w:t xml:space="preserve">  134</w:t>
      </w:r>
    </w:p>
    <w:p w:rsidR="002E0805" w:rsidRPr="00221397" w:rsidRDefault="002E0805" w:rsidP="00B91810">
      <w:pPr>
        <w:spacing w:before="120" w:after="0" w:line="360" w:lineRule="auto"/>
        <w:rPr>
          <w:sz w:val="24"/>
          <w:szCs w:val="24"/>
          <w:lang w:val="en-GB"/>
        </w:rPr>
      </w:pPr>
      <w:r w:rsidRPr="00221397">
        <w:rPr>
          <w:sz w:val="24"/>
          <w:szCs w:val="24"/>
          <w:lang w:val="en-GB"/>
        </w:rPr>
        <w:tab/>
      </w:r>
      <w:r w:rsidRPr="00221397">
        <w:rPr>
          <w:sz w:val="24"/>
          <w:szCs w:val="24"/>
          <w:lang w:val="en-GB"/>
        </w:rPr>
        <w:tab/>
        <w:t xml:space="preserve">  1 + 134 (0.05)</w:t>
      </w:r>
      <w:r w:rsidRPr="00221397">
        <w:rPr>
          <w:sz w:val="24"/>
          <w:szCs w:val="24"/>
          <w:vertAlign w:val="superscript"/>
          <w:lang w:val="en-GB"/>
        </w:rPr>
        <w:t>2</w:t>
      </w:r>
      <w:r w:rsidRPr="00221397">
        <w:rPr>
          <w:sz w:val="24"/>
          <w:szCs w:val="24"/>
          <w:vertAlign w:val="superscript"/>
          <w:lang w:val="en-GB"/>
        </w:rPr>
        <w:tab/>
      </w:r>
      <w:r w:rsidRPr="00221397">
        <w:rPr>
          <w:sz w:val="24"/>
          <w:szCs w:val="24"/>
          <w:vertAlign w:val="superscript"/>
          <w:lang w:val="en-GB"/>
        </w:rPr>
        <w:tab/>
      </w:r>
      <w:r w:rsidRPr="00221397">
        <w:rPr>
          <w:sz w:val="24"/>
          <w:szCs w:val="24"/>
          <w:lang w:val="en-GB"/>
        </w:rPr>
        <w:t xml:space="preserve">       1+134(0.0025)            1+0.335</w:t>
      </w:r>
    </w:p>
    <w:p w:rsidR="002E0805" w:rsidRPr="00221397" w:rsidRDefault="00A410A9" w:rsidP="00B91810">
      <w:pPr>
        <w:spacing w:before="120" w:after="0" w:line="360" w:lineRule="auto"/>
        <w:rPr>
          <w:sz w:val="24"/>
          <w:szCs w:val="24"/>
          <w:lang w:val="en-GB"/>
        </w:rPr>
      </w:pPr>
      <w:r>
        <w:rPr>
          <w:noProof/>
          <w:sz w:val="24"/>
          <w:szCs w:val="24"/>
        </w:rPr>
        <mc:AlternateContent>
          <mc:Choice Requires="wps">
            <w:drawing>
              <wp:anchor distT="4294967294" distB="4294967294" distL="114300" distR="114300" simplePos="0" relativeHeight="251665408" behindDoc="0" locked="0" layoutInCell="1" allowOverlap="1">
                <wp:simplePos x="0" y="0"/>
                <wp:positionH relativeFrom="column">
                  <wp:posOffset>621030</wp:posOffset>
                </wp:positionH>
                <wp:positionV relativeFrom="paragraph">
                  <wp:posOffset>297180</wp:posOffset>
                </wp:positionV>
                <wp:extent cx="7143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4B1F8" id="Straight Arrow Connector 2" o:spid="_x0000_s1026" type="#_x0000_t32" style="position:absolute;margin-left:48.9pt;margin-top:23.4pt;width:56.25pt;height:0;flip:y;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"/>
            </w:pict>
          </mc:Fallback>
        </mc:AlternateContent>
      </w:r>
      <w:r>
        <w:rPr>
          <w:sz w:val="24"/>
          <w:szCs w:val="24"/>
          <w:lang w:val="en-GB"/>
        </w:rPr>
        <w:t>n</w:t>
      </w:r>
      <w:r w:rsidR="002E0805" w:rsidRPr="00221397">
        <w:rPr>
          <w:sz w:val="24"/>
          <w:szCs w:val="24"/>
          <w:lang w:val="en-GB"/>
        </w:rPr>
        <w:t>=</w:t>
      </w:r>
      <w:r w:rsidR="002E0805" w:rsidRPr="00221397">
        <w:rPr>
          <w:sz w:val="24"/>
          <w:szCs w:val="24"/>
          <w:lang w:val="en-GB"/>
        </w:rPr>
        <w:tab/>
      </w:r>
      <w:r w:rsidR="002E0805" w:rsidRPr="00221397">
        <w:rPr>
          <w:sz w:val="24"/>
          <w:szCs w:val="24"/>
          <w:lang w:val="en-GB"/>
        </w:rPr>
        <w:tab/>
        <w:t>134</w:t>
      </w:r>
      <w:r w:rsidR="002E0805" w:rsidRPr="00221397">
        <w:rPr>
          <w:sz w:val="24"/>
          <w:szCs w:val="24"/>
          <w:lang w:val="en-GB"/>
        </w:rPr>
        <w:tab/>
      </w:r>
      <w:r w:rsidR="002E0805" w:rsidRPr="00221397">
        <w:rPr>
          <w:sz w:val="24"/>
          <w:szCs w:val="24"/>
          <w:lang w:val="en-GB"/>
        </w:rPr>
        <w:tab/>
        <w:t>=</w:t>
      </w:r>
      <w:r w:rsidR="002E0805" w:rsidRPr="00221397">
        <w:rPr>
          <w:sz w:val="24"/>
          <w:szCs w:val="24"/>
          <w:lang w:val="en-GB"/>
        </w:rPr>
        <w:tab/>
      </w:r>
      <w:r w:rsidR="002E0805" w:rsidRPr="00221397">
        <w:rPr>
          <w:sz w:val="24"/>
          <w:szCs w:val="24"/>
          <w:u w:val="double"/>
          <w:lang w:val="en-GB"/>
        </w:rPr>
        <w:t>100</w:t>
      </w:r>
    </w:p>
    <w:p w:rsidR="002E0805" w:rsidRPr="00221397" w:rsidRDefault="002E0805" w:rsidP="00B91810">
      <w:pPr>
        <w:spacing w:before="120" w:after="0" w:line="360" w:lineRule="auto"/>
        <w:rPr>
          <w:sz w:val="24"/>
          <w:szCs w:val="24"/>
          <w:lang w:val="en-GB"/>
        </w:rPr>
      </w:pPr>
      <w:r w:rsidRPr="00221397">
        <w:rPr>
          <w:sz w:val="24"/>
          <w:szCs w:val="24"/>
          <w:lang w:val="en-GB"/>
        </w:rPr>
        <w:tab/>
      </w:r>
      <w:r w:rsidRPr="00221397">
        <w:rPr>
          <w:sz w:val="24"/>
          <w:szCs w:val="24"/>
          <w:lang w:val="en-GB"/>
        </w:rPr>
        <w:tab/>
        <w:t xml:space="preserve">       1.335</w:t>
      </w:r>
    </w:p>
    <w:p w:rsidR="002E0805" w:rsidRPr="00221397" w:rsidRDefault="002E0805" w:rsidP="00B91810">
      <w:pPr>
        <w:spacing w:before="120" w:after="0" w:line="360" w:lineRule="auto"/>
        <w:rPr>
          <w:sz w:val="24"/>
          <w:szCs w:val="24"/>
          <w:lang w:val="en-GB"/>
        </w:rPr>
      </w:pPr>
      <w:r w:rsidRPr="00221397">
        <w:rPr>
          <w:sz w:val="24"/>
          <w:szCs w:val="24"/>
        </w:rPr>
        <w:t>The sample size therefore is 100 respondents.</w:t>
      </w:r>
    </w:p>
    <w:p w:rsidR="002E0805" w:rsidRPr="00221397" w:rsidRDefault="002E0805" w:rsidP="00B91810">
      <w:pPr>
        <w:spacing w:before="120" w:after="0" w:line="360" w:lineRule="auto"/>
        <w:rPr>
          <w:b/>
          <w:bCs/>
          <w:sz w:val="24"/>
          <w:szCs w:val="24"/>
        </w:rPr>
      </w:pPr>
      <w:r w:rsidRPr="00221397">
        <w:rPr>
          <w:b/>
          <w:sz w:val="24"/>
          <w:szCs w:val="24"/>
        </w:rPr>
        <w:t>3.5</w:t>
      </w:r>
      <w:r w:rsidRPr="00221397">
        <w:rPr>
          <w:b/>
          <w:sz w:val="24"/>
          <w:szCs w:val="24"/>
        </w:rPr>
        <w:tab/>
      </w:r>
      <w:r w:rsidRPr="00221397">
        <w:rPr>
          <w:b/>
          <w:bCs/>
          <w:sz w:val="24"/>
          <w:szCs w:val="24"/>
        </w:rPr>
        <w:t xml:space="preserve">Research Instrument and Instrumentation </w:t>
      </w:r>
    </w:p>
    <w:p w:rsidR="002E0805" w:rsidRPr="00221397" w:rsidRDefault="002E0805" w:rsidP="00B91810">
      <w:pPr>
        <w:pStyle w:val="NormalWeb"/>
        <w:spacing w:before="120" w:beforeAutospacing="0" w:after="0" w:afterAutospacing="0" w:line="360" w:lineRule="auto"/>
        <w:jc w:val="both"/>
      </w:pPr>
      <w:r w:rsidRPr="00221397">
        <w:t xml:space="preserve">Data for this study was collected from primary and secondary sources. The primary source of data collected was mainly the use of a structured questionnaire which was designed to elicit information on </w:t>
      </w:r>
      <w:r w:rsidRPr="002E0805">
        <w:rPr>
          <w:rStyle w:val="Strong"/>
          <w:b w:val="0"/>
          <w:bCs w:val="0"/>
        </w:rPr>
        <w:t>capital budgeting moderators and shareholders’ wealth maximization in the Nigerian commercial banks</w:t>
      </w:r>
      <w:r w:rsidRPr="00221397">
        <w:t>. The secondary source of data collections were textbooks, journals and scholarly materials.</w:t>
      </w:r>
    </w:p>
    <w:p w:rsidR="002E0805" w:rsidRPr="00221397" w:rsidRDefault="002E0805" w:rsidP="00B91810">
      <w:pPr>
        <w:spacing w:before="120" w:after="0" w:line="360" w:lineRule="auto"/>
        <w:rPr>
          <w:b/>
          <w:bCs/>
          <w:sz w:val="24"/>
          <w:szCs w:val="24"/>
        </w:rPr>
      </w:pPr>
      <w:r w:rsidRPr="00221397">
        <w:rPr>
          <w:b/>
          <w:sz w:val="24"/>
          <w:szCs w:val="24"/>
        </w:rPr>
        <w:t>3.6</w:t>
      </w:r>
      <w:r w:rsidRPr="00221397">
        <w:rPr>
          <w:b/>
          <w:sz w:val="24"/>
          <w:szCs w:val="24"/>
        </w:rPr>
        <w:tab/>
        <w:t>Validity of Instrument</w:t>
      </w:r>
    </w:p>
    <w:p w:rsidR="002E0805" w:rsidRPr="00221397" w:rsidRDefault="002E0805" w:rsidP="00B91810">
      <w:pPr>
        <w:widowControl w:val="0"/>
        <w:overflowPunct w:val="0"/>
        <w:autoSpaceDE w:val="0"/>
        <w:autoSpaceDN w:val="0"/>
        <w:adjustRightInd w:val="0"/>
        <w:spacing w:before="120" w:after="0" w:line="360" w:lineRule="auto"/>
        <w:rPr>
          <w:sz w:val="24"/>
          <w:szCs w:val="24"/>
        </w:rPr>
      </w:pPr>
      <w:r w:rsidRPr="00221397">
        <w:rPr>
          <w:sz w:val="24"/>
          <w:szCs w:val="24"/>
        </w:rPr>
        <w:t>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aims at determining the extent to which the questionnaire is relevant to the objectives of the study.</w:t>
      </w:r>
    </w:p>
    <w:p w:rsidR="002E0805" w:rsidRPr="00221397" w:rsidRDefault="002E0805" w:rsidP="00B91810">
      <w:pPr>
        <w:widowControl w:val="0"/>
        <w:overflowPunct w:val="0"/>
        <w:autoSpaceDE w:val="0"/>
        <w:autoSpaceDN w:val="0"/>
        <w:adjustRightInd w:val="0"/>
        <w:spacing w:before="120" w:after="0" w:line="360" w:lineRule="auto"/>
        <w:rPr>
          <w:sz w:val="24"/>
          <w:szCs w:val="24"/>
        </w:rPr>
      </w:pPr>
      <w:r w:rsidRPr="00221397">
        <w:rPr>
          <w:sz w:val="24"/>
          <w:szCs w:val="24"/>
        </w:rPr>
        <w:lastRenderedPageBreak/>
        <w:t xml:space="preserve">In subjecting the instrument for face validation, copies of the initial draft of the questionnaire will be validated by </w:t>
      </w:r>
      <w:bookmarkStart w:id="4" w:name="page36"/>
      <w:bookmarkEnd w:id="4"/>
      <w:r w:rsidRPr="00221397">
        <w:rPr>
          <w:sz w:val="24"/>
          <w:szCs w:val="24"/>
        </w:rPr>
        <w:t xml:space="preserve">supervisor. The supervisor is expected to critically examine the items of the instrument with specific objectives of the study and make useful suggestions to improve the quality of the instrument. Based on </w:t>
      </w:r>
      <w:r w:rsidRPr="00221397">
        <w:rPr>
          <w:bCs/>
          <w:sz w:val="24"/>
          <w:szCs w:val="24"/>
        </w:rPr>
        <w:t>h</w:t>
      </w:r>
      <w:r w:rsidRPr="00221397">
        <w:rPr>
          <w:sz w:val="24"/>
          <w:szCs w:val="24"/>
        </w:rPr>
        <w:t>is recommendations the instrument will be adjusted and re-adjusted before being administered for the study.</w:t>
      </w:r>
    </w:p>
    <w:p w:rsidR="002E0805" w:rsidRPr="00221397" w:rsidRDefault="002E0805" w:rsidP="00B91810">
      <w:pPr>
        <w:spacing w:before="120" w:after="0" w:line="360" w:lineRule="auto"/>
        <w:rPr>
          <w:b/>
          <w:bCs/>
          <w:sz w:val="24"/>
          <w:szCs w:val="24"/>
        </w:rPr>
      </w:pPr>
      <w:r w:rsidRPr="00221397">
        <w:rPr>
          <w:b/>
          <w:bCs/>
          <w:sz w:val="24"/>
          <w:szCs w:val="24"/>
        </w:rPr>
        <w:t>3.7</w:t>
      </w:r>
      <w:r w:rsidRPr="00221397">
        <w:rPr>
          <w:b/>
          <w:bCs/>
          <w:sz w:val="24"/>
          <w:szCs w:val="24"/>
        </w:rPr>
        <w:tab/>
        <w:t>Reliability of Instrument</w:t>
      </w:r>
    </w:p>
    <w:p w:rsidR="002E0805" w:rsidRPr="00221397" w:rsidRDefault="002E0805" w:rsidP="00B91810">
      <w:pPr>
        <w:spacing w:before="120" w:after="0" w:line="360" w:lineRule="auto"/>
        <w:rPr>
          <w:bCs/>
          <w:sz w:val="24"/>
          <w:szCs w:val="24"/>
        </w:rPr>
      </w:pPr>
      <w:r w:rsidRPr="00221397">
        <w:rPr>
          <w:bCs/>
          <w:sz w:val="24"/>
          <w:szCs w:val="24"/>
        </w:rPr>
        <w:t>The coefficient of 0.81 was considered a reliability coefficient because according to Etuk (1990), a test-retest coefficient of 0.5 will be enough to justify the use of a research instrument.</w:t>
      </w:r>
      <w:bookmarkEnd w:id="1"/>
    </w:p>
    <w:p w:rsidR="002E0805" w:rsidRPr="00221397" w:rsidRDefault="002E0805" w:rsidP="00B91810">
      <w:pPr>
        <w:spacing w:before="120" w:after="0" w:line="360" w:lineRule="auto"/>
        <w:rPr>
          <w:b/>
          <w:bCs/>
          <w:sz w:val="24"/>
          <w:szCs w:val="24"/>
        </w:rPr>
      </w:pPr>
      <w:r w:rsidRPr="00221397">
        <w:rPr>
          <w:b/>
          <w:bCs/>
          <w:sz w:val="24"/>
          <w:szCs w:val="24"/>
        </w:rPr>
        <w:t>3.8</w:t>
      </w:r>
      <w:r w:rsidRPr="00221397">
        <w:rPr>
          <w:b/>
          <w:bCs/>
          <w:sz w:val="24"/>
          <w:szCs w:val="24"/>
        </w:rPr>
        <w:tab/>
        <w:t>Method of Data Collection</w:t>
      </w:r>
    </w:p>
    <w:p w:rsidR="002E0805" w:rsidRPr="00221397" w:rsidRDefault="002E0805" w:rsidP="00B91810">
      <w:pPr>
        <w:spacing w:before="120" w:after="0" w:line="360" w:lineRule="auto"/>
        <w:rPr>
          <w:sz w:val="24"/>
          <w:szCs w:val="24"/>
        </w:rPr>
      </w:pPr>
      <w:r w:rsidRPr="00221397">
        <w:rPr>
          <w:sz w:val="24"/>
          <w:szCs w:val="24"/>
        </w:rPr>
        <w:t>This study is based on the two possible sources of data which are the primary and secondary source.</w:t>
      </w:r>
    </w:p>
    <w:p w:rsidR="002E0805" w:rsidRPr="00221397" w:rsidRDefault="002E0805" w:rsidP="00B91810">
      <w:pPr>
        <w:pStyle w:val="ListParagraph"/>
        <w:numPr>
          <w:ilvl w:val="0"/>
          <w:numId w:val="13"/>
        </w:numPr>
        <w:spacing w:before="120" w:after="0" w:line="360" w:lineRule="auto"/>
        <w:rPr>
          <w:b/>
          <w:sz w:val="24"/>
          <w:szCs w:val="24"/>
        </w:rPr>
      </w:pPr>
      <w:r w:rsidRPr="00221397">
        <w:rPr>
          <w:b/>
          <w:sz w:val="24"/>
          <w:szCs w:val="24"/>
        </w:rPr>
        <w:t>Primary Source of Data:</w:t>
      </w:r>
      <w:r w:rsidRPr="00221397">
        <w:rPr>
          <w:b/>
          <w:sz w:val="24"/>
          <w:szCs w:val="24"/>
        </w:rPr>
        <w:tab/>
      </w:r>
      <w:r w:rsidRPr="00221397">
        <w:rPr>
          <w:sz w:val="24"/>
          <w:szCs w:val="24"/>
        </w:rPr>
        <w:t>The primary data for this study consist of raw data generated from responses to questionnaires and interview by the respondents.</w:t>
      </w:r>
    </w:p>
    <w:p w:rsidR="002E0805" w:rsidRPr="00221397" w:rsidRDefault="002E0805" w:rsidP="00B91810">
      <w:pPr>
        <w:pStyle w:val="ListParagraph"/>
        <w:numPr>
          <w:ilvl w:val="0"/>
          <w:numId w:val="13"/>
        </w:numPr>
        <w:spacing w:before="120" w:after="0" w:line="360" w:lineRule="auto"/>
        <w:rPr>
          <w:sz w:val="24"/>
          <w:szCs w:val="24"/>
        </w:rPr>
      </w:pPr>
      <w:r w:rsidRPr="00221397">
        <w:rPr>
          <w:b/>
          <w:sz w:val="24"/>
          <w:szCs w:val="24"/>
        </w:rPr>
        <w:t>Secondary Source of Data:</w:t>
      </w:r>
      <w:r w:rsidRPr="00221397">
        <w:rPr>
          <w:sz w:val="24"/>
          <w:szCs w:val="24"/>
        </w:rPr>
        <w:tab/>
        <w:t>The secondary data includes information obtained through the review of literature that is journals, monographs, textbooks and other periodicals.</w:t>
      </w:r>
    </w:p>
    <w:p w:rsidR="002E0805" w:rsidRPr="00221397" w:rsidRDefault="002E0805" w:rsidP="00B91810">
      <w:pPr>
        <w:spacing w:before="120" w:after="0" w:line="360" w:lineRule="auto"/>
        <w:rPr>
          <w:b/>
          <w:bCs/>
          <w:sz w:val="24"/>
          <w:szCs w:val="24"/>
        </w:rPr>
      </w:pPr>
      <w:r w:rsidRPr="00221397">
        <w:rPr>
          <w:b/>
          <w:bCs/>
          <w:sz w:val="24"/>
          <w:szCs w:val="24"/>
        </w:rPr>
        <w:t>3.9</w:t>
      </w:r>
      <w:r w:rsidRPr="00221397">
        <w:rPr>
          <w:b/>
          <w:bCs/>
          <w:sz w:val="24"/>
          <w:szCs w:val="24"/>
        </w:rPr>
        <w:tab/>
        <w:t>Method of Data Analysis</w:t>
      </w:r>
    </w:p>
    <w:p w:rsidR="002E0805" w:rsidRPr="00221397" w:rsidRDefault="002E0805" w:rsidP="00B91810">
      <w:pPr>
        <w:spacing w:before="120" w:after="0" w:line="360" w:lineRule="auto"/>
        <w:rPr>
          <w:bCs/>
          <w:sz w:val="24"/>
          <w:szCs w:val="24"/>
        </w:rPr>
      </w:pPr>
      <w:r w:rsidRPr="00221397">
        <w:rPr>
          <w:sz w:val="24"/>
          <w:szCs w:val="24"/>
        </w:rPr>
        <w:t>Data collected will be analyzed using frequency table, percentage and mean score analysis while the nonparametric statistical test (Chi- square) was used to test the formulated hypothesis using SPSS (statistical package for social sciences).</w:t>
      </w:r>
      <w:r w:rsidRPr="00221397">
        <w:rPr>
          <w:bCs/>
          <w:sz w:val="24"/>
          <w:szCs w:val="24"/>
        </w:rPr>
        <w:t xml:space="preserve">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w:t>
      </w:r>
      <w:r w:rsidRPr="00221397">
        <w:rPr>
          <w:sz w:val="24"/>
          <w:szCs w:val="24"/>
        </w:rPr>
        <w:t xml:space="preserve"> used for test of independence. Chi square is given as </w:t>
      </w:r>
    </w:p>
    <w:p w:rsidR="002E0805" w:rsidRPr="00221397" w:rsidRDefault="002E0805" w:rsidP="00B91810">
      <w:pPr>
        <w:spacing w:before="120" w:after="0" w:line="360" w:lineRule="auto"/>
        <w:rPr>
          <w:sz w:val="24"/>
          <w:szCs w:val="24"/>
        </w:rPr>
      </w:pPr>
      <w:r>
        <w:rPr>
          <w:noProof/>
          <w:sz w:val="24"/>
          <w:szCs w:val="24"/>
        </w:rPr>
        <mc:AlternateContent>
          <mc:Choice Requires="wps">
            <w:drawing>
              <wp:anchor distT="4294967294" distB="4294967294" distL="114300" distR="114300" simplePos="0" relativeHeight="251666432" behindDoc="0" locked="0" layoutInCell="1" allowOverlap="1">
                <wp:simplePos x="0" y="0"/>
                <wp:positionH relativeFrom="column">
                  <wp:posOffset>1433830</wp:posOffset>
                </wp:positionH>
                <wp:positionV relativeFrom="paragraph">
                  <wp:posOffset>276859</wp:posOffset>
                </wp:positionV>
                <wp:extent cx="68834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12B7AD" id="Straight Arrow Connector 1" o:spid="_x0000_s1026" type="#_x0000_t32" style="position:absolute;margin-left:112.9pt;margin-top:21.8pt;width:54.2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"/>
            </w:pict>
          </mc:Fallback>
        </mc:AlternateContent>
      </w:r>
      <w:r w:rsidRPr="00221397">
        <w:rPr>
          <w:sz w:val="24"/>
          <w:szCs w:val="24"/>
        </w:rPr>
        <w:t xml:space="preserve">                             X</w:t>
      </w:r>
      <w:r w:rsidRPr="00221397">
        <w:rPr>
          <w:sz w:val="24"/>
          <w:szCs w:val="24"/>
          <w:vertAlign w:val="superscript"/>
        </w:rPr>
        <w:t>2</w:t>
      </w:r>
      <w:r w:rsidRPr="00221397">
        <w:rPr>
          <w:sz w:val="24"/>
          <w:szCs w:val="24"/>
        </w:rPr>
        <w:t xml:space="preserve"> =    ∑ (o-e)</w:t>
      </w:r>
      <w:r w:rsidRPr="00221397">
        <w:rPr>
          <w:sz w:val="24"/>
          <w:szCs w:val="24"/>
          <w:vertAlign w:val="superscript"/>
        </w:rPr>
        <w:t>2</w:t>
      </w:r>
    </w:p>
    <w:p w:rsidR="002E0805" w:rsidRPr="00221397" w:rsidRDefault="002E0805" w:rsidP="00B91810">
      <w:pPr>
        <w:spacing w:before="120" w:after="0" w:line="360" w:lineRule="auto"/>
        <w:rPr>
          <w:sz w:val="24"/>
          <w:szCs w:val="24"/>
        </w:rPr>
      </w:pPr>
      <w:r w:rsidRPr="00221397">
        <w:rPr>
          <w:sz w:val="24"/>
          <w:szCs w:val="24"/>
        </w:rPr>
        <w:tab/>
      </w:r>
      <w:r w:rsidRPr="00221397">
        <w:rPr>
          <w:sz w:val="24"/>
          <w:szCs w:val="24"/>
        </w:rPr>
        <w:tab/>
      </w:r>
      <w:r w:rsidRPr="00221397">
        <w:rPr>
          <w:sz w:val="24"/>
          <w:szCs w:val="24"/>
        </w:rPr>
        <w:tab/>
        <w:t xml:space="preserve">          e</w:t>
      </w:r>
    </w:p>
    <w:p w:rsidR="002E0805" w:rsidRPr="00221397" w:rsidRDefault="002E0805" w:rsidP="00B91810">
      <w:pPr>
        <w:spacing w:before="120" w:after="0" w:line="360" w:lineRule="auto"/>
        <w:rPr>
          <w:sz w:val="24"/>
          <w:szCs w:val="24"/>
        </w:rPr>
      </w:pPr>
      <w:r w:rsidRPr="00221397">
        <w:rPr>
          <w:sz w:val="24"/>
          <w:szCs w:val="24"/>
        </w:rPr>
        <w:lastRenderedPageBreak/>
        <w:t>Where</w:t>
      </w:r>
      <w:r w:rsidRPr="00221397">
        <w:rPr>
          <w:sz w:val="24"/>
          <w:szCs w:val="24"/>
        </w:rPr>
        <w:tab/>
      </w:r>
      <w:r w:rsidRPr="00221397">
        <w:rPr>
          <w:sz w:val="24"/>
          <w:szCs w:val="24"/>
        </w:rPr>
        <w:tab/>
        <w:t>X</w:t>
      </w:r>
      <w:r w:rsidRPr="00221397">
        <w:rPr>
          <w:sz w:val="24"/>
          <w:szCs w:val="24"/>
          <w:vertAlign w:val="superscript"/>
        </w:rPr>
        <w:t>2</w:t>
      </w:r>
      <w:r w:rsidRPr="00221397">
        <w:rPr>
          <w:sz w:val="24"/>
          <w:szCs w:val="24"/>
        </w:rPr>
        <w:t xml:space="preserve"> = chi square </w:t>
      </w:r>
    </w:p>
    <w:p w:rsidR="002E0805" w:rsidRPr="00221397" w:rsidRDefault="002E0805" w:rsidP="00B91810">
      <w:pPr>
        <w:spacing w:before="120" w:after="0" w:line="360" w:lineRule="auto"/>
        <w:rPr>
          <w:sz w:val="24"/>
          <w:szCs w:val="24"/>
        </w:rPr>
      </w:pPr>
      <w:r w:rsidRPr="00221397">
        <w:rPr>
          <w:sz w:val="24"/>
          <w:szCs w:val="24"/>
        </w:rPr>
        <w:tab/>
      </w:r>
      <w:r w:rsidRPr="00221397">
        <w:rPr>
          <w:sz w:val="24"/>
          <w:szCs w:val="24"/>
        </w:rPr>
        <w:tab/>
        <w:t>o = observed frequency</w:t>
      </w:r>
    </w:p>
    <w:p w:rsidR="002E0805" w:rsidRPr="00221397" w:rsidRDefault="002E0805" w:rsidP="00B91810">
      <w:pPr>
        <w:spacing w:before="120" w:after="0" w:line="360" w:lineRule="auto"/>
        <w:rPr>
          <w:sz w:val="24"/>
          <w:szCs w:val="24"/>
        </w:rPr>
      </w:pPr>
      <w:r w:rsidRPr="00221397">
        <w:rPr>
          <w:sz w:val="24"/>
          <w:szCs w:val="24"/>
        </w:rPr>
        <w:tab/>
      </w:r>
      <w:r w:rsidRPr="00221397">
        <w:rPr>
          <w:sz w:val="24"/>
          <w:szCs w:val="24"/>
        </w:rPr>
        <w:tab/>
        <w:t xml:space="preserve">e = expected frequency </w:t>
      </w:r>
    </w:p>
    <w:p w:rsidR="002E0805" w:rsidRPr="00221397" w:rsidRDefault="002E0805" w:rsidP="00B91810">
      <w:pPr>
        <w:spacing w:before="120" w:after="0" w:line="360" w:lineRule="auto"/>
        <w:rPr>
          <w:sz w:val="24"/>
          <w:szCs w:val="24"/>
        </w:rPr>
      </w:pPr>
      <w:r w:rsidRPr="00221397">
        <w:rPr>
          <w:sz w:val="24"/>
          <w:szCs w:val="24"/>
        </w:rPr>
        <w:t>Level of confidence / degree of freedom</w:t>
      </w:r>
    </w:p>
    <w:p w:rsidR="002E0805" w:rsidRPr="00221397" w:rsidRDefault="002E0805" w:rsidP="00B91810">
      <w:pPr>
        <w:spacing w:before="120" w:after="0" w:line="360" w:lineRule="auto"/>
        <w:rPr>
          <w:sz w:val="24"/>
          <w:szCs w:val="24"/>
        </w:rPr>
      </w:pPr>
      <w:r w:rsidRPr="00221397">
        <w:rPr>
          <w:sz w:val="24"/>
          <w:szCs w:val="24"/>
        </w:rPr>
        <w:t>When employing the chi – square test, a certain level of confidence or margin of error has to be assumed. More also, the degree of freedom in the table has to be determined in simple variable, row and column distribution, degree of freedom is: df = (r-1) (c-1)</w:t>
      </w:r>
    </w:p>
    <w:p w:rsidR="002E0805" w:rsidRPr="00221397" w:rsidRDefault="002E0805" w:rsidP="00B91810">
      <w:pPr>
        <w:spacing w:before="120" w:after="0" w:line="360" w:lineRule="auto"/>
        <w:rPr>
          <w:sz w:val="24"/>
          <w:szCs w:val="24"/>
        </w:rPr>
      </w:pPr>
      <w:r w:rsidRPr="00221397">
        <w:rPr>
          <w:sz w:val="24"/>
          <w:szCs w:val="24"/>
        </w:rPr>
        <w:t xml:space="preserve">Where; df = degree of freedom </w:t>
      </w:r>
    </w:p>
    <w:p w:rsidR="002E0805" w:rsidRPr="00221397" w:rsidRDefault="002E0805" w:rsidP="00B91810">
      <w:pPr>
        <w:spacing w:before="120" w:after="0" w:line="360" w:lineRule="auto"/>
        <w:rPr>
          <w:sz w:val="24"/>
          <w:szCs w:val="24"/>
        </w:rPr>
      </w:pPr>
      <w:r w:rsidRPr="00221397">
        <w:rPr>
          <w:sz w:val="24"/>
          <w:szCs w:val="24"/>
        </w:rPr>
        <w:t xml:space="preserve">             r = number of rows</w:t>
      </w:r>
    </w:p>
    <w:p w:rsidR="002E0805" w:rsidRPr="00221397" w:rsidRDefault="002E0805" w:rsidP="00B91810">
      <w:pPr>
        <w:spacing w:before="120" w:after="0" w:line="360" w:lineRule="auto"/>
        <w:rPr>
          <w:sz w:val="24"/>
          <w:szCs w:val="24"/>
        </w:rPr>
      </w:pPr>
      <w:r w:rsidRPr="00221397">
        <w:rPr>
          <w:sz w:val="24"/>
          <w:szCs w:val="24"/>
        </w:rPr>
        <w:t xml:space="preserve">             c = number of columns.</w:t>
      </w:r>
    </w:p>
    <w:p w:rsidR="002E0805" w:rsidRPr="00221397" w:rsidRDefault="002E0805" w:rsidP="00B91810">
      <w:pPr>
        <w:spacing w:before="120" w:after="0" w:line="360" w:lineRule="auto"/>
        <w:rPr>
          <w:sz w:val="24"/>
          <w:szCs w:val="24"/>
        </w:rPr>
      </w:pPr>
      <w:r w:rsidRPr="00221397">
        <w:rPr>
          <w:sz w:val="24"/>
          <w:szCs w:val="24"/>
        </w:rPr>
        <w:t>In determining the critical chi _ square value, the value of confidence is assumed to be at 95% or 0.95. a margin of 5% or 0.05 is allowed for judgment error.</w:t>
      </w:r>
    </w:p>
    <w:p w:rsidR="002E0805" w:rsidRPr="00221397" w:rsidRDefault="002E0805" w:rsidP="00B91810">
      <w:pPr>
        <w:spacing w:before="120" w:after="0" w:line="360" w:lineRule="auto"/>
        <w:rPr>
          <w:sz w:val="24"/>
          <w:szCs w:val="24"/>
        </w:rPr>
      </w:pPr>
      <w:r w:rsidRPr="00221397">
        <w:rPr>
          <w:sz w:val="24"/>
          <w:szCs w:val="24"/>
        </w:rPr>
        <w:br w:type="page"/>
      </w:r>
    </w:p>
    <w:p w:rsidR="002E0805" w:rsidRPr="000B488E" w:rsidRDefault="002E0805" w:rsidP="00B91810">
      <w:pPr>
        <w:autoSpaceDE w:val="0"/>
        <w:autoSpaceDN w:val="0"/>
        <w:adjustRightInd w:val="0"/>
        <w:spacing w:before="120" w:after="0" w:line="360" w:lineRule="auto"/>
        <w:jc w:val="center"/>
        <w:rPr>
          <w:rFonts w:eastAsia="BookmanOldStyle"/>
          <w:b/>
          <w:sz w:val="24"/>
          <w:szCs w:val="28"/>
        </w:rPr>
      </w:pPr>
      <w:bookmarkStart w:id="5" w:name="_Hlk113617733"/>
      <w:bookmarkEnd w:id="2"/>
      <w:r w:rsidRPr="000B488E">
        <w:rPr>
          <w:rFonts w:eastAsia="BookmanOldStyle"/>
          <w:b/>
          <w:sz w:val="24"/>
          <w:szCs w:val="28"/>
        </w:rPr>
        <w:lastRenderedPageBreak/>
        <w:t>CHAPTER FOUR</w:t>
      </w:r>
    </w:p>
    <w:p w:rsidR="002E0805" w:rsidRPr="000B488E" w:rsidRDefault="002E0805" w:rsidP="00B91810">
      <w:pPr>
        <w:autoSpaceDE w:val="0"/>
        <w:autoSpaceDN w:val="0"/>
        <w:adjustRightInd w:val="0"/>
        <w:spacing w:before="120" w:after="0" w:line="360" w:lineRule="auto"/>
        <w:jc w:val="center"/>
        <w:rPr>
          <w:rFonts w:eastAsia="BookmanOldStyle"/>
          <w:sz w:val="24"/>
          <w:szCs w:val="28"/>
        </w:rPr>
      </w:pPr>
      <w:r w:rsidRPr="000B488E">
        <w:rPr>
          <w:rFonts w:eastAsia="BookmanOldStyle"/>
          <w:b/>
          <w:sz w:val="24"/>
          <w:szCs w:val="28"/>
        </w:rPr>
        <w:t>DATA ANALYSIS AND INTERPRETATION</w:t>
      </w:r>
    </w:p>
    <w:p w:rsidR="002E0805" w:rsidRPr="000B488E" w:rsidRDefault="002E0805" w:rsidP="00B91810">
      <w:pPr>
        <w:pStyle w:val="ListParagraph"/>
        <w:numPr>
          <w:ilvl w:val="1"/>
          <w:numId w:val="14"/>
        </w:numPr>
        <w:autoSpaceDE w:val="0"/>
        <w:autoSpaceDN w:val="0"/>
        <w:adjustRightInd w:val="0"/>
        <w:spacing w:before="120" w:after="0" w:line="360" w:lineRule="auto"/>
        <w:rPr>
          <w:rFonts w:eastAsia="BookmanOldStyle"/>
          <w:b/>
          <w:sz w:val="24"/>
          <w:szCs w:val="28"/>
        </w:rPr>
      </w:pPr>
      <w:r w:rsidRPr="000B488E">
        <w:rPr>
          <w:rFonts w:eastAsia="BookmanOldStyle"/>
          <w:b/>
          <w:sz w:val="24"/>
          <w:szCs w:val="28"/>
        </w:rPr>
        <w:t xml:space="preserve">INTRODUCTION </w:t>
      </w:r>
    </w:p>
    <w:p w:rsidR="002E0805" w:rsidRPr="000B488E" w:rsidRDefault="002E0805" w:rsidP="00B91810">
      <w:pPr>
        <w:autoSpaceDE w:val="0"/>
        <w:autoSpaceDN w:val="0"/>
        <w:adjustRightInd w:val="0"/>
        <w:spacing w:before="120" w:after="0" w:line="360" w:lineRule="auto"/>
        <w:ind w:left="360"/>
        <w:rPr>
          <w:rFonts w:eastAsia="BookmanOldStyle"/>
          <w:sz w:val="24"/>
          <w:szCs w:val="28"/>
        </w:rPr>
      </w:pPr>
      <w:r w:rsidRPr="000B488E">
        <w:rPr>
          <w:rFonts w:eastAsia="BookmanOldStyle"/>
          <w:sz w:val="24"/>
          <w:szCs w:val="28"/>
        </w:rPr>
        <w:t>This chapter deals with the presentation and analysis of the result obtained from questionnaires. The data gathered were presented according to the order in which they were arranged in the research questions, sample percentage and pie charts were used to analyze the demographic information of the respondents while the chi square test was adopted to test the research hypothesis.</w:t>
      </w:r>
    </w:p>
    <w:p w:rsidR="002E0805" w:rsidRPr="000B488E" w:rsidRDefault="002E0805" w:rsidP="00B91810">
      <w:pPr>
        <w:pStyle w:val="ListParagraph"/>
        <w:numPr>
          <w:ilvl w:val="1"/>
          <w:numId w:val="14"/>
        </w:numPr>
        <w:autoSpaceDE w:val="0"/>
        <w:autoSpaceDN w:val="0"/>
        <w:adjustRightInd w:val="0"/>
        <w:spacing w:before="120" w:after="0" w:line="360" w:lineRule="auto"/>
        <w:rPr>
          <w:rFonts w:eastAsia="BookmanOldStyle"/>
          <w:b/>
          <w:sz w:val="24"/>
          <w:szCs w:val="28"/>
        </w:rPr>
      </w:pPr>
      <w:r w:rsidRPr="000B488E">
        <w:rPr>
          <w:rFonts w:eastAsia="BookmanOldStyle"/>
          <w:b/>
          <w:sz w:val="24"/>
          <w:szCs w:val="28"/>
        </w:rPr>
        <w:t>DATA ANALYSIS</w:t>
      </w:r>
    </w:p>
    <w:p w:rsidR="002E0805" w:rsidRPr="007E6C21" w:rsidRDefault="002E0805" w:rsidP="00B91810">
      <w:pPr>
        <w:autoSpaceDE w:val="0"/>
        <w:autoSpaceDN w:val="0"/>
        <w:adjustRightInd w:val="0"/>
        <w:spacing w:before="120" w:after="0" w:line="360" w:lineRule="auto"/>
        <w:ind w:firstLine="360"/>
        <w:rPr>
          <w:rFonts w:ascii="Bookman Old Style" w:eastAsia="BookmanOldStyle" w:hAnsi="Bookman Old Style" w:cs="BookmanOldStyle"/>
          <w:b/>
          <w:sz w:val="28"/>
          <w:szCs w:val="28"/>
        </w:rPr>
      </w:pPr>
      <w:r w:rsidRPr="000B488E">
        <w:rPr>
          <w:rFonts w:eastAsia="BookmanOldStyle"/>
          <w:b/>
          <w:sz w:val="24"/>
          <w:szCs w:val="28"/>
        </w:rPr>
        <w:t>Bio- data of respondents</w:t>
      </w:r>
    </w:p>
    <w:p w:rsidR="002E0805" w:rsidRPr="005400FB" w:rsidRDefault="002E0805" w:rsidP="00B91810">
      <w:pPr>
        <w:autoSpaceDE w:val="0"/>
        <w:autoSpaceDN w:val="0"/>
        <w:adjustRightInd w:val="0"/>
        <w:spacing w:before="120" w:after="0" w:line="360" w:lineRule="auto"/>
        <w:rPr>
          <w:sz w:val="2"/>
          <w:szCs w:val="24"/>
        </w:rPr>
      </w:pPr>
    </w:p>
    <w:tbl>
      <w:tblPr>
        <w:tblW w:w="65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53"/>
        <w:gridCol w:w="1143"/>
        <w:gridCol w:w="998"/>
        <w:gridCol w:w="1368"/>
        <w:gridCol w:w="1441"/>
      </w:tblGrid>
      <w:tr w:rsidR="002E0805" w:rsidRPr="00C77E7B" w:rsidTr="00874F2A">
        <w:trPr>
          <w:cantSplit/>
          <w:tblHeader/>
        </w:trPr>
        <w:tc>
          <w:tcPr>
            <w:tcW w:w="6523" w:type="dxa"/>
            <w:gridSpan w:val="6"/>
            <w:tcBorders>
              <w:top w:val="nil"/>
              <w:left w:val="nil"/>
              <w:bottom w:val="nil"/>
              <w:right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Pr>
                <w:rFonts w:ascii="Arial" w:hAnsi="Arial" w:cs="Arial"/>
                <w:b/>
                <w:bCs/>
                <w:sz w:val="18"/>
                <w:szCs w:val="18"/>
              </w:rPr>
              <w:t xml:space="preserve">Table 1 </w:t>
            </w:r>
            <w:r w:rsidRPr="00C77E7B">
              <w:rPr>
                <w:rFonts w:ascii="Arial" w:hAnsi="Arial" w:cs="Arial"/>
                <w:b/>
                <w:bCs/>
                <w:sz w:val="18"/>
                <w:szCs w:val="18"/>
              </w:rPr>
              <w:t>gender of respondents</w:t>
            </w:r>
          </w:p>
        </w:tc>
      </w:tr>
      <w:tr w:rsidR="002E0805" w:rsidRPr="00C77E7B" w:rsidTr="00874F2A">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8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Cumulative Percent</w:t>
            </w:r>
          </w:p>
        </w:tc>
      </w:tr>
      <w:tr w:rsidR="002E0805" w:rsidRPr="00C77E7B" w:rsidTr="00874F2A">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Valid</w:t>
            </w:r>
          </w:p>
        </w:tc>
        <w:tc>
          <w:tcPr>
            <w:tcW w:w="8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male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65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65.0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65.0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65.0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853"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female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r>
      <w:tr w:rsidR="002E0805" w:rsidRPr="00C77E7B" w:rsidTr="00874F2A">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8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r>
    </w:tbl>
    <w:p w:rsidR="002E0805" w:rsidRPr="00B83B30" w:rsidRDefault="002E0805" w:rsidP="00B91810">
      <w:pPr>
        <w:autoSpaceDE w:val="0"/>
        <w:autoSpaceDN w:val="0"/>
        <w:adjustRightInd w:val="0"/>
        <w:spacing w:before="120" w:after="0" w:line="360" w:lineRule="auto"/>
        <w:rPr>
          <w:rFonts w:ascii="Bookman Old Style" w:hAnsi="Bookman Old Style"/>
          <w:sz w:val="16"/>
          <w:szCs w:val="16"/>
        </w:rPr>
      </w:pPr>
      <w:r w:rsidRPr="00B83B30">
        <w:rPr>
          <w:rFonts w:ascii="Bookman Old Style" w:hAnsi="Bookman Old Style"/>
          <w:sz w:val="16"/>
          <w:szCs w:val="16"/>
        </w:rPr>
        <w:t xml:space="preserve">Source: </w:t>
      </w:r>
      <w:r>
        <w:rPr>
          <w:rFonts w:ascii="Bookman Old Style" w:hAnsi="Bookman Old Style"/>
          <w:sz w:val="16"/>
          <w:szCs w:val="16"/>
        </w:rPr>
        <w:t>Field Survey</w:t>
      </w:r>
      <w:r w:rsidR="00B91810">
        <w:rPr>
          <w:rFonts w:ascii="Bookman Old Style" w:hAnsi="Bookman Old Style"/>
          <w:sz w:val="16"/>
          <w:szCs w:val="16"/>
        </w:rPr>
        <w:t xml:space="preserve"> 2025</w:t>
      </w:r>
      <w:r w:rsidRPr="00B83B30">
        <w:rPr>
          <w:rFonts w:ascii="Bookman Old Style" w:hAnsi="Bookman Old Style"/>
          <w:sz w:val="16"/>
          <w:szCs w:val="16"/>
        </w:rPr>
        <w:t>.</w:t>
      </w:r>
    </w:p>
    <w:p w:rsidR="002E0805" w:rsidRDefault="002E0805" w:rsidP="00B91810">
      <w:pPr>
        <w:autoSpaceDE w:val="0"/>
        <w:autoSpaceDN w:val="0"/>
        <w:adjustRightInd w:val="0"/>
        <w:spacing w:before="120" w:after="0" w:line="360" w:lineRule="auto"/>
        <w:rPr>
          <w:sz w:val="24"/>
          <w:szCs w:val="24"/>
        </w:rPr>
      </w:pPr>
      <w:r w:rsidRPr="000B488E">
        <w:rPr>
          <w:sz w:val="24"/>
          <w:szCs w:val="24"/>
        </w:rPr>
        <w:t>Table1 above shows the gender distribution of the respondents used for this study. Out of the total number of 100 respondents, 65respondents which represent 65.0percent of the population are male.</w:t>
      </w:r>
      <w:r>
        <w:rPr>
          <w:sz w:val="24"/>
          <w:szCs w:val="24"/>
        </w:rPr>
        <w:t xml:space="preserve"> </w:t>
      </w:r>
      <w:r w:rsidRPr="000B488E">
        <w:rPr>
          <w:sz w:val="24"/>
          <w:szCs w:val="24"/>
        </w:rPr>
        <w:t>35 which represent 35.0 percent of the population are female.</w:t>
      </w:r>
    </w:p>
    <w:p w:rsidR="002E0805" w:rsidRDefault="002E0805" w:rsidP="00B91810">
      <w:pPr>
        <w:autoSpaceDE w:val="0"/>
        <w:autoSpaceDN w:val="0"/>
        <w:adjustRightInd w:val="0"/>
        <w:spacing w:before="120" w:after="0" w:line="360" w:lineRule="auto"/>
        <w:rPr>
          <w:sz w:val="24"/>
          <w:szCs w:val="24"/>
        </w:rPr>
      </w:pPr>
    </w:p>
    <w:tbl>
      <w:tblPr>
        <w:tblW w:w="71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484"/>
        <w:gridCol w:w="1142"/>
        <w:gridCol w:w="998"/>
        <w:gridCol w:w="1368"/>
        <w:gridCol w:w="1441"/>
      </w:tblGrid>
      <w:tr w:rsidR="002E0805" w:rsidRPr="00C77E7B" w:rsidTr="00874F2A">
        <w:trPr>
          <w:cantSplit/>
          <w:tblHeader/>
        </w:trPr>
        <w:tc>
          <w:tcPr>
            <w:tcW w:w="7153" w:type="dxa"/>
            <w:gridSpan w:val="6"/>
            <w:tcBorders>
              <w:top w:val="nil"/>
              <w:left w:val="nil"/>
              <w:bottom w:val="nil"/>
              <w:right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Pr>
                <w:rFonts w:ascii="Arial" w:hAnsi="Arial" w:cs="Arial"/>
                <w:b/>
                <w:bCs/>
                <w:sz w:val="18"/>
                <w:szCs w:val="18"/>
              </w:rPr>
              <w:lastRenderedPageBreak/>
              <w:t xml:space="preserve">Table 2 </w:t>
            </w:r>
            <w:r w:rsidRPr="00C77E7B">
              <w:rPr>
                <w:rFonts w:ascii="Arial" w:hAnsi="Arial" w:cs="Arial"/>
                <w:b/>
                <w:bCs/>
                <w:sz w:val="18"/>
                <w:szCs w:val="18"/>
              </w:rPr>
              <w:t>age range of respondents</w:t>
            </w:r>
          </w:p>
        </w:tc>
      </w:tr>
      <w:tr w:rsidR="002E0805" w:rsidRPr="00C77E7B" w:rsidTr="00874F2A">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4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Cumulative Percent</w:t>
            </w:r>
          </w:p>
        </w:tc>
      </w:tr>
      <w:tr w:rsidR="002E0805" w:rsidRPr="00C77E7B" w:rsidTr="00874F2A">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Valid</w:t>
            </w:r>
          </w:p>
        </w:tc>
        <w:tc>
          <w:tcPr>
            <w:tcW w:w="14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20-30years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31-40years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41-50years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50.0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51-60years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20</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20.0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70.0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above 60years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r>
      <w:tr w:rsidR="002E0805" w:rsidRPr="00C77E7B" w:rsidTr="00874F2A">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r>
    </w:tbl>
    <w:p w:rsidR="002E0805" w:rsidRPr="00B83B30" w:rsidRDefault="002E0805" w:rsidP="00B91810">
      <w:pPr>
        <w:autoSpaceDE w:val="0"/>
        <w:autoSpaceDN w:val="0"/>
        <w:adjustRightInd w:val="0"/>
        <w:spacing w:before="120" w:after="0" w:line="360" w:lineRule="auto"/>
        <w:rPr>
          <w:rFonts w:ascii="Bookman Old Style" w:hAnsi="Bookman Old Style"/>
          <w:sz w:val="16"/>
          <w:szCs w:val="16"/>
        </w:rPr>
      </w:pPr>
      <w:r w:rsidRPr="00B83B30">
        <w:rPr>
          <w:rFonts w:ascii="Bookman Old Style" w:hAnsi="Bookman Old Style"/>
          <w:sz w:val="16"/>
          <w:szCs w:val="16"/>
        </w:rPr>
        <w:t xml:space="preserve">Source: </w:t>
      </w:r>
      <w:r>
        <w:rPr>
          <w:rFonts w:ascii="Bookman Old Style" w:hAnsi="Bookman Old Style"/>
          <w:sz w:val="16"/>
          <w:szCs w:val="16"/>
        </w:rPr>
        <w:t>Field Survey</w:t>
      </w:r>
      <w:r w:rsidRPr="00B83B30">
        <w:rPr>
          <w:rFonts w:ascii="Bookman Old Style" w:hAnsi="Bookman Old Style"/>
          <w:sz w:val="16"/>
          <w:szCs w:val="16"/>
        </w:rPr>
        <w:t>.</w:t>
      </w:r>
    </w:p>
    <w:p w:rsidR="002E0805" w:rsidRPr="000B488E" w:rsidRDefault="002E0805" w:rsidP="00B91810">
      <w:pPr>
        <w:autoSpaceDE w:val="0"/>
        <w:autoSpaceDN w:val="0"/>
        <w:adjustRightInd w:val="0"/>
        <w:spacing w:before="120" w:after="0" w:line="360" w:lineRule="auto"/>
        <w:rPr>
          <w:sz w:val="24"/>
          <w:szCs w:val="24"/>
        </w:rPr>
      </w:pPr>
      <w:r w:rsidRPr="000B488E">
        <w:rPr>
          <w:sz w:val="24"/>
          <w:szCs w:val="24"/>
        </w:rPr>
        <w:t xml:space="preserve">Table 2 above shows the age grade of the respondents used for this study. </w:t>
      </w:r>
    </w:p>
    <w:p w:rsidR="002E0805" w:rsidRDefault="002E0805" w:rsidP="00B91810">
      <w:pPr>
        <w:autoSpaceDE w:val="0"/>
        <w:autoSpaceDN w:val="0"/>
        <w:adjustRightInd w:val="0"/>
        <w:spacing w:before="120" w:after="0" w:line="360" w:lineRule="auto"/>
        <w:rPr>
          <w:sz w:val="24"/>
          <w:szCs w:val="24"/>
        </w:rPr>
      </w:pPr>
      <w:r w:rsidRPr="000B488E">
        <w:rPr>
          <w:sz w:val="24"/>
          <w:szCs w:val="24"/>
        </w:rPr>
        <w:t>Out of the total number of 100 respondents, 15 respondents which represent 15.0percent of the population are between 20-30years.</w:t>
      </w:r>
      <w:r>
        <w:rPr>
          <w:sz w:val="24"/>
          <w:szCs w:val="24"/>
        </w:rPr>
        <w:t xml:space="preserve"> </w:t>
      </w:r>
      <w:r w:rsidRPr="000B488E">
        <w:rPr>
          <w:sz w:val="24"/>
          <w:szCs w:val="24"/>
        </w:rPr>
        <w:t>10respondents which represent 10.0percent of the population are between 31-40years.</w:t>
      </w:r>
      <w:r>
        <w:rPr>
          <w:sz w:val="24"/>
          <w:szCs w:val="24"/>
        </w:rPr>
        <w:t xml:space="preserve"> </w:t>
      </w:r>
      <w:r w:rsidRPr="000B488E">
        <w:rPr>
          <w:sz w:val="24"/>
          <w:szCs w:val="24"/>
        </w:rPr>
        <w:t>25respondents which represent 25.0percent of the population are between 41-50years</w:t>
      </w:r>
      <w:r>
        <w:rPr>
          <w:sz w:val="24"/>
          <w:szCs w:val="24"/>
        </w:rPr>
        <w:t xml:space="preserve">. </w:t>
      </w:r>
      <w:r w:rsidRPr="000B488E">
        <w:rPr>
          <w:sz w:val="24"/>
          <w:szCs w:val="24"/>
        </w:rPr>
        <w:t>20respondents which represent 20.0percent of the population are between 51-60years.</w:t>
      </w:r>
      <w:r>
        <w:rPr>
          <w:sz w:val="24"/>
          <w:szCs w:val="24"/>
        </w:rPr>
        <w:t xml:space="preserve"> </w:t>
      </w:r>
      <w:r w:rsidRPr="000B488E">
        <w:rPr>
          <w:sz w:val="24"/>
          <w:szCs w:val="24"/>
        </w:rPr>
        <w:t>30respondents which represent 30.0percent of the population are above 60years.</w:t>
      </w:r>
    </w:p>
    <w:p w:rsidR="009C4B27" w:rsidRDefault="009C4B27" w:rsidP="00B91810">
      <w:pPr>
        <w:autoSpaceDE w:val="0"/>
        <w:autoSpaceDN w:val="0"/>
        <w:adjustRightInd w:val="0"/>
        <w:spacing w:before="120" w:after="0" w:line="360" w:lineRule="auto"/>
        <w:rPr>
          <w:sz w:val="24"/>
          <w:szCs w:val="24"/>
        </w:rPr>
      </w:pPr>
    </w:p>
    <w:p w:rsidR="009C4B27" w:rsidRDefault="009C4B27" w:rsidP="00B91810">
      <w:pPr>
        <w:autoSpaceDE w:val="0"/>
        <w:autoSpaceDN w:val="0"/>
        <w:adjustRightInd w:val="0"/>
        <w:spacing w:before="120" w:after="0" w:line="360" w:lineRule="auto"/>
        <w:rPr>
          <w:sz w:val="24"/>
          <w:szCs w:val="24"/>
        </w:rPr>
      </w:pPr>
    </w:p>
    <w:p w:rsidR="009C4B27" w:rsidRDefault="009C4B27" w:rsidP="00B91810">
      <w:pPr>
        <w:autoSpaceDE w:val="0"/>
        <w:autoSpaceDN w:val="0"/>
        <w:adjustRightInd w:val="0"/>
        <w:spacing w:before="120" w:after="0" w:line="360" w:lineRule="auto"/>
        <w:rPr>
          <w:rFonts w:ascii="Bookman Old Style" w:hAnsi="Bookman Old Style"/>
          <w:sz w:val="24"/>
          <w:szCs w:val="24"/>
        </w:rPr>
      </w:pPr>
    </w:p>
    <w:tbl>
      <w:tblPr>
        <w:tblW w:w="77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054"/>
        <w:gridCol w:w="1142"/>
        <w:gridCol w:w="998"/>
        <w:gridCol w:w="1368"/>
        <w:gridCol w:w="1441"/>
      </w:tblGrid>
      <w:tr w:rsidR="002E0805" w:rsidRPr="00C77E7B" w:rsidTr="00874F2A">
        <w:trPr>
          <w:cantSplit/>
          <w:tblHeader/>
        </w:trPr>
        <w:tc>
          <w:tcPr>
            <w:tcW w:w="7723" w:type="dxa"/>
            <w:gridSpan w:val="6"/>
            <w:tcBorders>
              <w:top w:val="nil"/>
              <w:left w:val="nil"/>
              <w:bottom w:val="nil"/>
              <w:right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Pr>
                <w:rFonts w:ascii="Arial" w:hAnsi="Arial" w:cs="Arial"/>
                <w:b/>
                <w:bCs/>
                <w:sz w:val="18"/>
                <w:szCs w:val="18"/>
              </w:rPr>
              <w:lastRenderedPageBreak/>
              <w:t xml:space="preserve">Table 3 </w:t>
            </w:r>
            <w:r w:rsidRPr="00C77E7B">
              <w:rPr>
                <w:rFonts w:ascii="Arial" w:hAnsi="Arial" w:cs="Arial"/>
                <w:b/>
                <w:bCs/>
                <w:sz w:val="18"/>
                <w:szCs w:val="18"/>
              </w:rPr>
              <w:t>educational background of respondents</w:t>
            </w:r>
          </w:p>
        </w:tc>
      </w:tr>
      <w:tr w:rsidR="002E0805" w:rsidRPr="00C77E7B" w:rsidTr="00874F2A">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20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Cumulative Percent</w:t>
            </w:r>
          </w:p>
        </w:tc>
      </w:tr>
      <w:tr w:rsidR="002E0805" w:rsidRPr="00C77E7B" w:rsidTr="00874F2A">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Valid</w:t>
            </w:r>
          </w:p>
        </w:tc>
        <w:tc>
          <w:tcPr>
            <w:tcW w:w="20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FSLC</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20.0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205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WASSCE/GCE/NECO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45.0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205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OND/HND/BSC</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80.0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205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9C4B27" w:rsidRDefault="009C4B27" w:rsidP="00B91810">
            <w:pPr>
              <w:autoSpaceDE w:val="0"/>
              <w:autoSpaceDN w:val="0"/>
              <w:adjustRightInd w:val="0"/>
              <w:spacing w:before="120" w:after="0" w:line="360" w:lineRule="auto"/>
              <w:rPr>
                <w:rFonts w:ascii="Arial" w:hAnsi="Arial" w:cs="Arial"/>
                <w:sz w:val="22"/>
              </w:rPr>
            </w:pPr>
            <w:r w:rsidRPr="009C4B27">
              <w:rPr>
                <w:sz w:val="22"/>
              </w:rPr>
              <w:t>MSC/PGD/MBA/PHD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95.0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205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OTHERS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r>
      <w:tr w:rsidR="002E0805" w:rsidRPr="00C77E7B" w:rsidTr="00874F2A">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20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r>
    </w:tbl>
    <w:p w:rsidR="002E0805" w:rsidRPr="00B83B30" w:rsidRDefault="002E0805" w:rsidP="00B91810">
      <w:pPr>
        <w:autoSpaceDE w:val="0"/>
        <w:autoSpaceDN w:val="0"/>
        <w:adjustRightInd w:val="0"/>
        <w:spacing w:before="120" w:after="0" w:line="360" w:lineRule="auto"/>
        <w:rPr>
          <w:rFonts w:ascii="Bookman Old Style" w:hAnsi="Bookman Old Style"/>
          <w:sz w:val="16"/>
          <w:szCs w:val="16"/>
        </w:rPr>
      </w:pPr>
      <w:r w:rsidRPr="00B83B30">
        <w:rPr>
          <w:rFonts w:ascii="Bookman Old Style" w:hAnsi="Bookman Old Style"/>
          <w:sz w:val="16"/>
          <w:szCs w:val="16"/>
        </w:rPr>
        <w:t xml:space="preserve">Source: </w:t>
      </w:r>
      <w:r>
        <w:rPr>
          <w:rFonts w:ascii="Bookman Old Style" w:hAnsi="Bookman Old Style"/>
          <w:sz w:val="16"/>
          <w:szCs w:val="16"/>
        </w:rPr>
        <w:t>Field Survey</w:t>
      </w:r>
      <w:r w:rsidR="00B91810">
        <w:rPr>
          <w:rFonts w:ascii="Bookman Old Style" w:hAnsi="Bookman Old Style"/>
          <w:sz w:val="16"/>
          <w:szCs w:val="16"/>
        </w:rPr>
        <w:t>, 2025.</w:t>
      </w:r>
    </w:p>
    <w:p w:rsidR="002E0805" w:rsidRPr="000B488E" w:rsidRDefault="002E0805" w:rsidP="00B91810">
      <w:pPr>
        <w:autoSpaceDE w:val="0"/>
        <w:autoSpaceDN w:val="0"/>
        <w:adjustRightInd w:val="0"/>
        <w:spacing w:before="120" w:after="0" w:line="360" w:lineRule="auto"/>
        <w:rPr>
          <w:sz w:val="24"/>
          <w:szCs w:val="24"/>
        </w:rPr>
      </w:pPr>
      <w:r w:rsidRPr="000B488E">
        <w:rPr>
          <w:sz w:val="24"/>
          <w:szCs w:val="24"/>
        </w:rPr>
        <w:t xml:space="preserve">Table 3 above shows the educational background of the respondents used for this study. </w:t>
      </w:r>
    </w:p>
    <w:p w:rsidR="002E0805" w:rsidRDefault="002E0805" w:rsidP="00B91810">
      <w:pPr>
        <w:autoSpaceDE w:val="0"/>
        <w:autoSpaceDN w:val="0"/>
        <w:adjustRightInd w:val="0"/>
        <w:spacing w:before="120" w:after="0" w:line="360" w:lineRule="auto"/>
        <w:rPr>
          <w:sz w:val="24"/>
          <w:szCs w:val="24"/>
        </w:rPr>
      </w:pPr>
      <w:r w:rsidRPr="000B488E">
        <w:rPr>
          <w:sz w:val="24"/>
          <w:szCs w:val="24"/>
        </w:rPr>
        <w:t>Out of the total number of 100 respondents, 20 respondents which represent 20.0percent of the population are FSLC holders.</w:t>
      </w:r>
      <w:r>
        <w:rPr>
          <w:sz w:val="24"/>
          <w:szCs w:val="24"/>
        </w:rPr>
        <w:t xml:space="preserve"> </w:t>
      </w:r>
      <w:r w:rsidRPr="000B488E">
        <w:rPr>
          <w:sz w:val="24"/>
          <w:szCs w:val="24"/>
        </w:rPr>
        <w:t>25 which represent 25.0percent of the population are SSCE/GCE/WASSCE holders.</w:t>
      </w:r>
      <w:r>
        <w:rPr>
          <w:sz w:val="24"/>
          <w:szCs w:val="24"/>
        </w:rPr>
        <w:t xml:space="preserve"> </w:t>
      </w:r>
      <w:r w:rsidRPr="000B488E">
        <w:rPr>
          <w:sz w:val="24"/>
          <w:szCs w:val="24"/>
        </w:rPr>
        <w:t>35 which represent 35.0percent of the population are OND/HND/BSC holders.</w:t>
      </w:r>
      <w:r>
        <w:rPr>
          <w:sz w:val="24"/>
          <w:szCs w:val="24"/>
        </w:rPr>
        <w:t xml:space="preserve"> </w:t>
      </w:r>
      <w:r w:rsidRPr="000B488E">
        <w:rPr>
          <w:sz w:val="24"/>
          <w:szCs w:val="24"/>
        </w:rPr>
        <w:t xml:space="preserve">15 which represent 15.0percent of the population are </w:t>
      </w:r>
      <w:r w:rsidR="009C4B27" w:rsidRPr="00630304">
        <w:rPr>
          <w:sz w:val="28"/>
          <w:szCs w:val="28"/>
        </w:rPr>
        <w:t>MSC/PGD/MBA/PHD</w:t>
      </w:r>
      <w:r w:rsidRPr="000B488E">
        <w:rPr>
          <w:sz w:val="24"/>
          <w:szCs w:val="24"/>
        </w:rPr>
        <w:t xml:space="preserve"> holders.</w:t>
      </w:r>
      <w:r>
        <w:rPr>
          <w:sz w:val="24"/>
          <w:szCs w:val="24"/>
        </w:rPr>
        <w:t xml:space="preserve"> </w:t>
      </w:r>
      <w:r w:rsidRPr="000B488E">
        <w:rPr>
          <w:sz w:val="24"/>
          <w:szCs w:val="24"/>
        </w:rPr>
        <w:t>5 which represent 5.0percent of the population had other type of educational qualifications.</w:t>
      </w:r>
    </w:p>
    <w:p w:rsidR="009C4B27" w:rsidRDefault="009C4B27" w:rsidP="00B91810">
      <w:pPr>
        <w:autoSpaceDE w:val="0"/>
        <w:autoSpaceDN w:val="0"/>
        <w:adjustRightInd w:val="0"/>
        <w:spacing w:before="120" w:after="0" w:line="360" w:lineRule="auto"/>
        <w:rPr>
          <w:sz w:val="24"/>
          <w:szCs w:val="24"/>
        </w:rPr>
      </w:pPr>
    </w:p>
    <w:p w:rsidR="009C4B27" w:rsidRDefault="009C4B27" w:rsidP="00B91810">
      <w:pPr>
        <w:autoSpaceDE w:val="0"/>
        <w:autoSpaceDN w:val="0"/>
        <w:adjustRightInd w:val="0"/>
        <w:spacing w:before="120" w:after="0" w:line="360" w:lineRule="auto"/>
        <w:rPr>
          <w:sz w:val="24"/>
          <w:szCs w:val="24"/>
        </w:rPr>
      </w:pPr>
    </w:p>
    <w:p w:rsidR="009C4B27" w:rsidRDefault="009C4B27" w:rsidP="00B91810">
      <w:pPr>
        <w:autoSpaceDE w:val="0"/>
        <w:autoSpaceDN w:val="0"/>
        <w:adjustRightInd w:val="0"/>
        <w:spacing w:before="120" w:after="0" w:line="360" w:lineRule="auto"/>
        <w:rPr>
          <w:sz w:val="24"/>
          <w:szCs w:val="24"/>
        </w:rPr>
      </w:pPr>
    </w:p>
    <w:p w:rsidR="009C4B27" w:rsidRDefault="009C4B27" w:rsidP="00B91810">
      <w:pPr>
        <w:autoSpaceDE w:val="0"/>
        <w:autoSpaceDN w:val="0"/>
        <w:adjustRightInd w:val="0"/>
        <w:spacing w:before="120" w:after="0" w:line="360" w:lineRule="auto"/>
        <w:rPr>
          <w:sz w:val="24"/>
          <w:szCs w:val="24"/>
        </w:rPr>
      </w:pPr>
    </w:p>
    <w:tbl>
      <w:tblPr>
        <w:tblW w:w="71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484"/>
        <w:gridCol w:w="1142"/>
        <w:gridCol w:w="998"/>
        <w:gridCol w:w="1368"/>
        <w:gridCol w:w="1441"/>
      </w:tblGrid>
      <w:tr w:rsidR="002E0805" w:rsidRPr="00C77E7B" w:rsidTr="00874F2A">
        <w:trPr>
          <w:cantSplit/>
          <w:tblHeader/>
        </w:trPr>
        <w:tc>
          <w:tcPr>
            <w:tcW w:w="7153" w:type="dxa"/>
            <w:gridSpan w:val="6"/>
            <w:tcBorders>
              <w:top w:val="nil"/>
              <w:left w:val="nil"/>
              <w:bottom w:val="nil"/>
              <w:right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Pr>
                <w:rFonts w:ascii="Arial" w:hAnsi="Arial" w:cs="Arial"/>
                <w:b/>
                <w:bCs/>
                <w:sz w:val="18"/>
                <w:szCs w:val="18"/>
              </w:rPr>
              <w:lastRenderedPageBreak/>
              <w:t xml:space="preserve">Table 4 </w:t>
            </w:r>
            <w:r w:rsidRPr="00C77E7B">
              <w:rPr>
                <w:rFonts w:ascii="Arial" w:hAnsi="Arial" w:cs="Arial"/>
                <w:b/>
                <w:bCs/>
                <w:sz w:val="18"/>
                <w:szCs w:val="18"/>
              </w:rPr>
              <w:t xml:space="preserve">years </w:t>
            </w:r>
            <w:r>
              <w:rPr>
                <w:rFonts w:ascii="Arial" w:hAnsi="Arial" w:cs="Arial"/>
                <w:b/>
                <w:bCs/>
                <w:sz w:val="18"/>
                <w:szCs w:val="18"/>
              </w:rPr>
              <w:t>in church</w:t>
            </w:r>
          </w:p>
        </w:tc>
      </w:tr>
      <w:tr w:rsidR="002E0805" w:rsidRPr="00C77E7B" w:rsidTr="00874F2A">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4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Cumulative Percent</w:t>
            </w:r>
          </w:p>
        </w:tc>
      </w:tr>
      <w:tr w:rsidR="002E0805" w:rsidRPr="00C77E7B" w:rsidTr="00874F2A">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Valid</w:t>
            </w:r>
          </w:p>
        </w:tc>
        <w:tc>
          <w:tcPr>
            <w:tcW w:w="14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0-2years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3-5years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45.0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6-8years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20</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20.0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65.0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9-11years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80.0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Pr>
                <w:rFonts w:ascii="Arial" w:hAnsi="Arial" w:cs="Arial"/>
                <w:sz w:val="18"/>
                <w:szCs w:val="18"/>
              </w:rPr>
              <w:t>12</w:t>
            </w:r>
            <w:r w:rsidRPr="00C77E7B">
              <w:rPr>
                <w:rFonts w:ascii="Arial" w:hAnsi="Arial" w:cs="Arial"/>
                <w:sz w:val="18"/>
                <w:szCs w:val="18"/>
              </w:rPr>
              <w:t>-13years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90.0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above 13years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r>
      <w:tr w:rsidR="002E0805" w:rsidRPr="00C77E7B" w:rsidTr="00874F2A">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r>
    </w:tbl>
    <w:p w:rsidR="002E0805" w:rsidRPr="005400FB" w:rsidRDefault="002E0805" w:rsidP="00B91810">
      <w:pPr>
        <w:autoSpaceDE w:val="0"/>
        <w:autoSpaceDN w:val="0"/>
        <w:adjustRightInd w:val="0"/>
        <w:spacing w:before="120" w:after="0" w:line="360" w:lineRule="auto"/>
        <w:rPr>
          <w:rFonts w:ascii="Bookman Old Style" w:hAnsi="Bookman Old Style"/>
          <w:sz w:val="16"/>
          <w:szCs w:val="16"/>
        </w:rPr>
      </w:pPr>
      <w:r w:rsidRPr="00B83B30">
        <w:rPr>
          <w:rFonts w:ascii="Bookman Old Style" w:hAnsi="Bookman Old Style"/>
          <w:sz w:val="16"/>
          <w:szCs w:val="16"/>
        </w:rPr>
        <w:t xml:space="preserve">Source: </w:t>
      </w:r>
      <w:r>
        <w:rPr>
          <w:rFonts w:ascii="Bookman Old Style" w:hAnsi="Bookman Old Style"/>
          <w:sz w:val="16"/>
          <w:szCs w:val="16"/>
        </w:rPr>
        <w:t>Field Survey</w:t>
      </w:r>
      <w:r w:rsidR="00B91810">
        <w:rPr>
          <w:rFonts w:ascii="Bookman Old Style" w:hAnsi="Bookman Old Style"/>
          <w:sz w:val="16"/>
          <w:szCs w:val="16"/>
        </w:rPr>
        <w:t>, 2025</w:t>
      </w:r>
    </w:p>
    <w:p w:rsidR="002E0805" w:rsidRPr="000B488E" w:rsidRDefault="002E0805" w:rsidP="00B91810">
      <w:pPr>
        <w:autoSpaceDE w:val="0"/>
        <w:autoSpaceDN w:val="0"/>
        <w:adjustRightInd w:val="0"/>
        <w:spacing w:before="120" w:after="0" w:line="360" w:lineRule="auto"/>
        <w:rPr>
          <w:sz w:val="24"/>
          <w:szCs w:val="24"/>
        </w:rPr>
      </w:pPr>
      <w:r w:rsidRPr="000B488E">
        <w:rPr>
          <w:sz w:val="24"/>
          <w:szCs w:val="24"/>
        </w:rPr>
        <w:t xml:space="preserve">Table 4 above shows the years of experience in the construction sector of respondents used for this study. </w:t>
      </w:r>
    </w:p>
    <w:p w:rsidR="002E0805" w:rsidRDefault="002E0805" w:rsidP="00B91810">
      <w:pPr>
        <w:autoSpaceDE w:val="0"/>
        <w:autoSpaceDN w:val="0"/>
        <w:adjustRightInd w:val="0"/>
        <w:spacing w:before="120" w:after="0" w:line="360" w:lineRule="auto"/>
        <w:rPr>
          <w:rFonts w:ascii="Bookman Old Style" w:hAnsi="Bookman Old Style"/>
          <w:sz w:val="24"/>
          <w:szCs w:val="24"/>
        </w:rPr>
      </w:pPr>
      <w:r w:rsidRPr="000B488E">
        <w:rPr>
          <w:sz w:val="24"/>
          <w:szCs w:val="24"/>
        </w:rPr>
        <w:t>30 which represent 30.0percent of the population have 0-2years experience in the construction sector.</w:t>
      </w:r>
      <w:r>
        <w:rPr>
          <w:sz w:val="24"/>
          <w:szCs w:val="24"/>
        </w:rPr>
        <w:t xml:space="preserve"> </w:t>
      </w:r>
      <w:r w:rsidRPr="000B488E">
        <w:rPr>
          <w:sz w:val="24"/>
          <w:szCs w:val="24"/>
        </w:rPr>
        <w:t>15 which represent 15.0percent of the population have 3-5years experience</w:t>
      </w:r>
      <w:r>
        <w:rPr>
          <w:sz w:val="24"/>
          <w:szCs w:val="24"/>
        </w:rPr>
        <w:t xml:space="preserve"> </w:t>
      </w:r>
      <w:r w:rsidRPr="000B488E">
        <w:rPr>
          <w:sz w:val="24"/>
          <w:szCs w:val="24"/>
        </w:rPr>
        <w:t>in the construction sector.</w:t>
      </w:r>
      <w:r>
        <w:rPr>
          <w:sz w:val="24"/>
          <w:szCs w:val="24"/>
        </w:rPr>
        <w:t xml:space="preserve"> </w:t>
      </w:r>
      <w:r w:rsidRPr="000B488E">
        <w:rPr>
          <w:sz w:val="24"/>
          <w:szCs w:val="24"/>
        </w:rPr>
        <w:t>20 which represent 20.0percent of the population have 6-8years experience in the construction sector.</w:t>
      </w:r>
      <w:r>
        <w:rPr>
          <w:sz w:val="24"/>
          <w:szCs w:val="24"/>
        </w:rPr>
        <w:t xml:space="preserve"> </w:t>
      </w:r>
      <w:r w:rsidRPr="000B488E">
        <w:rPr>
          <w:sz w:val="24"/>
          <w:szCs w:val="24"/>
        </w:rPr>
        <w:t>15 which represent 15.0percent of the population have 9-11years of experience in the construction sector.</w:t>
      </w:r>
      <w:r>
        <w:rPr>
          <w:sz w:val="24"/>
          <w:szCs w:val="24"/>
        </w:rPr>
        <w:t xml:space="preserve"> </w:t>
      </w:r>
      <w:r w:rsidRPr="000B488E">
        <w:rPr>
          <w:sz w:val="24"/>
          <w:szCs w:val="24"/>
        </w:rPr>
        <w:t>10 which represent 10.0percent of the population have 12-13years of experience in the construction sector.</w:t>
      </w:r>
      <w:r>
        <w:rPr>
          <w:sz w:val="24"/>
          <w:szCs w:val="24"/>
        </w:rPr>
        <w:t xml:space="preserve"> </w:t>
      </w:r>
      <w:r w:rsidRPr="000B488E">
        <w:rPr>
          <w:sz w:val="24"/>
          <w:szCs w:val="24"/>
        </w:rPr>
        <w:t>10 which represent 10.0percent of the population have more than 13years of experience in the construction sector.</w:t>
      </w:r>
    </w:p>
    <w:p w:rsidR="002E0805" w:rsidRDefault="002E0805" w:rsidP="00B91810">
      <w:pPr>
        <w:autoSpaceDE w:val="0"/>
        <w:autoSpaceDN w:val="0"/>
        <w:adjustRightInd w:val="0"/>
        <w:spacing w:before="120" w:after="0" w:line="360" w:lineRule="auto"/>
        <w:rPr>
          <w:rFonts w:ascii="Bookman Old Style" w:eastAsia="BookmanOldStyle" w:hAnsi="Bookman Old Style" w:cs="BookmanOldStyle"/>
          <w:sz w:val="28"/>
          <w:szCs w:val="28"/>
        </w:rPr>
      </w:pPr>
    </w:p>
    <w:tbl>
      <w:tblPr>
        <w:tblW w:w="68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199"/>
        <w:gridCol w:w="1142"/>
        <w:gridCol w:w="998"/>
        <w:gridCol w:w="1368"/>
        <w:gridCol w:w="1441"/>
      </w:tblGrid>
      <w:tr w:rsidR="002E0805" w:rsidRPr="00C77E7B" w:rsidTr="00874F2A">
        <w:trPr>
          <w:cantSplit/>
          <w:tblHeader/>
        </w:trPr>
        <w:tc>
          <w:tcPr>
            <w:tcW w:w="6868" w:type="dxa"/>
            <w:gridSpan w:val="6"/>
            <w:tcBorders>
              <w:top w:val="nil"/>
              <w:left w:val="nil"/>
              <w:bottom w:val="nil"/>
              <w:right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Pr>
                <w:rFonts w:ascii="Arial" w:hAnsi="Arial" w:cs="Arial"/>
                <w:b/>
                <w:bCs/>
                <w:sz w:val="18"/>
                <w:szCs w:val="18"/>
              </w:rPr>
              <w:lastRenderedPageBreak/>
              <w:t xml:space="preserve">Table 5 category of </w:t>
            </w:r>
            <w:r w:rsidR="009C4B27">
              <w:rPr>
                <w:rFonts w:ascii="Arial" w:hAnsi="Arial" w:cs="Arial"/>
                <w:b/>
                <w:bCs/>
                <w:sz w:val="18"/>
                <w:szCs w:val="18"/>
              </w:rPr>
              <w:t>employment</w:t>
            </w:r>
          </w:p>
        </w:tc>
      </w:tr>
      <w:tr w:rsidR="002E0805" w:rsidRPr="00C77E7B" w:rsidTr="00874F2A">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1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Cumulative Percent</w:t>
            </w:r>
          </w:p>
        </w:tc>
      </w:tr>
      <w:tr w:rsidR="002E0805" w:rsidRPr="00C77E7B" w:rsidTr="00874F2A">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Valid</w:t>
            </w:r>
          </w:p>
        </w:tc>
        <w:tc>
          <w:tcPr>
            <w:tcW w:w="11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E0805" w:rsidRPr="00C77E7B" w:rsidRDefault="009C4B27" w:rsidP="00B91810">
            <w:pPr>
              <w:autoSpaceDE w:val="0"/>
              <w:autoSpaceDN w:val="0"/>
              <w:adjustRightInd w:val="0"/>
              <w:spacing w:before="120" w:after="0" w:line="360" w:lineRule="auto"/>
              <w:rPr>
                <w:rFonts w:ascii="Arial" w:hAnsi="Arial" w:cs="Arial"/>
                <w:sz w:val="18"/>
                <w:szCs w:val="18"/>
              </w:rPr>
            </w:pPr>
            <w:r>
              <w:rPr>
                <w:sz w:val="28"/>
                <w:szCs w:val="28"/>
              </w:rPr>
              <w:t>Junior staff</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19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9C4B27" w:rsidP="00B91810">
            <w:pPr>
              <w:autoSpaceDE w:val="0"/>
              <w:autoSpaceDN w:val="0"/>
              <w:adjustRightInd w:val="0"/>
              <w:spacing w:before="120" w:after="0" w:line="360" w:lineRule="auto"/>
              <w:rPr>
                <w:rFonts w:ascii="Arial" w:hAnsi="Arial" w:cs="Arial"/>
                <w:sz w:val="18"/>
                <w:szCs w:val="18"/>
              </w:rPr>
            </w:pPr>
            <w:r>
              <w:rPr>
                <w:sz w:val="28"/>
                <w:szCs w:val="28"/>
              </w:rPr>
              <w:t>Senior staff</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45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45.0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45.0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70.0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19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9C4B27" w:rsidP="00B91810">
            <w:pPr>
              <w:autoSpaceDE w:val="0"/>
              <w:autoSpaceDN w:val="0"/>
              <w:adjustRightInd w:val="0"/>
              <w:spacing w:before="120" w:after="0" w:line="360" w:lineRule="auto"/>
              <w:rPr>
                <w:rFonts w:ascii="Arial" w:hAnsi="Arial" w:cs="Arial"/>
                <w:sz w:val="18"/>
                <w:szCs w:val="18"/>
              </w:rPr>
            </w:pPr>
            <w:r>
              <w:rPr>
                <w:sz w:val="28"/>
                <w:szCs w:val="28"/>
              </w:rPr>
              <w:t>Contract staff</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r>
      <w:tr w:rsidR="002E0805" w:rsidRPr="00C77E7B" w:rsidTr="00874F2A">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1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r>
    </w:tbl>
    <w:p w:rsidR="002E0805" w:rsidRPr="00B83B30" w:rsidRDefault="002E0805" w:rsidP="00B91810">
      <w:pPr>
        <w:autoSpaceDE w:val="0"/>
        <w:autoSpaceDN w:val="0"/>
        <w:adjustRightInd w:val="0"/>
        <w:spacing w:before="120" w:after="0" w:line="360" w:lineRule="auto"/>
        <w:rPr>
          <w:rFonts w:ascii="Bookman Old Style" w:hAnsi="Bookman Old Style"/>
          <w:sz w:val="16"/>
          <w:szCs w:val="16"/>
        </w:rPr>
      </w:pPr>
      <w:r w:rsidRPr="00B83B30">
        <w:rPr>
          <w:rFonts w:ascii="Bookman Old Style" w:hAnsi="Bookman Old Style"/>
          <w:sz w:val="16"/>
          <w:szCs w:val="16"/>
        </w:rPr>
        <w:t xml:space="preserve">Source: </w:t>
      </w:r>
      <w:r>
        <w:rPr>
          <w:rFonts w:ascii="Bookman Old Style" w:hAnsi="Bookman Old Style"/>
          <w:sz w:val="16"/>
          <w:szCs w:val="16"/>
        </w:rPr>
        <w:t>Field Survey</w:t>
      </w:r>
      <w:r w:rsidR="00B91810">
        <w:rPr>
          <w:rFonts w:ascii="Bookman Old Style" w:hAnsi="Bookman Old Style"/>
          <w:sz w:val="16"/>
          <w:szCs w:val="16"/>
        </w:rPr>
        <w:t>, 2025.</w:t>
      </w:r>
    </w:p>
    <w:p w:rsidR="002E0805" w:rsidRDefault="002E0805" w:rsidP="00B91810">
      <w:pPr>
        <w:autoSpaceDE w:val="0"/>
        <w:autoSpaceDN w:val="0"/>
        <w:adjustRightInd w:val="0"/>
        <w:spacing w:before="120" w:after="0" w:line="360" w:lineRule="auto"/>
        <w:rPr>
          <w:rFonts w:eastAsia="BookmanOldStyle"/>
          <w:sz w:val="24"/>
          <w:szCs w:val="24"/>
        </w:rPr>
      </w:pPr>
      <w:r w:rsidRPr="000B488E">
        <w:rPr>
          <w:rFonts w:eastAsia="BookmanOldStyle"/>
          <w:sz w:val="24"/>
          <w:szCs w:val="24"/>
        </w:rPr>
        <w:t>Table 5 shows the role of respondents in the construction sector.</w:t>
      </w:r>
    </w:p>
    <w:p w:rsidR="002E0805" w:rsidRDefault="002E0805" w:rsidP="00B91810">
      <w:pPr>
        <w:autoSpaceDE w:val="0"/>
        <w:autoSpaceDN w:val="0"/>
        <w:adjustRightInd w:val="0"/>
        <w:spacing w:before="120" w:after="0" w:line="360" w:lineRule="auto"/>
        <w:rPr>
          <w:rFonts w:eastAsia="BookmanOldStyle"/>
          <w:sz w:val="24"/>
          <w:szCs w:val="24"/>
        </w:rPr>
      </w:pPr>
      <w:r w:rsidRPr="000B488E">
        <w:rPr>
          <w:rFonts w:eastAsia="BookmanOldStyle"/>
          <w:sz w:val="24"/>
          <w:szCs w:val="24"/>
        </w:rPr>
        <w:t xml:space="preserve">25 respondents representing 25.0perrcent of the population under study are </w:t>
      </w:r>
      <w:r w:rsidR="009C4B27">
        <w:rPr>
          <w:sz w:val="28"/>
          <w:szCs w:val="28"/>
        </w:rPr>
        <w:t>junior staff</w:t>
      </w:r>
      <w:r w:rsidRPr="000B488E">
        <w:rPr>
          <w:rFonts w:eastAsia="BookmanOldStyle"/>
          <w:sz w:val="24"/>
          <w:szCs w:val="24"/>
        </w:rPr>
        <w:t>.</w:t>
      </w:r>
      <w:r>
        <w:rPr>
          <w:rFonts w:eastAsia="BookmanOldStyle"/>
          <w:sz w:val="24"/>
          <w:szCs w:val="24"/>
        </w:rPr>
        <w:t xml:space="preserve"> </w:t>
      </w:r>
      <w:r w:rsidRPr="000B488E">
        <w:rPr>
          <w:rFonts w:eastAsia="BookmanOldStyle"/>
          <w:sz w:val="24"/>
          <w:szCs w:val="24"/>
        </w:rPr>
        <w:t xml:space="preserve">45 respondents representing 45.0perrcent of the population under study are </w:t>
      </w:r>
      <w:r w:rsidR="009C4B27">
        <w:rPr>
          <w:sz w:val="28"/>
          <w:szCs w:val="28"/>
        </w:rPr>
        <w:t>senior staff</w:t>
      </w:r>
      <w:r w:rsidRPr="000B488E">
        <w:rPr>
          <w:rFonts w:eastAsia="BookmanOldStyle"/>
          <w:sz w:val="24"/>
          <w:szCs w:val="24"/>
        </w:rPr>
        <w:t>.</w:t>
      </w:r>
      <w:r>
        <w:rPr>
          <w:rFonts w:eastAsia="BookmanOldStyle"/>
          <w:sz w:val="24"/>
          <w:szCs w:val="24"/>
        </w:rPr>
        <w:t xml:space="preserve"> </w:t>
      </w:r>
      <w:r w:rsidRPr="000B488E">
        <w:rPr>
          <w:rFonts w:eastAsia="BookmanOldStyle"/>
          <w:sz w:val="24"/>
          <w:szCs w:val="24"/>
        </w:rPr>
        <w:t xml:space="preserve">30 respondents representing 30.0perrcent of the population under study are </w:t>
      </w:r>
      <w:r w:rsidR="009C4B27">
        <w:rPr>
          <w:sz w:val="28"/>
          <w:szCs w:val="28"/>
        </w:rPr>
        <w:t>contract staff</w:t>
      </w:r>
      <w:r w:rsidRPr="000B488E">
        <w:rPr>
          <w:rFonts w:eastAsia="BookmanOldStyle"/>
          <w:sz w:val="24"/>
          <w:szCs w:val="24"/>
        </w:rPr>
        <w:t>.</w:t>
      </w:r>
    </w:p>
    <w:p w:rsidR="009C4B27" w:rsidRDefault="009C4B27" w:rsidP="00B91810">
      <w:pPr>
        <w:autoSpaceDE w:val="0"/>
        <w:autoSpaceDN w:val="0"/>
        <w:adjustRightInd w:val="0"/>
        <w:spacing w:before="120" w:after="0" w:line="360" w:lineRule="auto"/>
        <w:rPr>
          <w:rFonts w:eastAsia="BookmanOldStyle"/>
          <w:sz w:val="24"/>
          <w:szCs w:val="24"/>
        </w:rPr>
      </w:pPr>
    </w:p>
    <w:p w:rsidR="009C4B27" w:rsidRDefault="009C4B27" w:rsidP="00B91810">
      <w:pPr>
        <w:autoSpaceDE w:val="0"/>
        <w:autoSpaceDN w:val="0"/>
        <w:adjustRightInd w:val="0"/>
        <w:spacing w:before="120" w:after="0" w:line="360" w:lineRule="auto"/>
        <w:rPr>
          <w:rFonts w:eastAsia="BookmanOldStyle"/>
          <w:sz w:val="24"/>
          <w:szCs w:val="24"/>
        </w:rPr>
      </w:pPr>
    </w:p>
    <w:p w:rsidR="009C4B27" w:rsidRDefault="009C4B27" w:rsidP="00B91810">
      <w:pPr>
        <w:autoSpaceDE w:val="0"/>
        <w:autoSpaceDN w:val="0"/>
        <w:adjustRightInd w:val="0"/>
        <w:spacing w:before="120" w:after="0" w:line="360" w:lineRule="auto"/>
        <w:rPr>
          <w:rFonts w:eastAsia="BookmanOldStyle"/>
          <w:sz w:val="24"/>
          <w:szCs w:val="24"/>
        </w:rPr>
      </w:pPr>
    </w:p>
    <w:p w:rsidR="009C4B27" w:rsidRDefault="009C4B27" w:rsidP="00B91810">
      <w:pPr>
        <w:autoSpaceDE w:val="0"/>
        <w:autoSpaceDN w:val="0"/>
        <w:adjustRightInd w:val="0"/>
        <w:spacing w:before="120" w:after="0" w:line="360" w:lineRule="auto"/>
        <w:rPr>
          <w:rFonts w:eastAsia="BookmanOldStyle"/>
          <w:sz w:val="24"/>
          <w:szCs w:val="24"/>
        </w:rPr>
      </w:pPr>
    </w:p>
    <w:p w:rsidR="009C4B27" w:rsidRDefault="009C4B27" w:rsidP="00B91810">
      <w:pPr>
        <w:autoSpaceDE w:val="0"/>
        <w:autoSpaceDN w:val="0"/>
        <w:adjustRightInd w:val="0"/>
        <w:spacing w:before="120" w:after="0" w:line="360" w:lineRule="auto"/>
        <w:ind w:left="0" w:firstLine="0"/>
        <w:rPr>
          <w:rFonts w:eastAsia="BookmanOldStyle"/>
          <w:sz w:val="24"/>
          <w:szCs w:val="24"/>
        </w:rPr>
      </w:pPr>
    </w:p>
    <w:p w:rsidR="009C4B27" w:rsidRPr="005400FB" w:rsidRDefault="009C4B27" w:rsidP="00B91810">
      <w:pPr>
        <w:autoSpaceDE w:val="0"/>
        <w:autoSpaceDN w:val="0"/>
        <w:adjustRightInd w:val="0"/>
        <w:spacing w:before="120" w:after="0" w:line="360" w:lineRule="auto"/>
        <w:rPr>
          <w:rFonts w:ascii="Bookman Old Style" w:eastAsia="BookmanOldStyle" w:hAnsi="Bookman Old Style" w:cs="BookmanOldStyle"/>
          <w:sz w:val="4"/>
          <w:szCs w:val="24"/>
        </w:rPr>
      </w:pP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2E0805" w:rsidRPr="00C77E7B" w:rsidTr="00874F2A">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Pr>
                <w:rFonts w:ascii="Arial" w:hAnsi="Arial" w:cs="Arial"/>
                <w:b/>
                <w:bCs/>
                <w:sz w:val="18"/>
                <w:szCs w:val="18"/>
              </w:rPr>
              <w:lastRenderedPageBreak/>
              <w:t xml:space="preserve">Table 6 </w:t>
            </w:r>
            <w:r w:rsidR="009C4B27" w:rsidRPr="00854C85">
              <w:rPr>
                <w:sz w:val="28"/>
                <w:szCs w:val="32"/>
              </w:rPr>
              <w:t>Capital budgeting moderators has effect on dividend payment within the Nigerian commercial banks</w:t>
            </w:r>
          </w:p>
        </w:tc>
      </w:tr>
      <w:tr w:rsidR="002E0805" w:rsidRPr="00C77E7B" w:rsidTr="00874F2A">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Cumulative Percent</w:t>
            </w:r>
          </w:p>
        </w:tc>
      </w:tr>
      <w:tr w:rsidR="002E0805" w:rsidRPr="00C77E7B" w:rsidTr="00874F2A">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strongly agree</w:t>
            </w:r>
            <w:r w:rsidR="009C4B27">
              <w:rPr>
                <w:rFonts w:ascii="Arial" w:hAnsi="Arial" w:cs="Arial"/>
                <w:sz w:val="18"/>
                <w:szCs w:val="18"/>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agree</w:t>
            </w:r>
            <w:r w:rsidR="009C4B27">
              <w:rPr>
                <w:rFonts w:ascii="Arial" w:hAnsi="Arial" w:cs="Arial"/>
                <w:sz w:val="18"/>
                <w:szCs w:val="18"/>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42</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42.0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42.0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72.0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82.0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disagree</w:t>
            </w:r>
            <w:r w:rsidR="009C4B27">
              <w:rPr>
                <w:rFonts w:ascii="Arial" w:hAnsi="Arial" w:cs="Arial"/>
                <w:sz w:val="18"/>
                <w:szCs w:val="18"/>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92.0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strongly disagree</w:t>
            </w:r>
            <w:r w:rsidR="009C4B27">
              <w:rPr>
                <w:rFonts w:ascii="Arial" w:hAnsi="Arial" w:cs="Arial"/>
                <w:sz w:val="18"/>
                <w:szCs w:val="18"/>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8</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8.0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8.0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r>
      <w:tr w:rsidR="002E0805" w:rsidRPr="00C77E7B" w:rsidTr="00874F2A">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r>
    </w:tbl>
    <w:p w:rsidR="002E0805" w:rsidRPr="000A1756" w:rsidRDefault="002E0805" w:rsidP="000A1756">
      <w:pPr>
        <w:autoSpaceDE w:val="0"/>
        <w:autoSpaceDN w:val="0"/>
        <w:adjustRightInd w:val="0"/>
        <w:spacing w:before="120" w:after="0" w:line="360" w:lineRule="auto"/>
        <w:rPr>
          <w:rFonts w:ascii="Bookman Old Style" w:hAnsi="Bookman Old Style"/>
          <w:sz w:val="16"/>
          <w:szCs w:val="16"/>
        </w:rPr>
      </w:pPr>
      <w:r w:rsidRPr="00B83B30">
        <w:rPr>
          <w:rFonts w:ascii="Bookman Old Style" w:hAnsi="Bookman Old Style"/>
          <w:sz w:val="16"/>
          <w:szCs w:val="16"/>
        </w:rPr>
        <w:t xml:space="preserve">Source: </w:t>
      </w:r>
      <w:r>
        <w:rPr>
          <w:rFonts w:ascii="Bookman Old Style" w:hAnsi="Bookman Old Style"/>
          <w:sz w:val="16"/>
          <w:szCs w:val="16"/>
        </w:rPr>
        <w:t>Field Survey</w:t>
      </w:r>
      <w:r w:rsidR="000A1756">
        <w:rPr>
          <w:rFonts w:ascii="Bookman Old Style" w:hAnsi="Bookman Old Style"/>
          <w:sz w:val="16"/>
          <w:szCs w:val="16"/>
        </w:rPr>
        <w:t>, 2025.</w:t>
      </w:r>
    </w:p>
    <w:p w:rsidR="002E0805" w:rsidRPr="00F16DFD" w:rsidRDefault="002E0805" w:rsidP="00B91810">
      <w:pPr>
        <w:autoSpaceDE w:val="0"/>
        <w:autoSpaceDN w:val="0"/>
        <w:adjustRightInd w:val="0"/>
        <w:spacing w:before="120" w:after="0" w:line="360" w:lineRule="auto"/>
        <w:rPr>
          <w:rFonts w:eastAsia="BookmanOldStyle"/>
          <w:sz w:val="24"/>
          <w:szCs w:val="24"/>
        </w:rPr>
      </w:pPr>
      <w:r w:rsidRPr="00F16DFD">
        <w:rPr>
          <w:rFonts w:eastAsia="BookmanOldStyle"/>
          <w:sz w:val="24"/>
          <w:szCs w:val="24"/>
        </w:rPr>
        <w:t xml:space="preserve">Table 6 shows the responses of respondents if </w:t>
      </w:r>
      <w:r w:rsidR="009C4B27">
        <w:rPr>
          <w:sz w:val="28"/>
          <w:szCs w:val="32"/>
        </w:rPr>
        <w:t>c</w:t>
      </w:r>
      <w:r w:rsidR="009C4B27" w:rsidRPr="00854C85">
        <w:rPr>
          <w:sz w:val="28"/>
          <w:szCs w:val="32"/>
        </w:rPr>
        <w:t>apital budgeting moderators has effect on dividend payment within the Nigerian commercial banks</w:t>
      </w:r>
      <w:r w:rsidRPr="00F16DFD">
        <w:rPr>
          <w:rFonts w:eastAsia="BookmanOldStyle"/>
          <w:sz w:val="24"/>
          <w:szCs w:val="24"/>
        </w:rPr>
        <w:t>.</w:t>
      </w:r>
    </w:p>
    <w:p w:rsidR="002E0805" w:rsidRDefault="002E0805" w:rsidP="00B91810">
      <w:pPr>
        <w:autoSpaceDE w:val="0"/>
        <w:autoSpaceDN w:val="0"/>
        <w:adjustRightInd w:val="0"/>
        <w:spacing w:before="120" w:after="0" w:line="360" w:lineRule="auto"/>
        <w:rPr>
          <w:rFonts w:ascii="Bookman Old Style" w:eastAsia="BookmanOldStyle" w:hAnsi="Bookman Old Style" w:cs="BookmanOldStyle"/>
          <w:sz w:val="24"/>
          <w:szCs w:val="24"/>
        </w:rPr>
      </w:pPr>
      <w:r w:rsidRPr="00F16DFD">
        <w:rPr>
          <w:rFonts w:eastAsia="BookmanOldStyle"/>
          <w:sz w:val="24"/>
          <w:szCs w:val="24"/>
        </w:rPr>
        <w:t xml:space="preserve">30 respondents representing 30.0percent strongly agreed that </w:t>
      </w:r>
      <w:r w:rsidR="009C4B27">
        <w:rPr>
          <w:sz w:val="28"/>
          <w:szCs w:val="32"/>
        </w:rPr>
        <w:t>c</w:t>
      </w:r>
      <w:r w:rsidR="009C4B27" w:rsidRPr="00854C85">
        <w:rPr>
          <w:sz w:val="28"/>
          <w:szCs w:val="32"/>
        </w:rPr>
        <w:t>apital budgeting moderators has effect on dividend payment within the Nigerian commercial banks</w:t>
      </w:r>
      <w:r w:rsidRPr="00F16DFD">
        <w:rPr>
          <w:rFonts w:eastAsia="BookmanOldStyle"/>
          <w:sz w:val="24"/>
          <w:szCs w:val="24"/>
        </w:rPr>
        <w:t>.</w:t>
      </w:r>
      <w:r>
        <w:rPr>
          <w:rFonts w:eastAsia="BookmanOldStyle"/>
          <w:sz w:val="24"/>
          <w:szCs w:val="24"/>
        </w:rPr>
        <w:t xml:space="preserve"> </w:t>
      </w:r>
      <w:r w:rsidRPr="00F16DFD">
        <w:rPr>
          <w:rFonts w:eastAsia="BookmanOldStyle"/>
          <w:sz w:val="24"/>
          <w:szCs w:val="24"/>
        </w:rPr>
        <w:t xml:space="preserve">42 respondents representing 42.0percent agreed that </w:t>
      </w:r>
      <w:r w:rsidR="009C4B27">
        <w:rPr>
          <w:sz w:val="28"/>
          <w:szCs w:val="32"/>
        </w:rPr>
        <w:t>c</w:t>
      </w:r>
      <w:r w:rsidR="009C4B27" w:rsidRPr="00854C85">
        <w:rPr>
          <w:sz w:val="28"/>
          <w:szCs w:val="32"/>
        </w:rPr>
        <w:t>apital budgeting moderators has effect on dividend payment within the Nigerian commercial banks</w:t>
      </w:r>
      <w:r w:rsidRPr="00F16DFD">
        <w:rPr>
          <w:rFonts w:eastAsia="BookmanOldStyle"/>
          <w:sz w:val="24"/>
          <w:szCs w:val="24"/>
        </w:rPr>
        <w:t>.</w:t>
      </w:r>
      <w:r>
        <w:rPr>
          <w:rFonts w:eastAsia="BookmanOldStyle"/>
          <w:sz w:val="24"/>
          <w:szCs w:val="24"/>
        </w:rPr>
        <w:t xml:space="preserve"> </w:t>
      </w:r>
      <w:r w:rsidRPr="00F16DFD">
        <w:rPr>
          <w:rFonts w:eastAsia="BookmanOldStyle"/>
          <w:sz w:val="24"/>
          <w:szCs w:val="24"/>
        </w:rPr>
        <w:t>10 respondents representing 10.0 percent were undecided.</w:t>
      </w:r>
      <w:r>
        <w:rPr>
          <w:rFonts w:eastAsia="BookmanOldStyle"/>
          <w:sz w:val="24"/>
          <w:szCs w:val="24"/>
        </w:rPr>
        <w:t xml:space="preserve"> </w:t>
      </w:r>
      <w:r w:rsidRPr="00F16DFD">
        <w:rPr>
          <w:rFonts w:eastAsia="BookmanOldStyle"/>
          <w:sz w:val="24"/>
          <w:szCs w:val="24"/>
        </w:rPr>
        <w:t xml:space="preserve">10 respondents representing 10.0percent disagreed that </w:t>
      </w:r>
      <w:r w:rsidR="009C4B27">
        <w:rPr>
          <w:sz w:val="28"/>
          <w:szCs w:val="32"/>
        </w:rPr>
        <w:t>c</w:t>
      </w:r>
      <w:r w:rsidR="009C4B27" w:rsidRPr="00854C85">
        <w:rPr>
          <w:sz w:val="28"/>
          <w:szCs w:val="32"/>
        </w:rPr>
        <w:t>apital budgeting moderators has effect on dividend payment within the Nigerian commercial banks</w:t>
      </w:r>
      <w:r w:rsidRPr="00F16DFD">
        <w:rPr>
          <w:rFonts w:eastAsia="BookmanOldStyle"/>
          <w:sz w:val="24"/>
          <w:szCs w:val="24"/>
        </w:rPr>
        <w:t>.</w:t>
      </w:r>
      <w:r>
        <w:rPr>
          <w:rFonts w:eastAsia="BookmanOldStyle"/>
          <w:sz w:val="24"/>
          <w:szCs w:val="24"/>
        </w:rPr>
        <w:t xml:space="preserve"> </w:t>
      </w:r>
      <w:r w:rsidRPr="00F16DFD">
        <w:rPr>
          <w:rFonts w:eastAsia="BookmanOldStyle"/>
          <w:sz w:val="24"/>
          <w:szCs w:val="24"/>
        </w:rPr>
        <w:t xml:space="preserve">8 respondents representing 8.0percent strongly disagreed that </w:t>
      </w:r>
      <w:r w:rsidR="009C4B27">
        <w:rPr>
          <w:sz w:val="28"/>
          <w:szCs w:val="32"/>
        </w:rPr>
        <w:t>c</w:t>
      </w:r>
      <w:r w:rsidR="009C4B27" w:rsidRPr="00854C85">
        <w:rPr>
          <w:sz w:val="28"/>
          <w:szCs w:val="32"/>
        </w:rPr>
        <w:t>apital budgeting moderators has effect on dividend payment within the Nigerian commercial banks</w:t>
      </w:r>
      <w:r w:rsidRPr="00F16DFD">
        <w:rPr>
          <w:rFonts w:eastAsia="BookmanOldStyle"/>
          <w:sz w:val="24"/>
          <w:szCs w:val="24"/>
        </w:rPr>
        <w:t>.</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2E0805" w:rsidRPr="00C77E7B" w:rsidTr="00874F2A">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Pr>
                <w:rFonts w:ascii="Arial" w:hAnsi="Arial" w:cs="Arial"/>
                <w:b/>
                <w:bCs/>
                <w:sz w:val="18"/>
                <w:szCs w:val="18"/>
              </w:rPr>
              <w:lastRenderedPageBreak/>
              <w:t xml:space="preserve">Table 7 </w:t>
            </w:r>
            <w:r w:rsidR="009C4B27" w:rsidRPr="00854C85">
              <w:rPr>
                <w:sz w:val="28"/>
                <w:szCs w:val="32"/>
              </w:rPr>
              <w:t>Capital budgeting moderators has effect on the profitability of Commercial banks</w:t>
            </w:r>
          </w:p>
        </w:tc>
      </w:tr>
      <w:tr w:rsidR="002E0805" w:rsidRPr="00C77E7B" w:rsidTr="00874F2A">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Cumulative Percent</w:t>
            </w:r>
          </w:p>
        </w:tc>
      </w:tr>
      <w:tr w:rsidR="002E0805" w:rsidRPr="00C77E7B" w:rsidTr="00874F2A">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strongly agree</w:t>
            </w:r>
            <w:r w:rsidR="009C4B27">
              <w:rPr>
                <w:rFonts w:ascii="Arial" w:hAnsi="Arial" w:cs="Arial"/>
                <w:sz w:val="18"/>
                <w:szCs w:val="18"/>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Agree</w:t>
            </w:r>
            <w:r w:rsidR="009C4B27">
              <w:rPr>
                <w:rFonts w:ascii="Arial" w:hAnsi="Arial" w:cs="Arial"/>
                <w:sz w:val="18"/>
                <w:szCs w:val="18"/>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Disagree</w:t>
            </w:r>
            <w:r w:rsidR="009C4B27">
              <w:rPr>
                <w:rFonts w:ascii="Arial" w:hAnsi="Arial" w:cs="Arial"/>
                <w:sz w:val="18"/>
                <w:szCs w:val="18"/>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40</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40.0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40.0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70.0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strongly disagree</w:t>
            </w:r>
            <w:r w:rsidR="009C4B27">
              <w:rPr>
                <w:rFonts w:ascii="Arial" w:hAnsi="Arial" w:cs="Arial"/>
                <w:sz w:val="18"/>
                <w:szCs w:val="18"/>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r>
      <w:tr w:rsidR="002E0805" w:rsidRPr="00C77E7B" w:rsidTr="00874F2A">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r>
    </w:tbl>
    <w:p w:rsidR="002E0805" w:rsidRDefault="002E0805" w:rsidP="000A1756">
      <w:pPr>
        <w:autoSpaceDE w:val="0"/>
        <w:autoSpaceDN w:val="0"/>
        <w:adjustRightInd w:val="0"/>
        <w:spacing w:before="120" w:after="0" w:line="360" w:lineRule="auto"/>
        <w:rPr>
          <w:sz w:val="24"/>
          <w:szCs w:val="24"/>
        </w:rPr>
      </w:pPr>
      <w:r w:rsidRPr="00B83B30">
        <w:rPr>
          <w:rFonts w:ascii="Bookman Old Style" w:hAnsi="Bookman Old Style"/>
          <w:sz w:val="16"/>
          <w:szCs w:val="16"/>
        </w:rPr>
        <w:t xml:space="preserve">Source: </w:t>
      </w:r>
      <w:r>
        <w:rPr>
          <w:rFonts w:ascii="Bookman Old Style" w:hAnsi="Bookman Old Style"/>
          <w:sz w:val="16"/>
          <w:szCs w:val="16"/>
        </w:rPr>
        <w:t>Field Survey</w:t>
      </w:r>
      <w:r w:rsidR="000A1756">
        <w:rPr>
          <w:rFonts w:ascii="Bookman Old Style" w:hAnsi="Bookman Old Style"/>
          <w:sz w:val="16"/>
          <w:szCs w:val="16"/>
        </w:rPr>
        <w:t>, 2025</w:t>
      </w:r>
    </w:p>
    <w:p w:rsidR="002E0805" w:rsidRPr="00F16DFD" w:rsidRDefault="002E0805" w:rsidP="00B91810">
      <w:pPr>
        <w:autoSpaceDE w:val="0"/>
        <w:autoSpaceDN w:val="0"/>
        <w:adjustRightInd w:val="0"/>
        <w:spacing w:before="120" w:after="0" w:line="360" w:lineRule="auto"/>
        <w:rPr>
          <w:sz w:val="24"/>
          <w:szCs w:val="24"/>
        </w:rPr>
      </w:pPr>
      <w:r w:rsidRPr="00F16DFD">
        <w:rPr>
          <w:sz w:val="24"/>
          <w:szCs w:val="24"/>
        </w:rPr>
        <w:t xml:space="preserve">Table 7 show the responses of respondents if </w:t>
      </w:r>
      <w:r w:rsidR="009C4B27">
        <w:rPr>
          <w:sz w:val="28"/>
          <w:szCs w:val="32"/>
        </w:rPr>
        <w:t>c</w:t>
      </w:r>
      <w:r w:rsidR="009C4B27" w:rsidRPr="00854C85">
        <w:rPr>
          <w:sz w:val="28"/>
          <w:szCs w:val="32"/>
        </w:rPr>
        <w:t>apital budgeting moderators has effect on the profitability of Commercial banks</w:t>
      </w:r>
      <w:r w:rsidRPr="00F16DFD">
        <w:rPr>
          <w:sz w:val="24"/>
          <w:szCs w:val="24"/>
        </w:rPr>
        <w:t>.</w:t>
      </w:r>
    </w:p>
    <w:p w:rsidR="009C4B27" w:rsidRPr="00F16DFD" w:rsidRDefault="002E0805" w:rsidP="000A1756">
      <w:pPr>
        <w:autoSpaceDE w:val="0"/>
        <w:autoSpaceDN w:val="0"/>
        <w:adjustRightInd w:val="0"/>
        <w:spacing w:before="120" w:after="0" w:line="360" w:lineRule="auto"/>
        <w:rPr>
          <w:sz w:val="24"/>
          <w:szCs w:val="24"/>
        </w:rPr>
      </w:pPr>
      <w:r w:rsidRPr="00F16DFD">
        <w:rPr>
          <w:sz w:val="24"/>
          <w:szCs w:val="24"/>
        </w:rPr>
        <w:t>10 of the respondents representing 10.0percent strongly agree</w:t>
      </w:r>
      <w:r w:rsidR="009C4B27">
        <w:rPr>
          <w:sz w:val="24"/>
          <w:szCs w:val="24"/>
        </w:rPr>
        <w:t>d</w:t>
      </w:r>
      <w:r w:rsidRPr="00F16DFD">
        <w:rPr>
          <w:sz w:val="24"/>
          <w:szCs w:val="24"/>
        </w:rPr>
        <w:t xml:space="preserve"> that </w:t>
      </w:r>
      <w:r w:rsidR="009C4B27">
        <w:rPr>
          <w:sz w:val="28"/>
          <w:szCs w:val="32"/>
        </w:rPr>
        <w:t>c</w:t>
      </w:r>
      <w:r w:rsidR="009C4B27" w:rsidRPr="00854C85">
        <w:rPr>
          <w:sz w:val="28"/>
          <w:szCs w:val="32"/>
        </w:rPr>
        <w:t>apital budgeting moderators has effect on the profitability of Commercial banks</w:t>
      </w:r>
      <w:r w:rsidRPr="00F16DFD">
        <w:rPr>
          <w:sz w:val="24"/>
          <w:szCs w:val="24"/>
        </w:rPr>
        <w:t>.</w:t>
      </w:r>
      <w:r>
        <w:rPr>
          <w:sz w:val="24"/>
          <w:szCs w:val="24"/>
        </w:rPr>
        <w:t xml:space="preserve"> </w:t>
      </w:r>
      <w:r w:rsidRPr="00F16DFD">
        <w:rPr>
          <w:sz w:val="24"/>
          <w:szCs w:val="24"/>
        </w:rPr>
        <w:t>15 of the respondents representing 15.0percent agree</w:t>
      </w:r>
      <w:r w:rsidR="009C4B27">
        <w:rPr>
          <w:sz w:val="24"/>
          <w:szCs w:val="24"/>
        </w:rPr>
        <w:t>d</w:t>
      </w:r>
      <w:r w:rsidRPr="00F16DFD">
        <w:rPr>
          <w:sz w:val="24"/>
          <w:szCs w:val="24"/>
        </w:rPr>
        <w:t xml:space="preserve"> that </w:t>
      </w:r>
      <w:r w:rsidR="009C4B27">
        <w:rPr>
          <w:sz w:val="28"/>
          <w:szCs w:val="32"/>
        </w:rPr>
        <w:t>c</w:t>
      </w:r>
      <w:r w:rsidR="009C4B27" w:rsidRPr="00854C85">
        <w:rPr>
          <w:sz w:val="28"/>
          <w:szCs w:val="32"/>
        </w:rPr>
        <w:t>apital budgeting moderators has effect on the profitability of Commercial banks</w:t>
      </w:r>
      <w:r w:rsidRPr="00F16DFD">
        <w:rPr>
          <w:sz w:val="24"/>
          <w:szCs w:val="24"/>
        </w:rPr>
        <w:t>.</w:t>
      </w:r>
      <w:r>
        <w:rPr>
          <w:sz w:val="24"/>
          <w:szCs w:val="24"/>
        </w:rPr>
        <w:t xml:space="preserve"> </w:t>
      </w:r>
      <w:r w:rsidRPr="00F16DFD">
        <w:rPr>
          <w:sz w:val="24"/>
          <w:szCs w:val="24"/>
        </w:rPr>
        <w:t>5 of them representing 5.0percent were undecided.</w:t>
      </w:r>
      <w:r>
        <w:rPr>
          <w:sz w:val="24"/>
          <w:szCs w:val="24"/>
        </w:rPr>
        <w:t xml:space="preserve"> </w:t>
      </w:r>
      <w:r w:rsidRPr="00F16DFD">
        <w:rPr>
          <w:sz w:val="24"/>
          <w:szCs w:val="24"/>
        </w:rPr>
        <w:t>40 of the respondents representing 40.0percent disagree</w:t>
      </w:r>
      <w:r w:rsidR="009C4B27">
        <w:rPr>
          <w:sz w:val="24"/>
          <w:szCs w:val="24"/>
        </w:rPr>
        <w:t>d</w:t>
      </w:r>
      <w:r w:rsidRPr="00F16DFD">
        <w:rPr>
          <w:sz w:val="24"/>
          <w:szCs w:val="24"/>
        </w:rPr>
        <w:t xml:space="preserve"> that </w:t>
      </w:r>
      <w:r w:rsidR="009C4B27">
        <w:rPr>
          <w:sz w:val="28"/>
          <w:szCs w:val="32"/>
        </w:rPr>
        <w:t>c</w:t>
      </w:r>
      <w:r w:rsidR="009C4B27" w:rsidRPr="00854C85">
        <w:rPr>
          <w:sz w:val="28"/>
          <w:szCs w:val="32"/>
        </w:rPr>
        <w:t>apital budgeting moderators has effect on the profitability of Commercial banks</w:t>
      </w:r>
      <w:r w:rsidRPr="00F16DFD">
        <w:rPr>
          <w:sz w:val="24"/>
          <w:szCs w:val="24"/>
        </w:rPr>
        <w:t>.</w:t>
      </w:r>
      <w:r>
        <w:rPr>
          <w:sz w:val="24"/>
          <w:szCs w:val="24"/>
        </w:rPr>
        <w:t xml:space="preserve"> </w:t>
      </w:r>
      <w:r w:rsidRPr="00F16DFD">
        <w:rPr>
          <w:sz w:val="24"/>
          <w:szCs w:val="24"/>
        </w:rPr>
        <w:t>30 of the respondents representing 30.0percent strongly disagree</w:t>
      </w:r>
      <w:r w:rsidR="009C4B27">
        <w:rPr>
          <w:sz w:val="24"/>
          <w:szCs w:val="24"/>
        </w:rPr>
        <w:t>d</w:t>
      </w:r>
      <w:r w:rsidRPr="00F16DFD">
        <w:rPr>
          <w:sz w:val="24"/>
          <w:szCs w:val="24"/>
        </w:rPr>
        <w:t xml:space="preserve"> that </w:t>
      </w:r>
      <w:r w:rsidR="009C4B27">
        <w:rPr>
          <w:sz w:val="28"/>
          <w:szCs w:val="32"/>
        </w:rPr>
        <w:t>c</w:t>
      </w:r>
      <w:r w:rsidR="009C4B27" w:rsidRPr="00854C85">
        <w:rPr>
          <w:sz w:val="28"/>
          <w:szCs w:val="32"/>
        </w:rPr>
        <w:t>apital budgeting moderators has effect on the profitability of Commercial banks</w:t>
      </w:r>
      <w:r w:rsidRPr="00F16DFD">
        <w:rPr>
          <w:sz w:val="24"/>
          <w:szCs w:val="24"/>
        </w:rPr>
        <w:t>.</w:t>
      </w:r>
    </w:p>
    <w:tbl>
      <w:tblPr>
        <w:tblW w:w="71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454"/>
        <w:gridCol w:w="1142"/>
        <w:gridCol w:w="998"/>
        <w:gridCol w:w="1368"/>
        <w:gridCol w:w="1441"/>
      </w:tblGrid>
      <w:tr w:rsidR="002E0805" w:rsidRPr="00C77E7B" w:rsidTr="00874F2A">
        <w:trPr>
          <w:cantSplit/>
          <w:tblHeader/>
        </w:trPr>
        <w:tc>
          <w:tcPr>
            <w:tcW w:w="7123" w:type="dxa"/>
            <w:gridSpan w:val="6"/>
            <w:tcBorders>
              <w:top w:val="nil"/>
              <w:left w:val="nil"/>
              <w:bottom w:val="nil"/>
              <w:right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Pr>
                <w:rFonts w:ascii="Arial" w:hAnsi="Arial" w:cs="Arial"/>
                <w:b/>
                <w:bCs/>
                <w:sz w:val="18"/>
                <w:szCs w:val="18"/>
              </w:rPr>
              <w:lastRenderedPageBreak/>
              <w:t xml:space="preserve">Table 8 </w:t>
            </w:r>
            <w:r w:rsidR="009C4B27" w:rsidRPr="00854C85">
              <w:rPr>
                <w:sz w:val="28"/>
                <w:szCs w:val="32"/>
              </w:rPr>
              <w:t>Capital budgeting moderators has effect on the retained earnings of commercial banks in Nigeria</w:t>
            </w:r>
          </w:p>
        </w:tc>
      </w:tr>
      <w:tr w:rsidR="002E0805" w:rsidRPr="00C77E7B" w:rsidTr="00874F2A">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4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Cumulative Percent</w:t>
            </w:r>
          </w:p>
        </w:tc>
      </w:tr>
      <w:tr w:rsidR="002E0805" w:rsidRPr="00C77E7B" w:rsidTr="00874F2A">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Valid</w:t>
            </w:r>
          </w:p>
        </w:tc>
        <w:tc>
          <w:tcPr>
            <w:tcW w:w="14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strongly agree</w:t>
            </w:r>
            <w:r w:rsidR="009C4B27">
              <w:rPr>
                <w:rFonts w:ascii="Arial" w:hAnsi="Arial" w:cs="Arial"/>
                <w:sz w:val="18"/>
                <w:szCs w:val="18"/>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60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60.0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60.0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60.0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agree</w:t>
            </w:r>
            <w:r w:rsidR="009C4B27">
              <w:rPr>
                <w:rFonts w:ascii="Arial" w:hAnsi="Arial" w:cs="Arial"/>
                <w:sz w:val="18"/>
                <w:szCs w:val="18"/>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85.0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95.0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disagree</w:t>
            </w:r>
            <w:r w:rsidR="009C4B27">
              <w:rPr>
                <w:rFonts w:ascii="Arial" w:hAnsi="Arial" w:cs="Arial"/>
                <w:sz w:val="18"/>
                <w:szCs w:val="18"/>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r>
      <w:tr w:rsidR="002E0805" w:rsidRPr="00C77E7B" w:rsidTr="00874F2A">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4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r>
    </w:tbl>
    <w:p w:rsidR="002E0805" w:rsidRDefault="002E0805" w:rsidP="000A1756">
      <w:pPr>
        <w:autoSpaceDE w:val="0"/>
        <w:autoSpaceDN w:val="0"/>
        <w:adjustRightInd w:val="0"/>
        <w:spacing w:before="120" w:after="0" w:line="360" w:lineRule="auto"/>
        <w:rPr>
          <w:sz w:val="24"/>
          <w:szCs w:val="24"/>
        </w:rPr>
      </w:pPr>
      <w:r w:rsidRPr="00B83B30">
        <w:rPr>
          <w:rFonts w:ascii="Bookman Old Style" w:hAnsi="Bookman Old Style"/>
          <w:sz w:val="16"/>
          <w:szCs w:val="16"/>
        </w:rPr>
        <w:t xml:space="preserve">Source: </w:t>
      </w:r>
      <w:r>
        <w:rPr>
          <w:rFonts w:ascii="Bookman Old Style" w:hAnsi="Bookman Old Style"/>
          <w:sz w:val="16"/>
          <w:szCs w:val="16"/>
        </w:rPr>
        <w:t>Field Survey</w:t>
      </w:r>
      <w:r w:rsidR="000A1756">
        <w:rPr>
          <w:rFonts w:ascii="Bookman Old Style" w:hAnsi="Bookman Old Style"/>
          <w:sz w:val="16"/>
          <w:szCs w:val="16"/>
        </w:rPr>
        <w:t>, 2025.</w:t>
      </w:r>
    </w:p>
    <w:p w:rsidR="002E0805" w:rsidRPr="00F16DFD" w:rsidRDefault="002E0805" w:rsidP="00B91810">
      <w:pPr>
        <w:autoSpaceDE w:val="0"/>
        <w:autoSpaceDN w:val="0"/>
        <w:adjustRightInd w:val="0"/>
        <w:spacing w:before="120" w:after="0" w:line="360" w:lineRule="auto"/>
        <w:rPr>
          <w:sz w:val="24"/>
          <w:szCs w:val="24"/>
        </w:rPr>
      </w:pPr>
      <w:r w:rsidRPr="00F16DFD">
        <w:rPr>
          <w:sz w:val="24"/>
          <w:szCs w:val="24"/>
        </w:rPr>
        <w:t xml:space="preserve">Table 7 show the responses of respondents to </w:t>
      </w:r>
      <w:r w:rsidR="009C4B27">
        <w:rPr>
          <w:sz w:val="28"/>
          <w:szCs w:val="32"/>
        </w:rPr>
        <w:t>c</w:t>
      </w:r>
      <w:r w:rsidR="009C4B27" w:rsidRPr="00854C85">
        <w:rPr>
          <w:sz w:val="28"/>
          <w:szCs w:val="32"/>
        </w:rPr>
        <w:t>apital budgeting moderators has effect on the retained earnings of commercial banks in Nigeria</w:t>
      </w:r>
      <w:r w:rsidRPr="00F16DFD">
        <w:rPr>
          <w:sz w:val="24"/>
          <w:szCs w:val="24"/>
        </w:rPr>
        <w:t>.</w:t>
      </w:r>
    </w:p>
    <w:p w:rsidR="002E0805" w:rsidRDefault="002E0805" w:rsidP="00B91810">
      <w:pPr>
        <w:autoSpaceDE w:val="0"/>
        <w:autoSpaceDN w:val="0"/>
        <w:adjustRightInd w:val="0"/>
        <w:spacing w:before="120" w:after="0" w:line="360" w:lineRule="auto"/>
        <w:rPr>
          <w:sz w:val="24"/>
          <w:szCs w:val="24"/>
        </w:rPr>
      </w:pPr>
      <w:r w:rsidRPr="00F16DFD">
        <w:rPr>
          <w:sz w:val="24"/>
          <w:szCs w:val="24"/>
        </w:rPr>
        <w:t>60 of the respondents representing 60.0percent strongly agree</w:t>
      </w:r>
      <w:r w:rsidR="009C4B27">
        <w:rPr>
          <w:sz w:val="24"/>
          <w:szCs w:val="24"/>
        </w:rPr>
        <w:t>d</w:t>
      </w:r>
      <w:r w:rsidRPr="00F16DFD">
        <w:rPr>
          <w:sz w:val="24"/>
          <w:szCs w:val="24"/>
        </w:rPr>
        <w:t xml:space="preserve"> that </w:t>
      </w:r>
      <w:r w:rsidR="009C4B27">
        <w:rPr>
          <w:sz w:val="28"/>
          <w:szCs w:val="32"/>
        </w:rPr>
        <w:t>c</w:t>
      </w:r>
      <w:r w:rsidR="009C4B27" w:rsidRPr="00854C85">
        <w:rPr>
          <w:sz w:val="28"/>
          <w:szCs w:val="32"/>
        </w:rPr>
        <w:t>apital budgeting moderators has effect on the retained earnings of commercial banks in Nigeria</w:t>
      </w:r>
      <w:r w:rsidRPr="00F16DFD">
        <w:rPr>
          <w:sz w:val="24"/>
          <w:szCs w:val="24"/>
        </w:rPr>
        <w:t>.</w:t>
      </w:r>
      <w:r>
        <w:rPr>
          <w:sz w:val="24"/>
          <w:szCs w:val="24"/>
        </w:rPr>
        <w:t xml:space="preserve"> </w:t>
      </w:r>
      <w:r w:rsidRPr="00F16DFD">
        <w:rPr>
          <w:sz w:val="24"/>
          <w:szCs w:val="24"/>
        </w:rPr>
        <w:t>25 of the respondents representing 25.0percent agree</w:t>
      </w:r>
      <w:r w:rsidR="009C4B27">
        <w:rPr>
          <w:sz w:val="24"/>
          <w:szCs w:val="24"/>
        </w:rPr>
        <w:t>d</w:t>
      </w:r>
      <w:r w:rsidRPr="00F16DFD">
        <w:rPr>
          <w:sz w:val="24"/>
          <w:szCs w:val="24"/>
        </w:rPr>
        <w:t xml:space="preserve"> that </w:t>
      </w:r>
      <w:r w:rsidR="009C4B27">
        <w:rPr>
          <w:sz w:val="28"/>
          <w:szCs w:val="32"/>
        </w:rPr>
        <w:t>c</w:t>
      </w:r>
      <w:r w:rsidR="009C4B27" w:rsidRPr="00854C85">
        <w:rPr>
          <w:sz w:val="28"/>
          <w:szCs w:val="32"/>
        </w:rPr>
        <w:t>apital budgeting moderators has effect on the retained earnings of commercial banks in Nigeria</w:t>
      </w:r>
      <w:r w:rsidRPr="00F16DFD">
        <w:rPr>
          <w:sz w:val="24"/>
          <w:szCs w:val="24"/>
        </w:rPr>
        <w:t>.</w:t>
      </w:r>
      <w:r>
        <w:rPr>
          <w:sz w:val="24"/>
          <w:szCs w:val="24"/>
        </w:rPr>
        <w:t xml:space="preserve"> </w:t>
      </w:r>
      <w:r w:rsidRPr="00F16DFD">
        <w:rPr>
          <w:sz w:val="24"/>
          <w:szCs w:val="24"/>
        </w:rPr>
        <w:t>10 of them representing 10.0percent were undecided.</w:t>
      </w:r>
      <w:r>
        <w:rPr>
          <w:sz w:val="24"/>
          <w:szCs w:val="24"/>
        </w:rPr>
        <w:t xml:space="preserve"> </w:t>
      </w:r>
      <w:r w:rsidRPr="00F16DFD">
        <w:rPr>
          <w:sz w:val="24"/>
          <w:szCs w:val="24"/>
        </w:rPr>
        <w:t>5 of the respondents representing 5.0percent disagree</w:t>
      </w:r>
      <w:r w:rsidR="009C4B27">
        <w:rPr>
          <w:sz w:val="24"/>
          <w:szCs w:val="24"/>
        </w:rPr>
        <w:t>d</w:t>
      </w:r>
      <w:r w:rsidRPr="00F16DFD">
        <w:rPr>
          <w:sz w:val="24"/>
          <w:szCs w:val="24"/>
        </w:rPr>
        <w:t xml:space="preserve"> that </w:t>
      </w:r>
      <w:r w:rsidR="009C4B27">
        <w:rPr>
          <w:sz w:val="28"/>
          <w:szCs w:val="32"/>
        </w:rPr>
        <w:t>c</w:t>
      </w:r>
      <w:r w:rsidR="009C4B27" w:rsidRPr="00854C85">
        <w:rPr>
          <w:sz w:val="28"/>
          <w:szCs w:val="32"/>
        </w:rPr>
        <w:t>apital budgeting moderators has effect on the retained earnings of commercial banks in Nigeria</w:t>
      </w:r>
      <w:r w:rsidRPr="00F16DFD">
        <w:rPr>
          <w:sz w:val="24"/>
          <w:szCs w:val="24"/>
        </w:rPr>
        <w:t>.</w:t>
      </w:r>
    </w:p>
    <w:p w:rsidR="009C4B27" w:rsidRDefault="009C4B27" w:rsidP="00B91810">
      <w:pPr>
        <w:autoSpaceDE w:val="0"/>
        <w:autoSpaceDN w:val="0"/>
        <w:adjustRightInd w:val="0"/>
        <w:spacing w:before="120" w:after="0" w:line="360" w:lineRule="auto"/>
        <w:rPr>
          <w:sz w:val="24"/>
          <w:szCs w:val="24"/>
        </w:rPr>
      </w:pPr>
    </w:p>
    <w:p w:rsidR="002E0805" w:rsidRDefault="002E0805" w:rsidP="00B91810">
      <w:pPr>
        <w:autoSpaceDE w:val="0"/>
        <w:autoSpaceDN w:val="0"/>
        <w:adjustRightInd w:val="0"/>
        <w:spacing w:before="120" w:after="0" w:line="360" w:lineRule="auto"/>
        <w:rPr>
          <w:rFonts w:ascii="Bookman Old Style" w:hAnsi="Bookman Old Style"/>
          <w:sz w:val="24"/>
          <w:szCs w:val="24"/>
        </w:rPr>
      </w:pP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2E0805" w:rsidRPr="00C77E7B" w:rsidTr="00874F2A">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Pr>
                <w:rFonts w:ascii="Arial" w:hAnsi="Arial" w:cs="Arial"/>
                <w:b/>
                <w:bCs/>
                <w:sz w:val="18"/>
                <w:szCs w:val="18"/>
              </w:rPr>
              <w:lastRenderedPageBreak/>
              <w:t xml:space="preserve">Table 9 </w:t>
            </w:r>
            <w:r w:rsidR="009C4B27" w:rsidRPr="00854C85">
              <w:rPr>
                <w:sz w:val="28"/>
                <w:szCs w:val="32"/>
              </w:rPr>
              <w:t>Capital budgeting moderators affects the value of the shares of commercial banks as listed on the Nigeria Stock Exchange</w:t>
            </w:r>
          </w:p>
        </w:tc>
      </w:tr>
      <w:tr w:rsidR="002E0805" w:rsidRPr="00C77E7B" w:rsidTr="00874F2A">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Cumulative Percent</w:t>
            </w:r>
          </w:p>
        </w:tc>
      </w:tr>
      <w:tr w:rsidR="002E0805" w:rsidRPr="00C77E7B" w:rsidTr="00874F2A">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strongly agree</w:t>
            </w:r>
            <w:r w:rsidR="009C4B27">
              <w:rPr>
                <w:rFonts w:ascii="Arial" w:hAnsi="Arial" w:cs="Arial"/>
                <w:sz w:val="18"/>
                <w:szCs w:val="18"/>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agree</w:t>
            </w:r>
            <w:r w:rsidR="009C4B27">
              <w:rPr>
                <w:rFonts w:ascii="Arial" w:hAnsi="Arial" w:cs="Arial"/>
                <w:sz w:val="18"/>
                <w:szCs w:val="18"/>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32</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32.0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57.0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13</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13.0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13.0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70.0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disagree</w:t>
            </w:r>
            <w:r w:rsidR="009C4B27">
              <w:rPr>
                <w:rFonts w:ascii="Arial" w:hAnsi="Arial" w:cs="Arial"/>
                <w:sz w:val="18"/>
                <w:szCs w:val="18"/>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85.0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strongly disagree</w:t>
            </w:r>
            <w:r w:rsidR="009C4B27">
              <w:rPr>
                <w:rFonts w:ascii="Arial" w:hAnsi="Arial" w:cs="Arial"/>
                <w:sz w:val="18"/>
                <w:szCs w:val="18"/>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r>
      <w:tr w:rsidR="002E0805" w:rsidRPr="00C77E7B" w:rsidTr="00874F2A">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r>
    </w:tbl>
    <w:p w:rsidR="002E0805" w:rsidRPr="00B83B30" w:rsidRDefault="002E0805" w:rsidP="00B91810">
      <w:pPr>
        <w:autoSpaceDE w:val="0"/>
        <w:autoSpaceDN w:val="0"/>
        <w:adjustRightInd w:val="0"/>
        <w:spacing w:before="120" w:after="0" w:line="360" w:lineRule="auto"/>
        <w:rPr>
          <w:rFonts w:ascii="Bookman Old Style" w:hAnsi="Bookman Old Style"/>
          <w:sz w:val="16"/>
          <w:szCs w:val="16"/>
        </w:rPr>
      </w:pPr>
      <w:r w:rsidRPr="00B83B30">
        <w:rPr>
          <w:rFonts w:ascii="Bookman Old Style" w:hAnsi="Bookman Old Style"/>
          <w:sz w:val="16"/>
          <w:szCs w:val="16"/>
        </w:rPr>
        <w:t xml:space="preserve">Source: </w:t>
      </w:r>
      <w:r>
        <w:rPr>
          <w:rFonts w:ascii="Bookman Old Style" w:hAnsi="Bookman Old Style"/>
          <w:sz w:val="16"/>
          <w:szCs w:val="16"/>
        </w:rPr>
        <w:t>Field Survey</w:t>
      </w:r>
      <w:r w:rsidR="000A1756">
        <w:rPr>
          <w:rFonts w:ascii="Bookman Old Style" w:hAnsi="Bookman Old Style"/>
          <w:sz w:val="16"/>
          <w:szCs w:val="16"/>
        </w:rPr>
        <w:t>, 2025</w:t>
      </w:r>
    </w:p>
    <w:p w:rsidR="002E0805" w:rsidRDefault="002E0805" w:rsidP="00B91810">
      <w:pPr>
        <w:autoSpaceDE w:val="0"/>
        <w:autoSpaceDN w:val="0"/>
        <w:adjustRightInd w:val="0"/>
        <w:spacing w:before="120" w:after="0" w:line="360" w:lineRule="auto"/>
        <w:rPr>
          <w:sz w:val="24"/>
          <w:szCs w:val="24"/>
        </w:rPr>
      </w:pPr>
      <w:r w:rsidRPr="00F16DFD">
        <w:rPr>
          <w:sz w:val="24"/>
          <w:szCs w:val="24"/>
        </w:rPr>
        <w:t xml:space="preserve">Table 7 shows the responses of respondents to </w:t>
      </w:r>
      <w:r w:rsidR="009C4B27">
        <w:rPr>
          <w:sz w:val="28"/>
          <w:szCs w:val="32"/>
        </w:rPr>
        <w:t>c</w:t>
      </w:r>
      <w:r w:rsidR="009C4B27" w:rsidRPr="00854C85">
        <w:rPr>
          <w:sz w:val="28"/>
          <w:szCs w:val="32"/>
        </w:rPr>
        <w:t>apital budgeting moderators affects the value of the shares of commercial banks as listed on the Nigeria Stock Exchange</w:t>
      </w:r>
      <w:r w:rsidRPr="00F16DFD">
        <w:rPr>
          <w:bCs/>
          <w:sz w:val="24"/>
          <w:szCs w:val="24"/>
        </w:rPr>
        <w:t>.</w:t>
      </w:r>
      <w:r>
        <w:rPr>
          <w:sz w:val="24"/>
          <w:szCs w:val="24"/>
        </w:rPr>
        <w:t xml:space="preserve"> </w:t>
      </w:r>
      <w:r w:rsidRPr="00F16DFD">
        <w:rPr>
          <w:sz w:val="24"/>
          <w:szCs w:val="24"/>
        </w:rPr>
        <w:t>25 of the respondents representing 25.0percent strongly agree</w:t>
      </w:r>
      <w:r w:rsidR="007E0E35">
        <w:rPr>
          <w:sz w:val="24"/>
          <w:szCs w:val="24"/>
        </w:rPr>
        <w:t>d</w:t>
      </w:r>
      <w:r w:rsidRPr="00F16DFD">
        <w:rPr>
          <w:sz w:val="24"/>
          <w:szCs w:val="24"/>
        </w:rPr>
        <w:t xml:space="preserve"> that </w:t>
      </w:r>
      <w:r w:rsidR="007E0E35">
        <w:rPr>
          <w:sz w:val="28"/>
          <w:szCs w:val="32"/>
        </w:rPr>
        <w:t>c</w:t>
      </w:r>
      <w:r w:rsidR="007E0E35" w:rsidRPr="00854C85">
        <w:rPr>
          <w:sz w:val="28"/>
          <w:szCs w:val="32"/>
        </w:rPr>
        <w:t>apital budgeting moderators affects the value of the shares of commercial banks as listed on the Nigeria Stock Exchange</w:t>
      </w:r>
      <w:r w:rsidRPr="00F16DFD">
        <w:rPr>
          <w:sz w:val="24"/>
          <w:szCs w:val="24"/>
        </w:rPr>
        <w:t>.</w:t>
      </w:r>
      <w:r>
        <w:rPr>
          <w:sz w:val="24"/>
          <w:szCs w:val="24"/>
        </w:rPr>
        <w:t xml:space="preserve"> </w:t>
      </w:r>
      <w:r w:rsidRPr="00F16DFD">
        <w:rPr>
          <w:sz w:val="24"/>
          <w:szCs w:val="24"/>
        </w:rPr>
        <w:t>32 of the respondents representing 32.0percent agree</w:t>
      </w:r>
      <w:r w:rsidR="007E0E35">
        <w:rPr>
          <w:sz w:val="24"/>
          <w:szCs w:val="24"/>
        </w:rPr>
        <w:t>d</w:t>
      </w:r>
      <w:r w:rsidRPr="00F16DFD">
        <w:rPr>
          <w:sz w:val="24"/>
          <w:szCs w:val="24"/>
        </w:rPr>
        <w:t xml:space="preserve"> that </w:t>
      </w:r>
      <w:r w:rsidR="007E0E35">
        <w:rPr>
          <w:sz w:val="28"/>
          <w:szCs w:val="32"/>
        </w:rPr>
        <w:t>c</w:t>
      </w:r>
      <w:r w:rsidR="007E0E35" w:rsidRPr="00854C85">
        <w:rPr>
          <w:sz w:val="28"/>
          <w:szCs w:val="32"/>
        </w:rPr>
        <w:t>apital budgeting moderators affects the value of the shares of commercial banks as listed on the Nigeria Stock Exchange</w:t>
      </w:r>
      <w:r w:rsidRPr="00F16DFD">
        <w:rPr>
          <w:sz w:val="24"/>
          <w:szCs w:val="24"/>
        </w:rPr>
        <w:t>.</w:t>
      </w:r>
      <w:r>
        <w:rPr>
          <w:sz w:val="24"/>
          <w:szCs w:val="24"/>
        </w:rPr>
        <w:t xml:space="preserve"> </w:t>
      </w:r>
      <w:r w:rsidRPr="00F16DFD">
        <w:rPr>
          <w:sz w:val="24"/>
          <w:szCs w:val="24"/>
        </w:rPr>
        <w:t>13 of the respondents representing 13.0percent were undecided.</w:t>
      </w:r>
      <w:r>
        <w:rPr>
          <w:sz w:val="24"/>
          <w:szCs w:val="24"/>
        </w:rPr>
        <w:t xml:space="preserve"> </w:t>
      </w:r>
      <w:r w:rsidRPr="00F16DFD">
        <w:rPr>
          <w:sz w:val="24"/>
          <w:szCs w:val="24"/>
        </w:rPr>
        <w:t>15 of the respondents representing 15.0percent disagree</w:t>
      </w:r>
      <w:r w:rsidR="007E0E35">
        <w:rPr>
          <w:sz w:val="24"/>
          <w:szCs w:val="24"/>
        </w:rPr>
        <w:t>d</w:t>
      </w:r>
      <w:r w:rsidRPr="00F16DFD">
        <w:rPr>
          <w:sz w:val="24"/>
          <w:szCs w:val="24"/>
        </w:rPr>
        <w:t xml:space="preserve"> that </w:t>
      </w:r>
      <w:r w:rsidR="007E0E35">
        <w:rPr>
          <w:sz w:val="28"/>
          <w:szCs w:val="32"/>
        </w:rPr>
        <w:t>c</w:t>
      </w:r>
      <w:r w:rsidR="007E0E35" w:rsidRPr="00854C85">
        <w:rPr>
          <w:sz w:val="28"/>
          <w:szCs w:val="32"/>
        </w:rPr>
        <w:t>apital budgeting moderators affects the value of the shares of commercial banks as listed on the Nigeria Stock Exchange</w:t>
      </w:r>
      <w:r w:rsidRPr="00F16DFD">
        <w:rPr>
          <w:sz w:val="24"/>
          <w:szCs w:val="24"/>
        </w:rPr>
        <w:t>.</w:t>
      </w:r>
      <w:r>
        <w:rPr>
          <w:sz w:val="24"/>
          <w:szCs w:val="24"/>
        </w:rPr>
        <w:t xml:space="preserve"> </w:t>
      </w:r>
      <w:r w:rsidRPr="00F16DFD">
        <w:rPr>
          <w:sz w:val="24"/>
          <w:szCs w:val="24"/>
        </w:rPr>
        <w:t>15 of the respondents representing 15.0percent strongly disagree</w:t>
      </w:r>
      <w:r w:rsidR="007E0E35">
        <w:rPr>
          <w:sz w:val="24"/>
          <w:szCs w:val="24"/>
        </w:rPr>
        <w:t>d</w:t>
      </w:r>
      <w:r w:rsidRPr="00F16DFD">
        <w:rPr>
          <w:sz w:val="24"/>
          <w:szCs w:val="24"/>
        </w:rPr>
        <w:t xml:space="preserve"> </w:t>
      </w:r>
      <w:r w:rsidR="007E0E35">
        <w:rPr>
          <w:sz w:val="28"/>
          <w:szCs w:val="32"/>
        </w:rPr>
        <w:t>c</w:t>
      </w:r>
      <w:r w:rsidR="007E0E35" w:rsidRPr="00854C85">
        <w:rPr>
          <w:sz w:val="28"/>
          <w:szCs w:val="32"/>
        </w:rPr>
        <w:t>apital budgeting moderators affects the value of the shares of commercial banks as listed on the Nigeria Stock Exchange</w:t>
      </w:r>
      <w:r w:rsidRPr="00F16DFD">
        <w:rPr>
          <w:sz w:val="24"/>
          <w:szCs w:val="24"/>
        </w:rPr>
        <w:t>.</w:t>
      </w:r>
    </w:p>
    <w:tbl>
      <w:tblPr>
        <w:tblW w:w="73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09"/>
        <w:gridCol w:w="1142"/>
        <w:gridCol w:w="998"/>
        <w:gridCol w:w="1368"/>
        <w:gridCol w:w="1441"/>
      </w:tblGrid>
      <w:tr w:rsidR="002E0805" w:rsidRPr="00C77E7B" w:rsidTr="00874F2A">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Pr>
                <w:rFonts w:ascii="Arial" w:hAnsi="Arial" w:cs="Arial"/>
                <w:b/>
                <w:bCs/>
                <w:sz w:val="18"/>
                <w:szCs w:val="18"/>
              </w:rPr>
              <w:lastRenderedPageBreak/>
              <w:t xml:space="preserve">Table 10 </w:t>
            </w:r>
            <w:r w:rsidR="007E0E35">
              <w:rPr>
                <w:sz w:val="28"/>
                <w:szCs w:val="28"/>
              </w:rPr>
              <w:t>There is a relationship between capital budgeting moderators and wealth maximization in Nigeria</w:t>
            </w:r>
          </w:p>
        </w:tc>
      </w:tr>
      <w:tr w:rsidR="002E0805" w:rsidRPr="00C77E7B" w:rsidTr="00874F2A">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7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0805" w:rsidRPr="00C77E7B" w:rsidRDefault="002E0805" w:rsidP="00B91810">
            <w:pPr>
              <w:autoSpaceDE w:val="0"/>
              <w:autoSpaceDN w:val="0"/>
              <w:adjustRightInd w:val="0"/>
              <w:spacing w:before="120" w:after="0" w:line="360" w:lineRule="auto"/>
              <w:jc w:val="center"/>
              <w:rPr>
                <w:rFonts w:ascii="Arial" w:hAnsi="Arial" w:cs="Arial"/>
                <w:sz w:val="18"/>
                <w:szCs w:val="18"/>
              </w:rPr>
            </w:pPr>
            <w:r w:rsidRPr="00C77E7B">
              <w:rPr>
                <w:rFonts w:ascii="Arial" w:hAnsi="Arial" w:cs="Arial"/>
                <w:sz w:val="18"/>
                <w:szCs w:val="18"/>
              </w:rPr>
              <w:t>Cumulative Percent</w:t>
            </w:r>
          </w:p>
        </w:tc>
      </w:tr>
      <w:tr w:rsidR="002E0805" w:rsidRPr="00C77E7B" w:rsidTr="00874F2A">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Valid</w:t>
            </w:r>
          </w:p>
        </w:tc>
        <w:tc>
          <w:tcPr>
            <w:tcW w:w="17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strongly agree</w:t>
            </w:r>
            <w:r w:rsidR="007E0E35">
              <w:rPr>
                <w:rFonts w:ascii="Arial" w:hAnsi="Arial" w:cs="Arial"/>
                <w:sz w:val="18"/>
                <w:szCs w:val="18"/>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65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65.0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65.0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65.0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agree</w:t>
            </w:r>
            <w:r w:rsidR="007E0E35">
              <w:rPr>
                <w:rFonts w:ascii="Arial" w:hAnsi="Arial" w:cs="Arial"/>
                <w:sz w:val="18"/>
                <w:szCs w:val="18"/>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95.0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disagree</w:t>
            </w:r>
            <w:r w:rsidR="007E0E35">
              <w:rPr>
                <w:rFonts w:ascii="Arial" w:hAnsi="Arial" w:cs="Arial"/>
                <w:sz w:val="18"/>
                <w:szCs w:val="18"/>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3.0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98.0</w:t>
            </w:r>
          </w:p>
        </w:tc>
      </w:tr>
      <w:tr w:rsidR="002E0805" w:rsidRPr="00C77E7B" w:rsidTr="00874F2A">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nil"/>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strongly disagree</w:t>
            </w:r>
            <w:r w:rsidR="007E0E35">
              <w:rPr>
                <w:rFonts w:ascii="Arial" w:hAnsi="Arial" w:cs="Arial"/>
                <w:sz w:val="18"/>
                <w:szCs w:val="18"/>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2.0</w:t>
            </w:r>
          </w:p>
        </w:tc>
        <w:tc>
          <w:tcPr>
            <w:tcW w:w="1368" w:type="dxa"/>
            <w:tcBorders>
              <w:top w:val="nil"/>
              <w:bottom w:val="nil"/>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r>
      <w:tr w:rsidR="002E0805" w:rsidRPr="00C77E7B" w:rsidTr="00874F2A">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p>
        </w:tc>
        <w:tc>
          <w:tcPr>
            <w:tcW w:w="17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rFonts w:ascii="Arial" w:hAnsi="Arial" w:cs="Arial"/>
                <w:sz w:val="18"/>
                <w:szCs w:val="18"/>
              </w:rPr>
            </w:pPr>
            <w:r w:rsidRPr="00C77E7B">
              <w:rPr>
                <w:rFonts w:ascii="Arial" w:hAnsi="Arial" w:cs="Arial"/>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2E0805" w:rsidRPr="00C77E7B" w:rsidRDefault="002E0805" w:rsidP="00B91810">
            <w:pPr>
              <w:autoSpaceDE w:val="0"/>
              <w:autoSpaceDN w:val="0"/>
              <w:adjustRightInd w:val="0"/>
              <w:spacing w:before="120" w:after="0" w:line="360" w:lineRule="auto"/>
              <w:jc w:val="right"/>
              <w:rPr>
                <w:rFonts w:ascii="Arial" w:hAnsi="Arial" w:cs="Arial"/>
                <w:sz w:val="18"/>
                <w:szCs w:val="18"/>
              </w:rPr>
            </w:pPr>
            <w:r w:rsidRPr="00C77E7B">
              <w:rPr>
                <w:rFonts w:ascii="Arial" w:hAnsi="Arial" w:cs="Arial"/>
                <w:sz w:val="18"/>
                <w:szCs w:val="18"/>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2E0805" w:rsidRPr="00C77E7B" w:rsidRDefault="002E0805" w:rsidP="00B91810">
            <w:pPr>
              <w:autoSpaceDE w:val="0"/>
              <w:autoSpaceDN w:val="0"/>
              <w:adjustRightInd w:val="0"/>
              <w:spacing w:before="120" w:after="0" w:line="360" w:lineRule="auto"/>
              <w:rPr>
                <w:sz w:val="24"/>
                <w:szCs w:val="24"/>
              </w:rPr>
            </w:pPr>
          </w:p>
        </w:tc>
      </w:tr>
    </w:tbl>
    <w:p w:rsidR="002E0805" w:rsidRPr="00B83B30" w:rsidRDefault="002E0805" w:rsidP="00B91810">
      <w:pPr>
        <w:autoSpaceDE w:val="0"/>
        <w:autoSpaceDN w:val="0"/>
        <w:adjustRightInd w:val="0"/>
        <w:spacing w:before="120" w:after="0" w:line="360" w:lineRule="auto"/>
        <w:rPr>
          <w:rFonts w:ascii="Bookman Old Style" w:hAnsi="Bookman Old Style"/>
          <w:sz w:val="16"/>
          <w:szCs w:val="16"/>
        </w:rPr>
      </w:pPr>
      <w:r w:rsidRPr="00B83B30">
        <w:rPr>
          <w:rFonts w:ascii="Bookman Old Style" w:hAnsi="Bookman Old Style"/>
          <w:sz w:val="16"/>
          <w:szCs w:val="16"/>
        </w:rPr>
        <w:t xml:space="preserve">Source: </w:t>
      </w:r>
      <w:r>
        <w:rPr>
          <w:rFonts w:ascii="Bookman Old Style" w:hAnsi="Bookman Old Style"/>
          <w:sz w:val="16"/>
          <w:szCs w:val="16"/>
        </w:rPr>
        <w:t>Field Survey</w:t>
      </w:r>
      <w:r w:rsidR="000A1756">
        <w:rPr>
          <w:rFonts w:ascii="Bookman Old Style" w:hAnsi="Bookman Old Style"/>
          <w:sz w:val="16"/>
          <w:szCs w:val="16"/>
        </w:rPr>
        <w:t>, 2025</w:t>
      </w:r>
    </w:p>
    <w:p w:rsidR="002E0805" w:rsidRPr="00F16DFD" w:rsidRDefault="002E0805" w:rsidP="00B91810">
      <w:pPr>
        <w:autoSpaceDE w:val="0"/>
        <w:autoSpaceDN w:val="0"/>
        <w:adjustRightInd w:val="0"/>
        <w:spacing w:before="120" w:after="0" w:line="360" w:lineRule="auto"/>
        <w:rPr>
          <w:sz w:val="24"/>
          <w:szCs w:val="24"/>
        </w:rPr>
      </w:pPr>
      <w:r>
        <w:rPr>
          <w:sz w:val="24"/>
          <w:szCs w:val="24"/>
        </w:rPr>
        <w:t>Table 10</w:t>
      </w:r>
      <w:r w:rsidRPr="00F16DFD">
        <w:rPr>
          <w:sz w:val="24"/>
          <w:szCs w:val="24"/>
        </w:rPr>
        <w:t xml:space="preserve"> show the responses of respondents to </w:t>
      </w:r>
      <w:r w:rsidR="007E0E35">
        <w:rPr>
          <w:sz w:val="28"/>
          <w:szCs w:val="28"/>
        </w:rPr>
        <w:t>there is a relationship between capital budgeting moderators and wealth maximization in Nigeria</w:t>
      </w:r>
      <w:r w:rsidRPr="00F16DFD">
        <w:rPr>
          <w:sz w:val="24"/>
          <w:szCs w:val="24"/>
        </w:rPr>
        <w:t>.</w:t>
      </w:r>
    </w:p>
    <w:p w:rsidR="007E0E35" w:rsidRDefault="002E0805" w:rsidP="000A1756">
      <w:pPr>
        <w:autoSpaceDE w:val="0"/>
        <w:autoSpaceDN w:val="0"/>
        <w:adjustRightInd w:val="0"/>
        <w:spacing w:before="120" w:after="0" w:line="360" w:lineRule="auto"/>
        <w:rPr>
          <w:rFonts w:ascii="Bookman Old Style" w:hAnsi="Bookman Old Style"/>
          <w:sz w:val="24"/>
          <w:szCs w:val="24"/>
        </w:rPr>
      </w:pPr>
      <w:r w:rsidRPr="00F16DFD">
        <w:rPr>
          <w:sz w:val="24"/>
          <w:szCs w:val="24"/>
        </w:rPr>
        <w:t>65 of the respondents representing 65.0percent strongly agree</w:t>
      </w:r>
      <w:r w:rsidR="007E0E35">
        <w:rPr>
          <w:sz w:val="24"/>
          <w:szCs w:val="24"/>
        </w:rPr>
        <w:t>d</w:t>
      </w:r>
      <w:r w:rsidRPr="00F16DFD">
        <w:rPr>
          <w:sz w:val="24"/>
          <w:szCs w:val="24"/>
        </w:rPr>
        <w:t xml:space="preserve"> that </w:t>
      </w:r>
      <w:r w:rsidR="007E0E35">
        <w:rPr>
          <w:sz w:val="28"/>
          <w:szCs w:val="28"/>
        </w:rPr>
        <w:t>there is a relationship between capital budgeting moderators and wealth maximization in Nigeria</w:t>
      </w:r>
      <w:r w:rsidRPr="00F16DFD">
        <w:rPr>
          <w:sz w:val="24"/>
          <w:szCs w:val="24"/>
        </w:rPr>
        <w:t>.</w:t>
      </w:r>
      <w:r>
        <w:rPr>
          <w:sz w:val="24"/>
          <w:szCs w:val="24"/>
        </w:rPr>
        <w:t xml:space="preserve"> </w:t>
      </w:r>
      <w:r w:rsidRPr="00F16DFD">
        <w:rPr>
          <w:sz w:val="24"/>
          <w:szCs w:val="24"/>
        </w:rPr>
        <w:t>30 of the respondents representing 30.0percent agree</w:t>
      </w:r>
      <w:r w:rsidR="007E0E35">
        <w:rPr>
          <w:sz w:val="24"/>
          <w:szCs w:val="24"/>
        </w:rPr>
        <w:t>d</w:t>
      </w:r>
      <w:r w:rsidRPr="00F16DFD">
        <w:rPr>
          <w:sz w:val="24"/>
          <w:szCs w:val="24"/>
        </w:rPr>
        <w:t xml:space="preserve"> that </w:t>
      </w:r>
      <w:r w:rsidR="007E0E35">
        <w:rPr>
          <w:sz w:val="28"/>
          <w:szCs w:val="28"/>
        </w:rPr>
        <w:t>there is a relationship between capital budgeting moderators and wealth maximization in Nigeria</w:t>
      </w:r>
      <w:r w:rsidRPr="00F16DFD">
        <w:rPr>
          <w:sz w:val="24"/>
          <w:szCs w:val="24"/>
        </w:rPr>
        <w:t>.</w:t>
      </w:r>
      <w:r>
        <w:rPr>
          <w:sz w:val="24"/>
          <w:szCs w:val="24"/>
        </w:rPr>
        <w:t xml:space="preserve"> </w:t>
      </w:r>
      <w:r w:rsidRPr="00F16DFD">
        <w:rPr>
          <w:sz w:val="24"/>
          <w:szCs w:val="24"/>
        </w:rPr>
        <w:t>3 respondents representing 3.0percent were undecided.</w:t>
      </w:r>
      <w:r>
        <w:rPr>
          <w:sz w:val="24"/>
          <w:szCs w:val="24"/>
        </w:rPr>
        <w:t xml:space="preserve"> </w:t>
      </w:r>
      <w:r w:rsidRPr="00F16DFD">
        <w:rPr>
          <w:sz w:val="24"/>
          <w:szCs w:val="24"/>
        </w:rPr>
        <w:t>3 of the respondents representing 3.0percent disagree</w:t>
      </w:r>
      <w:r w:rsidR="007E0E35">
        <w:rPr>
          <w:sz w:val="24"/>
          <w:szCs w:val="24"/>
        </w:rPr>
        <w:t>d</w:t>
      </w:r>
      <w:r w:rsidRPr="00F16DFD">
        <w:rPr>
          <w:sz w:val="24"/>
          <w:szCs w:val="24"/>
        </w:rPr>
        <w:t xml:space="preserve"> that </w:t>
      </w:r>
      <w:r w:rsidR="007E0E35">
        <w:rPr>
          <w:sz w:val="28"/>
          <w:szCs w:val="28"/>
        </w:rPr>
        <w:t>there is a relationship between capital budgeting moderators and wealth maximization in Nigeria</w:t>
      </w:r>
      <w:r w:rsidRPr="00F16DFD">
        <w:rPr>
          <w:sz w:val="24"/>
          <w:szCs w:val="24"/>
        </w:rPr>
        <w:t>.</w:t>
      </w:r>
      <w:r>
        <w:rPr>
          <w:sz w:val="24"/>
          <w:szCs w:val="24"/>
        </w:rPr>
        <w:t xml:space="preserve"> </w:t>
      </w:r>
      <w:r w:rsidRPr="00F16DFD">
        <w:rPr>
          <w:sz w:val="24"/>
          <w:szCs w:val="24"/>
        </w:rPr>
        <w:t>2 of the respondents representing 2.0percent strongly disagree</w:t>
      </w:r>
      <w:r w:rsidR="007E0E35">
        <w:rPr>
          <w:sz w:val="24"/>
          <w:szCs w:val="24"/>
        </w:rPr>
        <w:t>d</w:t>
      </w:r>
      <w:r w:rsidRPr="00F16DFD">
        <w:rPr>
          <w:sz w:val="24"/>
          <w:szCs w:val="24"/>
        </w:rPr>
        <w:t xml:space="preserve"> that </w:t>
      </w:r>
      <w:r w:rsidR="007E0E35">
        <w:rPr>
          <w:sz w:val="28"/>
          <w:szCs w:val="28"/>
        </w:rPr>
        <w:t>there is a relationship between capital budgeting moderators and wealth maximization in Nigeria</w:t>
      </w:r>
      <w:r w:rsidRPr="00F16DFD">
        <w:rPr>
          <w:sz w:val="24"/>
          <w:szCs w:val="24"/>
        </w:rPr>
        <w:t>.</w:t>
      </w:r>
    </w:p>
    <w:p w:rsidR="002E0805" w:rsidRPr="00F16DFD" w:rsidRDefault="002E0805" w:rsidP="00B91810">
      <w:pPr>
        <w:autoSpaceDE w:val="0"/>
        <w:autoSpaceDN w:val="0"/>
        <w:adjustRightInd w:val="0"/>
        <w:spacing w:before="120" w:after="0" w:line="360" w:lineRule="auto"/>
        <w:rPr>
          <w:rFonts w:eastAsia="BookmanOldStyle"/>
          <w:b/>
          <w:sz w:val="24"/>
          <w:szCs w:val="28"/>
        </w:rPr>
      </w:pPr>
      <w:r>
        <w:rPr>
          <w:rFonts w:eastAsia="BookmanOldStyle"/>
          <w:b/>
          <w:sz w:val="24"/>
          <w:szCs w:val="28"/>
        </w:rPr>
        <w:lastRenderedPageBreak/>
        <w:t>Test of R</w:t>
      </w:r>
      <w:r w:rsidRPr="00F16DFD">
        <w:rPr>
          <w:rFonts w:eastAsia="BookmanOldStyle"/>
          <w:b/>
          <w:sz w:val="24"/>
          <w:szCs w:val="28"/>
        </w:rPr>
        <w:t xml:space="preserve">esearch Hypothesis </w:t>
      </w:r>
    </w:p>
    <w:p w:rsidR="002E0805" w:rsidRPr="00F16DFD" w:rsidRDefault="002E0805" w:rsidP="00B91810">
      <w:pPr>
        <w:spacing w:before="120" w:after="0" w:line="360" w:lineRule="auto"/>
        <w:rPr>
          <w:b/>
          <w:sz w:val="24"/>
          <w:szCs w:val="28"/>
        </w:rPr>
      </w:pPr>
      <w:r w:rsidRPr="00F16DFD">
        <w:rPr>
          <w:b/>
          <w:sz w:val="24"/>
          <w:szCs w:val="28"/>
        </w:rPr>
        <w:t>Hypothesis 1</w:t>
      </w:r>
    </w:p>
    <w:p w:rsidR="002E0805" w:rsidRPr="00F16DFD" w:rsidRDefault="002E0805" w:rsidP="00B91810">
      <w:pPr>
        <w:spacing w:before="120" w:after="0" w:line="360" w:lineRule="auto"/>
        <w:ind w:left="90"/>
        <w:rPr>
          <w:sz w:val="24"/>
          <w:szCs w:val="28"/>
        </w:rPr>
      </w:pPr>
      <w:r w:rsidRPr="00F16DFD">
        <w:rPr>
          <w:b/>
          <w:sz w:val="24"/>
          <w:szCs w:val="28"/>
        </w:rPr>
        <w:t>H</w:t>
      </w:r>
      <w:r w:rsidRPr="00F16DFD">
        <w:rPr>
          <w:b/>
          <w:sz w:val="24"/>
          <w:szCs w:val="28"/>
          <w:vertAlign w:val="subscript"/>
        </w:rPr>
        <w:t>0</w:t>
      </w:r>
      <w:r w:rsidRPr="00F16DFD">
        <w:rPr>
          <w:b/>
          <w:sz w:val="24"/>
          <w:szCs w:val="28"/>
        </w:rPr>
        <w:t xml:space="preserve">: </w:t>
      </w:r>
      <w:r w:rsidR="007E0E35" w:rsidRPr="00100160">
        <w:t>Capital budgeting moderators has no significant effect on dividend payment within the Nigerian commercial banks</w:t>
      </w:r>
      <w:r w:rsidRPr="00F16DFD">
        <w:rPr>
          <w:sz w:val="24"/>
          <w:szCs w:val="28"/>
        </w:rPr>
        <w:t>.</w:t>
      </w:r>
    </w:p>
    <w:p w:rsidR="002E0805" w:rsidRPr="00F16DFD" w:rsidRDefault="002E0805" w:rsidP="00B91810">
      <w:pPr>
        <w:spacing w:before="120" w:after="0" w:line="360" w:lineRule="auto"/>
        <w:ind w:left="90"/>
        <w:rPr>
          <w:sz w:val="24"/>
          <w:szCs w:val="28"/>
        </w:rPr>
      </w:pPr>
      <w:r w:rsidRPr="00F16DFD">
        <w:rPr>
          <w:b/>
          <w:sz w:val="24"/>
          <w:szCs w:val="28"/>
        </w:rPr>
        <w:t>H</w:t>
      </w:r>
      <w:r w:rsidRPr="00F16DFD">
        <w:rPr>
          <w:b/>
          <w:sz w:val="24"/>
          <w:szCs w:val="28"/>
          <w:vertAlign w:val="subscript"/>
        </w:rPr>
        <w:t>1</w:t>
      </w:r>
      <w:r w:rsidRPr="00F16DFD">
        <w:rPr>
          <w:b/>
          <w:sz w:val="24"/>
          <w:szCs w:val="28"/>
        </w:rPr>
        <w:t xml:space="preserve">: </w:t>
      </w:r>
      <w:r w:rsidR="007E0E35" w:rsidRPr="00100160">
        <w:t xml:space="preserve">Capital budgeting moderators has </w:t>
      </w:r>
      <w:r w:rsidR="007E0E35">
        <w:t>a</w:t>
      </w:r>
      <w:r w:rsidR="007E0E35" w:rsidRPr="00100160">
        <w:t xml:space="preserve"> significant effect on dividend payment within the Nigerian commercial banks</w:t>
      </w:r>
      <w:r w:rsidRPr="00F16DFD">
        <w:rPr>
          <w:sz w:val="24"/>
          <w:szCs w:val="28"/>
        </w:rPr>
        <w:t>.</w:t>
      </w:r>
    </w:p>
    <w:p w:rsidR="002E0805" w:rsidRDefault="002E0805" w:rsidP="00B91810">
      <w:pPr>
        <w:spacing w:before="120" w:after="0" w:line="360" w:lineRule="auto"/>
        <w:ind w:left="90"/>
        <w:rPr>
          <w:sz w:val="24"/>
          <w:szCs w:val="28"/>
        </w:rPr>
      </w:pPr>
      <w:r w:rsidRPr="00F16DFD">
        <w:rPr>
          <w:b/>
          <w:sz w:val="24"/>
          <w:szCs w:val="28"/>
        </w:rPr>
        <w:t>Level of significance</w:t>
      </w:r>
      <w:r w:rsidRPr="00F16DFD">
        <w:rPr>
          <w:sz w:val="24"/>
          <w:szCs w:val="28"/>
        </w:rPr>
        <w:t>: 0.05</w:t>
      </w:r>
    </w:p>
    <w:p w:rsidR="002E0805" w:rsidRPr="00F16DFD" w:rsidRDefault="002E0805" w:rsidP="00B91810">
      <w:pPr>
        <w:spacing w:before="120" w:after="0" w:line="360" w:lineRule="auto"/>
        <w:ind w:left="90"/>
        <w:rPr>
          <w:sz w:val="24"/>
          <w:szCs w:val="28"/>
        </w:rPr>
      </w:pPr>
      <w:r w:rsidRPr="00F16DFD">
        <w:rPr>
          <w:b/>
          <w:sz w:val="24"/>
          <w:szCs w:val="28"/>
        </w:rPr>
        <w:t>Decision rule</w:t>
      </w:r>
      <w:r w:rsidRPr="00F16DFD">
        <w:rPr>
          <w:sz w:val="24"/>
          <w:szCs w:val="28"/>
        </w:rPr>
        <w:t>: reject the null hypothesis H</w:t>
      </w:r>
      <w:r w:rsidRPr="00F16DFD">
        <w:rPr>
          <w:sz w:val="24"/>
          <w:szCs w:val="28"/>
          <w:vertAlign w:val="subscript"/>
        </w:rPr>
        <w:t>0</w:t>
      </w:r>
      <w:r w:rsidRPr="00F16DFD">
        <w:rPr>
          <w:sz w:val="24"/>
          <w:szCs w:val="28"/>
        </w:rPr>
        <w:t xml:space="preserve"> if the p value is less than the level of significance. Accept the null hypothesis if otherwise.</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336"/>
        <w:gridCol w:w="5024"/>
      </w:tblGrid>
      <w:tr w:rsidR="002E0805" w:rsidRPr="009E4F95" w:rsidTr="00874F2A">
        <w:trPr>
          <w:cantSplit/>
          <w:tblHeader/>
        </w:trPr>
        <w:tc>
          <w:tcPr>
            <w:tcW w:w="9360" w:type="dxa"/>
            <w:gridSpan w:val="2"/>
            <w:tcBorders>
              <w:top w:val="nil"/>
              <w:left w:val="nil"/>
              <w:bottom w:val="nil"/>
              <w:right w:val="nil"/>
            </w:tcBorders>
            <w:shd w:val="clear" w:color="auto" w:fill="FFFFFF"/>
            <w:tcMar>
              <w:top w:w="30" w:type="dxa"/>
              <w:left w:w="30" w:type="dxa"/>
              <w:bottom w:w="30" w:type="dxa"/>
              <w:right w:w="30" w:type="dxa"/>
            </w:tcMar>
            <w:vAlign w:val="center"/>
          </w:tcPr>
          <w:p w:rsidR="002E0805" w:rsidRPr="009E4F95" w:rsidRDefault="002E0805" w:rsidP="00B91810">
            <w:pPr>
              <w:autoSpaceDE w:val="0"/>
              <w:autoSpaceDN w:val="0"/>
              <w:adjustRightInd w:val="0"/>
              <w:spacing w:before="120" w:after="0" w:line="360" w:lineRule="auto"/>
              <w:rPr>
                <w:rFonts w:ascii="Arial" w:hAnsi="Arial" w:cs="Arial"/>
                <w:sz w:val="18"/>
                <w:szCs w:val="18"/>
              </w:rPr>
            </w:pPr>
            <w:r>
              <w:rPr>
                <w:rFonts w:ascii="Arial" w:hAnsi="Arial" w:cs="Arial"/>
                <w:b/>
                <w:bCs/>
                <w:sz w:val="18"/>
                <w:szCs w:val="18"/>
              </w:rPr>
              <w:t xml:space="preserve">Table 11 </w:t>
            </w:r>
            <w:r w:rsidRPr="009E4F95">
              <w:rPr>
                <w:rFonts w:ascii="Arial" w:hAnsi="Arial" w:cs="Arial"/>
                <w:b/>
                <w:bCs/>
                <w:sz w:val="18"/>
                <w:szCs w:val="18"/>
              </w:rPr>
              <w:t>Test Statistics</w:t>
            </w:r>
          </w:p>
        </w:tc>
      </w:tr>
      <w:tr w:rsidR="002E0805" w:rsidRPr="009E4F95" w:rsidTr="00874F2A">
        <w:trPr>
          <w:cantSplit/>
          <w:tblHeader/>
        </w:trPr>
        <w:tc>
          <w:tcPr>
            <w:tcW w:w="433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E0805" w:rsidRPr="009E4F95" w:rsidRDefault="002E0805" w:rsidP="00B91810">
            <w:pPr>
              <w:autoSpaceDE w:val="0"/>
              <w:autoSpaceDN w:val="0"/>
              <w:adjustRightInd w:val="0"/>
              <w:spacing w:before="120" w:after="0" w:line="360" w:lineRule="auto"/>
              <w:rPr>
                <w:sz w:val="24"/>
                <w:szCs w:val="24"/>
              </w:rPr>
            </w:pPr>
          </w:p>
        </w:tc>
        <w:tc>
          <w:tcPr>
            <w:tcW w:w="502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E0805" w:rsidRPr="007E0E35" w:rsidRDefault="007E0E35" w:rsidP="00B91810">
            <w:pPr>
              <w:autoSpaceDE w:val="0"/>
              <w:autoSpaceDN w:val="0"/>
              <w:adjustRightInd w:val="0"/>
              <w:spacing w:before="120" w:after="0" w:line="360" w:lineRule="auto"/>
              <w:rPr>
                <w:rFonts w:ascii="Arial" w:hAnsi="Arial" w:cs="Arial"/>
                <w:sz w:val="18"/>
                <w:szCs w:val="18"/>
              </w:rPr>
            </w:pPr>
            <w:r w:rsidRPr="007E0E35">
              <w:rPr>
                <w:sz w:val="18"/>
                <w:szCs w:val="18"/>
              </w:rPr>
              <w:t>Capital budgeting moderators has a significant effect on dividend payment within the Nigerian commercial banks</w:t>
            </w:r>
          </w:p>
        </w:tc>
      </w:tr>
      <w:tr w:rsidR="002E0805" w:rsidRPr="009E4F95" w:rsidTr="00874F2A">
        <w:trPr>
          <w:cantSplit/>
          <w:tblHeader/>
        </w:trPr>
        <w:tc>
          <w:tcPr>
            <w:tcW w:w="433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E0805" w:rsidRPr="009E4F95" w:rsidRDefault="002E0805" w:rsidP="00B91810">
            <w:pPr>
              <w:autoSpaceDE w:val="0"/>
              <w:autoSpaceDN w:val="0"/>
              <w:adjustRightInd w:val="0"/>
              <w:spacing w:before="120" w:after="0" w:line="360" w:lineRule="auto"/>
              <w:rPr>
                <w:rFonts w:ascii="Arial" w:hAnsi="Arial" w:cs="Arial"/>
                <w:sz w:val="18"/>
                <w:szCs w:val="18"/>
              </w:rPr>
            </w:pPr>
            <w:r w:rsidRPr="009E4F95">
              <w:rPr>
                <w:rFonts w:ascii="Arial" w:hAnsi="Arial" w:cs="Arial"/>
                <w:sz w:val="18"/>
                <w:szCs w:val="18"/>
              </w:rPr>
              <w:t>Chi-Square</w:t>
            </w:r>
          </w:p>
        </w:tc>
        <w:tc>
          <w:tcPr>
            <w:tcW w:w="502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E0805" w:rsidRPr="009E4F95" w:rsidRDefault="002E0805" w:rsidP="00B91810">
            <w:pPr>
              <w:autoSpaceDE w:val="0"/>
              <w:autoSpaceDN w:val="0"/>
              <w:adjustRightInd w:val="0"/>
              <w:spacing w:before="120" w:after="0" w:line="360" w:lineRule="auto"/>
              <w:jc w:val="right"/>
              <w:rPr>
                <w:rFonts w:ascii="Arial" w:hAnsi="Arial" w:cs="Arial"/>
                <w:sz w:val="18"/>
                <w:szCs w:val="18"/>
              </w:rPr>
            </w:pPr>
            <w:r w:rsidRPr="009E4F95">
              <w:rPr>
                <w:rFonts w:ascii="Arial" w:hAnsi="Arial" w:cs="Arial"/>
                <w:sz w:val="18"/>
                <w:szCs w:val="18"/>
              </w:rPr>
              <w:t>105.520</w:t>
            </w:r>
            <w:r w:rsidRPr="009E4F95">
              <w:rPr>
                <w:rFonts w:ascii="Arial" w:hAnsi="Arial" w:cs="Arial"/>
                <w:sz w:val="18"/>
                <w:szCs w:val="18"/>
                <w:vertAlign w:val="superscript"/>
              </w:rPr>
              <w:t>a</w:t>
            </w:r>
          </w:p>
        </w:tc>
      </w:tr>
      <w:tr w:rsidR="002E0805" w:rsidRPr="009E4F95" w:rsidTr="00874F2A">
        <w:trPr>
          <w:cantSplit/>
          <w:tblHeader/>
        </w:trPr>
        <w:tc>
          <w:tcPr>
            <w:tcW w:w="43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E0805" w:rsidRPr="009E4F95" w:rsidRDefault="002E0805" w:rsidP="00B91810">
            <w:pPr>
              <w:autoSpaceDE w:val="0"/>
              <w:autoSpaceDN w:val="0"/>
              <w:adjustRightInd w:val="0"/>
              <w:spacing w:before="120" w:after="0" w:line="360" w:lineRule="auto"/>
              <w:rPr>
                <w:rFonts w:ascii="Arial" w:hAnsi="Arial" w:cs="Arial"/>
                <w:sz w:val="18"/>
                <w:szCs w:val="18"/>
              </w:rPr>
            </w:pPr>
            <w:r w:rsidRPr="009E4F95">
              <w:rPr>
                <w:rFonts w:ascii="Arial" w:hAnsi="Arial" w:cs="Arial"/>
                <w:sz w:val="18"/>
                <w:szCs w:val="18"/>
              </w:rPr>
              <w:t>Df</w:t>
            </w:r>
          </w:p>
        </w:tc>
        <w:tc>
          <w:tcPr>
            <w:tcW w:w="502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E0805" w:rsidRPr="009E4F95" w:rsidRDefault="002E0805" w:rsidP="00B91810">
            <w:pPr>
              <w:autoSpaceDE w:val="0"/>
              <w:autoSpaceDN w:val="0"/>
              <w:adjustRightInd w:val="0"/>
              <w:spacing w:before="120" w:after="0" w:line="360" w:lineRule="auto"/>
              <w:jc w:val="right"/>
              <w:rPr>
                <w:rFonts w:ascii="Arial" w:hAnsi="Arial" w:cs="Arial"/>
                <w:sz w:val="18"/>
                <w:szCs w:val="18"/>
              </w:rPr>
            </w:pPr>
            <w:r w:rsidRPr="009E4F95">
              <w:rPr>
                <w:rFonts w:ascii="Arial" w:hAnsi="Arial" w:cs="Arial"/>
                <w:sz w:val="18"/>
                <w:szCs w:val="18"/>
              </w:rPr>
              <w:t>3</w:t>
            </w:r>
          </w:p>
        </w:tc>
      </w:tr>
      <w:tr w:rsidR="002E0805" w:rsidRPr="009E4F95" w:rsidTr="00874F2A">
        <w:trPr>
          <w:cantSplit/>
          <w:tblHeader/>
        </w:trPr>
        <w:tc>
          <w:tcPr>
            <w:tcW w:w="433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E0805" w:rsidRPr="009E4F95" w:rsidRDefault="002E0805" w:rsidP="00B91810">
            <w:pPr>
              <w:autoSpaceDE w:val="0"/>
              <w:autoSpaceDN w:val="0"/>
              <w:adjustRightInd w:val="0"/>
              <w:spacing w:before="120" w:after="0" w:line="360" w:lineRule="auto"/>
              <w:rPr>
                <w:rFonts w:ascii="Arial" w:hAnsi="Arial" w:cs="Arial"/>
                <w:b/>
                <w:sz w:val="18"/>
                <w:szCs w:val="18"/>
              </w:rPr>
            </w:pPr>
            <w:r w:rsidRPr="009E4F95">
              <w:rPr>
                <w:rFonts w:ascii="Arial" w:hAnsi="Arial" w:cs="Arial"/>
                <w:b/>
                <w:sz w:val="18"/>
                <w:szCs w:val="18"/>
              </w:rPr>
              <w:t>Asymp. Sig.</w:t>
            </w:r>
          </w:p>
        </w:tc>
        <w:tc>
          <w:tcPr>
            <w:tcW w:w="502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2E0805" w:rsidRPr="009E4F95" w:rsidRDefault="002E0805" w:rsidP="00B91810">
            <w:pPr>
              <w:autoSpaceDE w:val="0"/>
              <w:autoSpaceDN w:val="0"/>
              <w:adjustRightInd w:val="0"/>
              <w:spacing w:before="120" w:after="0" w:line="360" w:lineRule="auto"/>
              <w:jc w:val="right"/>
              <w:rPr>
                <w:rFonts w:ascii="Arial" w:hAnsi="Arial" w:cs="Arial"/>
                <w:b/>
                <w:sz w:val="18"/>
                <w:szCs w:val="18"/>
              </w:rPr>
            </w:pPr>
            <w:r w:rsidRPr="009E4F95">
              <w:rPr>
                <w:rFonts w:ascii="Arial" w:hAnsi="Arial" w:cs="Arial"/>
                <w:b/>
                <w:sz w:val="18"/>
                <w:szCs w:val="18"/>
              </w:rPr>
              <w:t>.000</w:t>
            </w:r>
          </w:p>
        </w:tc>
      </w:tr>
      <w:tr w:rsidR="002E0805" w:rsidRPr="009E4F95" w:rsidTr="00874F2A">
        <w:trPr>
          <w:cantSplit/>
        </w:trPr>
        <w:tc>
          <w:tcPr>
            <w:tcW w:w="9360" w:type="dxa"/>
            <w:gridSpan w:val="2"/>
            <w:tcBorders>
              <w:top w:val="nil"/>
              <w:left w:val="nil"/>
              <w:bottom w:val="nil"/>
              <w:right w:val="nil"/>
            </w:tcBorders>
            <w:shd w:val="clear" w:color="auto" w:fill="FFFFFF"/>
            <w:tcMar>
              <w:top w:w="30" w:type="dxa"/>
              <w:left w:w="30" w:type="dxa"/>
              <w:bottom w:w="30" w:type="dxa"/>
              <w:right w:w="30" w:type="dxa"/>
            </w:tcMar>
          </w:tcPr>
          <w:p w:rsidR="002E0805" w:rsidRPr="009E4F95" w:rsidRDefault="002E0805" w:rsidP="00B91810">
            <w:pPr>
              <w:autoSpaceDE w:val="0"/>
              <w:autoSpaceDN w:val="0"/>
              <w:adjustRightInd w:val="0"/>
              <w:spacing w:before="120" w:after="0" w:line="360" w:lineRule="auto"/>
              <w:rPr>
                <w:rFonts w:ascii="Arial" w:hAnsi="Arial" w:cs="Arial"/>
                <w:sz w:val="18"/>
                <w:szCs w:val="18"/>
              </w:rPr>
            </w:pPr>
            <w:r w:rsidRPr="009E4F95">
              <w:rPr>
                <w:rFonts w:ascii="Arial" w:hAnsi="Arial" w:cs="Arial"/>
                <w:sz w:val="18"/>
                <w:szCs w:val="18"/>
              </w:rPr>
              <w:t>a. 0 cells (.0%) have expected frequencies less than 5. The minimum expected cell frequency is 25.0.</w:t>
            </w:r>
          </w:p>
        </w:tc>
      </w:tr>
    </w:tbl>
    <w:p w:rsidR="002E0805" w:rsidRPr="00981E09" w:rsidRDefault="002E0805" w:rsidP="00B91810">
      <w:pPr>
        <w:autoSpaceDE w:val="0"/>
        <w:autoSpaceDN w:val="0"/>
        <w:adjustRightInd w:val="0"/>
        <w:spacing w:before="120" w:after="0" w:line="360" w:lineRule="auto"/>
        <w:rPr>
          <w:rFonts w:eastAsia="BookmanOldStyle"/>
          <w:sz w:val="24"/>
          <w:szCs w:val="28"/>
        </w:rPr>
      </w:pPr>
      <w:r w:rsidRPr="00981E09">
        <w:rPr>
          <w:rFonts w:eastAsia="BookmanOldStyle"/>
          <w:sz w:val="24"/>
          <w:szCs w:val="28"/>
        </w:rPr>
        <w:t>Conclusions based on decision rule:</w:t>
      </w:r>
    </w:p>
    <w:p w:rsidR="002E0805" w:rsidRDefault="002E0805" w:rsidP="00B91810">
      <w:pPr>
        <w:spacing w:before="120" w:after="0" w:line="360" w:lineRule="auto"/>
        <w:rPr>
          <w:sz w:val="24"/>
          <w:szCs w:val="28"/>
        </w:rPr>
      </w:pPr>
      <w:r w:rsidRPr="00981E09">
        <w:rPr>
          <w:rFonts w:eastAsia="BookmanOldStyle"/>
          <w:sz w:val="24"/>
          <w:szCs w:val="28"/>
        </w:rPr>
        <w:t xml:space="preserve">Since the p-value= 0.000 is less than the level of significance (0.05), we reject the null hypothesis and conclude that </w:t>
      </w:r>
      <w:r w:rsidR="007E0E35">
        <w:t>c</w:t>
      </w:r>
      <w:r w:rsidR="007E0E35" w:rsidRPr="00100160">
        <w:t xml:space="preserve">apital budgeting moderators has </w:t>
      </w:r>
      <w:r w:rsidR="007E0E35">
        <w:t>a</w:t>
      </w:r>
      <w:r w:rsidR="007E0E35" w:rsidRPr="00100160">
        <w:t xml:space="preserve"> significant effect on dividend payment within the Nigerian commercial banks</w:t>
      </w:r>
      <w:r w:rsidRPr="00981E09">
        <w:rPr>
          <w:sz w:val="24"/>
          <w:szCs w:val="28"/>
        </w:rPr>
        <w:t>.</w:t>
      </w:r>
    </w:p>
    <w:p w:rsidR="007E0E35" w:rsidRDefault="007E0E35" w:rsidP="00B91810">
      <w:pPr>
        <w:spacing w:before="120" w:after="0" w:line="360" w:lineRule="auto"/>
        <w:rPr>
          <w:sz w:val="24"/>
          <w:szCs w:val="28"/>
        </w:rPr>
      </w:pPr>
    </w:p>
    <w:p w:rsidR="007E0E35" w:rsidRDefault="007E0E35" w:rsidP="000A1756">
      <w:pPr>
        <w:spacing w:before="120" w:after="0" w:line="360" w:lineRule="auto"/>
        <w:ind w:left="0" w:firstLine="0"/>
        <w:rPr>
          <w:sz w:val="24"/>
          <w:szCs w:val="28"/>
        </w:rPr>
      </w:pPr>
    </w:p>
    <w:p w:rsidR="007E0E35" w:rsidRDefault="007E0E35" w:rsidP="00B91810">
      <w:pPr>
        <w:spacing w:before="120" w:after="0" w:line="360" w:lineRule="auto"/>
        <w:rPr>
          <w:rFonts w:ascii="Bookman Old Style" w:hAnsi="Bookman Old Style"/>
          <w:sz w:val="28"/>
          <w:szCs w:val="28"/>
        </w:rPr>
      </w:pPr>
    </w:p>
    <w:bookmarkEnd w:id="3"/>
    <w:bookmarkEnd w:id="5"/>
    <w:p w:rsidR="00100160" w:rsidRPr="00100160" w:rsidRDefault="00100160" w:rsidP="00B91810">
      <w:pPr>
        <w:spacing w:before="120" w:after="0" w:line="360" w:lineRule="auto"/>
        <w:ind w:left="0" w:right="0" w:firstLine="0"/>
        <w:jc w:val="left"/>
        <w:rPr>
          <w:color w:val="auto"/>
          <w:sz w:val="24"/>
          <w:szCs w:val="24"/>
        </w:rPr>
      </w:pPr>
    </w:p>
    <w:p w:rsidR="00100160" w:rsidRPr="00100160" w:rsidRDefault="00100160" w:rsidP="00B91810">
      <w:pPr>
        <w:pStyle w:val="Heading3"/>
        <w:spacing w:before="120" w:after="0" w:line="360" w:lineRule="auto"/>
        <w:ind w:left="-5" w:right="35"/>
        <w:jc w:val="center"/>
        <w:rPr>
          <w:color w:val="auto"/>
          <w:sz w:val="24"/>
          <w:szCs w:val="24"/>
        </w:rPr>
      </w:pPr>
      <w:r w:rsidRPr="00100160">
        <w:rPr>
          <w:color w:val="auto"/>
          <w:sz w:val="24"/>
          <w:szCs w:val="24"/>
        </w:rPr>
        <w:lastRenderedPageBreak/>
        <w:t>CHAPTER FIVE</w:t>
      </w:r>
    </w:p>
    <w:p w:rsidR="00100160" w:rsidRPr="00100160" w:rsidRDefault="00100160" w:rsidP="00B91810">
      <w:pPr>
        <w:spacing w:before="120" w:after="0" w:line="360" w:lineRule="auto"/>
        <w:jc w:val="center"/>
        <w:rPr>
          <w:b/>
          <w:bCs/>
          <w:color w:val="auto"/>
          <w:sz w:val="24"/>
          <w:szCs w:val="24"/>
        </w:rPr>
      </w:pPr>
      <w:r w:rsidRPr="00100160">
        <w:rPr>
          <w:b/>
          <w:bCs/>
          <w:color w:val="auto"/>
          <w:sz w:val="24"/>
          <w:szCs w:val="24"/>
        </w:rPr>
        <w:t>CONCLUSION AND RECOMMENDATIONS</w:t>
      </w:r>
    </w:p>
    <w:p w:rsidR="00100160" w:rsidRPr="00100160" w:rsidRDefault="00F2058D" w:rsidP="00B91810">
      <w:pPr>
        <w:pStyle w:val="Heading3"/>
        <w:spacing w:before="120" w:after="0" w:line="360" w:lineRule="auto"/>
        <w:ind w:left="-5" w:right="35"/>
        <w:rPr>
          <w:color w:val="auto"/>
          <w:sz w:val="24"/>
          <w:szCs w:val="24"/>
        </w:rPr>
      </w:pPr>
      <w:r>
        <w:rPr>
          <w:color w:val="auto"/>
          <w:sz w:val="24"/>
          <w:szCs w:val="24"/>
        </w:rPr>
        <w:t>5.1</w:t>
      </w:r>
      <w:r>
        <w:rPr>
          <w:color w:val="auto"/>
          <w:sz w:val="24"/>
          <w:szCs w:val="24"/>
        </w:rPr>
        <w:tab/>
      </w:r>
      <w:r w:rsidR="00100160" w:rsidRPr="00100160">
        <w:rPr>
          <w:color w:val="auto"/>
          <w:sz w:val="24"/>
          <w:szCs w:val="24"/>
        </w:rPr>
        <w:t xml:space="preserve">Conclusions </w:t>
      </w:r>
    </w:p>
    <w:p w:rsidR="00100160" w:rsidRPr="00100160" w:rsidRDefault="00100160" w:rsidP="00B91810">
      <w:pPr>
        <w:spacing w:before="120" w:after="0" w:line="360" w:lineRule="auto"/>
        <w:ind w:left="-5" w:right="37"/>
        <w:rPr>
          <w:color w:val="auto"/>
          <w:sz w:val="24"/>
          <w:szCs w:val="24"/>
        </w:rPr>
      </w:pPr>
      <w:r w:rsidRPr="00100160">
        <w:rPr>
          <w:color w:val="auto"/>
          <w:sz w:val="24"/>
          <w:szCs w:val="24"/>
        </w:rPr>
        <w:t xml:space="preserve">This study was conducted to examine the relationship which exists between capital budgeting processes and wealth maximization objectives of firms in Nigeria. The results show that capital budgeting processes, indicated by (Investment identification and selection, Project evaluation and capital budget proposal, Budgeting approval and authorization, Project tracking and development, Monitoring and control of projects, Post completion audit) has significant relationship with wealth maximization objectives of firms in Nigeria. Arriving at this result of multiple correlations between the dependent variables and the independent variable, we had earlier rejected null hypotheses 1,3and 5. This confirmed that (1), Investment identification relates significantly with wealth maximization objectives of shareholders. (2) Budget approval and authorization has a significant relationship with wealth maximization of shareholders. (3)  Monitoring and control of project actually relates significantly with wealth maximization of shareholders.  </w:t>
      </w:r>
    </w:p>
    <w:p w:rsidR="00100160" w:rsidRPr="00100160" w:rsidRDefault="00100160" w:rsidP="000A1756">
      <w:pPr>
        <w:spacing w:before="120" w:after="0" w:line="360" w:lineRule="auto"/>
        <w:ind w:left="-15" w:right="37" w:firstLine="0"/>
        <w:rPr>
          <w:color w:val="auto"/>
          <w:sz w:val="24"/>
          <w:szCs w:val="24"/>
        </w:rPr>
      </w:pPr>
      <w:r w:rsidRPr="00100160">
        <w:rPr>
          <w:color w:val="auto"/>
          <w:sz w:val="24"/>
          <w:szCs w:val="24"/>
        </w:rPr>
        <w:t xml:space="preserve">Earlier in the study, we found out that hypotheses 2,4 and 6 were accepted, which means: (1) there is no significant relationship between project evaluation/capital budgeting proposal and wealth maximization objectives of firms in Nigeria. (2) there is no significant relationship between project tracking/development and wealth maximization objectives of firms and, (3) carrying out post completion audit by management of firms does not have a significant relationship with wealth maximization objectives of firms in Nigeria.  </w:t>
      </w:r>
    </w:p>
    <w:p w:rsidR="00100160" w:rsidRPr="00100160" w:rsidRDefault="00100160" w:rsidP="000A1756">
      <w:pPr>
        <w:spacing w:before="120" w:after="0" w:line="360" w:lineRule="auto"/>
        <w:ind w:left="-15" w:right="37" w:firstLine="0"/>
        <w:rPr>
          <w:color w:val="auto"/>
          <w:sz w:val="24"/>
          <w:szCs w:val="24"/>
        </w:rPr>
      </w:pPr>
      <w:r w:rsidRPr="00100160">
        <w:rPr>
          <w:color w:val="auto"/>
          <w:sz w:val="24"/>
          <w:szCs w:val="24"/>
        </w:rPr>
        <w:t xml:space="preserve">The acceptance of hypothesis 2 can be explained in the light of the fact that project evaluation/proposal analysis involves many techniques which are discounted and non-discounted. Any technique that would increase the cash inflow to the firm would add to its value, while the one that does not have positive net present value would rather diminish the existing value of the firm. It depends on the peculiarity of that firm and the projects involved. The same reason goes to the </w:t>
      </w:r>
      <w:r w:rsidRPr="00100160">
        <w:rPr>
          <w:color w:val="auto"/>
          <w:sz w:val="24"/>
          <w:szCs w:val="24"/>
        </w:rPr>
        <w:lastRenderedPageBreak/>
        <w:t xml:space="preserve">acceptance of hypotheses 4 and 6. Project tracking/development and carrying out post completion audit may not add value to a project that has already started. Their contribution is to correct the anomaly, if any, against future projects and does not contribute to a project whose financial outlay has already been made. </w:t>
      </w:r>
    </w:p>
    <w:p w:rsidR="00100160" w:rsidRPr="00100160" w:rsidRDefault="00F2058D" w:rsidP="00B91810">
      <w:pPr>
        <w:spacing w:before="120" w:after="0" w:line="360" w:lineRule="auto"/>
        <w:ind w:left="0" w:right="0" w:firstLine="0"/>
        <w:jc w:val="left"/>
        <w:rPr>
          <w:b/>
          <w:bCs/>
          <w:color w:val="auto"/>
          <w:sz w:val="24"/>
          <w:szCs w:val="24"/>
        </w:rPr>
      </w:pPr>
      <w:r>
        <w:rPr>
          <w:b/>
          <w:bCs/>
          <w:color w:val="auto"/>
          <w:sz w:val="24"/>
          <w:szCs w:val="24"/>
        </w:rPr>
        <w:t>5.2</w:t>
      </w:r>
      <w:r>
        <w:rPr>
          <w:b/>
          <w:bCs/>
          <w:color w:val="auto"/>
          <w:sz w:val="24"/>
          <w:szCs w:val="24"/>
        </w:rPr>
        <w:tab/>
      </w:r>
      <w:r w:rsidR="00100160" w:rsidRPr="00100160">
        <w:rPr>
          <w:b/>
          <w:bCs/>
          <w:color w:val="auto"/>
          <w:sz w:val="24"/>
          <w:szCs w:val="24"/>
        </w:rPr>
        <w:t xml:space="preserve">Recommendations </w:t>
      </w:r>
    </w:p>
    <w:p w:rsidR="00100160" w:rsidRPr="00100160" w:rsidRDefault="00100160" w:rsidP="00B91810">
      <w:pPr>
        <w:numPr>
          <w:ilvl w:val="0"/>
          <w:numId w:val="12"/>
        </w:numPr>
        <w:spacing w:before="120" w:after="0" w:line="360" w:lineRule="auto"/>
        <w:ind w:right="37"/>
        <w:rPr>
          <w:color w:val="auto"/>
          <w:sz w:val="24"/>
          <w:szCs w:val="24"/>
        </w:rPr>
      </w:pPr>
      <w:r w:rsidRPr="00100160">
        <w:rPr>
          <w:color w:val="auto"/>
          <w:sz w:val="24"/>
          <w:szCs w:val="24"/>
        </w:rPr>
        <w:t xml:space="preserve">This study recommends that management of firms in Nigeria should ensure that any investment they want to commit the shareholders’ fund to, must be properly identified and screened before giving preference to it. The study showed a positive correlation between identification of the project and the value the project would add to the firm. The value addition results in maximization of wealth to the shareholders.  </w:t>
      </w:r>
    </w:p>
    <w:p w:rsidR="00100160" w:rsidRPr="00100160" w:rsidRDefault="00100160" w:rsidP="00B91810">
      <w:pPr>
        <w:numPr>
          <w:ilvl w:val="0"/>
          <w:numId w:val="12"/>
        </w:numPr>
        <w:spacing w:before="120" w:after="0" w:line="360" w:lineRule="auto"/>
        <w:ind w:right="37"/>
        <w:rPr>
          <w:color w:val="auto"/>
          <w:sz w:val="24"/>
          <w:szCs w:val="24"/>
        </w:rPr>
      </w:pPr>
      <w:r w:rsidRPr="00100160">
        <w:rPr>
          <w:color w:val="auto"/>
          <w:sz w:val="24"/>
          <w:szCs w:val="24"/>
        </w:rPr>
        <w:t xml:space="preserve">Management should consider capital budgeting approval and authorisation as being essential to value addition to  shareholders’ investment. This is seen in the positive correlation which exists between this variable and wealth maximization objectives. Timely approval and authorisation of the budget is a panacea to this.  </w:t>
      </w:r>
    </w:p>
    <w:p w:rsidR="00100160" w:rsidRPr="00100160" w:rsidRDefault="00100160" w:rsidP="00B91810">
      <w:pPr>
        <w:numPr>
          <w:ilvl w:val="0"/>
          <w:numId w:val="12"/>
        </w:numPr>
        <w:spacing w:before="120" w:after="0" w:line="360" w:lineRule="auto"/>
        <w:ind w:right="37"/>
        <w:rPr>
          <w:color w:val="auto"/>
          <w:sz w:val="24"/>
          <w:szCs w:val="24"/>
        </w:rPr>
      </w:pPr>
      <w:r w:rsidRPr="00100160">
        <w:rPr>
          <w:color w:val="auto"/>
          <w:sz w:val="24"/>
          <w:szCs w:val="24"/>
        </w:rPr>
        <w:t xml:space="preserve">Project monitoring and control is essential for management to know the direction the project is going. This will ensure that the approval and authorisation it gave to the budget is followed strictly and the tactical management responsible for the implementation is assigned adequate responsibility. This is responsibility accounting which also ensures steering the project to the realization of the firm’s objective, which is wealth maximization. </w:t>
      </w:r>
    </w:p>
    <w:p w:rsidR="00100160" w:rsidRPr="00100160" w:rsidRDefault="00100160" w:rsidP="00B91810">
      <w:pPr>
        <w:numPr>
          <w:ilvl w:val="0"/>
          <w:numId w:val="12"/>
        </w:numPr>
        <w:spacing w:before="120" w:after="0" w:line="360" w:lineRule="auto"/>
        <w:ind w:right="37"/>
        <w:rPr>
          <w:color w:val="auto"/>
          <w:sz w:val="24"/>
          <w:szCs w:val="24"/>
        </w:rPr>
      </w:pPr>
      <w:r w:rsidRPr="00100160">
        <w:rPr>
          <w:color w:val="auto"/>
          <w:sz w:val="24"/>
          <w:szCs w:val="24"/>
        </w:rPr>
        <w:t>The capital budget processes as discussed must be entrenched in the firm and seen to be followed as ap</w:t>
      </w:r>
      <w:r w:rsidR="001B0D5C">
        <w:rPr>
          <w:color w:val="auto"/>
          <w:sz w:val="24"/>
          <w:szCs w:val="24"/>
        </w:rPr>
        <w:t>p</w:t>
      </w:r>
      <w:r w:rsidRPr="00100160">
        <w:rPr>
          <w:color w:val="auto"/>
          <w:sz w:val="24"/>
          <w:szCs w:val="24"/>
        </w:rPr>
        <w:t xml:space="preserve">roved and authorized by the board. This involves making capacity decision in addition to taking responsibility by the management concerned. It must be noted that post completion audit may not add value to the existing project as indicated in the negative correlation, but it would help in the evaluation of  similar project(s) likely to be undertaken by the firm in future.  </w:t>
      </w:r>
    </w:p>
    <w:p w:rsidR="00100160" w:rsidRPr="00100160" w:rsidRDefault="00100160" w:rsidP="00B91810">
      <w:pPr>
        <w:spacing w:before="120" w:after="0" w:line="360" w:lineRule="auto"/>
        <w:ind w:left="0" w:right="0" w:firstLine="0"/>
        <w:jc w:val="left"/>
        <w:rPr>
          <w:color w:val="auto"/>
          <w:sz w:val="24"/>
          <w:szCs w:val="24"/>
        </w:rPr>
      </w:pPr>
      <w:r w:rsidRPr="00100160">
        <w:rPr>
          <w:b/>
          <w:color w:val="auto"/>
          <w:sz w:val="24"/>
          <w:szCs w:val="24"/>
        </w:rPr>
        <w:t xml:space="preserve"> </w:t>
      </w:r>
    </w:p>
    <w:p w:rsidR="00100160" w:rsidRPr="00100160" w:rsidRDefault="00100160" w:rsidP="00B91810">
      <w:pPr>
        <w:spacing w:before="120" w:after="0" w:line="360" w:lineRule="auto"/>
        <w:ind w:left="0" w:right="0" w:firstLine="0"/>
        <w:jc w:val="left"/>
        <w:rPr>
          <w:rFonts w:eastAsiaTheme="majorEastAsia"/>
          <w:color w:val="auto"/>
          <w:sz w:val="24"/>
          <w:szCs w:val="24"/>
        </w:rPr>
      </w:pPr>
    </w:p>
    <w:p w:rsidR="00100160" w:rsidRPr="00100160" w:rsidRDefault="001B0D5C" w:rsidP="000A1756">
      <w:pPr>
        <w:pStyle w:val="Heading1"/>
        <w:spacing w:before="120" w:line="360" w:lineRule="auto"/>
        <w:ind w:left="-5" w:right="35"/>
        <w:jc w:val="center"/>
        <w:rPr>
          <w:rFonts w:ascii="Times New Roman" w:hAnsi="Times New Roman" w:cs="Times New Roman"/>
          <w:color w:val="auto"/>
          <w:sz w:val="24"/>
          <w:szCs w:val="24"/>
        </w:rPr>
      </w:pPr>
      <w:r w:rsidRPr="001B0D5C">
        <w:rPr>
          <w:rFonts w:ascii="Times New Roman" w:hAnsi="Times New Roman" w:cs="Times New Roman"/>
          <w:b/>
          <w:bCs/>
          <w:color w:val="auto"/>
          <w:sz w:val="24"/>
          <w:szCs w:val="24"/>
        </w:rPr>
        <w:t>REFERENCES</w:t>
      </w:r>
    </w:p>
    <w:p w:rsidR="002754C7" w:rsidRDefault="00100160" w:rsidP="00B91810">
      <w:pPr>
        <w:spacing w:before="120" w:after="0" w:line="360" w:lineRule="auto"/>
        <w:ind w:left="-5" w:right="37"/>
        <w:rPr>
          <w:color w:val="auto"/>
          <w:sz w:val="24"/>
          <w:szCs w:val="24"/>
        </w:rPr>
      </w:pPr>
      <w:r w:rsidRPr="00100160">
        <w:rPr>
          <w:color w:val="auto"/>
          <w:sz w:val="24"/>
          <w:szCs w:val="24"/>
        </w:rPr>
        <w:t>Akinsurile, O. (2010). Financial Management. Lagos, Nigeria: Ceemol Publishers.</w:t>
      </w:r>
    </w:p>
    <w:p w:rsidR="002754C7" w:rsidRDefault="00100160" w:rsidP="00B91810">
      <w:pPr>
        <w:spacing w:before="120" w:after="0" w:line="360" w:lineRule="auto"/>
        <w:ind w:left="-5" w:right="37"/>
        <w:rPr>
          <w:color w:val="auto"/>
          <w:sz w:val="24"/>
          <w:szCs w:val="24"/>
        </w:rPr>
      </w:pPr>
      <w:r w:rsidRPr="00100160">
        <w:rPr>
          <w:color w:val="auto"/>
          <w:sz w:val="24"/>
          <w:szCs w:val="24"/>
        </w:rPr>
        <w:t xml:space="preserve">Bragg, S. M. (2007). Management accounting best practices. New Jersey: John Wiley &amp; Sons Inc. </w:t>
      </w:r>
    </w:p>
    <w:p w:rsidR="000A1756" w:rsidRDefault="00100160" w:rsidP="00B91810">
      <w:pPr>
        <w:spacing w:before="120" w:after="0" w:line="360" w:lineRule="auto"/>
        <w:ind w:left="-5" w:right="37"/>
        <w:rPr>
          <w:color w:val="auto"/>
          <w:sz w:val="24"/>
          <w:szCs w:val="24"/>
        </w:rPr>
      </w:pPr>
      <w:r w:rsidRPr="00100160">
        <w:rPr>
          <w:color w:val="auto"/>
          <w:sz w:val="24"/>
          <w:szCs w:val="24"/>
        </w:rPr>
        <w:t xml:space="preserve">Brealey, R. A., Myers, S. C., Stewart, C. &amp; Allen F. (2011). Principles of corporate finance, New </w:t>
      </w:r>
    </w:p>
    <w:p w:rsidR="002754C7" w:rsidRDefault="00100160" w:rsidP="000A1756">
      <w:pPr>
        <w:spacing w:before="120" w:after="0" w:line="360" w:lineRule="auto"/>
        <w:ind w:left="-5" w:right="37" w:firstLine="725"/>
        <w:rPr>
          <w:color w:val="auto"/>
          <w:sz w:val="24"/>
          <w:szCs w:val="24"/>
        </w:rPr>
      </w:pPr>
      <w:r w:rsidRPr="00100160">
        <w:rPr>
          <w:color w:val="auto"/>
          <w:sz w:val="24"/>
          <w:szCs w:val="24"/>
        </w:rPr>
        <w:t xml:space="preserve">York: McGraw Hill Companies Inc. </w:t>
      </w:r>
    </w:p>
    <w:p w:rsidR="000A1756" w:rsidRDefault="00100160" w:rsidP="00B91810">
      <w:pPr>
        <w:spacing w:before="120" w:after="0" w:line="360" w:lineRule="auto"/>
        <w:ind w:left="-5" w:right="37"/>
        <w:rPr>
          <w:color w:val="auto"/>
          <w:sz w:val="24"/>
          <w:szCs w:val="24"/>
        </w:rPr>
      </w:pPr>
      <w:r w:rsidRPr="00100160">
        <w:rPr>
          <w:color w:val="auto"/>
          <w:sz w:val="24"/>
          <w:szCs w:val="24"/>
        </w:rPr>
        <w:t xml:space="preserve">Brigham, E. F. &amp; Ehrhardt, M. C. (2008). Financial management: theory and practice. USA: </w:t>
      </w:r>
    </w:p>
    <w:p w:rsidR="002754C7" w:rsidRDefault="00100160" w:rsidP="000A1756">
      <w:pPr>
        <w:spacing w:before="120" w:after="0" w:line="360" w:lineRule="auto"/>
        <w:ind w:left="-5" w:right="37" w:firstLine="725"/>
        <w:rPr>
          <w:color w:val="auto"/>
          <w:sz w:val="24"/>
          <w:szCs w:val="24"/>
        </w:rPr>
      </w:pPr>
      <w:r w:rsidRPr="00100160">
        <w:rPr>
          <w:color w:val="auto"/>
          <w:sz w:val="24"/>
          <w:szCs w:val="24"/>
        </w:rPr>
        <w:t xml:space="preserve">Thompson South Western. </w:t>
      </w:r>
    </w:p>
    <w:p w:rsidR="002754C7" w:rsidRDefault="00100160" w:rsidP="00B91810">
      <w:pPr>
        <w:spacing w:before="120" w:after="0" w:line="360" w:lineRule="auto"/>
        <w:ind w:left="-5" w:right="37"/>
        <w:rPr>
          <w:color w:val="auto"/>
          <w:sz w:val="24"/>
          <w:szCs w:val="24"/>
        </w:rPr>
      </w:pPr>
      <w:r w:rsidRPr="00100160">
        <w:rPr>
          <w:color w:val="auto"/>
          <w:sz w:val="24"/>
          <w:szCs w:val="24"/>
        </w:rPr>
        <w:t xml:space="preserve">Chandra, P. (2009). Financial management. Tata: McGraw Hill Publishing Ltd. </w:t>
      </w:r>
    </w:p>
    <w:p w:rsidR="000A1756" w:rsidRDefault="00100160" w:rsidP="00B91810">
      <w:pPr>
        <w:spacing w:before="120" w:after="0" w:line="360" w:lineRule="auto"/>
        <w:ind w:left="-5" w:right="37"/>
        <w:rPr>
          <w:color w:val="auto"/>
          <w:sz w:val="24"/>
          <w:szCs w:val="24"/>
        </w:rPr>
      </w:pPr>
      <w:r w:rsidRPr="00100160">
        <w:rPr>
          <w:color w:val="auto"/>
          <w:sz w:val="24"/>
          <w:szCs w:val="24"/>
        </w:rPr>
        <w:t xml:space="preserve">Choi, F. D. S. (2003). International finance and accounting handbook. New Jersey: John Wiley </w:t>
      </w:r>
    </w:p>
    <w:p w:rsidR="002754C7" w:rsidRDefault="00100160" w:rsidP="000A1756">
      <w:pPr>
        <w:spacing w:before="120" w:after="0" w:line="360" w:lineRule="auto"/>
        <w:ind w:left="-5" w:right="37" w:firstLine="725"/>
        <w:rPr>
          <w:color w:val="auto"/>
          <w:sz w:val="24"/>
          <w:szCs w:val="24"/>
        </w:rPr>
      </w:pPr>
      <w:r w:rsidRPr="00100160">
        <w:rPr>
          <w:color w:val="auto"/>
          <w:sz w:val="24"/>
          <w:szCs w:val="24"/>
        </w:rPr>
        <w:t xml:space="preserve">&amp;Sons, Inc. </w:t>
      </w:r>
    </w:p>
    <w:p w:rsidR="000A1756" w:rsidRDefault="00100160" w:rsidP="00B91810">
      <w:pPr>
        <w:spacing w:before="120" w:after="0" w:line="360" w:lineRule="auto"/>
        <w:ind w:left="-5" w:right="37"/>
        <w:rPr>
          <w:color w:val="auto"/>
          <w:sz w:val="24"/>
          <w:szCs w:val="24"/>
        </w:rPr>
      </w:pPr>
      <w:r w:rsidRPr="00100160">
        <w:rPr>
          <w:color w:val="auto"/>
          <w:sz w:val="24"/>
          <w:szCs w:val="24"/>
        </w:rPr>
        <w:t xml:space="preserve">Danayanda, D.,Irons, R.,Harrison, S., Herbohn, J. &amp; Rowland, P. (2002). Capital budgeting: financial </w:t>
      </w:r>
    </w:p>
    <w:p w:rsidR="002754C7" w:rsidRDefault="00100160" w:rsidP="000A1756">
      <w:pPr>
        <w:spacing w:before="120" w:after="0" w:line="360" w:lineRule="auto"/>
        <w:ind w:left="-5" w:right="37" w:firstLine="725"/>
        <w:rPr>
          <w:color w:val="auto"/>
          <w:sz w:val="24"/>
          <w:szCs w:val="24"/>
        </w:rPr>
      </w:pPr>
      <w:r w:rsidRPr="00100160">
        <w:rPr>
          <w:color w:val="auto"/>
          <w:sz w:val="24"/>
          <w:szCs w:val="24"/>
        </w:rPr>
        <w:t xml:space="preserve">appraisal of investment projects. Cambridge: University Press. </w:t>
      </w:r>
    </w:p>
    <w:p w:rsidR="002754C7" w:rsidRDefault="00100160" w:rsidP="00B91810">
      <w:pPr>
        <w:spacing w:before="120" w:after="0" w:line="360" w:lineRule="auto"/>
        <w:ind w:left="-5" w:right="37"/>
        <w:rPr>
          <w:color w:val="auto"/>
          <w:sz w:val="24"/>
          <w:szCs w:val="24"/>
        </w:rPr>
      </w:pPr>
      <w:r w:rsidRPr="00100160">
        <w:rPr>
          <w:color w:val="auto"/>
          <w:sz w:val="24"/>
          <w:szCs w:val="24"/>
        </w:rPr>
        <w:t xml:space="preserve">Drury, C. (2006). Cost and management accounting. London: Thompson. </w:t>
      </w:r>
    </w:p>
    <w:p w:rsidR="000A1756" w:rsidRDefault="00100160" w:rsidP="00B91810">
      <w:pPr>
        <w:spacing w:before="120" w:after="0" w:line="360" w:lineRule="auto"/>
        <w:ind w:left="-5" w:right="37"/>
        <w:rPr>
          <w:color w:val="auto"/>
          <w:sz w:val="24"/>
          <w:szCs w:val="24"/>
        </w:rPr>
      </w:pPr>
      <w:r w:rsidRPr="00100160">
        <w:rPr>
          <w:color w:val="auto"/>
          <w:sz w:val="24"/>
          <w:szCs w:val="24"/>
        </w:rPr>
        <w:t xml:space="preserve">Ehrhardt, M. C. &amp; Wachowicz, J. M. (2006). Capital budgeting and initial cash outlay uncertainty: </w:t>
      </w:r>
    </w:p>
    <w:p w:rsidR="002754C7" w:rsidRDefault="00100160" w:rsidP="000A1756">
      <w:pPr>
        <w:spacing w:before="120" w:after="0" w:line="360" w:lineRule="auto"/>
        <w:ind w:left="-5" w:right="37" w:firstLine="725"/>
        <w:rPr>
          <w:color w:val="auto"/>
          <w:sz w:val="24"/>
          <w:szCs w:val="24"/>
        </w:rPr>
      </w:pPr>
      <w:r w:rsidRPr="00100160">
        <w:rPr>
          <w:color w:val="auto"/>
          <w:sz w:val="24"/>
          <w:szCs w:val="24"/>
        </w:rPr>
        <w:t xml:space="preserve">financial decisions. SSRN Journal of social science research network. </w:t>
      </w:r>
    </w:p>
    <w:p w:rsidR="000A1756" w:rsidRDefault="00100160" w:rsidP="000A1756">
      <w:pPr>
        <w:spacing w:before="120" w:after="0" w:line="360" w:lineRule="auto"/>
        <w:ind w:left="-5" w:right="37" w:firstLine="725"/>
        <w:rPr>
          <w:color w:val="auto"/>
          <w:sz w:val="24"/>
          <w:szCs w:val="24"/>
        </w:rPr>
      </w:pPr>
      <w:r w:rsidRPr="00100160">
        <w:rPr>
          <w:color w:val="auto"/>
          <w:sz w:val="24"/>
          <w:szCs w:val="24"/>
        </w:rPr>
        <w:t xml:space="preserve">Investopedia. Terms in financial management. Retrieved on 23/02/2015 from </w:t>
      </w:r>
    </w:p>
    <w:p w:rsidR="002754C7" w:rsidRDefault="00100160" w:rsidP="000A1756">
      <w:pPr>
        <w:spacing w:before="120" w:after="0" w:line="360" w:lineRule="auto"/>
        <w:ind w:left="720" w:right="37" w:firstLine="0"/>
        <w:rPr>
          <w:color w:val="auto"/>
          <w:sz w:val="24"/>
          <w:szCs w:val="24"/>
        </w:rPr>
      </w:pPr>
      <w:r w:rsidRPr="00100160">
        <w:rPr>
          <w:color w:val="auto"/>
          <w:sz w:val="24"/>
          <w:szCs w:val="24"/>
        </w:rPr>
        <w:t xml:space="preserve">http://investopedia.com Jain, P. K.&amp; Khan, M. Y. (2006). Financial management. Tata: McGraw Hill Publishing Inc. </w:t>
      </w:r>
    </w:p>
    <w:p w:rsidR="000A1756" w:rsidRDefault="00100160" w:rsidP="00B91810">
      <w:pPr>
        <w:spacing w:before="120" w:after="0" w:line="360" w:lineRule="auto"/>
        <w:ind w:left="-5" w:right="37"/>
        <w:rPr>
          <w:color w:val="auto"/>
          <w:sz w:val="24"/>
          <w:szCs w:val="24"/>
        </w:rPr>
      </w:pPr>
      <w:r w:rsidRPr="00100160">
        <w:rPr>
          <w:color w:val="auto"/>
          <w:sz w:val="24"/>
          <w:szCs w:val="24"/>
        </w:rPr>
        <w:t xml:space="preserve">Madhani Pankaj, M.(2008). Ro-based capital budgeting: a dynamic approach in new economy. The </w:t>
      </w:r>
    </w:p>
    <w:p w:rsidR="002754C7" w:rsidRDefault="00100160" w:rsidP="000A1756">
      <w:pPr>
        <w:spacing w:before="120" w:after="0" w:line="360" w:lineRule="auto"/>
        <w:ind w:left="-5" w:right="37" w:firstLine="725"/>
        <w:rPr>
          <w:color w:val="auto"/>
          <w:sz w:val="24"/>
          <w:szCs w:val="24"/>
        </w:rPr>
      </w:pPr>
      <w:r w:rsidRPr="00100160">
        <w:rPr>
          <w:color w:val="auto"/>
          <w:sz w:val="24"/>
          <w:szCs w:val="24"/>
        </w:rPr>
        <w:t xml:space="preserve">ICFAI Journal of Applied Finance, 14: 12-16. </w:t>
      </w:r>
    </w:p>
    <w:p w:rsidR="000A1756" w:rsidRDefault="00100160" w:rsidP="00B91810">
      <w:pPr>
        <w:spacing w:before="120" w:after="0" w:line="360" w:lineRule="auto"/>
        <w:ind w:left="-5" w:right="37"/>
        <w:rPr>
          <w:color w:val="auto"/>
          <w:sz w:val="24"/>
          <w:szCs w:val="24"/>
        </w:rPr>
      </w:pPr>
      <w:r w:rsidRPr="00100160">
        <w:rPr>
          <w:color w:val="auto"/>
          <w:sz w:val="24"/>
          <w:szCs w:val="24"/>
        </w:rPr>
        <w:lastRenderedPageBreak/>
        <w:t xml:space="preserve">McDonald, R. L. (2006). The role of real options in capital budgeting: theory and practice. Journal </w:t>
      </w:r>
    </w:p>
    <w:p w:rsidR="002754C7" w:rsidRDefault="00100160" w:rsidP="000A1756">
      <w:pPr>
        <w:spacing w:before="120" w:after="0" w:line="360" w:lineRule="auto"/>
        <w:ind w:left="-5" w:right="37" w:firstLine="725"/>
        <w:rPr>
          <w:color w:val="auto"/>
          <w:sz w:val="24"/>
          <w:szCs w:val="24"/>
        </w:rPr>
      </w:pPr>
      <w:r w:rsidRPr="00100160">
        <w:rPr>
          <w:color w:val="auto"/>
          <w:sz w:val="24"/>
          <w:szCs w:val="24"/>
        </w:rPr>
        <w:t xml:space="preserve">of Applied Corporate Finance, 18: 24-30. </w:t>
      </w:r>
    </w:p>
    <w:p w:rsidR="000A1756" w:rsidRDefault="00100160" w:rsidP="00B91810">
      <w:pPr>
        <w:spacing w:before="120" w:after="0" w:line="360" w:lineRule="auto"/>
        <w:ind w:left="-5" w:right="37"/>
        <w:rPr>
          <w:color w:val="auto"/>
          <w:sz w:val="24"/>
          <w:szCs w:val="24"/>
        </w:rPr>
      </w:pPr>
      <w:r w:rsidRPr="00100160">
        <w:rPr>
          <w:color w:val="auto"/>
          <w:sz w:val="24"/>
          <w:szCs w:val="24"/>
        </w:rPr>
        <w:t xml:space="preserve">Myers, S. C. (1974). Interactions of corporate financing and investment decisions: implications for </w:t>
      </w:r>
    </w:p>
    <w:p w:rsidR="002754C7" w:rsidRDefault="00100160" w:rsidP="000A1756">
      <w:pPr>
        <w:spacing w:before="120" w:after="0" w:line="360" w:lineRule="auto"/>
        <w:ind w:left="-5" w:right="37" w:firstLine="725"/>
        <w:rPr>
          <w:color w:val="auto"/>
          <w:sz w:val="24"/>
          <w:szCs w:val="24"/>
        </w:rPr>
      </w:pPr>
      <w:r w:rsidRPr="00100160">
        <w:rPr>
          <w:color w:val="auto"/>
          <w:sz w:val="24"/>
          <w:szCs w:val="24"/>
        </w:rPr>
        <w:t xml:space="preserve">capital budgeting. Journal of Finance. </w:t>
      </w:r>
    </w:p>
    <w:p w:rsidR="000A1756" w:rsidRDefault="00100160" w:rsidP="00B91810">
      <w:pPr>
        <w:spacing w:before="120" w:after="0" w:line="360" w:lineRule="auto"/>
        <w:ind w:left="-5" w:right="37"/>
        <w:rPr>
          <w:color w:val="auto"/>
          <w:sz w:val="24"/>
          <w:szCs w:val="24"/>
        </w:rPr>
      </w:pPr>
      <w:r w:rsidRPr="00100160">
        <w:rPr>
          <w:color w:val="auto"/>
          <w:sz w:val="24"/>
          <w:szCs w:val="24"/>
        </w:rPr>
        <w:t xml:space="preserve">Osundina, J. A. (2012). Budgeting processes and the performance of food and beverages </w:t>
      </w:r>
    </w:p>
    <w:p w:rsidR="002754C7" w:rsidRDefault="00100160" w:rsidP="000A1756">
      <w:pPr>
        <w:spacing w:before="120" w:after="0" w:line="360" w:lineRule="auto"/>
        <w:ind w:left="720" w:right="37" w:firstLine="0"/>
        <w:rPr>
          <w:color w:val="auto"/>
          <w:sz w:val="24"/>
          <w:szCs w:val="24"/>
        </w:rPr>
      </w:pPr>
      <w:r w:rsidRPr="00100160">
        <w:rPr>
          <w:color w:val="auto"/>
          <w:sz w:val="24"/>
          <w:szCs w:val="24"/>
        </w:rPr>
        <w:t xml:space="preserve">manufacturing companies in Nigeria. International Journal of Economic Development Research and Investment, 3: 10-12. </w:t>
      </w:r>
    </w:p>
    <w:p w:rsidR="00100160" w:rsidRPr="00100160" w:rsidRDefault="00100160" w:rsidP="00B91810">
      <w:pPr>
        <w:spacing w:before="120" w:after="0" w:line="360" w:lineRule="auto"/>
        <w:ind w:left="-5" w:right="37"/>
        <w:rPr>
          <w:color w:val="auto"/>
          <w:sz w:val="24"/>
          <w:szCs w:val="24"/>
        </w:rPr>
      </w:pPr>
      <w:r w:rsidRPr="00100160">
        <w:rPr>
          <w:color w:val="auto"/>
          <w:sz w:val="24"/>
          <w:szCs w:val="24"/>
        </w:rPr>
        <w:t xml:space="preserve">Pandey, I. M. (2009). Financial management. Bombay: Vikas Publishing House Ltd. </w:t>
      </w:r>
    </w:p>
    <w:p w:rsidR="000A1756" w:rsidRDefault="00100160" w:rsidP="00B91810">
      <w:pPr>
        <w:spacing w:before="120" w:after="0" w:line="360" w:lineRule="auto"/>
        <w:ind w:left="-5" w:right="37"/>
        <w:rPr>
          <w:color w:val="auto"/>
          <w:sz w:val="24"/>
          <w:szCs w:val="24"/>
        </w:rPr>
      </w:pPr>
      <w:r w:rsidRPr="00100160">
        <w:rPr>
          <w:color w:val="auto"/>
          <w:sz w:val="24"/>
          <w:szCs w:val="24"/>
        </w:rPr>
        <w:t xml:space="preserve">Peterson, P.P. &amp; Fabozzi, F. J. (2002). Capital budgeting: theory and practice. Canada: John Wiley </w:t>
      </w:r>
    </w:p>
    <w:p w:rsidR="002754C7" w:rsidRDefault="00100160" w:rsidP="000A1756">
      <w:pPr>
        <w:spacing w:before="120" w:after="0" w:line="360" w:lineRule="auto"/>
        <w:ind w:left="-5" w:right="37" w:firstLine="725"/>
        <w:rPr>
          <w:color w:val="auto"/>
          <w:sz w:val="24"/>
          <w:szCs w:val="24"/>
        </w:rPr>
      </w:pPr>
      <w:r w:rsidRPr="00100160">
        <w:rPr>
          <w:color w:val="auto"/>
          <w:sz w:val="24"/>
          <w:szCs w:val="24"/>
        </w:rPr>
        <w:t xml:space="preserve">&amp; Sons. </w:t>
      </w:r>
    </w:p>
    <w:p w:rsidR="000A1756" w:rsidRDefault="00100160" w:rsidP="00B91810">
      <w:pPr>
        <w:spacing w:before="120" w:after="0" w:line="360" w:lineRule="auto"/>
        <w:ind w:left="-5" w:right="37"/>
        <w:rPr>
          <w:color w:val="auto"/>
          <w:sz w:val="24"/>
          <w:szCs w:val="24"/>
        </w:rPr>
      </w:pPr>
      <w:r w:rsidRPr="00100160">
        <w:rPr>
          <w:color w:val="auto"/>
          <w:sz w:val="24"/>
          <w:szCs w:val="24"/>
        </w:rPr>
        <w:t xml:space="preserve">Tirole, J. (2006). The theory of corporate finance. New Jersey: Princeton University Press. Wikipedia. </w:t>
      </w:r>
    </w:p>
    <w:p w:rsidR="003F14C1" w:rsidRDefault="00100160" w:rsidP="000A1756">
      <w:pPr>
        <w:spacing w:before="120" w:after="0" w:line="360" w:lineRule="auto"/>
        <w:ind w:left="-5" w:right="37" w:firstLine="725"/>
        <w:rPr>
          <w:color w:val="auto"/>
          <w:sz w:val="24"/>
          <w:szCs w:val="24"/>
        </w:rPr>
      </w:pPr>
      <w:r w:rsidRPr="00100160">
        <w:rPr>
          <w:color w:val="auto"/>
          <w:sz w:val="24"/>
          <w:szCs w:val="24"/>
        </w:rPr>
        <w:t xml:space="preserve">Economic value added. Retrieved on 23/02/2015 from http://en.wikipedia.org. </w:t>
      </w:r>
    </w:p>
    <w:p w:rsidR="00854C85" w:rsidRDefault="00854C85" w:rsidP="009C4442">
      <w:pPr>
        <w:spacing w:line="480" w:lineRule="auto"/>
        <w:ind w:left="-5" w:right="37"/>
        <w:rPr>
          <w:color w:val="auto"/>
          <w:sz w:val="24"/>
          <w:szCs w:val="24"/>
        </w:rPr>
      </w:pPr>
    </w:p>
    <w:p w:rsidR="00854C85" w:rsidRDefault="00854C85" w:rsidP="009C4442">
      <w:pPr>
        <w:spacing w:line="480" w:lineRule="auto"/>
        <w:ind w:left="-5" w:right="37"/>
        <w:rPr>
          <w:color w:val="auto"/>
          <w:sz w:val="24"/>
          <w:szCs w:val="24"/>
        </w:rPr>
      </w:pPr>
    </w:p>
    <w:p w:rsidR="00854C85" w:rsidRDefault="00854C85" w:rsidP="009C4442">
      <w:pPr>
        <w:spacing w:line="480" w:lineRule="auto"/>
        <w:ind w:left="-5" w:right="37"/>
        <w:rPr>
          <w:color w:val="auto"/>
          <w:sz w:val="24"/>
          <w:szCs w:val="24"/>
        </w:rPr>
      </w:pPr>
    </w:p>
    <w:p w:rsidR="00854C85" w:rsidRDefault="00854C85" w:rsidP="009C4442">
      <w:pPr>
        <w:spacing w:line="480" w:lineRule="auto"/>
        <w:ind w:left="-5" w:right="37"/>
        <w:rPr>
          <w:color w:val="auto"/>
          <w:sz w:val="24"/>
          <w:szCs w:val="24"/>
        </w:rPr>
      </w:pPr>
    </w:p>
    <w:p w:rsidR="00854C85" w:rsidRDefault="00854C85" w:rsidP="009C4442">
      <w:pPr>
        <w:spacing w:line="480" w:lineRule="auto"/>
        <w:ind w:left="-5" w:right="37"/>
        <w:rPr>
          <w:color w:val="auto"/>
          <w:sz w:val="24"/>
          <w:szCs w:val="24"/>
        </w:rPr>
      </w:pPr>
    </w:p>
    <w:p w:rsidR="00854C85" w:rsidRDefault="00854C85" w:rsidP="009C4442">
      <w:pPr>
        <w:spacing w:line="480" w:lineRule="auto"/>
        <w:ind w:left="-5" w:right="37"/>
        <w:rPr>
          <w:color w:val="auto"/>
          <w:sz w:val="24"/>
          <w:szCs w:val="24"/>
        </w:rPr>
      </w:pPr>
    </w:p>
    <w:p w:rsidR="00854C85" w:rsidRDefault="00854C85" w:rsidP="00F2058D">
      <w:pPr>
        <w:spacing w:line="480" w:lineRule="auto"/>
        <w:ind w:left="0" w:right="37" w:firstLine="0"/>
        <w:rPr>
          <w:color w:val="auto"/>
          <w:sz w:val="24"/>
          <w:szCs w:val="24"/>
        </w:rPr>
      </w:pPr>
    </w:p>
    <w:p w:rsidR="00854C85" w:rsidRDefault="00854C85" w:rsidP="009C4442">
      <w:pPr>
        <w:spacing w:line="480" w:lineRule="auto"/>
        <w:ind w:left="-5" w:right="37"/>
        <w:rPr>
          <w:color w:val="auto"/>
          <w:sz w:val="24"/>
          <w:szCs w:val="24"/>
        </w:rPr>
      </w:pPr>
    </w:p>
    <w:p w:rsidR="00854C85" w:rsidRDefault="00854C85" w:rsidP="009C4442">
      <w:pPr>
        <w:spacing w:line="480" w:lineRule="auto"/>
        <w:ind w:left="-5" w:right="37"/>
        <w:rPr>
          <w:color w:val="auto"/>
          <w:sz w:val="24"/>
          <w:szCs w:val="24"/>
        </w:rPr>
      </w:pPr>
    </w:p>
    <w:p w:rsidR="00854C85" w:rsidRDefault="00854C85" w:rsidP="009C4442">
      <w:pPr>
        <w:spacing w:line="480" w:lineRule="auto"/>
        <w:ind w:left="-5" w:right="37"/>
        <w:rPr>
          <w:color w:val="auto"/>
          <w:sz w:val="24"/>
          <w:szCs w:val="24"/>
        </w:rPr>
      </w:pPr>
    </w:p>
    <w:p w:rsidR="00854C85" w:rsidRPr="00630304" w:rsidRDefault="00854C85" w:rsidP="009C4442">
      <w:pPr>
        <w:spacing w:line="480" w:lineRule="auto"/>
        <w:ind w:firstLine="360"/>
        <w:jc w:val="center"/>
        <w:rPr>
          <w:b/>
          <w:sz w:val="28"/>
          <w:szCs w:val="28"/>
        </w:rPr>
      </w:pPr>
      <w:bookmarkStart w:id="6" w:name="_Hlk113611373"/>
      <w:r w:rsidRPr="00630304">
        <w:rPr>
          <w:b/>
          <w:sz w:val="28"/>
          <w:szCs w:val="28"/>
        </w:rPr>
        <w:t>APPENDIX I</w:t>
      </w:r>
    </w:p>
    <w:p w:rsidR="00854C85" w:rsidRPr="00630304" w:rsidRDefault="00854C85" w:rsidP="009C4442">
      <w:pPr>
        <w:spacing w:line="480" w:lineRule="auto"/>
        <w:ind w:firstLine="360"/>
        <w:jc w:val="center"/>
        <w:rPr>
          <w:b/>
          <w:sz w:val="28"/>
          <w:szCs w:val="28"/>
        </w:rPr>
      </w:pPr>
      <w:r w:rsidRPr="00630304">
        <w:rPr>
          <w:b/>
          <w:sz w:val="28"/>
          <w:szCs w:val="28"/>
        </w:rPr>
        <w:t>SAMPLE QUESTIONNAIRE</w:t>
      </w:r>
    </w:p>
    <w:p w:rsidR="00854C85" w:rsidRPr="00630304" w:rsidRDefault="00854C85" w:rsidP="009C4442">
      <w:pPr>
        <w:spacing w:line="480" w:lineRule="auto"/>
        <w:ind w:left="360"/>
        <w:rPr>
          <w:sz w:val="28"/>
          <w:szCs w:val="28"/>
        </w:rPr>
      </w:pPr>
      <w:r w:rsidRPr="00630304">
        <w:rPr>
          <w:b/>
          <w:sz w:val="28"/>
          <w:szCs w:val="28"/>
        </w:rPr>
        <w:t>INSTRUCTION:</w:t>
      </w:r>
      <w:r w:rsidRPr="00630304">
        <w:rPr>
          <w:sz w:val="28"/>
          <w:szCs w:val="28"/>
        </w:rPr>
        <w:t xml:space="preserve"> Please endeavor to complete the questionnaire by ticking the correct answer (s) from the options or supply the information where necessary.</w:t>
      </w:r>
    </w:p>
    <w:p w:rsidR="00854C85" w:rsidRPr="00630304" w:rsidRDefault="00854C85" w:rsidP="009C4442">
      <w:pPr>
        <w:pStyle w:val="ListParagraph"/>
        <w:numPr>
          <w:ilvl w:val="0"/>
          <w:numId w:val="15"/>
        </w:numPr>
        <w:spacing w:after="200" w:line="480" w:lineRule="auto"/>
        <w:ind w:right="0"/>
        <w:rPr>
          <w:sz w:val="28"/>
          <w:szCs w:val="28"/>
        </w:rPr>
      </w:pPr>
      <w:r>
        <w:rPr>
          <w:b/>
          <w:noProof/>
          <w:sz w:val="28"/>
          <w:szCs w:val="28"/>
        </w:rPr>
        <mc:AlternateContent>
          <mc:Choice Requires="wps">
            <w:drawing>
              <wp:anchor distT="0" distB="0" distL="114300" distR="114300" simplePos="0" relativeHeight="251668480" behindDoc="0" locked="0" layoutInCell="1" allowOverlap="1" wp14:anchorId="7F251FF8" wp14:editId="4E4877DC">
                <wp:simplePos x="0" y="0"/>
                <wp:positionH relativeFrom="column">
                  <wp:posOffset>1458595</wp:posOffset>
                </wp:positionH>
                <wp:positionV relativeFrom="paragraph">
                  <wp:posOffset>316230</wp:posOffset>
                </wp:positionV>
                <wp:extent cx="377825" cy="201930"/>
                <wp:effectExtent l="0" t="0" r="22225" b="2667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5950096" id="Rectangle 52" o:spid="_x0000_s1026" style="position:absolute;margin-left:114.85pt;margin-top:24.9pt;width:29.75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" fillcolor="white [3201]" strokecolor="black [3200]" strokeweight="1pt">
                <v:path arrowok="t"/>
              </v:rect>
            </w:pict>
          </mc:Fallback>
        </mc:AlternateContent>
      </w:r>
      <w:r w:rsidRPr="00630304">
        <w:rPr>
          <w:sz w:val="28"/>
          <w:szCs w:val="28"/>
        </w:rPr>
        <w:t>Gender</w:t>
      </w:r>
    </w:p>
    <w:p w:rsidR="00854C85" w:rsidRPr="00630304" w:rsidRDefault="00854C85" w:rsidP="009C4442">
      <w:pPr>
        <w:pStyle w:val="ListParagraph"/>
        <w:numPr>
          <w:ilvl w:val="0"/>
          <w:numId w:val="16"/>
        </w:numPr>
        <w:spacing w:after="200" w:line="480" w:lineRule="auto"/>
        <w:ind w:right="0"/>
        <w:rPr>
          <w:sz w:val="28"/>
          <w:szCs w:val="28"/>
        </w:rPr>
      </w:pPr>
      <w:r>
        <w:rPr>
          <w:b/>
          <w:noProof/>
          <w:sz w:val="28"/>
          <w:szCs w:val="28"/>
        </w:rPr>
        <mc:AlternateContent>
          <mc:Choice Requires="wps">
            <w:drawing>
              <wp:anchor distT="0" distB="0" distL="114300" distR="114300" simplePos="0" relativeHeight="251669504" behindDoc="0" locked="0" layoutInCell="1" allowOverlap="1" wp14:anchorId="4D2B1C0C" wp14:editId="09DFCC22">
                <wp:simplePos x="0" y="0"/>
                <wp:positionH relativeFrom="column">
                  <wp:posOffset>1460500</wp:posOffset>
                </wp:positionH>
                <wp:positionV relativeFrom="paragraph">
                  <wp:posOffset>311785</wp:posOffset>
                </wp:positionV>
                <wp:extent cx="377825" cy="201930"/>
                <wp:effectExtent l="0" t="0" r="22225" b="2667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BD0F3CD" id="Rectangle 51" o:spid="_x0000_s1026" style="position:absolute;margin-left:115pt;margin-top:24.55pt;width:29.75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" fillcolor="white [3201]" strokecolor="black [3200]" strokeweight="1pt">
                <v:path arrowok="t"/>
              </v:rect>
            </w:pict>
          </mc:Fallback>
        </mc:AlternateContent>
      </w:r>
      <w:r w:rsidRPr="00630304">
        <w:rPr>
          <w:sz w:val="28"/>
          <w:szCs w:val="28"/>
        </w:rPr>
        <w:t>Male</w:t>
      </w:r>
    </w:p>
    <w:p w:rsidR="00854C85" w:rsidRPr="00630304" w:rsidRDefault="00854C85" w:rsidP="009C4442">
      <w:pPr>
        <w:pStyle w:val="ListParagraph"/>
        <w:numPr>
          <w:ilvl w:val="0"/>
          <w:numId w:val="16"/>
        </w:numPr>
        <w:spacing w:after="200" w:line="480" w:lineRule="auto"/>
        <w:ind w:right="0"/>
        <w:rPr>
          <w:sz w:val="28"/>
          <w:szCs w:val="28"/>
        </w:rPr>
      </w:pPr>
      <w:r w:rsidRPr="00630304">
        <w:rPr>
          <w:sz w:val="28"/>
          <w:szCs w:val="28"/>
        </w:rPr>
        <w:t>Female</w:t>
      </w:r>
    </w:p>
    <w:p w:rsidR="00854C85" w:rsidRPr="00630304" w:rsidRDefault="00854C85" w:rsidP="009C4442">
      <w:pPr>
        <w:pStyle w:val="ListParagraph"/>
        <w:numPr>
          <w:ilvl w:val="0"/>
          <w:numId w:val="15"/>
        </w:numPr>
        <w:spacing w:after="200" w:line="480" w:lineRule="auto"/>
        <w:ind w:right="0"/>
        <w:rPr>
          <w:sz w:val="28"/>
          <w:szCs w:val="28"/>
        </w:rPr>
      </w:pPr>
      <w:r>
        <w:rPr>
          <w:b/>
          <w:noProof/>
          <w:sz w:val="28"/>
          <w:szCs w:val="28"/>
        </w:rPr>
        <mc:AlternateContent>
          <mc:Choice Requires="wps">
            <w:drawing>
              <wp:anchor distT="0" distB="0" distL="114300" distR="114300" simplePos="0" relativeHeight="251670528" behindDoc="0" locked="0" layoutInCell="1" allowOverlap="1" wp14:anchorId="69A6EAAC" wp14:editId="4385BCC6">
                <wp:simplePos x="0" y="0"/>
                <wp:positionH relativeFrom="column">
                  <wp:posOffset>1527175</wp:posOffset>
                </wp:positionH>
                <wp:positionV relativeFrom="paragraph">
                  <wp:posOffset>309245</wp:posOffset>
                </wp:positionV>
                <wp:extent cx="377825" cy="201930"/>
                <wp:effectExtent l="0" t="0" r="22225" b="2667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EB6D200" id="Rectangle 50" o:spid="_x0000_s1026" style="position:absolute;margin-left:120.25pt;margin-top:24.35pt;width:29.75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" fillcolor="white [3201]" strokecolor="black [3200]" strokeweight="1pt">
                <v:path arrowok="t"/>
              </v:rect>
            </w:pict>
          </mc:Fallback>
        </mc:AlternateContent>
      </w:r>
      <w:r w:rsidRPr="00630304">
        <w:rPr>
          <w:sz w:val="28"/>
          <w:szCs w:val="28"/>
        </w:rPr>
        <w:t>Age range</w:t>
      </w:r>
    </w:p>
    <w:p w:rsidR="00854C85" w:rsidRPr="00630304" w:rsidRDefault="00854C85" w:rsidP="009C4442">
      <w:pPr>
        <w:pStyle w:val="ListParagraph"/>
        <w:numPr>
          <w:ilvl w:val="0"/>
          <w:numId w:val="17"/>
        </w:numPr>
        <w:spacing w:after="200" w:line="480" w:lineRule="auto"/>
        <w:ind w:right="0"/>
        <w:rPr>
          <w:sz w:val="28"/>
          <w:szCs w:val="28"/>
        </w:rPr>
      </w:pPr>
      <w:r>
        <w:rPr>
          <w:b/>
          <w:noProof/>
          <w:sz w:val="28"/>
          <w:szCs w:val="28"/>
        </w:rPr>
        <mc:AlternateContent>
          <mc:Choice Requires="wps">
            <w:drawing>
              <wp:anchor distT="0" distB="0" distL="114300" distR="114300" simplePos="0" relativeHeight="251671552" behindDoc="0" locked="0" layoutInCell="1" allowOverlap="1" wp14:anchorId="7CA7CE2B" wp14:editId="4C9D4A72">
                <wp:simplePos x="0" y="0"/>
                <wp:positionH relativeFrom="column">
                  <wp:posOffset>1537970</wp:posOffset>
                </wp:positionH>
                <wp:positionV relativeFrom="paragraph">
                  <wp:posOffset>305435</wp:posOffset>
                </wp:positionV>
                <wp:extent cx="377825" cy="201930"/>
                <wp:effectExtent l="0" t="0" r="22225" b="2667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C6362BD" id="Rectangle 49" o:spid="_x0000_s1026" style="position:absolute;margin-left:121.1pt;margin-top:24.05pt;width:29.75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" fillcolor="white [3201]" strokecolor="black [3200]" strokeweight="1pt">
                <v:path arrowok="t"/>
              </v:rect>
            </w:pict>
          </mc:Fallback>
        </mc:AlternateContent>
      </w:r>
      <w:r w:rsidRPr="00630304">
        <w:rPr>
          <w:sz w:val="28"/>
          <w:szCs w:val="28"/>
        </w:rPr>
        <w:t>20-30</w:t>
      </w:r>
    </w:p>
    <w:p w:rsidR="00854C85" w:rsidRPr="00630304" w:rsidRDefault="00854C85" w:rsidP="009C4442">
      <w:pPr>
        <w:pStyle w:val="ListParagraph"/>
        <w:numPr>
          <w:ilvl w:val="0"/>
          <w:numId w:val="17"/>
        </w:numPr>
        <w:spacing w:after="200" w:line="480" w:lineRule="auto"/>
        <w:ind w:right="0"/>
        <w:rPr>
          <w:sz w:val="28"/>
          <w:szCs w:val="28"/>
        </w:rPr>
      </w:pPr>
      <w:r w:rsidRPr="00630304">
        <w:rPr>
          <w:sz w:val="28"/>
          <w:szCs w:val="28"/>
        </w:rPr>
        <w:t>31-40</w:t>
      </w:r>
    </w:p>
    <w:p w:rsidR="00854C85" w:rsidRPr="00630304" w:rsidRDefault="00854C85" w:rsidP="009C4442">
      <w:pPr>
        <w:pStyle w:val="ListParagraph"/>
        <w:numPr>
          <w:ilvl w:val="0"/>
          <w:numId w:val="17"/>
        </w:numPr>
        <w:spacing w:after="200" w:line="480" w:lineRule="auto"/>
        <w:ind w:right="0"/>
        <w:rPr>
          <w:sz w:val="28"/>
          <w:szCs w:val="28"/>
        </w:rPr>
      </w:pPr>
      <w:r>
        <w:rPr>
          <w:b/>
          <w:noProof/>
          <w:sz w:val="28"/>
          <w:szCs w:val="28"/>
        </w:rPr>
        <mc:AlternateContent>
          <mc:Choice Requires="wps">
            <w:drawing>
              <wp:anchor distT="0" distB="0" distL="114300" distR="114300" simplePos="0" relativeHeight="251672576" behindDoc="0" locked="0" layoutInCell="1" allowOverlap="1" wp14:anchorId="493DD6F3" wp14:editId="646BF274">
                <wp:simplePos x="0" y="0"/>
                <wp:positionH relativeFrom="column">
                  <wp:posOffset>1543050</wp:posOffset>
                </wp:positionH>
                <wp:positionV relativeFrom="paragraph">
                  <wp:posOffset>-59055</wp:posOffset>
                </wp:positionV>
                <wp:extent cx="377825" cy="201930"/>
                <wp:effectExtent l="0" t="0" r="22225" b="266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F9966A8" id="Rectangle 48" o:spid="_x0000_s1026" style="position:absolute;margin-left:121.5pt;margin-top:-4.65pt;width:29.75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673600" behindDoc="0" locked="0" layoutInCell="1" allowOverlap="1" wp14:anchorId="1C41459A" wp14:editId="0F17E949">
                <wp:simplePos x="0" y="0"/>
                <wp:positionH relativeFrom="column">
                  <wp:posOffset>1540510</wp:posOffset>
                </wp:positionH>
                <wp:positionV relativeFrom="paragraph">
                  <wp:posOffset>295275</wp:posOffset>
                </wp:positionV>
                <wp:extent cx="377825" cy="201930"/>
                <wp:effectExtent l="0" t="0" r="22225" b="266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D83C79E" id="Rectangle 47" o:spid="_x0000_s1026" style="position:absolute;margin-left:121.3pt;margin-top:23.25pt;width:29.75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" fillcolor="white [3201]" strokecolor="black [3200]" strokeweight="1pt">
                <v:path arrowok="t"/>
              </v:rect>
            </w:pict>
          </mc:Fallback>
        </mc:AlternateContent>
      </w:r>
      <w:r w:rsidRPr="00630304">
        <w:rPr>
          <w:sz w:val="28"/>
          <w:szCs w:val="28"/>
        </w:rPr>
        <w:t>41-50</w:t>
      </w:r>
    </w:p>
    <w:p w:rsidR="00854C85" w:rsidRPr="00630304" w:rsidRDefault="00854C85" w:rsidP="009C4442">
      <w:pPr>
        <w:pStyle w:val="ListParagraph"/>
        <w:numPr>
          <w:ilvl w:val="0"/>
          <w:numId w:val="17"/>
        </w:numPr>
        <w:spacing w:after="200" w:line="480" w:lineRule="auto"/>
        <w:ind w:right="0"/>
        <w:rPr>
          <w:sz w:val="28"/>
          <w:szCs w:val="28"/>
        </w:rPr>
      </w:pPr>
      <w:r>
        <w:rPr>
          <w:b/>
          <w:noProof/>
          <w:sz w:val="28"/>
          <w:szCs w:val="28"/>
        </w:rPr>
        <mc:AlternateContent>
          <mc:Choice Requires="wps">
            <w:drawing>
              <wp:anchor distT="0" distB="0" distL="114300" distR="114300" simplePos="0" relativeHeight="251674624" behindDoc="0" locked="0" layoutInCell="1" allowOverlap="1" wp14:anchorId="235D3BCF" wp14:editId="4ACC4712">
                <wp:simplePos x="0" y="0"/>
                <wp:positionH relativeFrom="column">
                  <wp:posOffset>1543050</wp:posOffset>
                </wp:positionH>
                <wp:positionV relativeFrom="paragraph">
                  <wp:posOffset>292100</wp:posOffset>
                </wp:positionV>
                <wp:extent cx="377825" cy="201930"/>
                <wp:effectExtent l="0" t="0" r="22225"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0F86C77" id="Rectangle 7" o:spid="_x0000_s1026" style="position:absolute;margin-left:121.5pt;margin-top:23pt;width:29.75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" fillcolor="white [3201]" strokecolor="black [3200]" strokeweight="1pt">
                <v:path arrowok="t"/>
              </v:rect>
            </w:pict>
          </mc:Fallback>
        </mc:AlternateContent>
      </w:r>
      <w:r w:rsidRPr="00630304">
        <w:rPr>
          <w:sz w:val="28"/>
          <w:szCs w:val="28"/>
        </w:rPr>
        <w:t>51-60</w:t>
      </w:r>
    </w:p>
    <w:p w:rsidR="00854C85" w:rsidRPr="00630304" w:rsidRDefault="00854C85" w:rsidP="009C4442">
      <w:pPr>
        <w:pStyle w:val="ListParagraph"/>
        <w:numPr>
          <w:ilvl w:val="0"/>
          <w:numId w:val="17"/>
        </w:numPr>
        <w:spacing w:after="200" w:line="480" w:lineRule="auto"/>
        <w:ind w:right="0"/>
        <w:rPr>
          <w:sz w:val="28"/>
          <w:szCs w:val="28"/>
        </w:rPr>
      </w:pPr>
      <w:r w:rsidRPr="00630304">
        <w:rPr>
          <w:sz w:val="28"/>
          <w:szCs w:val="28"/>
        </w:rPr>
        <w:t>Above 60</w:t>
      </w:r>
    </w:p>
    <w:p w:rsidR="00854C85" w:rsidRPr="00630304" w:rsidRDefault="00854C85" w:rsidP="009C4442">
      <w:pPr>
        <w:pStyle w:val="ListParagraph"/>
        <w:numPr>
          <w:ilvl w:val="0"/>
          <w:numId w:val="15"/>
        </w:numPr>
        <w:spacing w:after="200" w:line="480" w:lineRule="auto"/>
        <w:ind w:right="0"/>
        <w:rPr>
          <w:sz w:val="28"/>
          <w:szCs w:val="28"/>
        </w:rPr>
      </w:pPr>
      <w:r>
        <w:rPr>
          <w:b/>
          <w:noProof/>
          <w:sz w:val="28"/>
          <w:szCs w:val="28"/>
        </w:rPr>
        <mc:AlternateContent>
          <mc:Choice Requires="wps">
            <w:drawing>
              <wp:anchor distT="0" distB="0" distL="114300" distR="114300" simplePos="0" relativeHeight="251675648" behindDoc="0" locked="0" layoutInCell="1" allowOverlap="1" wp14:anchorId="19CF5356" wp14:editId="41BCBCE5">
                <wp:simplePos x="0" y="0"/>
                <wp:positionH relativeFrom="column">
                  <wp:posOffset>2564765</wp:posOffset>
                </wp:positionH>
                <wp:positionV relativeFrom="paragraph">
                  <wp:posOffset>1706880</wp:posOffset>
                </wp:positionV>
                <wp:extent cx="377825" cy="201930"/>
                <wp:effectExtent l="0" t="0" r="22225" b="266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0C57BE7" id="Rectangle 12" o:spid="_x0000_s1026" style="position:absolute;margin-left:201.95pt;margin-top:134.4pt;width:29.75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676672" behindDoc="0" locked="0" layoutInCell="1" allowOverlap="1" wp14:anchorId="00A76EF1" wp14:editId="3257CD8C">
                <wp:simplePos x="0" y="0"/>
                <wp:positionH relativeFrom="column">
                  <wp:posOffset>2562225</wp:posOffset>
                </wp:positionH>
                <wp:positionV relativeFrom="paragraph">
                  <wp:posOffset>1352550</wp:posOffset>
                </wp:positionV>
                <wp:extent cx="377825" cy="201930"/>
                <wp:effectExtent l="0" t="0" r="22225" b="266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CBB56C5" id="Rectangle 11" o:spid="_x0000_s1026" style="position:absolute;margin-left:201.75pt;margin-top:106.5pt;width:29.75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677696" behindDoc="0" locked="0" layoutInCell="1" allowOverlap="1" wp14:anchorId="6D753DF6" wp14:editId="45D7045C">
                <wp:simplePos x="0" y="0"/>
                <wp:positionH relativeFrom="column">
                  <wp:posOffset>2559685</wp:posOffset>
                </wp:positionH>
                <wp:positionV relativeFrom="paragraph">
                  <wp:posOffset>998855</wp:posOffset>
                </wp:positionV>
                <wp:extent cx="377825" cy="201930"/>
                <wp:effectExtent l="0" t="0" r="22225" b="266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6E1771E" id="Rectangle 10" o:spid="_x0000_s1026" style="position:absolute;margin-left:201.55pt;margin-top:78.65pt;width:29.75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678720" behindDoc="0" locked="0" layoutInCell="1" allowOverlap="1" wp14:anchorId="64CF1490" wp14:editId="7754BBAA">
                <wp:simplePos x="0" y="0"/>
                <wp:positionH relativeFrom="column">
                  <wp:posOffset>2559685</wp:posOffset>
                </wp:positionH>
                <wp:positionV relativeFrom="paragraph">
                  <wp:posOffset>647065</wp:posOffset>
                </wp:positionV>
                <wp:extent cx="377825" cy="201930"/>
                <wp:effectExtent l="0" t="0" r="22225" b="266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CE190F2" id="Rectangle 9" o:spid="_x0000_s1026" style="position:absolute;margin-left:201.55pt;margin-top:50.95pt;width:29.75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679744" behindDoc="0" locked="0" layoutInCell="1" allowOverlap="1" wp14:anchorId="08B0636B" wp14:editId="71E2C0AE">
                <wp:simplePos x="0" y="0"/>
                <wp:positionH relativeFrom="column">
                  <wp:posOffset>2548890</wp:posOffset>
                </wp:positionH>
                <wp:positionV relativeFrom="paragraph">
                  <wp:posOffset>293370</wp:posOffset>
                </wp:positionV>
                <wp:extent cx="377825" cy="201930"/>
                <wp:effectExtent l="0" t="0" r="22225" b="266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11282ED" id="Rectangle 8" o:spid="_x0000_s1026" style="position:absolute;margin-left:200.7pt;margin-top:23.1pt;width:29.75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" fillcolor="white [3201]" strokecolor="black [3200]" strokeweight="1pt">
                <v:path arrowok="t"/>
              </v:rect>
            </w:pict>
          </mc:Fallback>
        </mc:AlternateContent>
      </w:r>
      <w:r w:rsidRPr="00630304">
        <w:rPr>
          <w:sz w:val="28"/>
          <w:szCs w:val="28"/>
        </w:rPr>
        <w:t>Educational qualification</w:t>
      </w:r>
    </w:p>
    <w:p w:rsidR="00854C85" w:rsidRPr="00630304" w:rsidRDefault="00854C85" w:rsidP="009C4442">
      <w:pPr>
        <w:pStyle w:val="ListParagraph"/>
        <w:numPr>
          <w:ilvl w:val="0"/>
          <w:numId w:val="18"/>
        </w:numPr>
        <w:spacing w:after="200" w:line="480" w:lineRule="auto"/>
        <w:ind w:right="0"/>
        <w:rPr>
          <w:sz w:val="28"/>
          <w:szCs w:val="28"/>
        </w:rPr>
      </w:pPr>
      <w:r>
        <w:rPr>
          <w:sz w:val="28"/>
          <w:szCs w:val="28"/>
        </w:rPr>
        <w:t>F</w:t>
      </w:r>
      <w:r w:rsidRPr="00630304">
        <w:rPr>
          <w:sz w:val="28"/>
          <w:szCs w:val="28"/>
        </w:rPr>
        <w:t>SLC</w:t>
      </w:r>
    </w:p>
    <w:p w:rsidR="00854C85" w:rsidRPr="00630304" w:rsidRDefault="00854C85" w:rsidP="009C4442">
      <w:pPr>
        <w:pStyle w:val="ListParagraph"/>
        <w:numPr>
          <w:ilvl w:val="0"/>
          <w:numId w:val="18"/>
        </w:numPr>
        <w:spacing w:after="200" w:line="480" w:lineRule="auto"/>
        <w:ind w:right="0"/>
        <w:rPr>
          <w:sz w:val="28"/>
          <w:szCs w:val="28"/>
        </w:rPr>
      </w:pPr>
      <w:r w:rsidRPr="00630304">
        <w:rPr>
          <w:sz w:val="28"/>
          <w:szCs w:val="28"/>
        </w:rPr>
        <w:t>WASSCE/GCE/NECO</w:t>
      </w:r>
    </w:p>
    <w:p w:rsidR="00854C85" w:rsidRPr="00630304" w:rsidRDefault="00854C85" w:rsidP="009C4442">
      <w:pPr>
        <w:pStyle w:val="ListParagraph"/>
        <w:numPr>
          <w:ilvl w:val="0"/>
          <w:numId w:val="18"/>
        </w:numPr>
        <w:spacing w:after="200" w:line="480" w:lineRule="auto"/>
        <w:ind w:right="0"/>
        <w:rPr>
          <w:sz w:val="28"/>
          <w:szCs w:val="28"/>
        </w:rPr>
      </w:pPr>
      <w:r w:rsidRPr="00630304">
        <w:rPr>
          <w:sz w:val="28"/>
          <w:szCs w:val="28"/>
        </w:rPr>
        <w:lastRenderedPageBreak/>
        <w:t>OND/HND/BSC</w:t>
      </w:r>
    </w:p>
    <w:p w:rsidR="00854C85" w:rsidRPr="00630304" w:rsidRDefault="00854C85" w:rsidP="009C4442">
      <w:pPr>
        <w:pStyle w:val="ListParagraph"/>
        <w:numPr>
          <w:ilvl w:val="0"/>
          <w:numId w:val="18"/>
        </w:numPr>
        <w:spacing w:after="200" w:line="480" w:lineRule="auto"/>
        <w:ind w:right="0"/>
        <w:rPr>
          <w:sz w:val="28"/>
          <w:szCs w:val="28"/>
        </w:rPr>
      </w:pPr>
      <w:r w:rsidRPr="00630304">
        <w:rPr>
          <w:sz w:val="28"/>
          <w:szCs w:val="28"/>
        </w:rPr>
        <w:t>MSC/PGD/MBA/PHD</w:t>
      </w:r>
    </w:p>
    <w:p w:rsidR="00854C85" w:rsidRPr="00630304" w:rsidRDefault="00854C85" w:rsidP="009C4442">
      <w:pPr>
        <w:pStyle w:val="ListParagraph"/>
        <w:numPr>
          <w:ilvl w:val="0"/>
          <w:numId w:val="18"/>
        </w:numPr>
        <w:spacing w:after="200" w:line="480" w:lineRule="auto"/>
        <w:ind w:right="0"/>
        <w:rPr>
          <w:sz w:val="28"/>
          <w:szCs w:val="28"/>
        </w:rPr>
      </w:pPr>
      <w:r w:rsidRPr="00630304">
        <w:rPr>
          <w:sz w:val="28"/>
          <w:szCs w:val="28"/>
        </w:rPr>
        <w:t>Others</w:t>
      </w:r>
    </w:p>
    <w:p w:rsidR="00854C85" w:rsidRPr="00630304" w:rsidRDefault="00854C85" w:rsidP="009C4442">
      <w:pPr>
        <w:pStyle w:val="ListParagraph"/>
        <w:numPr>
          <w:ilvl w:val="0"/>
          <w:numId w:val="15"/>
        </w:numPr>
        <w:spacing w:after="200" w:line="480" w:lineRule="auto"/>
        <w:ind w:right="0"/>
        <w:rPr>
          <w:sz w:val="28"/>
          <w:szCs w:val="28"/>
        </w:rPr>
      </w:pPr>
      <w:r>
        <w:rPr>
          <w:b/>
          <w:noProof/>
          <w:sz w:val="28"/>
          <w:szCs w:val="28"/>
        </w:rPr>
        <mc:AlternateContent>
          <mc:Choice Requires="wps">
            <w:drawing>
              <wp:anchor distT="0" distB="0" distL="114300" distR="114300" simplePos="0" relativeHeight="251680768" behindDoc="0" locked="0" layoutInCell="1" allowOverlap="1" wp14:anchorId="2306D7FC" wp14:editId="5898B34A">
                <wp:simplePos x="0" y="0"/>
                <wp:positionH relativeFrom="column">
                  <wp:posOffset>2576195</wp:posOffset>
                </wp:positionH>
                <wp:positionV relativeFrom="paragraph">
                  <wp:posOffset>995680</wp:posOffset>
                </wp:positionV>
                <wp:extent cx="377825" cy="201930"/>
                <wp:effectExtent l="0" t="0" r="22225"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DF0BE50" id="Rectangle 15" o:spid="_x0000_s1026" style="position:absolute;margin-left:202.85pt;margin-top:78.4pt;width:29.75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681792" behindDoc="0" locked="0" layoutInCell="1" allowOverlap="1" wp14:anchorId="7523086E" wp14:editId="5C07490A">
                <wp:simplePos x="0" y="0"/>
                <wp:positionH relativeFrom="column">
                  <wp:posOffset>2573655</wp:posOffset>
                </wp:positionH>
                <wp:positionV relativeFrom="paragraph">
                  <wp:posOffset>641350</wp:posOffset>
                </wp:positionV>
                <wp:extent cx="377825" cy="201930"/>
                <wp:effectExtent l="0" t="0" r="22225" b="266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0A6E457" id="Rectangle 14" o:spid="_x0000_s1026" style="position:absolute;margin-left:202.65pt;margin-top:50.5pt;width:29.75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682816" behindDoc="0" locked="0" layoutInCell="1" allowOverlap="1" wp14:anchorId="1E89DFD3" wp14:editId="2A5C574D">
                <wp:simplePos x="0" y="0"/>
                <wp:positionH relativeFrom="column">
                  <wp:posOffset>2571115</wp:posOffset>
                </wp:positionH>
                <wp:positionV relativeFrom="paragraph">
                  <wp:posOffset>287655</wp:posOffset>
                </wp:positionV>
                <wp:extent cx="377825" cy="201930"/>
                <wp:effectExtent l="0" t="0" r="22225" b="266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18F9B34" id="Rectangle 13" o:spid="_x0000_s1026" style="position:absolute;margin-left:202.45pt;margin-top:22.65pt;width:29.75pt;height:1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" fillcolor="white [3201]" strokecolor="black [3200]" strokeweight="1pt">
                <v:path arrowok="t"/>
              </v:rect>
            </w:pict>
          </mc:Fallback>
        </mc:AlternateContent>
      </w:r>
      <w:r w:rsidRPr="00630304">
        <w:rPr>
          <w:sz w:val="28"/>
          <w:szCs w:val="28"/>
        </w:rPr>
        <w:t xml:space="preserve">Years </w:t>
      </w:r>
      <w:r>
        <w:rPr>
          <w:sz w:val="28"/>
          <w:szCs w:val="28"/>
        </w:rPr>
        <w:t>of experience</w:t>
      </w:r>
    </w:p>
    <w:p w:rsidR="00854C85" w:rsidRPr="00630304" w:rsidRDefault="00854C85" w:rsidP="009C4442">
      <w:pPr>
        <w:pStyle w:val="ListParagraph"/>
        <w:numPr>
          <w:ilvl w:val="0"/>
          <w:numId w:val="19"/>
        </w:numPr>
        <w:spacing w:after="200" w:line="480" w:lineRule="auto"/>
        <w:ind w:right="0"/>
        <w:rPr>
          <w:sz w:val="28"/>
          <w:szCs w:val="28"/>
        </w:rPr>
      </w:pPr>
      <w:r w:rsidRPr="00630304">
        <w:rPr>
          <w:sz w:val="28"/>
          <w:szCs w:val="28"/>
        </w:rPr>
        <w:t>0-2yrs</w:t>
      </w:r>
    </w:p>
    <w:p w:rsidR="00854C85" w:rsidRPr="00630304" w:rsidRDefault="00854C85" w:rsidP="009C4442">
      <w:pPr>
        <w:pStyle w:val="ListParagraph"/>
        <w:numPr>
          <w:ilvl w:val="0"/>
          <w:numId w:val="19"/>
        </w:numPr>
        <w:spacing w:after="200" w:line="480" w:lineRule="auto"/>
        <w:ind w:right="0"/>
        <w:rPr>
          <w:sz w:val="28"/>
          <w:szCs w:val="28"/>
        </w:rPr>
      </w:pPr>
      <w:r w:rsidRPr="00630304">
        <w:rPr>
          <w:sz w:val="28"/>
          <w:szCs w:val="28"/>
        </w:rPr>
        <w:t>3-5yrs</w:t>
      </w:r>
    </w:p>
    <w:p w:rsidR="00854C85" w:rsidRPr="00630304" w:rsidRDefault="00854C85" w:rsidP="009C4442">
      <w:pPr>
        <w:pStyle w:val="ListParagraph"/>
        <w:numPr>
          <w:ilvl w:val="0"/>
          <w:numId w:val="19"/>
        </w:numPr>
        <w:spacing w:after="200" w:line="480" w:lineRule="auto"/>
        <w:ind w:right="0"/>
        <w:rPr>
          <w:sz w:val="28"/>
          <w:szCs w:val="28"/>
        </w:rPr>
      </w:pPr>
      <w:r w:rsidRPr="00630304">
        <w:rPr>
          <w:sz w:val="28"/>
          <w:szCs w:val="28"/>
        </w:rPr>
        <w:t>6-8yrs</w:t>
      </w:r>
    </w:p>
    <w:p w:rsidR="00854C85" w:rsidRPr="00630304" w:rsidRDefault="00854C85" w:rsidP="009C4442">
      <w:pPr>
        <w:pStyle w:val="ListParagraph"/>
        <w:numPr>
          <w:ilvl w:val="0"/>
          <w:numId w:val="19"/>
        </w:numPr>
        <w:spacing w:after="200" w:line="480" w:lineRule="auto"/>
        <w:ind w:right="0"/>
        <w:rPr>
          <w:sz w:val="28"/>
          <w:szCs w:val="28"/>
        </w:rPr>
      </w:pPr>
      <w:r>
        <w:rPr>
          <w:b/>
          <w:noProof/>
          <w:sz w:val="28"/>
          <w:szCs w:val="28"/>
        </w:rPr>
        <mc:AlternateContent>
          <mc:Choice Requires="wps">
            <w:drawing>
              <wp:anchor distT="0" distB="0" distL="114300" distR="114300" simplePos="0" relativeHeight="251683840" behindDoc="0" locked="0" layoutInCell="1" allowOverlap="1" wp14:anchorId="338E00E9" wp14:editId="69C5BF9C">
                <wp:simplePos x="0" y="0"/>
                <wp:positionH relativeFrom="column">
                  <wp:posOffset>2534285</wp:posOffset>
                </wp:positionH>
                <wp:positionV relativeFrom="paragraph">
                  <wp:posOffset>41910</wp:posOffset>
                </wp:positionV>
                <wp:extent cx="377825" cy="201930"/>
                <wp:effectExtent l="0" t="0" r="22225" b="266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7F92603" id="Rectangle 16" o:spid="_x0000_s1026" style="position:absolute;margin-left:199.55pt;margin-top:3.3pt;width:29.75pt;height:1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684864" behindDoc="0" locked="0" layoutInCell="1" allowOverlap="1" wp14:anchorId="6254C320" wp14:editId="68CE7B57">
                <wp:simplePos x="0" y="0"/>
                <wp:positionH relativeFrom="column">
                  <wp:posOffset>2528570</wp:posOffset>
                </wp:positionH>
                <wp:positionV relativeFrom="paragraph">
                  <wp:posOffset>353060</wp:posOffset>
                </wp:positionV>
                <wp:extent cx="377825" cy="201930"/>
                <wp:effectExtent l="0" t="0" r="22225" b="266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C64CA5A" id="Rectangle 17" o:spid="_x0000_s1026" style="position:absolute;margin-left:199.1pt;margin-top:27.8pt;width:29.75pt;height:1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" fillcolor="white [3201]" strokecolor="black [3200]" strokeweight="1pt">
                <v:path arrowok="t"/>
              </v:rect>
            </w:pict>
          </mc:Fallback>
        </mc:AlternateContent>
      </w:r>
      <w:r w:rsidRPr="00630304">
        <w:rPr>
          <w:sz w:val="28"/>
          <w:szCs w:val="28"/>
        </w:rPr>
        <w:t>9-11yrs</w:t>
      </w:r>
    </w:p>
    <w:p w:rsidR="00854C85" w:rsidRPr="00630304" w:rsidRDefault="00854C85" w:rsidP="009C4442">
      <w:pPr>
        <w:pStyle w:val="ListParagraph"/>
        <w:numPr>
          <w:ilvl w:val="0"/>
          <w:numId w:val="19"/>
        </w:numPr>
        <w:spacing w:after="200" w:line="480" w:lineRule="auto"/>
        <w:ind w:right="0"/>
        <w:rPr>
          <w:sz w:val="28"/>
          <w:szCs w:val="28"/>
        </w:rPr>
      </w:pPr>
      <w:r>
        <w:rPr>
          <w:b/>
          <w:noProof/>
          <w:sz w:val="28"/>
          <w:szCs w:val="28"/>
        </w:rPr>
        <mc:AlternateContent>
          <mc:Choice Requires="wps">
            <w:drawing>
              <wp:anchor distT="0" distB="0" distL="114300" distR="114300" simplePos="0" relativeHeight="251685888" behindDoc="0" locked="0" layoutInCell="1" allowOverlap="1" wp14:anchorId="545E94D7" wp14:editId="4B80ECF2">
                <wp:simplePos x="0" y="0"/>
                <wp:positionH relativeFrom="column">
                  <wp:posOffset>2531110</wp:posOffset>
                </wp:positionH>
                <wp:positionV relativeFrom="paragraph">
                  <wp:posOffset>332105</wp:posOffset>
                </wp:positionV>
                <wp:extent cx="377825" cy="201930"/>
                <wp:effectExtent l="0" t="0" r="22225" b="266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8F06B71" id="Rectangle 18" o:spid="_x0000_s1026" style="position:absolute;margin-left:199.3pt;margin-top:26.15pt;width:29.75pt;height:1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" fillcolor="white [3201]" strokecolor="black [3200]" strokeweight="1pt">
                <v:path arrowok="t"/>
              </v:rect>
            </w:pict>
          </mc:Fallback>
        </mc:AlternateContent>
      </w:r>
      <w:r w:rsidRPr="00630304">
        <w:rPr>
          <w:sz w:val="28"/>
          <w:szCs w:val="28"/>
        </w:rPr>
        <w:t>11-13yrs</w:t>
      </w:r>
    </w:p>
    <w:p w:rsidR="00854C85" w:rsidRPr="00630304" w:rsidRDefault="00854C85" w:rsidP="009C4442">
      <w:pPr>
        <w:pStyle w:val="ListParagraph"/>
        <w:numPr>
          <w:ilvl w:val="0"/>
          <w:numId w:val="19"/>
        </w:numPr>
        <w:spacing w:after="200" w:line="480" w:lineRule="auto"/>
        <w:ind w:right="0"/>
        <w:rPr>
          <w:sz w:val="28"/>
          <w:szCs w:val="28"/>
        </w:rPr>
      </w:pPr>
      <w:r w:rsidRPr="00630304">
        <w:rPr>
          <w:sz w:val="28"/>
          <w:szCs w:val="28"/>
        </w:rPr>
        <w:t>Above 13yrs</w:t>
      </w:r>
    </w:p>
    <w:p w:rsidR="00854C85" w:rsidRPr="00630304" w:rsidRDefault="00854C85" w:rsidP="009C4442">
      <w:pPr>
        <w:pStyle w:val="ListParagraph"/>
        <w:numPr>
          <w:ilvl w:val="0"/>
          <w:numId w:val="15"/>
        </w:numPr>
        <w:spacing w:after="200" w:line="480" w:lineRule="auto"/>
        <w:ind w:right="0"/>
        <w:rPr>
          <w:sz w:val="28"/>
          <w:szCs w:val="28"/>
        </w:rPr>
      </w:pPr>
      <w:r w:rsidRPr="00630304">
        <w:rPr>
          <w:sz w:val="28"/>
          <w:szCs w:val="28"/>
        </w:rPr>
        <w:t xml:space="preserve">Category of </w:t>
      </w:r>
      <w:r>
        <w:rPr>
          <w:sz w:val="28"/>
          <w:szCs w:val="28"/>
        </w:rPr>
        <w:t>employment</w:t>
      </w:r>
    </w:p>
    <w:p w:rsidR="00854C85" w:rsidRPr="00630304" w:rsidRDefault="00854C85" w:rsidP="009C4442">
      <w:pPr>
        <w:pStyle w:val="ListParagraph"/>
        <w:numPr>
          <w:ilvl w:val="0"/>
          <w:numId w:val="20"/>
        </w:numPr>
        <w:spacing w:after="200" w:line="480" w:lineRule="auto"/>
        <w:ind w:right="0"/>
        <w:rPr>
          <w:sz w:val="28"/>
          <w:szCs w:val="28"/>
        </w:rPr>
      </w:pPr>
      <w:r>
        <w:rPr>
          <w:b/>
          <w:noProof/>
          <w:sz w:val="28"/>
          <w:szCs w:val="28"/>
        </w:rPr>
        <mc:AlternateContent>
          <mc:Choice Requires="wps">
            <w:drawing>
              <wp:anchor distT="0" distB="0" distL="114300" distR="114300" simplePos="0" relativeHeight="251686912" behindDoc="0" locked="0" layoutInCell="1" allowOverlap="1" wp14:anchorId="2C0EEEE2" wp14:editId="53EF2E50">
                <wp:simplePos x="0" y="0"/>
                <wp:positionH relativeFrom="column">
                  <wp:posOffset>2567305</wp:posOffset>
                </wp:positionH>
                <wp:positionV relativeFrom="paragraph">
                  <wp:posOffset>13970</wp:posOffset>
                </wp:positionV>
                <wp:extent cx="377825" cy="201930"/>
                <wp:effectExtent l="0" t="0" r="22225" b="266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248EE87" id="Rectangle 19" o:spid="_x0000_s1026" style="position:absolute;margin-left:202.15pt;margin-top:1.1pt;width:29.75pt;height:1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687936" behindDoc="0" locked="0" layoutInCell="1" allowOverlap="1" wp14:anchorId="19D0A794" wp14:editId="74B99D8C">
                <wp:simplePos x="0" y="0"/>
                <wp:positionH relativeFrom="column">
                  <wp:posOffset>2569845</wp:posOffset>
                </wp:positionH>
                <wp:positionV relativeFrom="paragraph">
                  <wp:posOffset>346710</wp:posOffset>
                </wp:positionV>
                <wp:extent cx="377825" cy="201930"/>
                <wp:effectExtent l="0" t="0" r="22225" b="266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922D3DF" id="Rectangle 20" o:spid="_x0000_s1026" style="position:absolute;margin-left:202.35pt;margin-top:27.3pt;width:29.75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" fillcolor="white [3201]" strokecolor="black [3200]" strokeweight="1pt">
                <v:path arrowok="t"/>
              </v:rect>
            </w:pict>
          </mc:Fallback>
        </mc:AlternateContent>
      </w:r>
      <w:r>
        <w:rPr>
          <w:sz w:val="28"/>
          <w:szCs w:val="28"/>
        </w:rPr>
        <w:t>Junior staff</w:t>
      </w:r>
    </w:p>
    <w:p w:rsidR="00854C85" w:rsidRPr="00630304" w:rsidRDefault="00854C85" w:rsidP="009C4442">
      <w:pPr>
        <w:pStyle w:val="ListParagraph"/>
        <w:numPr>
          <w:ilvl w:val="0"/>
          <w:numId w:val="20"/>
        </w:numPr>
        <w:spacing w:after="200" w:line="480" w:lineRule="auto"/>
        <w:ind w:right="0"/>
        <w:rPr>
          <w:sz w:val="28"/>
          <w:szCs w:val="28"/>
        </w:rPr>
      </w:pPr>
      <w:r>
        <w:rPr>
          <w:b/>
          <w:noProof/>
          <w:sz w:val="28"/>
          <w:szCs w:val="28"/>
        </w:rPr>
        <mc:AlternateContent>
          <mc:Choice Requires="wps">
            <w:drawing>
              <wp:anchor distT="0" distB="0" distL="114300" distR="114300" simplePos="0" relativeHeight="251688960" behindDoc="0" locked="0" layoutInCell="1" allowOverlap="1" wp14:anchorId="0FDDFA53" wp14:editId="51D8FC5F">
                <wp:simplePos x="0" y="0"/>
                <wp:positionH relativeFrom="column">
                  <wp:posOffset>2573020</wp:posOffset>
                </wp:positionH>
                <wp:positionV relativeFrom="paragraph">
                  <wp:posOffset>310515</wp:posOffset>
                </wp:positionV>
                <wp:extent cx="377825" cy="201930"/>
                <wp:effectExtent l="0" t="0" r="22225" b="266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D740E6D" id="Rectangle 21" o:spid="_x0000_s1026" style="position:absolute;margin-left:202.6pt;margin-top:24.45pt;width:29.75pt;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" fillcolor="white [3201]" strokecolor="black [3200]" strokeweight="1pt">
                <v:path arrowok="t"/>
              </v:rect>
            </w:pict>
          </mc:Fallback>
        </mc:AlternateContent>
      </w:r>
      <w:r>
        <w:rPr>
          <w:sz w:val="28"/>
          <w:szCs w:val="28"/>
        </w:rPr>
        <w:t>Senior staff</w:t>
      </w:r>
    </w:p>
    <w:p w:rsidR="00854C85" w:rsidRPr="00630304" w:rsidRDefault="00854C85" w:rsidP="009C4442">
      <w:pPr>
        <w:pStyle w:val="ListParagraph"/>
        <w:numPr>
          <w:ilvl w:val="0"/>
          <w:numId w:val="20"/>
        </w:numPr>
        <w:spacing w:after="200" w:line="480" w:lineRule="auto"/>
        <w:ind w:right="0"/>
        <w:rPr>
          <w:sz w:val="28"/>
          <w:szCs w:val="28"/>
        </w:rPr>
      </w:pPr>
      <w:r>
        <w:rPr>
          <w:sz w:val="28"/>
          <w:szCs w:val="28"/>
        </w:rPr>
        <w:t>Contract staff</w:t>
      </w:r>
    </w:p>
    <w:p w:rsidR="00854C85" w:rsidRPr="00630304" w:rsidRDefault="00854C85" w:rsidP="009C4442">
      <w:pPr>
        <w:spacing w:line="480" w:lineRule="auto"/>
        <w:rPr>
          <w:sz w:val="28"/>
          <w:szCs w:val="28"/>
        </w:rPr>
      </w:pPr>
    </w:p>
    <w:p w:rsidR="00854C85" w:rsidRPr="00630304" w:rsidRDefault="00854C85" w:rsidP="009C4442">
      <w:pPr>
        <w:spacing w:line="480" w:lineRule="auto"/>
        <w:rPr>
          <w:b/>
          <w:sz w:val="28"/>
          <w:szCs w:val="28"/>
        </w:rPr>
      </w:pPr>
      <w:r w:rsidRPr="00630304">
        <w:rPr>
          <w:b/>
          <w:sz w:val="28"/>
          <w:szCs w:val="28"/>
        </w:rPr>
        <w:t>SECTION B</w:t>
      </w:r>
    </w:p>
    <w:p w:rsidR="00854C85" w:rsidRPr="00854C85" w:rsidRDefault="00854C85" w:rsidP="009C4442">
      <w:pPr>
        <w:pStyle w:val="NormalWeb"/>
        <w:spacing w:line="480" w:lineRule="auto"/>
        <w:jc w:val="both"/>
      </w:pPr>
      <w:r>
        <w:rPr>
          <w:b/>
          <w:noProof/>
          <w:sz w:val="28"/>
          <w:szCs w:val="28"/>
        </w:rPr>
        <w:lastRenderedPageBreak/>
        <mc:AlternateContent>
          <mc:Choice Requires="wps">
            <w:drawing>
              <wp:anchor distT="0" distB="0" distL="114300" distR="114300" simplePos="0" relativeHeight="251689984" behindDoc="0" locked="0" layoutInCell="1" allowOverlap="1" wp14:anchorId="0C56A786" wp14:editId="73657F71">
                <wp:simplePos x="0" y="0"/>
                <wp:positionH relativeFrom="column">
                  <wp:posOffset>2658745</wp:posOffset>
                </wp:positionH>
                <wp:positionV relativeFrom="paragraph">
                  <wp:posOffset>2226310</wp:posOffset>
                </wp:positionV>
                <wp:extent cx="377825" cy="201930"/>
                <wp:effectExtent l="0" t="0" r="22225" b="266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3D71DE8" id="Rectangle 25" o:spid="_x0000_s1026" style="position:absolute;margin-left:209.35pt;margin-top:175.3pt;width:29.75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" fillcolor="white [3201]" strokecolor="black [3200]" strokeweight="1pt">
                <v:path arrowok="t"/>
              </v:rect>
            </w:pict>
          </mc:Fallback>
        </mc:AlternateContent>
      </w:r>
      <w:r w:rsidRPr="00630304">
        <w:rPr>
          <w:sz w:val="28"/>
          <w:szCs w:val="28"/>
        </w:rPr>
        <w:t xml:space="preserve">Questions on </w:t>
      </w:r>
      <w:r w:rsidRPr="00854C85">
        <w:rPr>
          <w:rStyle w:val="Strong"/>
          <w:b w:val="0"/>
          <w:bCs w:val="0"/>
          <w:sz w:val="28"/>
          <w:szCs w:val="28"/>
        </w:rPr>
        <w:t>capital budgeting moderators and shareholders’ wealth maximization in the Nigerian commercial banks</w:t>
      </w:r>
      <w:r w:rsidRPr="00630304">
        <w:rPr>
          <w:sz w:val="28"/>
          <w:szCs w:val="28"/>
        </w:rPr>
        <w:t>.</w:t>
      </w:r>
    </w:p>
    <w:p w:rsidR="00854C85" w:rsidRPr="00630304" w:rsidRDefault="00854C85" w:rsidP="009C4442">
      <w:pPr>
        <w:pStyle w:val="ListParagraph"/>
        <w:numPr>
          <w:ilvl w:val="0"/>
          <w:numId w:val="15"/>
        </w:numPr>
        <w:spacing w:after="200" w:line="480" w:lineRule="auto"/>
        <w:ind w:right="0"/>
        <w:rPr>
          <w:sz w:val="28"/>
          <w:szCs w:val="28"/>
        </w:rPr>
      </w:pPr>
      <w:r w:rsidRPr="00854C85">
        <w:rPr>
          <w:sz w:val="28"/>
          <w:szCs w:val="32"/>
        </w:rPr>
        <w:t>Capital budgeting moderators has effect on dividend payment within the Nigerian commercial banks</w:t>
      </w:r>
      <w:r w:rsidRPr="00630304">
        <w:rPr>
          <w:sz w:val="28"/>
          <w:szCs w:val="28"/>
        </w:rPr>
        <w:t>.</w:t>
      </w:r>
    </w:p>
    <w:p w:rsidR="00854C85" w:rsidRPr="00630304" w:rsidRDefault="00854C85" w:rsidP="009C4442">
      <w:pPr>
        <w:pStyle w:val="ListParagraph"/>
        <w:numPr>
          <w:ilvl w:val="0"/>
          <w:numId w:val="21"/>
        </w:numPr>
        <w:spacing w:after="200" w:line="480" w:lineRule="auto"/>
        <w:ind w:right="0"/>
        <w:rPr>
          <w:sz w:val="28"/>
          <w:szCs w:val="28"/>
        </w:rPr>
      </w:pPr>
      <w:r>
        <w:rPr>
          <w:b/>
          <w:noProof/>
          <w:sz w:val="28"/>
          <w:szCs w:val="28"/>
        </w:rPr>
        <mc:AlternateContent>
          <mc:Choice Requires="wps">
            <w:drawing>
              <wp:anchor distT="0" distB="0" distL="114300" distR="114300" simplePos="0" relativeHeight="251691008" behindDoc="0" locked="0" layoutInCell="1" allowOverlap="1" wp14:anchorId="17D701FF" wp14:editId="2E745580">
                <wp:simplePos x="0" y="0"/>
                <wp:positionH relativeFrom="column">
                  <wp:posOffset>2650490</wp:posOffset>
                </wp:positionH>
                <wp:positionV relativeFrom="paragraph">
                  <wp:posOffset>22860</wp:posOffset>
                </wp:positionV>
                <wp:extent cx="377825" cy="201930"/>
                <wp:effectExtent l="0" t="0" r="22225" b="2667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8690D85" id="Rectangle 22" o:spid="_x0000_s1026" style="position:absolute;margin-left:208.7pt;margin-top:1.8pt;width:29.75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" fillcolor="white [3201]" strokecolor="black [3200]" strokeweight="1pt">
                <v:path arrowok="t"/>
              </v:rect>
            </w:pict>
          </mc:Fallback>
        </mc:AlternateContent>
      </w:r>
      <w:r w:rsidRPr="00630304">
        <w:rPr>
          <w:sz w:val="28"/>
          <w:szCs w:val="28"/>
        </w:rPr>
        <w:t>Strongly agreed</w:t>
      </w:r>
    </w:p>
    <w:p w:rsidR="00854C85" w:rsidRPr="00630304" w:rsidRDefault="00854C85" w:rsidP="009C4442">
      <w:pPr>
        <w:pStyle w:val="ListParagraph"/>
        <w:numPr>
          <w:ilvl w:val="0"/>
          <w:numId w:val="21"/>
        </w:numPr>
        <w:spacing w:after="200" w:line="480" w:lineRule="auto"/>
        <w:ind w:right="0"/>
        <w:rPr>
          <w:sz w:val="28"/>
          <w:szCs w:val="28"/>
        </w:rPr>
      </w:pPr>
      <w:r>
        <w:rPr>
          <w:b/>
          <w:noProof/>
          <w:sz w:val="28"/>
          <w:szCs w:val="28"/>
        </w:rPr>
        <mc:AlternateContent>
          <mc:Choice Requires="wps">
            <w:drawing>
              <wp:anchor distT="0" distB="0" distL="114300" distR="114300" simplePos="0" relativeHeight="251692032" behindDoc="0" locked="0" layoutInCell="1" allowOverlap="1" wp14:anchorId="4000DC60" wp14:editId="7C1336A6">
                <wp:simplePos x="0" y="0"/>
                <wp:positionH relativeFrom="column">
                  <wp:posOffset>2656205</wp:posOffset>
                </wp:positionH>
                <wp:positionV relativeFrom="paragraph">
                  <wp:posOffset>321310</wp:posOffset>
                </wp:positionV>
                <wp:extent cx="377825" cy="201930"/>
                <wp:effectExtent l="0" t="0" r="22225" b="266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95CFE6C" id="Rectangle 24" o:spid="_x0000_s1026" style="position:absolute;margin-left:209.15pt;margin-top:25.3pt;width:29.75pt;height:15.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693056" behindDoc="0" locked="0" layoutInCell="1" allowOverlap="1" wp14:anchorId="08246E1A" wp14:editId="78A08F38">
                <wp:simplePos x="0" y="0"/>
                <wp:positionH relativeFrom="column">
                  <wp:posOffset>2653030</wp:posOffset>
                </wp:positionH>
                <wp:positionV relativeFrom="paragraph">
                  <wp:posOffset>1905</wp:posOffset>
                </wp:positionV>
                <wp:extent cx="377825" cy="201930"/>
                <wp:effectExtent l="0" t="0" r="22225" b="2667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E813EBA" id="Rectangle 23" o:spid="_x0000_s1026" style="position:absolute;margin-left:208.9pt;margin-top:.15pt;width:29.75pt;height:1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" fillcolor="white [3201]" strokecolor="black [3200]" strokeweight="1pt">
                <v:path arrowok="t"/>
              </v:rect>
            </w:pict>
          </mc:Fallback>
        </mc:AlternateContent>
      </w:r>
      <w:r w:rsidRPr="00630304">
        <w:rPr>
          <w:sz w:val="28"/>
          <w:szCs w:val="28"/>
        </w:rPr>
        <w:t>Agreed</w:t>
      </w:r>
    </w:p>
    <w:p w:rsidR="00854C85" w:rsidRPr="00630304" w:rsidRDefault="00854C85" w:rsidP="009C4442">
      <w:pPr>
        <w:pStyle w:val="ListParagraph"/>
        <w:numPr>
          <w:ilvl w:val="0"/>
          <w:numId w:val="21"/>
        </w:numPr>
        <w:spacing w:after="200" w:line="480" w:lineRule="auto"/>
        <w:ind w:right="0"/>
        <w:rPr>
          <w:sz w:val="28"/>
          <w:szCs w:val="28"/>
        </w:rPr>
      </w:pPr>
      <w:r>
        <w:rPr>
          <w:b/>
          <w:noProof/>
          <w:sz w:val="28"/>
          <w:szCs w:val="28"/>
        </w:rPr>
        <mc:AlternateContent>
          <mc:Choice Requires="wps">
            <w:drawing>
              <wp:anchor distT="0" distB="0" distL="114300" distR="114300" simplePos="0" relativeHeight="251694080" behindDoc="0" locked="0" layoutInCell="1" allowOverlap="1" wp14:anchorId="42A344E4" wp14:editId="0C96A7E3">
                <wp:simplePos x="0" y="0"/>
                <wp:positionH relativeFrom="column">
                  <wp:posOffset>2661285</wp:posOffset>
                </wp:positionH>
                <wp:positionV relativeFrom="paragraph">
                  <wp:posOffset>290195</wp:posOffset>
                </wp:positionV>
                <wp:extent cx="377825" cy="201930"/>
                <wp:effectExtent l="0" t="0" r="22225" b="266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4521DED" id="Rectangle 26" o:spid="_x0000_s1026" style="position:absolute;margin-left:209.55pt;margin-top:22.85pt;width:29.75pt;height:1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" fillcolor="white [3201]" strokecolor="black [3200]" strokeweight="1pt">
                <v:path arrowok="t"/>
              </v:rect>
            </w:pict>
          </mc:Fallback>
        </mc:AlternateContent>
      </w:r>
      <w:r w:rsidRPr="00630304">
        <w:rPr>
          <w:sz w:val="28"/>
          <w:szCs w:val="28"/>
        </w:rPr>
        <w:t>Undecided</w:t>
      </w:r>
    </w:p>
    <w:p w:rsidR="00854C85" w:rsidRPr="00630304" w:rsidRDefault="00854C85" w:rsidP="009C4442">
      <w:pPr>
        <w:pStyle w:val="ListParagraph"/>
        <w:numPr>
          <w:ilvl w:val="0"/>
          <w:numId w:val="21"/>
        </w:numPr>
        <w:spacing w:after="200" w:line="480" w:lineRule="auto"/>
        <w:ind w:right="0"/>
        <w:rPr>
          <w:sz w:val="28"/>
          <w:szCs w:val="28"/>
        </w:rPr>
      </w:pPr>
      <w:r w:rsidRPr="00630304">
        <w:rPr>
          <w:sz w:val="28"/>
          <w:szCs w:val="28"/>
        </w:rPr>
        <w:t>Disagreed</w:t>
      </w:r>
    </w:p>
    <w:p w:rsidR="00854C85" w:rsidRPr="00630304" w:rsidRDefault="00854C85" w:rsidP="009C4442">
      <w:pPr>
        <w:pStyle w:val="ListParagraph"/>
        <w:numPr>
          <w:ilvl w:val="0"/>
          <w:numId w:val="21"/>
        </w:numPr>
        <w:spacing w:after="200" w:line="480" w:lineRule="auto"/>
        <w:ind w:right="0"/>
        <w:rPr>
          <w:sz w:val="28"/>
          <w:szCs w:val="28"/>
        </w:rPr>
      </w:pPr>
      <w:r w:rsidRPr="00630304">
        <w:rPr>
          <w:sz w:val="28"/>
          <w:szCs w:val="28"/>
        </w:rPr>
        <w:t>Strongly disagreed</w:t>
      </w:r>
    </w:p>
    <w:p w:rsidR="00854C85" w:rsidRPr="00630304" w:rsidRDefault="00854C85" w:rsidP="009C4442">
      <w:pPr>
        <w:pStyle w:val="ListParagraph"/>
        <w:numPr>
          <w:ilvl w:val="0"/>
          <w:numId w:val="15"/>
        </w:numPr>
        <w:spacing w:after="200" w:line="480" w:lineRule="auto"/>
        <w:ind w:right="0"/>
        <w:rPr>
          <w:sz w:val="28"/>
          <w:szCs w:val="28"/>
        </w:rPr>
      </w:pPr>
      <w:r w:rsidRPr="00854C85">
        <w:rPr>
          <w:sz w:val="28"/>
          <w:szCs w:val="32"/>
        </w:rPr>
        <w:t>Capital budgeting moderators has effect on the profitability of Commercial banks</w:t>
      </w:r>
      <w:r w:rsidRPr="00630304">
        <w:rPr>
          <w:sz w:val="28"/>
          <w:szCs w:val="28"/>
        </w:rPr>
        <w:t>.</w:t>
      </w:r>
    </w:p>
    <w:p w:rsidR="00854C85" w:rsidRPr="00630304" w:rsidRDefault="00854C85" w:rsidP="009C4442">
      <w:pPr>
        <w:pStyle w:val="ListParagraph"/>
        <w:numPr>
          <w:ilvl w:val="0"/>
          <w:numId w:val="22"/>
        </w:numPr>
        <w:spacing w:after="200" w:line="480" w:lineRule="auto"/>
        <w:ind w:right="0"/>
        <w:rPr>
          <w:sz w:val="28"/>
          <w:szCs w:val="28"/>
        </w:rPr>
      </w:pPr>
      <w:r>
        <w:rPr>
          <w:b/>
          <w:noProof/>
          <w:sz w:val="28"/>
          <w:szCs w:val="28"/>
        </w:rPr>
        <mc:AlternateContent>
          <mc:Choice Requires="wps">
            <w:drawing>
              <wp:anchor distT="0" distB="0" distL="114300" distR="114300" simplePos="0" relativeHeight="251695104" behindDoc="0" locked="0" layoutInCell="1" allowOverlap="1" wp14:anchorId="0AB366C4" wp14:editId="1F7A22A1">
                <wp:simplePos x="0" y="0"/>
                <wp:positionH relativeFrom="column">
                  <wp:posOffset>2646045</wp:posOffset>
                </wp:positionH>
                <wp:positionV relativeFrom="paragraph">
                  <wp:posOffset>1323340</wp:posOffset>
                </wp:positionV>
                <wp:extent cx="377825" cy="201930"/>
                <wp:effectExtent l="0" t="0" r="22225" b="2667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9D5EFF" id="Rectangle 31" o:spid="_x0000_s1026" style="position:absolute;margin-left:208.35pt;margin-top:104.2pt;width:29.75pt;height:15.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696128" behindDoc="0" locked="0" layoutInCell="1" allowOverlap="1" wp14:anchorId="2B8F4186" wp14:editId="31D16CA6">
                <wp:simplePos x="0" y="0"/>
                <wp:positionH relativeFrom="column">
                  <wp:posOffset>2643505</wp:posOffset>
                </wp:positionH>
                <wp:positionV relativeFrom="paragraph">
                  <wp:posOffset>1001395</wp:posOffset>
                </wp:positionV>
                <wp:extent cx="377825" cy="201930"/>
                <wp:effectExtent l="0" t="0" r="22225" b="2667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58C0933" id="Rectangle 30" o:spid="_x0000_s1026" style="position:absolute;margin-left:208.15pt;margin-top:78.85pt;width:29.75pt;height:1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697152" behindDoc="0" locked="0" layoutInCell="1" allowOverlap="1" wp14:anchorId="4A41F445" wp14:editId="5F44DE58">
                <wp:simplePos x="0" y="0"/>
                <wp:positionH relativeFrom="column">
                  <wp:posOffset>2640965</wp:posOffset>
                </wp:positionH>
                <wp:positionV relativeFrom="paragraph">
                  <wp:posOffset>668655</wp:posOffset>
                </wp:positionV>
                <wp:extent cx="377825" cy="201930"/>
                <wp:effectExtent l="0" t="0" r="22225" b="2667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A1C8FBD" id="Rectangle 29" o:spid="_x0000_s1026" style="position:absolute;margin-left:207.95pt;margin-top:52.65pt;width:29.75pt;height:1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698176" behindDoc="0" locked="0" layoutInCell="1" allowOverlap="1" wp14:anchorId="7012C9A8" wp14:editId="1BCF1D42">
                <wp:simplePos x="0" y="0"/>
                <wp:positionH relativeFrom="column">
                  <wp:posOffset>2637790</wp:posOffset>
                </wp:positionH>
                <wp:positionV relativeFrom="paragraph">
                  <wp:posOffset>334645</wp:posOffset>
                </wp:positionV>
                <wp:extent cx="377825" cy="201930"/>
                <wp:effectExtent l="0" t="0" r="22225" b="266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DE1353D" id="Rectangle 28" o:spid="_x0000_s1026" style="position:absolute;margin-left:207.7pt;margin-top:26.35pt;width:29.75pt;height:15.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699200" behindDoc="0" locked="0" layoutInCell="1" allowOverlap="1" wp14:anchorId="73A21DC1" wp14:editId="2D5C5878">
                <wp:simplePos x="0" y="0"/>
                <wp:positionH relativeFrom="column">
                  <wp:posOffset>2635250</wp:posOffset>
                </wp:positionH>
                <wp:positionV relativeFrom="paragraph">
                  <wp:posOffset>-2540</wp:posOffset>
                </wp:positionV>
                <wp:extent cx="377825" cy="201930"/>
                <wp:effectExtent l="0" t="0" r="22225" b="266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88614F" id="Rectangle 27" o:spid="_x0000_s1026" style="position:absolute;margin-left:207.5pt;margin-top:-.2pt;width:29.75pt;height:15.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" fillcolor="white [3201]" strokecolor="black [3200]" strokeweight="1pt">
                <v:path arrowok="t"/>
              </v:rect>
            </w:pict>
          </mc:Fallback>
        </mc:AlternateContent>
      </w:r>
      <w:r w:rsidRPr="00630304">
        <w:rPr>
          <w:sz w:val="28"/>
          <w:szCs w:val="28"/>
        </w:rPr>
        <w:t>Strongly agreed</w:t>
      </w:r>
    </w:p>
    <w:p w:rsidR="00854C85" w:rsidRPr="00630304" w:rsidRDefault="00854C85" w:rsidP="009C4442">
      <w:pPr>
        <w:pStyle w:val="ListParagraph"/>
        <w:numPr>
          <w:ilvl w:val="0"/>
          <w:numId w:val="22"/>
        </w:numPr>
        <w:spacing w:after="200" w:line="480" w:lineRule="auto"/>
        <w:ind w:right="0"/>
        <w:rPr>
          <w:sz w:val="28"/>
          <w:szCs w:val="28"/>
        </w:rPr>
      </w:pPr>
      <w:r w:rsidRPr="00630304">
        <w:rPr>
          <w:sz w:val="28"/>
          <w:szCs w:val="28"/>
        </w:rPr>
        <w:t>Agreed</w:t>
      </w:r>
    </w:p>
    <w:p w:rsidR="00854C85" w:rsidRPr="00630304" w:rsidRDefault="00854C85" w:rsidP="009C4442">
      <w:pPr>
        <w:pStyle w:val="ListParagraph"/>
        <w:numPr>
          <w:ilvl w:val="0"/>
          <w:numId w:val="22"/>
        </w:numPr>
        <w:spacing w:after="200" w:line="480" w:lineRule="auto"/>
        <w:ind w:right="0"/>
        <w:rPr>
          <w:sz w:val="28"/>
          <w:szCs w:val="28"/>
        </w:rPr>
      </w:pPr>
      <w:r w:rsidRPr="00630304">
        <w:rPr>
          <w:sz w:val="28"/>
          <w:szCs w:val="28"/>
        </w:rPr>
        <w:t>Undecided</w:t>
      </w:r>
    </w:p>
    <w:p w:rsidR="00854C85" w:rsidRPr="00630304" w:rsidRDefault="00854C85" w:rsidP="009C4442">
      <w:pPr>
        <w:pStyle w:val="ListParagraph"/>
        <w:numPr>
          <w:ilvl w:val="0"/>
          <w:numId w:val="22"/>
        </w:numPr>
        <w:spacing w:after="200" w:line="480" w:lineRule="auto"/>
        <w:ind w:right="0"/>
        <w:rPr>
          <w:sz w:val="28"/>
          <w:szCs w:val="28"/>
        </w:rPr>
      </w:pPr>
      <w:r w:rsidRPr="00630304">
        <w:rPr>
          <w:sz w:val="28"/>
          <w:szCs w:val="28"/>
        </w:rPr>
        <w:t>Disagreed</w:t>
      </w:r>
    </w:p>
    <w:p w:rsidR="00854C85" w:rsidRPr="00630304" w:rsidRDefault="00854C85" w:rsidP="009C4442">
      <w:pPr>
        <w:pStyle w:val="ListParagraph"/>
        <w:numPr>
          <w:ilvl w:val="0"/>
          <w:numId w:val="22"/>
        </w:numPr>
        <w:spacing w:after="200" w:line="480" w:lineRule="auto"/>
        <w:ind w:right="0"/>
        <w:rPr>
          <w:sz w:val="28"/>
          <w:szCs w:val="28"/>
        </w:rPr>
      </w:pPr>
      <w:r w:rsidRPr="00630304">
        <w:rPr>
          <w:sz w:val="28"/>
          <w:szCs w:val="28"/>
        </w:rPr>
        <w:t>Strongly disagreed</w:t>
      </w:r>
    </w:p>
    <w:p w:rsidR="00854C85" w:rsidRPr="00630304" w:rsidRDefault="00854C85" w:rsidP="009C4442">
      <w:pPr>
        <w:pStyle w:val="ListParagraph"/>
        <w:numPr>
          <w:ilvl w:val="0"/>
          <w:numId w:val="15"/>
        </w:numPr>
        <w:spacing w:after="200" w:line="480" w:lineRule="auto"/>
        <w:ind w:right="0"/>
        <w:rPr>
          <w:sz w:val="28"/>
          <w:szCs w:val="28"/>
        </w:rPr>
      </w:pPr>
      <w:r w:rsidRPr="00854C85">
        <w:rPr>
          <w:sz w:val="28"/>
          <w:szCs w:val="32"/>
        </w:rPr>
        <w:lastRenderedPageBreak/>
        <w:t>Capital budgeting moderators has effect on the retained earnings of commercial banks in Nigeria</w:t>
      </w:r>
      <w:r w:rsidRPr="00630304">
        <w:rPr>
          <w:sz w:val="28"/>
          <w:szCs w:val="28"/>
        </w:rPr>
        <w:t>.</w:t>
      </w:r>
    </w:p>
    <w:p w:rsidR="00854C85" w:rsidRPr="00630304" w:rsidRDefault="00854C85" w:rsidP="009C4442">
      <w:pPr>
        <w:pStyle w:val="ListParagraph"/>
        <w:numPr>
          <w:ilvl w:val="0"/>
          <w:numId w:val="23"/>
        </w:numPr>
        <w:spacing w:after="200" w:line="480" w:lineRule="auto"/>
        <w:ind w:right="0"/>
        <w:rPr>
          <w:sz w:val="28"/>
          <w:szCs w:val="28"/>
        </w:rPr>
      </w:pPr>
      <w:r>
        <w:rPr>
          <w:b/>
          <w:noProof/>
          <w:sz w:val="28"/>
          <w:szCs w:val="28"/>
        </w:rPr>
        <mc:AlternateContent>
          <mc:Choice Requires="wps">
            <w:drawing>
              <wp:anchor distT="0" distB="0" distL="114300" distR="114300" simplePos="0" relativeHeight="251700224" behindDoc="0" locked="0" layoutInCell="1" allowOverlap="1" wp14:anchorId="4ABAC80A" wp14:editId="7A98F64E">
                <wp:simplePos x="0" y="0"/>
                <wp:positionH relativeFrom="column">
                  <wp:posOffset>2613025</wp:posOffset>
                </wp:positionH>
                <wp:positionV relativeFrom="paragraph">
                  <wp:posOffset>10160</wp:posOffset>
                </wp:positionV>
                <wp:extent cx="377825" cy="201930"/>
                <wp:effectExtent l="0" t="0" r="22225" b="2667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2A73EF8" id="Rectangle 32" o:spid="_x0000_s1026" style="position:absolute;margin-left:205.75pt;margin-top:.8pt;width:29.75pt;height:15.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701248" behindDoc="0" locked="0" layoutInCell="1" allowOverlap="1" wp14:anchorId="592E03E6" wp14:editId="5558683E">
                <wp:simplePos x="0" y="0"/>
                <wp:positionH relativeFrom="column">
                  <wp:posOffset>2616200</wp:posOffset>
                </wp:positionH>
                <wp:positionV relativeFrom="paragraph">
                  <wp:posOffset>347345</wp:posOffset>
                </wp:positionV>
                <wp:extent cx="377825" cy="201930"/>
                <wp:effectExtent l="0" t="0" r="22225" b="2667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752D8E4" id="Rectangle 33" o:spid="_x0000_s1026" style="position:absolute;margin-left:206pt;margin-top:27.35pt;width:29.75pt;height:15.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" fillcolor="white [3201]" strokecolor="black [3200]" strokeweight="1pt">
                <v:path arrowok="t"/>
              </v:rect>
            </w:pict>
          </mc:Fallback>
        </mc:AlternateContent>
      </w:r>
      <w:r w:rsidRPr="00630304">
        <w:rPr>
          <w:sz w:val="28"/>
          <w:szCs w:val="28"/>
        </w:rPr>
        <w:t>Strongly agreed</w:t>
      </w:r>
    </w:p>
    <w:p w:rsidR="00854C85" w:rsidRPr="00630304" w:rsidRDefault="00854C85" w:rsidP="009C4442">
      <w:pPr>
        <w:pStyle w:val="ListParagraph"/>
        <w:numPr>
          <w:ilvl w:val="0"/>
          <w:numId w:val="23"/>
        </w:numPr>
        <w:spacing w:after="200" w:line="480" w:lineRule="auto"/>
        <w:ind w:right="0"/>
        <w:rPr>
          <w:sz w:val="28"/>
          <w:szCs w:val="28"/>
        </w:rPr>
      </w:pPr>
      <w:r>
        <w:rPr>
          <w:b/>
          <w:noProof/>
          <w:sz w:val="28"/>
          <w:szCs w:val="28"/>
        </w:rPr>
        <mc:AlternateContent>
          <mc:Choice Requires="wps">
            <w:drawing>
              <wp:anchor distT="0" distB="0" distL="114300" distR="114300" simplePos="0" relativeHeight="251702272" behindDoc="0" locked="0" layoutInCell="1" allowOverlap="1" wp14:anchorId="3BA3FC9F" wp14:editId="1D1F4165">
                <wp:simplePos x="0" y="0"/>
                <wp:positionH relativeFrom="column">
                  <wp:posOffset>2618740</wp:posOffset>
                </wp:positionH>
                <wp:positionV relativeFrom="paragraph">
                  <wp:posOffset>318135</wp:posOffset>
                </wp:positionV>
                <wp:extent cx="377825" cy="201930"/>
                <wp:effectExtent l="0" t="0" r="22225" b="2667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4027DD7" id="Rectangle 34" o:spid="_x0000_s1026" style="position:absolute;margin-left:206.2pt;margin-top:25.05pt;width:29.75pt;height:15.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" fillcolor="white [3201]" strokecolor="black [3200]" strokeweight="1pt">
                <v:path arrowok="t"/>
              </v:rect>
            </w:pict>
          </mc:Fallback>
        </mc:AlternateContent>
      </w:r>
      <w:r w:rsidRPr="00630304">
        <w:rPr>
          <w:sz w:val="28"/>
          <w:szCs w:val="28"/>
        </w:rPr>
        <w:t>Agreed</w:t>
      </w:r>
    </w:p>
    <w:p w:rsidR="00854C85" w:rsidRPr="00630304" w:rsidRDefault="00854C85" w:rsidP="009C4442">
      <w:pPr>
        <w:pStyle w:val="ListParagraph"/>
        <w:numPr>
          <w:ilvl w:val="0"/>
          <w:numId w:val="23"/>
        </w:numPr>
        <w:spacing w:after="200" w:line="480" w:lineRule="auto"/>
        <w:ind w:right="0"/>
        <w:rPr>
          <w:sz w:val="28"/>
          <w:szCs w:val="28"/>
        </w:rPr>
      </w:pPr>
      <w:r>
        <w:rPr>
          <w:b/>
          <w:noProof/>
          <w:sz w:val="28"/>
          <w:szCs w:val="28"/>
        </w:rPr>
        <mc:AlternateContent>
          <mc:Choice Requires="wps">
            <w:drawing>
              <wp:anchor distT="0" distB="0" distL="114300" distR="114300" simplePos="0" relativeHeight="251703296" behindDoc="0" locked="0" layoutInCell="1" allowOverlap="1" wp14:anchorId="531C8D2B" wp14:editId="09607D6C">
                <wp:simplePos x="0" y="0"/>
                <wp:positionH relativeFrom="column">
                  <wp:posOffset>2621915</wp:posOffset>
                </wp:positionH>
                <wp:positionV relativeFrom="paragraph">
                  <wp:posOffset>314960</wp:posOffset>
                </wp:positionV>
                <wp:extent cx="377825" cy="201930"/>
                <wp:effectExtent l="0" t="0" r="22225" b="2667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ACF74C4" id="Rectangle 35" o:spid="_x0000_s1026" style="position:absolute;margin-left:206.45pt;margin-top:24.8pt;width:29.75pt;height:15.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" fillcolor="white [3201]" strokecolor="black [3200]" strokeweight="1pt">
                <v:path arrowok="t"/>
              </v:rect>
            </w:pict>
          </mc:Fallback>
        </mc:AlternateContent>
      </w:r>
      <w:r w:rsidRPr="00630304">
        <w:rPr>
          <w:sz w:val="28"/>
          <w:szCs w:val="28"/>
        </w:rPr>
        <w:t>Undecided</w:t>
      </w:r>
    </w:p>
    <w:p w:rsidR="00854C85" w:rsidRPr="00630304" w:rsidRDefault="00854C85" w:rsidP="009C4442">
      <w:pPr>
        <w:pStyle w:val="ListParagraph"/>
        <w:numPr>
          <w:ilvl w:val="0"/>
          <w:numId w:val="23"/>
        </w:numPr>
        <w:spacing w:after="200" w:line="480" w:lineRule="auto"/>
        <w:ind w:right="0"/>
        <w:rPr>
          <w:sz w:val="28"/>
          <w:szCs w:val="28"/>
        </w:rPr>
      </w:pPr>
      <w:r>
        <w:rPr>
          <w:b/>
          <w:noProof/>
          <w:sz w:val="28"/>
          <w:szCs w:val="28"/>
        </w:rPr>
        <mc:AlternateContent>
          <mc:Choice Requires="wps">
            <w:drawing>
              <wp:anchor distT="0" distB="0" distL="114300" distR="114300" simplePos="0" relativeHeight="251704320" behindDoc="0" locked="0" layoutInCell="1" allowOverlap="1" wp14:anchorId="55B840B2" wp14:editId="1896C9CD">
                <wp:simplePos x="0" y="0"/>
                <wp:positionH relativeFrom="column">
                  <wp:posOffset>2616200</wp:posOffset>
                </wp:positionH>
                <wp:positionV relativeFrom="paragraph">
                  <wp:posOffset>320675</wp:posOffset>
                </wp:positionV>
                <wp:extent cx="377825" cy="201930"/>
                <wp:effectExtent l="0" t="0" r="22225" b="266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3989D59" id="Rectangle 36" o:spid="_x0000_s1026" style="position:absolute;margin-left:206pt;margin-top:25.25pt;width:29.75pt;height:15.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" fillcolor="white [3201]" strokecolor="black [3200]" strokeweight="1pt">
                <v:path arrowok="t"/>
              </v:rect>
            </w:pict>
          </mc:Fallback>
        </mc:AlternateContent>
      </w:r>
      <w:r w:rsidRPr="00630304">
        <w:rPr>
          <w:sz w:val="28"/>
          <w:szCs w:val="28"/>
        </w:rPr>
        <w:t>Disagreed</w:t>
      </w:r>
    </w:p>
    <w:p w:rsidR="00854C85" w:rsidRPr="00630304" w:rsidRDefault="00854C85" w:rsidP="009C4442">
      <w:pPr>
        <w:pStyle w:val="ListParagraph"/>
        <w:numPr>
          <w:ilvl w:val="0"/>
          <w:numId w:val="23"/>
        </w:numPr>
        <w:spacing w:after="200" w:line="480" w:lineRule="auto"/>
        <w:ind w:right="0"/>
        <w:rPr>
          <w:sz w:val="28"/>
          <w:szCs w:val="28"/>
        </w:rPr>
      </w:pPr>
      <w:r w:rsidRPr="00630304">
        <w:rPr>
          <w:sz w:val="28"/>
          <w:szCs w:val="28"/>
        </w:rPr>
        <w:t>Strongly disagreed</w:t>
      </w:r>
    </w:p>
    <w:p w:rsidR="00854C85" w:rsidRPr="00630304" w:rsidRDefault="00854C85" w:rsidP="009C4442">
      <w:pPr>
        <w:pStyle w:val="ListParagraph"/>
        <w:spacing w:line="480" w:lineRule="auto"/>
        <w:ind w:left="1080"/>
        <w:rPr>
          <w:sz w:val="28"/>
          <w:szCs w:val="28"/>
        </w:rPr>
      </w:pPr>
    </w:p>
    <w:p w:rsidR="00854C85" w:rsidRPr="00630304" w:rsidRDefault="00854C85" w:rsidP="009C4442">
      <w:pPr>
        <w:pStyle w:val="ListParagraph"/>
        <w:spacing w:line="480" w:lineRule="auto"/>
        <w:ind w:left="1080"/>
        <w:rPr>
          <w:sz w:val="28"/>
          <w:szCs w:val="28"/>
        </w:rPr>
      </w:pPr>
    </w:p>
    <w:p w:rsidR="00854C85" w:rsidRPr="00630304" w:rsidRDefault="00854C85" w:rsidP="009C4442">
      <w:pPr>
        <w:pStyle w:val="ListParagraph"/>
        <w:numPr>
          <w:ilvl w:val="0"/>
          <w:numId w:val="15"/>
        </w:numPr>
        <w:spacing w:after="200" w:line="480" w:lineRule="auto"/>
        <w:ind w:right="0"/>
        <w:rPr>
          <w:sz w:val="28"/>
          <w:szCs w:val="28"/>
        </w:rPr>
      </w:pPr>
      <w:r w:rsidRPr="00854C85">
        <w:rPr>
          <w:sz w:val="28"/>
          <w:szCs w:val="32"/>
        </w:rPr>
        <w:t>Capital budgeting moderators affects the value of the shares of commercial banks as listed on the Nigeria Stock Exchange</w:t>
      </w:r>
      <w:r w:rsidRPr="00630304">
        <w:rPr>
          <w:sz w:val="28"/>
          <w:szCs w:val="28"/>
        </w:rPr>
        <w:t>.</w:t>
      </w:r>
    </w:p>
    <w:p w:rsidR="00854C85" w:rsidRPr="00630304" w:rsidRDefault="00854C85" w:rsidP="009C4442">
      <w:pPr>
        <w:pStyle w:val="ListParagraph"/>
        <w:numPr>
          <w:ilvl w:val="0"/>
          <w:numId w:val="24"/>
        </w:numPr>
        <w:spacing w:after="200" w:line="480" w:lineRule="auto"/>
        <w:ind w:right="0"/>
        <w:rPr>
          <w:sz w:val="28"/>
          <w:szCs w:val="28"/>
        </w:rPr>
      </w:pPr>
      <w:r>
        <w:rPr>
          <w:b/>
          <w:noProof/>
          <w:sz w:val="28"/>
          <w:szCs w:val="28"/>
        </w:rPr>
        <mc:AlternateContent>
          <mc:Choice Requires="wps">
            <w:drawing>
              <wp:anchor distT="0" distB="0" distL="114300" distR="114300" simplePos="0" relativeHeight="251705344" behindDoc="0" locked="0" layoutInCell="1" allowOverlap="1" wp14:anchorId="6BC88ED8" wp14:editId="081CD85A">
                <wp:simplePos x="0" y="0"/>
                <wp:positionH relativeFrom="column">
                  <wp:posOffset>2597785</wp:posOffset>
                </wp:positionH>
                <wp:positionV relativeFrom="paragraph">
                  <wp:posOffset>31750</wp:posOffset>
                </wp:positionV>
                <wp:extent cx="377825" cy="201930"/>
                <wp:effectExtent l="0" t="0" r="22225" b="2667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BFC1A38" id="Rectangle 37" o:spid="_x0000_s1026" style="position:absolute;margin-left:204.55pt;margin-top:2.5pt;width:29.75pt;height:15.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" fillcolor="white [3201]" strokecolor="black [3200]" strokeweight="1pt">
                <v:path arrowok="t"/>
              </v:rect>
            </w:pict>
          </mc:Fallback>
        </mc:AlternateContent>
      </w:r>
      <w:r w:rsidRPr="00630304">
        <w:rPr>
          <w:sz w:val="28"/>
          <w:szCs w:val="28"/>
        </w:rPr>
        <w:t>Strongly agreed</w:t>
      </w:r>
    </w:p>
    <w:p w:rsidR="00854C85" w:rsidRPr="00630304" w:rsidRDefault="00854C85" w:rsidP="009C4442">
      <w:pPr>
        <w:pStyle w:val="ListParagraph"/>
        <w:numPr>
          <w:ilvl w:val="0"/>
          <w:numId w:val="24"/>
        </w:numPr>
        <w:spacing w:after="200" w:line="480" w:lineRule="auto"/>
        <w:ind w:right="0"/>
        <w:rPr>
          <w:sz w:val="28"/>
          <w:szCs w:val="28"/>
        </w:rPr>
      </w:pPr>
      <w:r>
        <w:rPr>
          <w:b/>
          <w:noProof/>
          <w:sz w:val="28"/>
          <w:szCs w:val="28"/>
        </w:rPr>
        <mc:AlternateContent>
          <mc:Choice Requires="wps">
            <w:drawing>
              <wp:anchor distT="0" distB="0" distL="114300" distR="114300" simplePos="0" relativeHeight="251706368" behindDoc="0" locked="0" layoutInCell="1" allowOverlap="1" wp14:anchorId="55A4AD1E" wp14:editId="2992291F">
                <wp:simplePos x="0" y="0"/>
                <wp:positionH relativeFrom="column">
                  <wp:posOffset>2600960</wp:posOffset>
                </wp:positionH>
                <wp:positionV relativeFrom="paragraph">
                  <wp:posOffset>77470</wp:posOffset>
                </wp:positionV>
                <wp:extent cx="377825" cy="201930"/>
                <wp:effectExtent l="0" t="0" r="22225" b="2667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E6BDB2B" id="Rectangle 38" o:spid="_x0000_s1026" style="position:absolute;margin-left:204.8pt;margin-top:6.1pt;width:29.75pt;height:15.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" fillcolor="white [3201]" strokecolor="black [3200]" strokeweight="1pt">
                <v:path arrowok="t"/>
              </v:rect>
            </w:pict>
          </mc:Fallback>
        </mc:AlternateContent>
      </w:r>
      <w:r w:rsidRPr="00630304">
        <w:rPr>
          <w:sz w:val="28"/>
          <w:szCs w:val="28"/>
        </w:rPr>
        <w:t>Agreed</w:t>
      </w:r>
    </w:p>
    <w:p w:rsidR="00854C85" w:rsidRPr="00630304" w:rsidRDefault="00854C85" w:rsidP="009C4442">
      <w:pPr>
        <w:pStyle w:val="ListParagraph"/>
        <w:numPr>
          <w:ilvl w:val="0"/>
          <w:numId w:val="24"/>
        </w:numPr>
        <w:spacing w:after="200" w:line="480" w:lineRule="auto"/>
        <w:ind w:right="0"/>
        <w:rPr>
          <w:sz w:val="28"/>
          <w:szCs w:val="28"/>
        </w:rPr>
      </w:pPr>
      <w:r>
        <w:rPr>
          <w:b/>
          <w:noProof/>
          <w:sz w:val="28"/>
          <w:szCs w:val="28"/>
        </w:rPr>
        <mc:AlternateContent>
          <mc:Choice Requires="wps">
            <w:drawing>
              <wp:anchor distT="0" distB="0" distL="114300" distR="114300" simplePos="0" relativeHeight="251707392" behindDoc="0" locked="0" layoutInCell="1" allowOverlap="1" wp14:anchorId="67406034" wp14:editId="2BB791D8">
                <wp:simplePos x="0" y="0"/>
                <wp:positionH relativeFrom="column">
                  <wp:posOffset>2603500</wp:posOffset>
                </wp:positionH>
                <wp:positionV relativeFrom="paragraph">
                  <wp:posOffset>10160</wp:posOffset>
                </wp:positionV>
                <wp:extent cx="377825" cy="201930"/>
                <wp:effectExtent l="0" t="0" r="22225" b="2667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5EA58F2" id="Rectangle 39" o:spid="_x0000_s1026" style="position:absolute;margin-left:205pt;margin-top:.8pt;width:29.75pt;height:15.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" fillcolor="white [3201]" strokecolor="black [3200]" strokeweight="1pt">
                <v:path arrowok="t"/>
              </v:rect>
            </w:pict>
          </mc:Fallback>
        </mc:AlternateContent>
      </w:r>
      <w:r w:rsidRPr="00630304">
        <w:rPr>
          <w:sz w:val="28"/>
          <w:szCs w:val="28"/>
        </w:rPr>
        <w:t>Undecided</w:t>
      </w:r>
    </w:p>
    <w:bookmarkStart w:id="7" w:name="_Hlk113611887"/>
    <w:bookmarkEnd w:id="6"/>
    <w:p w:rsidR="00854C85" w:rsidRPr="00630304" w:rsidRDefault="00854C85" w:rsidP="009C4442">
      <w:pPr>
        <w:pStyle w:val="ListParagraph"/>
        <w:numPr>
          <w:ilvl w:val="0"/>
          <w:numId w:val="24"/>
        </w:numPr>
        <w:spacing w:after="200" w:line="480" w:lineRule="auto"/>
        <w:ind w:right="0"/>
        <w:rPr>
          <w:sz w:val="28"/>
          <w:szCs w:val="28"/>
        </w:rPr>
      </w:pPr>
      <w:r>
        <w:rPr>
          <w:b/>
          <w:noProof/>
          <w:sz w:val="28"/>
          <w:szCs w:val="28"/>
        </w:rPr>
        <mc:AlternateContent>
          <mc:Choice Requires="wps">
            <w:drawing>
              <wp:anchor distT="0" distB="0" distL="114300" distR="114300" simplePos="0" relativeHeight="251708416" behindDoc="0" locked="0" layoutInCell="1" allowOverlap="1" wp14:anchorId="3C62D4F9" wp14:editId="36913591">
                <wp:simplePos x="0" y="0"/>
                <wp:positionH relativeFrom="column">
                  <wp:posOffset>2606675</wp:posOffset>
                </wp:positionH>
                <wp:positionV relativeFrom="paragraph">
                  <wp:posOffset>26035</wp:posOffset>
                </wp:positionV>
                <wp:extent cx="377825" cy="201930"/>
                <wp:effectExtent l="0" t="0" r="22225" b="266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22C9085" id="Rectangle 40" o:spid="_x0000_s1026" style="position:absolute;margin-left:205.25pt;margin-top:2.05pt;width:29.75pt;height:15.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" fillcolor="white [3201]" strokecolor="black [3200]" strokeweight="1pt">
                <v:path arrowok="t"/>
              </v:rect>
            </w:pict>
          </mc:Fallback>
        </mc:AlternateContent>
      </w:r>
      <w:r w:rsidRPr="00630304">
        <w:rPr>
          <w:sz w:val="28"/>
          <w:szCs w:val="28"/>
        </w:rPr>
        <w:t>Disagreed</w:t>
      </w:r>
    </w:p>
    <w:p w:rsidR="00854C85" w:rsidRPr="00630304" w:rsidRDefault="00854C85" w:rsidP="009C4442">
      <w:pPr>
        <w:pStyle w:val="ListParagraph"/>
        <w:numPr>
          <w:ilvl w:val="0"/>
          <w:numId w:val="24"/>
        </w:numPr>
        <w:spacing w:after="200" w:line="480" w:lineRule="auto"/>
        <w:ind w:right="0"/>
        <w:rPr>
          <w:sz w:val="28"/>
          <w:szCs w:val="28"/>
        </w:rPr>
      </w:pPr>
      <w:r>
        <w:rPr>
          <w:b/>
          <w:noProof/>
          <w:sz w:val="28"/>
          <w:szCs w:val="28"/>
        </w:rPr>
        <mc:AlternateContent>
          <mc:Choice Requires="wps">
            <w:drawing>
              <wp:anchor distT="0" distB="0" distL="114300" distR="114300" simplePos="0" relativeHeight="251709440" behindDoc="0" locked="0" layoutInCell="1" allowOverlap="1" wp14:anchorId="7BC0BEBC" wp14:editId="2C6221F1">
                <wp:simplePos x="0" y="0"/>
                <wp:positionH relativeFrom="column">
                  <wp:posOffset>2600960</wp:posOffset>
                </wp:positionH>
                <wp:positionV relativeFrom="paragraph">
                  <wp:posOffset>12700</wp:posOffset>
                </wp:positionV>
                <wp:extent cx="377825" cy="201930"/>
                <wp:effectExtent l="0" t="0" r="22225" b="266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352B3F5" id="Rectangle 41" o:spid="_x0000_s1026" style="position:absolute;margin-left:204.8pt;margin-top:1pt;width:29.75pt;height:15.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" fillcolor="white [3201]" strokecolor="black [3200]" strokeweight="1pt">
                <v:path arrowok="t"/>
              </v:rect>
            </w:pict>
          </mc:Fallback>
        </mc:AlternateContent>
      </w:r>
      <w:r w:rsidRPr="00630304">
        <w:rPr>
          <w:sz w:val="28"/>
          <w:szCs w:val="28"/>
        </w:rPr>
        <w:t>Strongly disagreed</w:t>
      </w:r>
    </w:p>
    <w:p w:rsidR="00854C85" w:rsidRPr="00630304" w:rsidRDefault="00854C85" w:rsidP="009C4442">
      <w:pPr>
        <w:pStyle w:val="ListParagraph"/>
        <w:numPr>
          <w:ilvl w:val="0"/>
          <w:numId w:val="15"/>
        </w:numPr>
        <w:spacing w:after="200" w:line="480" w:lineRule="auto"/>
        <w:ind w:right="0"/>
        <w:rPr>
          <w:sz w:val="28"/>
          <w:szCs w:val="28"/>
        </w:rPr>
      </w:pPr>
      <w:r>
        <w:rPr>
          <w:b/>
          <w:noProof/>
          <w:sz w:val="28"/>
          <w:szCs w:val="28"/>
        </w:rPr>
        <w:lastRenderedPageBreak/>
        <mc:AlternateContent>
          <mc:Choice Requires="wps">
            <w:drawing>
              <wp:anchor distT="0" distB="0" distL="114300" distR="114300" simplePos="0" relativeHeight="251710464" behindDoc="0" locked="0" layoutInCell="1" allowOverlap="1" wp14:anchorId="4BBCE6E7" wp14:editId="28F30948">
                <wp:simplePos x="0" y="0"/>
                <wp:positionH relativeFrom="column">
                  <wp:posOffset>2603500</wp:posOffset>
                </wp:positionH>
                <wp:positionV relativeFrom="paragraph">
                  <wp:posOffset>2056130</wp:posOffset>
                </wp:positionV>
                <wp:extent cx="377825" cy="201930"/>
                <wp:effectExtent l="0" t="0" r="22225" b="266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4292A49" id="Rectangle 46" o:spid="_x0000_s1026" style="position:absolute;margin-left:205pt;margin-top:161.9pt;width:29.75pt;height:15.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711488" behindDoc="0" locked="0" layoutInCell="1" allowOverlap="1" wp14:anchorId="0EB7CF13" wp14:editId="3C8FBD0E">
                <wp:simplePos x="0" y="0"/>
                <wp:positionH relativeFrom="column">
                  <wp:posOffset>2609215</wp:posOffset>
                </wp:positionH>
                <wp:positionV relativeFrom="paragraph">
                  <wp:posOffset>1692910</wp:posOffset>
                </wp:positionV>
                <wp:extent cx="377825" cy="201930"/>
                <wp:effectExtent l="0" t="0" r="22225" b="2667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B2AE9F8" id="Rectangle 45" o:spid="_x0000_s1026" style="position:absolute;margin-left:205.45pt;margin-top:133.3pt;width:29.75pt;height:15.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712512" behindDoc="0" locked="0" layoutInCell="1" allowOverlap="1" wp14:anchorId="7154A1EB" wp14:editId="56D49A6C">
                <wp:simplePos x="0" y="0"/>
                <wp:positionH relativeFrom="column">
                  <wp:posOffset>2606040</wp:posOffset>
                </wp:positionH>
                <wp:positionV relativeFrom="paragraph">
                  <wp:posOffset>1337945</wp:posOffset>
                </wp:positionV>
                <wp:extent cx="377825" cy="201930"/>
                <wp:effectExtent l="0" t="0" r="22225" b="2667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0F25234" id="Rectangle 44" o:spid="_x0000_s1026" style="position:absolute;margin-left:205.2pt;margin-top:105.35pt;width:29.75pt;height:15.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713536" behindDoc="0" locked="0" layoutInCell="1" allowOverlap="1" wp14:anchorId="35350A5C" wp14:editId="4EDB3F31">
                <wp:simplePos x="0" y="0"/>
                <wp:positionH relativeFrom="column">
                  <wp:posOffset>2603500</wp:posOffset>
                </wp:positionH>
                <wp:positionV relativeFrom="paragraph">
                  <wp:posOffset>1009650</wp:posOffset>
                </wp:positionV>
                <wp:extent cx="377825" cy="201930"/>
                <wp:effectExtent l="0" t="0" r="22225" b="266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4AF3606" id="Rectangle 43" o:spid="_x0000_s1026" style="position:absolute;margin-left:205pt;margin-top:79.5pt;width:29.75pt;height:15.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" fillcolor="white [3201]" strokecolor="black [3200]" strokeweight="1pt">
                <v:path arrowok="t"/>
              </v:rect>
            </w:pict>
          </mc:Fallback>
        </mc:AlternateContent>
      </w:r>
      <w:r>
        <w:rPr>
          <w:b/>
          <w:noProof/>
          <w:sz w:val="28"/>
          <w:szCs w:val="28"/>
        </w:rPr>
        <mc:AlternateContent>
          <mc:Choice Requires="wps">
            <w:drawing>
              <wp:anchor distT="0" distB="0" distL="114300" distR="114300" simplePos="0" relativeHeight="251714560" behindDoc="0" locked="0" layoutInCell="1" allowOverlap="1" wp14:anchorId="4C14177D" wp14:editId="39D5E456">
                <wp:simplePos x="0" y="0"/>
                <wp:positionH relativeFrom="column">
                  <wp:posOffset>2600325</wp:posOffset>
                </wp:positionH>
                <wp:positionV relativeFrom="paragraph">
                  <wp:posOffset>672465</wp:posOffset>
                </wp:positionV>
                <wp:extent cx="377825" cy="201930"/>
                <wp:effectExtent l="0" t="0" r="22225" b="266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2019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BC1EC02" id="Rectangle 42" o:spid="_x0000_s1026" style="position:absolute;margin-left:204.75pt;margin-top:52.95pt;width:29.75pt;height:15.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" fillcolor="white [3201]" strokecolor="black [3200]" strokeweight="1pt">
                <v:path arrowok="t"/>
              </v:rect>
            </w:pict>
          </mc:Fallback>
        </mc:AlternateContent>
      </w:r>
      <w:r>
        <w:rPr>
          <w:sz w:val="28"/>
          <w:szCs w:val="28"/>
        </w:rPr>
        <w:t xml:space="preserve">There is a relationship between </w:t>
      </w:r>
      <w:r w:rsidR="00012089">
        <w:rPr>
          <w:sz w:val="28"/>
          <w:szCs w:val="28"/>
        </w:rPr>
        <w:t>capital budgeting moderators and wealth maximization in Nigeria</w:t>
      </w:r>
      <w:r w:rsidRPr="00630304">
        <w:rPr>
          <w:sz w:val="28"/>
          <w:szCs w:val="28"/>
        </w:rPr>
        <w:t>.</w:t>
      </w:r>
    </w:p>
    <w:p w:rsidR="00854C85" w:rsidRPr="00630304" w:rsidRDefault="00854C85" w:rsidP="009C4442">
      <w:pPr>
        <w:pStyle w:val="ListParagraph"/>
        <w:numPr>
          <w:ilvl w:val="0"/>
          <w:numId w:val="25"/>
        </w:numPr>
        <w:spacing w:after="200" w:line="480" w:lineRule="auto"/>
        <w:ind w:right="0"/>
        <w:rPr>
          <w:sz w:val="28"/>
          <w:szCs w:val="28"/>
        </w:rPr>
      </w:pPr>
      <w:r w:rsidRPr="00630304">
        <w:rPr>
          <w:sz w:val="28"/>
          <w:szCs w:val="28"/>
        </w:rPr>
        <w:t>Strongly agreed</w:t>
      </w:r>
    </w:p>
    <w:p w:rsidR="00854C85" w:rsidRPr="00630304" w:rsidRDefault="00854C85" w:rsidP="009C4442">
      <w:pPr>
        <w:pStyle w:val="ListParagraph"/>
        <w:numPr>
          <w:ilvl w:val="0"/>
          <w:numId w:val="25"/>
        </w:numPr>
        <w:spacing w:after="200" w:line="480" w:lineRule="auto"/>
        <w:ind w:right="0"/>
        <w:rPr>
          <w:sz w:val="28"/>
          <w:szCs w:val="28"/>
        </w:rPr>
      </w:pPr>
      <w:r w:rsidRPr="00630304">
        <w:rPr>
          <w:sz w:val="28"/>
          <w:szCs w:val="28"/>
        </w:rPr>
        <w:t>Agreed</w:t>
      </w:r>
    </w:p>
    <w:p w:rsidR="00854C85" w:rsidRPr="00630304" w:rsidRDefault="00854C85" w:rsidP="009C4442">
      <w:pPr>
        <w:pStyle w:val="ListParagraph"/>
        <w:numPr>
          <w:ilvl w:val="0"/>
          <w:numId w:val="25"/>
        </w:numPr>
        <w:spacing w:after="200" w:line="480" w:lineRule="auto"/>
        <w:ind w:right="0"/>
        <w:rPr>
          <w:sz w:val="28"/>
          <w:szCs w:val="28"/>
        </w:rPr>
      </w:pPr>
      <w:r w:rsidRPr="00630304">
        <w:rPr>
          <w:sz w:val="28"/>
          <w:szCs w:val="28"/>
        </w:rPr>
        <w:t>Undecided</w:t>
      </w:r>
    </w:p>
    <w:p w:rsidR="00854C85" w:rsidRPr="00630304" w:rsidRDefault="00854C85" w:rsidP="009C4442">
      <w:pPr>
        <w:pStyle w:val="ListParagraph"/>
        <w:numPr>
          <w:ilvl w:val="0"/>
          <w:numId w:val="25"/>
        </w:numPr>
        <w:spacing w:after="200" w:line="480" w:lineRule="auto"/>
        <w:ind w:right="0"/>
        <w:rPr>
          <w:sz w:val="28"/>
          <w:szCs w:val="28"/>
        </w:rPr>
      </w:pPr>
      <w:r w:rsidRPr="00630304">
        <w:rPr>
          <w:sz w:val="28"/>
          <w:szCs w:val="28"/>
        </w:rPr>
        <w:t>Disagreed</w:t>
      </w:r>
    </w:p>
    <w:p w:rsidR="00854C85" w:rsidRPr="00630304" w:rsidRDefault="00854C85" w:rsidP="009C4442">
      <w:pPr>
        <w:pStyle w:val="ListParagraph"/>
        <w:numPr>
          <w:ilvl w:val="0"/>
          <w:numId w:val="25"/>
        </w:numPr>
        <w:spacing w:after="200" w:line="480" w:lineRule="auto"/>
        <w:ind w:right="0"/>
        <w:rPr>
          <w:b/>
          <w:sz w:val="28"/>
          <w:szCs w:val="28"/>
        </w:rPr>
      </w:pPr>
      <w:r w:rsidRPr="00630304">
        <w:rPr>
          <w:sz w:val="28"/>
          <w:szCs w:val="28"/>
        </w:rPr>
        <w:t>Strongly disagreed</w:t>
      </w:r>
      <w:bookmarkEnd w:id="7"/>
    </w:p>
    <w:bookmarkEnd w:id="0"/>
    <w:p w:rsidR="00854C85" w:rsidRPr="00100160" w:rsidRDefault="00854C85" w:rsidP="009C4442">
      <w:pPr>
        <w:spacing w:line="480" w:lineRule="auto"/>
        <w:ind w:left="-5" w:right="37"/>
        <w:rPr>
          <w:color w:val="auto"/>
          <w:sz w:val="24"/>
          <w:szCs w:val="24"/>
        </w:rPr>
      </w:pPr>
    </w:p>
    <w:sectPr w:rsidR="00854C85" w:rsidRPr="00100160" w:rsidSect="00B91810">
      <w:pgSz w:w="12240" w:h="13680" w:code="1"/>
      <w:pgMar w:top="1152" w:right="1440" w:bottom="1584"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F4B" w:rsidRDefault="00506F4B" w:rsidP="00085D0A">
      <w:pPr>
        <w:spacing w:after="0" w:line="240" w:lineRule="auto"/>
      </w:pPr>
      <w:r>
        <w:separator/>
      </w:r>
    </w:p>
  </w:endnote>
  <w:endnote w:type="continuationSeparator" w:id="0">
    <w:p w:rsidR="00506F4B" w:rsidRDefault="00506F4B" w:rsidP="0008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manOldStyle">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914985"/>
      <w:docPartObj>
        <w:docPartGallery w:val="Page Numbers (Bottom of Page)"/>
        <w:docPartUnique/>
      </w:docPartObj>
    </w:sdtPr>
    <w:sdtEndPr>
      <w:rPr>
        <w:noProof/>
      </w:rPr>
    </w:sdtEndPr>
    <w:sdtContent>
      <w:p w:rsidR="00085D0A" w:rsidRDefault="00085D0A">
        <w:pPr>
          <w:pStyle w:val="Footer"/>
          <w:jc w:val="center"/>
        </w:pPr>
        <w:r>
          <w:fldChar w:fldCharType="begin"/>
        </w:r>
        <w:r>
          <w:instrText xml:space="preserve"> PAGE   \* MERGEFORMAT </w:instrText>
        </w:r>
        <w:r>
          <w:fldChar w:fldCharType="separate"/>
        </w:r>
        <w:r w:rsidR="00530932">
          <w:rPr>
            <w:noProof/>
          </w:rPr>
          <w:t>iv</w:t>
        </w:r>
        <w:r>
          <w:rPr>
            <w:noProof/>
          </w:rPr>
          <w:fldChar w:fldCharType="end"/>
        </w:r>
      </w:p>
    </w:sdtContent>
  </w:sdt>
  <w:p w:rsidR="00085D0A" w:rsidRDefault="0008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F4B" w:rsidRDefault="00506F4B" w:rsidP="00085D0A">
      <w:pPr>
        <w:spacing w:after="0" w:line="240" w:lineRule="auto"/>
      </w:pPr>
      <w:r>
        <w:separator/>
      </w:r>
    </w:p>
  </w:footnote>
  <w:footnote w:type="continuationSeparator" w:id="0">
    <w:p w:rsidR="00506F4B" w:rsidRDefault="00506F4B" w:rsidP="00085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DA2"/>
    <w:multiLevelType w:val="hybridMultilevel"/>
    <w:tmpl w:val="F190E9F8"/>
    <w:lvl w:ilvl="0" w:tplc="89586054">
      <w:start w:val="2"/>
      <w:numFmt w:val="lowerLetter"/>
      <w:lvlText w:val="(%1)"/>
      <w:lvlJc w:val="left"/>
      <w:pPr>
        <w:ind w:left="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A44672">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B27822">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76D07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ECE560">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8493E0">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22FCA2">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90435C">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149244">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034ADE"/>
    <w:multiLevelType w:val="hybridMultilevel"/>
    <w:tmpl w:val="878687FE"/>
    <w:lvl w:ilvl="0" w:tplc="BEBE1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A14AA7"/>
    <w:multiLevelType w:val="hybridMultilevel"/>
    <w:tmpl w:val="7C80D9FC"/>
    <w:lvl w:ilvl="0" w:tplc="290C0E16">
      <w:start w:val="1"/>
      <w:numFmt w:val="bullet"/>
      <w:lvlText w:val="-"/>
      <w:lvlJc w:val="left"/>
      <w:pPr>
        <w:ind w:left="10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741F4E">
      <w:start w:val="1"/>
      <w:numFmt w:val="bullet"/>
      <w:lvlText w:val="o"/>
      <w:lvlJc w:val="left"/>
      <w:pPr>
        <w:ind w:left="18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A0E6FE">
      <w:start w:val="1"/>
      <w:numFmt w:val="bullet"/>
      <w:lvlText w:val="▪"/>
      <w:lvlJc w:val="left"/>
      <w:pPr>
        <w:ind w:left="26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EEB5F4">
      <w:start w:val="1"/>
      <w:numFmt w:val="bullet"/>
      <w:lvlText w:val="•"/>
      <w:lvlJc w:val="left"/>
      <w:pPr>
        <w:ind w:left="33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7CB772">
      <w:start w:val="1"/>
      <w:numFmt w:val="bullet"/>
      <w:lvlText w:val="o"/>
      <w:lvlJc w:val="left"/>
      <w:pPr>
        <w:ind w:left="4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3669EE">
      <w:start w:val="1"/>
      <w:numFmt w:val="bullet"/>
      <w:lvlText w:val="▪"/>
      <w:lvlJc w:val="left"/>
      <w:pPr>
        <w:ind w:left="47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98AA14">
      <w:start w:val="1"/>
      <w:numFmt w:val="bullet"/>
      <w:lvlText w:val="•"/>
      <w:lvlJc w:val="left"/>
      <w:pPr>
        <w:ind w:left="54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5A999E">
      <w:start w:val="1"/>
      <w:numFmt w:val="bullet"/>
      <w:lvlText w:val="o"/>
      <w:lvlJc w:val="left"/>
      <w:pPr>
        <w:ind w:left="6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9C6EDE">
      <w:start w:val="1"/>
      <w:numFmt w:val="bullet"/>
      <w:lvlText w:val="▪"/>
      <w:lvlJc w:val="left"/>
      <w:pPr>
        <w:ind w:left="69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381F76"/>
    <w:multiLevelType w:val="hybridMultilevel"/>
    <w:tmpl w:val="6D68925E"/>
    <w:lvl w:ilvl="0" w:tplc="A268D81E">
      <w:start w:val="1"/>
      <w:numFmt w:val="lowerRoman"/>
      <w:lvlText w:val="(%1)"/>
      <w:lvlJc w:val="left"/>
      <w:pPr>
        <w:ind w:left="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2884E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16714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8C900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EA663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F664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5E374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7C659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5C91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C61734"/>
    <w:multiLevelType w:val="hybridMultilevel"/>
    <w:tmpl w:val="B2E23288"/>
    <w:lvl w:ilvl="0" w:tplc="F58A61AC">
      <w:start w:val="1"/>
      <w:numFmt w:val="lowerRoman"/>
      <w:lvlText w:val="(%1)"/>
      <w:lvlJc w:val="left"/>
      <w:pPr>
        <w:ind w:left="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86EB0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669E0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5C3D5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7CA56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8E4BD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E6B0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28B14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C2A4C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A4262F3"/>
    <w:multiLevelType w:val="hybridMultilevel"/>
    <w:tmpl w:val="6666E15C"/>
    <w:lvl w:ilvl="0" w:tplc="99503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560330"/>
    <w:multiLevelType w:val="hybridMultilevel"/>
    <w:tmpl w:val="E48084B8"/>
    <w:lvl w:ilvl="0" w:tplc="2272B72E">
      <w:start w:val="1"/>
      <w:numFmt w:val="lowerRoman"/>
      <w:lvlText w:val="(%1)"/>
      <w:lvlJc w:val="left"/>
      <w:pPr>
        <w:ind w:left="991" w:hanging="720"/>
      </w:pPr>
      <w:rPr>
        <w:rFonts w:hint="default"/>
      </w:r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7" w15:restartNumberingAfterBreak="0">
    <w:nsid w:val="367D050E"/>
    <w:multiLevelType w:val="hybridMultilevel"/>
    <w:tmpl w:val="20829158"/>
    <w:lvl w:ilvl="0" w:tplc="7BCA737A">
      <w:start w:val="1"/>
      <w:numFmt w:val="lowerLetter"/>
      <w:lvlText w:val="(%1)"/>
      <w:lvlJc w:val="left"/>
      <w:pPr>
        <w:ind w:left="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AC76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62EFB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1CFC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4691D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88939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6C4F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D216A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D0883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2CA7A40"/>
    <w:multiLevelType w:val="hybridMultilevel"/>
    <w:tmpl w:val="35FC5C94"/>
    <w:lvl w:ilvl="0" w:tplc="3770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BA10CA"/>
    <w:multiLevelType w:val="hybridMultilevel"/>
    <w:tmpl w:val="F5266F60"/>
    <w:lvl w:ilvl="0" w:tplc="AC3AA5B8">
      <w:start w:val="1"/>
      <w:numFmt w:val="lowerRoman"/>
      <w:lvlText w:val="%1."/>
      <w:lvlJc w:val="left"/>
      <w:pPr>
        <w:ind w:left="1444" w:hanging="74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0" w15:restartNumberingAfterBreak="0">
    <w:nsid w:val="5227641B"/>
    <w:multiLevelType w:val="hybridMultilevel"/>
    <w:tmpl w:val="33C45A58"/>
    <w:lvl w:ilvl="0" w:tplc="33E07392">
      <w:start w:val="1"/>
      <w:numFmt w:val="lowerRoman"/>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B0126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D8BD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B0190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DB2CF1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F2B4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46DE6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E418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7064D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BAF1896"/>
    <w:multiLevelType w:val="hybridMultilevel"/>
    <w:tmpl w:val="B31CC7B6"/>
    <w:lvl w:ilvl="0" w:tplc="358477CC">
      <w:start w:val="1"/>
      <w:numFmt w:val="decimal"/>
      <w:lvlText w:val="%1."/>
      <w:lvlJc w:val="left"/>
      <w:pPr>
        <w:ind w:left="10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8E3E7E">
      <w:start w:val="1"/>
      <w:numFmt w:val="lowerLetter"/>
      <w:lvlText w:val="%2"/>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4E6488">
      <w:start w:val="1"/>
      <w:numFmt w:val="lowerRoman"/>
      <w:lvlText w:val="%3"/>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26E64A">
      <w:start w:val="1"/>
      <w:numFmt w:val="decimal"/>
      <w:lvlText w:val="%4"/>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246130">
      <w:start w:val="1"/>
      <w:numFmt w:val="lowerLetter"/>
      <w:lvlText w:val="%5"/>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62A3AC">
      <w:start w:val="1"/>
      <w:numFmt w:val="lowerRoman"/>
      <w:lvlText w:val="%6"/>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32ED82">
      <w:start w:val="1"/>
      <w:numFmt w:val="decimal"/>
      <w:lvlText w:val="%7"/>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3208AE">
      <w:start w:val="1"/>
      <w:numFmt w:val="lowerLetter"/>
      <w:lvlText w:val="%8"/>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DE0E52">
      <w:start w:val="1"/>
      <w:numFmt w:val="lowerRoman"/>
      <w:lvlText w:val="%9"/>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C7C58FD"/>
    <w:multiLevelType w:val="hybridMultilevel"/>
    <w:tmpl w:val="96E42098"/>
    <w:lvl w:ilvl="0" w:tplc="33E2CE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3B03DB"/>
    <w:multiLevelType w:val="hybridMultilevel"/>
    <w:tmpl w:val="18B64D6C"/>
    <w:lvl w:ilvl="0" w:tplc="08D29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547EDC"/>
    <w:multiLevelType w:val="hybridMultilevel"/>
    <w:tmpl w:val="9E5EEC82"/>
    <w:lvl w:ilvl="0" w:tplc="0E285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172EDB"/>
    <w:multiLevelType w:val="hybridMultilevel"/>
    <w:tmpl w:val="89E492CE"/>
    <w:lvl w:ilvl="0" w:tplc="81E22450">
      <w:start w:val="1"/>
      <w:numFmt w:val="bullet"/>
      <w:lvlText w:val="v"/>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C1E99C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8EE429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0389DB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58A99F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FDCA3B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17C0F6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99CEBC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C1CEAB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9250C53"/>
    <w:multiLevelType w:val="hybridMultilevel"/>
    <w:tmpl w:val="6CC8B3F0"/>
    <w:lvl w:ilvl="0" w:tplc="8C66C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2934FB"/>
    <w:multiLevelType w:val="hybridMultilevel"/>
    <w:tmpl w:val="8A347A9C"/>
    <w:lvl w:ilvl="0" w:tplc="24867A1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6478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782B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526E2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B0D7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A8A22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00A2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9654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2E445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C6F2E3B"/>
    <w:multiLevelType w:val="hybridMultilevel"/>
    <w:tmpl w:val="FAB826FC"/>
    <w:lvl w:ilvl="0" w:tplc="16FE6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295C13"/>
    <w:multiLevelType w:val="hybridMultilevel"/>
    <w:tmpl w:val="1F36CB4C"/>
    <w:lvl w:ilvl="0" w:tplc="D59C7786">
      <w:start w:val="1"/>
      <w:numFmt w:val="lowerLetter"/>
      <w:lvlText w:val="(%1)"/>
      <w:lvlJc w:val="left"/>
      <w:pPr>
        <w:ind w:left="3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769208">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D6D994">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829232">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DCB81E">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364">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1A6104">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1E2E50">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EAC710">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6975033"/>
    <w:multiLevelType w:val="hybridMultilevel"/>
    <w:tmpl w:val="A2F624FE"/>
    <w:lvl w:ilvl="0" w:tplc="CE901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5667D4"/>
    <w:multiLevelType w:val="hybridMultilevel"/>
    <w:tmpl w:val="B9C07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66426"/>
    <w:multiLevelType w:val="hybridMultilevel"/>
    <w:tmpl w:val="4BE4F746"/>
    <w:lvl w:ilvl="0" w:tplc="2C5E9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5635D7"/>
    <w:multiLevelType w:val="hybridMultilevel"/>
    <w:tmpl w:val="CD165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90FD7"/>
    <w:multiLevelType w:val="multilevel"/>
    <w:tmpl w:val="C28644F0"/>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15"/>
  </w:num>
  <w:num w:numId="2">
    <w:abstractNumId w:val="19"/>
  </w:num>
  <w:num w:numId="3">
    <w:abstractNumId w:val="17"/>
  </w:num>
  <w:num w:numId="4">
    <w:abstractNumId w:val="0"/>
  </w:num>
  <w:num w:numId="5">
    <w:abstractNumId w:val="7"/>
  </w:num>
  <w:num w:numId="6">
    <w:abstractNumId w:val="4"/>
  </w:num>
  <w:num w:numId="7">
    <w:abstractNumId w:val="3"/>
  </w:num>
  <w:num w:numId="8">
    <w:abstractNumId w:val="11"/>
  </w:num>
  <w:num w:numId="9">
    <w:abstractNumId w:val="2"/>
  </w:num>
  <w:num w:numId="10">
    <w:abstractNumId w:val="9"/>
  </w:num>
  <w:num w:numId="11">
    <w:abstractNumId w:val="6"/>
  </w:num>
  <w:num w:numId="12">
    <w:abstractNumId w:val="10"/>
  </w:num>
  <w:num w:numId="13">
    <w:abstractNumId w:val="21"/>
  </w:num>
  <w:num w:numId="14">
    <w:abstractNumId w:val="24"/>
  </w:num>
  <w:num w:numId="15">
    <w:abstractNumId w:val="23"/>
  </w:num>
  <w:num w:numId="16">
    <w:abstractNumId w:val="16"/>
  </w:num>
  <w:num w:numId="17">
    <w:abstractNumId w:val="12"/>
  </w:num>
  <w:num w:numId="18">
    <w:abstractNumId w:val="14"/>
  </w:num>
  <w:num w:numId="19">
    <w:abstractNumId w:val="5"/>
  </w:num>
  <w:num w:numId="20">
    <w:abstractNumId w:val="22"/>
  </w:num>
  <w:num w:numId="21">
    <w:abstractNumId w:val="20"/>
  </w:num>
  <w:num w:numId="22">
    <w:abstractNumId w:val="8"/>
  </w:num>
  <w:num w:numId="23">
    <w:abstractNumId w:val="18"/>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C1"/>
    <w:rsid w:val="00012089"/>
    <w:rsid w:val="00035810"/>
    <w:rsid w:val="00085D0A"/>
    <w:rsid w:val="000A1756"/>
    <w:rsid w:val="000E3D9E"/>
    <w:rsid w:val="00100160"/>
    <w:rsid w:val="00176CDC"/>
    <w:rsid w:val="001B0D5C"/>
    <w:rsid w:val="002524D7"/>
    <w:rsid w:val="002754C7"/>
    <w:rsid w:val="00285E31"/>
    <w:rsid w:val="00290386"/>
    <w:rsid w:val="002E0805"/>
    <w:rsid w:val="00325A52"/>
    <w:rsid w:val="00353DC4"/>
    <w:rsid w:val="003F14C1"/>
    <w:rsid w:val="00487346"/>
    <w:rsid w:val="004B02D8"/>
    <w:rsid w:val="00506F4B"/>
    <w:rsid w:val="00530932"/>
    <w:rsid w:val="00553C82"/>
    <w:rsid w:val="006D5ADE"/>
    <w:rsid w:val="00700F59"/>
    <w:rsid w:val="00712AEA"/>
    <w:rsid w:val="00725B76"/>
    <w:rsid w:val="007B5166"/>
    <w:rsid w:val="007E0E35"/>
    <w:rsid w:val="00807CA2"/>
    <w:rsid w:val="0083505B"/>
    <w:rsid w:val="00854C85"/>
    <w:rsid w:val="00874F2A"/>
    <w:rsid w:val="008F5A55"/>
    <w:rsid w:val="00931C86"/>
    <w:rsid w:val="00941843"/>
    <w:rsid w:val="0097449D"/>
    <w:rsid w:val="009C4442"/>
    <w:rsid w:val="009C4B27"/>
    <w:rsid w:val="009F4EDC"/>
    <w:rsid w:val="00A410A9"/>
    <w:rsid w:val="00AC682A"/>
    <w:rsid w:val="00B82BFE"/>
    <w:rsid w:val="00B91810"/>
    <w:rsid w:val="00BD0DFE"/>
    <w:rsid w:val="00BE4BEA"/>
    <w:rsid w:val="00C77C43"/>
    <w:rsid w:val="00D40C54"/>
    <w:rsid w:val="00E165E7"/>
    <w:rsid w:val="00E16634"/>
    <w:rsid w:val="00F2058D"/>
    <w:rsid w:val="00F6170C"/>
    <w:rsid w:val="00F96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79C9"/>
  <w15:chartTrackingRefBased/>
  <w15:docId w15:val="{3B3CB84A-F662-4B47-9062-FEEE2BE6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4C1"/>
    <w:pPr>
      <w:spacing w:after="5" w:line="248" w:lineRule="auto"/>
      <w:ind w:left="10" w:right="49" w:hanging="10"/>
      <w:jc w:val="both"/>
    </w:pPr>
    <w:rPr>
      <w:rFonts w:ascii="Times New Roman" w:eastAsia="Times New Roman" w:hAnsi="Times New Roman" w:cs="Times New Roman"/>
      <w:color w:val="000000"/>
      <w:sz w:val="20"/>
    </w:rPr>
  </w:style>
  <w:style w:type="paragraph" w:styleId="Heading1">
    <w:name w:val="heading 1"/>
    <w:basedOn w:val="Normal"/>
    <w:next w:val="Normal"/>
    <w:link w:val="Heading1Char"/>
    <w:uiPriority w:val="9"/>
    <w:qFormat/>
    <w:rsid w:val="001001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3F14C1"/>
    <w:pPr>
      <w:keepNext/>
      <w:keepLines/>
      <w:spacing w:after="5" w:line="248" w:lineRule="auto"/>
      <w:ind w:left="10" w:hanging="10"/>
      <w:jc w:val="both"/>
      <w:outlineLvl w:val="1"/>
    </w:pPr>
    <w:rPr>
      <w:rFonts w:ascii="Times New Roman" w:eastAsia="Times New Roman" w:hAnsi="Times New Roman" w:cs="Times New Roman"/>
      <w:b/>
      <w:color w:val="000000"/>
      <w:sz w:val="20"/>
    </w:rPr>
  </w:style>
  <w:style w:type="paragraph" w:styleId="Heading3">
    <w:name w:val="heading 3"/>
    <w:next w:val="Normal"/>
    <w:link w:val="Heading3Char"/>
    <w:uiPriority w:val="9"/>
    <w:unhideWhenUsed/>
    <w:qFormat/>
    <w:rsid w:val="003F14C1"/>
    <w:pPr>
      <w:keepNext/>
      <w:keepLines/>
      <w:spacing w:after="5" w:line="248" w:lineRule="auto"/>
      <w:ind w:left="10" w:hanging="10"/>
      <w:jc w:val="both"/>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14C1"/>
    <w:rPr>
      <w:rFonts w:ascii="Times New Roman" w:eastAsia="Times New Roman" w:hAnsi="Times New Roman" w:cs="Times New Roman"/>
      <w:b/>
      <w:color w:val="000000"/>
      <w:sz w:val="20"/>
    </w:rPr>
  </w:style>
  <w:style w:type="character" w:customStyle="1" w:styleId="Heading3Char">
    <w:name w:val="Heading 3 Char"/>
    <w:basedOn w:val="DefaultParagraphFont"/>
    <w:link w:val="Heading3"/>
    <w:rsid w:val="003F14C1"/>
    <w:rPr>
      <w:rFonts w:ascii="Times New Roman" w:eastAsia="Times New Roman" w:hAnsi="Times New Roman" w:cs="Times New Roman"/>
      <w:b/>
      <w:color w:val="000000"/>
      <w:sz w:val="20"/>
    </w:rPr>
  </w:style>
  <w:style w:type="paragraph" w:styleId="ListParagraph">
    <w:name w:val="List Paragraph"/>
    <w:basedOn w:val="Normal"/>
    <w:uiPriority w:val="34"/>
    <w:qFormat/>
    <w:rsid w:val="003F14C1"/>
    <w:pPr>
      <w:ind w:left="720"/>
      <w:contextualSpacing/>
    </w:pPr>
  </w:style>
  <w:style w:type="paragraph" w:styleId="NormalWeb">
    <w:name w:val="Normal (Web)"/>
    <w:basedOn w:val="Normal"/>
    <w:uiPriority w:val="99"/>
    <w:unhideWhenUsed/>
    <w:rsid w:val="003F14C1"/>
    <w:pPr>
      <w:spacing w:before="100" w:beforeAutospacing="1" w:after="100" w:afterAutospacing="1" w:line="240" w:lineRule="auto"/>
      <w:ind w:left="0" w:right="0" w:firstLine="0"/>
      <w:jc w:val="left"/>
    </w:pPr>
    <w:rPr>
      <w:color w:val="auto"/>
      <w:sz w:val="24"/>
      <w:szCs w:val="24"/>
    </w:rPr>
  </w:style>
  <w:style w:type="character" w:styleId="Strong">
    <w:name w:val="Strong"/>
    <w:basedOn w:val="DefaultParagraphFont"/>
    <w:uiPriority w:val="22"/>
    <w:qFormat/>
    <w:rsid w:val="003F14C1"/>
    <w:rPr>
      <w:b/>
      <w:bCs/>
    </w:rPr>
  </w:style>
  <w:style w:type="character" w:customStyle="1" w:styleId="Heading1Char">
    <w:name w:val="Heading 1 Char"/>
    <w:basedOn w:val="DefaultParagraphFont"/>
    <w:link w:val="Heading1"/>
    <w:uiPriority w:val="9"/>
    <w:rsid w:val="0010016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85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D0A"/>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085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D0A"/>
    <w:rPr>
      <w:rFonts w:ascii="Times New Roman" w:eastAsia="Times New Roman" w:hAnsi="Times New Roman" w:cs="Times New Roman"/>
      <w:color w:val="000000"/>
      <w:sz w:val="20"/>
    </w:rPr>
  </w:style>
  <w:style w:type="paragraph" w:styleId="BalloonText">
    <w:name w:val="Balloon Text"/>
    <w:basedOn w:val="Normal"/>
    <w:link w:val="BalloonTextChar"/>
    <w:uiPriority w:val="99"/>
    <w:semiHidden/>
    <w:unhideWhenUsed/>
    <w:rsid w:val="000A1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5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45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74</Pages>
  <Words>16894</Words>
  <Characters>96302</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Ani</dc:creator>
  <cp:keywords/>
  <dc:description/>
  <cp:lastModifiedBy>stan</cp:lastModifiedBy>
  <cp:revision>14</cp:revision>
  <cp:lastPrinted>2025-05-15T11:46:00Z</cp:lastPrinted>
  <dcterms:created xsi:type="dcterms:W3CDTF">2025-04-16T14:13:00Z</dcterms:created>
  <dcterms:modified xsi:type="dcterms:W3CDTF">2025-05-15T11:55:00Z</dcterms:modified>
</cp:coreProperties>
</file>