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414" w:rsidRPr="00982414" w:rsidRDefault="00982414" w:rsidP="00982414">
      <w:pPr>
        <w:spacing w:after="0" w:line="240" w:lineRule="auto"/>
        <w:jc w:val="center"/>
        <w:rPr>
          <w:rFonts w:ascii="Times New Roman" w:hAnsi="Times New Roman" w:cs="Times New Roman"/>
          <w:b/>
          <w:bCs/>
          <w:sz w:val="32"/>
          <w:szCs w:val="32"/>
        </w:rPr>
      </w:pPr>
      <w:r w:rsidRPr="00982414">
        <w:rPr>
          <w:rFonts w:ascii="Times New Roman" w:hAnsi="Times New Roman" w:cs="Times New Roman"/>
          <w:b/>
          <w:bCs/>
          <w:sz w:val="32"/>
          <w:szCs w:val="32"/>
        </w:rPr>
        <w:t xml:space="preserve">IMPACT OF CASHLESS POLICY ON THE PERFORMANCE OF NIGERIA MONEY DEPOSIT BANKS </w:t>
      </w:r>
    </w:p>
    <w:p w:rsidR="00982414" w:rsidRPr="00982414" w:rsidRDefault="00982414" w:rsidP="00982414">
      <w:pPr>
        <w:spacing w:after="0" w:line="240" w:lineRule="auto"/>
        <w:jc w:val="center"/>
        <w:rPr>
          <w:rFonts w:ascii="Times New Roman" w:hAnsi="Times New Roman" w:cs="Times New Roman"/>
          <w:b/>
          <w:bCs/>
          <w:i/>
          <w:iCs/>
          <w:sz w:val="30"/>
          <w:szCs w:val="30"/>
        </w:rPr>
      </w:pPr>
      <w:r w:rsidRPr="00982414">
        <w:rPr>
          <w:rFonts w:ascii="Times New Roman" w:hAnsi="Times New Roman" w:cs="Times New Roman"/>
          <w:b/>
          <w:bCs/>
          <w:i/>
          <w:iCs/>
          <w:sz w:val="30"/>
          <w:szCs w:val="30"/>
        </w:rPr>
        <w:t>(A CASE STUDY OF FIDELITY BANK, TAIWO BRANCH, ILORIN)</w:t>
      </w:r>
    </w:p>
    <w:p w:rsidR="00982414" w:rsidRPr="00982414" w:rsidRDefault="00982414">
      <w:pPr>
        <w:spacing w:after="0" w:line="480" w:lineRule="auto"/>
        <w:jc w:val="center"/>
        <w:rPr>
          <w:rFonts w:ascii="Times New Roman" w:hAnsi="Times New Roman" w:cs="Times New Roman"/>
          <w:b/>
          <w:bCs/>
          <w:sz w:val="32"/>
          <w:szCs w:val="32"/>
        </w:rPr>
      </w:pPr>
    </w:p>
    <w:p w:rsidR="00982414" w:rsidRPr="00982414" w:rsidRDefault="00982414">
      <w:pPr>
        <w:spacing w:after="0" w:line="480" w:lineRule="auto"/>
        <w:jc w:val="center"/>
        <w:rPr>
          <w:rFonts w:ascii="Times New Roman" w:hAnsi="Times New Roman" w:cs="Times New Roman"/>
          <w:b/>
          <w:bCs/>
          <w:sz w:val="32"/>
          <w:szCs w:val="32"/>
        </w:rPr>
      </w:pPr>
      <w:r w:rsidRPr="00982414">
        <w:rPr>
          <w:rFonts w:ascii="Times New Roman" w:hAnsi="Times New Roman" w:cs="Times New Roman"/>
          <w:b/>
          <w:bCs/>
          <w:sz w:val="32"/>
          <w:szCs w:val="32"/>
        </w:rPr>
        <w:t>By:</w:t>
      </w:r>
    </w:p>
    <w:p w:rsidR="00982414" w:rsidRPr="00982414" w:rsidRDefault="00982414">
      <w:pPr>
        <w:spacing w:after="0" w:line="480" w:lineRule="auto"/>
        <w:jc w:val="center"/>
        <w:rPr>
          <w:rFonts w:ascii="Times New Roman" w:hAnsi="Times New Roman" w:cs="Times New Roman"/>
          <w:b/>
          <w:bCs/>
          <w:sz w:val="32"/>
          <w:szCs w:val="32"/>
        </w:rPr>
      </w:pPr>
      <w:r w:rsidRPr="00982414">
        <w:rPr>
          <w:rFonts w:ascii="Times New Roman" w:hAnsi="Times New Roman" w:cs="Times New Roman"/>
          <w:b/>
          <w:bCs/>
          <w:sz w:val="32"/>
          <w:szCs w:val="32"/>
        </w:rPr>
        <w:t>ISIAQ FATIM</w:t>
      </w:r>
      <w:r w:rsidR="00884B93">
        <w:rPr>
          <w:rFonts w:ascii="Times New Roman" w:hAnsi="Times New Roman" w:cs="Times New Roman"/>
          <w:b/>
          <w:bCs/>
          <w:sz w:val="32"/>
          <w:szCs w:val="32"/>
        </w:rPr>
        <w:t>A</w:t>
      </w:r>
      <w:r w:rsidRPr="00982414">
        <w:rPr>
          <w:rFonts w:ascii="Times New Roman" w:hAnsi="Times New Roman" w:cs="Times New Roman"/>
          <w:b/>
          <w:bCs/>
          <w:sz w:val="32"/>
          <w:szCs w:val="32"/>
        </w:rPr>
        <w:t>H</w:t>
      </w:r>
    </w:p>
    <w:p w:rsidR="00982414" w:rsidRPr="00982414" w:rsidRDefault="00982414">
      <w:pPr>
        <w:spacing w:after="0" w:line="480" w:lineRule="auto"/>
        <w:jc w:val="center"/>
        <w:rPr>
          <w:rFonts w:ascii="Times New Roman" w:hAnsi="Times New Roman" w:cs="Times New Roman"/>
          <w:b/>
          <w:bCs/>
          <w:sz w:val="32"/>
          <w:szCs w:val="32"/>
        </w:rPr>
      </w:pPr>
      <w:r w:rsidRPr="00982414">
        <w:rPr>
          <w:rFonts w:ascii="Times New Roman" w:hAnsi="Times New Roman" w:cs="Times New Roman"/>
          <w:b/>
          <w:bCs/>
          <w:sz w:val="32"/>
          <w:szCs w:val="32"/>
        </w:rPr>
        <w:t>HND/23/BAM/FT/0327</w:t>
      </w:r>
    </w:p>
    <w:p w:rsidR="00982414" w:rsidRPr="00982414" w:rsidRDefault="00982414">
      <w:pPr>
        <w:spacing w:after="0" w:line="480" w:lineRule="auto"/>
        <w:jc w:val="center"/>
        <w:rPr>
          <w:rFonts w:ascii="Times New Roman" w:hAnsi="Times New Roman" w:cs="Times New Roman"/>
          <w:b/>
          <w:bCs/>
          <w:sz w:val="32"/>
          <w:szCs w:val="32"/>
        </w:rPr>
      </w:pPr>
    </w:p>
    <w:p w:rsidR="00982414" w:rsidRPr="00982414" w:rsidRDefault="00982414" w:rsidP="00982414">
      <w:pPr>
        <w:spacing w:after="0" w:line="240" w:lineRule="auto"/>
        <w:jc w:val="center"/>
        <w:rPr>
          <w:rFonts w:ascii="Times New Roman" w:hAnsi="Times New Roman" w:cs="Times New Roman"/>
          <w:b/>
          <w:bCs/>
          <w:sz w:val="32"/>
          <w:szCs w:val="32"/>
        </w:rPr>
      </w:pPr>
      <w:r w:rsidRPr="00982414">
        <w:rPr>
          <w:rFonts w:ascii="Times New Roman" w:hAnsi="Times New Roman" w:cs="Times New Roman"/>
          <w:b/>
          <w:bCs/>
          <w:sz w:val="32"/>
          <w:szCs w:val="32"/>
        </w:rPr>
        <w:t>BEING A RESEARCH PROJECT SUBMITTED TO THE DEPARTMENT OF BUSINESS ADMINISTRATION, INSTITUTE OF FINANCE AND MANAGEMENT STUDIES, KWARA STATE POLYTECHNIC, ILORIN</w:t>
      </w:r>
    </w:p>
    <w:p w:rsidR="00982414" w:rsidRPr="00982414" w:rsidRDefault="00982414" w:rsidP="00982414">
      <w:pPr>
        <w:spacing w:after="0" w:line="240" w:lineRule="auto"/>
        <w:jc w:val="center"/>
        <w:rPr>
          <w:rFonts w:ascii="Times New Roman" w:hAnsi="Times New Roman" w:cs="Times New Roman"/>
          <w:b/>
          <w:bCs/>
          <w:sz w:val="32"/>
          <w:szCs w:val="32"/>
        </w:rPr>
      </w:pPr>
      <w:r w:rsidRPr="00982414">
        <w:rPr>
          <w:rFonts w:ascii="Times New Roman" w:hAnsi="Times New Roman" w:cs="Times New Roman"/>
          <w:b/>
          <w:bCs/>
          <w:sz w:val="32"/>
          <w:szCs w:val="32"/>
        </w:rPr>
        <w:t xml:space="preserve">IN PARTIAL FULFILLMENT OF THE REQUIREMENT FOR THE AWARD OF HIGHER NATIONAL DIPLOMA (HND) IN </w:t>
      </w:r>
      <w:r w:rsidR="00884B93">
        <w:rPr>
          <w:rFonts w:ascii="Times New Roman" w:hAnsi="Times New Roman" w:cs="Times New Roman"/>
          <w:b/>
          <w:bCs/>
          <w:sz w:val="32"/>
          <w:szCs w:val="32"/>
        </w:rPr>
        <w:t>BUSINESS ADMINIS</w:t>
      </w:r>
      <w:r w:rsidR="00884B93" w:rsidRPr="00982414">
        <w:rPr>
          <w:rFonts w:ascii="Times New Roman" w:hAnsi="Times New Roman" w:cs="Times New Roman"/>
          <w:b/>
          <w:bCs/>
          <w:sz w:val="32"/>
          <w:szCs w:val="32"/>
        </w:rPr>
        <w:t>T</w:t>
      </w:r>
      <w:r w:rsidR="00884B93">
        <w:rPr>
          <w:rFonts w:ascii="Times New Roman" w:hAnsi="Times New Roman" w:cs="Times New Roman"/>
          <w:b/>
          <w:bCs/>
          <w:sz w:val="32"/>
          <w:szCs w:val="32"/>
        </w:rPr>
        <w:t>RA</w:t>
      </w:r>
      <w:r w:rsidR="00884B93" w:rsidRPr="00982414">
        <w:rPr>
          <w:rFonts w:ascii="Times New Roman" w:hAnsi="Times New Roman" w:cs="Times New Roman"/>
          <w:b/>
          <w:bCs/>
          <w:sz w:val="32"/>
          <w:szCs w:val="32"/>
        </w:rPr>
        <w:t>T</w:t>
      </w:r>
      <w:r w:rsidR="00884B93">
        <w:rPr>
          <w:rFonts w:ascii="Times New Roman" w:hAnsi="Times New Roman" w:cs="Times New Roman"/>
          <w:b/>
          <w:bCs/>
          <w:sz w:val="32"/>
          <w:szCs w:val="32"/>
        </w:rPr>
        <w:t>ION</w:t>
      </w:r>
    </w:p>
    <w:p w:rsidR="00982414" w:rsidRPr="00982414" w:rsidRDefault="00982414">
      <w:pPr>
        <w:spacing w:after="0" w:line="480" w:lineRule="auto"/>
        <w:jc w:val="center"/>
        <w:rPr>
          <w:rFonts w:ascii="Times New Roman" w:hAnsi="Times New Roman" w:cs="Times New Roman"/>
          <w:b/>
          <w:bCs/>
          <w:sz w:val="32"/>
          <w:szCs w:val="32"/>
        </w:rPr>
      </w:pPr>
    </w:p>
    <w:p w:rsidR="00982414" w:rsidRPr="00982414" w:rsidRDefault="00982414" w:rsidP="00982414">
      <w:pPr>
        <w:spacing w:after="0" w:line="480" w:lineRule="auto"/>
        <w:jc w:val="right"/>
        <w:rPr>
          <w:rFonts w:ascii="Times New Roman" w:hAnsi="Times New Roman" w:cs="Times New Roman"/>
          <w:b/>
          <w:bCs/>
          <w:sz w:val="32"/>
          <w:szCs w:val="32"/>
        </w:rPr>
      </w:pPr>
      <w:r w:rsidRPr="00982414">
        <w:rPr>
          <w:rFonts w:ascii="Times New Roman" w:hAnsi="Times New Roman" w:cs="Times New Roman"/>
          <w:b/>
          <w:bCs/>
          <w:sz w:val="32"/>
          <w:szCs w:val="32"/>
        </w:rPr>
        <w:t>MAY, 2025</w:t>
      </w: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F7771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CERTFICATION</w:t>
      </w:r>
    </w:p>
    <w:p w:rsidR="00F77714" w:rsidRDefault="00F77714" w:rsidP="00F7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is to certify that this research work </w:t>
      </w:r>
      <w:r w:rsidR="00974BF3">
        <w:rPr>
          <w:rFonts w:ascii="Times New Roman" w:hAnsi="Times New Roman" w:cs="Times New Roman"/>
          <w:sz w:val="24"/>
          <w:szCs w:val="24"/>
        </w:rPr>
        <w:t>conducted by ISIAQ FAIM</w:t>
      </w:r>
      <w:r w:rsidR="001505C4">
        <w:rPr>
          <w:rFonts w:ascii="Times New Roman" w:hAnsi="Times New Roman" w:cs="Times New Roman"/>
          <w:sz w:val="24"/>
          <w:szCs w:val="24"/>
        </w:rPr>
        <w:t>A</w:t>
      </w:r>
      <w:r w:rsidR="00974BF3">
        <w:rPr>
          <w:rFonts w:ascii="Times New Roman" w:hAnsi="Times New Roman" w:cs="Times New Roman"/>
          <w:sz w:val="24"/>
          <w:szCs w:val="24"/>
        </w:rPr>
        <w:t xml:space="preserve">H </w:t>
      </w:r>
      <w:r>
        <w:rPr>
          <w:rFonts w:ascii="Times New Roman" w:hAnsi="Times New Roman" w:cs="Times New Roman"/>
          <w:sz w:val="24"/>
          <w:szCs w:val="24"/>
        </w:rPr>
        <w:t>with matric number HND/23/BAM/FT/0327 has been re</w:t>
      </w:r>
      <w:r w:rsidR="00FA4CB0">
        <w:rPr>
          <w:rFonts w:ascii="Times New Roman" w:hAnsi="Times New Roman" w:cs="Times New Roman"/>
          <w:sz w:val="24"/>
          <w:szCs w:val="24"/>
        </w:rPr>
        <w:t xml:space="preserve">ad and approved as meeting the </w:t>
      </w:r>
      <w:r w:rsidR="00974BF3">
        <w:rPr>
          <w:rFonts w:ascii="Times New Roman" w:hAnsi="Times New Roman" w:cs="Times New Roman"/>
          <w:sz w:val="24"/>
          <w:szCs w:val="24"/>
        </w:rPr>
        <w:t>requirements of the Department of Business Administration, Institute of Finance and Management Studies, Kwara State Polytechnic, Ilorin for the award of Higher National Diploma (HND).</w:t>
      </w:r>
    </w:p>
    <w:p w:rsidR="00974BF3" w:rsidRDefault="00974BF3" w:rsidP="00F77714">
      <w:pPr>
        <w:spacing w:after="0" w:line="480" w:lineRule="auto"/>
        <w:jc w:val="both"/>
        <w:rPr>
          <w:rFonts w:ascii="Times New Roman" w:hAnsi="Times New Roman" w:cs="Times New Roman"/>
          <w:sz w:val="24"/>
          <w:szCs w:val="24"/>
        </w:rPr>
      </w:pPr>
    </w:p>
    <w:p w:rsidR="00974BF3" w:rsidRPr="00F77714" w:rsidRDefault="00974BF3" w:rsidP="00B86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974BF3" w:rsidRPr="00B8681E" w:rsidRDefault="00974BF3" w:rsidP="00B8681E">
      <w:pPr>
        <w:spacing w:after="0" w:line="240" w:lineRule="auto"/>
        <w:jc w:val="both"/>
        <w:rPr>
          <w:rFonts w:ascii="Times New Roman" w:hAnsi="Times New Roman" w:cs="Times New Roman"/>
          <w:b/>
          <w:bCs/>
          <w:sz w:val="24"/>
          <w:szCs w:val="24"/>
        </w:rPr>
      </w:pPr>
      <w:r w:rsidRPr="00B8681E">
        <w:rPr>
          <w:rFonts w:ascii="Times New Roman" w:hAnsi="Times New Roman" w:cs="Times New Roman"/>
          <w:b/>
          <w:bCs/>
          <w:sz w:val="24"/>
          <w:szCs w:val="24"/>
        </w:rPr>
        <w:t xml:space="preserve">Mr. Alakoso Ibrahim </w:t>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00561DFE">
        <w:rPr>
          <w:rFonts w:ascii="Times New Roman" w:hAnsi="Times New Roman" w:cs="Times New Roman"/>
          <w:b/>
          <w:bCs/>
          <w:sz w:val="24"/>
          <w:szCs w:val="24"/>
        </w:rPr>
        <w:tab/>
      </w:r>
      <w:r w:rsidRPr="00B8681E">
        <w:rPr>
          <w:rFonts w:ascii="Times New Roman" w:hAnsi="Times New Roman" w:cs="Times New Roman"/>
          <w:b/>
          <w:bCs/>
          <w:sz w:val="24"/>
          <w:szCs w:val="24"/>
        </w:rPr>
        <w:t xml:space="preserve">Date </w:t>
      </w:r>
    </w:p>
    <w:p w:rsidR="00974BF3" w:rsidRPr="00B8681E" w:rsidRDefault="00974BF3" w:rsidP="00B8681E">
      <w:pPr>
        <w:spacing w:after="0" w:line="240" w:lineRule="auto"/>
        <w:jc w:val="both"/>
        <w:rPr>
          <w:rFonts w:ascii="Times New Roman" w:hAnsi="Times New Roman" w:cs="Times New Roman"/>
          <w:b/>
          <w:bCs/>
          <w:i/>
          <w:iCs/>
          <w:sz w:val="24"/>
          <w:szCs w:val="24"/>
        </w:rPr>
      </w:pPr>
      <w:r w:rsidRPr="00B8681E">
        <w:rPr>
          <w:rFonts w:ascii="Times New Roman" w:hAnsi="Times New Roman" w:cs="Times New Roman"/>
          <w:b/>
          <w:bCs/>
          <w:i/>
          <w:iCs/>
          <w:sz w:val="24"/>
          <w:szCs w:val="24"/>
        </w:rPr>
        <w:t>Project Supervisor</w:t>
      </w:r>
    </w:p>
    <w:p w:rsidR="00974BF3" w:rsidRDefault="00974BF3" w:rsidP="00B8681E">
      <w:pPr>
        <w:spacing w:after="0" w:line="240" w:lineRule="auto"/>
        <w:jc w:val="both"/>
        <w:rPr>
          <w:rFonts w:ascii="Times New Roman" w:hAnsi="Times New Roman" w:cs="Times New Roman"/>
          <w:sz w:val="24"/>
          <w:szCs w:val="24"/>
        </w:rPr>
      </w:pPr>
    </w:p>
    <w:p w:rsidR="00974BF3" w:rsidRDefault="00974BF3" w:rsidP="00B8681E">
      <w:pPr>
        <w:spacing w:after="0" w:line="240" w:lineRule="auto"/>
        <w:jc w:val="both"/>
        <w:rPr>
          <w:rFonts w:ascii="Times New Roman" w:hAnsi="Times New Roman" w:cs="Times New Roman"/>
          <w:sz w:val="24"/>
          <w:szCs w:val="24"/>
        </w:rPr>
      </w:pPr>
    </w:p>
    <w:p w:rsidR="00974BF3" w:rsidRPr="00F77714" w:rsidRDefault="00974BF3" w:rsidP="00B86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974BF3" w:rsidRPr="00B8681E" w:rsidRDefault="00884B93" w:rsidP="00B86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Umar B.A</w:t>
      </w:r>
      <w:r w:rsidR="00691150" w:rsidRPr="00B8681E">
        <w:rPr>
          <w:rFonts w:ascii="Times New Roman" w:hAnsi="Times New Roman" w:cs="Times New Roman"/>
          <w:b/>
          <w:bCs/>
          <w:sz w:val="24"/>
          <w:szCs w:val="24"/>
        </w:rPr>
        <w:tab/>
      </w:r>
      <w:r w:rsidR="00691150" w:rsidRPr="00B8681E">
        <w:rPr>
          <w:rFonts w:ascii="Times New Roman" w:hAnsi="Times New Roman" w:cs="Times New Roman"/>
          <w:b/>
          <w:bCs/>
          <w:sz w:val="24"/>
          <w:szCs w:val="24"/>
        </w:rPr>
        <w:tab/>
      </w:r>
      <w:r w:rsidR="00691150" w:rsidRPr="00B8681E">
        <w:rPr>
          <w:rFonts w:ascii="Times New Roman" w:hAnsi="Times New Roman" w:cs="Times New Roman"/>
          <w:b/>
          <w:bCs/>
          <w:sz w:val="24"/>
          <w:szCs w:val="24"/>
        </w:rPr>
        <w:tab/>
      </w:r>
      <w:r w:rsidR="00691150" w:rsidRPr="00B8681E">
        <w:rPr>
          <w:rFonts w:ascii="Times New Roman" w:hAnsi="Times New Roman" w:cs="Times New Roman"/>
          <w:b/>
          <w:bCs/>
          <w:sz w:val="24"/>
          <w:szCs w:val="24"/>
        </w:rPr>
        <w:tab/>
      </w:r>
      <w:r w:rsidR="00691150" w:rsidRPr="00B8681E">
        <w:rPr>
          <w:rFonts w:ascii="Times New Roman" w:hAnsi="Times New Roman" w:cs="Times New Roman"/>
          <w:b/>
          <w:bCs/>
          <w:sz w:val="24"/>
          <w:szCs w:val="24"/>
        </w:rPr>
        <w:tab/>
      </w:r>
      <w:r>
        <w:rPr>
          <w:rFonts w:ascii="Times New Roman" w:hAnsi="Times New Roman" w:cs="Times New Roman"/>
          <w:b/>
          <w:bCs/>
          <w:sz w:val="24"/>
          <w:szCs w:val="24"/>
        </w:rPr>
        <w:t xml:space="preserve">                        </w:t>
      </w:r>
      <w:r w:rsidR="00561DFE">
        <w:rPr>
          <w:rFonts w:ascii="Times New Roman" w:hAnsi="Times New Roman" w:cs="Times New Roman"/>
          <w:b/>
          <w:bCs/>
          <w:sz w:val="24"/>
          <w:szCs w:val="24"/>
        </w:rPr>
        <w:tab/>
      </w:r>
      <w:r w:rsidR="00691150" w:rsidRPr="00B8681E">
        <w:rPr>
          <w:rFonts w:ascii="Times New Roman" w:hAnsi="Times New Roman" w:cs="Times New Roman"/>
          <w:b/>
          <w:bCs/>
          <w:sz w:val="24"/>
          <w:szCs w:val="24"/>
        </w:rPr>
        <w:t>Date</w:t>
      </w:r>
    </w:p>
    <w:p w:rsidR="00691150" w:rsidRPr="00B8681E" w:rsidRDefault="00691150" w:rsidP="00B8681E">
      <w:pPr>
        <w:spacing w:after="0" w:line="240" w:lineRule="auto"/>
        <w:jc w:val="both"/>
        <w:rPr>
          <w:rFonts w:ascii="Times New Roman" w:hAnsi="Times New Roman" w:cs="Times New Roman"/>
          <w:b/>
          <w:bCs/>
          <w:i/>
          <w:iCs/>
          <w:sz w:val="24"/>
          <w:szCs w:val="24"/>
        </w:rPr>
      </w:pPr>
      <w:r w:rsidRPr="00B8681E">
        <w:rPr>
          <w:rFonts w:ascii="Times New Roman" w:hAnsi="Times New Roman" w:cs="Times New Roman"/>
          <w:b/>
          <w:bCs/>
          <w:i/>
          <w:iCs/>
          <w:sz w:val="24"/>
          <w:szCs w:val="24"/>
        </w:rPr>
        <w:t xml:space="preserve">Project Coordinator </w:t>
      </w:r>
    </w:p>
    <w:p w:rsidR="003D2668" w:rsidRDefault="003D2668" w:rsidP="00B8681E">
      <w:pPr>
        <w:spacing w:after="0" w:line="240" w:lineRule="auto"/>
        <w:jc w:val="both"/>
        <w:rPr>
          <w:rFonts w:ascii="Times New Roman" w:hAnsi="Times New Roman" w:cs="Times New Roman"/>
          <w:sz w:val="24"/>
          <w:szCs w:val="24"/>
        </w:rPr>
      </w:pPr>
    </w:p>
    <w:p w:rsidR="00B8681E" w:rsidRDefault="00B8681E" w:rsidP="00B8681E">
      <w:pPr>
        <w:spacing w:after="0" w:line="240" w:lineRule="auto"/>
        <w:jc w:val="both"/>
        <w:rPr>
          <w:rFonts w:ascii="Times New Roman" w:hAnsi="Times New Roman" w:cs="Times New Roman"/>
          <w:sz w:val="24"/>
          <w:szCs w:val="24"/>
        </w:rPr>
      </w:pPr>
    </w:p>
    <w:p w:rsidR="00B8681E" w:rsidRDefault="00B8681E" w:rsidP="00B8681E">
      <w:pPr>
        <w:spacing w:after="0" w:line="240" w:lineRule="auto"/>
        <w:jc w:val="both"/>
        <w:rPr>
          <w:rFonts w:ascii="Times New Roman" w:hAnsi="Times New Roman" w:cs="Times New Roman"/>
          <w:sz w:val="24"/>
          <w:szCs w:val="24"/>
        </w:rPr>
      </w:pPr>
    </w:p>
    <w:p w:rsidR="003D2668" w:rsidRPr="00F77714" w:rsidRDefault="003D2668" w:rsidP="00B86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691150" w:rsidRPr="00B8681E" w:rsidRDefault="00691150" w:rsidP="00B8681E">
      <w:pPr>
        <w:spacing w:after="0" w:line="240" w:lineRule="auto"/>
        <w:jc w:val="both"/>
        <w:rPr>
          <w:rFonts w:ascii="Times New Roman" w:hAnsi="Times New Roman" w:cs="Times New Roman"/>
          <w:b/>
          <w:bCs/>
          <w:sz w:val="24"/>
          <w:szCs w:val="24"/>
        </w:rPr>
      </w:pPr>
      <w:r w:rsidRPr="00B8681E">
        <w:rPr>
          <w:rFonts w:ascii="Times New Roman" w:hAnsi="Times New Roman" w:cs="Times New Roman"/>
          <w:b/>
          <w:bCs/>
          <w:sz w:val="24"/>
          <w:szCs w:val="24"/>
        </w:rPr>
        <w:t xml:space="preserve">Mr. Alakoso Ibrahim </w:t>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00561DFE">
        <w:rPr>
          <w:rFonts w:ascii="Times New Roman" w:hAnsi="Times New Roman" w:cs="Times New Roman"/>
          <w:b/>
          <w:bCs/>
          <w:sz w:val="24"/>
          <w:szCs w:val="24"/>
        </w:rPr>
        <w:tab/>
      </w:r>
      <w:r w:rsidRPr="00B8681E">
        <w:rPr>
          <w:rFonts w:ascii="Times New Roman" w:hAnsi="Times New Roman" w:cs="Times New Roman"/>
          <w:b/>
          <w:bCs/>
          <w:sz w:val="24"/>
          <w:szCs w:val="24"/>
        </w:rPr>
        <w:t xml:space="preserve">Date </w:t>
      </w:r>
    </w:p>
    <w:p w:rsidR="003D2668" w:rsidRPr="00B8681E" w:rsidRDefault="00691150" w:rsidP="00B8681E">
      <w:pPr>
        <w:spacing w:after="0" w:line="240" w:lineRule="auto"/>
        <w:jc w:val="both"/>
        <w:rPr>
          <w:rFonts w:ascii="Times New Roman" w:hAnsi="Times New Roman" w:cs="Times New Roman"/>
          <w:b/>
          <w:bCs/>
          <w:i/>
          <w:iCs/>
          <w:sz w:val="24"/>
          <w:szCs w:val="24"/>
        </w:rPr>
      </w:pPr>
      <w:r w:rsidRPr="00B8681E">
        <w:rPr>
          <w:rFonts w:ascii="Times New Roman" w:hAnsi="Times New Roman" w:cs="Times New Roman"/>
          <w:b/>
          <w:bCs/>
          <w:i/>
          <w:iCs/>
          <w:sz w:val="24"/>
          <w:szCs w:val="24"/>
        </w:rPr>
        <w:t xml:space="preserve">Head of Department </w:t>
      </w:r>
    </w:p>
    <w:p w:rsidR="003D2668" w:rsidRDefault="003D2668" w:rsidP="00B8681E">
      <w:pPr>
        <w:spacing w:after="0" w:line="240" w:lineRule="auto"/>
        <w:jc w:val="both"/>
        <w:rPr>
          <w:rFonts w:ascii="Times New Roman" w:hAnsi="Times New Roman" w:cs="Times New Roman"/>
          <w:sz w:val="24"/>
          <w:szCs w:val="24"/>
        </w:rPr>
      </w:pPr>
    </w:p>
    <w:p w:rsidR="00B8681E" w:rsidRDefault="00B8681E" w:rsidP="00B8681E">
      <w:pPr>
        <w:spacing w:after="0" w:line="240" w:lineRule="auto"/>
        <w:jc w:val="both"/>
        <w:rPr>
          <w:rFonts w:ascii="Times New Roman" w:hAnsi="Times New Roman" w:cs="Times New Roman"/>
          <w:sz w:val="24"/>
          <w:szCs w:val="24"/>
        </w:rPr>
      </w:pPr>
    </w:p>
    <w:p w:rsidR="00B8681E" w:rsidRDefault="00B8681E" w:rsidP="00B8681E">
      <w:pPr>
        <w:spacing w:after="0" w:line="240" w:lineRule="auto"/>
        <w:jc w:val="both"/>
        <w:rPr>
          <w:rFonts w:ascii="Times New Roman" w:hAnsi="Times New Roman" w:cs="Times New Roman"/>
          <w:sz w:val="24"/>
          <w:szCs w:val="24"/>
        </w:rPr>
      </w:pPr>
    </w:p>
    <w:p w:rsidR="003D2668" w:rsidRPr="00F77714" w:rsidRDefault="003D2668" w:rsidP="00B86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3D2668" w:rsidRPr="00B8681E" w:rsidRDefault="008B7690" w:rsidP="00B8681E">
      <w:pPr>
        <w:spacing w:after="0" w:line="240" w:lineRule="auto"/>
        <w:jc w:val="both"/>
        <w:rPr>
          <w:rFonts w:ascii="Times New Roman" w:hAnsi="Times New Roman" w:cs="Times New Roman"/>
          <w:b/>
          <w:bCs/>
          <w:sz w:val="24"/>
          <w:szCs w:val="24"/>
        </w:rPr>
      </w:pPr>
      <w:r w:rsidRPr="00B8681E">
        <w:rPr>
          <w:rFonts w:ascii="Times New Roman" w:hAnsi="Times New Roman" w:cs="Times New Roman"/>
          <w:b/>
          <w:bCs/>
          <w:sz w:val="24"/>
          <w:szCs w:val="24"/>
        </w:rPr>
        <w:t xml:space="preserve">External Examiner </w:t>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Pr="00B8681E">
        <w:rPr>
          <w:rFonts w:ascii="Times New Roman" w:hAnsi="Times New Roman" w:cs="Times New Roman"/>
          <w:b/>
          <w:bCs/>
          <w:sz w:val="24"/>
          <w:szCs w:val="24"/>
        </w:rPr>
        <w:tab/>
      </w:r>
      <w:r w:rsidR="00561DFE">
        <w:rPr>
          <w:rFonts w:ascii="Times New Roman" w:hAnsi="Times New Roman" w:cs="Times New Roman"/>
          <w:b/>
          <w:bCs/>
          <w:sz w:val="24"/>
          <w:szCs w:val="24"/>
        </w:rPr>
        <w:tab/>
      </w:r>
      <w:r w:rsidRPr="00B8681E">
        <w:rPr>
          <w:rFonts w:ascii="Times New Roman" w:hAnsi="Times New Roman" w:cs="Times New Roman"/>
          <w:b/>
          <w:bCs/>
          <w:sz w:val="24"/>
          <w:szCs w:val="24"/>
        </w:rPr>
        <w:t xml:space="preserve">Date </w:t>
      </w:r>
    </w:p>
    <w:p w:rsidR="00974BF3" w:rsidRDefault="00974BF3" w:rsidP="00F77714">
      <w:pPr>
        <w:spacing w:after="0" w:line="480" w:lineRule="auto"/>
        <w:jc w:val="both"/>
        <w:rPr>
          <w:rFonts w:ascii="Times New Roman" w:hAnsi="Times New Roman" w:cs="Times New Roman"/>
          <w:sz w:val="24"/>
          <w:szCs w:val="24"/>
        </w:rPr>
      </w:pPr>
    </w:p>
    <w:p w:rsidR="00974BF3" w:rsidRDefault="00974BF3" w:rsidP="00F77714">
      <w:pPr>
        <w:spacing w:after="0" w:line="480" w:lineRule="auto"/>
        <w:jc w:val="both"/>
        <w:rPr>
          <w:rFonts w:ascii="Times New Roman" w:hAnsi="Times New Roman" w:cs="Times New Roman"/>
          <w:sz w:val="24"/>
          <w:szCs w:val="24"/>
        </w:rPr>
      </w:pPr>
    </w:p>
    <w:p w:rsidR="00B8681E" w:rsidRDefault="00B8681E" w:rsidP="00F77714">
      <w:pPr>
        <w:spacing w:after="0" w:line="480" w:lineRule="auto"/>
        <w:jc w:val="both"/>
        <w:rPr>
          <w:rFonts w:ascii="Times New Roman" w:hAnsi="Times New Roman" w:cs="Times New Roman"/>
          <w:sz w:val="24"/>
          <w:szCs w:val="24"/>
        </w:rPr>
      </w:pPr>
    </w:p>
    <w:p w:rsidR="00B8681E" w:rsidRDefault="00B8681E" w:rsidP="00F77714">
      <w:pPr>
        <w:spacing w:after="0" w:line="480" w:lineRule="auto"/>
        <w:jc w:val="both"/>
        <w:rPr>
          <w:rFonts w:ascii="Times New Roman" w:hAnsi="Times New Roman" w:cs="Times New Roman"/>
          <w:sz w:val="24"/>
          <w:szCs w:val="24"/>
        </w:rPr>
      </w:pPr>
    </w:p>
    <w:p w:rsidR="00B8681E" w:rsidRDefault="00B8681E" w:rsidP="00F77714">
      <w:pPr>
        <w:spacing w:after="0" w:line="480" w:lineRule="auto"/>
        <w:jc w:val="both"/>
        <w:rPr>
          <w:rFonts w:ascii="Times New Roman" w:hAnsi="Times New Roman" w:cs="Times New Roman"/>
          <w:sz w:val="24"/>
          <w:szCs w:val="24"/>
        </w:rPr>
      </w:pPr>
    </w:p>
    <w:p w:rsidR="00B8681E" w:rsidRDefault="00B8681E" w:rsidP="00F77714">
      <w:pPr>
        <w:spacing w:after="0" w:line="480" w:lineRule="auto"/>
        <w:jc w:val="both"/>
        <w:rPr>
          <w:rFonts w:ascii="Times New Roman" w:hAnsi="Times New Roman" w:cs="Times New Roman"/>
          <w:sz w:val="24"/>
          <w:szCs w:val="24"/>
        </w:rPr>
      </w:pPr>
    </w:p>
    <w:p w:rsidR="00B8681E" w:rsidRDefault="00B8681E" w:rsidP="00F77714">
      <w:pPr>
        <w:spacing w:after="0" w:line="480" w:lineRule="auto"/>
        <w:jc w:val="both"/>
        <w:rPr>
          <w:rFonts w:ascii="Times New Roman" w:hAnsi="Times New Roman" w:cs="Times New Roman"/>
          <w:sz w:val="24"/>
          <w:szCs w:val="24"/>
        </w:rPr>
      </w:pPr>
    </w:p>
    <w:p w:rsidR="00B8681E" w:rsidRDefault="00B8681E" w:rsidP="00F77714">
      <w:pPr>
        <w:spacing w:after="0" w:line="480" w:lineRule="auto"/>
        <w:jc w:val="both"/>
        <w:rPr>
          <w:rFonts w:ascii="Times New Roman" w:hAnsi="Times New Roman" w:cs="Times New Roman"/>
          <w:sz w:val="24"/>
          <w:szCs w:val="24"/>
        </w:rPr>
      </w:pPr>
    </w:p>
    <w:p w:rsidR="00B8681E" w:rsidRPr="00B8681E" w:rsidRDefault="00B8681E" w:rsidP="00B8681E">
      <w:pPr>
        <w:spacing w:after="0" w:line="480" w:lineRule="auto"/>
        <w:jc w:val="center"/>
        <w:rPr>
          <w:rFonts w:ascii="Times New Roman" w:hAnsi="Times New Roman" w:cs="Times New Roman"/>
          <w:b/>
          <w:bCs/>
          <w:sz w:val="24"/>
          <w:szCs w:val="24"/>
        </w:rPr>
      </w:pPr>
      <w:r w:rsidRPr="00B8681E">
        <w:rPr>
          <w:rFonts w:ascii="Times New Roman" w:hAnsi="Times New Roman" w:cs="Times New Roman"/>
          <w:b/>
          <w:bCs/>
          <w:sz w:val="24"/>
          <w:szCs w:val="24"/>
        </w:rPr>
        <w:lastRenderedPageBreak/>
        <w:t>DED</w:t>
      </w:r>
      <w:bookmarkStart w:id="0" w:name="_GoBack"/>
      <w:bookmarkEnd w:id="0"/>
      <w:r w:rsidRPr="00B8681E">
        <w:rPr>
          <w:rFonts w:ascii="Times New Roman" w:hAnsi="Times New Roman" w:cs="Times New Roman"/>
          <w:b/>
          <w:bCs/>
          <w:sz w:val="24"/>
          <w:szCs w:val="24"/>
        </w:rPr>
        <w:t xml:space="preserve">ICATION </w:t>
      </w:r>
    </w:p>
    <w:p w:rsidR="00B8681E" w:rsidRDefault="00B8681E" w:rsidP="00F777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work is dedicated to the glory of Almighty Allah.</w:t>
      </w:r>
    </w:p>
    <w:p w:rsidR="00B8681E" w:rsidRPr="00F77714" w:rsidRDefault="00B8681E" w:rsidP="00F77714">
      <w:pPr>
        <w:spacing w:after="0" w:line="480" w:lineRule="auto"/>
        <w:jc w:val="both"/>
        <w:rPr>
          <w:rFonts w:ascii="Times New Roman" w:hAnsi="Times New Roman" w:cs="Times New Roman"/>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ACKNOWLEDGEMENT </w:t>
      </w:r>
    </w:p>
    <w:p w:rsidR="00275069" w:rsidRPr="00BD169B" w:rsidRDefault="00275069" w:rsidP="00275069">
      <w:pPr>
        <w:spacing w:after="0" w:line="360" w:lineRule="auto"/>
        <w:ind w:firstLine="720"/>
        <w:jc w:val="both"/>
        <w:rPr>
          <w:sz w:val="24"/>
          <w:szCs w:val="24"/>
        </w:rPr>
      </w:pPr>
      <w:r>
        <w:rPr>
          <w:sz w:val="24"/>
          <w:szCs w:val="24"/>
        </w:rPr>
        <w:t xml:space="preserve">All glory and adoration to Almighty </w:t>
      </w:r>
      <w:r w:rsidRPr="00BD169B">
        <w:rPr>
          <w:sz w:val="24"/>
          <w:szCs w:val="24"/>
        </w:rPr>
        <w:t xml:space="preserve">God for given me the grace and the zeal with which I started and completed this task. May His name be praised forever. </w:t>
      </w:r>
    </w:p>
    <w:p w:rsidR="00275069" w:rsidRPr="00BD169B" w:rsidRDefault="00275069" w:rsidP="008967B6">
      <w:pPr>
        <w:spacing w:after="0" w:line="360" w:lineRule="auto"/>
        <w:ind w:firstLine="720"/>
        <w:jc w:val="both"/>
        <w:rPr>
          <w:sz w:val="24"/>
          <w:szCs w:val="24"/>
        </w:rPr>
      </w:pPr>
      <w:r w:rsidRPr="00BD169B">
        <w:rPr>
          <w:sz w:val="24"/>
          <w:szCs w:val="24"/>
        </w:rPr>
        <w:t xml:space="preserve">I will like to </w:t>
      </w:r>
      <w:r w:rsidR="008967B6">
        <w:rPr>
          <w:sz w:val="24"/>
          <w:szCs w:val="24"/>
        </w:rPr>
        <w:t xml:space="preserve">express my deep appreciation to my supervisor in person of Mr. Alakoso Ibrahim for his wisdom and guidance throughout the course of this research work. Thank you sir.  </w:t>
      </w:r>
    </w:p>
    <w:p w:rsidR="00275069" w:rsidRPr="00BD169B" w:rsidRDefault="00275069" w:rsidP="0051185B">
      <w:pPr>
        <w:spacing w:after="0" w:line="360" w:lineRule="auto"/>
        <w:ind w:firstLine="720"/>
        <w:jc w:val="both"/>
        <w:rPr>
          <w:sz w:val="24"/>
          <w:szCs w:val="24"/>
        </w:rPr>
      </w:pPr>
      <w:r w:rsidRPr="00BD169B">
        <w:rPr>
          <w:sz w:val="24"/>
          <w:szCs w:val="24"/>
        </w:rPr>
        <w:t xml:space="preserve">My profound gratitude goes to my </w:t>
      </w:r>
      <w:r w:rsidR="0051185B">
        <w:rPr>
          <w:sz w:val="24"/>
          <w:szCs w:val="24"/>
        </w:rPr>
        <w:t>wonderful parent for their support financially, spiritually and morally. I pray to Almighty Allah to give you long life to reap the fruit of your labour. Amin.</w:t>
      </w:r>
      <w:r w:rsidRPr="00BD169B">
        <w:rPr>
          <w:sz w:val="24"/>
          <w:szCs w:val="24"/>
        </w:rPr>
        <w:t xml:space="preserve"> </w:t>
      </w:r>
    </w:p>
    <w:p w:rsidR="00275069" w:rsidRPr="00BD169B" w:rsidRDefault="00275069" w:rsidP="0051185B">
      <w:pPr>
        <w:spacing w:after="0" w:line="360" w:lineRule="auto"/>
        <w:ind w:firstLine="720"/>
        <w:jc w:val="both"/>
        <w:rPr>
          <w:sz w:val="24"/>
          <w:szCs w:val="24"/>
        </w:rPr>
      </w:pPr>
      <w:r w:rsidRPr="00BD169B">
        <w:rPr>
          <w:sz w:val="24"/>
          <w:szCs w:val="24"/>
        </w:rPr>
        <w:t xml:space="preserve">I </w:t>
      </w:r>
      <w:r w:rsidR="0051185B">
        <w:rPr>
          <w:sz w:val="24"/>
          <w:szCs w:val="24"/>
        </w:rPr>
        <w:t xml:space="preserve">also appreciate all the lecturers in the department of Business Administration for their support and wisdom given to me. Thank you all.  </w:t>
      </w:r>
    </w:p>
    <w:p w:rsidR="00275069" w:rsidRPr="00BD169B" w:rsidRDefault="00275069" w:rsidP="0051185B">
      <w:pPr>
        <w:spacing w:after="0" w:line="360" w:lineRule="auto"/>
        <w:ind w:firstLine="720"/>
        <w:jc w:val="both"/>
        <w:rPr>
          <w:sz w:val="24"/>
          <w:szCs w:val="24"/>
        </w:rPr>
      </w:pPr>
      <w:r w:rsidRPr="00BD169B">
        <w:rPr>
          <w:sz w:val="24"/>
          <w:szCs w:val="24"/>
        </w:rPr>
        <w:t xml:space="preserve">Finally, </w:t>
      </w:r>
      <w:r w:rsidR="0051185B">
        <w:rPr>
          <w:sz w:val="24"/>
          <w:szCs w:val="24"/>
        </w:rPr>
        <w:t>I thanks all my friends and family who has in one way or the other supported me through thin and thick. Thank you all.</w:t>
      </w:r>
    </w:p>
    <w:p w:rsidR="00F82867" w:rsidRDefault="00F82867">
      <w:pPr>
        <w:spacing w:after="0" w:line="480" w:lineRule="auto"/>
        <w:jc w:val="center"/>
        <w:rPr>
          <w:rFonts w:ascii="Times New Roman" w:hAnsi="Times New Roman" w:cs="Times New Roman"/>
          <w:b/>
          <w:bCs/>
          <w:sz w:val="24"/>
          <w:szCs w:val="24"/>
        </w:rPr>
      </w:pPr>
    </w:p>
    <w:p w:rsidR="00F82867" w:rsidRDefault="00F82867">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982414" w:rsidRDefault="00982414">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Default="00FB46D0">
      <w:pPr>
        <w:spacing w:after="0" w:line="480" w:lineRule="auto"/>
        <w:jc w:val="center"/>
        <w:rPr>
          <w:rFonts w:ascii="Times New Roman" w:hAnsi="Times New Roman" w:cs="Times New Roman"/>
          <w:b/>
          <w:bCs/>
          <w:sz w:val="24"/>
          <w:szCs w:val="24"/>
        </w:rPr>
      </w:pPr>
    </w:p>
    <w:p w:rsidR="00FB46D0" w:rsidRPr="00145746" w:rsidRDefault="00FB46D0" w:rsidP="00145746">
      <w:pPr>
        <w:spacing w:after="0" w:line="360" w:lineRule="auto"/>
        <w:jc w:val="center"/>
        <w:rPr>
          <w:rFonts w:ascii="Times New Roman" w:hAnsi="Times New Roman" w:cs="Times New Roman"/>
          <w:b/>
          <w:bCs/>
          <w:sz w:val="24"/>
          <w:szCs w:val="24"/>
        </w:rPr>
      </w:pPr>
      <w:r w:rsidRPr="00145746">
        <w:rPr>
          <w:rFonts w:ascii="Times New Roman" w:hAnsi="Times New Roman" w:cs="Times New Roman"/>
          <w:b/>
          <w:bCs/>
          <w:sz w:val="24"/>
          <w:szCs w:val="24"/>
        </w:rPr>
        <w:lastRenderedPageBreak/>
        <w:t xml:space="preserve">TABLE OF CONTENT </w:t>
      </w:r>
    </w:p>
    <w:p w:rsidR="00FB46D0" w:rsidRPr="00145746" w:rsidRDefault="00145746" w:rsidP="00145746">
      <w:pPr>
        <w:spacing w:after="0" w:line="360" w:lineRule="auto"/>
        <w:rPr>
          <w:rFonts w:ascii="Times New Roman" w:hAnsi="Times New Roman" w:cs="Times New Roman"/>
          <w:sz w:val="24"/>
          <w:szCs w:val="24"/>
        </w:rPr>
      </w:pPr>
      <w:r w:rsidRPr="00145746">
        <w:rPr>
          <w:rFonts w:ascii="Times New Roman" w:hAnsi="Times New Roman" w:cs="Times New Roman"/>
          <w:sz w:val="24"/>
          <w:szCs w:val="24"/>
        </w:rPr>
        <w:t xml:space="preserve">Title Page </w:t>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t>i</w:t>
      </w:r>
    </w:p>
    <w:p w:rsidR="00145746" w:rsidRPr="00145746" w:rsidRDefault="00145746" w:rsidP="00145746">
      <w:pPr>
        <w:spacing w:after="0" w:line="360" w:lineRule="auto"/>
        <w:rPr>
          <w:rFonts w:ascii="Times New Roman" w:hAnsi="Times New Roman" w:cs="Times New Roman"/>
          <w:sz w:val="24"/>
          <w:szCs w:val="24"/>
        </w:rPr>
      </w:pPr>
      <w:r w:rsidRPr="00145746">
        <w:rPr>
          <w:rFonts w:ascii="Times New Roman" w:hAnsi="Times New Roman" w:cs="Times New Roman"/>
          <w:sz w:val="24"/>
          <w:szCs w:val="24"/>
        </w:rPr>
        <w:t xml:space="preserve">Certification Page </w:t>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t>ii</w:t>
      </w:r>
    </w:p>
    <w:p w:rsidR="00145746" w:rsidRPr="00145746" w:rsidRDefault="00145746" w:rsidP="00145746">
      <w:pPr>
        <w:spacing w:after="0" w:line="360" w:lineRule="auto"/>
        <w:rPr>
          <w:rFonts w:ascii="Times New Roman" w:hAnsi="Times New Roman" w:cs="Times New Roman"/>
          <w:sz w:val="24"/>
          <w:szCs w:val="24"/>
        </w:rPr>
      </w:pPr>
      <w:r w:rsidRPr="00145746">
        <w:rPr>
          <w:rFonts w:ascii="Times New Roman" w:hAnsi="Times New Roman" w:cs="Times New Roman"/>
          <w:sz w:val="24"/>
          <w:szCs w:val="24"/>
        </w:rPr>
        <w:t xml:space="preserve">Dedication </w:t>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t>iii</w:t>
      </w:r>
    </w:p>
    <w:p w:rsidR="00145746" w:rsidRPr="00145746" w:rsidRDefault="00145746" w:rsidP="00145746">
      <w:pPr>
        <w:spacing w:after="0" w:line="360" w:lineRule="auto"/>
        <w:rPr>
          <w:rFonts w:ascii="Times New Roman" w:hAnsi="Times New Roman" w:cs="Times New Roman"/>
          <w:sz w:val="24"/>
          <w:szCs w:val="24"/>
        </w:rPr>
      </w:pPr>
      <w:r w:rsidRPr="00145746">
        <w:rPr>
          <w:rFonts w:ascii="Times New Roman" w:hAnsi="Times New Roman" w:cs="Times New Roman"/>
          <w:sz w:val="24"/>
          <w:szCs w:val="24"/>
        </w:rPr>
        <w:t xml:space="preserve">Acknowledgement </w:t>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t>iv</w:t>
      </w:r>
    </w:p>
    <w:p w:rsidR="00145746" w:rsidRPr="00145746" w:rsidRDefault="00145746" w:rsidP="00145746">
      <w:pPr>
        <w:spacing w:after="0" w:line="360" w:lineRule="auto"/>
        <w:rPr>
          <w:rFonts w:ascii="Times New Roman" w:hAnsi="Times New Roman" w:cs="Times New Roman"/>
          <w:sz w:val="24"/>
          <w:szCs w:val="24"/>
        </w:rPr>
      </w:pPr>
      <w:r w:rsidRPr="00145746">
        <w:rPr>
          <w:rFonts w:ascii="Times New Roman" w:hAnsi="Times New Roman" w:cs="Times New Roman"/>
          <w:sz w:val="24"/>
          <w:szCs w:val="24"/>
        </w:rPr>
        <w:t xml:space="preserve">Table of Content </w:t>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t>vi</w:t>
      </w:r>
    </w:p>
    <w:p w:rsidR="00145746" w:rsidRPr="00145746" w:rsidRDefault="00145746" w:rsidP="00145746">
      <w:pPr>
        <w:spacing w:after="0" w:line="360" w:lineRule="auto"/>
        <w:rPr>
          <w:rFonts w:ascii="Times New Roman" w:hAnsi="Times New Roman" w:cs="Times New Roman"/>
          <w:sz w:val="24"/>
          <w:szCs w:val="24"/>
        </w:rPr>
      </w:pPr>
      <w:r w:rsidRPr="00145746">
        <w:rPr>
          <w:rFonts w:ascii="Times New Roman" w:hAnsi="Times New Roman" w:cs="Times New Roman"/>
          <w:sz w:val="24"/>
          <w:szCs w:val="24"/>
        </w:rPr>
        <w:t xml:space="preserve">Abstract </w:t>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t>vii</w:t>
      </w:r>
    </w:p>
    <w:p w:rsidR="00145746" w:rsidRPr="00145746" w:rsidRDefault="00145746" w:rsidP="00145746">
      <w:pPr>
        <w:spacing w:after="0" w:line="360" w:lineRule="auto"/>
        <w:rPr>
          <w:rFonts w:ascii="Times New Roman" w:hAnsi="Times New Roman" w:cs="Times New Roman"/>
          <w:b/>
          <w:bCs/>
          <w:sz w:val="24"/>
          <w:szCs w:val="24"/>
        </w:rPr>
      </w:pPr>
      <w:r w:rsidRPr="00145746">
        <w:rPr>
          <w:rFonts w:ascii="Times New Roman" w:hAnsi="Times New Roman" w:cs="Times New Roman"/>
          <w:b/>
          <w:bCs/>
          <w:sz w:val="24"/>
          <w:szCs w:val="24"/>
        </w:rPr>
        <w:t>CHAPTER ONE:</w:t>
      </w:r>
      <w:r w:rsidRPr="00145746">
        <w:rPr>
          <w:rFonts w:ascii="Times New Roman" w:hAnsi="Times New Roman" w:cs="Times New Roman"/>
          <w:b/>
          <w:bCs/>
          <w:sz w:val="24"/>
          <w:szCs w:val="24"/>
        </w:rPr>
        <w:tab/>
        <w:t xml:space="preserve">INTRODUCTION </w:t>
      </w:r>
    </w:p>
    <w:p w:rsidR="00145746" w:rsidRPr="00145746" w:rsidRDefault="00145746" w:rsidP="00145746">
      <w:pPr>
        <w:pStyle w:val="ListParagraph"/>
        <w:numPr>
          <w:ilvl w:val="1"/>
          <w:numId w:val="1"/>
        </w:numPr>
        <w:spacing w:after="0" w:line="360" w:lineRule="auto"/>
        <w:rPr>
          <w:rFonts w:ascii="Times New Roman" w:hAnsi="Times New Roman" w:cs="Times New Roman"/>
          <w:sz w:val="24"/>
          <w:szCs w:val="24"/>
        </w:rPr>
      </w:pPr>
      <w:r w:rsidRPr="00145746">
        <w:rPr>
          <w:rFonts w:ascii="Times New Roman" w:hAnsi="Times New Roman" w:cs="Times New Roman"/>
          <w:sz w:val="24"/>
          <w:szCs w:val="24"/>
        </w:rPr>
        <w:t xml:space="preserve">Background to the Study </w:t>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r>
      <w:r w:rsidR="00BB721E">
        <w:rPr>
          <w:rFonts w:ascii="Times New Roman" w:hAnsi="Times New Roman" w:cs="Times New Roman"/>
          <w:sz w:val="24"/>
          <w:szCs w:val="24"/>
        </w:rPr>
        <w:tab/>
        <w:t>1</w:t>
      </w:r>
    </w:p>
    <w:p w:rsidR="00145746" w:rsidRPr="00145746" w:rsidRDefault="00145746" w:rsidP="00145746">
      <w:pPr>
        <w:pStyle w:val="BodyText"/>
        <w:spacing w:line="360" w:lineRule="auto"/>
        <w:jc w:val="both"/>
        <w:rPr>
          <w:spacing w:val="-2"/>
        </w:rPr>
      </w:pPr>
      <w:r w:rsidRPr="00145746">
        <w:rPr>
          <w:spacing w:val="-2"/>
        </w:rPr>
        <w:t>1.2</w:t>
      </w:r>
      <w:r w:rsidRPr="00145746">
        <w:rPr>
          <w:spacing w:val="-2"/>
        </w:rPr>
        <w:tab/>
        <w:t xml:space="preserve">Statement of the Problem </w:t>
      </w:r>
      <w:r w:rsidR="00AB3EC5">
        <w:rPr>
          <w:spacing w:val="-2"/>
        </w:rPr>
        <w:tab/>
      </w:r>
      <w:r w:rsidR="00AB3EC5">
        <w:rPr>
          <w:spacing w:val="-2"/>
        </w:rPr>
        <w:tab/>
      </w:r>
      <w:r w:rsidR="00AB3EC5">
        <w:rPr>
          <w:spacing w:val="-2"/>
        </w:rPr>
        <w:tab/>
      </w:r>
      <w:r w:rsidR="00AB3EC5">
        <w:rPr>
          <w:spacing w:val="-2"/>
        </w:rPr>
        <w:tab/>
      </w:r>
      <w:r w:rsidR="00AB3EC5">
        <w:rPr>
          <w:spacing w:val="-2"/>
        </w:rPr>
        <w:tab/>
      </w:r>
      <w:r w:rsidR="00AB3EC5">
        <w:rPr>
          <w:spacing w:val="-2"/>
        </w:rPr>
        <w:tab/>
      </w:r>
      <w:r w:rsidR="00AB3EC5">
        <w:rPr>
          <w:spacing w:val="-2"/>
        </w:rPr>
        <w:tab/>
        <w:t>3</w:t>
      </w:r>
    </w:p>
    <w:p w:rsidR="00145746" w:rsidRPr="00145746" w:rsidRDefault="00145746" w:rsidP="00145746">
      <w:pPr>
        <w:pStyle w:val="Heading2"/>
        <w:spacing w:line="360" w:lineRule="auto"/>
        <w:ind w:left="0" w:firstLine="0"/>
        <w:rPr>
          <w:b w:val="0"/>
          <w:bCs w:val="0"/>
        </w:rPr>
      </w:pPr>
      <w:r w:rsidRPr="00145746">
        <w:rPr>
          <w:b w:val="0"/>
          <w:bCs w:val="0"/>
        </w:rPr>
        <w:t>1.3</w:t>
      </w:r>
      <w:r w:rsidRPr="00145746">
        <w:rPr>
          <w:b w:val="0"/>
          <w:bCs w:val="0"/>
        </w:rPr>
        <w:tab/>
        <w:t>Objectives</w:t>
      </w:r>
      <w:r w:rsidRPr="00145746">
        <w:rPr>
          <w:b w:val="0"/>
          <w:bCs w:val="0"/>
          <w:spacing w:val="-2"/>
        </w:rPr>
        <w:t xml:space="preserve"> </w:t>
      </w:r>
      <w:r w:rsidRPr="00145746">
        <w:rPr>
          <w:b w:val="0"/>
          <w:bCs w:val="0"/>
        </w:rPr>
        <w:t>of</w:t>
      </w:r>
      <w:r w:rsidRPr="00145746">
        <w:rPr>
          <w:b w:val="0"/>
          <w:bCs w:val="0"/>
          <w:spacing w:val="-1"/>
        </w:rPr>
        <w:t xml:space="preserve"> </w:t>
      </w:r>
      <w:r w:rsidRPr="00145746">
        <w:rPr>
          <w:b w:val="0"/>
          <w:bCs w:val="0"/>
        </w:rPr>
        <w:t>the</w:t>
      </w:r>
      <w:r w:rsidRPr="00145746">
        <w:rPr>
          <w:b w:val="0"/>
          <w:bCs w:val="0"/>
          <w:spacing w:val="-2"/>
        </w:rPr>
        <w:t xml:space="preserve"> Study</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4</w:t>
      </w:r>
    </w:p>
    <w:p w:rsidR="00145746" w:rsidRPr="00145746" w:rsidRDefault="00145746" w:rsidP="00145746">
      <w:pPr>
        <w:widowControl w:val="0"/>
        <w:autoSpaceDE w:val="0"/>
        <w:autoSpaceDN w:val="0"/>
        <w:spacing w:after="0" w:line="360" w:lineRule="auto"/>
        <w:jc w:val="both"/>
        <w:rPr>
          <w:rFonts w:ascii="Times New Roman" w:hAnsi="Times New Roman" w:cs="Times New Roman"/>
          <w:sz w:val="24"/>
          <w:szCs w:val="24"/>
        </w:rPr>
      </w:pPr>
      <w:r w:rsidRPr="00145746">
        <w:rPr>
          <w:rFonts w:ascii="Times New Roman" w:hAnsi="Times New Roman" w:cs="Times New Roman"/>
          <w:sz w:val="24"/>
          <w:szCs w:val="24"/>
        </w:rPr>
        <w:t>1.4</w:t>
      </w:r>
      <w:r w:rsidRPr="00145746">
        <w:rPr>
          <w:rFonts w:ascii="Times New Roman" w:hAnsi="Times New Roman" w:cs="Times New Roman"/>
          <w:sz w:val="24"/>
          <w:szCs w:val="24"/>
        </w:rPr>
        <w:tab/>
        <w:t xml:space="preserve">Research Questions </w:t>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t>4</w:t>
      </w:r>
    </w:p>
    <w:p w:rsidR="00145746" w:rsidRPr="00145746" w:rsidRDefault="00145746" w:rsidP="00145746">
      <w:pPr>
        <w:pStyle w:val="Heading2"/>
        <w:spacing w:line="360" w:lineRule="auto"/>
        <w:ind w:left="0" w:firstLine="0"/>
        <w:rPr>
          <w:b w:val="0"/>
          <w:bCs w:val="0"/>
          <w:spacing w:val="-2"/>
        </w:rPr>
      </w:pPr>
      <w:r w:rsidRPr="00145746">
        <w:rPr>
          <w:b w:val="0"/>
          <w:bCs w:val="0"/>
        </w:rPr>
        <w:t>1.5</w:t>
      </w:r>
      <w:r w:rsidRPr="00145746">
        <w:rPr>
          <w:b w:val="0"/>
          <w:bCs w:val="0"/>
        </w:rPr>
        <w:tab/>
        <w:t>Research</w:t>
      </w:r>
      <w:r w:rsidRPr="00145746">
        <w:rPr>
          <w:b w:val="0"/>
          <w:bCs w:val="0"/>
          <w:spacing w:val="-2"/>
        </w:rPr>
        <w:t xml:space="preserve"> Hypotheses</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5</w:t>
      </w:r>
    </w:p>
    <w:p w:rsidR="00145746" w:rsidRPr="00145746" w:rsidRDefault="00145746" w:rsidP="00145746">
      <w:pPr>
        <w:pStyle w:val="Heading2"/>
        <w:spacing w:line="360" w:lineRule="auto"/>
        <w:ind w:left="0" w:firstLine="0"/>
        <w:rPr>
          <w:b w:val="0"/>
          <w:bCs w:val="0"/>
        </w:rPr>
      </w:pPr>
      <w:r w:rsidRPr="00145746">
        <w:rPr>
          <w:b w:val="0"/>
          <w:bCs w:val="0"/>
        </w:rPr>
        <w:t>1.6</w:t>
      </w:r>
      <w:r w:rsidRPr="00145746">
        <w:rPr>
          <w:b w:val="0"/>
          <w:bCs w:val="0"/>
        </w:rPr>
        <w:tab/>
        <w:t>Significance</w:t>
      </w:r>
      <w:r w:rsidRPr="00145746">
        <w:rPr>
          <w:b w:val="0"/>
          <w:bCs w:val="0"/>
          <w:spacing w:val="-3"/>
        </w:rPr>
        <w:t xml:space="preserve"> </w:t>
      </w:r>
      <w:r w:rsidRPr="00145746">
        <w:rPr>
          <w:b w:val="0"/>
          <w:bCs w:val="0"/>
        </w:rPr>
        <w:t>of</w:t>
      </w:r>
      <w:r w:rsidRPr="00145746">
        <w:rPr>
          <w:b w:val="0"/>
          <w:bCs w:val="0"/>
          <w:spacing w:val="1"/>
        </w:rPr>
        <w:t xml:space="preserve"> </w:t>
      </w:r>
      <w:r w:rsidRPr="00145746">
        <w:rPr>
          <w:b w:val="0"/>
          <w:bCs w:val="0"/>
        </w:rPr>
        <w:t>the</w:t>
      </w:r>
      <w:r w:rsidRPr="00145746">
        <w:rPr>
          <w:b w:val="0"/>
          <w:bCs w:val="0"/>
          <w:spacing w:val="-1"/>
        </w:rPr>
        <w:t xml:space="preserve"> </w:t>
      </w:r>
      <w:r w:rsidRPr="00145746">
        <w:rPr>
          <w:b w:val="0"/>
          <w:bCs w:val="0"/>
          <w:spacing w:val="-2"/>
        </w:rPr>
        <w:t>Study</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5</w:t>
      </w:r>
    </w:p>
    <w:p w:rsidR="00145746" w:rsidRPr="00145746" w:rsidRDefault="00145746" w:rsidP="00145746">
      <w:pPr>
        <w:pStyle w:val="Heading2"/>
        <w:spacing w:line="360" w:lineRule="auto"/>
        <w:ind w:left="0" w:firstLine="0"/>
        <w:rPr>
          <w:b w:val="0"/>
          <w:bCs w:val="0"/>
        </w:rPr>
      </w:pPr>
      <w:r w:rsidRPr="00145746">
        <w:rPr>
          <w:b w:val="0"/>
          <w:bCs w:val="0"/>
        </w:rPr>
        <w:t>1.7</w:t>
      </w:r>
      <w:r w:rsidRPr="00145746">
        <w:rPr>
          <w:b w:val="0"/>
          <w:bCs w:val="0"/>
        </w:rPr>
        <w:tab/>
        <w:t>Scope</w:t>
      </w:r>
      <w:r w:rsidRPr="00145746">
        <w:rPr>
          <w:b w:val="0"/>
          <w:bCs w:val="0"/>
          <w:spacing w:val="-2"/>
        </w:rPr>
        <w:t xml:space="preserve"> </w:t>
      </w:r>
      <w:r w:rsidRPr="00145746">
        <w:rPr>
          <w:b w:val="0"/>
          <w:bCs w:val="0"/>
        </w:rPr>
        <w:t>of the</w:t>
      </w:r>
      <w:r w:rsidRPr="00145746">
        <w:rPr>
          <w:b w:val="0"/>
          <w:bCs w:val="0"/>
          <w:spacing w:val="-1"/>
        </w:rPr>
        <w:t xml:space="preserve"> </w:t>
      </w:r>
      <w:r w:rsidRPr="00145746">
        <w:rPr>
          <w:b w:val="0"/>
          <w:bCs w:val="0"/>
          <w:spacing w:val="-4"/>
        </w:rPr>
        <w:t>Study</w:t>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t>6</w:t>
      </w:r>
    </w:p>
    <w:p w:rsidR="00145746" w:rsidRPr="00145746" w:rsidRDefault="00145746" w:rsidP="00145746">
      <w:pPr>
        <w:pStyle w:val="Heading2"/>
        <w:spacing w:line="360" w:lineRule="auto"/>
        <w:ind w:left="0" w:firstLine="0"/>
        <w:rPr>
          <w:b w:val="0"/>
          <w:bCs w:val="0"/>
          <w:spacing w:val="-4"/>
        </w:rPr>
      </w:pPr>
      <w:r w:rsidRPr="00145746">
        <w:rPr>
          <w:b w:val="0"/>
          <w:bCs w:val="0"/>
        </w:rPr>
        <w:t>1.8</w:t>
      </w:r>
      <w:r w:rsidRPr="00145746">
        <w:rPr>
          <w:b w:val="0"/>
          <w:bCs w:val="0"/>
        </w:rPr>
        <w:tab/>
        <w:t>Definition</w:t>
      </w:r>
      <w:r w:rsidRPr="00145746">
        <w:rPr>
          <w:b w:val="0"/>
          <w:bCs w:val="0"/>
          <w:spacing w:val="-4"/>
        </w:rPr>
        <w:t xml:space="preserve"> </w:t>
      </w:r>
      <w:r w:rsidRPr="00145746">
        <w:rPr>
          <w:b w:val="0"/>
          <w:bCs w:val="0"/>
        </w:rPr>
        <w:t xml:space="preserve">of </w:t>
      </w:r>
      <w:r w:rsidRPr="00145746">
        <w:rPr>
          <w:b w:val="0"/>
          <w:bCs w:val="0"/>
          <w:spacing w:val="-4"/>
        </w:rPr>
        <w:t>Terms</w:t>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t>6</w:t>
      </w:r>
    </w:p>
    <w:p w:rsidR="00145746" w:rsidRPr="00145746" w:rsidRDefault="00145746" w:rsidP="00145746">
      <w:pPr>
        <w:pStyle w:val="BodyText"/>
        <w:spacing w:line="360" w:lineRule="auto"/>
        <w:rPr>
          <w:b/>
          <w:bCs/>
        </w:rPr>
      </w:pPr>
      <w:r w:rsidRPr="00145746">
        <w:rPr>
          <w:b/>
          <w:bCs/>
        </w:rPr>
        <w:t>CHAPTER TWO:</w:t>
      </w:r>
      <w:r w:rsidRPr="00145746">
        <w:rPr>
          <w:b/>
          <w:bCs/>
        </w:rPr>
        <w:tab/>
        <w:t>LITERATURE REVIEW</w:t>
      </w:r>
    </w:p>
    <w:p w:rsidR="00145746" w:rsidRPr="00145746" w:rsidRDefault="00145746" w:rsidP="00145746">
      <w:pPr>
        <w:pStyle w:val="BodyText"/>
        <w:spacing w:line="360" w:lineRule="auto"/>
      </w:pPr>
      <w:r w:rsidRPr="00145746">
        <w:t>2.1</w:t>
      </w:r>
      <w:r w:rsidRPr="00145746">
        <w:tab/>
        <w:t xml:space="preserve">Conceptual Review </w:t>
      </w:r>
      <w:r w:rsidR="00AB3EC5">
        <w:tab/>
      </w:r>
      <w:r w:rsidR="00AB3EC5">
        <w:tab/>
      </w:r>
      <w:r w:rsidR="00AB3EC5">
        <w:tab/>
      </w:r>
      <w:r w:rsidR="00AB3EC5">
        <w:tab/>
      </w:r>
      <w:r w:rsidR="00AB3EC5">
        <w:tab/>
      </w:r>
      <w:r w:rsidR="00AB3EC5">
        <w:tab/>
      </w:r>
      <w:r w:rsidR="00AB3EC5">
        <w:tab/>
      </w:r>
      <w:r w:rsidR="00AB3EC5">
        <w:tab/>
        <w:t>8</w:t>
      </w:r>
    </w:p>
    <w:p w:rsidR="00145746" w:rsidRPr="00145746" w:rsidRDefault="00145746" w:rsidP="00145746">
      <w:pPr>
        <w:pStyle w:val="BodyText"/>
        <w:spacing w:line="360" w:lineRule="auto"/>
      </w:pPr>
      <w:r w:rsidRPr="00145746">
        <w:t>2.1.1</w:t>
      </w:r>
      <w:r w:rsidRPr="00145746">
        <w:tab/>
        <w:t xml:space="preserve">Concept of Cashless Policy </w:t>
      </w:r>
      <w:r w:rsidR="00AB3EC5">
        <w:tab/>
      </w:r>
      <w:r w:rsidR="00AB3EC5">
        <w:tab/>
      </w:r>
      <w:r w:rsidR="00AB3EC5">
        <w:tab/>
      </w:r>
      <w:r w:rsidR="00AB3EC5">
        <w:tab/>
      </w:r>
      <w:r w:rsidR="00AB3EC5">
        <w:tab/>
      </w:r>
      <w:r w:rsidR="00AB3EC5">
        <w:tab/>
      </w:r>
      <w:r w:rsidR="00AB3EC5">
        <w:tab/>
        <w:t>9</w:t>
      </w:r>
    </w:p>
    <w:p w:rsidR="00145746" w:rsidRPr="00145746" w:rsidRDefault="00145746" w:rsidP="00145746">
      <w:pPr>
        <w:pStyle w:val="Heading2"/>
        <w:numPr>
          <w:ilvl w:val="2"/>
          <w:numId w:val="4"/>
        </w:numPr>
        <w:spacing w:line="360" w:lineRule="auto"/>
        <w:rPr>
          <w:b w:val="0"/>
          <w:bCs w:val="0"/>
        </w:rPr>
      </w:pPr>
      <w:r w:rsidRPr="00145746">
        <w:rPr>
          <w:b w:val="0"/>
          <w:bCs w:val="0"/>
        </w:rPr>
        <w:t>The</w:t>
      </w:r>
      <w:r w:rsidRPr="00145746">
        <w:rPr>
          <w:b w:val="0"/>
          <w:bCs w:val="0"/>
          <w:spacing w:val="-2"/>
        </w:rPr>
        <w:t xml:space="preserve"> </w:t>
      </w:r>
      <w:r w:rsidRPr="00145746">
        <w:rPr>
          <w:b w:val="0"/>
          <w:bCs w:val="0"/>
        </w:rPr>
        <w:t>need</w:t>
      </w:r>
      <w:r w:rsidRPr="00145746">
        <w:rPr>
          <w:b w:val="0"/>
          <w:bCs w:val="0"/>
          <w:spacing w:val="1"/>
        </w:rPr>
        <w:t xml:space="preserve"> </w:t>
      </w:r>
      <w:r w:rsidRPr="00145746">
        <w:rPr>
          <w:b w:val="0"/>
          <w:bCs w:val="0"/>
        </w:rPr>
        <w:t>for</w:t>
      </w:r>
      <w:r w:rsidRPr="00145746">
        <w:rPr>
          <w:b w:val="0"/>
          <w:bCs w:val="0"/>
          <w:spacing w:val="-1"/>
        </w:rPr>
        <w:t xml:space="preserve"> </w:t>
      </w:r>
      <w:r w:rsidRPr="00145746">
        <w:rPr>
          <w:b w:val="0"/>
          <w:bCs w:val="0"/>
        </w:rPr>
        <w:t xml:space="preserve">Cashless </w:t>
      </w:r>
      <w:r w:rsidRPr="00145746">
        <w:rPr>
          <w:b w:val="0"/>
          <w:bCs w:val="0"/>
          <w:spacing w:val="-2"/>
        </w:rPr>
        <w:t>Policy</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11</w:t>
      </w:r>
    </w:p>
    <w:p w:rsidR="00145746" w:rsidRPr="00145746" w:rsidRDefault="00145746" w:rsidP="00145746">
      <w:pPr>
        <w:pStyle w:val="Heading2"/>
        <w:spacing w:line="360" w:lineRule="auto"/>
        <w:ind w:left="0" w:firstLine="0"/>
        <w:rPr>
          <w:b w:val="0"/>
          <w:bCs w:val="0"/>
        </w:rPr>
      </w:pPr>
      <w:r w:rsidRPr="00145746">
        <w:rPr>
          <w:b w:val="0"/>
          <w:bCs w:val="0"/>
        </w:rPr>
        <w:t>2.1.3</w:t>
      </w:r>
      <w:r w:rsidRPr="00145746">
        <w:rPr>
          <w:b w:val="0"/>
          <w:bCs w:val="0"/>
        </w:rPr>
        <w:tab/>
        <w:t>Reasons</w:t>
      </w:r>
      <w:r w:rsidRPr="00145746">
        <w:rPr>
          <w:b w:val="0"/>
          <w:bCs w:val="0"/>
          <w:spacing w:val="-1"/>
        </w:rPr>
        <w:t xml:space="preserve"> </w:t>
      </w:r>
      <w:r w:rsidRPr="00145746">
        <w:rPr>
          <w:b w:val="0"/>
          <w:bCs w:val="0"/>
        </w:rPr>
        <w:t>for</w:t>
      </w:r>
      <w:r w:rsidRPr="00145746">
        <w:rPr>
          <w:b w:val="0"/>
          <w:bCs w:val="0"/>
          <w:spacing w:val="-2"/>
        </w:rPr>
        <w:t xml:space="preserve"> </w:t>
      </w:r>
      <w:r w:rsidRPr="00145746">
        <w:rPr>
          <w:b w:val="0"/>
          <w:bCs w:val="0"/>
        </w:rPr>
        <w:t>the</w:t>
      </w:r>
      <w:r w:rsidRPr="00145746">
        <w:rPr>
          <w:b w:val="0"/>
          <w:bCs w:val="0"/>
          <w:spacing w:val="-2"/>
        </w:rPr>
        <w:t xml:space="preserve"> </w:t>
      </w:r>
      <w:r w:rsidRPr="00145746">
        <w:rPr>
          <w:b w:val="0"/>
          <w:bCs w:val="0"/>
        </w:rPr>
        <w:t>introduction</w:t>
      </w:r>
      <w:r w:rsidRPr="00145746">
        <w:rPr>
          <w:b w:val="0"/>
          <w:bCs w:val="0"/>
          <w:spacing w:val="-1"/>
        </w:rPr>
        <w:t xml:space="preserve"> </w:t>
      </w:r>
      <w:r w:rsidRPr="00145746">
        <w:rPr>
          <w:b w:val="0"/>
          <w:bCs w:val="0"/>
        </w:rPr>
        <w:t>of</w:t>
      </w:r>
      <w:r w:rsidRPr="00145746">
        <w:rPr>
          <w:b w:val="0"/>
          <w:bCs w:val="0"/>
          <w:spacing w:val="-1"/>
        </w:rPr>
        <w:t xml:space="preserve"> </w:t>
      </w:r>
      <w:r w:rsidRPr="00145746">
        <w:rPr>
          <w:b w:val="0"/>
          <w:bCs w:val="0"/>
        </w:rPr>
        <w:t>cashless</w:t>
      </w:r>
      <w:r w:rsidRPr="00145746">
        <w:rPr>
          <w:b w:val="0"/>
          <w:bCs w:val="0"/>
          <w:spacing w:val="-1"/>
        </w:rPr>
        <w:t xml:space="preserve"> </w:t>
      </w:r>
      <w:r w:rsidRPr="00145746">
        <w:rPr>
          <w:b w:val="0"/>
          <w:bCs w:val="0"/>
        </w:rPr>
        <w:t>policy</w:t>
      </w:r>
      <w:r w:rsidRPr="00145746">
        <w:rPr>
          <w:b w:val="0"/>
          <w:bCs w:val="0"/>
          <w:spacing w:val="-3"/>
        </w:rPr>
        <w:t xml:space="preserve"> </w:t>
      </w:r>
      <w:r w:rsidRPr="00145746">
        <w:rPr>
          <w:b w:val="0"/>
          <w:bCs w:val="0"/>
        </w:rPr>
        <w:t>by</w:t>
      </w:r>
      <w:r w:rsidRPr="00145746">
        <w:rPr>
          <w:b w:val="0"/>
          <w:bCs w:val="0"/>
          <w:spacing w:val="-1"/>
        </w:rPr>
        <w:t xml:space="preserve"> </w:t>
      </w:r>
      <w:r w:rsidRPr="00145746">
        <w:rPr>
          <w:b w:val="0"/>
          <w:bCs w:val="0"/>
          <w:spacing w:val="-5"/>
        </w:rPr>
        <w:t>CBN</w:t>
      </w:r>
      <w:r w:rsidR="00AB3EC5">
        <w:rPr>
          <w:b w:val="0"/>
          <w:bCs w:val="0"/>
          <w:spacing w:val="-5"/>
        </w:rPr>
        <w:tab/>
      </w:r>
      <w:r w:rsidR="00AB3EC5">
        <w:rPr>
          <w:b w:val="0"/>
          <w:bCs w:val="0"/>
          <w:spacing w:val="-5"/>
        </w:rPr>
        <w:tab/>
      </w:r>
      <w:r w:rsidR="00AB3EC5">
        <w:rPr>
          <w:b w:val="0"/>
          <w:bCs w:val="0"/>
          <w:spacing w:val="-5"/>
        </w:rPr>
        <w:tab/>
        <w:t>12</w:t>
      </w:r>
    </w:p>
    <w:p w:rsidR="00145746" w:rsidRPr="00145746" w:rsidRDefault="00145746" w:rsidP="00145746">
      <w:pPr>
        <w:spacing w:after="0" w:line="360" w:lineRule="auto"/>
        <w:jc w:val="both"/>
        <w:rPr>
          <w:rFonts w:ascii="Times New Roman" w:hAnsi="Times New Roman" w:cs="Times New Roman"/>
          <w:sz w:val="24"/>
          <w:szCs w:val="24"/>
        </w:rPr>
      </w:pPr>
      <w:r w:rsidRPr="00145746">
        <w:rPr>
          <w:rFonts w:ascii="Times New Roman" w:hAnsi="Times New Roman" w:cs="Times New Roman"/>
          <w:sz w:val="24"/>
          <w:szCs w:val="24"/>
        </w:rPr>
        <w:t>2.1.4</w:t>
      </w:r>
      <w:r w:rsidRPr="00145746">
        <w:rPr>
          <w:rFonts w:ascii="Times New Roman" w:hAnsi="Times New Roman" w:cs="Times New Roman"/>
          <w:sz w:val="24"/>
          <w:szCs w:val="24"/>
        </w:rPr>
        <w:tab/>
        <w:t>Automated</w:t>
      </w:r>
      <w:r w:rsidRPr="00145746">
        <w:rPr>
          <w:rFonts w:ascii="Times New Roman" w:hAnsi="Times New Roman" w:cs="Times New Roman"/>
          <w:spacing w:val="-2"/>
          <w:sz w:val="24"/>
          <w:szCs w:val="24"/>
        </w:rPr>
        <w:t xml:space="preserve"> </w:t>
      </w:r>
      <w:r w:rsidRPr="00145746">
        <w:rPr>
          <w:rFonts w:ascii="Times New Roman" w:hAnsi="Times New Roman" w:cs="Times New Roman"/>
          <w:sz w:val="24"/>
          <w:szCs w:val="24"/>
        </w:rPr>
        <w:t>Teller</w:t>
      </w:r>
      <w:r w:rsidRPr="00145746">
        <w:rPr>
          <w:rFonts w:ascii="Times New Roman" w:hAnsi="Times New Roman" w:cs="Times New Roman"/>
          <w:spacing w:val="-1"/>
          <w:sz w:val="24"/>
          <w:szCs w:val="24"/>
        </w:rPr>
        <w:t xml:space="preserve"> </w:t>
      </w:r>
      <w:r w:rsidRPr="00145746">
        <w:rPr>
          <w:rFonts w:ascii="Times New Roman" w:hAnsi="Times New Roman" w:cs="Times New Roman"/>
          <w:sz w:val="24"/>
          <w:szCs w:val="24"/>
        </w:rPr>
        <w:t>Machine</w:t>
      </w:r>
      <w:r w:rsidRPr="00145746">
        <w:rPr>
          <w:rFonts w:ascii="Times New Roman" w:hAnsi="Times New Roman" w:cs="Times New Roman"/>
          <w:spacing w:val="-2"/>
          <w:sz w:val="24"/>
          <w:szCs w:val="24"/>
        </w:rPr>
        <w:t xml:space="preserve"> </w:t>
      </w:r>
      <w:r w:rsidRPr="00145746">
        <w:rPr>
          <w:rFonts w:ascii="Times New Roman" w:hAnsi="Times New Roman" w:cs="Times New Roman"/>
          <w:spacing w:val="-4"/>
          <w:sz w:val="24"/>
          <w:szCs w:val="24"/>
        </w:rPr>
        <w:t>(ATM)</w:t>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t>13</w:t>
      </w:r>
    </w:p>
    <w:p w:rsidR="00145746" w:rsidRPr="00145746" w:rsidRDefault="00145746" w:rsidP="00145746">
      <w:pPr>
        <w:spacing w:after="0" w:line="360" w:lineRule="auto"/>
        <w:rPr>
          <w:rFonts w:ascii="Times New Roman" w:hAnsi="Times New Roman" w:cs="Times New Roman"/>
          <w:sz w:val="24"/>
          <w:szCs w:val="24"/>
        </w:rPr>
      </w:pPr>
      <w:r w:rsidRPr="00145746">
        <w:rPr>
          <w:rFonts w:ascii="Times New Roman" w:hAnsi="Times New Roman" w:cs="Times New Roman"/>
          <w:spacing w:val="-10"/>
          <w:sz w:val="24"/>
          <w:szCs w:val="24"/>
        </w:rPr>
        <w:t>2.1.5</w:t>
      </w:r>
      <w:r w:rsidRPr="00145746">
        <w:rPr>
          <w:rFonts w:ascii="Times New Roman" w:hAnsi="Times New Roman" w:cs="Times New Roman"/>
          <w:spacing w:val="-10"/>
          <w:sz w:val="24"/>
          <w:szCs w:val="24"/>
        </w:rPr>
        <w:tab/>
      </w:r>
      <w:r w:rsidRPr="00145746">
        <w:rPr>
          <w:rFonts w:ascii="Times New Roman" w:hAnsi="Times New Roman" w:cs="Times New Roman"/>
          <w:sz w:val="24"/>
          <w:szCs w:val="24"/>
        </w:rPr>
        <w:t>Internet</w:t>
      </w:r>
      <w:r w:rsidRPr="00145746">
        <w:rPr>
          <w:rFonts w:ascii="Times New Roman" w:hAnsi="Times New Roman" w:cs="Times New Roman"/>
          <w:spacing w:val="-1"/>
          <w:sz w:val="24"/>
          <w:szCs w:val="24"/>
        </w:rPr>
        <w:t xml:space="preserve"> </w:t>
      </w:r>
      <w:r w:rsidRPr="00145746">
        <w:rPr>
          <w:rFonts w:ascii="Times New Roman" w:hAnsi="Times New Roman" w:cs="Times New Roman"/>
          <w:spacing w:val="-2"/>
          <w:sz w:val="24"/>
          <w:szCs w:val="24"/>
        </w:rPr>
        <w:t>Banking</w:t>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t>15</w:t>
      </w:r>
    </w:p>
    <w:p w:rsidR="00145746" w:rsidRPr="00145746" w:rsidRDefault="00145746" w:rsidP="00145746">
      <w:pPr>
        <w:spacing w:after="0" w:line="360" w:lineRule="auto"/>
        <w:jc w:val="both"/>
        <w:rPr>
          <w:rFonts w:ascii="Times New Roman" w:hAnsi="Times New Roman" w:cs="Times New Roman"/>
          <w:sz w:val="24"/>
          <w:szCs w:val="24"/>
        </w:rPr>
      </w:pPr>
      <w:r w:rsidRPr="00145746">
        <w:rPr>
          <w:rFonts w:ascii="Times New Roman" w:hAnsi="Times New Roman" w:cs="Times New Roman"/>
          <w:sz w:val="24"/>
          <w:szCs w:val="24"/>
        </w:rPr>
        <w:t>2.1.6</w:t>
      </w:r>
      <w:r w:rsidRPr="00145746">
        <w:rPr>
          <w:rFonts w:ascii="Times New Roman" w:hAnsi="Times New Roman" w:cs="Times New Roman"/>
          <w:sz w:val="24"/>
          <w:szCs w:val="24"/>
        </w:rPr>
        <w:tab/>
        <w:t>Mobile</w:t>
      </w:r>
      <w:r w:rsidRPr="00145746">
        <w:rPr>
          <w:rFonts w:ascii="Times New Roman" w:hAnsi="Times New Roman" w:cs="Times New Roman"/>
          <w:spacing w:val="-2"/>
          <w:sz w:val="24"/>
          <w:szCs w:val="24"/>
        </w:rPr>
        <w:t xml:space="preserve"> Banking</w:t>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t>16</w:t>
      </w:r>
    </w:p>
    <w:p w:rsidR="00145746" w:rsidRPr="00145746" w:rsidRDefault="00145746" w:rsidP="00145746">
      <w:pPr>
        <w:spacing w:after="0" w:line="360" w:lineRule="auto"/>
        <w:jc w:val="both"/>
        <w:rPr>
          <w:rFonts w:ascii="Times New Roman" w:hAnsi="Times New Roman" w:cs="Times New Roman"/>
          <w:sz w:val="24"/>
          <w:szCs w:val="24"/>
        </w:rPr>
      </w:pPr>
      <w:r w:rsidRPr="00145746">
        <w:rPr>
          <w:rFonts w:ascii="Times New Roman" w:hAnsi="Times New Roman" w:cs="Times New Roman"/>
          <w:sz w:val="24"/>
          <w:szCs w:val="24"/>
        </w:rPr>
        <w:t>2.1.7</w:t>
      </w:r>
      <w:r w:rsidRPr="00145746">
        <w:rPr>
          <w:rFonts w:ascii="Times New Roman" w:hAnsi="Times New Roman" w:cs="Times New Roman"/>
          <w:sz w:val="24"/>
          <w:szCs w:val="24"/>
        </w:rPr>
        <w:tab/>
        <w:t>Electronic</w:t>
      </w:r>
      <w:r w:rsidRPr="00145746">
        <w:rPr>
          <w:rFonts w:ascii="Times New Roman" w:hAnsi="Times New Roman" w:cs="Times New Roman"/>
          <w:spacing w:val="-4"/>
          <w:sz w:val="24"/>
          <w:szCs w:val="24"/>
        </w:rPr>
        <w:t xml:space="preserve"> </w:t>
      </w:r>
      <w:r w:rsidRPr="00145746">
        <w:rPr>
          <w:rFonts w:ascii="Times New Roman" w:hAnsi="Times New Roman" w:cs="Times New Roman"/>
          <w:spacing w:val="-2"/>
          <w:sz w:val="24"/>
          <w:szCs w:val="24"/>
        </w:rPr>
        <w:t>Banking</w:t>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t>17</w:t>
      </w:r>
    </w:p>
    <w:p w:rsidR="00145746" w:rsidRPr="00145746" w:rsidRDefault="00145746" w:rsidP="00145746">
      <w:pPr>
        <w:pStyle w:val="Heading2"/>
        <w:spacing w:line="360" w:lineRule="auto"/>
        <w:ind w:left="0" w:firstLine="0"/>
        <w:rPr>
          <w:b w:val="0"/>
          <w:bCs w:val="0"/>
        </w:rPr>
      </w:pPr>
      <w:r w:rsidRPr="00145746">
        <w:rPr>
          <w:b w:val="0"/>
          <w:bCs w:val="0"/>
        </w:rPr>
        <w:t>2.1.8</w:t>
      </w:r>
      <w:r w:rsidRPr="00145746">
        <w:rPr>
          <w:b w:val="0"/>
          <w:bCs w:val="0"/>
        </w:rPr>
        <w:tab/>
        <w:t>Performance</w:t>
      </w:r>
      <w:r w:rsidRPr="00145746">
        <w:rPr>
          <w:b w:val="0"/>
          <w:bCs w:val="0"/>
          <w:spacing w:val="-4"/>
        </w:rPr>
        <w:t xml:space="preserve"> </w:t>
      </w:r>
      <w:r w:rsidRPr="00145746">
        <w:rPr>
          <w:b w:val="0"/>
          <w:bCs w:val="0"/>
        </w:rPr>
        <w:t>of</w:t>
      </w:r>
      <w:r w:rsidRPr="00145746">
        <w:rPr>
          <w:b w:val="0"/>
          <w:bCs w:val="0"/>
          <w:spacing w:val="-2"/>
        </w:rPr>
        <w:t xml:space="preserve"> </w:t>
      </w:r>
      <w:r w:rsidRPr="00145746">
        <w:rPr>
          <w:b w:val="0"/>
          <w:bCs w:val="0"/>
        </w:rPr>
        <w:t xml:space="preserve">Deposit </w:t>
      </w:r>
      <w:r w:rsidRPr="00145746">
        <w:rPr>
          <w:b w:val="0"/>
          <w:bCs w:val="0"/>
          <w:spacing w:val="-2"/>
        </w:rPr>
        <w:t>Banking</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18</w:t>
      </w:r>
    </w:p>
    <w:p w:rsidR="00145746" w:rsidRPr="00145746" w:rsidRDefault="00145746" w:rsidP="00145746">
      <w:pPr>
        <w:pStyle w:val="Heading2"/>
        <w:numPr>
          <w:ilvl w:val="1"/>
          <w:numId w:val="4"/>
        </w:numPr>
        <w:spacing w:line="360" w:lineRule="auto"/>
        <w:jc w:val="left"/>
        <w:rPr>
          <w:b w:val="0"/>
          <w:bCs w:val="0"/>
        </w:rPr>
      </w:pPr>
      <w:r w:rsidRPr="00145746">
        <w:rPr>
          <w:b w:val="0"/>
          <w:bCs w:val="0"/>
        </w:rPr>
        <w:t>Theoretical</w:t>
      </w:r>
      <w:r w:rsidRPr="00145746">
        <w:rPr>
          <w:b w:val="0"/>
          <w:bCs w:val="0"/>
          <w:spacing w:val="-3"/>
        </w:rPr>
        <w:t xml:space="preserve"> </w:t>
      </w:r>
      <w:r w:rsidRPr="00145746">
        <w:rPr>
          <w:b w:val="0"/>
          <w:bCs w:val="0"/>
          <w:spacing w:val="-2"/>
        </w:rPr>
        <w:t>Framework</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18</w:t>
      </w:r>
    </w:p>
    <w:p w:rsidR="00145746" w:rsidRPr="00145746" w:rsidRDefault="00145746" w:rsidP="00145746">
      <w:pPr>
        <w:pStyle w:val="ListParagraph"/>
        <w:widowControl w:val="0"/>
        <w:autoSpaceDE w:val="0"/>
        <w:autoSpaceDN w:val="0"/>
        <w:spacing w:after="0" w:line="360" w:lineRule="auto"/>
        <w:ind w:left="0"/>
        <w:contextualSpacing w:val="0"/>
        <w:rPr>
          <w:rFonts w:ascii="Times New Roman" w:hAnsi="Times New Roman" w:cs="Times New Roman"/>
          <w:sz w:val="24"/>
          <w:szCs w:val="24"/>
        </w:rPr>
      </w:pPr>
      <w:r w:rsidRPr="00145746">
        <w:rPr>
          <w:rFonts w:ascii="Times New Roman" w:hAnsi="Times New Roman" w:cs="Times New Roman"/>
          <w:sz w:val="24"/>
          <w:szCs w:val="24"/>
        </w:rPr>
        <w:t>2.2.1</w:t>
      </w:r>
      <w:r w:rsidRPr="00145746">
        <w:rPr>
          <w:rFonts w:ascii="Times New Roman" w:hAnsi="Times New Roman" w:cs="Times New Roman"/>
          <w:sz w:val="24"/>
          <w:szCs w:val="24"/>
        </w:rPr>
        <w:tab/>
        <w:t>Theory</w:t>
      </w:r>
      <w:r w:rsidRPr="00145746">
        <w:rPr>
          <w:rFonts w:ascii="Times New Roman" w:hAnsi="Times New Roman" w:cs="Times New Roman"/>
          <w:spacing w:val="-3"/>
          <w:sz w:val="24"/>
          <w:szCs w:val="24"/>
        </w:rPr>
        <w:t xml:space="preserve"> </w:t>
      </w:r>
      <w:r w:rsidRPr="00145746">
        <w:rPr>
          <w:rFonts w:ascii="Times New Roman" w:hAnsi="Times New Roman" w:cs="Times New Roman"/>
          <w:sz w:val="24"/>
          <w:szCs w:val="24"/>
        </w:rPr>
        <w:t>of</w:t>
      </w:r>
      <w:r w:rsidRPr="00145746">
        <w:rPr>
          <w:rFonts w:ascii="Times New Roman" w:hAnsi="Times New Roman" w:cs="Times New Roman"/>
          <w:spacing w:val="1"/>
          <w:sz w:val="24"/>
          <w:szCs w:val="24"/>
        </w:rPr>
        <w:t xml:space="preserve"> </w:t>
      </w:r>
      <w:r w:rsidRPr="00145746">
        <w:rPr>
          <w:rFonts w:ascii="Times New Roman" w:hAnsi="Times New Roman" w:cs="Times New Roman"/>
          <w:spacing w:val="-4"/>
          <w:sz w:val="24"/>
          <w:szCs w:val="24"/>
        </w:rPr>
        <w:t>Money</w:t>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r>
      <w:r w:rsidR="00AB3EC5">
        <w:rPr>
          <w:rFonts w:ascii="Times New Roman" w:hAnsi="Times New Roman" w:cs="Times New Roman"/>
          <w:spacing w:val="-4"/>
          <w:sz w:val="24"/>
          <w:szCs w:val="24"/>
        </w:rPr>
        <w:tab/>
        <w:t>19</w:t>
      </w:r>
    </w:p>
    <w:p w:rsidR="00145746" w:rsidRPr="00145746" w:rsidRDefault="00145746" w:rsidP="00145746">
      <w:pPr>
        <w:pStyle w:val="Heading2"/>
        <w:numPr>
          <w:ilvl w:val="2"/>
          <w:numId w:val="4"/>
        </w:numPr>
        <w:spacing w:line="360" w:lineRule="auto"/>
        <w:ind w:left="0" w:firstLine="0"/>
        <w:jc w:val="left"/>
        <w:rPr>
          <w:b w:val="0"/>
          <w:bCs w:val="0"/>
        </w:rPr>
      </w:pPr>
      <w:r w:rsidRPr="00145746">
        <w:rPr>
          <w:b w:val="0"/>
          <w:bCs w:val="0"/>
        </w:rPr>
        <w:t>Technology</w:t>
      </w:r>
      <w:r w:rsidRPr="00145746">
        <w:rPr>
          <w:b w:val="0"/>
          <w:bCs w:val="0"/>
          <w:spacing w:val="-3"/>
        </w:rPr>
        <w:t xml:space="preserve"> </w:t>
      </w:r>
      <w:r w:rsidRPr="00145746">
        <w:rPr>
          <w:b w:val="0"/>
          <w:bCs w:val="0"/>
        </w:rPr>
        <w:t>Acceptance</w:t>
      </w:r>
      <w:r w:rsidRPr="00145746">
        <w:rPr>
          <w:b w:val="0"/>
          <w:bCs w:val="0"/>
          <w:spacing w:val="-2"/>
        </w:rPr>
        <w:t xml:space="preserve"> </w:t>
      </w:r>
      <w:r w:rsidRPr="00145746">
        <w:rPr>
          <w:b w:val="0"/>
          <w:bCs w:val="0"/>
          <w:spacing w:val="-4"/>
        </w:rPr>
        <w:t>Model</w:t>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r>
      <w:r w:rsidR="00AB3EC5">
        <w:rPr>
          <w:b w:val="0"/>
          <w:bCs w:val="0"/>
          <w:spacing w:val="-4"/>
        </w:rPr>
        <w:tab/>
        <w:t>19</w:t>
      </w:r>
    </w:p>
    <w:p w:rsidR="00145746" w:rsidRPr="00145746" w:rsidRDefault="00145746" w:rsidP="00145746">
      <w:pPr>
        <w:pStyle w:val="Heading2"/>
        <w:numPr>
          <w:ilvl w:val="2"/>
          <w:numId w:val="4"/>
        </w:numPr>
        <w:spacing w:line="360" w:lineRule="auto"/>
        <w:ind w:left="0" w:firstLine="0"/>
        <w:jc w:val="left"/>
        <w:rPr>
          <w:b w:val="0"/>
          <w:bCs w:val="0"/>
        </w:rPr>
      </w:pPr>
      <w:r w:rsidRPr="00145746">
        <w:rPr>
          <w:b w:val="0"/>
          <w:bCs w:val="0"/>
        </w:rPr>
        <w:t>Diffusion</w:t>
      </w:r>
      <w:r w:rsidRPr="00145746">
        <w:rPr>
          <w:b w:val="0"/>
          <w:bCs w:val="0"/>
          <w:spacing w:val="-2"/>
        </w:rPr>
        <w:t xml:space="preserve"> </w:t>
      </w:r>
      <w:r w:rsidRPr="00145746">
        <w:rPr>
          <w:b w:val="0"/>
          <w:bCs w:val="0"/>
        </w:rPr>
        <w:t>of</w:t>
      </w:r>
      <w:r w:rsidRPr="00145746">
        <w:rPr>
          <w:b w:val="0"/>
          <w:bCs w:val="0"/>
          <w:spacing w:val="-1"/>
        </w:rPr>
        <w:t xml:space="preserve"> </w:t>
      </w:r>
      <w:r w:rsidRPr="00145746">
        <w:rPr>
          <w:b w:val="0"/>
          <w:bCs w:val="0"/>
        </w:rPr>
        <w:t>Innovation</w:t>
      </w:r>
      <w:r w:rsidRPr="00145746">
        <w:rPr>
          <w:b w:val="0"/>
          <w:bCs w:val="0"/>
          <w:spacing w:val="-3"/>
        </w:rPr>
        <w:t xml:space="preserve"> </w:t>
      </w:r>
      <w:r w:rsidRPr="00145746">
        <w:rPr>
          <w:b w:val="0"/>
          <w:bCs w:val="0"/>
          <w:spacing w:val="-2"/>
        </w:rPr>
        <w:t>Theory</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20</w:t>
      </w:r>
    </w:p>
    <w:p w:rsidR="00145746" w:rsidRPr="00145746" w:rsidRDefault="00145746" w:rsidP="00145746">
      <w:pPr>
        <w:spacing w:after="0" w:line="360" w:lineRule="auto"/>
        <w:jc w:val="both"/>
        <w:rPr>
          <w:rFonts w:ascii="Times New Roman" w:hAnsi="Times New Roman" w:cs="Times New Roman"/>
          <w:sz w:val="24"/>
          <w:szCs w:val="24"/>
        </w:rPr>
      </w:pPr>
      <w:r w:rsidRPr="00145746">
        <w:rPr>
          <w:rFonts w:ascii="Times New Roman" w:hAnsi="Times New Roman" w:cs="Times New Roman"/>
          <w:sz w:val="24"/>
          <w:szCs w:val="24"/>
        </w:rPr>
        <w:t>2.2.4</w:t>
      </w:r>
      <w:r w:rsidRPr="00145746">
        <w:rPr>
          <w:rFonts w:ascii="Times New Roman" w:hAnsi="Times New Roman" w:cs="Times New Roman"/>
          <w:sz w:val="24"/>
          <w:szCs w:val="24"/>
        </w:rPr>
        <w:tab/>
        <w:t xml:space="preserve">Justification of Theory </w:t>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r>
      <w:r w:rsidR="00AB3EC5">
        <w:rPr>
          <w:rFonts w:ascii="Times New Roman" w:hAnsi="Times New Roman" w:cs="Times New Roman"/>
          <w:sz w:val="24"/>
          <w:szCs w:val="24"/>
        </w:rPr>
        <w:tab/>
        <w:t>20</w:t>
      </w:r>
    </w:p>
    <w:p w:rsidR="00145746" w:rsidRPr="00145746" w:rsidRDefault="00145746" w:rsidP="00145746">
      <w:pPr>
        <w:spacing w:after="0" w:line="360" w:lineRule="auto"/>
        <w:jc w:val="both"/>
        <w:rPr>
          <w:rFonts w:ascii="Times New Roman" w:hAnsi="Times New Roman" w:cs="Times New Roman"/>
          <w:sz w:val="24"/>
          <w:szCs w:val="24"/>
        </w:rPr>
      </w:pPr>
      <w:r w:rsidRPr="00145746">
        <w:rPr>
          <w:rFonts w:ascii="Times New Roman" w:hAnsi="Times New Roman" w:cs="Times New Roman"/>
          <w:sz w:val="24"/>
          <w:szCs w:val="24"/>
        </w:rPr>
        <w:lastRenderedPageBreak/>
        <w:t>2.3</w:t>
      </w:r>
      <w:r w:rsidRPr="00145746">
        <w:rPr>
          <w:rFonts w:ascii="Times New Roman" w:hAnsi="Times New Roman" w:cs="Times New Roman"/>
          <w:sz w:val="24"/>
          <w:szCs w:val="24"/>
        </w:rPr>
        <w:tab/>
        <w:t>Empirical</w:t>
      </w:r>
      <w:r w:rsidRPr="00145746">
        <w:rPr>
          <w:rFonts w:ascii="Times New Roman" w:hAnsi="Times New Roman" w:cs="Times New Roman"/>
          <w:spacing w:val="-5"/>
          <w:sz w:val="24"/>
          <w:szCs w:val="24"/>
        </w:rPr>
        <w:t xml:space="preserve"> </w:t>
      </w:r>
      <w:r w:rsidRPr="00145746">
        <w:rPr>
          <w:rFonts w:ascii="Times New Roman" w:hAnsi="Times New Roman" w:cs="Times New Roman"/>
          <w:spacing w:val="-2"/>
          <w:sz w:val="24"/>
          <w:szCs w:val="24"/>
        </w:rPr>
        <w:t>Review</w:t>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r>
      <w:r w:rsidR="00AB3EC5">
        <w:rPr>
          <w:rFonts w:ascii="Times New Roman" w:hAnsi="Times New Roman" w:cs="Times New Roman"/>
          <w:spacing w:val="-2"/>
          <w:sz w:val="24"/>
          <w:szCs w:val="24"/>
        </w:rPr>
        <w:tab/>
        <w:t>20</w:t>
      </w:r>
    </w:p>
    <w:p w:rsidR="00145746" w:rsidRPr="00145746" w:rsidRDefault="00145746" w:rsidP="00145746">
      <w:pPr>
        <w:pStyle w:val="BodyText"/>
        <w:spacing w:line="360" w:lineRule="auto"/>
        <w:rPr>
          <w:b/>
          <w:bCs/>
        </w:rPr>
      </w:pPr>
      <w:r w:rsidRPr="00145746">
        <w:rPr>
          <w:b/>
          <w:bCs/>
        </w:rPr>
        <w:t>CHAPTER</w:t>
      </w:r>
      <w:r w:rsidRPr="00145746">
        <w:rPr>
          <w:b/>
          <w:bCs/>
          <w:spacing w:val="-4"/>
        </w:rPr>
        <w:t xml:space="preserve"> </w:t>
      </w:r>
      <w:r w:rsidRPr="00145746">
        <w:rPr>
          <w:b/>
          <w:bCs/>
          <w:spacing w:val="-2"/>
        </w:rPr>
        <w:t>THREE:</w:t>
      </w:r>
      <w:r w:rsidRPr="00145746">
        <w:rPr>
          <w:b/>
          <w:bCs/>
          <w:spacing w:val="-2"/>
        </w:rPr>
        <w:tab/>
      </w:r>
      <w:r w:rsidRPr="00145746">
        <w:rPr>
          <w:b/>
          <w:bCs/>
          <w:spacing w:val="-2"/>
        </w:rPr>
        <w:tab/>
        <w:t>METHODOLOGY</w:t>
      </w:r>
    </w:p>
    <w:p w:rsidR="00145746" w:rsidRPr="00145746" w:rsidRDefault="00145746" w:rsidP="00145746">
      <w:pPr>
        <w:pStyle w:val="Heading2"/>
        <w:numPr>
          <w:ilvl w:val="1"/>
          <w:numId w:val="8"/>
        </w:numPr>
        <w:spacing w:line="360" w:lineRule="auto"/>
        <w:ind w:left="720"/>
        <w:rPr>
          <w:b w:val="0"/>
          <w:bCs w:val="0"/>
        </w:rPr>
      </w:pPr>
      <w:r w:rsidRPr="00145746">
        <w:rPr>
          <w:b w:val="0"/>
          <w:bCs w:val="0"/>
        </w:rPr>
        <w:t>Research</w:t>
      </w:r>
      <w:r w:rsidRPr="00145746">
        <w:rPr>
          <w:b w:val="0"/>
          <w:bCs w:val="0"/>
          <w:spacing w:val="-3"/>
        </w:rPr>
        <w:t xml:space="preserve"> </w:t>
      </w:r>
      <w:r w:rsidRPr="00145746">
        <w:rPr>
          <w:b w:val="0"/>
          <w:bCs w:val="0"/>
          <w:spacing w:val="-2"/>
        </w:rPr>
        <w:t>Design</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22</w:t>
      </w:r>
    </w:p>
    <w:p w:rsidR="00145746" w:rsidRPr="00145746" w:rsidRDefault="00145746" w:rsidP="00145746">
      <w:pPr>
        <w:pStyle w:val="Heading2"/>
        <w:numPr>
          <w:ilvl w:val="1"/>
          <w:numId w:val="8"/>
        </w:numPr>
        <w:spacing w:line="360" w:lineRule="auto"/>
        <w:ind w:left="720"/>
        <w:rPr>
          <w:b w:val="0"/>
          <w:bCs w:val="0"/>
        </w:rPr>
      </w:pPr>
      <w:r w:rsidRPr="00145746">
        <w:rPr>
          <w:b w:val="0"/>
          <w:bCs w:val="0"/>
        </w:rPr>
        <w:t>Population of the Study</w:t>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t>22</w:t>
      </w:r>
    </w:p>
    <w:p w:rsidR="00145746" w:rsidRPr="00145746" w:rsidRDefault="00145746" w:rsidP="00145746">
      <w:pPr>
        <w:pStyle w:val="Heading2"/>
        <w:numPr>
          <w:ilvl w:val="1"/>
          <w:numId w:val="8"/>
        </w:numPr>
        <w:spacing w:line="360" w:lineRule="auto"/>
        <w:ind w:left="720"/>
        <w:rPr>
          <w:b w:val="0"/>
          <w:bCs w:val="0"/>
        </w:rPr>
      </w:pPr>
      <w:r w:rsidRPr="00145746">
        <w:rPr>
          <w:b w:val="0"/>
          <w:bCs w:val="0"/>
        </w:rPr>
        <w:t>Sample</w:t>
      </w:r>
      <w:r w:rsidRPr="00145746">
        <w:rPr>
          <w:b w:val="0"/>
          <w:bCs w:val="0"/>
          <w:spacing w:val="-2"/>
        </w:rPr>
        <w:t xml:space="preserve"> </w:t>
      </w:r>
      <w:r w:rsidRPr="00145746">
        <w:rPr>
          <w:b w:val="0"/>
          <w:bCs w:val="0"/>
        </w:rPr>
        <w:t>Size</w:t>
      </w:r>
      <w:r w:rsidRPr="00145746">
        <w:rPr>
          <w:b w:val="0"/>
          <w:bCs w:val="0"/>
          <w:spacing w:val="-3"/>
        </w:rPr>
        <w:t xml:space="preserve"> </w:t>
      </w:r>
      <w:r w:rsidRPr="00145746">
        <w:rPr>
          <w:b w:val="0"/>
          <w:bCs w:val="0"/>
        </w:rPr>
        <w:t>and</w:t>
      </w:r>
      <w:r w:rsidRPr="00145746">
        <w:rPr>
          <w:b w:val="0"/>
          <w:bCs w:val="0"/>
          <w:spacing w:val="-2"/>
        </w:rPr>
        <w:t xml:space="preserve"> </w:t>
      </w:r>
      <w:r w:rsidRPr="00145746">
        <w:rPr>
          <w:b w:val="0"/>
          <w:bCs w:val="0"/>
        </w:rPr>
        <w:t>Sampling</w:t>
      </w:r>
      <w:r w:rsidRPr="00145746">
        <w:rPr>
          <w:b w:val="0"/>
          <w:bCs w:val="0"/>
          <w:spacing w:val="-2"/>
        </w:rPr>
        <w:t xml:space="preserve"> Technique</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23</w:t>
      </w:r>
    </w:p>
    <w:p w:rsidR="00145746" w:rsidRPr="00145746" w:rsidRDefault="00145746" w:rsidP="00145746">
      <w:pPr>
        <w:pStyle w:val="Heading2"/>
        <w:numPr>
          <w:ilvl w:val="1"/>
          <w:numId w:val="8"/>
        </w:numPr>
        <w:spacing w:line="360" w:lineRule="auto"/>
        <w:ind w:left="720" w:hanging="719"/>
        <w:rPr>
          <w:b w:val="0"/>
          <w:bCs w:val="0"/>
        </w:rPr>
      </w:pPr>
      <w:r w:rsidRPr="00145746">
        <w:rPr>
          <w:b w:val="0"/>
          <w:bCs w:val="0"/>
        </w:rPr>
        <w:t>Methods</w:t>
      </w:r>
      <w:r w:rsidRPr="00145746">
        <w:rPr>
          <w:b w:val="0"/>
          <w:bCs w:val="0"/>
          <w:spacing w:val="-2"/>
        </w:rPr>
        <w:t xml:space="preserve"> </w:t>
      </w:r>
      <w:r w:rsidRPr="00145746">
        <w:rPr>
          <w:b w:val="0"/>
          <w:bCs w:val="0"/>
        </w:rPr>
        <w:t>of Data</w:t>
      </w:r>
      <w:r w:rsidRPr="00145746">
        <w:rPr>
          <w:b w:val="0"/>
          <w:bCs w:val="0"/>
          <w:spacing w:val="-1"/>
        </w:rPr>
        <w:t xml:space="preserve"> </w:t>
      </w:r>
      <w:r w:rsidRPr="00145746">
        <w:rPr>
          <w:b w:val="0"/>
          <w:bCs w:val="0"/>
          <w:spacing w:val="-2"/>
        </w:rPr>
        <w:t>Collection</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23</w:t>
      </w:r>
    </w:p>
    <w:p w:rsidR="00145746" w:rsidRPr="00145746" w:rsidRDefault="00145746" w:rsidP="00145746">
      <w:pPr>
        <w:pStyle w:val="Heading2"/>
        <w:numPr>
          <w:ilvl w:val="1"/>
          <w:numId w:val="8"/>
        </w:numPr>
        <w:tabs>
          <w:tab w:val="left" w:pos="1079"/>
        </w:tabs>
        <w:spacing w:line="360" w:lineRule="auto"/>
        <w:ind w:left="720" w:hanging="719"/>
        <w:rPr>
          <w:b w:val="0"/>
          <w:bCs w:val="0"/>
        </w:rPr>
      </w:pPr>
      <w:r w:rsidRPr="00145746">
        <w:rPr>
          <w:b w:val="0"/>
          <w:bCs w:val="0"/>
        </w:rPr>
        <w:t xml:space="preserve">Instrument for Data Collection </w:t>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t>23</w:t>
      </w:r>
    </w:p>
    <w:p w:rsidR="00145746" w:rsidRPr="00145746" w:rsidRDefault="00145746" w:rsidP="00145746">
      <w:pPr>
        <w:pStyle w:val="Heading2"/>
        <w:numPr>
          <w:ilvl w:val="1"/>
          <w:numId w:val="8"/>
        </w:numPr>
        <w:tabs>
          <w:tab w:val="left" w:pos="1079"/>
        </w:tabs>
        <w:spacing w:line="360" w:lineRule="auto"/>
        <w:ind w:left="720" w:hanging="719"/>
        <w:rPr>
          <w:b w:val="0"/>
          <w:bCs w:val="0"/>
        </w:rPr>
      </w:pPr>
      <w:r w:rsidRPr="00145746">
        <w:rPr>
          <w:b w:val="0"/>
          <w:bCs w:val="0"/>
        </w:rPr>
        <w:t xml:space="preserve">Method of Data Analysis </w:t>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r>
      <w:r w:rsidR="00AB3EC5">
        <w:rPr>
          <w:b w:val="0"/>
          <w:bCs w:val="0"/>
        </w:rPr>
        <w:tab/>
        <w:t>23</w:t>
      </w:r>
    </w:p>
    <w:p w:rsidR="00145746" w:rsidRPr="00145746" w:rsidRDefault="00145746" w:rsidP="00145746">
      <w:pPr>
        <w:pStyle w:val="BodyText"/>
        <w:spacing w:line="360" w:lineRule="auto"/>
        <w:jc w:val="both"/>
        <w:rPr>
          <w:rFonts w:ascii="Times" w:hAnsi="Times"/>
        </w:rPr>
      </w:pPr>
      <w:r w:rsidRPr="00145746">
        <w:rPr>
          <w:rFonts w:ascii="Times" w:hAnsi="Times"/>
        </w:rPr>
        <w:t>3.7</w:t>
      </w:r>
      <w:r w:rsidRPr="00145746">
        <w:rPr>
          <w:rFonts w:ascii="Times" w:hAnsi="Times"/>
        </w:rPr>
        <w:tab/>
        <w:t xml:space="preserve">Historical Background of the Study </w:t>
      </w:r>
      <w:r w:rsidR="00AB3EC5">
        <w:rPr>
          <w:rFonts w:ascii="Times" w:hAnsi="Times"/>
        </w:rPr>
        <w:tab/>
      </w:r>
      <w:r w:rsidR="00AB3EC5">
        <w:rPr>
          <w:rFonts w:ascii="Times" w:hAnsi="Times"/>
        </w:rPr>
        <w:tab/>
      </w:r>
      <w:r w:rsidR="00AB3EC5">
        <w:rPr>
          <w:rFonts w:ascii="Times" w:hAnsi="Times"/>
        </w:rPr>
        <w:tab/>
      </w:r>
      <w:r w:rsidR="00AB3EC5">
        <w:rPr>
          <w:rFonts w:ascii="Times" w:hAnsi="Times"/>
        </w:rPr>
        <w:tab/>
      </w:r>
      <w:r w:rsidR="00AB3EC5">
        <w:rPr>
          <w:rFonts w:ascii="Times" w:hAnsi="Times"/>
        </w:rPr>
        <w:tab/>
      </w:r>
      <w:r w:rsidR="00AB3EC5">
        <w:rPr>
          <w:rFonts w:ascii="Times" w:hAnsi="Times"/>
        </w:rPr>
        <w:tab/>
        <w:t>24</w:t>
      </w:r>
    </w:p>
    <w:p w:rsidR="00145746" w:rsidRPr="00145746" w:rsidRDefault="00145746" w:rsidP="00145746">
      <w:pPr>
        <w:spacing w:after="0" w:line="360" w:lineRule="auto"/>
        <w:ind w:left="720" w:hanging="720"/>
        <w:rPr>
          <w:rFonts w:ascii="Times New Roman" w:hAnsi="Times New Roman" w:cs="Times New Roman"/>
          <w:b/>
          <w:bCs/>
          <w:sz w:val="24"/>
          <w:szCs w:val="24"/>
        </w:rPr>
      </w:pPr>
      <w:r w:rsidRPr="00145746">
        <w:rPr>
          <w:rFonts w:ascii="Times New Roman" w:hAnsi="Times New Roman" w:cs="Times New Roman"/>
          <w:b/>
          <w:bCs/>
          <w:sz w:val="24"/>
          <w:szCs w:val="24"/>
        </w:rPr>
        <w:t>CHAPTER FOUR: DATA PRESENTATION, ANALYSES AND INTERPRETATION</w:t>
      </w:r>
    </w:p>
    <w:p w:rsidR="00145746" w:rsidRPr="00145746" w:rsidRDefault="00145746" w:rsidP="00145746">
      <w:pPr>
        <w:pStyle w:val="Heading2"/>
        <w:spacing w:line="360" w:lineRule="auto"/>
        <w:ind w:left="0" w:firstLine="0"/>
        <w:rPr>
          <w:b w:val="0"/>
          <w:bCs w:val="0"/>
        </w:rPr>
      </w:pPr>
      <w:r w:rsidRPr="00145746">
        <w:rPr>
          <w:b w:val="0"/>
          <w:bCs w:val="0"/>
        </w:rPr>
        <w:t>4.1</w:t>
      </w:r>
      <w:r w:rsidRPr="00145746">
        <w:rPr>
          <w:b w:val="0"/>
          <w:bCs w:val="0"/>
        </w:rPr>
        <w:tab/>
        <w:t xml:space="preserve">Data </w:t>
      </w:r>
      <w:r w:rsidRPr="00145746">
        <w:rPr>
          <w:b w:val="0"/>
          <w:bCs w:val="0"/>
          <w:spacing w:val="-2"/>
        </w:rPr>
        <w:t>Presentation</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26</w:t>
      </w:r>
    </w:p>
    <w:p w:rsidR="00145746" w:rsidRPr="00145746" w:rsidRDefault="00145746" w:rsidP="00145746">
      <w:pPr>
        <w:pStyle w:val="Heading2"/>
        <w:tabs>
          <w:tab w:val="left" w:pos="1079"/>
        </w:tabs>
        <w:spacing w:line="360" w:lineRule="auto"/>
        <w:ind w:left="0" w:firstLine="0"/>
        <w:rPr>
          <w:b w:val="0"/>
          <w:bCs w:val="0"/>
        </w:rPr>
      </w:pPr>
      <w:r w:rsidRPr="00145746">
        <w:rPr>
          <w:b w:val="0"/>
          <w:bCs w:val="0"/>
        </w:rPr>
        <w:t>4.2</w:t>
      </w:r>
      <w:r w:rsidRPr="00145746">
        <w:rPr>
          <w:b w:val="0"/>
          <w:bCs w:val="0"/>
        </w:rPr>
        <w:tab/>
        <w:t>Test</w:t>
      </w:r>
      <w:r w:rsidRPr="00145746">
        <w:rPr>
          <w:b w:val="0"/>
          <w:bCs w:val="0"/>
          <w:spacing w:val="-2"/>
        </w:rPr>
        <w:t xml:space="preserve"> </w:t>
      </w:r>
      <w:r w:rsidRPr="00145746">
        <w:rPr>
          <w:b w:val="0"/>
          <w:bCs w:val="0"/>
        </w:rPr>
        <w:t>of</w:t>
      </w:r>
      <w:r w:rsidRPr="00145746">
        <w:rPr>
          <w:b w:val="0"/>
          <w:bCs w:val="0"/>
          <w:spacing w:val="-2"/>
        </w:rPr>
        <w:t xml:space="preserve"> </w:t>
      </w:r>
      <w:r w:rsidRPr="00145746">
        <w:rPr>
          <w:b w:val="0"/>
          <w:bCs w:val="0"/>
        </w:rPr>
        <w:t>Research</w:t>
      </w:r>
      <w:r w:rsidRPr="00145746">
        <w:rPr>
          <w:b w:val="0"/>
          <w:bCs w:val="0"/>
          <w:spacing w:val="-2"/>
        </w:rPr>
        <w:t xml:space="preserve"> Hypothesis</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27</w:t>
      </w:r>
    </w:p>
    <w:p w:rsidR="00145746" w:rsidRPr="00145746" w:rsidRDefault="00145746" w:rsidP="00145746">
      <w:pPr>
        <w:pStyle w:val="Heading2"/>
        <w:tabs>
          <w:tab w:val="left" w:pos="1079"/>
        </w:tabs>
        <w:spacing w:line="360" w:lineRule="auto"/>
        <w:ind w:left="0" w:firstLine="0"/>
        <w:rPr>
          <w:b w:val="0"/>
          <w:bCs w:val="0"/>
        </w:rPr>
      </w:pPr>
      <w:r w:rsidRPr="00145746">
        <w:rPr>
          <w:b w:val="0"/>
          <w:bCs w:val="0"/>
        </w:rPr>
        <w:t>4.3</w:t>
      </w:r>
      <w:r w:rsidRPr="00145746">
        <w:rPr>
          <w:b w:val="0"/>
          <w:bCs w:val="0"/>
        </w:rPr>
        <w:tab/>
        <w:t>Discussion</w:t>
      </w:r>
      <w:r w:rsidRPr="00145746">
        <w:rPr>
          <w:b w:val="0"/>
          <w:bCs w:val="0"/>
          <w:spacing w:val="-1"/>
        </w:rPr>
        <w:t xml:space="preserve"> </w:t>
      </w:r>
      <w:r w:rsidRPr="00145746">
        <w:rPr>
          <w:b w:val="0"/>
          <w:bCs w:val="0"/>
        </w:rPr>
        <w:t>of</w:t>
      </w:r>
      <w:r w:rsidRPr="00145746">
        <w:rPr>
          <w:b w:val="0"/>
          <w:bCs w:val="0"/>
          <w:spacing w:val="1"/>
        </w:rPr>
        <w:t xml:space="preserve"> </w:t>
      </w:r>
      <w:r w:rsidRPr="00145746">
        <w:rPr>
          <w:b w:val="0"/>
          <w:bCs w:val="0"/>
          <w:spacing w:val="-2"/>
        </w:rPr>
        <w:t>Findings</w:t>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r>
      <w:r w:rsidR="00AB3EC5">
        <w:rPr>
          <w:b w:val="0"/>
          <w:bCs w:val="0"/>
          <w:spacing w:val="-2"/>
        </w:rPr>
        <w:tab/>
        <w:t>31</w:t>
      </w:r>
    </w:p>
    <w:p w:rsidR="00145746" w:rsidRPr="00145746" w:rsidRDefault="00145746" w:rsidP="00145746">
      <w:pPr>
        <w:pStyle w:val="Heading1"/>
        <w:spacing w:before="0" w:line="360" w:lineRule="auto"/>
        <w:rPr>
          <w:rFonts w:ascii="Times" w:hAnsi="Times"/>
          <w:b/>
          <w:bCs/>
          <w:color w:val="auto"/>
          <w:sz w:val="24"/>
          <w:szCs w:val="24"/>
        </w:rPr>
      </w:pPr>
      <w:r w:rsidRPr="00145746">
        <w:rPr>
          <w:rFonts w:ascii="Times" w:hAnsi="Times"/>
          <w:b/>
          <w:bCs/>
          <w:color w:val="auto"/>
          <w:sz w:val="24"/>
          <w:szCs w:val="24"/>
        </w:rPr>
        <w:t>CHAPTER</w:t>
      </w:r>
      <w:r w:rsidRPr="00145746">
        <w:rPr>
          <w:rFonts w:ascii="Times" w:hAnsi="Times"/>
          <w:b/>
          <w:bCs/>
          <w:color w:val="auto"/>
          <w:spacing w:val="-5"/>
          <w:sz w:val="24"/>
          <w:szCs w:val="24"/>
        </w:rPr>
        <w:t xml:space="preserve"> </w:t>
      </w:r>
      <w:r w:rsidRPr="00145746">
        <w:rPr>
          <w:rFonts w:ascii="Times" w:hAnsi="Times"/>
          <w:b/>
          <w:bCs/>
          <w:color w:val="auto"/>
          <w:spacing w:val="-4"/>
          <w:sz w:val="24"/>
          <w:szCs w:val="24"/>
        </w:rPr>
        <w:t xml:space="preserve">FIVE: </w:t>
      </w:r>
      <w:r w:rsidRPr="00145746">
        <w:rPr>
          <w:rFonts w:ascii="Times" w:hAnsi="Times"/>
          <w:b/>
          <w:bCs/>
          <w:color w:val="auto"/>
          <w:sz w:val="24"/>
          <w:szCs w:val="24"/>
        </w:rPr>
        <w:t>SUMMARY,</w:t>
      </w:r>
      <w:r w:rsidRPr="00145746">
        <w:rPr>
          <w:rFonts w:ascii="Times" w:hAnsi="Times"/>
          <w:b/>
          <w:bCs/>
          <w:color w:val="auto"/>
          <w:spacing w:val="-1"/>
          <w:sz w:val="24"/>
          <w:szCs w:val="24"/>
        </w:rPr>
        <w:t xml:space="preserve"> </w:t>
      </w:r>
      <w:r w:rsidRPr="00145746">
        <w:rPr>
          <w:rFonts w:ascii="Times" w:hAnsi="Times"/>
          <w:b/>
          <w:bCs/>
          <w:color w:val="auto"/>
          <w:sz w:val="24"/>
          <w:szCs w:val="24"/>
        </w:rPr>
        <w:t>CONCLUSION</w:t>
      </w:r>
      <w:r w:rsidRPr="00145746">
        <w:rPr>
          <w:rFonts w:ascii="Times" w:hAnsi="Times"/>
          <w:b/>
          <w:bCs/>
          <w:color w:val="auto"/>
          <w:spacing w:val="-2"/>
          <w:sz w:val="24"/>
          <w:szCs w:val="24"/>
        </w:rPr>
        <w:t xml:space="preserve"> </w:t>
      </w:r>
      <w:r w:rsidRPr="00145746">
        <w:rPr>
          <w:rFonts w:ascii="Times" w:hAnsi="Times"/>
          <w:b/>
          <w:bCs/>
          <w:color w:val="auto"/>
          <w:sz w:val="24"/>
          <w:szCs w:val="24"/>
        </w:rPr>
        <w:t>AND</w:t>
      </w:r>
      <w:r w:rsidRPr="00145746">
        <w:rPr>
          <w:rFonts w:ascii="Times" w:hAnsi="Times"/>
          <w:b/>
          <w:bCs/>
          <w:color w:val="auto"/>
          <w:spacing w:val="-1"/>
          <w:sz w:val="24"/>
          <w:szCs w:val="24"/>
        </w:rPr>
        <w:t xml:space="preserve"> </w:t>
      </w:r>
      <w:r w:rsidRPr="00145746">
        <w:rPr>
          <w:rFonts w:ascii="Times" w:hAnsi="Times"/>
          <w:b/>
          <w:bCs/>
          <w:color w:val="auto"/>
          <w:spacing w:val="-2"/>
          <w:sz w:val="24"/>
          <w:szCs w:val="24"/>
        </w:rPr>
        <w:t>RECOMMENDATIONS</w:t>
      </w:r>
    </w:p>
    <w:p w:rsidR="00145746" w:rsidRPr="00145746" w:rsidRDefault="00145746" w:rsidP="00145746">
      <w:pPr>
        <w:pStyle w:val="Heading2"/>
        <w:tabs>
          <w:tab w:val="left" w:pos="1079"/>
        </w:tabs>
        <w:spacing w:line="360" w:lineRule="auto"/>
        <w:ind w:left="0" w:firstLine="0"/>
        <w:rPr>
          <w:rFonts w:ascii="Times" w:hAnsi="Times"/>
          <w:b w:val="0"/>
          <w:bCs w:val="0"/>
        </w:rPr>
      </w:pPr>
      <w:r w:rsidRPr="00145746">
        <w:rPr>
          <w:rFonts w:ascii="Times" w:hAnsi="Times"/>
          <w:b w:val="0"/>
          <w:bCs w:val="0"/>
          <w:spacing w:val="-2"/>
        </w:rPr>
        <w:t>5.1</w:t>
      </w:r>
      <w:r w:rsidRPr="00145746">
        <w:rPr>
          <w:rFonts w:ascii="Times" w:hAnsi="Times"/>
          <w:b w:val="0"/>
          <w:bCs w:val="0"/>
          <w:spacing w:val="-2"/>
        </w:rPr>
        <w:tab/>
        <w:t>Summary of Finding</w:t>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t>33</w:t>
      </w:r>
    </w:p>
    <w:p w:rsidR="00145746" w:rsidRPr="00145746" w:rsidRDefault="00145746" w:rsidP="00145746">
      <w:pPr>
        <w:pStyle w:val="Heading2"/>
        <w:tabs>
          <w:tab w:val="left" w:pos="1079"/>
        </w:tabs>
        <w:spacing w:line="360" w:lineRule="auto"/>
        <w:ind w:left="0" w:firstLine="0"/>
        <w:rPr>
          <w:rFonts w:ascii="Times" w:hAnsi="Times"/>
          <w:b w:val="0"/>
          <w:bCs w:val="0"/>
        </w:rPr>
      </w:pPr>
      <w:r w:rsidRPr="00145746">
        <w:rPr>
          <w:rFonts w:ascii="Times" w:hAnsi="Times"/>
          <w:b w:val="0"/>
          <w:bCs w:val="0"/>
          <w:spacing w:val="-2"/>
        </w:rPr>
        <w:t>5.2</w:t>
      </w:r>
      <w:r w:rsidRPr="00145746">
        <w:rPr>
          <w:rFonts w:ascii="Times" w:hAnsi="Times"/>
          <w:b w:val="0"/>
          <w:bCs w:val="0"/>
          <w:spacing w:val="-2"/>
        </w:rPr>
        <w:tab/>
        <w:t>Conclusion</w:t>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t>33</w:t>
      </w:r>
    </w:p>
    <w:p w:rsidR="00145746" w:rsidRDefault="00145746" w:rsidP="00145746">
      <w:pPr>
        <w:pStyle w:val="Heading2"/>
        <w:tabs>
          <w:tab w:val="left" w:pos="1079"/>
        </w:tabs>
        <w:spacing w:line="360" w:lineRule="auto"/>
        <w:ind w:left="0" w:firstLine="0"/>
        <w:rPr>
          <w:rFonts w:ascii="Times" w:hAnsi="Times"/>
          <w:b w:val="0"/>
          <w:bCs w:val="0"/>
          <w:spacing w:val="-2"/>
        </w:rPr>
      </w:pPr>
      <w:r w:rsidRPr="00145746">
        <w:rPr>
          <w:rFonts w:ascii="Times" w:hAnsi="Times"/>
          <w:b w:val="0"/>
          <w:bCs w:val="0"/>
        </w:rPr>
        <w:t>5.3</w:t>
      </w:r>
      <w:r w:rsidRPr="00145746">
        <w:rPr>
          <w:rFonts w:ascii="Times" w:hAnsi="Times"/>
          <w:b w:val="0"/>
          <w:bCs w:val="0"/>
        </w:rPr>
        <w:tab/>
      </w:r>
      <w:r w:rsidRPr="00145746">
        <w:rPr>
          <w:rFonts w:ascii="Times" w:hAnsi="Times"/>
          <w:b w:val="0"/>
          <w:bCs w:val="0"/>
          <w:spacing w:val="-2"/>
        </w:rPr>
        <w:t>Recommendations</w:t>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t>34</w:t>
      </w:r>
    </w:p>
    <w:p w:rsidR="00145746" w:rsidRDefault="00145746" w:rsidP="00145746">
      <w:pPr>
        <w:pStyle w:val="Heading2"/>
        <w:tabs>
          <w:tab w:val="left" w:pos="1079"/>
        </w:tabs>
        <w:spacing w:line="360" w:lineRule="auto"/>
        <w:ind w:left="0" w:firstLine="0"/>
        <w:rPr>
          <w:rFonts w:ascii="Times" w:hAnsi="Times"/>
          <w:b w:val="0"/>
          <w:bCs w:val="0"/>
          <w:spacing w:val="-2"/>
        </w:rPr>
      </w:pPr>
      <w:r>
        <w:rPr>
          <w:rFonts w:ascii="Times" w:hAnsi="Times"/>
          <w:b w:val="0"/>
          <w:bCs w:val="0"/>
          <w:spacing w:val="-2"/>
        </w:rPr>
        <w:tab/>
        <w:t xml:space="preserve">References </w:t>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r>
      <w:r w:rsidR="00AB3EC5">
        <w:rPr>
          <w:rFonts w:ascii="Times" w:hAnsi="Times"/>
          <w:b w:val="0"/>
          <w:bCs w:val="0"/>
          <w:spacing w:val="-2"/>
        </w:rPr>
        <w:tab/>
        <w:t>35</w:t>
      </w:r>
    </w:p>
    <w:p w:rsidR="00145746" w:rsidRDefault="00145746" w:rsidP="00145746">
      <w:pPr>
        <w:pStyle w:val="Heading2"/>
        <w:tabs>
          <w:tab w:val="left" w:pos="1079"/>
        </w:tabs>
        <w:spacing w:line="360" w:lineRule="auto"/>
        <w:ind w:left="0" w:firstLine="0"/>
        <w:rPr>
          <w:rFonts w:ascii="Times" w:hAnsi="Times"/>
          <w:b w:val="0"/>
          <w:bCs w:val="0"/>
          <w:spacing w:val="-2"/>
        </w:rPr>
      </w:pPr>
      <w:r>
        <w:rPr>
          <w:rFonts w:ascii="Times" w:hAnsi="Times"/>
          <w:b w:val="0"/>
          <w:bCs w:val="0"/>
          <w:spacing w:val="-2"/>
        </w:rPr>
        <w:tab/>
        <w:t xml:space="preserve">Appendix </w:t>
      </w:r>
      <w:r w:rsidR="00FA4CB0">
        <w:rPr>
          <w:rFonts w:ascii="Times" w:hAnsi="Times"/>
          <w:b w:val="0"/>
          <w:bCs w:val="0"/>
          <w:spacing w:val="-2"/>
        </w:rPr>
        <w:tab/>
      </w:r>
      <w:r w:rsidR="00FA4CB0">
        <w:rPr>
          <w:rFonts w:ascii="Times" w:hAnsi="Times"/>
          <w:b w:val="0"/>
          <w:bCs w:val="0"/>
          <w:spacing w:val="-2"/>
        </w:rPr>
        <w:tab/>
      </w:r>
      <w:r w:rsidR="00FA4CB0">
        <w:rPr>
          <w:rFonts w:ascii="Times" w:hAnsi="Times"/>
          <w:b w:val="0"/>
          <w:bCs w:val="0"/>
          <w:spacing w:val="-2"/>
        </w:rPr>
        <w:tab/>
      </w:r>
      <w:r w:rsidR="00FA4CB0">
        <w:rPr>
          <w:rFonts w:ascii="Times" w:hAnsi="Times"/>
          <w:b w:val="0"/>
          <w:bCs w:val="0"/>
          <w:spacing w:val="-2"/>
        </w:rPr>
        <w:tab/>
      </w:r>
      <w:r w:rsidR="00FA4CB0">
        <w:rPr>
          <w:rFonts w:ascii="Times" w:hAnsi="Times"/>
          <w:b w:val="0"/>
          <w:bCs w:val="0"/>
          <w:spacing w:val="-2"/>
        </w:rPr>
        <w:tab/>
      </w:r>
      <w:r w:rsidR="00FA4CB0">
        <w:rPr>
          <w:rFonts w:ascii="Times" w:hAnsi="Times"/>
          <w:b w:val="0"/>
          <w:bCs w:val="0"/>
          <w:spacing w:val="-2"/>
        </w:rPr>
        <w:tab/>
      </w:r>
      <w:r w:rsidR="00FA4CB0">
        <w:rPr>
          <w:rFonts w:ascii="Times" w:hAnsi="Times"/>
          <w:b w:val="0"/>
          <w:bCs w:val="0"/>
          <w:spacing w:val="-2"/>
        </w:rPr>
        <w:tab/>
      </w:r>
      <w:r w:rsidR="00FA4CB0">
        <w:rPr>
          <w:rFonts w:ascii="Times" w:hAnsi="Times"/>
          <w:b w:val="0"/>
          <w:bCs w:val="0"/>
          <w:spacing w:val="-2"/>
        </w:rPr>
        <w:tab/>
      </w:r>
      <w:r w:rsidR="00FA4CB0">
        <w:rPr>
          <w:rFonts w:ascii="Times" w:hAnsi="Times"/>
          <w:b w:val="0"/>
          <w:bCs w:val="0"/>
          <w:spacing w:val="-2"/>
        </w:rPr>
        <w:tab/>
        <w:t>38</w:t>
      </w:r>
    </w:p>
    <w:p w:rsidR="003308C5" w:rsidRDefault="003308C5" w:rsidP="00145746">
      <w:pPr>
        <w:pStyle w:val="Heading2"/>
        <w:tabs>
          <w:tab w:val="left" w:pos="1079"/>
        </w:tabs>
        <w:spacing w:line="360" w:lineRule="auto"/>
        <w:ind w:left="0" w:firstLine="0"/>
        <w:rPr>
          <w:rFonts w:ascii="Times" w:hAnsi="Times"/>
          <w:b w:val="0"/>
          <w:bCs w:val="0"/>
          <w:spacing w:val="-2"/>
        </w:rPr>
      </w:pPr>
    </w:p>
    <w:p w:rsidR="003308C5" w:rsidRDefault="003308C5" w:rsidP="00145746">
      <w:pPr>
        <w:pStyle w:val="Heading2"/>
        <w:tabs>
          <w:tab w:val="left" w:pos="1079"/>
        </w:tabs>
        <w:spacing w:line="360" w:lineRule="auto"/>
        <w:ind w:left="0" w:firstLine="0"/>
        <w:rPr>
          <w:rFonts w:ascii="Times" w:hAnsi="Times"/>
          <w:b w:val="0"/>
          <w:bCs w:val="0"/>
          <w:spacing w:val="-2"/>
        </w:rPr>
      </w:pPr>
    </w:p>
    <w:p w:rsidR="003308C5" w:rsidRDefault="003308C5" w:rsidP="00145746">
      <w:pPr>
        <w:pStyle w:val="Heading2"/>
        <w:tabs>
          <w:tab w:val="left" w:pos="1079"/>
        </w:tabs>
        <w:spacing w:line="360" w:lineRule="auto"/>
        <w:ind w:left="0" w:firstLine="0"/>
        <w:rPr>
          <w:rFonts w:ascii="Times" w:hAnsi="Times"/>
          <w:b w:val="0"/>
          <w:bCs w:val="0"/>
          <w:spacing w:val="-2"/>
        </w:rPr>
      </w:pPr>
    </w:p>
    <w:p w:rsidR="003308C5" w:rsidRDefault="003308C5" w:rsidP="00145746">
      <w:pPr>
        <w:pStyle w:val="Heading2"/>
        <w:tabs>
          <w:tab w:val="left" w:pos="1079"/>
        </w:tabs>
        <w:spacing w:line="360" w:lineRule="auto"/>
        <w:ind w:left="0" w:firstLine="0"/>
        <w:rPr>
          <w:rFonts w:ascii="Times" w:hAnsi="Times"/>
          <w:b w:val="0"/>
          <w:bCs w:val="0"/>
          <w:spacing w:val="-2"/>
        </w:rPr>
      </w:pPr>
    </w:p>
    <w:p w:rsidR="003308C5" w:rsidRDefault="003308C5" w:rsidP="00145746">
      <w:pPr>
        <w:pStyle w:val="Heading2"/>
        <w:tabs>
          <w:tab w:val="left" w:pos="1079"/>
        </w:tabs>
        <w:spacing w:line="360" w:lineRule="auto"/>
        <w:ind w:left="0" w:firstLine="0"/>
        <w:rPr>
          <w:rFonts w:ascii="Times" w:hAnsi="Times"/>
          <w:b w:val="0"/>
          <w:bCs w:val="0"/>
          <w:spacing w:val="-2"/>
        </w:rPr>
      </w:pPr>
    </w:p>
    <w:p w:rsidR="003308C5" w:rsidRDefault="003308C5" w:rsidP="00145746">
      <w:pPr>
        <w:pStyle w:val="Heading2"/>
        <w:tabs>
          <w:tab w:val="left" w:pos="1079"/>
        </w:tabs>
        <w:spacing w:line="360" w:lineRule="auto"/>
        <w:ind w:left="0" w:firstLine="0"/>
        <w:rPr>
          <w:rFonts w:ascii="Times" w:hAnsi="Times"/>
          <w:b w:val="0"/>
          <w:bCs w:val="0"/>
          <w:spacing w:val="-2"/>
        </w:rPr>
      </w:pPr>
    </w:p>
    <w:p w:rsidR="003308C5" w:rsidRDefault="003308C5" w:rsidP="00145746">
      <w:pPr>
        <w:pStyle w:val="Heading2"/>
        <w:tabs>
          <w:tab w:val="left" w:pos="1079"/>
        </w:tabs>
        <w:spacing w:line="360" w:lineRule="auto"/>
        <w:ind w:left="0" w:firstLine="0"/>
        <w:rPr>
          <w:rFonts w:ascii="Times" w:hAnsi="Times"/>
          <w:b w:val="0"/>
          <w:bCs w:val="0"/>
          <w:spacing w:val="-2"/>
        </w:rPr>
      </w:pPr>
    </w:p>
    <w:p w:rsidR="003308C5" w:rsidRPr="00145746" w:rsidRDefault="003308C5" w:rsidP="00145746">
      <w:pPr>
        <w:pStyle w:val="Heading2"/>
        <w:tabs>
          <w:tab w:val="left" w:pos="1079"/>
        </w:tabs>
        <w:spacing w:line="360" w:lineRule="auto"/>
        <w:ind w:left="0" w:firstLine="0"/>
        <w:rPr>
          <w:rFonts w:ascii="Times" w:hAnsi="Times"/>
          <w:b w:val="0"/>
          <w:bCs w:val="0"/>
        </w:rPr>
      </w:pPr>
    </w:p>
    <w:p w:rsidR="00145746" w:rsidRPr="00145746" w:rsidRDefault="00145746" w:rsidP="00145746">
      <w:pPr>
        <w:pStyle w:val="Heading2"/>
        <w:spacing w:line="480" w:lineRule="auto"/>
        <w:ind w:left="0" w:firstLine="0"/>
        <w:rPr>
          <w:b w:val="0"/>
          <w:bCs w:val="0"/>
          <w:spacing w:val="-4"/>
        </w:rPr>
      </w:pPr>
    </w:p>
    <w:p w:rsidR="00145746" w:rsidRPr="00145746" w:rsidRDefault="00145746" w:rsidP="00FB46D0">
      <w:pPr>
        <w:spacing w:after="0" w:line="480" w:lineRule="auto"/>
        <w:rPr>
          <w:rFonts w:ascii="Times New Roman" w:hAnsi="Times New Roman" w:cs="Times New Roman"/>
          <w:sz w:val="24"/>
          <w:szCs w:val="24"/>
        </w:rPr>
      </w:pPr>
    </w:p>
    <w:p w:rsidR="00145746" w:rsidRPr="003308C5" w:rsidRDefault="00145746" w:rsidP="003308C5">
      <w:pPr>
        <w:spacing w:after="0" w:line="240" w:lineRule="auto"/>
        <w:jc w:val="both"/>
        <w:rPr>
          <w:rFonts w:ascii="Times New Roman" w:hAnsi="Times New Roman" w:cs="Times New Roman"/>
          <w:sz w:val="24"/>
          <w:szCs w:val="24"/>
        </w:rPr>
      </w:pPr>
    </w:p>
    <w:p w:rsidR="003308C5" w:rsidRPr="003308C5" w:rsidRDefault="003308C5" w:rsidP="00F64495">
      <w:pPr>
        <w:pStyle w:val="Heading1"/>
        <w:spacing w:before="76" w:line="480" w:lineRule="auto"/>
        <w:jc w:val="center"/>
        <w:rPr>
          <w:b/>
          <w:bCs/>
          <w:color w:val="auto"/>
        </w:rPr>
      </w:pPr>
      <w:r w:rsidRPr="003308C5">
        <w:rPr>
          <w:b/>
          <w:bCs/>
          <w:color w:val="auto"/>
          <w:spacing w:val="-2"/>
        </w:rPr>
        <w:lastRenderedPageBreak/>
        <w:t>ABSTRACT</w:t>
      </w:r>
    </w:p>
    <w:p w:rsidR="003308C5" w:rsidRPr="003308C5" w:rsidRDefault="003308C5" w:rsidP="00F64495">
      <w:pPr>
        <w:spacing w:after="0" w:line="240" w:lineRule="auto"/>
        <w:jc w:val="both"/>
        <w:rPr>
          <w:i/>
          <w:sz w:val="24"/>
        </w:rPr>
      </w:pPr>
      <w:r w:rsidRPr="003308C5">
        <w:rPr>
          <w:i/>
          <w:sz w:val="24"/>
        </w:rPr>
        <w:t xml:space="preserve">This study examines the </w:t>
      </w:r>
      <w:r w:rsidR="00F64495">
        <w:rPr>
          <w:i/>
          <w:sz w:val="24"/>
        </w:rPr>
        <w:t>impact of cashless policy on the performance of Nigeria Deposit Banks.</w:t>
      </w:r>
      <w:r w:rsidRPr="003308C5">
        <w:rPr>
          <w:i/>
          <w:spacing w:val="40"/>
          <w:sz w:val="24"/>
        </w:rPr>
        <w:t xml:space="preserve"> </w:t>
      </w:r>
      <w:r w:rsidRPr="003308C5">
        <w:rPr>
          <w:i/>
          <w:sz w:val="24"/>
        </w:rPr>
        <w:t>The cashless policy plays an important role in the economic growth and development of a nation. The cashless policy was proxied by Automated Teller Machine (ATM) and Point of sales (POS) terminal. The data were collected from the sampled banks financial statements</w:t>
      </w:r>
      <w:r w:rsidRPr="003308C5">
        <w:rPr>
          <w:i/>
          <w:spacing w:val="-1"/>
          <w:sz w:val="24"/>
        </w:rPr>
        <w:t xml:space="preserve"> </w:t>
      </w:r>
      <w:r w:rsidRPr="003308C5">
        <w:rPr>
          <w:i/>
          <w:sz w:val="24"/>
        </w:rPr>
        <w:t>for</w:t>
      </w:r>
      <w:r w:rsidRPr="003308C5">
        <w:rPr>
          <w:i/>
          <w:spacing w:val="-1"/>
          <w:sz w:val="24"/>
        </w:rPr>
        <w:t xml:space="preserve"> </w:t>
      </w:r>
      <w:r w:rsidRPr="003308C5">
        <w:rPr>
          <w:i/>
          <w:sz w:val="24"/>
        </w:rPr>
        <w:t>the</w:t>
      </w:r>
      <w:r w:rsidRPr="003308C5">
        <w:rPr>
          <w:i/>
          <w:spacing w:val="-2"/>
          <w:sz w:val="24"/>
        </w:rPr>
        <w:t xml:space="preserve"> </w:t>
      </w:r>
      <w:r w:rsidRPr="003308C5">
        <w:rPr>
          <w:i/>
          <w:sz w:val="24"/>
        </w:rPr>
        <w:t>period</w:t>
      </w:r>
      <w:r w:rsidRPr="003308C5">
        <w:rPr>
          <w:i/>
          <w:spacing w:val="-1"/>
          <w:sz w:val="24"/>
        </w:rPr>
        <w:t xml:space="preserve"> </w:t>
      </w:r>
      <w:r w:rsidRPr="003308C5">
        <w:rPr>
          <w:i/>
          <w:sz w:val="24"/>
        </w:rPr>
        <w:t>stated</w:t>
      </w:r>
      <w:r w:rsidRPr="003308C5">
        <w:rPr>
          <w:i/>
          <w:spacing w:val="-1"/>
          <w:sz w:val="24"/>
        </w:rPr>
        <w:t xml:space="preserve"> </w:t>
      </w:r>
      <w:r w:rsidRPr="003308C5">
        <w:rPr>
          <w:i/>
          <w:sz w:val="24"/>
        </w:rPr>
        <w:t>above</w:t>
      </w:r>
      <w:r w:rsidRPr="003308C5">
        <w:rPr>
          <w:i/>
          <w:spacing w:val="-2"/>
          <w:sz w:val="24"/>
        </w:rPr>
        <w:t xml:space="preserve"> </w:t>
      </w:r>
      <w:r w:rsidRPr="003308C5">
        <w:rPr>
          <w:i/>
          <w:sz w:val="24"/>
        </w:rPr>
        <w:t>and</w:t>
      </w:r>
      <w:r w:rsidRPr="003308C5">
        <w:rPr>
          <w:i/>
          <w:spacing w:val="-1"/>
          <w:sz w:val="24"/>
        </w:rPr>
        <w:t xml:space="preserve"> </w:t>
      </w:r>
      <w:r w:rsidRPr="003308C5">
        <w:rPr>
          <w:i/>
          <w:sz w:val="24"/>
        </w:rPr>
        <w:t>were</w:t>
      </w:r>
      <w:r w:rsidRPr="003308C5">
        <w:rPr>
          <w:i/>
          <w:spacing w:val="-2"/>
          <w:sz w:val="24"/>
        </w:rPr>
        <w:t xml:space="preserve"> </w:t>
      </w:r>
      <w:r w:rsidRPr="003308C5">
        <w:rPr>
          <w:i/>
          <w:sz w:val="24"/>
        </w:rPr>
        <w:t>analyzed</w:t>
      </w:r>
      <w:r w:rsidRPr="003308C5">
        <w:rPr>
          <w:i/>
          <w:spacing w:val="-1"/>
          <w:sz w:val="24"/>
        </w:rPr>
        <w:t xml:space="preserve"> </w:t>
      </w:r>
      <w:r w:rsidRPr="003308C5">
        <w:rPr>
          <w:i/>
          <w:sz w:val="24"/>
        </w:rPr>
        <w:t>using</w:t>
      </w:r>
      <w:r w:rsidRPr="003308C5">
        <w:rPr>
          <w:i/>
          <w:spacing w:val="-1"/>
          <w:sz w:val="24"/>
        </w:rPr>
        <w:t xml:space="preserve"> </w:t>
      </w:r>
      <w:r w:rsidRPr="003308C5">
        <w:rPr>
          <w:i/>
          <w:sz w:val="24"/>
        </w:rPr>
        <w:t>multiple</w:t>
      </w:r>
      <w:r w:rsidRPr="003308C5">
        <w:rPr>
          <w:i/>
          <w:spacing w:val="-2"/>
          <w:sz w:val="24"/>
        </w:rPr>
        <w:t xml:space="preserve"> </w:t>
      </w:r>
      <w:r w:rsidRPr="003308C5">
        <w:rPr>
          <w:i/>
          <w:sz w:val="24"/>
        </w:rPr>
        <w:t>regression.</w:t>
      </w:r>
      <w:r w:rsidRPr="003308C5">
        <w:rPr>
          <w:i/>
          <w:spacing w:val="-1"/>
          <w:sz w:val="24"/>
        </w:rPr>
        <w:t xml:space="preserve"> </w:t>
      </w:r>
      <w:r w:rsidRPr="003308C5">
        <w:rPr>
          <w:i/>
          <w:sz w:val="24"/>
        </w:rPr>
        <w:t>The</w:t>
      </w:r>
      <w:r w:rsidRPr="003308C5">
        <w:rPr>
          <w:i/>
          <w:spacing w:val="-2"/>
          <w:sz w:val="24"/>
        </w:rPr>
        <w:t xml:space="preserve"> </w:t>
      </w:r>
      <w:r w:rsidRPr="003308C5">
        <w:rPr>
          <w:i/>
          <w:sz w:val="24"/>
        </w:rPr>
        <w:t>findings indicate that Automated Teller Machine (ATM) and Point of sales terminal (POS) significantly influence the cashless policy in Nigeria. It was concluded that effective Automated Teller Machine (ATM) and Point of sales (POS) terminal is an essential tool to achieve an efficient cashless policy in Nigeria. It is therefore recommended that more POS terminals should be deployed; ATM should properly be managed while government agencies should ensure efficient telecommunication service delivery in order to achieve desired and far-reaching results, also the policy must collectively aim to achieve customers’ protection in order to boost their confidence</w:t>
      </w:r>
      <w:r w:rsidRPr="003308C5">
        <w:rPr>
          <w:i/>
          <w:spacing w:val="40"/>
          <w:sz w:val="24"/>
        </w:rPr>
        <w:t xml:space="preserve"> </w:t>
      </w:r>
      <w:r w:rsidRPr="003308C5">
        <w:rPr>
          <w:i/>
          <w:sz w:val="24"/>
        </w:rPr>
        <w:t>in the system.</w:t>
      </w:r>
    </w:p>
    <w:p w:rsidR="003308C5" w:rsidRPr="003308C5" w:rsidRDefault="003308C5" w:rsidP="003308C5">
      <w:pPr>
        <w:spacing w:after="0" w:line="240" w:lineRule="auto"/>
        <w:jc w:val="both"/>
        <w:rPr>
          <w:rFonts w:ascii="Times New Roman" w:hAnsi="Times New Roman" w:cs="Times New Roman"/>
          <w:b/>
          <w:bCs/>
          <w:sz w:val="24"/>
          <w:szCs w:val="24"/>
        </w:rPr>
      </w:pPr>
    </w:p>
    <w:p w:rsidR="003308C5" w:rsidRPr="003308C5" w:rsidRDefault="003308C5" w:rsidP="003308C5">
      <w:pPr>
        <w:spacing w:after="0" w:line="240" w:lineRule="auto"/>
        <w:jc w:val="both"/>
        <w:rPr>
          <w:rFonts w:ascii="Times New Roman" w:hAnsi="Times New Roman" w:cs="Times New Roman"/>
          <w:b/>
          <w:bCs/>
          <w:sz w:val="24"/>
          <w:szCs w:val="24"/>
        </w:rPr>
      </w:pPr>
    </w:p>
    <w:p w:rsidR="003308C5" w:rsidRPr="003308C5" w:rsidRDefault="003308C5" w:rsidP="003308C5">
      <w:pPr>
        <w:spacing w:after="0" w:line="240" w:lineRule="auto"/>
        <w:jc w:val="both"/>
        <w:rPr>
          <w:rFonts w:ascii="Times New Roman" w:hAnsi="Times New Roman" w:cs="Times New Roman"/>
          <w:b/>
          <w:bCs/>
          <w:sz w:val="24"/>
          <w:szCs w:val="24"/>
        </w:rPr>
      </w:pPr>
    </w:p>
    <w:p w:rsidR="003308C5" w:rsidRPr="003308C5" w:rsidRDefault="003308C5" w:rsidP="003308C5">
      <w:pPr>
        <w:spacing w:after="0" w:line="240" w:lineRule="auto"/>
        <w:jc w:val="both"/>
        <w:rPr>
          <w:rFonts w:ascii="Times New Roman" w:hAnsi="Times New Roman" w:cs="Times New Roman"/>
          <w:b/>
          <w:bCs/>
          <w:sz w:val="24"/>
          <w:szCs w:val="24"/>
        </w:rPr>
      </w:pPr>
    </w:p>
    <w:p w:rsidR="003308C5" w:rsidRPr="003308C5" w:rsidRDefault="003308C5" w:rsidP="003308C5">
      <w:pPr>
        <w:spacing w:after="0" w:line="240" w:lineRule="auto"/>
        <w:jc w:val="both"/>
        <w:rPr>
          <w:rFonts w:ascii="Times New Roman" w:hAnsi="Times New Roman" w:cs="Times New Roman"/>
          <w:b/>
          <w:bCs/>
          <w:sz w:val="24"/>
          <w:szCs w:val="24"/>
        </w:rPr>
      </w:pPr>
    </w:p>
    <w:p w:rsidR="003308C5" w:rsidRDefault="003308C5">
      <w:pPr>
        <w:spacing w:after="0" w:line="480" w:lineRule="auto"/>
        <w:jc w:val="center"/>
        <w:rPr>
          <w:rFonts w:ascii="Times New Roman" w:hAnsi="Times New Roman" w:cs="Times New Roman"/>
          <w:b/>
          <w:bCs/>
          <w:sz w:val="24"/>
          <w:szCs w:val="24"/>
        </w:rPr>
      </w:pPr>
    </w:p>
    <w:p w:rsidR="003308C5" w:rsidRDefault="003308C5">
      <w:pPr>
        <w:spacing w:after="0" w:line="480" w:lineRule="auto"/>
        <w:jc w:val="center"/>
        <w:rPr>
          <w:rFonts w:ascii="Times New Roman" w:hAnsi="Times New Roman" w:cs="Times New Roman"/>
          <w:b/>
          <w:bCs/>
          <w:sz w:val="24"/>
          <w:szCs w:val="24"/>
        </w:rPr>
      </w:pPr>
    </w:p>
    <w:p w:rsidR="003308C5" w:rsidRDefault="003308C5">
      <w:pPr>
        <w:spacing w:after="0" w:line="480" w:lineRule="auto"/>
        <w:jc w:val="center"/>
        <w:rPr>
          <w:rFonts w:ascii="Times New Roman" w:hAnsi="Times New Roman" w:cs="Times New Roman"/>
          <w:b/>
          <w:bCs/>
          <w:sz w:val="24"/>
          <w:szCs w:val="24"/>
        </w:rPr>
      </w:pPr>
    </w:p>
    <w:p w:rsidR="00220FAF" w:rsidRDefault="00220FAF">
      <w:pPr>
        <w:spacing w:after="0" w:line="480" w:lineRule="auto"/>
        <w:jc w:val="center"/>
        <w:rPr>
          <w:rFonts w:ascii="Times New Roman" w:hAnsi="Times New Roman" w:cs="Times New Roman"/>
          <w:b/>
          <w:bCs/>
          <w:sz w:val="24"/>
          <w:szCs w:val="24"/>
        </w:rPr>
      </w:pPr>
    </w:p>
    <w:p w:rsidR="00220FAF" w:rsidRDefault="00220FAF">
      <w:pPr>
        <w:spacing w:after="0" w:line="480" w:lineRule="auto"/>
        <w:jc w:val="center"/>
        <w:rPr>
          <w:rFonts w:ascii="Times New Roman" w:hAnsi="Times New Roman" w:cs="Times New Roman"/>
          <w:b/>
          <w:bCs/>
          <w:sz w:val="24"/>
          <w:szCs w:val="24"/>
        </w:rPr>
      </w:pPr>
    </w:p>
    <w:p w:rsidR="00220FAF" w:rsidRDefault="00220FAF">
      <w:pPr>
        <w:spacing w:after="0" w:line="480" w:lineRule="auto"/>
        <w:jc w:val="center"/>
        <w:rPr>
          <w:rFonts w:ascii="Times New Roman" w:hAnsi="Times New Roman" w:cs="Times New Roman"/>
          <w:b/>
          <w:bCs/>
          <w:sz w:val="24"/>
          <w:szCs w:val="24"/>
        </w:rPr>
      </w:pPr>
    </w:p>
    <w:p w:rsidR="00220FAF" w:rsidRDefault="00220FAF">
      <w:pPr>
        <w:spacing w:after="0" w:line="480" w:lineRule="auto"/>
        <w:jc w:val="center"/>
        <w:rPr>
          <w:rFonts w:ascii="Times New Roman" w:hAnsi="Times New Roman" w:cs="Times New Roman"/>
          <w:b/>
          <w:bCs/>
          <w:sz w:val="24"/>
          <w:szCs w:val="24"/>
        </w:rPr>
      </w:pPr>
    </w:p>
    <w:p w:rsidR="00220FAF" w:rsidRDefault="00220FAF">
      <w:pPr>
        <w:spacing w:after="0" w:line="480" w:lineRule="auto"/>
        <w:jc w:val="center"/>
        <w:rPr>
          <w:rFonts w:ascii="Times New Roman" w:hAnsi="Times New Roman" w:cs="Times New Roman"/>
          <w:b/>
          <w:bCs/>
          <w:sz w:val="24"/>
          <w:szCs w:val="24"/>
        </w:rPr>
      </w:pPr>
    </w:p>
    <w:p w:rsidR="00220FAF" w:rsidRDefault="00220FAF">
      <w:pPr>
        <w:spacing w:after="0" w:line="480" w:lineRule="auto"/>
        <w:jc w:val="center"/>
        <w:rPr>
          <w:rFonts w:ascii="Times New Roman" w:hAnsi="Times New Roman" w:cs="Times New Roman"/>
          <w:b/>
          <w:bCs/>
          <w:sz w:val="24"/>
          <w:szCs w:val="24"/>
        </w:rPr>
      </w:pPr>
    </w:p>
    <w:p w:rsidR="00220FAF" w:rsidRDefault="00220FAF">
      <w:pPr>
        <w:spacing w:after="0" w:line="480" w:lineRule="auto"/>
        <w:jc w:val="center"/>
        <w:rPr>
          <w:rFonts w:ascii="Times New Roman" w:hAnsi="Times New Roman" w:cs="Times New Roman"/>
          <w:b/>
          <w:bCs/>
          <w:sz w:val="24"/>
          <w:szCs w:val="24"/>
        </w:rPr>
      </w:pPr>
    </w:p>
    <w:p w:rsidR="004C3AF1" w:rsidRDefault="004C3AF1">
      <w:pPr>
        <w:spacing w:after="0" w:line="480" w:lineRule="auto"/>
        <w:jc w:val="center"/>
        <w:rPr>
          <w:rFonts w:ascii="Times New Roman" w:hAnsi="Times New Roman" w:cs="Times New Roman"/>
          <w:b/>
          <w:bCs/>
          <w:sz w:val="24"/>
          <w:szCs w:val="24"/>
        </w:rPr>
        <w:sectPr w:rsidR="004C3AF1" w:rsidSect="004C3AF1">
          <w:footerReference w:type="default" r:id="rId7"/>
          <w:pgSz w:w="12240" w:h="15840"/>
          <w:pgMar w:top="1440" w:right="1440" w:bottom="1440" w:left="1440" w:header="0" w:footer="1015" w:gutter="0"/>
          <w:pgNumType w:fmt="lowerRoman"/>
          <w:cols w:space="720"/>
        </w:sectPr>
      </w:pPr>
    </w:p>
    <w:p w:rsidR="00F91430" w:rsidRDefault="005F7F7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ONE </w:t>
      </w:r>
    </w:p>
    <w:p w:rsidR="00F91430" w:rsidRDefault="005F7F7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F91430" w:rsidRPr="007227A4" w:rsidRDefault="007227A4" w:rsidP="007227A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5F7F7F" w:rsidRPr="007227A4">
        <w:rPr>
          <w:rFonts w:ascii="Times New Roman" w:hAnsi="Times New Roman" w:cs="Times New Roman"/>
          <w:b/>
          <w:bCs/>
          <w:sz w:val="24"/>
          <w:szCs w:val="24"/>
        </w:rPr>
        <w:t xml:space="preserve">Background to the Study </w:t>
      </w:r>
    </w:p>
    <w:p w:rsidR="00F91430" w:rsidRDefault="005F7F7F">
      <w:pPr>
        <w:pStyle w:val="BodyText"/>
        <w:spacing w:line="480" w:lineRule="auto"/>
        <w:ind w:firstLine="720"/>
        <w:jc w:val="both"/>
        <w:rPr>
          <w:spacing w:val="-2"/>
        </w:rPr>
      </w:pPr>
      <w:r>
        <w:t>According to Ajayi (2014), a cashless economy is referred to as an environment in which money is spent without being physically carried from one place to another. Nigeria’s quest to migrate from</w:t>
      </w:r>
      <w:r>
        <w:rPr>
          <w:spacing w:val="-13"/>
        </w:rPr>
        <w:t xml:space="preserve"> </w:t>
      </w:r>
      <w:r>
        <w:t>cash</w:t>
      </w:r>
      <w:r>
        <w:rPr>
          <w:spacing w:val="-12"/>
        </w:rPr>
        <w:t xml:space="preserve"> </w:t>
      </w:r>
      <w:r>
        <w:t>to</w:t>
      </w:r>
      <w:r>
        <w:rPr>
          <w:spacing w:val="-9"/>
        </w:rPr>
        <w:t xml:space="preserve"> </w:t>
      </w:r>
      <w:r>
        <w:t>cashless</w:t>
      </w:r>
      <w:r>
        <w:rPr>
          <w:spacing w:val="-9"/>
        </w:rPr>
        <w:t xml:space="preserve"> </w:t>
      </w:r>
      <w:r>
        <w:t>economy</w:t>
      </w:r>
      <w:r>
        <w:rPr>
          <w:spacing w:val="-15"/>
        </w:rPr>
        <w:t xml:space="preserve"> </w:t>
      </w:r>
      <w:r>
        <w:t>has</w:t>
      </w:r>
      <w:r>
        <w:rPr>
          <w:spacing w:val="-12"/>
        </w:rPr>
        <w:t xml:space="preserve"> </w:t>
      </w:r>
      <w:r>
        <w:t>been</w:t>
      </w:r>
      <w:r>
        <w:rPr>
          <w:spacing w:val="-10"/>
        </w:rPr>
        <w:t xml:space="preserve"> </w:t>
      </w:r>
      <w:r>
        <w:t>at</w:t>
      </w:r>
      <w:r>
        <w:rPr>
          <w:spacing w:val="-12"/>
        </w:rPr>
        <w:t xml:space="preserve"> </w:t>
      </w:r>
      <w:r>
        <w:t>the</w:t>
      </w:r>
      <w:r>
        <w:rPr>
          <w:spacing w:val="-13"/>
        </w:rPr>
        <w:t xml:space="preserve"> </w:t>
      </w:r>
      <w:r>
        <w:t>fore</w:t>
      </w:r>
      <w:r>
        <w:rPr>
          <w:spacing w:val="-12"/>
        </w:rPr>
        <w:t xml:space="preserve"> </w:t>
      </w:r>
      <w:r>
        <w:t>for</w:t>
      </w:r>
      <w:r>
        <w:rPr>
          <w:spacing w:val="-14"/>
        </w:rPr>
        <w:t xml:space="preserve"> </w:t>
      </w:r>
      <w:r>
        <w:t>quite</w:t>
      </w:r>
      <w:r>
        <w:rPr>
          <w:spacing w:val="-13"/>
        </w:rPr>
        <w:t xml:space="preserve"> </w:t>
      </w:r>
      <w:r>
        <w:t>a</w:t>
      </w:r>
      <w:r>
        <w:rPr>
          <w:spacing w:val="-11"/>
        </w:rPr>
        <w:t xml:space="preserve"> </w:t>
      </w:r>
      <w:r>
        <w:t>while.Prior</w:t>
      </w:r>
      <w:r>
        <w:rPr>
          <w:spacing w:val="-13"/>
        </w:rPr>
        <w:t xml:space="preserve"> </w:t>
      </w:r>
      <w:r>
        <w:t>to</w:t>
      </w:r>
      <w:r>
        <w:rPr>
          <w:spacing w:val="-9"/>
        </w:rPr>
        <w:t xml:space="preserve"> </w:t>
      </w:r>
      <w:r>
        <w:t>introducing</w:t>
      </w:r>
      <w:r>
        <w:rPr>
          <w:spacing w:val="-12"/>
        </w:rPr>
        <w:t xml:space="preserve"> </w:t>
      </w:r>
      <w:r>
        <w:t>a</w:t>
      </w:r>
      <w:r>
        <w:rPr>
          <w:spacing w:val="-13"/>
        </w:rPr>
        <w:t xml:space="preserve"> </w:t>
      </w:r>
      <w:r>
        <w:t>cashless policy, prognosis by various analysts in economics and finance had been made to the fact that it would be difficult to attain the status of a leading economy by 2020 without entirely embracing the electronic payment system. Equipped with this awareness, the CBN which doubles as apex regulator of the banking sector ushered in the cashless policy to check-mate growing dominance of</w:t>
      </w:r>
      <w:r>
        <w:rPr>
          <w:spacing w:val="15"/>
        </w:rPr>
        <w:t xml:space="preserve"> </w:t>
      </w:r>
      <w:r>
        <w:t>cash</w:t>
      </w:r>
      <w:r>
        <w:rPr>
          <w:spacing w:val="18"/>
        </w:rPr>
        <w:t xml:space="preserve"> </w:t>
      </w:r>
      <w:r>
        <w:t>in</w:t>
      </w:r>
      <w:r>
        <w:rPr>
          <w:spacing w:val="18"/>
        </w:rPr>
        <w:t xml:space="preserve"> </w:t>
      </w:r>
      <w:r>
        <w:t>the</w:t>
      </w:r>
      <w:r>
        <w:rPr>
          <w:spacing w:val="17"/>
        </w:rPr>
        <w:t xml:space="preserve"> </w:t>
      </w:r>
      <w:r>
        <w:t>banking</w:t>
      </w:r>
      <w:r>
        <w:rPr>
          <w:spacing w:val="17"/>
        </w:rPr>
        <w:t xml:space="preserve"> </w:t>
      </w:r>
      <w:r>
        <w:t>sector</w:t>
      </w:r>
      <w:r>
        <w:rPr>
          <w:spacing w:val="17"/>
        </w:rPr>
        <w:t xml:space="preserve"> </w:t>
      </w:r>
      <w:r>
        <w:t>and</w:t>
      </w:r>
      <w:r>
        <w:rPr>
          <w:spacing w:val="17"/>
        </w:rPr>
        <w:t xml:space="preserve"> </w:t>
      </w:r>
      <w:r>
        <w:t>in</w:t>
      </w:r>
      <w:r>
        <w:rPr>
          <w:spacing w:val="18"/>
        </w:rPr>
        <w:t xml:space="preserve"> </w:t>
      </w:r>
      <w:r>
        <w:t>turn,</w:t>
      </w:r>
      <w:r>
        <w:rPr>
          <w:spacing w:val="18"/>
        </w:rPr>
        <w:t xml:space="preserve"> </w:t>
      </w:r>
      <w:r>
        <w:t>enhance</w:t>
      </w:r>
      <w:r>
        <w:rPr>
          <w:spacing w:val="17"/>
        </w:rPr>
        <w:t xml:space="preserve"> </w:t>
      </w:r>
      <w:r>
        <w:t>e-payment</w:t>
      </w:r>
      <w:r>
        <w:rPr>
          <w:spacing w:val="17"/>
        </w:rPr>
        <w:t xml:space="preserve"> </w:t>
      </w:r>
      <w:r>
        <w:t>system</w:t>
      </w:r>
      <w:r>
        <w:rPr>
          <w:spacing w:val="18"/>
        </w:rPr>
        <w:t xml:space="preserve"> </w:t>
      </w:r>
      <w:r>
        <w:t>in</w:t>
      </w:r>
      <w:r>
        <w:rPr>
          <w:spacing w:val="19"/>
        </w:rPr>
        <w:t xml:space="preserve"> </w:t>
      </w:r>
      <w:r>
        <w:t>the</w:t>
      </w:r>
      <w:r>
        <w:rPr>
          <w:spacing w:val="17"/>
        </w:rPr>
        <w:t xml:space="preserve"> </w:t>
      </w:r>
      <w:r>
        <w:t>economy</w:t>
      </w:r>
      <w:r>
        <w:rPr>
          <w:spacing w:val="10"/>
        </w:rPr>
        <w:t xml:space="preserve"> </w:t>
      </w:r>
      <w:r>
        <w:t>(Alagh</w:t>
      </w:r>
      <w:r>
        <w:rPr>
          <w:spacing w:val="18"/>
        </w:rPr>
        <w:t xml:space="preserve"> </w:t>
      </w:r>
      <w:r>
        <w:rPr>
          <w:spacing w:val="-10"/>
        </w:rPr>
        <w:t xml:space="preserve">&amp; </w:t>
      </w:r>
      <w:r>
        <w:t>Emeka,</w:t>
      </w:r>
      <w:r>
        <w:rPr>
          <w:spacing w:val="-2"/>
        </w:rPr>
        <w:t xml:space="preserve"> 2014).</w:t>
      </w:r>
    </w:p>
    <w:p w:rsidR="00F91430" w:rsidRDefault="005F7F7F" w:rsidP="00C7652A">
      <w:pPr>
        <w:pStyle w:val="BodyText"/>
        <w:spacing w:line="480" w:lineRule="auto"/>
        <w:ind w:firstLine="720"/>
        <w:jc w:val="both"/>
      </w:pPr>
      <w:r>
        <w:t>The rate of rapid development at global level has been so dynamic that it touches all aspects of human venture.</w:t>
      </w:r>
      <w:r>
        <w:rPr>
          <w:spacing w:val="40"/>
        </w:rPr>
        <w:t xml:space="preserve"> </w:t>
      </w:r>
      <w:r>
        <w:t>The business sector and the banking industry in particular are not left out, since the art of interdependency became prominent, various transaction methods have been adopted in daily businesses starting with trade by barter.</w:t>
      </w:r>
      <w:r>
        <w:rPr>
          <w:spacing w:val="40"/>
        </w:rPr>
        <w:t xml:space="preserve"> </w:t>
      </w:r>
      <w:r>
        <w:t>The barter system laid the foundation for the introduction of an acceptable medium of exchange (money).</w:t>
      </w:r>
      <w:r>
        <w:rPr>
          <w:spacing w:val="80"/>
        </w:rPr>
        <w:t xml:space="preserve"> </w:t>
      </w:r>
      <w:r>
        <w:t>The use of money and coins solved the problem of double coincidence of</w:t>
      </w:r>
      <w:r>
        <w:rPr>
          <w:spacing w:val="40"/>
        </w:rPr>
        <w:t xml:space="preserve"> </w:t>
      </w:r>
      <w:r>
        <w:t>wants and indivisibility, which were its major disadvantages.</w:t>
      </w:r>
      <w:r>
        <w:rPr>
          <w:spacing w:val="80"/>
        </w:rPr>
        <w:t xml:space="preserve"> </w:t>
      </w:r>
      <w:r>
        <w:t>Moreover, the use of money has solved most of the challenges posed by trade by barter, yet as an exchange medium, it has its own challenges.</w:t>
      </w:r>
    </w:p>
    <w:p w:rsidR="00F91430" w:rsidRDefault="005F7F7F" w:rsidP="004C3AF1">
      <w:pPr>
        <w:pStyle w:val="BodyText"/>
        <w:spacing w:line="480" w:lineRule="auto"/>
        <w:ind w:firstLine="720"/>
        <w:jc w:val="both"/>
      </w:pPr>
      <w:r>
        <w:t>An outcome of the study carried out by the Nigerian Bankers Committee to identify the cost drivers and preferred solutions to cash policies and cash-based transactions was introduced which stipulated</w:t>
      </w:r>
      <w:r>
        <w:rPr>
          <w:spacing w:val="40"/>
        </w:rPr>
        <w:t xml:space="preserve"> </w:t>
      </w:r>
      <w:r>
        <w:t>‗cash handling charge‘ on daily cash withdrawals on cash deposits</w:t>
      </w:r>
      <w:r>
        <w:rPr>
          <w:spacing w:val="-1"/>
        </w:rPr>
        <w:t xml:space="preserve"> </w:t>
      </w:r>
      <w:r>
        <w:t>that</w:t>
      </w:r>
      <w:r>
        <w:rPr>
          <w:spacing w:val="-1"/>
        </w:rPr>
        <w:t xml:space="preserve"> </w:t>
      </w:r>
      <w:r>
        <w:t>exceed</w:t>
      </w:r>
      <w:r>
        <w:rPr>
          <w:spacing w:val="-1"/>
        </w:rPr>
        <w:t xml:space="preserve"> </w:t>
      </w:r>
      <w:r>
        <w:lastRenderedPageBreak/>
        <w:t>N500,000</w:t>
      </w:r>
      <w:r>
        <w:rPr>
          <w:spacing w:val="-1"/>
        </w:rPr>
        <w:t xml:space="preserve"> </w:t>
      </w:r>
      <w:r>
        <w:t>for</w:t>
      </w:r>
      <w:r>
        <w:rPr>
          <w:spacing w:val="-3"/>
        </w:rPr>
        <w:t xml:space="preserve"> </w:t>
      </w:r>
      <w:r>
        <w:t>individuals and</w:t>
      </w:r>
      <w:r>
        <w:rPr>
          <w:spacing w:val="-1"/>
        </w:rPr>
        <w:t xml:space="preserve"> </w:t>
      </w:r>
      <w:r>
        <w:t>N3,000,000</w:t>
      </w:r>
      <w:r>
        <w:rPr>
          <w:spacing w:val="-2"/>
        </w:rPr>
        <w:t xml:space="preserve"> </w:t>
      </w:r>
      <w:r>
        <w:t>for</w:t>
      </w:r>
      <w:r>
        <w:rPr>
          <w:spacing w:val="-3"/>
        </w:rPr>
        <w:t xml:space="preserve"> </w:t>
      </w:r>
      <w:r>
        <w:t>corporate</w:t>
      </w:r>
      <w:r>
        <w:rPr>
          <w:spacing w:val="-2"/>
        </w:rPr>
        <w:t xml:space="preserve"> </w:t>
      </w:r>
      <w:r>
        <w:t>bodies.</w:t>
      </w:r>
      <w:r>
        <w:rPr>
          <w:spacing w:val="40"/>
        </w:rPr>
        <w:t xml:space="preserve"> </w:t>
      </w:r>
      <w:r>
        <w:t>This banking policy aimed at reducing (not eliminating) the amount of physical cash (coins and notes) circulating in the economy and encourage the use of electronic based methods for daily transactions (payments for goods, services and transfers).</w:t>
      </w:r>
    </w:p>
    <w:p w:rsidR="00F91430" w:rsidRDefault="005F7F7F" w:rsidP="004C3AF1">
      <w:pPr>
        <w:pStyle w:val="BodyText"/>
        <w:spacing w:line="480" w:lineRule="auto"/>
        <w:ind w:firstLine="720"/>
        <w:jc w:val="both"/>
      </w:pPr>
      <w:r>
        <w:t>After introduction, the policy was expected to encourage the use of less physical cash by making use of electronic-based methods and cheque payments for goods and services as the alternative to cash payments (Umeano, 2012).</w:t>
      </w:r>
    </w:p>
    <w:p w:rsidR="00F91430" w:rsidRDefault="005F7F7F">
      <w:pPr>
        <w:pStyle w:val="BodyText"/>
        <w:spacing w:line="480" w:lineRule="auto"/>
        <w:ind w:firstLine="720"/>
        <w:jc w:val="both"/>
      </w:pPr>
      <w:r>
        <w:t>Electronic based transactions are a major tool used to discourage high circulation of cash in an economy. Though, Agbonifo, Adeola and Oluwadare (2012) posit that Nigeria adopted</w:t>
      </w:r>
      <w:r>
        <w:rPr>
          <w:spacing w:val="-1"/>
        </w:rPr>
        <w:t xml:space="preserve"> </w:t>
      </w:r>
      <w:r>
        <w:t>electronic</w:t>
      </w:r>
      <w:r>
        <w:rPr>
          <w:spacing w:val="-1"/>
        </w:rPr>
        <w:t xml:space="preserve"> </w:t>
      </w:r>
      <w:r>
        <w:t>banking</w:t>
      </w:r>
      <w:r>
        <w:rPr>
          <w:spacing w:val="-3"/>
        </w:rPr>
        <w:t xml:space="preserve"> </w:t>
      </w:r>
      <w:r>
        <w:t>system in the</w:t>
      </w:r>
      <w:r>
        <w:rPr>
          <w:spacing w:val="-1"/>
        </w:rPr>
        <w:t xml:space="preserve"> </w:t>
      </w:r>
      <w:r>
        <w:t>early</w:t>
      </w:r>
      <w:r>
        <w:rPr>
          <w:spacing w:val="-5"/>
        </w:rPr>
        <w:t xml:space="preserve"> </w:t>
      </w:r>
      <w:r>
        <w:t>2000s, the</w:t>
      </w:r>
      <w:r>
        <w:rPr>
          <w:spacing w:val="-1"/>
        </w:rPr>
        <w:t xml:space="preserve"> </w:t>
      </w:r>
      <w:r>
        <w:t>pilot phase</w:t>
      </w:r>
      <w:r>
        <w:rPr>
          <w:spacing w:val="-1"/>
        </w:rPr>
        <w:t xml:space="preserve"> </w:t>
      </w:r>
      <w:r>
        <w:t>of</w:t>
      </w:r>
      <w:r>
        <w:rPr>
          <w:spacing w:val="-1"/>
        </w:rPr>
        <w:t xml:space="preserve"> </w:t>
      </w:r>
      <w:r>
        <w:t>the</w:t>
      </w:r>
      <w:r>
        <w:rPr>
          <w:spacing w:val="-1"/>
        </w:rPr>
        <w:t xml:space="preserve"> </w:t>
      </w:r>
      <w:r>
        <w:t>CLP could be traced to its operation in Lagos on April 1st 2012 and was scheduled to be extended to 5 States and the Federal Capital Territory (FCT) on January 1st 2013 which was later rescheduled for July 1st 2013.</w:t>
      </w:r>
      <w:r>
        <w:rPr>
          <w:spacing w:val="80"/>
        </w:rPr>
        <w:t xml:space="preserve"> </w:t>
      </w:r>
      <w:r>
        <w:t>The affected States were Abia, Anambra, Kano, Ogun, and Rivers (Olanipekun, Briamah &amp; Akanni, 2013).</w:t>
      </w:r>
      <w:r>
        <w:rPr>
          <w:spacing w:val="40"/>
        </w:rPr>
        <w:t xml:space="preserve"> </w:t>
      </w:r>
      <w:r>
        <w:t>Other States follow suit on 1st July 2014. There is therefore great interest in assessing the journey being made so far.</w:t>
      </w:r>
    </w:p>
    <w:p w:rsidR="00F91430" w:rsidRDefault="005F7F7F">
      <w:pPr>
        <w:pStyle w:val="BodyText"/>
        <w:spacing w:line="480" w:lineRule="auto"/>
        <w:ind w:firstLine="720"/>
        <w:jc w:val="both"/>
      </w:pPr>
      <w:r>
        <w:t>The</w:t>
      </w:r>
      <w:r>
        <w:rPr>
          <w:spacing w:val="-2"/>
        </w:rPr>
        <w:t xml:space="preserve"> </w:t>
      </w:r>
      <w:r>
        <w:t>electronic</w:t>
      </w:r>
      <w:r>
        <w:rPr>
          <w:spacing w:val="-2"/>
        </w:rPr>
        <w:t xml:space="preserve"> </w:t>
      </w:r>
      <w:r>
        <w:t>banking, online</w:t>
      </w:r>
      <w:r>
        <w:rPr>
          <w:spacing w:val="-2"/>
        </w:rPr>
        <w:t xml:space="preserve"> </w:t>
      </w:r>
      <w:r>
        <w:t>transactions and mobile</w:t>
      </w:r>
      <w:r>
        <w:rPr>
          <w:spacing w:val="-2"/>
        </w:rPr>
        <w:t xml:space="preserve"> </w:t>
      </w:r>
      <w:r>
        <w:t>banking</w:t>
      </w:r>
      <w:r>
        <w:rPr>
          <w:spacing w:val="-3"/>
        </w:rPr>
        <w:t xml:space="preserve"> </w:t>
      </w:r>
      <w:r>
        <w:t>in Nigeria</w:t>
      </w:r>
      <w:r>
        <w:rPr>
          <w:spacing w:val="-2"/>
        </w:rPr>
        <w:t xml:space="preserve"> </w:t>
      </w:r>
      <w:r>
        <w:t>has paved</w:t>
      </w:r>
      <w:r>
        <w:rPr>
          <w:spacing w:val="-1"/>
        </w:rPr>
        <w:t xml:space="preserve"> </w:t>
      </w:r>
      <w:r>
        <w:t>way for a new era of development where the use and demand for physical cash is gradually declining. Recent evolution of technology in the Nigerian financial institutions possess interesting questions for economist, financial institutions, business analyst and the government regarding the current economic status, logistics, and availability of instruments to guarantee economic growth and stability, efficiency and effectiveness of the cashless policy.</w:t>
      </w:r>
    </w:p>
    <w:p w:rsidR="00F91430" w:rsidRDefault="005F7F7F">
      <w:pPr>
        <w:pStyle w:val="BodyText"/>
        <w:spacing w:line="480" w:lineRule="auto"/>
        <w:ind w:firstLine="720"/>
        <w:jc w:val="both"/>
      </w:pPr>
      <w:r>
        <w:t xml:space="preserve">Various advantages enjoyed by more developed nations such as the United States of America (U.S.A.) have prompted the Central Bank of Nigeria (C.B.N.) to adopt the cashless </w:t>
      </w:r>
      <w:r>
        <w:lastRenderedPageBreak/>
        <w:t>policy. At the end of the 1980s, the use of cash for purchasing consumption goods in USA has constantly dropped with inflation (Humphrey, 2004). Nigeria‘s aim to be among the biggest economy by 2020 has driven her to gradually move from a pure cash economy to a cashless policy. Since Nigeria gained her independence in 1960, there have been different constitutional reforms, change in economic and banking policies mainly aimed at stabilizing the economy, enhancing social welfare and enhancing economic growth and development.</w:t>
      </w:r>
    </w:p>
    <w:p w:rsidR="00F91430" w:rsidRDefault="005F7F7F">
      <w:pPr>
        <w:pStyle w:val="BodyText"/>
        <w:spacing w:line="480" w:lineRule="auto"/>
        <w:ind w:firstLine="720"/>
        <w:jc w:val="both"/>
      </w:pPr>
      <w:r>
        <w:t>In view of being one of the best and biggest economies, the CBN has started implementing the cashless policy/banking in some major states/cities in Nigeria such as Lagos, Kano, Port-Harcourt and Onitsha. The implementation of cashless policy was aimed at reducing crime and boosting the economy of the nation, minimize risk</w:t>
      </w:r>
      <w:r>
        <w:rPr>
          <w:spacing w:val="40"/>
        </w:rPr>
        <w:t xml:space="preserve"> </w:t>
      </w:r>
      <w:r>
        <w:t>associated with carrying huge</w:t>
      </w:r>
      <w:r>
        <w:rPr>
          <w:spacing w:val="-1"/>
        </w:rPr>
        <w:t xml:space="preserve"> </w:t>
      </w:r>
      <w:r>
        <w:t>sums of</w:t>
      </w:r>
      <w:r>
        <w:rPr>
          <w:spacing w:val="-1"/>
        </w:rPr>
        <w:t xml:space="preserve"> </w:t>
      </w:r>
      <w:r>
        <w:t>money, reduction in political corruption, reduction in banking cost, improvement on monetary policy in management of inflation and the overall</w:t>
      </w:r>
      <w:r>
        <w:rPr>
          <w:spacing w:val="-1"/>
        </w:rPr>
        <w:t xml:space="preserve"> </w:t>
      </w:r>
      <w:r>
        <w:t>growth</w:t>
      </w:r>
      <w:r>
        <w:rPr>
          <w:spacing w:val="-1"/>
        </w:rPr>
        <w:t xml:space="preserve"> </w:t>
      </w:r>
      <w:r>
        <w:t>and</w:t>
      </w:r>
      <w:r>
        <w:rPr>
          <w:spacing w:val="-1"/>
        </w:rPr>
        <w:t xml:space="preserve"> </w:t>
      </w:r>
      <w:r>
        <w:t>development</w:t>
      </w:r>
      <w:r>
        <w:rPr>
          <w:spacing w:val="-1"/>
        </w:rPr>
        <w:t xml:space="preserve"> </w:t>
      </w:r>
      <w:r>
        <w:t>of</w:t>
      </w:r>
      <w:r>
        <w:rPr>
          <w:spacing w:val="-2"/>
        </w:rPr>
        <w:t xml:space="preserve"> </w:t>
      </w:r>
      <w:r>
        <w:t>the</w:t>
      </w:r>
      <w:r>
        <w:rPr>
          <w:spacing w:val="-2"/>
        </w:rPr>
        <w:t xml:space="preserve"> </w:t>
      </w:r>
      <w:r>
        <w:t>economy</w:t>
      </w:r>
      <w:r>
        <w:rPr>
          <w:spacing w:val="-6"/>
        </w:rPr>
        <w:t xml:space="preserve"> </w:t>
      </w:r>
      <w:r>
        <w:t>of</w:t>
      </w:r>
      <w:r>
        <w:rPr>
          <w:spacing w:val="-2"/>
        </w:rPr>
        <w:t xml:space="preserve"> </w:t>
      </w:r>
      <w:r>
        <w:t>Nigeria</w:t>
      </w:r>
      <w:r>
        <w:rPr>
          <w:spacing w:val="-3"/>
        </w:rPr>
        <w:t xml:space="preserve"> </w:t>
      </w:r>
      <w:r>
        <w:t>as</w:t>
      </w:r>
      <w:r>
        <w:rPr>
          <w:spacing w:val="-1"/>
        </w:rPr>
        <w:t xml:space="preserve"> </w:t>
      </w:r>
      <w:r>
        <w:t>advantages</w:t>
      </w:r>
      <w:r>
        <w:rPr>
          <w:spacing w:val="-1"/>
        </w:rPr>
        <w:t xml:space="preserve"> </w:t>
      </w:r>
      <w:r>
        <w:t>associated</w:t>
      </w:r>
      <w:r>
        <w:rPr>
          <w:spacing w:val="-2"/>
        </w:rPr>
        <w:t xml:space="preserve"> </w:t>
      </w:r>
      <w:r>
        <w:t>with the implementation of the cashless policy.</w:t>
      </w:r>
    </w:p>
    <w:p w:rsidR="00F91430" w:rsidRDefault="005F7F7F">
      <w:pPr>
        <w:pStyle w:val="BodyText"/>
        <w:spacing w:line="480" w:lineRule="auto"/>
        <w:jc w:val="both"/>
        <w:rPr>
          <w:b/>
          <w:bCs/>
          <w:spacing w:val="-2"/>
        </w:rPr>
      </w:pPr>
      <w:r>
        <w:rPr>
          <w:b/>
          <w:bCs/>
          <w:spacing w:val="-2"/>
        </w:rPr>
        <w:t>1.2</w:t>
      </w:r>
      <w:r>
        <w:rPr>
          <w:b/>
          <w:bCs/>
          <w:spacing w:val="-2"/>
        </w:rPr>
        <w:tab/>
        <w:t xml:space="preserve">Statement of the Problem </w:t>
      </w:r>
    </w:p>
    <w:p w:rsidR="00F91430" w:rsidRDefault="005F7F7F">
      <w:pPr>
        <w:pStyle w:val="BodyText"/>
        <w:spacing w:line="480" w:lineRule="auto"/>
        <w:ind w:firstLine="720"/>
        <w:jc w:val="both"/>
      </w:pPr>
      <w:r>
        <w:t>Monetary policy as a technique of economic management to bring about sustainable economic growth and development through cashless policy and banking introduced by</w:t>
      </w:r>
      <w:r>
        <w:rPr>
          <w:spacing w:val="40"/>
        </w:rPr>
        <w:t xml:space="preserve"> </w:t>
      </w:r>
      <w:r>
        <w:t>the CBN is not fully operational due to high rate of illiteracy, inadequate sensitization/ education of the benefits of the cashless policy, and inadequate logistics (such as the provision of internet connections in commercial areas, computers and Point of Sale</w:t>
      </w:r>
      <w:r>
        <w:rPr>
          <w:spacing w:val="40"/>
        </w:rPr>
        <w:t xml:space="preserve"> </w:t>
      </w:r>
      <w:r>
        <w:t>(POS) machines).</w:t>
      </w:r>
    </w:p>
    <w:p w:rsidR="00F91430" w:rsidRDefault="005F7F7F">
      <w:pPr>
        <w:pStyle w:val="BodyText"/>
        <w:spacing w:line="480" w:lineRule="auto"/>
        <w:ind w:firstLine="720"/>
        <w:jc w:val="both"/>
      </w:pPr>
      <w:r>
        <w:t xml:space="preserve">Apart from the physical challenges, economic data and indicators are not fully available and reliable. There is a great challenge in attempting to analyze the true impact of the cashless policy on the economy of Nigeria as only few monetary and macroeconomic indicators can be traced with relation to the subject matter. Several scholars have attempted to analyze the cashless </w:t>
      </w:r>
      <w:r>
        <w:lastRenderedPageBreak/>
        <w:t>system or e-banking. However, it becomes clear that few studies present a comprehensive evaluation of cashless banking implications in developing countries. Most ignore its economic benefits of the equation while some do incomplete</w:t>
      </w:r>
      <w:r>
        <w:rPr>
          <w:spacing w:val="3"/>
        </w:rPr>
        <w:t xml:space="preserve"> </w:t>
      </w:r>
      <w:r>
        <w:t>examination</w:t>
      </w:r>
      <w:r>
        <w:rPr>
          <w:spacing w:val="5"/>
        </w:rPr>
        <w:t xml:space="preserve"> </w:t>
      </w:r>
      <w:r>
        <w:t>of</w:t>
      </w:r>
      <w:r>
        <w:rPr>
          <w:spacing w:val="6"/>
        </w:rPr>
        <w:t xml:space="preserve"> </w:t>
      </w:r>
      <w:r>
        <w:t>its</w:t>
      </w:r>
      <w:r>
        <w:rPr>
          <w:spacing w:val="6"/>
        </w:rPr>
        <w:t xml:space="preserve"> </w:t>
      </w:r>
      <w:r>
        <w:t>negative</w:t>
      </w:r>
      <w:r>
        <w:rPr>
          <w:spacing w:val="6"/>
        </w:rPr>
        <w:t xml:space="preserve"> </w:t>
      </w:r>
      <w:r>
        <w:t>implications.</w:t>
      </w:r>
      <w:r>
        <w:rPr>
          <w:spacing w:val="6"/>
        </w:rPr>
        <w:t xml:space="preserve"> </w:t>
      </w:r>
      <w:r>
        <w:t>This</w:t>
      </w:r>
      <w:r>
        <w:rPr>
          <w:spacing w:val="6"/>
        </w:rPr>
        <w:t xml:space="preserve"> </w:t>
      </w:r>
      <w:r>
        <w:t>is</w:t>
      </w:r>
      <w:r>
        <w:rPr>
          <w:spacing w:val="7"/>
        </w:rPr>
        <w:t xml:space="preserve"> </w:t>
      </w:r>
      <w:r>
        <w:t>often</w:t>
      </w:r>
      <w:r>
        <w:rPr>
          <w:spacing w:val="5"/>
        </w:rPr>
        <w:t xml:space="preserve"> </w:t>
      </w:r>
      <w:r>
        <w:t>due</w:t>
      </w:r>
      <w:r>
        <w:rPr>
          <w:spacing w:val="6"/>
        </w:rPr>
        <w:t xml:space="preserve"> </w:t>
      </w:r>
      <w:r>
        <w:t>to</w:t>
      </w:r>
      <w:r>
        <w:rPr>
          <w:spacing w:val="6"/>
        </w:rPr>
        <w:t xml:space="preserve"> </w:t>
      </w:r>
      <w:r>
        <w:t>unreliable</w:t>
      </w:r>
      <w:r>
        <w:rPr>
          <w:spacing w:val="6"/>
        </w:rPr>
        <w:t xml:space="preserve"> </w:t>
      </w:r>
      <w:r>
        <w:rPr>
          <w:spacing w:val="-2"/>
        </w:rPr>
        <w:t>panel</w:t>
      </w:r>
      <w:r>
        <w:t xml:space="preserve"> data for monetary and macroeconomic indicators. Although, this study focuses on Nigeria, it is difficult to translate cashless studies from one country to another. Even payments instruments that look similar across countries on the surface may be different due to historical and legal variations (Daniel et al, 2014).</w:t>
      </w:r>
    </w:p>
    <w:p w:rsidR="00F91430" w:rsidRDefault="005F7F7F">
      <w:pPr>
        <w:pStyle w:val="BodyText"/>
        <w:spacing w:line="480" w:lineRule="auto"/>
        <w:ind w:firstLine="720"/>
        <w:jc w:val="both"/>
      </w:pPr>
      <w:r>
        <w:t>This study is to investigate the impact of cashless policy in Nigeria Deposit Money Bank. Despite the numerous benefits that this</w:t>
      </w:r>
      <w:r>
        <w:rPr>
          <w:spacing w:val="-1"/>
        </w:rPr>
        <w:t xml:space="preserve"> </w:t>
      </w:r>
      <w:r>
        <w:t>policy</w:t>
      </w:r>
      <w:r>
        <w:rPr>
          <w:spacing w:val="-6"/>
        </w:rPr>
        <w:t xml:space="preserve"> </w:t>
      </w:r>
      <w:r>
        <w:t>brings to the nation, banks</w:t>
      </w:r>
      <w:r>
        <w:rPr>
          <w:spacing w:val="-1"/>
        </w:rPr>
        <w:t xml:space="preserve"> </w:t>
      </w:r>
      <w:r>
        <w:t>and individuals, payment systems in Nigeria during the past few years have undergone significant progress, but some transactions are still cash-based.</w:t>
      </w:r>
    </w:p>
    <w:p w:rsidR="00F91430" w:rsidRDefault="005F7F7F">
      <w:pPr>
        <w:pStyle w:val="Heading2"/>
        <w:spacing w:line="480" w:lineRule="auto"/>
        <w:ind w:left="0" w:firstLine="0"/>
      </w:pPr>
      <w:r>
        <w:t>1.3</w:t>
      </w:r>
      <w:r>
        <w:tab/>
        <w:t>Objectives</w:t>
      </w:r>
      <w:r>
        <w:rPr>
          <w:spacing w:val="-2"/>
        </w:rPr>
        <w:t xml:space="preserve"> </w:t>
      </w:r>
      <w:r>
        <w:t>of</w:t>
      </w:r>
      <w:r>
        <w:rPr>
          <w:spacing w:val="-1"/>
        </w:rPr>
        <w:t xml:space="preserve"> </w:t>
      </w:r>
      <w:r>
        <w:t>the</w:t>
      </w:r>
      <w:r>
        <w:rPr>
          <w:spacing w:val="-2"/>
        </w:rPr>
        <w:t xml:space="preserve"> Study</w:t>
      </w:r>
    </w:p>
    <w:p w:rsidR="00F91430" w:rsidRDefault="005F7F7F">
      <w:pPr>
        <w:pStyle w:val="BodyText"/>
        <w:spacing w:line="480" w:lineRule="auto"/>
        <w:ind w:firstLine="720"/>
        <w:jc w:val="both"/>
      </w:pPr>
      <w:r>
        <w:t>The main objective of the study is to examine the impact of the cashless policy on the performance of Nigeria Deposit Money Banking. Other specific objectives of the study include:</w:t>
      </w:r>
    </w:p>
    <w:p w:rsidR="00F91430" w:rsidRDefault="005F7F7F">
      <w:pPr>
        <w:pStyle w:val="ListParagraph"/>
        <w:widowControl w:val="0"/>
        <w:autoSpaceDE w:val="0"/>
        <w:autoSpaceDN w:val="0"/>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To determine whether Automated Teller Machine accessibility has affected cashless </w:t>
      </w:r>
    </w:p>
    <w:p w:rsidR="00F91430" w:rsidRDefault="005F7F7F">
      <w:pPr>
        <w:pStyle w:val="ListParagraph"/>
        <w:widowControl w:val="0"/>
        <w:autoSpaceDE w:val="0"/>
        <w:autoSpaceDN w:val="0"/>
        <w:spacing w:after="0" w:line="48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policy in Fidelity Bank, Taiwo Branch, Ilorin, Kwara State. .</w:t>
      </w:r>
    </w:p>
    <w:p w:rsidR="00F91430" w:rsidRDefault="005F7F7F">
      <w:pPr>
        <w:pStyle w:val="ListParagraph"/>
        <w:widowControl w:val="0"/>
        <w:autoSpaceDE w:val="0"/>
        <w:autoSpaceDN w:val="0"/>
        <w:spacing w:after="0" w:line="48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To</w:t>
      </w:r>
      <w:r>
        <w:rPr>
          <w:rFonts w:ascii="Times New Roman" w:hAnsi="Times New Roman" w:cs="Times New Roman"/>
          <w:spacing w:val="40"/>
          <w:sz w:val="24"/>
          <w:szCs w:val="24"/>
        </w:rPr>
        <w:t xml:space="preserve"> </w:t>
      </w:r>
      <w:r>
        <w:rPr>
          <w:rFonts w:ascii="Times New Roman" w:hAnsi="Times New Roman" w:cs="Times New Roman"/>
          <w:sz w:val="24"/>
          <w:szCs w:val="24"/>
        </w:rPr>
        <w:t>examine</w:t>
      </w:r>
      <w:r>
        <w:rPr>
          <w:rFonts w:ascii="Times New Roman" w:hAnsi="Times New Roman" w:cs="Times New Roman"/>
          <w:spacing w:val="40"/>
          <w:sz w:val="24"/>
          <w:szCs w:val="24"/>
        </w:rPr>
        <w:t xml:space="preserve"> </w:t>
      </w:r>
      <w:r>
        <w:rPr>
          <w:rFonts w:ascii="Times New Roman" w:hAnsi="Times New Roman" w:cs="Times New Roman"/>
          <w:sz w:val="24"/>
          <w:szCs w:val="24"/>
        </w:rPr>
        <w:t>whether</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internet banking is helping customers of Fidelity Bank, Taiwo </w:t>
      </w:r>
    </w:p>
    <w:p w:rsidR="00F91430" w:rsidRDefault="005F7F7F">
      <w:pPr>
        <w:pStyle w:val="ListParagraph"/>
        <w:widowControl w:val="0"/>
        <w:autoSpaceDE w:val="0"/>
        <w:autoSpaceDN w:val="0"/>
        <w:spacing w:after="0" w:line="48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Branch, Ilorin, Kwara State.</w:t>
      </w:r>
    </w:p>
    <w:p w:rsidR="00F91430" w:rsidRDefault="005F7F7F">
      <w:pPr>
        <w:widowControl w:val="0"/>
        <w:autoSpaceDE w:val="0"/>
        <w:autoSpaceDN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To examine whether the cashless policy has effect on Nigeria economy </w:t>
      </w:r>
    </w:p>
    <w:p w:rsidR="00F91430" w:rsidRDefault="005F7F7F">
      <w:pPr>
        <w:widowControl w:val="0"/>
        <w:autoSpaceDE w:val="0"/>
        <w:autoSpaceDN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Research Questions </w:t>
      </w:r>
    </w:p>
    <w:p w:rsidR="00F91430" w:rsidRDefault="005F7F7F">
      <w:pPr>
        <w:pStyle w:val="BodyText"/>
        <w:spacing w:line="480" w:lineRule="auto"/>
      </w:pPr>
      <w:r>
        <w:t>The</w:t>
      </w:r>
      <w:r>
        <w:rPr>
          <w:spacing w:val="-5"/>
        </w:rPr>
        <w:t xml:space="preserve"> </w:t>
      </w:r>
      <w:r>
        <w:t>following</w:t>
      </w:r>
      <w:r>
        <w:rPr>
          <w:spacing w:val="-2"/>
        </w:rPr>
        <w:t xml:space="preserve"> </w:t>
      </w:r>
      <w:r>
        <w:t>research questions have</w:t>
      </w:r>
      <w:r>
        <w:rPr>
          <w:spacing w:val="-2"/>
        </w:rPr>
        <w:t xml:space="preserve"> </w:t>
      </w:r>
      <w:r>
        <w:t>been</w:t>
      </w:r>
      <w:r>
        <w:rPr>
          <w:spacing w:val="-1"/>
        </w:rPr>
        <w:t xml:space="preserve"> </w:t>
      </w:r>
      <w:r>
        <w:t>developed for the study based on the objectives.</w:t>
      </w:r>
    </w:p>
    <w:p w:rsidR="00F91430" w:rsidRDefault="005F7F7F">
      <w:pPr>
        <w:pStyle w:val="ListParagraph"/>
        <w:widowControl w:val="0"/>
        <w:numPr>
          <w:ilvl w:val="2"/>
          <w:numId w:val="2"/>
        </w:numPr>
        <w:autoSpaceDE w:val="0"/>
        <w:autoSpaceDN w:val="0"/>
        <w:spacing w:after="0" w:line="480" w:lineRule="auto"/>
        <w:ind w:left="0" w:firstLine="0"/>
        <w:contextualSpacing w:val="0"/>
        <w:jc w:val="left"/>
        <w:rPr>
          <w:rFonts w:ascii="Times New Roman" w:hAnsi="Times New Roman" w:cs="Times New Roman"/>
          <w:sz w:val="24"/>
          <w:szCs w:val="24"/>
        </w:rPr>
      </w:pPr>
      <w:r>
        <w:rPr>
          <w:rFonts w:ascii="Times New Roman" w:hAnsi="Times New Roman" w:cs="Times New Roman"/>
          <w:sz w:val="24"/>
          <w:szCs w:val="24"/>
        </w:rPr>
        <w:t xml:space="preserve">To what extent does Automated Teller Machine accessibility affects cashless policy in </w:t>
      </w:r>
    </w:p>
    <w:p w:rsidR="00F91430" w:rsidRDefault="005F7F7F">
      <w:pPr>
        <w:pStyle w:val="ListParagraph"/>
        <w:widowControl w:val="0"/>
        <w:autoSpaceDE w:val="0"/>
        <w:autoSpaceDN w:val="0"/>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Nigeria?</w:t>
      </w:r>
    </w:p>
    <w:p w:rsidR="00F91430" w:rsidRDefault="005F7F7F">
      <w:pPr>
        <w:pStyle w:val="ListParagraph"/>
        <w:widowControl w:val="0"/>
        <w:numPr>
          <w:ilvl w:val="2"/>
          <w:numId w:val="2"/>
        </w:numPr>
        <w:autoSpaceDE w:val="0"/>
        <w:autoSpaceDN w:val="0"/>
        <w:spacing w:after="0" w:line="480" w:lineRule="auto"/>
        <w:ind w:left="0" w:firstLine="0"/>
        <w:contextualSpacing w:val="0"/>
        <w:jc w:val="left"/>
        <w:rPr>
          <w:rFonts w:ascii="Times New Roman" w:hAnsi="Times New Roman" w:cs="Times New Roman"/>
          <w:sz w:val="24"/>
          <w:szCs w:val="24"/>
        </w:rPr>
      </w:pPr>
      <w:r>
        <w:rPr>
          <w:rFonts w:ascii="Times New Roman" w:hAnsi="Times New Roman" w:cs="Times New Roman"/>
          <w:sz w:val="24"/>
          <w:szCs w:val="24"/>
        </w:rPr>
        <w:lastRenderedPageBreak/>
        <w:t xml:space="preserve">To what extent does Internet Banking enhance the cashless policy in </w:t>
      </w:r>
      <w:r>
        <w:rPr>
          <w:rFonts w:ascii="Times New Roman" w:hAnsi="Times New Roman" w:cs="Times New Roman"/>
          <w:spacing w:val="-2"/>
          <w:sz w:val="24"/>
          <w:szCs w:val="24"/>
        </w:rPr>
        <w:t>Nigeria?</w:t>
      </w:r>
    </w:p>
    <w:p w:rsidR="00F91430" w:rsidRDefault="005F7F7F">
      <w:pPr>
        <w:pStyle w:val="ListParagraph"/>
        <w:widowControl w:val="0"/>
        <w:numPr>
          <w:ilvl w:val="2"/>
          <w:numId w:val="2"/>
        </w:numPr>
        <w:autoSpaceDE w:val="0"/>
        <w:autoSpaceDN w:val="0"/>
        <w:spacing w:after="0" w:line="480" w:lineRule="auto"/>
        <w:ind w:left="0" w:firstLine="0"/>
        <w:contextualSpacing w:val="0"/>
        <w:jc w:val="left"/>
        <w:rPr>
          <w:rFonts w:ascii="Times New Roman" w:hAnsi="Times New Roman" w:cs="Times New Roman"/>
          <w:sz w:val="24"/>
          <w:szCs w:val="24"/>
        </w:rPr>
      </w:pPr>
      <w:r>
        <w:rPr>
          <w:rFonts w:ascii="Times New Roman" w:hAnsi="Times New Roman" w:cs="Times New Roman"/>
          <w:spacing w:val="-2"/>
          <w:sz w:val="24"/>
          <w:szCs w:val="24"/>
        </w:rPr>
        <w:t>To what extent does cashless policy affect Nigeria economy?</w:t>
      </w:r>
    </w:p>
    <w:p w:rsidR="00F91430" w:rsidRPr="0007607B" w:rsidRDefault="005F7F7F" w:rsidP="0007607B">
      <w:pPr>
        <w:pStyle w:val="Heading2"/>
        <w:spacing w:line="480" w:lineRule="auto"/>
        <w:ind w:left="0" w:firstLine="0"/>
        <w:rPr>
          <w:spacing w:val="-2"/>
        </w:rPr>
      </w:pPr>
      <w:r>
        <w:t>1.5</w:t>
      </w:r>
      <w:r>
        <w:tab/>
        <w:t>Research</w:t>
      </w:r>
      <w:r>
        <w:rPr>
          <w:spacing w:val="-2"/>
        </w:rPr>
        <w:t xml:space="preserve"> Hypotheses</w:t>
      </w:r>
    </w:p>
    <w:p w:rsidR="00F91430" w:rsidRDefault="005F7F7F">
      <w:pPr>
        <w:pStyle w:val="BodyText"/>
        <w:spacing w:line="480" w:lineRule="auto"/>
        <w:ind w:firstLine="720"/>
      </w:pPr>
      <w:r>
        <w:t>The following</w:t>
      </w:r>
      <w:r>
        <w:rPr>
          <w:spacing w:val="-1"/>
        </w:rPr>
        <w:t xml:space="preserve"> </w:t>
      </w:r>
      <w:r>
        <w:t>null</w:t>
      </w:r>
      <w:r>
        <w:rPr>
          <w:spacing w:val="-1"/>
        </w:rPr>
        <w:t xml:space="preserve"> </w:t>
      </w:r>
      <w:r>
        <w:t>hypotheses</w:t>
      </w:r>
      <w:r>
        <w:rPr>
          <w:spacing w:val="-1"/>
        </w:rPr>
        <w:t xml:space="preserve"> </w:t>
      </w:r>
      <w:r>
        <w:t>are</w:t>
      </w:r>
      <w:r>
        <w:rPr>
          <w:spacing w:val="-2"/>
        </w:rPr>
        <w:t xml:space="preserve"> postulated for the study. </w:t>
      </w:r>
    </w:p>
    <w:p w:rsidR="00F91430" w:rsidRDefault="005F7F7F">
      <w:pPr>
        <w:pStyle w:val="BodyText"/>
        <w:spacing w:line="480" w:lineRule="auto"/>
        <w:ind w:left="720" w:hanging="720"/>
      </w:pPr>
      <w:r>
        <w:rPr>
          <w:b/>
          <w:spacing w:val="-4"/>
        </w:rPr>
        <w:t>H</w:t>
      </w:r>
      <w:r>
        <w:rPr>
          <w:b/>
          <w:spacing w:val="-4"/>
          <w:vertAlign w:val="subscript"/>
        </w:rPr>
        <w:t>01</w:t>
      </w:r>
      <w:r>
        <w:rPr>
          <w:b/>
          <w:spacing w:val="-4"/>
        </w:rPr>
        <w:t>:</w:t>
      </w:r>
      <w:r>
        <w:rPr>
          <w:b/>
        </w:rPr>
        <w:tab/>
      </w:r>
      <w:r>
        <w:t>Accessibility of Automated Teller Machine has no significant effect on cashless</w:t>
      </w:r>
      <w:r>
        <w:rPr>
          <w:spacing w:val="40"/>
        </w:rPr>
        <w:t xml:space="preserve"> </w:t>
      </w:r>
      <w:r>
        <w:t>policy in Nigeria.</w:t>
      </w:r>
    </w:p>
    <w:p w:rsidR="00F91430" w:rsidRDefault="005F7F7F">
      <w:pPr>
        <w:pStyle w:val="BodyText"/>
        <w:spacing w:line="480" w:lineRule="auto"/>
        <w:rPr>
          <w:spacing w:val="-2"/>
        </w:rPr>
      </w:pPr>
      <w:r>
        <w:rPr>
          <w:b/>
          <w:spacing w:val="-4"/>
        </w:rPr>
        <w:t>H</w:t>
      </w:r>
      <w:r>
        <w:rPr>
          <w:b/>
          <w:spacing w:val="-4"/>
          <w:vertAlign w:val="subscript"/>
        </w:rPr>
        <w:t>02:</w:t>
      </w:r>
      <w:r>
        <w:rPr>
          <w:b/>
        </w:rPr>
        <w:tab/>
      </w:r>
      <w:r>
        <w:t>Internet Banking has no</w:t>
      </w:r>
      <w:r>
        <w:rPr>
          <w:spacing w:val="-1"/>
        </w:rPr>
        <w:t xml:space="preserve"> </w:t>
      </w:r>
      <w:r>
        <w:t>significant</w:t>
      </w:r>
      <w:r>
        <w:rPr>
          <w:spacing w:val="1"/>
        </w:rPr>
        <w:t xml:space="preserve"> </w:t>
      </w:r>
      <w:r>
        <w:t>effect</w:t>
      </w:r>
      <w:r>
        <w:rPr>
          <w:spacing w:val="-1"/>
        </w:rPr>
        <w:t xml:space="preserve"> </w:t>
      </w:r>
      <w:r>
        <w:t>on cashless</w:t>
      </w:r>
      <w:r>
        <w:rPr>
          <w:spacing w:val="-1"/>
        </w:rPr>
        <w:t xml:space="preserve"> </w:t>
      </w:r>
      <w:r>
        <w:t>policy</w:t>
      </w:r>
      <w:r>
        <w:rPr>
          <w:spacing w:val="-5"/>
        </w:rPr>
        <w:t xml:space="preserve"> </w:t>
      </w:r>
      <w:r>
        <w:t xml:space="preserve">in </w:t>
      </w:r>
      <w:r>
        <w:rPr>
          <w:spacing w:val="-2"/>
        </w:rPr>
        <w:t>Nigeria.</w:t>
      </w:r>
    </w:p>
    <w:p w:rsidR="00F91430" w:rsidRDefault="005F7F7F">
      <w:pPr>
        <w:pStyle w:val="BodyText"/>
        <w:spacing w:line="480" w:lineRule="auto"/>
      </w:pPr>
      <w:r>
        <w:rPr>
          <w:b/>
          <w:spacing w:val="-2"/>
        </w:rPr>
        <w:t>Ho3:</w:t>
      </w:r>
      <w:r>
        <w:rPr>
          <w:b/>
          <w:spacing w:val="-2"/>
        </w:rPr>
        <w:tab/>
      </w:r>
      <w:r>
        <w:rPr>
          <w:spacing w:val="-2"/>
        </w:rPr>
        <w:t xml:space="preserve">Cashless policy has no significant effect on Nigeria economy </w:t>
      </w:r>
    </w:p>
    <w:p w:rsidR="00F91430" w:rsidRDefault="005F7F7F">
      <w:pPr>
        <w:pStyle w:val="Heading2"/>
        <w:spacing w:line="480" w:lineRule="auto"/>
        <w:ind w:left="0" w:firstLine="0"/>
      </w:pPr>
      <w:r>
        <w:t>1.6</w:t>
      </w:r>
      <w:r>
        <w:tab/>
        <w:t>Significance</w:t>
      </w:r>
      <w:r>
        <w:rPr>
          <w:spacing w:val="-3"/>
        </w:rPr>
        <w:t xml:space="preserve"> </w:t>
      </w:r>
      <w:r>
        <w:t>of</w:t>
      </w:r>
      <w:r>
        <w:rPr>
          <w:spacing w:val="1"/>
        </w:rPr>
        <w:t xml:space="preserve"> </w:t>
      </w:r>
      <w:r>
        <w:t>the</w:t>
      </w:r>
      <w:r>
        <w:rPr>
          <w:spacing w:val="-1"/>
        </w:rPr>
        <w:t xml:space="preserve"> </w:t>
      </w:r>
      <w:r>
        <w:rPr>
          <w:spacing w:val="-2"/>
        </w:rPr>
        <w:t>Study</w:t>
      </w:r>
    </w:p>
    <w:p w:rsidR="00F91430" w:rsidRDefault="0007607B">
      <w:pPr>
        <w:pStyle w:val="BodyText"/>
        <w:spacing w:line="480" w:lineRule="auto"/>
        <w:ind w:firstLine="720"/>
        <w:jc w:val="both"/>
      </w:pPr>
      <w:r>
        <w:t>The study</w:t>
      </w:r>
      <w:r w:rsidR="005F7F7F">
        <w:t xml:space="preserve"> give</w:t>
      </w:r>
      <w:r>
        <w:t>s</w:t>
      </w:r>
      <w:r w:rsidR="005F7F7F">
        <w:t xml:space="preserve"> various insights into the various implications the introduction of the cashless policy will have on the performance of Money Deposit Bank in Nigeria. This research study will be of help as it will help economic indicators such as the Gross Domestic Product (GDP) and inflation; the study will examine and compare growth trends and changes to determine whether the cashless policy introduced by the CBN has a negative or positive effect on</w:t>
      </w:r>
      <w:r w:rsidR="005F7F7F">
        <w:rPr>
          <w:spacing w:val="40"/>
        </w:rPr>
        <w:t xml:space="preserve"> </w:t>
      </w:r>
      <w:r w:rsidR="005F7F7F">
        <w:t>the money deposit bank in Nigeria.</w:t>
      </w:r>
    </w:p>
    <w:p w:rsidR="00F91430" w:rsidRDefault="005F7F7F">
      <w:pPr>
        <w:pStyle w:val="BodyText"/>
        <w:spacing w:line="480" w:lineRule="auto"/>
        <w:ind w:firstLine="720"/>
        <w:jc w:val="both"/>
      </w:pPr>
      <w:r>
        <w:t>Various challenges and prospects identified in the study will also enable various stakeholders to tackle these challenges effectively by making policies that will address them and boost the performance of money deposit bank in Nigeria.</w:t>
      </w:r>
    </w:p>
    <w:p w:rsidR="00F91430" w:rsidRDefault="005F7F7F">
      <w:pPr>
        <w:pStyle w:val="BodyText"/>
        <w:spacing w:line="480" w:lineRule="auto"/>
        <w:ind w:firstLine="720"/>
        <w:jc w:val="both"/>
        <w:sectPr w:rsidR="00F91430" w:rsidSect="004C3AF1">
          <w:pgSz w:w="12240" w:h="15840"/>
          <w:pgMar w:top="1440" w:right="1440" w:bottom="1440" w:left="1440" w:header="0" w:footer="1015" w:gutter="0"/>
          <w:pgNumType w:start="1"/>
          <w:cols w:space="720"/>
        </w:sectPr>
      </w:pPr>
      <w:r>
        <w:t>The study is also of great importance to financial Institutions, in the sense that it is expected to assist the institutions in assessing the effectiveness of their programmes and to</w:t>
      </w:r>
      <w:r>
        <w:rPr>
          <w:spacing w:val="-1"/>
        </w:rPr>
        <w:t xml:space="preserve"> </w:t>
      </w:r>
      <w:r>
        <w:t>know</w:t>
      </w:r>
      <w:r>
        <w:rPr>
          <w:spacing w:val="-2"/>
        </w:rPr>
        <w:t xml:space="preserve"> </w:t>
      </w:r>
      <w:r>
        <w:t>which</w:t>
      </w:r>
      <w:r>
        <w:rPr>
          <w:spacing w:val="-1"/>
        </w:rPr>
        <w:t xml:space="preserve"> </w:t>
      </w:r>
      <w:r>
        <w:t>variables contribute</w:t>
      </w:r>
      <w:r>
        <w:rPr>
          <w:spacing w:val="-2"/>
        </w:rPr>
        <w:t xml:space="preserve"> </w:t>
      </w:r>
      <w:r>
        <w:t>mostly</w:t>
      </w:r>
      <w:r>
        <w:rPr>
          <w:spacing w:val="-6"/>
        </w:rPr>
        <w:t xml:space="preserve"> </w:t>
      </w:r>
      <w:r>
        <w:t>to</w:t>
      </w:r>
      <w:r>
        <w:rPr>
          <w:spacing w:val="-1"/>
        </w:rPr>
        <w:t xml:space="preserve"> </w:t>
      </w:r>
      <w:r>
        <w:t>the</w:t>
      </w:r>
      <w:r>
        <w:rPr>
          <w:spacing w:val="-2"/>
        </w:rPr>
        <w:t xml:space="preserve"> </w:t>
      </w:r>
      <w:r>
        <w:t>growth</w:t>
      </w:r>
      <w:r>
        <w:rPr>
          <w:spacing w:val="-1"/>
        </w:rPr>
        <w:t xml:space="preserve"> </w:t>
      </w:r>
      <w:r>
        <w:t>and</w:t>
      </w:r>
      <w:r>
        <w:rPr>
          <w:spacing w:val="-1"/>
        </w:rPr>
        <w:t xml:space="preserve"> </w:t>
      </w:r>
      <w:r>
        <w:t>development of</w:t>
      </w:r>
      <w:r>
        <w:rPr>
          <w:spacing w:val="-2"/>
        </w:rPr>
        <w:t xml:space="preserve"> </w:t>
      </w:r>
      <w:r>
        <w:t>the</w:t>
      </w:r>
      <w:r>
        <w:rPr>
          <w:spacing w:val="-2"/>
        </w:rPr>
        <w:t xml:space="preserve"> </w:t>
      </w:r>
      <w:r>
        <w:t>country. The study is expected to assist students and other researchers.</w:t>
      </w:r>
    </w:p>
    <w:p w:rsidR="00F91430" w:rsidRDefault="005F7F7F">
      <w:pPr>
        <w:pStyle w:val="Heading2"/>
        <w:spacing w:line="480" w:lineRule="auto"/>
        <w:ind w:left="0" w:firstLine="0"/>
      </w:pPr>
      <w:r>
        <w:lastRenderedPageBreak/>
        <w:t>1.7</w:t>
      </w:r>
      <w:r>
        <w:tab/>
        <w:t>Scope</w:t>
      </w:r>
      <w:r>
        <w:rPr>
          <w:spacing w:val="-2"/>
        </w:rPr>
        <w:t xml:space="preserve"> </w:t>
      </w:r>
      <w:r>
        <w:t>of the</w:t>
      </w:r>
      <w:r>
        <w:rPr>
          <w:spacing w:val="-1"/>
        </w:rPr>
        <w:t xml:space="preserve"> </w:t>
      </w:r>
      <w:r>
        <w:rPr>
          <w:spacing w:val="-4"/>
        </w:rPr>
        <w:t>Study</w:t>
      </w:r>
    </w:p>
    <w:p w:rsidR="00F91430" w:rsidRDefault="005F7F7F">
      <w:pPr>
        <w:pStyle w:val="BodyText"/>
        <w:spacing w:line="480" w:lineRule="auto"/>
        <w:ind w:firstLine="720"/>
        <w:jc w:val="both"/>
      </w:pPr>
      <w:r>
        <w:t>In pursuance of the objective of the study; attention shall be focused on the impact of cashless policy on money deposit bank and its implementation in Nigeria. In order to conduct an empirical investigation into the adoption of Electronic banking in Nigeria and will also examine the nature of electronic banking operations from the financial statement of the Fidelity Bank, Taiwo Branch, Ilorin, Kwara State.</w:t>
      </w:r>
    </w:p>
    <w:p w:rsidR="00F91430" w:rsidRDefault="005F7F7F">
      <w:pPr>
        <w:pStyle w:val="Heading2"/>
        <w:spacing w:line="480" w:lineRule="auto"/>
        <w:ind w:left="0" w:firstLine="0"/>
        <w:rPr>
          <w:spacing w:val="-4"/>
        </w:rPr>
      </w:pPr>
      <w:r>
        <w:t>1.8</w:t>
      </w:r>
      <w:r>
        <w:tab/>
        <w:t>Definition</w:t>
      </w:r>
      <w:r>
        <w:rPr>
          <w:spacing w:val="-4"/>
        </w:rPr>
        <w:t xml:space="preserve"> </w:t>
      </w:r>
      <w:r>
        <w:t xml:space="preserve">of </w:t>
      </w:r>
      <w:r>
        <w:rPr>
          <w:spacing w:val="-4"/>
        </w:rPr>
        <w:t>Terms</w:t>
      </w:r>
    </w:p>
    <w:p w:rsidR="00F91430" w:rsidRDefault="005F7F7F">
      <w:pPr>
        <w:pStyle w:val="BodyText"/>
        <w:spacing w:line="480" w:lineRule="auto"/>
        <w:jc w:val="both"/>
      </w:pPr>
      <w:r>
        <w:rPr>
          <w:b/>
        </w:rPr>
        <w:t xml:space="preserve">ATM Card – </w:t>
      </w:r>
      <w:r>
        <w:t xml:space="preserve">An ATM card (also known as a bank card, client card, key card, or cash card) is a </w:t>
      </w:r>
      <w:hyperlink r:id="rId8" w:history="1">
        <w:r>
          <w:t>payment card</w:t>
        </w:r>
      </w:hyperlink>
      <w:r>
        <w:t xml:space="preserve"> provided by a </w:t>
      </w:r>
      <w:hyperlink r:id="rId9" w:history="1">
        <w:r>
          <w:t>financial institution</w:t>
        </w:r>
      </w:hyperlink>
      <w:r>
        <w:t xml:space="preserve"> to its customers which enables the customer to use an </w:t>
      </w:r>
      <w:hyperlink r:id="rId10" w:history="1">
        <w:r>
          <w:t>automated teller machine</w:t>
        </w:r>
      </w:hyperlink>
      <w:r>
        <w:t xml:space="preserve"> (ATM) for transactions such as:</w:t>
      </w:r>
      <w:r>
        <w:rPr>
          <w:spacing w:val="40"/>
        </w:rPr>
        <w:t xml:space="preserve"> </w:t>
      </w:r>
      <w:r>
        <w:t xml:space="preserve">deposits, cash withdrawals, obtaining account information, and other types of banking transactions, often through </w:t>
      </w:r>
      <w:hyperlink r:id="rId11" w:history="1">
        <w:r>
          <w:t>interbank networks.</w:t>
        </w:r>
      </w:hyperlink>
    </w:p>
    <w:p w:rsidR="00F91430" w:rsidRDefault="005F7F7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Electronic</w:t>
      </w:r>
      <w:r>
        <w:rPr>
          <w:rFonts w:ascii="Times New Roman" w:hAnsi="Times New Roman" w:cs="Times New Roman"/>
          <w:b/>
          <w:spacing w:val="-4"/>
          <w:sz w:val="24"/>
          <w:szCs w:val="24"/>
        </w:rPr>
        <w:t xml:space="preserve"> </w:t>
      </w:r>
      <w:r>
        <w:rPr>
          <w:rFonts w:ascii="Times New Roman" w:hAnsi="Times New Roman" w:cs="Times New Roman"/>
          <w:b/>
          <w:sz w:val="24"/>
          <w:szCs w:val="24"/>
        </w:rPr>
        <w:t>Data</w:t>
      </w:r>
      <w:r>
        <w:rPr>
          <w:rFonts w:ascii="Times New Roman" w:hAnsi="Times New Roman" w:cs="Times New Roman"/>
          <w:b/>
          <w:spacing w:val="-3"/>
          <w:sz w:val="24"/>
          <w:szCs w:val="24"/>
        </w:rPr>
        <w:t xml:space="preserve"> </w:t>
      </w:r>
      <w:r>
        <w:rPr>
          <w:rFonts w:ascii="Times New Roman" w:hAnsi="Times New Roman" w:cs="Times New Roman"/>
          <w:b/>
          <w:sz w:val="24"/>
          <w:szCs w:val="24"/>
        </w:rPr>
        <w:t>Interchange</w:t>
      </w:r>
      <w:r>
        <w:rPr>
          <w:rFonts w:ascii="Times New Roman" w:hAnsi="Times New Roman" w:cs="Times New Roman"/>
          <w:b/>
          <w:spacing w:val="-4"/>
          <w:sz w:val="24"/>
          <w:szCs w:val="24"/>
        </w:rPr>
        <w:t xml:space="preserve"> </w:t>
      </w:r>
      <w:r>
        <w:rPr>
          <w:rFonts w:ascii="Times New Roman" w:hAnsi="Times New Roman" w:cs="Times New Roman"/>
          <w:b/>
          <w:sz w:val="24"/>
          <w:szCs w:val="24"/>
        </w:rPr>
        <w:t>(EDI)</w:t>
      </w:r>
      <w:r>
        <w:rPr>
          <w:rFonts w:ascii="Times New Roman" w:hAnsi="Times New Roman" w:cs="Times New Roman"/>
          <w:b/>
          <w:spacing w:val="-1"/>
          <w:sz w:val="24"/>
          <w:szCs w:val="24"/>
        </w:rPr>
        <w:t xml:space="preserve"> </w:t>
      </w:r>
      <w:r>
        <w:rPr>
          <w:rFonts w:ascii="Times New Roman" w:hAnsi="Times New Roman" w:cs="Times New Roman"/>
          <w:b/>
          <w:sz w:val="24"/>
          <w:szCs w:val="24"/>
        </w:rPr>
        <w:t>–</w:t>
      </w:r>
      <w:r>
        <w:rPr>
          <w:rFonts w:ascii="Times New Roman" w:hAnsi="Times New Roman" w:cs="Times New Roman"/>
          <w:b/>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transfer</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information</w:t>
      </w:r>
      <w:r>
        <w:rPr>
          <w:rFonts w:ascii="Times New Roman" w:hAnsi="Times New Roman" w:cs="Times New Roman"/>
          <w:spacing w:val="-3"/>
          <w:sz w:val="24"/>
          <w:szCs w:val="24"/>
        </w:rPr>
        <w:t xml:space="preserve"> </w:t>
      </w:r>
      <w:r>
        <w:rPr>
          <w:rFonts w:ascii="Times New Roman" w:hAnsi="Times New Roman" w:cs="Times New Roman"/>
          <w:sz w:val="24"/>
          <w:szCs w:val="24"/>
        </w:rPr>
        <w:t>between</w:t>
      </w:r>
      <w:r>
        <w:rPr>
          <w:rFonts w:ascii="Times New Roman" w:hAnsi="Times New Roman" w:cs="Times New Roman"/>
          <w:spacing w:val="-3"/>
          <w:sz w:val="24"/>
          <w:szCs w:val="24"/>
        </w:rPr>
        <w:t xml:space="preserve"> </w:t>
      </w:r>
      <w:r>
        <w:rPr>
          <w:rFonts w:ascii="Times New Roman" w:hAnsi="Times New Roman" w:cs="Times New Roman"/>
          <w:sz w:val="24"/>
          <w:szCs w:val="24"/>
        </w:rPr>
        <w:t>organizations in machine readable form.</w:t>
      </w:r>
    </w:p>
    <w:p w:rsidR="0007607B" w:rsidRDefault="005F7F7F" w:rsidP="0007607B">
      <w:pPr>
        <w:pStyle w:val="BodyText"/>
        <w:spacing w:line="480" w:lineRule="auto"/>
        <w:jc w:val="both"/>
      </w:pPr>
      <w:r>
        <w:rPr>
          <w:b/>
        </w:rPr>
        <w:t xml:space="preserve">Electronic Money – </w:t>
      </w:r>
      <w:r>
        <w:t>Monetary value measured in currency units stored in electronic</w:t>
      </w:r>
      <w:r>
        <w:rPr>
          <w:spacing w:val="40"/>
        </w:rPr>
        <w:t xml:space="preserve"> </w:t>
      </w:r>
      <w:r>
        <w:t>form on an electronic device in the consumer‘s possession. This electronic value can be purchased and held on the device until reduced through purchase or transfer.</w:t>
      </w:r>
    </w:p>
    <w:p w:rsidR="00F91430" w:rsidRDefault="005F7F7F" w:rsidP="0007607B">
      <w:pPr>
        <w:pStyle w:val="BodyText"/>
        <w:spacing w:line="480" w:lineRule="auto"/>
        <w:jc w:val="both"/>
      </w:pPr>
      <w:r>
        <w:rPr>
          <w:b/>
        </w:rPr>
        <w:t xml:space="preserve">Internet Banking- </w:t>
      </w:r>
      <w:r>
        <w:t>This is a product that enables the Bank leverage on the Internet Banking System Module in-built on the new Banking Application (BANKS)</w:t>
      </w:r>
      <w:r>
        <w:rPr>
          <w:spacing w:val="40"/>
        </w:rPr>
        <w:t xml:space="preserve"> </w:t>
      </w:r>
      <w:r>
        <w:t>implemented by the Bank to serve the Internet Banking needs of the Bank‘s customers.</w:t>
      </w:r>
    </w:p>
    <w:p w:rsidR="00F91430" w:rsidRDefault="005F7F7F" w:rsidP="0007607B">
      <w:pPr>
        <w:pStyle w:val="BodyText"/>
        <w:spacing w:line="480" w:lineRule="auto"/>
        <w:jc w:val="both"/>
      </w:pPr>
      <w:r>
        <w:rPr>
          <w:b/>
        </w:rPr>
        <w:t>Mobile</w:t>
      </w:r>
      <w:r>
        <w:rPr>
          <w:b/>
          <w:spacing w:val="-1"/>
        </w:rPr>
        <w:t xml:space="preserve"> </w:t>
      </w:r>
      <w:r>
        <w:rPr>
          <w:b/>
        </w:rPr>
        <w:t xml:space="preserve">Banking - </w:t>
      </w:r>
      <w:r>
        <w:t>This is a</w:t>
      </w:r>
      <w:r>
        <w:rPr>
          <w:spacing w:val="-1"/>
        </w:rPr>
        <w:t xml:space="preserve"> </w:t>
      </w:r>
      <w:r>
        <w:t>product that offers</w:t>
      </w:r>
      <w:r>
        <w:rPr>
          <w:spacing w:val="-1"/>
        </w:rPr>
        <w:t xml:space="preserve"> </w:t>
      </w:r>
      <w:r w:rsidR="0007607B">
        <w:t>c</w:t>
      </w:r>
      <w:r>
        <w:t>ustomers</w:t>
      </w:r>
      <w:r>
        <w:rPr>
          <w:spacing w:val="-1"/>
        </w:rPr>
        <w:t xml:space="preserve"> </w:t>
      </w:r>
      <w:r>
        <w:t xml:space="preserve">of a </w:t>
      </w:r>
      <w:r w:rsidR="0007607B">
        <w:t>b</w:t>
      </w:r>
      <w:r>
        <w:t xml:space="preserve">ank to access services as you go. Customer can make their transactions anywhere such as account balance, transaction enquiries, stop checks, and other customer‘s service instructions, Balance Inquiry, Account Verification, Bill </w:t>
      </w:r>
      <w:r>
        <w:lastRenderedPageBreak/>
        <w:t>Payment, Electronic fund transfer, Account Balances, updates and history, Customer service via mobile, Transfer between accounts etc.</w:t>
      </w:r>
    </w:p>
    <w:p w:rsidR="00F91430" w:rsidRDefault="005F7F7F">
      <w:pPr>
        <w:pStyle w:val="BodyText"/>
        <w:spacing w:line="480" w:lineRule="auto"/>
        <w:jc w:val="both"/>
      </w:pPr>
      <w:r>
        <w:rPr>
          <w:b/>
        </w:rPr>
        <w:t xml:space="preserve">Payment System – </w:t>
      </w:r>
      <w:r>
        <w:t>A financial system that establishes that means for transferring</w:t>
      </w:r>
      <w:r>
        <w:rPr>
          <w:spacing w:val="-1"/>
        </w:rPr>
        <w:t xml:space="preserve"> </w:t>
      </w:r>
      <w:r>
        <w:t>money between suppliers and of fund, usually</w:t>
      </w:r>
      <w:r>
        <w:rPr>
          <w:spacing w:val="-2"/>
        </w:rPr>
        <w:t xml:space="preserve"> </w:t>
      </w:r>
      <w:r>
        <w:t>by</w:t>
      </w:r>
      <w:r>
        <w:rPr>
          <w:spacing w:val="-2"/>
        </w:rPr>
        <w:t xml:space="preserve"> </w:t>
      </w:r>
      <w:r>
        <w:t xml:space="preserve">exchanging debits or Credits between financial </w:t>
      </w:r>
      <w:r>
        <w:rPr>
          <w:spacing w:val="-2"/>
        </w:rPr>
        <w:t>institutions.</w:t>
      </w:r>
    </w:p>
    <w:p w:rsidR="00F91430" w:rsidRDefault="005F7F7F">
      <w:pPr>
        <w:pStyle w:val="BodyText"/>
        <w:spacing w:line="480" w:lineRule="auto"/>
        <w:jc w:val="both"/>
      </w:pPr>
      <w:r>
        <w:rPr>
          <w:b/>
        </w:rPr>
        <w:t xml:space="preserve">Point of Sale (POS) Machine - </w:t>
      </w:r>
      <w:r>
        <w:t xml:space="preserve">A Point-of-Sale machine is the payment device that allows credit/debit cardholders make payments at sales/purchase outlets. It allowed customers to perform the following services Retail Payments, Cashless Payments, Cash Back Balance Inquiry, Airtime Vending, Loyalty Redemption, Printing mini statement </w:t>
      </w:r>
      <w:r>
        <w:rPr>
          <w:spacing w:val="-4"/>
        </w:rPr>
        <w:t>etc.</w:t>
      </w:r>
    </w:p>
    <w:p w:rsidR="00F91430" w:rsidRDefault="005F7F7F">
      <w:pPr>
        <w:pStyle w:val="BodyText"/>
        <w:spacing w:line="480" w:lineRule="auto"/>
        <w:jc w:val="both"/>
        <w:rPr>
          <w:spacing w:val="-2"/>
        </w:rPr>
      </w:pPr>
      <w:r>
        <w:rPr>
          <w:b/>
        </w:rPr>
        <w:t xml:space="preserve">Transaction Alert - </w:t>
      </w:r>
      <w:r>
        <w:t xml:space="preserve">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w:t>
      </w:r>
      <w:r>
        <w:rPr>
          <w:spacing w:val="-2"/>
        </w:rPr>
        <w:t>communicated.</w:t>
      </w:r>
    </w:p>
    <w:p w:rsidR="00F91430" w:rsidRDefault="005F7F7F" w:rsidP="003C345A">
      <w:pPr>
        <w:pStyle w:val="BodyText"/>
        <w:spacing w:line="480" w:lineRule="auto"/>
        <w:jc w:val="both"/>
      </w:pPr>
      <w:r>
        <w:rPr>
          <w:b/>
        </w:rPr>
        <w:t>Western</w:t>
      </w:r>
      <w:r>
        <w:rPr>
          <w:b/>
          <w:spacing w:val="-2"/>
        </w:rPr>
        <w:t xml:space="preserve"> </w:t>
      </w:r>
      <w:r>
        <w:rPr>
          <w:b/>
        </w:rPr>
        <w:t>Union</w:t>
      </w:r>
      <w:r>
        <w:rPr>
          <w:b/>
          <w:spacing w:val="-2"/>
        </w:rPr>
        <w:t xml:space="preserve"> </w:t>
      </w:r>
      <w:r>
        <w:rPr>
          <w:b/>
        </w:rPr>
        <w:t>Money</w:t>
      </w:r>
      <w:r>
        <w:rPr>
          <w:b/>
          <w:spacing w:val="-3"/>
        </w:rPr>
        <w:t xml:space="preserve"> </w:t>
      </w:r>
      <w:r>
        <w:rPr>
          <w:b/>
        </w:rPr>
        <w:t>Transfer</w:t>
      </w:r>
      <w:r>
        <w:rPr>
          <w:b/>
          <w:spacing w:val="-2"/>
        </w:rPr>
        <w:t xml:space="preserve"> </w:t>
      </w:r>
      <w:r>
        <w:rPr>
          <w:b/>
        </w:rPr>
        <w:t>(WUMT) -</w:t>
      </w:r>
      <w:r>
        <w:rPr>
          <w:b/>
          <w:spacing w:val="-2"/>
        </w:rPr>
        <w:t xml:space="preserve"> </w:t>
      </w:r>
      <w:r>
        <w:t>Western</w:t>
      </w:r>
      <w:r>
        <w:rPr>
          <w:spacing w:val="-2"/>
        </w:rPr>
        <w:t xml:space="preserve"> </w:t>
      </w:r>
      <w:r w:rsidR="003C345A">
        <w:t>U</w:t>
      </w:r>
      <w:r>
        <w:t>nion</w:t>
      </w:r>
      <w:r>
        <w:rPr>
          <w:spacing w:val="-2"/>
        </w:rPr>
        <w:t xml:space="preserve"> </w:t>
      </w:r>
      <w:r>
        <w:t>Money</w:t>
      </w:r>
      <w:r>
        <w:rPr>
          <w:spacing w:val="-6"/>
        </w:rPr>
        <w:t xml:space="preserve"> </w:t>
      </w:r>
      <w:r w:rsidR="003C345A">
        <w:t>T</w:t>
      </w:r>
      <w:r>
        <w:t>ransfer</w:t>
      </w:r>
      <w:r>
        <w:rPr>
          <w:spacing w:val="-2"/>
        </w:rPr>
        <w:t xml:space="preserve"> </w:t>
      </w:r>
      <w:r>
        <w:t>is</w:t>
      </w:r>
      <w:r>
        <w:rPr>
          <w:spacing w:val="-2"/>
        </w:rPr>
        <w:t xml:space="preserve"> </w:t>
      </w:r>
      <w:r>
        <w:t>a</w:t>
      </w:r>
      <w:r>
        <w:rPr>
          <w:spacing w:val="-2"/>
        </w:rPr>
        <w:t xml:space="preserve"> </w:t>
      </w:r>
      <w:r>
        <w:t>product that allowed people with relatives in Diaspora who may be remitting money home for family up-keep, Project financing, School fees and the likes. Nigerian Communities known for having their siblings gainfully employed in other parts of the world are idle markets for Western Union Money Transfer.</w:t>
      </w:r>
    </w:p>
    <w:p w:rsidR="00F91430" w:rsidRDefault="00F91430">
      <w:pPr>
        <w:pStyle w:val="BodyText"/>
        <w:spacing w:line="480" w:lineRule="auto"/>
        <w:jc w:val="both"/>
        <w:sectPr w:rsidR="00F91430">
          <w:pgSz w:w="12240" w:h="15840"/>
          <w:pgMar w:top="1440" w:right="1440" w:bottom="1440" w:left="1440" w:header="0" w:footer="1015" w:gutter="0"/>
          <w:cols w:space="720"/>
        </w:sectPr>
      </w:pPr>
    </w:p>
    <w:p w:rsidR="00F91430" w:rsidRDefault="005F7F7F">
      <w:pPr>
        <w:pStyle w:val="BodyText"/>
        <w:spacing w:line="480" w:lineRule="auto"/>
        <w:jc w:val="center"/>
        <w:rPr>
          <w:b/>
          <w:bCs/>
        </w:rPr>
      </w:pPr>
      <w:r>
        <w:rPr>
          <w:b/>
          <w:bCs/>
        </w:rPr>
        <w:lastRenderedPageBreak/>
        <w:t xml:space="preserve">CHAPTER TWO </w:t>
      </w:r>
    </w:p>
    <w:p w:rsidR="00F91430" w:rsidRDefault="005F7F7F" w:rsidP="003C345A">
      <w:pPr>
        <w:pStyle w:val="BodyText"/>
        <w:spacing w:line="480" w:lineRule="auto"/>
        <w:jc w:val="center"/>
        <w:rPr>
          <w:b/>
          <w:bCs/>
        </w:rPr>
      </w:pPr>
      <w:r>
        <w:rPr>
          <w:b/>
          <w:bCs/>
        </w:rPr>
        <w:t xml:space="preserve">LITERATURE </w:t>
      </w:r>
      <w:r w:rsidR="003C345A">
        <w:rPr>
          <w:b/>
          <w:bCs/>
        </w:rPr>
        <w:t>REVIEW</w:t>
      </w:r>
    </w:p>
    <w:p w:rsidR="00F91430" w:rsidRDefault="005F7F7F">
      <w:pPr>
        <w:pStyle w:val="BodyText"/>
        <w:spacing w:line="480" w:lineRule="auto"/>
        <w:rPr>
          <w:b/>
          <w:bCs/>
        </w:rPr>
      </w:pPr>
      <w:r>
        <w:rPr>
          <w:b/>
          <w:bCs/>
        </w:rPr>
        <w:t>2.1</w:t>
      </w:r>
      <w:r>
        <w:rPr>
          <w:b/>
          <w:bCs/>
        </w:rPr>
        <w:tab/>
        <w:t xml:space="preserve">Conceptual Review </w:t>
      </w:r>
    </w:p>
    <w:p w:rsidR="00F91430" w:rsidRDefault="005F7F7F" w:rsidP="003C345A">
      <w:pPr>
        <w:pStyle w:val="BodyText"/>
        <w:spacing w:line="480" w:lineRule="auto"/>
        <w:rPr>
          <w:b/>
          <w:bCs/>
        </w:rPr>
      </w:pPr>
      <w:r>
        <w:rPr>
          <w:b/>
          <w:bCs/>
        </w:rPr>
        <w:t>2.1.</w:t>
      </w:r>
      <w:r w:rsidR="003C345A">
        <w:rPr>
          <w:b/>
          <w:bCs/>
        </w:rPr>
        <w:t>1</w:t>
      </w:r>
      <w:r>
        <w:rPr>
          <w:b/>
          <w:bCs/>
        </w:rPr>
        <w:tab/>
        <w:t xml:space="preserve">Concept of Cashless Policy </w:t>
      </w:r>
    </w:p>
    <w:p w:rsidR="00F91430" w:rsidRDefault="005F7F7F">
      <w:pPr>
        <w:pStyle w:val="BodyText"/>
        <w:spacing w:line="480" w:lineRule="auto"/>
        <w:ind w:firstLine="720"/>
        <w:jc w:val="both"/>
      </w:pPr>
      <w:r>
        <w:t>The</w:t>
      </w:r>
      <w:r>
        <w:rPr>
          <w:spacing w:val="-2"/>
        </w:rPr>
        <w:t xml:space="preserve"> </w:t>
      </w:r>
      <w:r>
        <w:t>goal</w:t>
      </w:r>
      <w:r>
        <w:rPr>
          <w:spacing w:val="-2"/>
        </w:rPr>
        <w:t xml:space="preserve"> </w:t>
      </w:r>
      <w:r>
        <w:t>of</w:t>
      </w:r>
      <w:r>
        <w:rPr>
          <w:spacing w:val="-2"/>
        </w:rPr>
        <w:t xml:space="preserve"> </w:t>
      </w:r>
      <w:r w:rsidR="001F7160">
        <w:t>c</w:t>
      </w:r>
      <w:r>
        <w:t>ashless</w:t>
      </w:r>
      <w:r>
        <w:rPr>
          <w:spacing w:val="-2"/>
        </w:rPr>
        <w:t xml:space="preserve"> </w:t>
      </w:r>
      <w:r>
        <w:t>Policy</w:t>
      </w:r>
      <w:r>
        <w:rPr>
          <w:spacing w:val="-7"/>
        </w:rPr>
        <w:t xml:space="preserve"> </w:t>
      </w:r>
      <w:r>
        <w:t>is</w:t>
      </w:r>
      <w:r>
        <w:rPr>
          <w:spacing w:val="-2"/>
        </w:rPr>
        <w:t xml:space="preserve"> </w:t>
      </w:r>
      <w:r>
        <w:t>not</w:t>
      </w:r>
      <w:r>
        <w:rPr>
          <w:spacing w:val="-2"/>
        </w:rPr>
        <w:t xml:space="preserve"> </w:t>
      </w:r>
      <w:r>
        <w:t>to</w:t>
      </w:r>
      <w:r>
        <w:rPr>
          <w:spacing w:val="-2"/>
        </w:rPr>
        <w:t xml:space="preserve"> </w:t>
      </w:r>
      <w:r>
        <w:t>eliminate</w:t>
      </w:r>
      <w:r>
        <w:rPr>
          <w:spacing w:val="-2"/>
        </w:rPr>
        <w:t xml:space="preserve"> </w:t>
      </w:r>
      <w:r>
        <w:t>cash</w:t>
      </w:r>
      <w:r>
        <w:rPr>
          <w:spacing w:val="-2"/>
        </w:rPr>
        <w:t xml:space="preserve"> </w:t>
      </w:r>
      <w:r>
        <w:t>entirely</w:t>
      </w:r>
      <w:r>
        <w:rPr>
          <w:spacing w:val="-7"/>
        </w:rPr>
        <w:t xml:space="preserve"> </w:t>
      </w:r>
      <w:r>
        <w:t>from</w:t>
      </w:r>
      <w:r>
        <w:rPr>
          <w:spacing w:val="-2"/>
        </w:rPr>
        <w:t xml:space="preserve"> </w:t>
      </w:r>
      <w:r>
        <w:t>the</w:t>
      </w:r>
      <w:r>
        <w:rPr>
          <w:spacing w:val="-1"/>
        </w:rPr>
        <w:t xml:space="preserve"> </w:t>
      </w:r>
      <w:r>
        <w:t>economy</w:t>
      </w:r>
      <w:r>
        <w:rPr>
          <w:spacing w:val="-7"/>
        </w:rPr>
        <w:t xml:space="preserve"> </w:t>
      </w:r>
      <w:r>
        <w:t>as</w:t>
      </w:r>
      <w:r>
        <w:rPr>
          <w:spacing w:val="-2"/>
        </w:rPr>
        <w:t xml:space="preserve"> </w:t>
      </w:r>
      <w:r>
        <w:t>money</w:t>
      </w:r>
      <w:r>
        <w:rPr>
          <w:spacing w:val="-5"/>
        </w:rPr>
        <w:t xml:space="preserve"> </w:t>
      </w:r>
      <w:r>
        <w:t>remains the</w:t>
      </w:r>
      <w:r>
        <w:rPr>
          <w:spacing w:val="-11"/>
        </w:rPr>
        <w:t xml:space="preserve"> </w:t>
      </w:r>
      <w:r>
        <w:t>medium</w:t>
      </w:r>
      <w:r>
        <w:rPr>
          <w:spacing w:val="-10"/>
        </w:rPr>
        <w:t xml:space="preserve"> </w:t>
      </w:r>
      <w:r>
        <w:t>through</w:t>
      </w:r>
      <w:r>
        <w:rPr>
          <w:spacing w:val="-11"/>
        </w:rPr>
        <w:t xml:space="preserve"> </w:t>
      </w:r>
      <w:r>
        <w:t>which</w:t>
      </w:r>
      <w:r>
        <w:rPr>
          <w:spacing w:val="-11"/>
        </w:rPr>
        <w:t xml:space="preserve"> </w:t>
      </w:r>
      <w:r>
        <w:t>goods</w:t>
      </w:r>
      <w:r>
        <w:rPr>
          <w:spacing w:val="-8"/>
        </w:rPr>
        <w:t xml:space="preserve"> </w:t>
      </w:r>
      <w:r>
        <w:t>and</w:t>
      </w:r>
      <w:r>
        <w:rPr>
          <w:spacing w:val="-11"/>
        </w:rPr>
        <w:t xml:space="preserve"> </w:t>
      </w:r>
      <w:r>
        <w:t>services</w:t>
      </w:r>
      <w:r>
        <w:rPr>
          <w:spacing w:val="-8"/>
        </w:rPr>
        <w:t xml:space="preserve"> </w:t>
      </w:r>
      <w:r>
        <w:t>are</w:t>
      </w:r>
      <w:r>
        <w:rPr>
          <w:spacing w:val="-9"/>
        </w:rPr>
        <w:t xml:space="preserve"> </w:t>
      </w:r>
      <w:r>
        <w:t>exchanged</w:t>
      </w:r>
      <w:r>
        <w:rPr>
          <w:spacing w:val="-9"/>
        </w:rPr>
        <w:t xml:space="preserve"> </w:t>
      </w:r>
      <w:r>
        <w:t>as</w:t>
      </w:r>
      <w:r>
        <w:rPr>
          <w:spacing w:val="-8"/>
        </w:rPr>
        <w:t xml:space="preserve"> </w:t>
      </w:r>
      <w:r>
        <w:t>a</w:t>
      </w:r>
      <w:r>
        <w:rPr>
          <w:spacing w:val="-12"/>
        </w:rPr>
        <w:t xml:space="preserve"> </w:t>
      </w:r>
      <w:r>
        <w:t>means</w:t>
      </w:r>
      <w:r>
        <w:rPr>
          <w:spacing w:val="-10"/>
        </w:rPr>
        <w:t xml:space="preserve"> </w:t>
      </w:r>
      <w:r>
        <w:t>of</w:t>
      </w:r>
      <w:r>
        <w:rPr>
          <w:spacing w:val="-7"/>
        </w:rPr>
        <w:t xml:space="preserve"> </w:t>
      </w:r>
      <w:r>
        <w:t>exchange</w:t>
      </w:r>
      <w:r>
        <w:rPr>
          <w:spacing w:val="-12"/>
        </w:rPr>
        <w:t xml:space="preserve"> </w:t>
      </w:r>
      <w:r>
        <w:t>The</w:t>
      </w:r>
      <w:r>
        <w:rPr>
          <w:spacing w:val="-10"/>
        </w:rPr>
        <w:t xml:space="preserve"> </w:t>
      </w:r>
      <w:r>
        <w:t>essence is to minimize the use of physical cash as much as possible, and at the same time, provide alternative</w:t>
      </w:r>
      <w:r>
        <w:rPr>
          <w:spacing w:val="-1"/>
        </w:rPr>
        <w:t xml:space="preserve"> </w:t>
      </w:r>
      <w:r>
        <w:t>channels for making</w:t>
      </w:r>
      <w:r>
        <w:rPr>
          <w:spacing w:val="-3"/>
        </w:rPr>
        <w:t xml:space="preserve"> </w:t>
      </w:r>
      <w:r>
        <w:t>payments. In this regard, converse</w:t>
      </w:r>
      <w:r>
        <w:rPr>
          <w:spacing w:val="-2"/>
        </w:rPr>
        <w:t xml:space="preserve"> </w:t>
      </w:r>
      <w:r>
        <w:t>to what the</w:t>
      </w:r>
      <w:r>
        <w:rPr>
          <w:spacing w:val="-1"/>
        </w:rPr>
        <w:t xml:space="preserve"> </w:t>
      </w:r>
      <w:r>
        <w:t>term may</w:t>
      </w:r>
      <w:r>
        <w:rPr>
          <w:spacing w:val="-5"/>
        </w:rPr>
        <w:t xml:space="preserve"> </w:t>
      </w:r>
      <w:r>
        <w:t>suggest, cashless</w:t>
      </w:r>
      <w:r>
        <w:rPr>
          <w:spacing w:val="-15"/>
        </w:rPr>
        <w:t xml:space="preserve"> </w:t>
      </w:r>
      <w:r>
        <w:t>economy</w:t>
      </w:r>
      <w:r>
        <w:rPr>
          <w:spacing w:val="-15"/>
        </w:rPr>
        <w:t xml:space="preserve"> </w:t>
      </w:r>
      <w:r>
        <w:t>is</w:t>
      </w:r>
      <w:r>
        <w:rPr>
          <w:spacing w:val="-12"/>
        </w:rPr>
        <w:t xml:space="preserve"> </w:t>
      </w:r>
      <w:r>
        <w:t>not</w:t>
      </w:r>
      <w:r>
        <w:rPr>
          <w:spacing w:val="-13"/>
        </w:rPr>
        <w:t xml:space="preserve"> </w:t>
      </w:r>
      <w:r>
        <w:t>an</w:t>
      </w:r>
      <w:r>
        <w:rPr>
          <w:spacing w:val="-13"/>
        </w:rPr>
        <w:t xml:space="preserve"> </w:t>
      </w:r>
      <w:r>
        <w:t>outright</w:t>
      </w:r>
      <w:r>
        <w:rPr>
          <w:spacing w:val="-13"/>
        </w:rPr>
        <w:t xml:space="preserve"> </w:t>
      </w:r>
      <w:r>
        <w:t>absence</w:t>
      </w:r>
      <w:r>
        <w:rPr>
          <w:spacing w:val="-14"/>
        </w:rPr>
        <w:t xml:space="preserve"> </w:t>
      </w:r>
      <w:r>
        <w:t>of</w:t>
      </w:r>
      <w:r>
        <w:rPr>
          <w:spacing w:val="-14"/>
        </w:rPr>
        <w:t xml:space="preserve"> </w:t>
      </w:r>
      <w:r>
        <w:t>cash</w:t>
      </w:r>
      <w:r>
        <w:rPr>
          <w:spacing w:val="-13"/>
        </w:rPr>
        <w:t xml:space="preserve"> </w:t>
      </w:r>
      <w:r>
        <w:t>transactions</w:t>
      </w:r>
      <w:r>
        <w:rPr>
          <w:spacing w:val="-13"/>
        </w:rPr>
        <w:t xml:space="preserve"> </w:t>
      </w:r>
      <w:r>
        <w:t>in</w:t>
      </w:r>
      <w:r>
        <w:rPr>
          <w:spacing w:val="-13"/>
        </w:rPr>
        <w:t xml:space="preserve"> </w:t>
      </w:r>
      <w:r>
        <w:t>the</w:t>
      </w:r>
      <w:r>
        <w:rPr>
          <w:spacing w:val="-14"/>
        </w:rPr>
        <w:t xml:space="preserve"> </w:t>
      </w:r>
      <w:r>
        <w:t>economic</w:t>
      </w:r>
      <w:r>
        <w:rPr>
          <w:spacing w:val="-14"/>
        </w:rPr>
        <w:t xml:space="preserve"> </w:t>
      </w:r>
      <w:r>
        <w:t>setting,</w:t>
      </w:r>
      <w:r>
        <w:rPr>
          <w:spacing w:val="-13"/>
        </w:rPr>
        <w:t xml:space="preserve"> </w:t>
      </w:r>
      <w:r>
        <w:t>but</w:t>
      </w:r>
      <w:r>
        <w:rPr>
          <w:spacing w:val="-13"/>
        </w:rPr>
        <w:t xml:space="preserve"> </w:t>
      </w:r>
      <w:r>
        <w:t>refers to a setting in which the amount of cash-based transactions are minimally kept. In such an economic</w:t>
      </w:r>
      <w:r>
        <w:rPr>
          <w:spacing w:val="-1"/>
        </w:rPr>
        <w:t xml:space="preserve"> </w:t>
      </w:r>
      <w:r>
        <w:t>system, transactions are</w:t>
      </w:r>
      <w:r>
        <w:rPr>
          <w:spacing w:val="-2"/>
        </w:rPr>
        <w:t xml:space="preserve"> </w:t>
      </w:r>
      <w:r>
        <w:t>not done</w:t>
      </w:r>
      <w:r>
        <w:rPr>
          <w:spacing w:val="-1"/>
        </w:rPr>
        <w:t xml:space="preserve"> </w:t>
      </w:r>
      <w:r>
        <w:t>principally</w:t>
      </w:r>
      <w:r>
        <w:rPr>
          <w:spacing w:val="-5"/>
        </w:rPr>
        <w:t xml:space="preserve"> </w:t>
      </w:r>
      <w:r>
        <w:t>in exchange for actual cash.</w:t>
      </w:r>
      <w:r>
        <w:rPr>
          <w:spacing w:val="40"/>
        </w:rPr>
        <w:t xml:space="preserve"> </w:t>
      </w:r>
      <w:r>
        <w:t>It is not equally</w:t>
      </w:r>
      <w:r>
        <w:rPr>
          <w:spacing w:val="-1"/>
        </w:rPr>
        <w:t xml:space="preserve"> </w:t>
      </w:r>
      <w:r>
        <w:t xml:space="preserve">the barter system where goods and services are exchanged for goods and services. </w:t>
      </w:r>
      <w:r>
        <w:rPr>
          <w:spacing w:val="-2"/>
        </w:rPr>
        <w:t>In</w:t>
      </w:r>
      <w:r>
        <w:rPr>
          <w:spacing w:val="-6"/>
        </w:rPr>
        <w:t xml:space="preserve"> </w:t>
      </w:r>
      <w:r>
        <w:rPr>
          <w:spacing w:val="-2"/>
        </w:rPr>
        <w:t>this</w:t>
      </w:r>
      <w:r>
        <w:rPr>
          <w:spacing w:val="-6"/>
        </w:rPr>
        <w:t xml:space="preserve"> </w:t>
      </w:r>
      <w:r>
        <w:rPr>
          <w:spacing w:val="-2"/>
        </w:rPr>
        <w:t>perspective,</w:t>
      </w:r>
      <w:r>
        <w:rPr>
          <w:spacing w:val="-6"/>
        </w:rPr>
        <w:t xml:space="preserve"> </w:t>
      </w:r>
      <w:r>
        <w:rPr>
          <w:spacing w:val="-2"/>
        </w:rPr>
        <w:t>Ajayi, (2014)</w:t>
      </w:r>
      <w:r>
        <w:rPr>
          <w:spacing w:val="-7"/>
        </w:rPr>
        <w:t xml:space="preserve"> </w:t>
      </w:r>
      <w:r>
        <w:rPr>
          <w:spacing w:val="-2"/>
        </w:rPr>
        <w:t>described</w:t>
      </w:r>
      <w:r>
        <w:rPr>
          <w:spacing w:val="-6"/>
        </w:rPr>
        <w:t xml:space="preserve"> </w:t>
      </w:r>
      <w:r>
        <w:rPr>
          <w:spacing w:val="-2"/>
        </w:rPr>
        <w:t>a</w:t>
      </w:r>
      <w:r>
        <w:rPr>
          <w:spacing w:val="-7"/>
        </w:rPr>
        <w:t xml:space="preserve"> </w:t>
      </w:r>
      <w:r>
        <w:rPr>
          <w:spacing w:val="-2"/>
        </w:rPr>
        <w:t>cashless</w:t>
      </w:r>
      <w:r>
        <w:rPr>
          <w:spacing w:val="-5"/>
        </w:rPr>
        <w:t xml:space="preserve"> </w:t>
      </w:r>
      <w:r>
        <w:rPr>
          <w:spacing w:val="-2"/>
        </w:rPr>
        <w:t>economy</w:t>
      </w:r>
      <w:r>
        <w:rPr>
          <w:spacing w:val="-8"/>
        </w:rPr>
        <w:t xml:space="preserve"> </w:t>
      </w:r>
      <w:r>
        <w:rPr>
          <w:spacing w:val="-2"/>
        </w:rPr>
        <w:t>as</w:t>
      </w:r>
      <w:r>
        <w:rPr>
          <w:spacing w:val="-6"/>
        </w:rPr>
        <w:t xml:space="preserve"> </w:t>
      </w:r>
      <w:r>
        <w:rPr>
          <w:spacing w:val="-2"/>
        </w:rPr>
        <w:t>an</w:t>
      </w:r>
      <w:r>
        <w:rPr>
          <w:spacing w:val="-6"/>
        </w:rPr>
        <w:t xml:space="preserve"> </w:t>
      </w:r>
      <w:r>
        <w:rPr>
          <w:spacing w:val="-2"/>
        </w:rPr>
        <w:t>economic</w:t>
      </w:r>
      <w:r>
        <w:rPr>
          <w:spacing w:val="-7"/>
        </w:rPr>
        <w:t xml:space="preserve"> </w:t>
      </w:r>
      <w:r>
        <w:rPr>
          <w:spacing w:val="-2"/>
        </w:rPr>
        <w:t>setting</w:t>
      </w:r>
      <w:r>
        <w:rPr>
          <w:spacing w:val="-8"/>
        </w:rPr>
        <w:t xml:space="preserve"> </w:t>
      </w:r>
      <w:r>
        <w:rPr>
          <w:spacing w:val="-2"/>
        </w:rPr>
        <w:t>where</w:t>
      </w:r>
      <w:r>
        <w:rPr>
          <w:spacing w:val="-5"/>
        </w:rPr>
        <w:t xml:space="preserve"> </w:t>
      </w:r>
      <w:r>
        <w:rPr>
          <w:spacing w:val="-2"/>
        </w:rPr>
        <w:t xml:space="preserve">goods </w:t>
      </w:r>
      <w:r>
        <w:t>and services are mostly bought and paid for through electronic media. It has been stressed repeatedly therefore that a cashless economy is not the complete absence of cash. It is rather an economic</w:t>
      </w:r>
      <w:r>
        <w:rPr>
          <w:spacing w:val="-1"/>
        </w:rPr>
        <w:t xml:space="preserve"> </w:t>
      </w:r>
      <w:r>
        <w:t>setting</w:t>
      </w:r>
      <w:r>
        <w:rPr>
          <w:spacing w:val="-3"/>
        </w:rPr>
        <w:t xml:space="preserve"> </w:t>
      </w:r>
      <w:r>
        <w:t>in which electronic media</w:t>
      </w:r>
      <w:r>
        <w:rPr>
          <w:spacing w:val="-1"/>
        </w:rPr>
        <w:t xml:space="preserve"> </w:t>
      </w:r>
      <w:r>
        <w:t>is the dominant method for</w:t>
      </w:r>
      <w:r>
        <w:rPr>
          <w:spacing w:val="-2"/>
        </w:rPr>
        <w:t xml:space="preserve"> </w:t>
      </w:r>
      <w:r>
        <w:t>buying</w:t>
      </w:r>
      <w:r>
        <w:rPr>
          <w:spacing w:val="-2"/>
        </w:rPr>
        <w:t xml:space="preserve"> </w:t>
      </w:r>
      <w:r>
        <w:t>and paying goods and services.</w:t>
      </w:r>
    </w:p>
    <w:p w:rsidR="00F91430" w:rsidRDefault="005F7F7F">
      <w:pPr>
        <w:pStyle w:val="BodyText"/>
        <w:spacing w:line="480" w:lineRule="auto"/>
        <w:ind w:firstLine="720"/>
        <w:jc w:val="both"/>
      </w:pPr>
      <w:r>
        <w:t>According</w:t>
      </w:r>
      <w:r>
        <w:rPr>
          <w:spacing w:val="-5"/>
        </w:rPr>
        <w:t xml:space="preserve"> </w:t>
      </w:r>
      <w:r>
        <w:t>to</w:t>
      </w:r>
      <w:r>
        <w:rPr>
          <w:spacing w:val="-4"/>
        </w:rPr>
        <w:t xml:space="preserve"> </w:t>
      </w:r>
      <w:r>
        <w:t>Roth,</w:t>
      </w:r>
      <w:r>
        <w:rPr>
          <w:spacing w:val="-4"/>
        </w:rPr>
        <w:t xml:space="preserve"> </w:t>
      </w:r>
      <w:r>
        <w:t>(2010)</w:t>
      </w:r>
      <w:r>
        <w:rPr>
          <w:spacing w:val="-6"/>
        </w:rPr>
        <w:t xml:space="preserve"> </w:t>
      </w:r>
      <w:r>
        <w:t>in</w:t>
      </w:r>
      <w:r>
        <w:rPr>
          <w:spacing w:val="-4"/>
        </w:rPr>
        <w:t xml:space="preserve"> </w:t>
      </w:r>
      <w:r>
        <w:t>a</w:t>
      </w:r>
      <w:r>
        <w:rPr>
          <w:spacing w:val="-4"/>
        </w:rPr>
        <w:t xml:space="preserve"> </w:t>
      </w:r>
      <w:r>
        <w:t>cashless</w:t>
      </w:r>
      <w:r>
        <w:rPr>
          <w:spacing w:val="-4"/>
        </w:rPr>
        <w:t xml:space="preserve"> </w:t>
      </w:r>
      <w:r>
        <w:t>economy, there</w:t>
      </w:r>
      <w:r>
        <w:rPr>
          <w:spacing w:val="-6"/>
        </w:rPr>
        <w:t xml:space="preserve"> </w:t>
      </w:r>
      <w:r>
        <w:t>is</w:t>
      </w:r>
      <w:r>
        <w:rPr>
          <w:spacing w:val="-4"/>
        </w:rPr>
        <w:t xml:space="preserve"> </w:t>
      </w:r>
      <w:r>
        <w:t>no</w:t>
      </w:r>
      <w:r>
        <w:rPr>
          <w:spacing w:val="-3"/>
        </w:rPr>
        <w:t xml:space="preserve"> </w:t>
      </w:r>
      <w:r>
        <w:t>point</w:t>
      </w:r>
      <w:r>
        <w:rPr>
          <w:spacing w:val="-4"/>
        </w:rPr>
        <w:t xml:space="preserve"> </w:t>
      </w:r>
      <w:r>
        <w:t>to</w:t>
      </w:r>
      <w:r>
        <w:rPr>
          <w:spacing w:val="-4"/>
        </w:rPr>
        <w:t xml:space="preserve"> </w:t>
      </w:r>
      <w:r>
        <w:t>worry</w:t>
      </w:r>
      <w:r>
        <w:rPr>
          <w:spacing w:val="-7"/>
        </w:rPr>
        <w:t xml:space="preserve"> </w:t>
      </w:r>
      <w:r>
        <w:t>about</w:t>
      </w:r>
      <w:r>
        <w:rPr>
          <w:spacing w:val="-4"/>
        </w:rPr>
        <w:t xml:space="preserve"> </w:t>
      </w:r>
      <w:r>
        <w:t>how</w:t>
      </w:r>
      <w:r>
        <w:rPr>
          <w:spacing w:val="-3"/>
        </w:rPr>
        <w:t xml:space="preserve"> </w:t>
      </w:r>
      <w:r>
        <w:t>much</w:t>
      </w:r>
      <w:r>
        <w:rPr>
          <w:spacing w:val="-2"/>
        </w:rPr>
        <w:t xml:space="preserve"> </w:t>
      </w:r>
      <w:r>
        <w:t>cash is</w:t>
      </w:r>
      <w:r>
        <w:rPr>
          <w:spacing w:val="-6"/>
        </w:rPr>
        <w:t xml:space="preserve"> </w:t>
      </w:r>
      <w:r>
        <w:t>in</w:t>
      </w:r>
      <w:r>
        <w:rPr>
          <w:spacing w:val="-6"/>
        </w:rPr>
        <w:t xml:space="preserve"> </w:t>
      </w:r>
      <w:r>
        <w:t>ones</w:t>
      </w:r>
      <w:r>
        <w:rPr>
          <w:spacing w:val="-6"/>
        </w:rPr>
        <w:t xml:space="preserve"> </w:t>
      </w:r>
      <w:r>
        <w:t>wallet</w:t>
      </w:r>
      <w:r>
        <w:rPr>
          <w:spacing w:val="-6"/>
        </w:rPr>
        <w:t xml:space="preserve"> </w:t>
      </w:r>
      <w:r>
        <w:t>as</w:t>
      </w:r>
      <w:r>
        <w:rPr>
          <w:spacing w:val="-6"/>
        </w:rPr>
        <w:t xml:space="preserve"> </w:t>
      </w:r>
      <w:r>
        <w:t>this</w:t>
      </w:r>
      <w:r>
        <w:rPr>
          <w:spacing w:val="-6"/>
        </w:rPr>
        <w:t xml:space="preserve"> </w:t>
      </w:r>
      <w:r>
        <w:t>is</w:t>
      </w:r>
      <w:r>
        <w:rPr>
          <w:spacing w:val="-6"/>
        </w:rPr>
        <w:t xml:space="preserve"> </w:t>
      </w:r>
      <w:r>
        <w:t>practically</w:t>
      </w:r>
      <w:r>
        <w:rPr>
          <w:spacing w:val="-11"/>
        </w:rPr>
        <w:t xml:space="preserve"> </w:t>
      </w:r>
      <w:r>
        <w:t>irrelevant.</w:t>
      </w:r>
      <w:r>
        <w:rPr>
          <w:spacing w:val="-6"/>
        </w:rPr>
        <w:t xml:space="preserve"> </w:t>
      </w:r>
      <w:r>
        <w:t>One</w:t>
      </w:r>
      <w:r>
        <w:rPr>
          <w:spacing w:val="-7"/>
        </w:rPr>
        <w:t xml:space="preserve"> </w:t>
      </w:r>
      <w:r>
        <w:t>could</w:t>
      </w:r>
      <w:r>
        <w:rPr>
          <w:spacing w:val="-6"/>
        </w:rPr>
        <w:t xml:space="preserve"> </w:t>
      </w:r>
      <w:r>
        <w:t>pay</w:t>
      </w:r>
      <w:r>
        <w:rPr>
          <w:spacing w:val="-9"/>
        </w:rPr>
        <w:t xml:space="preserve"> </w:t>
      </w:r>
      <w:r>
        <w:t>for</w:t>
      </w:r>
      <w:r>
        <w:rPr>
          <w:spacing w:val="-8"/>
        </w:rPr>
        <w:t xml:space="preserve"> </w:t>
      </w:r>
      <w:r>
        <w:t>purchases</w:t>
      </w:r>
      <w:r>
        <w:rPr>
          <w:spacing w:val="-4"/>
        </w:rPr>
        <w:t xml:space="preserve"> </w:t>
      </w:r>
      <w:r>
        <w:t>by</w:t>
      </w:r>
      <w:r>
        <w:rPr>
          <w:spacing w:val="-9"/>
        </w:rPr>
        <w:t xml:space="preserve"> </w:t>
      </w:r>
      <w:r>
        <w:t>either</w:t>
      </w:r>
      <w:r>
        <w:rPr>
          <w:spacing w:val="-7"/>
        </w:rPr>
        <w:t xml:space="preserve"> </w:t>
      </w:r>
      <w:r>
        <w:t>credit</w:t>
      </w:r>
      <w:r>
        <w:rPr>
          <w:spacing w:val="-6"/>
        </w:rPr>
        <w:t xml:space="preserve"> </w:t>
      </w:r>
      <w:r>
        <w:t>cards or bank transfer. Developed countries have been observed to have virtually moved away from paper payment instruments and embraced electronic means, especially payment cards. Some aspects of the functioning of the cashless economy are enhanced by e-finance, e-money, e- brokering</w:t>
      </w:r>
      <w:r>
        <w:rPr>
          <w:spacing w:val="-15"/>
        </w:rPr>
        <w:t xml:space="preserve"> </w:t>
      </w:r>
      <w:r>
        <w:t>and</w:t>
      </w:r>
      <w:r>
        <w:rPr>
          <w:spacing w:val="-15"/>
        </w:rPr>
        <w:t xml:space="preserve"> </w:t>
      </w:r>
      <w:r>
        <w:t>e-exchanges.</w:t>
      </w:r>
      <w:r>
        <w:rPr>
          <w:spacing w:val="-15"/>
        </w:rPr>
        <w:t xml:space="preserve"> </w:t>
      </w:r>
      <w:r>
        <w:t>These</w:t>
      </w:r>
      <w:r>
        <w:rPr>
          <w:spacing w:val="-15"/>
        </w:rPr>
        <w:t xml:space="preserve"> </w:t>
      </w:r>
      <w:r>
        <w:t>refer</w:t>
      </w:r>
      <w:r>
        <w:rPr>
          <w:spacing w:val="-15"/>
        </w:rPr>
        <w:t xml:space="preserve"> </w:t>
      </w:r>
      <w:r>
        <w:t>to</w:t>
      </w:r>
      <w:r>
        <w:rPr>
          <w:spacing w:val="-15"/>
        </w:rPr>
        <w:t xml:space="preserve"> </w:t>
      </w:r>
      <w:r>
        <w:t>how</w:t>
      </w:r>
      <w:r>
        <w:rPr>
          <w:spacing w:val="-15"/>
        </w:rPr>
        <w:t xml:space="preserve"> </w:t>
      </w:r>
      <w:r>
        <w:t>transactions</w:t>
      </w:r>
      <w:r>
        <w:rPr>
          <w:spacing w:val="-15"/>
        </w:rPr>
        <w:t xml:space="preserve"> </w:t>
      </w:r>
      <w:r>
        <w:t>and</w:t>
      </w:r>
      <w:r>
        <w:rPr>
          <w:spacing w:val="-15"/>
        </w:rPr>
        <w:t xml:space="preserve"> </w:t>
      </w:r>
      <w:r>
        <w:t>payments</w:t>
      </w:r>
      <w:r>
        <w:rPr>
          <w:spacing w:val="-15"/>
        </w:rPr>
        <w:t xml:space="preserve"> </w:t>
      </w:r>
      <w:r>
        <w:t>are</w:t>
      </w:r>
      <w:r>
        <w:rPr>
          <w:spacing w:val="-15"/>
        </w:rPr>
        <w:t xml:space="preserve"> </w:t>
      </w:r>
      <w:r>
        <w:t>effected</w:t>
      </w:r>
      <w:r>
        <w:rPr>
          <w:spacing w:val="-15"/>
        </w:rPr>
        <w:t xml:space="preserve"> </w:t>
      </w:r>
      <w:r>
        <w:t>in</w:t>
      </w:r>
      <w:r>
        <w:rPr>
          <w:spacing w:val="-15"/>
        </w:rPr>
        <w:t xml:space="preserve"> </w:t>
      </w:r>
      <w:r>
        <w:t>a</w:t>
      </w:r>
      <w:r>
        <w:rPr>
          <w:spacing w:val="-15"/>
        </w:rPr>
        <w:t xml:space="preserve"> </w:t>
      </w:r>
      <w:r>
        <w:t xml:space="preserve">cashless </w:t>
      </w:r>
      <w:r>
        <w:lastRenderedPageBreak/>
        <w:t>economy (Mohammed, Mohammed, &amp; Alexander, 2014).</w:t>
      </w:r>
    </w:p>
    <w:p w:rsidR="00F91430" w:rsidRDefault="005F7F7F">
      <w:pPr>
        <w:pStyle w:val="BodyText"/>
        <w:spacing w:line="480" w:lineRule="auto"/>
        <w:ind w:firstLine="720"/>
        <w:jc w:val="both"/>
      </w:pPr>
      <w:r>
        <w:t>Ajayi, (2014) argued that by</w:t>
      </w:r>
      <w:r>
        <w:rPr>
          <w:spacing w:val="-5"/>
        </w:rPr>
        <w:t xml:space="preserve"> </w:t>
      </w:r>
      <w:r>
        <w:t>increasing the use of cashless banking instruments, monetary</w:t>
      </w:r>
      <w:r>
        <w:rPr>
          <w:spacing w:val="-3"/>
        </w:rPr>
        <w:t xml:space="preserve"> </w:t>
      </w:r>
      <w:r>
        <w:t>policy effectiveness is strengthened and further stated that the present level of e-money usage is not yet posing a threat to the stability of the financial system. However, Ajayi cautioned that if the government</w:t>
      </w:r>
      <w:r>
        <w:rPr>
          <w:spacing w:val="-7"/>
        </w:rPr>
        <w:t xml:space="preserve"> </w:t>
      </w:r>
      <w:r>
        <w:t>does</w:t>
      </w:r>
      <w:r>
        <w:rPr>
          <w:spacing w:val="-5"/>
        </w:rPr>
        <w:t xml:space="preserve"> </w:t>
      </w:r>
      <w:r>
        <w:t>not</w:t>
      </w:r>
      <w:r>
        <w:rPr>
          <w:spacing w:val="-7"/>
        </w:rPr>
        <w:t xml:space="preserve"> </w:t>
      </w:r>
      <w:r>
        <w:t>run</w:t>
      </w:r>
      <w:r>
        <w:rPr>
          <w:spacing w:val="-6"/>
        </w:rPr>
        <w:t xml:space="preserve"> </w:t>
      </w:r>
      <w:r>
        <w:t>a</w:t>
      </w:r>
      <w:r>
        <w:rPr>
          <w:spacing w:val="-8"/>
        </w:rPr>
        <w:t xml:space="preserve"> </w:t>
      </w:r>
      <w:r>
        <w:t>responsible</w:t>
      </w:r>
      <w:r>
        <w:rPr>
          <w:spacing w:val="-5"/>
        </w:rPr>
        <w:t xml:space="preserve"> </w:t>
      </w:r>
      <w:r>
        <w:t>fiscal</w:t>
      </w:r>
      <w:r>
        <w:rPr>
          <w:spacing w:val="-7"/>
        </w:rPr>
        <w:t xml:space="preserve"> </w:t>
      </w:r>
      <w:r>
        <w:t>policy,</w:t>
      </w:r>
      <w:r>
        <w:rPr>
          <w:spacing w:val="-5"/>
        </w:rPr>
        <w:t xml:space="preserve"> </w:t>
      </w:r>
      <w:r>
        <w:t>the</w:t>
      </w:r>
      <w:r>
        <w:rPr>
          <w:spacing w:val="-6"/>
        </w:rPr>
        <w:t xml:space="preserve"> </w:t>
      </w:r>
      <w:r>
        <w:t>central</w:t>
      </w:r>
      <w:r>
        <w:rPr>
          <w:spacing w:val="-7"/>
        </w:rPr>
        <w:t xml:space="preserve"> </w:t>
      </w:r>
      <w:r>
        <w:t>banks</w:t>
      </w:r>
      <w:r>
        <w:rPr>
          <w:spacing w:val="-7"/>
        </w:rPr>
        <w:t xml:space="preserve"> </w:t>
      </w:r>
      <w:r>
        <w:t>may</w:t>
      </w:r>
      <w:r>
        <w:rPr>
          <w:spacing w:val="-10"/>
        </w:rPr>
        <w:t xml:space="preserve"> </w:t>
      </w:r>
      <w:r>
        <w:t>eventually</w:t>
      </w:r>
      <w:r>
        <w:rPr>
          <w:spacing w:val="-12"/>
        </w:rPr>
        <w:t xml:space="preserve"> </w:t>
      </w:r>
      <w:r>
        <w:t>lose</w:t>
      </w:r>
      <w:r>
        <w:rPr>
          <w:spacing w:val="-5"/>
        </w:rPr>
        <w:t xml:space="preserve"> </w:t>
      </w:r>
      <w:r>
        <w:t>control over monetary policy. For Woodford, (2003), in cashless economy, there is assumedly no transactions</w:t>
      </w:r>
      <w:r>
        <w:rPr>
          <w:spacing w:val="-8"/>
        </w:rPr>
        <w:t xml:space="preserve"> </w:t>
      </w:r>
      <w:r>
        <w:t>friction</w:t>
      </w:r>
      <w:r>
        <w:rPr>
          <w:spacing w:val="-8"/>
        </w:rPr>
        <w:t xml:space="preserve"> </w:t>
      </w:r>
      <w:r>
        <w:t>that</w:t>
      </w:r>
      <w:r>
        <w:rPr>
          <w:spacing w:val="-8"/>
        </w:rPr>
        <w:t xml:space="preserve"> </w:t>
      </w:r>
      <w:r>
        <w:t>can</w:t>
      </w:r>
      <w:r>
        <w:rPr>
          <w:spacing w:val="-8"/>
        </w:rPr>
        <w:t xml:space="preserve"> </w:t>
      </w:r>
      <w:r>
        <w:t>be</w:t>
      </w:r>
      <w:r>
        <w:rPr>
          <w:spacing w:val="-9"/>
        </w:rPr>
        <w:t xml:space="preserve"> </w:t>
      </w:r>
      <w:r>
        <w:t>reduced</w:t>
      </w:r>
      <w:r>
        <w:rPr>
          <w:spacing w:val="-8"/>
        </w:rPr>
        <w:t xml:space="preserve"> </w:t>
      </w:r>
      <w:r>
        <w:t>through</w:t>
      </w:r>
      <w:r>
        <w:rPr>
          <w:spacing w:val="-8"/>
        </w:rPr>
        <w:t xml:space="preserve"> </w:t>
      </w:r>
      <w:r>
        <w:t>the</w:t>
      </w:r>
      <w:r>
        <w:rPr>
          <w:spacing w:val="-9"/>
        </w:rPr>
        <w:t xml:space="preserve"> </w:t>
      </w:r>
      <w:r>
        <w:t>use</w:t>
      </w:r>
      <w:r>
        <w:rPr>
          <w:spacing w:val="-9"/>
        </w:rPr>
        <w:t xml:space="preserve"> </w:t>
      </w:r>
      <w:r>
        <w:t>of</w:t>
      </w:r>
      <w:r>
        <w:rPr>
          <w:spacing w:val="-9"/>
        </w:rPr>
        <w:t xml:space="preserve"> </w:t>
      </w:r>
      <w:r>
        <w:t>money</w:t>
      </w:r>
      <w:r>
        <w:rPr>
          <w:spacing w:val="-15"/>
        </w:rPr>
        <w:t xml:space="preserve"> </w:t>
      </w:r>
      <w:r>
        <w:t>balances,</w:t>
      </w:r>
      <w:r>
        <w:rPr>
          <w:spacing w:val="-8"/>
        </w:rPr>
        <w:t xml:space="preserve"> </w:t>
      </w:r>
      <w:r>
        <w:t>and</w:t>
      </w:r>
      <w:r>
        <w:rPr>
          <w:spacing w:val="-8"/>
        </w:rPr>
        <w:t xml:space="preserve"> </w:t>
      </w:r>
      <w:r>
        <w:t>that</w:t>
      </w:r>
      <w:r>
        <w:rPr>
          <w:spacing w:val="-8"/>
        </w:rPr>
        <w:t xml:space="preserve"> </w:t>
      </w:r>
      <w:r>
        <w:t xml:space="preserve">consequently provide a reason for holding such balances even when they earn rate of return. Basel Committee </w:t>
      </w:r>
      <w:r>
        <w:rPr>
          <w:spacing w:val="-2"/>
        </w:rPr>
        <w:t>(1998) emphasized the difficulty</w:t>
      </w:r>
      <w:r>
        <w:rPr>
          <w:spacing w:val="-7"/>
        </w:rPr>
        <w:t xml:space="preserve"> </w:t>
      </w:r>
      <w:r>
        <w:rPr>
          <w:spacing w:val="-2"/>
        </w:rPr>
        <w:t>in accurately</w:t>
      </w:r>
      <w:r>
        <w:rPr>
          <w:spacing w:val="-10"/>
        </w:rPr>
        <w:t xml:space="preserve"> </w:t>
      </w:r>
      <w:r>
        <w:rPr>
          <w:spacing w:val="-2"/>
        </w:rPr>
        <w:t>defining</w:t>
      </w:r>
      <w:r>
        <w:rPr>
          <w:spacing w:val="-3"/>
        </w:rPr>
        <w:t xml:space="preserve"> </w:t>
      </w:r>
      <w:r>
        <w:rPr>
          <w:spacing w:val="-2"/>
        </w:rPr>
        <w:t xml:space="preserve">electronic money. The committee however, </w:t>
      </w:r>
      <w:r>
        <w:t>agrees that it blends technological and economic characteristics.</w:t>
      </w:r>
    </w:p>
    <w:p w:rsidR="00F91430" w:rsidRDefault="005F7F7F" w:rsidP="00127D7F">
      <w:pPr>
        <w:pStyle w:val="Heading2"/>
        <w:numPr>
          <w:ilvl w:val="2"/>
          <w:numId w:val="16"/>
        </w:numPr>
        <w:spacing w:line="480" w:lineRule="auto"/>
      </w:pPr>
      <w:r>
        <w:t>The</w:t>
      </w:r>
      <w:r>
        <w:rPr>
          <w:spacing w:val="-2"/>
        </w:rPr>
        <w:t xml:space="preserve"> </w:t>
      </w:r>
      <w:r>
        <w:t>need</w:t>
      </w:r>
      <w:r>
        <w:rPr>
          <w:spacing w:val="1"/>
        </w:rPr>
        <w:t xml:space="preserve"> </w:t>
      </w:r>
      <w:r>
        <w:t>for</w:t>
      </w:r>
      <w:r>
        <w:rPr>
          <w:spacing w:val="-1"/>
        </w:rPr>
        <w:t xml:space="preserve"> </w:t>
      </w:r>
      <w:r>
        <w:t xml:space="preserve">Cashless </w:t>
      </w:r>
      <w:r>
        <w:rPr>
          <w:spacing w:val="-2"/>
        </w:rPr>
        <w:t>Policy</w:t>
      </w:r>
    </w:p>
    <w:p w:rsidR="00F91430" w:rsidRDefault="005F7F7F">
      <w:pPr>
        <w:pStyle w:val="BodyText"/>
        <w:spacing w:line="480" w:lineRule="auto"/>
        <w:ind w:firstLine="720"/>
        <w:jc w:val="both"/>
      </w:pPr>
      <w:r>
        <w:t>According to okoye and Ezejiofor (2013), money is often described as having three functions: (i) a unit of account function, (ii) a medium-of-exchange function, and (iii) a store-of-value function. In a cashless economy, the third is not operative and, probably, neither is the second. Cashless economy does not refer to an outright absence of cash transactions in the economic setting but one in which the amount of cash-based transactions are kept to the barest minimum.</w:t>
      </w:r>
    </w:p>
    <w:p w:rsidR="00F91430" w:rsidRDefault="005F7F7F">
      <w:pPr>
        <w:pStyle w:val="BodyText"/>
        <w:spacing w:line="480" w:lineRule="auto"/>
        <w:ind w:firstLine="720"/>
        <w:jc w:val="both"/>
      </w:pPr>
      <w:r>
        <w:t>It is an economic system in which transactions are not done predominantly in exchange for actual cash (Daniel, D. G., R. W. Swartz, &amp; A. L. Fermar, (2004). A cashless society possesses the following characteristics:. All the money used is issued by private financial institutions (banks, and possibly other firms). It is conceivable that the central bank continues to operate like other banks, issuing its own deposits that could be used as money</w:t>
      </w:r>
      <w:r>
        <w:rPr>
          <w:spacing w:val="-4"/>
        </w:rPr>
        <w:t xml:space="preserve"> </w:t>
      </w:r>
      <w:r>
        <w:t>in the same way</w:t>
      </w:r>
      <w:r>
        <w:rPr>
          <w:spacing w:val="-4"/>
        </w:rPr>
        <w:t xml:space="preserve"> </w:t>
      </w:r>
      <w:r>
        <w:t>as other</w:t>
      </w:r>
      <w:r>
        <w:rPr>
          <w:spacing w:val="-1"/>
        </w:rPr>
        <w:t xml:space="preserve"> </w:t>
      </w:r>
      <w:r>
        <w:t>bank deposits are. However, in that case the central bank has no monopoly</w:t>
      </w:r>
      <w:r>
        <w:rPr>
          <w:spacing w:val="-8"/>
        </w:rPr>
        <w:t xml:space="preserve"> </w:t>
      </w:r>
      <w:r>
        <w:t>in the</w:t>
      </w:r>
      <w:r>
        <w:rPr>
          <w:spacing w:val="-1"/>
        </w:rPr>
        <w:t xml:space="preserve"> </w:t>
      </w:r>
      <w:r>
        <w:t>issue</w:t>
      </w:r>
      <w:r>
        <w:rPr>
          <w:spacing w:val="-1"/>
        </w:rPr>
        <w:t xml:space="preserve"> </w:t>
      </w:r>
      <w:r>
        <w:t>of</w:t>
      </w:r>
      <w:r>
        <w:rPr>
          <w:spacing w:val="-1"/>
        </w:rPr>
        <w:t xml:space="preserve"> </w:t>
      </w:r>
      <w:r>
        <w:t>Money. In a</w:t>
      </w:r>
      <w:r>
        <w:rPr>
          <w:spacing w:val="-1"/>
        </w:rPr>
        <w:t xml:space="preserve"> </w:t>
      </w:r>
      <w:r>
        <w:t xml:space="preserve">cashless </w:t>
      </w:r>
      <w:r>
        <w:lastRenderedPageBreak/>
        <w:t>society</w:t>
      </w:r>
      <w:r>
        <w:rPr>
          <w:spacing w:val="-5"/>
        </w:rPr>
        <w:t xml:space="preserve"> </w:t>
      </w:r>
      <w:r>
        <w:t>the</w:t>
      </w:r>
      <w:r>
        <w:rPr>
          <w:spacing w:val="-1"/>
        </w:rPr>
        <w:t xml:space="preserve"> </w:t>
      </w:r>
      <w:r>
        <w:t>unit of</w:t>
      </w:r>
      <w:r>
        <w:rPr>
          <w:spacing w:val="-1"/>
        </w:rPr>
        <w:t xml:space="preserve"> </w:t>
      </w:r>
      <w:r>
        <w:t>account (let's say Dollar,</w:t>
      </w:r>
      <w:r>
        <w:rPr>
          <w:spacing w:val="-2"/>
        </w:rPr>
        <w:t xml:space="preserve"> </w:t>
      </w:r>
      <w:r>
        <w:t>euro)</w:t>
      </w:r>
      <w:r>
        <w:rPr>
          <w:spacing w:val="-2"/>
        </w:rPr>
        <w:t xml:space="preserve"> </w:t>
      </w:r>
      <w:r>
        <w:t>remains a</w:t>
      </w:r>
      <w:r>
        <w:rPr>
          <w:spacing w:val="-3"/>
        </w:rPr>
        <w:t xml:space="preserve"> </w:t>
      </w:r>
      <w:r>
        <w:t>national</w:t>
      </w:r>
      <w:r>
        <w:rPr>
          <w:spacing w:val="-2"/>
        </w:rPr>
        <w:t xml:space="preserve"> </w:t>
      </w:r>
      <w:r>
        <w:t>affair</w:t>
      </w:r>
      <w:r>
        <w:rPr>
          <w:spacing w:val="-1"/>
        </w:rPr>
        <w:t xml:space="preserve"> </w:t>
      </w:r>
      <w:r>
        <w:t>and</w:t>
      </w:r>
      <w:r>
        <w:rPr>
          <w:spacing w:val="-2"/>
        </w:rPr>
        <w:t xml:space="preserve"> </w:t>
      </w:r>
      <w:r>
        <w:t>is provided</w:t>
      </w:r>
      <w:r>
        <w:rPr>
          <w:spacing w:val="-2"/>
        </w:rPr>
        <w:t xml:space="preserve"> </w:t>
      </w:r>
      <w:r>
        <w:t>by</w:t>
      </w:r>
      <w:r>
        <w:rPr>
          <w:spacing w:val="-7"/>
        </w:rPr>
        <w:t xml:space="preserve"> </w:t>
      </w:r>
      <w:r>
        <w:t>the</w:t>
      </w:r>
      <w:r>
        <w:rPr>
          <w:spacing w:val="-3"/>
        </w:rPr>
        <w:t xml:space="preserve"> </w:t>
      </w:r>
      <w:r>
        <w:t xml:space="preserve">state. </w:t>
      </w:r>
    </w:p>
    <w:p w:rsidR="00F91430" w:rsidRDefault="005F7F7F">
      <w:pPr>
        <w:pStyle w:val="BodyText"/>
        <w:spacing w:line="480" w:lineRule="auto"/>
        <w:ind w:firstLine="720"/>
        <w:jc w:val="both"/>
      </w:pPr>
      <w:r>
        <w:t>The</w:t>
      </w:r>
      <w:r>
        <w:rPr>
          <w:spacing w:val="-2"/>
        </w:rPr>
        <w:t xml:space="preserve"> </w:t>
      </w:r>
      <w:r w:rsidR="003C345A">
        <w:t>following</w:t>
      </w:r>
      <w:r>
        <w:t xml:space="preserve"> among others enhance the functioning of cashless economy; e-finance, e-banking, e-money, e- brokering,</w:t>
      </w:r>
      <w:r>
        <w:rPr>
          <w:spacing w:val="-1"/>
        </w:rPr>
        <w:t xml:space="preserve"> </w:t>
      </w:r>
      <w:r>
        <w:t>e-exchanges among</w:t>
      </w:r>
      <w:r>
        <w:rPr>
          <w:spacing w:val="-3"/>
        </w:rPr>
        <w:t xml:space="preserve"> </w:t>
      </w:r>
      <w:r>
        <w:t>others. In a</w:t>
      </w:r>
      <w:r>
        <w:rPr>
          <w:spacing w:val="-2"/>
        </w:rPr>
        <w:t xml:space="preserve"> </w:t>
      </w:r>
      <w:r>
        <w:t>modern</w:t>
      </w:r>
      <w:r>
        <w:rPr>
          <w:spacing w:val="-1"/>
        </w:rPr>
        <w:t xml:space="preserve"> </w:t>
      </w:r>
      <w:r>
        <w:t>economy,</w:t>
      </w:r>
      <w:r>
        <w:rPr>
          <w:spacing w:val="-1"/>
        </w:rPr>
        <w:t xml:space="preserve"> </w:t>
      </w:r>
      <w:r>
        <w:t>the use</w:t>
      </w:r>
      <w:r>
        <w:rPr>
          <w:spacing w:val="-2"/>
        </w:rPr>
        <w:t xml:space="preserve"> </w:t>
      </w:r>
      <w:r>
        <w:t>of noncash</w:t>
      </w:r>
      <w:r>
        <w:rPr>
          <w:spacing w:val="-1"/>
        </w:rPr>
        <w:t xml:space="preserve"> </w:t>
      </w:r>
      <w:r>
        <w:t>payment methods</w:t>
      </w:r>
      <w:r>
        <w:rPr>
          <w:spacing w:val="1"/>
        </w:rPr>
        <w:t xml:space="preserve"> </w:t>
      </w:r>
      <w:r>
        <w:t>such</w:t>
      </w:r>
      <w:r>
        <w:rPr>
          <w:spacing w:val="2"/>
        </w:rPr>
        <w:t xml:space="preserve"> </w:t>
      </w:r>
      <w:r>
        <w:t>as</w:t>
      </w:r>
      <w:r>
        <w:rPr>
          <w:spacing w:val="4"/>
        </w:rPr>
        <w:t xml:space="preserve"> </w:t>
      </w:r>
      <w:r>
        <w:t>cards</w:t>
      </w:r>
      <w:r>
        <w:rPr>
          <w:spacing w:val="5"/>
        </w:rPr>
        <w:t xml:space="preserve"> </w:t>
      </w:r>
      <w:r>
        <w:t>(credit</w:t>
      </w:r>
      <w:r>
        <w:rPr>
          <w:spacing w:val="4"/>
        </w:rPr>
        <w:t xml:space="preserve"> </w:t>
      </w:r>
      <w:r>
        <w:t>and</w:t>
      </w:r>
      <w:r>
        <w:rPr>
          <w:spacing w:val="3"/>
        </w:rPr>
        <w:t xml:space="preserve"> </w:t>
      </w:r>
      <w:r>
        <w:t>debit)</w:t>
      </w:r>
      <w:r>
        <w:rPr>
          <w:spacing w:val="3"/>
        </w:rPr>
        <w:t xml:space="preserve"> </w:t>
      </w:r>
      <w:r>
        <w:t>dominates</w:t>
      </w:r>
      <w:r>
        <w:rPr>
          <w:spacing w:val="3"/>
        </w:rPr>
        <w:t xml:space="preserve"> </w:t>
      </w:r>
      <w:r>
        <w:t>the</w:t>
      </w:r>
      <w:r>
        <w:rPr>
          <w:spacing w:val="3"/>
        </w:rPr>
        <w:t xml:space="preserve"> </w:t>
      </w:r>
      <w:r>
        <w:t>use</w:t>
      </w:r>
      <w:r>
        <w:rPr>
          <w:spacing w:val="3"/>
        </w:rPr>
        <w:t xml:space="preserve"> </w:t>
      </w:r>
      <w:r>
        <w:t>of</w:t>
      </w:r>
      <w:r>
        <w:rPr>
          <w:spacing w:val="2"/>
        </w:rPr>
        <w:t xml:space="preserve"> </w:t>
      </w:r>
      <w:r>
        <w:t>cash</w:t>
      </w:r>
      <w:r>
        <w:rPr>
          <w:spacing w:val="4"/>
        </w:rPr>
        <w:t xml:space="preserve"> </w:t>
      </w:r>
      <w:r>
        <w:t>in</w:t>
      </w:r>
      <w:r>
        <w:rPr>
          <w:spacing w:val="4"/>
        </w:rPr>
        <w:t xml:space="preserve"> </w:t>
      </w:r>
      <w:r>
        <w:t>payments.</w:t>
      </w:r>
      <w:r>
        <w:rPr>
          <w:spacing w:val="4"/>
        </w:rPr>
        <w:t xml:space="preserve"> </w:t>
      </w:r>
      <w:r>
        <w:t>The</w:t>
      </w:r>
      <w:r>
        <w:rPr>
          <w:spacing w:val="3"/>
        </w:rPr>
        <w:t xml:space="preserve"> </w:t>
      </w:r>
      <w:r>
        <w:rPr>
          <w:spacing w:val="-4"/>
        </w:rPr>
        <w:t xml:space="preserve">card </w:t>
      </w:r>
      <w:r>
        <w:t>based payment system has several players. On the one hand, are the providers of the card based payment system- first of which is the card companies like MasterCard and Visa who provide their payment network for the system to function. The second sets of providers</w:t>
      </w:r>
      <w:r>
        <w:rPr>
          <w:spacing w:val="-1"/>
        </w:rPr>
        <w:t xml:space="preserve"> </w:t>
      </w:r>
      <w:r>
        <w:t>are</w:t>
      </w:r>
      <w:r>
        <w:rPr>
          <w:spacing w:val="-2"/>
        </w:rPr>
        <w:t xml:space="preserve"> </w:t>
      </w:r>
      <w:r>
        <w:t>the</w:t>
      </w:r>
      <w:r>
        <w:rPr>
          <w:spacing w:val="-3"/>
        </w:rPr>
        <w:t xml:space="preserve"> </w:t>
      </w:r>
      <w:r>
        <w:t>banks</w:t>
      </w:r>
      <w:r>
        <w:rPr>
          <w:spacing w:val="-3"/>
        </w:rPr>
        <w:t xml:space="preserve"> </w:t>
      </w:r>
      <w:r>
        <w:t>that</w:t>
      </w:r>
      <w:r>
        <w:rPr>
          <w:spacing w:val="-3"/>
        </w:rPr>
        <w:t xml:space="preserve"> </w:t>
      </w:r>
      <w:r>
        <w:t>act</w:t>
      </w:r>
      <w:r>
        <w:rPr>
          <w:spacing w:val="-1"/>
        </w:rPr>
        <w:t xml:space="preserve"> </w:t>
      </w:r>
      <w:r>
        <w:t>as</w:t>
      </w:r>
      <w:r>
        <w:rPr>
          <w:spacing w:val="-1"/>
        </w:rPr>
        <w:t xml:space="preserve"> </w:t>
      </w:r>
      <w:r>
        <w:t>acquirers</w:t>
      </w:r>
      <w:r>
        <w:rPr>
          <w:spacing w:val="-2"/>
        </w:rPr>
        <w:t xml:space="preserve"> </w:t>
      </w:r>
      <w:r>
        <w:t>for</w:t>
      </w:r>
      <w:r>
        <w:rPr>
          <w:spacing w:val="-2"/>
        </w:rPr>
        <w:t xml:space="preserve"> </w:t>
      </w:r>
      <w:r>
        <w:t>merchants</w:t>
      </w:r>
      <w:r>
        <w:rPr>
          <w:spacing w:val="-1"/>
        </w:rPr>
        <w:t xml:space="preserve"> </w:t>
      </w:r>
      <w:r>
        <w:t>and</w:t>
      </w:r>
      <w:r>
        <w:rPr>
          <w:spacing w:val="-1"/>
        </w:rPr>
        <w:t xml:space="preserve"> </w:t>
      </w:r>
      <w:r>
        <w:t>issuers</w:t>
      </w:r>
      <w:r>
        <w:rPr>
          <w:spacing w:val="-2"/>
        </w:rPr>
        <w:t xml:space="preserve"> </w:t>
      </w:r>
      <w:r>
        <w:t>for</w:t>
      </w:r>
      <w:r>
        <w:rPr>
          <w:spacing w:val="-3"/>
        </w:rPr>
        <w:t xml:space="preserve"> </w:t>
      </w:r>
      <w:r>
        <w:t>cardholders</w:t>
      </w:r>
      <w:r>
        <w:rPr>
          <w:spacing w:val="-2"/>
        </w:rPr>
        <w:t xml:space="preserve"> </w:t>
      </w:r>
      <w:r>
        <w:t>and reach the card payment services to the ultimate users. For these two parties, the card payment system is an income generating initiative and they are motivated to run the system as they are able to generate adequate profits out of their operations. On the other side of the system are the users- both merchants and cardholders.</w:t>
      </w:r>
    </w:p>
    <w:p w:rsidR="00F91430" w:rsidRDefault="005F7F7F">
      <w:pPr>
        <w:pStyle w:val="BodyText"/>
        <w:spacing w:line="480" w:lineRule="auto"/>
        <w:ind w:firstLine="720"/>
        <w:jc w:val="both"/>
      </w:pPr>
      <w:r>
        <w:t>The benefits these two players derive from the system are manifold- the convenience of electronic transactions, the ease of credit availability, increased sales, increased purchasing power, to list a few. Since they are the end users of the convenience the card payment system generates, they are the ones who bear the cost of the system. Apart from these</w:t>
      </w:r>
      <w:r>
        <w:rPr>
          <w:spacing w:val="-4"/>
        </w:rPr>
        <w:t xml:space="preserve"> </w:t>
      </w:r>
      <w:r>
        <w:t>four</w:t>
      </w:r>
      <w:r>
        <w:rPr>
          <w:spacing w:val="-2"/>
        </w:rPr>
        <w:t xml:space="preserve"> </w:t>
      </w:r>
      <w:r>
        <w:t>players</w:t>
      </w:r>
      <w:r>
        <w:rPr>
          <w:spacing w:val="-2"/>
        </w:rPr>
        <w:t xml:space="preserve"> </w:t>
      </w:r>
      <w:r>
        <w:t>there</w:t>
      </w:r>
      <w:r>
        <w:rPr>
          <w:spacing w:val="-4"/>
        </w:rPr>
        <w:t xml:space="preserve"> </w:t>
      </w:r>
      <w:r>
        <w:t>is</w:t>
      </w:r>
      <w:r>
        <w:rPr>
          <w:spacing w:val="-2"/>
        </w:rPr>
        <w:t xml:space="preserve"> </w:t>
      </w:r>
      <w:r>
        <w:t>the</w:t>
      </w:r>
      <w:r>
        <w:rPr>
          <w:spacing w:val="-2"/>
        </w:rPr>
        <w:t xml:space="preserve"> </w:t>
      </w:r>
      <w:r>
        <w:t>regulator</w:t>
      </w:r>
      <w:r>
        <w:rPr>
          <w:spacing w:val="-3"/>
        </w:rPr>
        <w:t xml:space="preserve"> </w:t>
      </w:r>
      <w:r>
        <w:t>of</w:t>
      </w:r>
      <w:r>
        <w:rPr>
          <w:spacing w:val="-2"/>
        </w:rPr>
        <w:t xml:space="preserve"> </w:t>
      </w:r>
      <w:r>
        <w:t>the</w:t>
      </w:r>
      <w:r>
        <w:rPr>
          <w:spacing w:val="-4"/>
        </w:rPr>
        <w:t xml:space="preserve"> </w:t>
      </w:r>
      <w:r>
        <w:t>payment</w:t>
      </w:r>
      <w:r>
        <w:rPr>
          <w:spacing w:val="-2"/>
        </w:rPr>
        <w:t xml:space="preserve"> </w:t>
      </w:r>
      <w:r>
        <w:t>system,</w:t>
      </w:r>
      <w:r>
        <w:rPr>
          <w:spacing w:val="-2"/>
        </w:rPr>
        <w:t xml:space="preserve"> </w:t>
      </w:r>
      <w:r>
        <w:t>usually</w:t>
      </w:r>
      <w:r>
        <w:rPr>
          <w:spacing w:val="-7"/>
        </w:rPr>
        <w:t xml:space="preserve"> </w:t>
      </w:r>
      <w:r>
        <w:t>the</w:t>
      </w:r>
      <w:r>
        <w:rPr>
          <w:spacing w:val="-1"/>
        </w:rPr>
        <w:t xml:space="preserve"> </w:t>
      </w:r>
      <w:r>
        <w:t>central</w:t>
      </w:r>
      <w:r>
        <w:rPr>
          <w:spacing w:val="-2"/>
        </w:rPr>
        <w:t xml:space="preserve"> </w:t>
      </w:r>
      <w:r>
        <w:t>bank</w:t>
      </w:r>
      <w:r>
        <w:rPr>
          <w:spacing w:val="-2"/>
        </w:rPr>
        <w:t xml:space="preserve"> </w:t>
      </w:r>
      <w:r>
        <w:t>of the country. The card based payment system cannot function in absence of any of its players. The global volume of non-cash transactions totaled 260 billion in 2009 (world payments report 2011), after sustained average annual gains of 6.8% since 2001. The outright volume of these payments only remains heavily concentrated in developed markets.</w:t>
      </w:r>
      <w:r>
        <w:rPr>
          <w:spacing w:val="-3"/>
        </w:rPr>
        <w:t xml:space="preserve"> </w:t>
      </w:r>
      <w:r>
        <w:t>Developing</w:t>
      </w:r>
      <w:r>
        <w:rPr>
          <w:spacing w:val="-6"/>
        </w:rPr>
        <w:t xml:space="preserve"> </w:t>
      </w:r>
      <w:r>
        <w:t>countries</w:t>
      </w:r>
      <w:r>
        <w:rPr>
          <w:spacing w:val="-3"/>
        </w:rPr>
        <w:t xml:space="preserve"> </w:t>
      </w:r>
      <w:r>
        <w:t>are</w:t>
      </w:r>
      <w:r>
        <w:rPr>
          <w:spacing w:val="-4"/>
        </w:rPr>
        <w:t xml:space="preserve"> </w:t>
      </w:r>
      <w:r>
        <w:t>just</w:t>
      </w:r>
      <w:r>
        <w:rPr>
          <w:spacing w:val="-3"/>
        </w:rPr>
        <w:t xml:space="preserve"> </w:t>
      </w:r>
      <w:r>
        <w:t>improving</w:t>
      </w:r>
      <w:r>
        <w:rPr>
          <w:spacing w:val="-4"/>
        </w:rPr>
        <w:t xml:space="preserve"> </w:t>
      </w:r>
      <w:r>
        <w:t>their</w:t>
      </w:r>
      <w:r>
        <w:rPr>
          <w:spacing w:val="-4"/>
        </w:rPr>
        <w:t xml:space="preserve"> </w:t>
      </w:r>
      <w:r>
        <w:t>payments</w:t>
      </w:r>
      <w:r>
        <w:rPr>
          <w:spacing w:val="-3"/>
        </w:rPr>
        <w:t xml:space="preserve"> </w:t>
      </w:r>
      <w:r>
        <w:t>infrastructures,</w:t>
      </w:r>
      <w:r>
        <w:rPr>
          <w:spacing w:val="-3"/>
        </w:rPr>
        <w:t xml:space="preserve"> </w:t>
      </w:r>
      <w:r>
        <w:t xml:space="preserve">enabling wider adoption and greater usage of non-cash means and channels .They also tend to be open to innovations that can broaden their still-nascent base of users (world payments report 2011). </w:t>
      </w:r>
      <w:r>
        <w:lastRenderedPageBreak/>
        <w:t>However, the global use of cash payment is still endemic, especially for low-value retail transactions. But while cash may be convenient, it makes taxation less transparent,</w:t>
      </w:r>
      <w:r>
        <w:rPr>
          <w:spacing w:val="5"/>
        </w:rPr>
        <w:t xml:space="preserve"> </w:t>
      </w:r>
      <w:r>
        <w:t>and</w:t>
      </w:r>
      <w:r>
        <w:rPr>
          <w:spacing w:val="3"/>
        </w:rPr>
        <w:t xml:space="preserve"> </w:t>
      </w:r>
      <w:r>
        <w:t>it</w:t>
      </w:r>
      <w:r>
        <w:rPr>
          <w:spacing w:val="4"/>
        </w:rPr>
        <w:t xml:space="preserve"> </w:t>
      </w:r>
      <w:r>
        <w:t>is</w:t>
      </w:r>
      <w:r>
        <w:rPr>
          <w:spacing w:val="4"/>
        </w:rPr>
        <w:t xml:space="preserve"> </w:t>
      </w:r>
      <w:r>
        <w:t>costly</w:t>
      </w:r>
      <w:r>
        <w:rPr>
          <w:spacing w:val="-3"/>
        </w:rPr>
        <w:t xml:space="preserve"> </w:t>
      </w:r>
      <w:r>
        <w:t>to</w:t>
      </w:r>
      <w:r>
        <w:rPr>
          <w:spacing w:val="4"/>
        </w:rPr>
        <w:t xml:space="preserve"> </w:t>
      </w:r>
      <w:r>
        <w:t>distribute,</w:t>
      </w:r>
      <w:r>
        <w:rPr>
          <w:spacing w:val="3"/>
        </w:rPr>
        <w:t xml:space="preserve"> </w:t>
      </w:r>
      <w:r>
        <w:t>manage,</w:t>
      </w:r>
      <w:r>
        <w:rPr>
          <w:spacing w:val="5"/>
        </w:rPr>
        <w:t xml:space="preserve"> </w:t>
      </w:r>
      <w:r>
        <w:t>handle</w:t>
      </w:r>
      <w:r>
        <w:rPr>
          <w:spacing w:val="3"/>
        </w:rPr>
        <w:t xml:space="preserve"> </w:t>
      </w:r>
      <w:r>
        <w:t>and</w:t>
      </w:r>
      <w:r>
        <w:rPr>
          <w:spacing w:val="7"/>
        </w:rPr>
        <w:t xml:space="preserve"> </w:t>
      </w:r>
      <w:r>
        <w:t>process.</w:t>
      </w:r>
      <w:r>
        <w:rPr>
          <w:spacing w:val="6"/>
        </w:rPr>
        <w:t xml:space="preserve"> </w:t>
      </w:r>
      <w:r>
        <w:t>It</w:t>
      </w:r>
      <w:r>
        <w:rPr>
          <w:spacing w:val="4"/>
        </w:rPr>
        <w:t xml:space="preserve"> </w:t>
      </w:r>
      <w:r>
        <w:t>therefore</w:t>
      </w:r>
      <w:r>
        <w:rPr>
          <w:spacing w:val="1"/>
        </w:rPr>
        <w:t xml:space="preserve"> </w:t>
      </w:r>
      <w:r>
        <w:rPr>
          <w:spacing w:val="-2"/>
        </w:rPr>
        <w:t>follows</w:t>
      </w:r>
      <w:r>
        <w:t xml:space="preserve"> that; cash as a mode of payment is an expensive proposition for any government. As a result, many</w:t>
      </w:r>
      <w:r>
        <w:rPr>
          <w:spacing w:val="-3"/>
        </w:rPr>
        <w:t xml:space="preserve"> </w:t>
      </w:r>
      <w:r>
        <w:t>governments are</w:t>
      </w:r>
      <w:r>
        <w:rPr>
          <w:spacing w:val="-2"/>
        </w:rPr>
        <w:t xml:space="preserve"> </w:t>
      </w:r>
      <w:r>
        <w:t>seeking</w:t>
      </w:r>
      <w:r>
        <w:rPr>
          <w:spacing w:val="-3"/>
        </w:rPr>
        <w:t xml:space="preserve"> </w:t>
      </w:r>
      <w:r>
        <w:t>to reduce</w:t>
      </w:r>
      <w:r>
        <w:rPr>
          <w:spacing w:val="-1"/>
        </w:rPr>
        <w:t xml:space="preserve"> </w:t>
      </w:r>
      <w:r>
        <w:t>these</w:t>
      </w:r>
      <w:r>
        <w:rPr>
          <w:spacing w:val="-1"/>
        </w:rPr>
        <w:t xml:space="preserve"> </w:t>
      </w:r>
      <w:r>
        <w:t>costs and encourage</w:t>
      </w:r>
      <w:r>
        <w:rPr>
          <w:spacing w:val="-1"/>
        </w:rPr>
        <w:t xml:space="preserve"> </w:t>
      </w:r>
      <w:r>
        <w:t>the</w:t>
      </w:r>
      <w:r>
        <w:rPr>
          <w:spacing w:val="-1"/>
        </w:rPr>
        <w:t xml:space="preserve"> </w:t>
      </w:r>
      <w:r>
        <w:t>use</w:t>
      </w:r>
      <w:r>
        <w:rPr>
          <w:spacing w:val="-1"/>
        </w:rPr>
        <w:t xml:space="preserve"> </w:t>
      </w:r>
      <w:r>
        <w:t>of</w:t>
      </w:r>
      <w:r>
        <w:rPr>
          <w:spacing w:val="-1"/>
        </w:rPr>
        <w:t xml:space="preserve"> </w:t>
      </w:r>
      <w:r>
        <w:t>non- cash payment means. The Nigerian economy is too heavily cash oriented in its</w:t>
      </w:r>
      <w:r>
        <w:rPr>
          <w:spacing w:val="40"/>
        </w:rPr>
        <w:t xml:space="preserve"> </w:t>
      </w:r>
      <w:r>
        <w:t>transaction of goods and services and this is not in line with global trend, considering Nigeria's ambition to be amongst the top 20 economies of the world by</w:t>
      </w:r>
      <w:r>
        <w:rPr>
          <w:spacing w:val="-3"/>
        </w:rPr>
        <w:t xml:space="preserve"> </w:t>
      </w:r>
      <w:r>
        <w:t>the year 2020.For instance an overview of central bank of Nigeria policies on cash management in</w:t>
      </w:r>
      <w:r>
        <w:rPr>
          <w:spacing w:val="40"/>
        </w:rPr>
        <w:t xml:space="preserve"> </w:t>
      </w:r>
      <w:r>
        <w:t>Nigerians</w:t>
      </w:r>
      <w:r>
        <w:rPr>
          <w:spacing w:val="-1"/>
        </w:rPr>
        <w:t xml:space="preserve"> </w:t>
      </w:r>
      <w:r>
        <w:t>financial</w:t>
      </w:r>
      <w:r>
        <w:rPr>
          <w:spacing w:val="-1"/>
        </w:rPr>
        <w:t xml:space="preserve"> </w:t>
      </w:r>
      <w:r>
        <w:t>system</w:t>
      </w:r>
      <w:r>
        <w:rPr>
          <w:spacing w:val="-1"/>
        </w:rPr>
        <w:t xml:space="preserve"> </w:t>
      </w:r>
      <w:r>
        <w:t>is</w:t>
      </w:r>
      <w:r>
        <w:rPr>
          <w:spacing w:val="-1"/>
        </w:rPr>
        <w:t xml:space="preserve"> </w:t>
      </w:r>
      <w:r>
        <w:t>high</w:t>
      </w:r>
      <w:r>
        <w:rPr>
          <w:spacing w:val="-1"/>
        </w:rPr>
        <w:t xml:space="preserve"> </w:t>
      </w:r>
      <w:r>
        <w:t>and</w:t>
      </w:r>
      <w:r>
        <w:rPr>
          <w:spacing w:val="-1"/>
        </w:rPr>
        <w:t xml:space="preserve"> </w:t>
      </w:r>
      <w:r>
        <w:t>increasing; direct</w:t>
      </w:r>
      <w:r>
        <w:rPr>
          <w:spacing w:val="-1"/>
        </w:rPr>
        <w:t xml:space="preserve"> </w:t>
      </w:r>
      <w:r>
        <w:t>cost</w:t>
      </w:r>
      <w:r>
        <w:rPr>
          <w:spacing w:val="-1"/>
        </w:rPr>
        <w:t xml:space="preserve"> </w:t>
      </w:r>
      <w:r>
        <w:t>of</w:t>
      </w:r>
      <w:r>
        <w:rPr>
          <w:spacing w:val="-2"/>
        </w:rPr>
        <w:t xml:space="preserve"> </w:t>
      </w:r>
      <w:r>
        <w:t>cash</w:t>
      </w:r>
      <w:r>
        <w:rPr>
          <w:spacing w:val="-1"/>
        </w:rPr>
        <w:t xml:space="preserve"> </w:t>
      </w:r>
      <w:r>
        <w:t>is</w:t>
      </w:r>
      <w:r>
        <w:rPr>
          <w:spacing w:val="-1"/>
        </w:rPr>
        <w:t xml:space="preserve"> </w:t>
      </w:r>
      <w:r>
        <w:t>estimated</w:t>
      </w:r>
      <w:r>
        <w:rPr>
          <w:spacing w:val="-1"/>
        </w:rPr>
        <w:t xml:space="preserve"> </w:t>
      </w:r>
      <w:r>
        <w:t>to</w:t>
      </w:r>
      <w:r>
        <w:rPr>
          <w:spacing w:val="-1"/>
        </w:rPr>
        <w:t xml:space="preserve"> </w:t>
      </w:r>
      <w:r>
        <w:t>reach one hundred and ninety two billion naira in 2012 (CBN 2011).</w:t>
      </w:r>
    </w:p>
    <w:p w:rsidR="00F91430" w:rsidRDefault="005F7F7F">
      <w:pPr>
        <w:pStyle w:val="Heading2"/>
        <w:spacing w:line="480" w:lineRule="auto"/>
        <w:ind w:left="0" w:firstLine="0"/>
      </w:pPr>
      <w:r>
        <w:t>2.1.3</w:t>
      </w:r>
      <w:r>
        <w:tab/>
        <w:t>Reasons</w:t>
      </w:r>
      <w:r>
        <w:rPr>
          <w:spacing w:val="-1"/>
        </w:rPr>
        <w:t xml:space="preserve"> </w:t>
      </w:r>
      <w:r>
        <w:t>for</w:t>
      </w:r>
      <w:r>
        <w:rPr>
          <w:spacing w:val="-2"/>
        </w:rPr>
        <w:t xml:space="preserve"> </w:t>
      </w:r>
      <w:r>
        <w:t>the</w:t>
      </w:r>
      <w:r>
        <w:rPr>
          <w:spacing w:val="-2"/>
        </w:rPr>
        <w:t xml:space="preserve"> </w:t>
      </w:r>
      <w:r>
        <w:t>introduction</w:t>
      </w:r>
      <w:r>
        <w:rPr>
          <w:spacing w:val="-1"/>
        </w:rPr>
        <w:t xml:space="preserve"> </w:t>
      </w:r>
      <w:r>
        <w:t>of</w:t>
      </w:r>
      <w:r>
        <w:rPr>
          <w:spacing w:val="-1"/>
        </w:rPr>
        <w:t xml:space="preserve"> </w:t>
      </w:r>
      <w:r>
        <w:t>cashless</w:t>
      </w:r>
      <w:r>
        <w:rPr>
          <w:spacing w:val="-1"/>
        </w:rPr>
        <w:t xml:space="preserve"> </w:t>
      </w:r>
      <w:r>
        <w:t>policy</w:t>
      </w:r>
      <w:r>
        <w:rPr>
          <w:spacing w:val="-3"/>
        </w:rPr>
        <w:t xml:space="preserve"> </w:t>
      </w:r>
      <w:r>
        <w:t>by</w:t>
      </w:r>
      <w:r>
        <w:rPr>
          <w:spacing w:val="-1"/>
        </w:rPr>
        <w:t xml:space="preserve"> </w:t>
      </w:r>
      <w:r>
        <w:rPr>
          <w:spacing w:val="-5"/>
        </w:rPr>
        <w:t>CBN</w:t>
      </w:r>
    </w:p>
    <w:p w:rsidR="00F91430" w:rsidRDefault="005F7F7F">
      <w:pPr>
        <w:pStyle w:val="BodyText"/>
        <w:spacing w:line="480" w:lineRule="auto"/>
        <w:ind w:firstLine="720"/>
        <w:jc w:val="both"/>
        <w:rPr>
          <w:spacing w:val="-2"/>
        </w:rPr>
      </w:pPr>
      <w:r>
        <w:t xml:space="preserve">The cashless policy was introduced according to the CBN for a number of key </w:t>
      </w:r>
      <w:r>
        <w:rPr>
          <w:spacing w:val="-2"/>
        </w:rPr>
        <w:t>reasons:</w:t>
      </w:r>
    </w:p>
    <w:p w:rsidR="00F91430" w:rsidRDefault="005F7F7F">
      <w:pPr>
        <w:pStyle w:val="BodyText"/>
        <w:spacing w:line="480" w:lineRule="auto"/>
        <w:ind w:firstLine="720"/>
        <w:jc w:val="both"/>
      </w:pPr>
      <w:r>
        <w:t>To drive development and modernization of our payment system in line with Nigeria‘s vision 2020 goal of being amongst the top 20 economies by the year 2020. An efficient and</w:t>
      </w:r>
      <w:r>
        <w:rPr>
          <w:spacing w:val="-3"/>
        </w:rPr>
        <w:t xml:space="preserve"> </w:t>
      </w:r>
      <w:r>
        <w:t>modern</w:t>
      </w:r>
      <w:r>
        <w:rPr>
          <w:spacing w:val="-1"/>
        </w:rPr>
        <w:t xml:space="preserve"> </w:t>
      </w:r>
      <w:r>
        <w:t>payment</w:t>
      </w:r>
      <w:r>
        <w:rPr>
          <w:spacing w:val="-3"/>
        </w:rPr>
        <w:t xml:space="preserve"> </w:t>
      </w:r>
      <w:r>
        <w:t>system</w:t>
      </w:r>
      <w:r>
        <w:rPr>
          <w:spacing w:val="-3"/>
        </w:rPr>
        <w:t xml:space="preserve"> </w:t>
      </w:r>
      <w:r>
        <w:t>is</w:t>
      </w:r>
      <w:r>
        <w:rPr>
          <w:spacing w:val="-3"/>
        </w:rPr>
        <w:t xml:space="preserve"> </w:t>
      </w:r>
      <w:r>
        <w:t>positively</w:t>
      </w:r>
      <w:r>
        <w:rPr>
          <w:spacing w:val="-8"/>
        </w:rPr>
        <w:t xml:space="preserve"> </w:t>
      </w:r>
      <w:r>
        <w:t>correlated</w:t>
      </w:r>
      <w:r>
        <w:rPr>
          <w:spacing w:val="-3"/>
        </w:rPr>
        <w:t xml:space="preserve"> </w:t>
      </w:r>
      <w:r>
        <w:t>with</w:t>
      </w:r>
      <w:r>
        <w:rPr>
          <w:spacing w:val="-3"/>
        </w:rPr>
        <w:t xml:space="preserve"> </w:t>
      </w:r>
      <w:r>
        <w:t>economic</w:t>
      </w:r>
      <w:r>
        <w:rPr>
          <w:spacing w:val="-4"/>
        </w:rPr>
        <w:t xml:space="preserve"> </w:t>
      </w:r>
      <w:r>
        <w:t>development,</w:t>
      </w:r>
      <w:r>
        <w:rPr>
          <w:spacing w:val="-3"/>
        </w:rPr>
        <w:t xml:space="preserve"> </w:t>
      </w:r>
      <w:r>
        <w:t>and</w:t>
      </w:r>
      <w:r>
        <w:rPr>
          <w:spacing w:val="-3"/>
        </w:rPr>
        <w:t xml:space="preserve"> </w:t>
      </w:r>
      <w:r>
        <w:t>is</w:t>
      </w:r>
      <w:r>
        <w:rPr>
          <w:spacing w:val="-1"/>
        </w:rPr>
        <w:t xml:space="preserve"> </w:t>
      </w:r>
      <w:r>
        <w:t>a key enabler for economic growth.</w:t>
      </w:r>
    </w:p>
    <w:p w:rsidR="00F91430" w:rsidRDefault="005F7F7F">
      <w:pPr>
        <w:pStyle w:val="ListParagraph"/>
        <w:widowControl w:val="0"/>
        <w:numPr>
          <w:ilvl w:val="0"/>
          <w:numId w:val="6"/>
        </w:numPr>
        <w:autoSpaceDE w:val="0"/>
        <w:autoSpaceDN w:val="0"/>
        <w:spacing w:after="0" w:line="48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To reduce the cost of banking services (including cost of credit) and drive financial inclusion by providing more efficient transaction options and greater reach</w:t>
      </w:r>
    </w:p>
    <w:p w:rsidR="00F91430" w:rsidRDefault="005F7F7F">
      <w:pPr>
        <w:pStyle w:val="ListParagraph"/>
        <w:widowControl w:val="0"/>
        <w:numPr>
          <w:ilvl w:val="0"/>
          <w:numId w:val="6"/>
        </w:numPr>
        <w:autoSpaceDE w:val="0"/>
        <w:autoSpaceDN w:val="0"/>
        <w:spacing w:after="0" w:line="48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To improve the effectiveness of monetary policy in managing inflation and driving economic growth.</w:t>
      </w:r>
    </w:p>
    <w:p w:rsidR="00F91430" w:rsidRDefault="005F7F7F">
      <w:pPr>
        <w:pStyle w:val="ListParagraph"/>
        <w:widowControl w:val="0"/>
        <w:numPr>
          <w:ilvl w:val="0"/>
          <w:numId w:val="6"/>
        </w:numPr>
        <w:autoSpaceDE w:val="0"/>
        <w:autoSpaceDN w:val="0"/>
        <w:spacing w:after="0" w:line="48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High cost of cash: there is a high cost of cash along the value chain from the CBN and the banks, to corporations and traders; everyone bears the high costs associated with volume cash handling.</w:t>
      </w:r>
    </w:p>
    <w:p w:rsidR="00F91430" w:rsidRDefault="005F7F7F">
      <w:pPr>
        <w:pStyle w:val="ListParagraph"/>
        <w:widowControl w:val="0"/>
        <w:numPr>
          <w:ilvl w:val="0"/>
          <w:numId w:val="6"/>
        </w:numPr>
        <w:autoSpaceDE w:val="0"/>
        <w:autoSpaceDN w:val="0"/>
        <w:spacing w:after="0" w:line="48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High risk of using cash: cash encourages robbery and other cash related crimes. It can also lead to financial loss in the case of fire and flooding incidents.</w:t>
      </w:r>
    </w:p>
    <w:p w:rsidR="00F91430" w:rsidRDefault="005F7F7F">
      <w:pPr>
        <w:pStyle w:val="ListParagraph"/>
        <w:widowControl w:val="0"/>
        <w:numPr>
          <w:ilvl w:val="0"/>
          <w:numId w:val="6"/>
        </w:numPr>
        <w:autoSpaceDE w:val="0"/>
        <w:autoSpaceDN w:val="0"/>
        <w:spacing w:after="0" w:line="48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High subsidy: CBN analysis showed that only</w:t>
      </w:r>
      <w:r>
        <w:rPr>
          <w:rFonts w:ascii="Times New Roman" w:hAnsi="Times New Roman" w:cs="Times New Roman"/>
          <w:spacing w:val="-3"/>
          <w:sz w:val="24"/>
          <w:szCs w:val="24"/>
        </w:rPr>
        <w:t xml:space="preserve"> </w:t>
      </w:r>
      <w:r>
        <w:rPr>
          <w:rFonts w:ascii="Times New Roman" w:hAnsi="Times New Roman" w:cs="Times New Roman"/>
          <w:sz w:val="24"/>
          <w:szCs w:val="24"/>
        </w:rPr>
        <w:t>10 percent of daily</w:t>
      </w:r>
      <w:r>
        <w:rPr>
          <w:rFonts w:ascii="Times New Roman" w:hAnsi="Times New Roman" w:cs="Times New Roman"/>
          <w:spacing w:val="-3"/>
          <w:sz w:val="24"/>
          <w:szCs w:val="24"/>
        </w:rPr>
        <w:t xml:space="preserve"> </w:t>
      </w:r>
      <w:r>
        <w:rPr>
          <w:rFonts w:ascii="Times New Roman" w:hAnsi="Times New Roman" w:cs="Times New Roman"/>
          <w:sz w:val="24"/>
          <w:szCs w:val="24"/>
        </w:rPr>
        <w:t>banking transactions are above 150k, but the 10 percent account for majority of the high value transactions. This</w:t>
      </w:r>
      <w:r>
        <w:rPr>
          <w:rFonts w:ascii="Times New Roman" w:hAnsi="Times New Roman" w:cs="Times New Roman"/>
          <w:spacing w:val="-2"/>
          <w:sz w:val="24"/>
          <w:szCs w:val="24"/>
        </w:rPr>
        <w:t xml:space="preserve"> </w:t>
      </w:r>
      <w:r>
        <w:rPr>
          <w:rFonts w:ascii="Times New Roman" w:hAnsi="Times New Roman" w:cs="Times New Roman"/>
          <w:sz w:val="24"/>
          <w:szCs w:val="24"/>
        </w:rPr>
        <w:t>suggests</w:t>
      </w:r>
      <w:r>
        <w:rPr>
          <w:rFonts w:ascii="Times New Roman" w:hAnsi="Times New Roman" w:cs="Times New Roman"/>
          <w:spacing w:val="-2"/>
          <w:sz w:val="24"/>
          <w:szCs w:val="24"/>
        </w:rPr>
        <w:t xml:space="preserve"> </w:t>
      </w:r>
      <w:r>
        <w:rPr>
          <w:rFonts w:ascii="Times New Roman" w:hAnsi="Times New Roman" w:cs="Times New Roman"/>
          <w:sz w:val="24"/>
          <w:szCs w:val="24"/>
        </w:rPr>
        <w:t>that</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entire</w:t>
      </w:r>
      <w:r>
        <w:rPr>
          <w:rFonts w:ascii="Times New Roman" w:hAnsi="Times New Roman" w:cs="Times New Roman"/>
          <w:spacing w:val="-4"/>
          <w:sz w:val="24"/>
          <w:szCs w:val="24"/>
        </w:rPr>
        <w:t xml:space="preserve"> </w:t>
      </w:r>
      <w:r>
        <w:rPr>
          <w:rFonts w:ascii="Times New Roman" w:hAnsi="Times New Roman" w:cs="Times New Roman"/>
          <w:sz w:val="24"/>
          <w:szCs w:val="24"/>
        </w:rPr>
        <w:t>banking</w:t>
      </w:r>
      <w:r>
        <w:rPr>
          <w:rFonts w:ascii="Times New Roman" w:hAnsi="Times New Roman" w:cs="Times New Roman"/>
          <w:spacing w:val="-5"/>
          <w:sz w:val="24"/>
          <w:szCs w:val="24"/>
        </w:rPr>
        <w:t xml:space="preserve"> </w:t>
      </w:r>
      <w:r>
        <w:rPr>
          <w:rFonts w:ascii="Times New Roman" w:hAnsi="Times New Roman" w:cs="Times New Roman"/>
          <w:sz w:val="24"/>
          <w:szCs w:val="24"/>
        </w:rPr>
        <w:t>population</w:t>
      </w:r>
      <w:r>
        <w:rPr>
          <w:rFonts w:ascii="Times New Roman" w:hAnsi="Times New Roman" w:cs="Times New Roman"/>
          <w:spacing w:val="-2"/>
          <w:sz w:val="24"/>
          <w:szCs w:val="24"/>
        </w:rPr>
        <w:t xml:space="preserve"> </w:t>
      </w:r>
      <w:r>
        <w:rPr>
          <w:rFonts w:ascii="Times New Roman" w:hAnsi="Times New Roman" w:cs="Times New Roman"/>
          <w:sz w:val="24"/>
          <w:szCs w:val="24"/>
        </w:rPr>
        <w:t>subsidizes</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costs</w:t>
      </w:r>
      <w:r>
        <w:rPr>
          <w:rFonts w:ascii="Times New Roman" w:hAnsi="Times New Roman" w:cs="Times New Roman"/>
          <w:spacing w:val="-2"/>
          <w:sz w:val="24"/>
          <w:szCs w:val="24"/>
        </w:rPr>
        <w:t xml:space="preserve"> </w:t>
      </w:r>
      <w:r>
        <w:rPr>
          <w:rFonts w:ascii="Times New Roman" w:hAnsi="Times New Roman" w:cs="Times New Roman"/>
          <w:sz w:val="24"/>
          <w:szCs w:val="24"/>
        </w:rPr>
        <w:t>that</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tiny</w:t>
      </w:r>
      <w:r>
        <w:rPr>
          <w:rFonts w:ascii="Times New Roman" w:hAnsi="Times New Roman" w:cs="Times New Roman"/>
          <w:spacing w:val="-7"/>
          <w:sz w:val="24"/>
          <w:szCs w:val="24"/>
        </w:rPr>
        <w:t xml:space="preserve"> </w:t>
      </w:r>
      <w:r>
        <w:rPr>
          <w:rFonts w:ascii="Times New Roman" w:hAnsi="Times New Roman" w:cs="Times New Roman"/>
          <w:sz w:val="24"/>
          <w:szCs w:val="24"/>
        </w:rPr>
        <w:t>minority 10 percent incurs in terms of high cash usage.</w:t>
      </w:r>
    </w:p>
    <w:p w:rsidR="00F91430" w:rsidRDefault="005F7F7F">
      <w:pPr>
        <w:pStyle w:val="ListParagraph"/>
        <w:widowControl w:val="0"/>
        <w:numPr>
          <w:ilvl w:val="0"/>
          <w:numId w:val="6"/>
        </w:numPr>
        <w:tabs>
          <w:tab w:val="left" w:pos="1377"/>
        </w:tabs>
        <w:autoSpaceDE w:val="0"/>
        <w:autoSpaceDN w:val="0"/>
        <w:spacing w:after="0" w:line="48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Informal economy: high cash usage results in a lot of money outside the formal economy, thus limiting the effectiveness of monetary policy in managing inflation and encouraging economic growth.</w:t>
      </w:r>
    </w:p>
    <w:p w:rsidR="00F91430" w:rsidRDefault="005F7F7F">
      <w:pPr>
        <w:pStyle w:val="ListParagraph"/>
        <w:widowControl w:val="0"/>
        <w:numPr>
          <w:ilvl w:val="0"/>
          <w:numId w:val="6"/>
        </w:numPr>
        <w:autoSpaceDE w:val="0"/>
        <w:autoSpaceDN w:val="0"/>
        <w:spacing w:after="0" w:line="48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Inefficiency and corruption: high cash usage enables corruption, leakages and money laundering, amongst other cash-related fraudulent activities.</w:t>
      </w:r>
    </w:p>
    <w:p w:rsidR="00F91430" w:rsidRDefault="005F7F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Automated</w:t>
      </w:r>
      <w:r>
        <w:rPr>
          <w:rFonts w:ascii="Times New Roman" w:hAnsi="Times New Roman" w:cs="Times New Roman"/>
          <w:b/>
          <w:spacing w:val="-2"/>
          <w:sz w:val="24"/>
          <w:szCs w:val="24"/>
        </w:rPr>
        <w:t xml:space="preserve"> </w:t>
      </w:r>
      <w:r>
        <w:rPr>
          <w:rFonts w:ascii="Times New Roman" w:hAnsi="Times New Roman" w:cs="Times New Roman"/>
          <w:b/>
          <w:sz w:val="24"/>
          <w:szCs w:val="24"/>
        </w:rPr>
        <w:t>Teller</w:t>
      </w:r>
      <w:r>
        <w:rPr>
          <w:rFonts w:ascii="Times New Roman" w:hAnsi="Times New Roman" w:cs="Times New Roman"/>
          <w:b/>
          <w:spacing w:val="-1"/>
          <w:sz w:val="24"/>
          <w:szCs w:val="24"/>
        </w:rPr>
        <w:t xml:space="preserve"> </w:t>
      </w:r>
      <w:r>
        <w:rPr>
          <w:rFonts w:ascii="Times New Roman" w:hAnsi="Times New Roman" w:cs="Times New Roman"/>
          <w:b/>
          <w:sz w:val="24"/>
          <w:szCs w:val="24"/>
        </w:rPr>
        <w:t>Machine</w:t>
      </w:r>
      <w:r>
        <w:rPr>
          <w:rFonts w:ascii="Times New Roman" w:hAnsi="Times New Roman" w:cs="Times New Roman"/>
          <w:b/>
          <w:spacing w:val="-2"/>
          <w:sz w:val="24"/>
          <w:szCs w:val="24"/>
        </w:rPr>
        <w:t xml:space="preserve"> </w:t>
      </w:r>
      <w:r>
        <w:rPr>
          <w:rFonts w:ascii="Times New Roman" w:hAnsi="Times New Roman" w:cs="Times New Roman"/>
          <w:b/>
          <w:spacing w:val="-4"/>
          <w:sz w:val="24"/>
          <w:szCs w:val="24"/>
        </w:rPr>
        <w:t>(ATM)</w:t>
      </w:r>
    </w:p>
    <w:p w:rsidR="00F91430" w:rsidRDefault="005F7F7F">
      <w:pPr>
        <w:pStyle w:val="BodyText"/>
        <w:spacing w:line="480" w:lineRule="auto"/>
        <w:ind w:firstLine="720"/>
        <w:jc w:val="both"/>
      </w:pPr>
      <w:r>
        <w:t>ATM is a computer controlled device that can be instructed to dispense cash and equally</w:t>
      </w:r>
      <w:r>
        <w:rPr>
          <w:spacing w:val="-3"/>
        </w:rPr>
        <w:t xml:space="preserve"> </w:t>
      </w:r>
      <w:r>
        <w:t>provide other services to customers who are identified with a personal identification number (PIN). The introduction</w:t>
      </w:r>
      <w:r>
        <w:rPr>
          <w:spacing w:val="-3"/>
        </w:rPr>
        <w:t xml:space="preserve"> </w:t>
      </w:r>
      <w:r>
        <w:t>of</w:t>
      </w:r>
      <w:r>
        <w:rPr>
          <w:spacing w:val="-4"/>
        </w:rPr>
        <w:t xml:space="preserve"> </w:t>
      </w:r>
      <w:r>
        <w:t>this</w:t>
      </w:r>
      <w:r>
        <w:rPr>
          <w:spacing w:val="-6"/>
        </w:rPr>
        <w:t xml:space="preserve"> </w:t>
      </w:r>
      <w:r>
        <w:t>service</w:t>
      </w:r>
      <w:r>
        <w:rPr>
          <w:spacing w:val="-4"/>
        </w:rPr>
        <w:t xml:space="preserve"> </w:t>
      </w:r>
      <w:r>
        <w:t>has</w:t>
      </w:r>
      <w:r>
        <w:rPr>
          <w:spacing w:val="-3"/>
        </w:rPr>
        <w:t xml:space="preserve"> </w:t>
      </w:r>
      <w:r>
        <w:t>greatly</w:t>
      </w:r>
      <w:r>
        <w:rPr>
          <w:spacing w:val="-9"/>
        </w:rPr>
        <w:t xml:space="preserve"> </w:t>
      </w:r>
      <w:r>
        <w:t>reduced</w:t>
      </w:r>
      <w:r>
        <w:rPr>
          <w:spacing w:val="-3"/>
        </w:rPr>
        <w:t xml:space="preserve"> </w:t>
      </w:r>
      <w:r>
        <w:t>the</w:t>
      </w:r>
      <w:r>
        <w:rPr>
          <w:spacing w:val="-3"/>
        </w:rPr>
        <w:t xml:space="preserve"> </w:t>
      </w:r>
      <w:r>
        <w:t>physical</w:t>
      </w:r>
      <w:r>
        <w:rPr>
          <w:spacing w:val="-3"/>
        </w:rPr>
        <w:t xml:space="preserve"> </w:t>
      </w:r>
      <w:r>
        <w:t>carriage</w:t>
      </w:r>
      <w:r>
        <w:rPr>
          <w:spacing w:val="-4"/>
        </w:rPr>
        <w:t xml:space="preserve"> </w:t>
      </w:r>
      <w:r>
        <w:t>of</w:t>
      </w:r>
      <w:r>
        <w:rPr>
          <w:spacing w:val="-3"/>
        </w:rPr>
        <w:t xml:space="preserve"> </w:t>
      </w:r>
      <w:r>
        <w:t>cash</w:t>
      </w:r>
      <w:r>
        <w:rPr>
          <w:spacing w:val="-3"/>
        </w:rPr>
        <w:t xml:space="preserve"> </w:t>
      </w:r>
      <w:r>
        <w:t>and</w:t>
      </w:r>
      <w:r>
        <w:rPr>
          <w:spacing w:val="-3"/>
        </w:rPr>
        <w:t xml:space="preserve"> </w:t>
      </w:r>
      <w:r>
        <w:t>frequent</w:t>
      </w:r>
      <w:r>
        <w:rPr>
          <w:spacing w:val="-3"/>
        </w:rPr>
        <w:t xml:space="preserve"> </w:t>
      </w:r>
      <w:r>
        <w:t>visits</w:t>
      </w:r>
      <w:r>
        <w:rPr>
          <w:spacing w:val="-3"/>
        </w:rPr>
        <w:t xml:space="preserve"> </w:t>
      </w:r>
      <w:r>
        <w:t>to the banks. With ATM, cash is dispensed at anytime of the day and it must not necessarily be located within the banking premises. It could be located even in stores, shopping malls, and fuel stations</w:t>
      </w:r>
      <w:r>
        <w:rPr>
          <w:spacing w:val="-4"/>
        </w:rPr>
        <w:t xml:space="preserve"> </w:t>
      </w:r>
      <w:r>
        <w:t>etc.</w:t>
      </w:r>
      <w:r>
        <w:rPr>
          <w:spacing w:val="-4"/>
        </w:rPr>
        <w:t xml:space="preserve"> </w:t>
      </w:r>
      <w:r>
        <w:t>This</w:t>
      </w:r>
      <w:r>
        <w:rPr>
          <w:spacing w:val="-4"/>
        </w:rPr>
        <w:t xml:space="preserve"> </w:t>
      </w:r>
      <w:r>
        <w:t>is</w:t>
      </w:r>
      <w:r>
        <w:rPr>
          <w:spacing w:val="-6"/>
        </w:rPr>
        <w:t xml:space="preserve"> </w:t>
      </w:r>
      <w:r>
        <w:t>different</w:t>
      </w:r>
      <w:r>
        <w:rPr>
          <w:spacing w:val="-4"/>
        </w:rPr>
        <w:t xml:space="preserve"> </w:t>
      </w:r>
      <w:r>
        <w:t>from</w:t>
      </w:r>
      <w:r>
        <w:rPr>
          <w:spacing w:val="-4"/>
        </w:rPr>
        <w:t xml:space="preserve"> </w:t>
      </w:r>
      <w:r>
        <w:t>the</w:t>
      </w:r>
      <w:r>
        <w:rPr>
          <w:spacing w:val="-5"/>
        </w:rPr>
        <w:t xml:space="preserve"> </w:t>
      </w:r>
      <w:r>
        <w:t>customary</w:t>
      </w:r>
      <w:r>
        <w:rPr>
          <w:spacing w:val="-6"/>
        </w:rPr>
        <w:t xml:space="preserve"> </w:t>
      </w:r>
      <w:r>
        <w:t>method</w:t>
      </w:r>
      <w:r>
        <w:rPr>
          <w:spacing w:val="-4"/>
        </w:rPr>
        <w:t xml:space="preserve"> </w:t>
      </w:r>
      <w:r>
        <w:t>where</w:t>
      </w:r>
      <w:r>
        <w:rPr>
          <w:spacing w:val="-6"/>
        </w:rPr>
        <w:t xml:space="preserve"> </w:t>
      </w:r>
      <w:r>
        <w:t>customers</w:t>
      </w:r>
      <w:r>
        <w:rPr>
          <w:spacing w:val="-3"/>
        </w:rPr>
        <w:t xml:space="preserve"> </w:t>
      </w:r>
      <w:r>
        <w:t>queue,</w:t>
      </w:r>
      <w:r>
        <w:rPr>
          <w:spacing w:val="-4"/>
        </w:rPr>
        <w:t xml:space="preserve"> </w:t>
      </w:r>
      <w:r>
        <w:t>and</w:t>
      </w:r>
      <w:r>
        <w:rPr>
          <w:spacing w:val="-4"/>
        </w:rPr>
        <w:t xml:space="preserve"> </w:t>
      </w:r>
      <w:r>
        <w:t>sometimes, for a very long period to withdraw cash or transfer funds.</w:t>
      </w:r>
    </w:p>
    <w:p w:rsidR="00F91430" w:rsidRDefault="005F7F7F">
      <w:pPr>
        <w:pStyle w:val="BodyText"/>
        <w:spacing w:line="480" w:lineRule="auto"/>
        <w:ind w:firstLine="720"/>
        <w:jc w:val="both"/>
      </w:pPr>
      <w:r>
        <w:t>This is one of</w:t>
      </w:r>
      <w:r>
        <w:rPr>
          <w:spacing w:val="-2"/>
        </w:rPr>
        <w:t xml:space="preserve"> </w:t>
      </w:r>
      <w:r>
        <w:t xml:space="preserve">the main advantages of ATM. The ATM is the most popular e-transaction solution in Nigeria. Its popularity stems from its convenience as it has rendered withdrawing cash, or checking of account balance a lot more easy. However, despite its popularity, the effect of ATM has not been as expected as there is still huge amount of cash in circulation in the economy. </w:t>
      </w:r>
      <w:r>
        <w:lastRenderedPageBreak/>
        <w:t>Apparently, its introduction has done very little in reducing the amount of cash in the economy. This</w:t>
      </w:r>
      <w:r>
        <w:rPr>
          <w:spacing w:val="-1"/>
        </w:rPr>
        <w:t xml:space="preserve"> </w:t>
      </w:r>
      <w:r>
        <w:t>could</w:t>
      </w:r>
      <w:r>
        <w:rPr>
          <w:spacing w:val="-1"/>
        </w:rPr>
        <w:t xml:space="preserve"> </w:t>
      </w:r>
      <w:r>
        <w:t>be</w:t>
      </w:r>
      <w:r>
        <w:rPr>
          <w:spacing w:val="-2"/>
        </w:rPr>
        <w:t xml:space="preserve"> </w:t>
      </w:r>
      <w:r>
        <w:t>attributable</w:t>
      </w:r>
      <w:r>
        <w:rPr>
          <w:spacing w:val="-2"/>
        </w:rPr>
        <w:t xml:space="preserve"> </w:t>
      </w:r>
      <w:r>
        <w:t>to</w:t>
      </w:r>
      <w:r>
        <w:rPr>
          <w:spacing w:val="-1"/>
        </w:rPr>
        <w:t xml:space="preserve"> </w:t>
      </w:r>
      <w:r>
        <w:t>the</w:t>
      </w:r>
      <w:r>
        <w:rPr>
          <w:spacing w:val="-2"/>
        </w:rPr>
        <w:t xml:space="preserve"> </w:t>
      </w:r>
      <w:r>
        <w:t>fact</w:t>
      </w:r>
      <w:r>
        <w:rPr>
          <w:spacing w:val="-1"/>
        </w:rPr>
        <w:t xml:space="preserve"> </w:t>
      </w:r>
      <w:r>
        <w:t>that</w:t>
      </w:r>
      <w:r>
        <w:rPr>
          <w:spacing w:val="-1"/>
        </w:rPr>
        <w:t xml:space="preserve"> </w:t>
      </w:r>
      <w:r>
        <w:t>most</w:t>
      </w:r>
      <w:r>
        <w:rPr>
          <w:spacing w:val="-3"/>
        </w:rPr>
        <w:t xml:space="preserve"> </w:t>
      </w:r>
      <w:r>
        <w:t>Nigerians</w:t>
      </w:r>
      <w:r>
        <w:rPr>
          <w:spacing w:val="-1"/>
        </w:rPr>
        <w:t xml:space="preserve"> </w:t>
      </w:r>
      <w:r>
        <w:t>use</w:t>
      </w:r>
      <w:r>
        <w:rPr>
          <w:spacing w:val="-2"/>
        </w:rPr>
        <w:t xml:space="preserve"> </w:t>
      </w:r>
      <w:r>
        <w:t>ATM</w:t>
      </w:r>
      <w:r>
        <w:rPr>
          <w:spacing w:val="-1"/>
        </w:rPr>
        <w:t xml:space="preserve"> </w:t>
      </w:r>
      <w:r>
        <w:t>only</w:t>
      </w:r>
      <w:r>
        <w:rPr>
          <w:spacing w:val="-6"/>
        </w:rPr>
        <w:t xml:space="preserve"> </w:t>
      </w:r>
      <w:r>
        <w:t>for</w:t>
      </w:r>
      <w:r>
        <w:rPr>
          <w:spacing w:val="-2"/>
        </w:rPr>
        <w:t xml:space="preserve"> </w:t>
      </w:r>
      <w:r>
        <w:t>cash</w:t>
      </w:r>
      <w:r>
        <w:rPr>
          <w:spacing w:val="-1"/>
        </w:rPr>
        <w:t xml:space="preserve"> </w:t>
      </w:r>
      <w:r>
        <w:t>withdrawal.</w:t>
      </w:r>
      <w:r>
        <w:rPr>
          <w:spacing w:val="-1"/>
        </w:rPr>
        <w:t xml:space="preserve"> </w:t>
      </w:r>
      <w:r>
        <w:t>The vast majority of customers ignore the fact that ATM machines can perform other functions like fund/cash transfer, mobile phone credit recharge and bills payment.</w:t>
      </w:r>
    </w:p>
    <w:p w:rsidR="00F91430" w:rsidRDefault="005F7F7F">
      <w:pPr>
        <w:pStyle w:val="BodyText"/>
        <w:spacing w:line="480" w:lineRule="auto"/>
        <w:ind w:firstLine="720"/>
        <w:jc w:val="both"/>
      </w:pPr>
      <w:r>
        <w:t>It has been noticed that cash withdrawals and balance inquiry are the most popular applications requested by</w:t>
      </w:r>
      <w:r>
        <w:rPr>
          <w:spacing w:val="-2"/>
        </w:rPr>
        <w:t xml:space="preserve"> </w:t>
      </w:r>
      <w:r>
        <w:t>users in Nigeria. This may</w:t>
      </w:r>
      <w:r>
        <w:rPr>
          <w:spacing w:val="-2"/>
        </w:rPr>
        <w:t xml:space="preserve"> </w:t>
      </w:r>
      <w:r>
        <w:t>be due to absence of education on the part of banks who are expected to properly educate their customers. The absence of merchants has also been sited among the reasons for not utilizing the other functions of ATM. For the fact that ATM machines are</w:t>
      </w:r>
      <w:r>
        <w:rPr>
          <w:spacing w:val="-9"/>
        </w:rPr>
        <w:t xml:space="preserve"> </w:t>
      </w:r>
      <w:r>
        <w:t>mainly</w:t>
      </w:r>
      <w:r>
        <w:rPr>
          <w:spacing w:val="-12"/>
        </w:rPr>
        <w:t xml:space="preserve"> </w:t>
      </w:r>
      <w:r>
        <w:t>used</w:t>
      </w:r>
      <w:r>
        <w:rPr>
          <w:spacing w:val="-6"/>
        </w:rPr>
        <w:t xml:space="preserve"> </w:t>
      </w:r>
      <w:r>
        <w:t>for</w:t>
      </w:r>
      <w:r>
        <w:rPr>
          <w:spacing w:val="-7"/>
        </w:rPr>
        <w:t xml:space="preserve"> </w:t>
      </w:r>
      <w:r>
        <w:t>cash</w:t>
      </w:r>
      <w:r>
        <w:rPr>
          <w:spacing w:val="-6"/>
        </w:rPr>
        <w:t xml:space="preserve"> </w:t>
      </w:r>
      <w:r>
        <w:t>withdrawals,</w:t>
      </w:r>
      <w:r>
        <w:rPr>
          <w:spacing w:val="-7"/>
        </w:rPr>
        <w:t xml:space="preserve"> </w:t>
      </w:r>
      <w:r>
        <w:t>their</w:t>
      </w:r>
      <w:r>
        <w:rPr>
          <w:spacing w:val="-8"/>
        </w:rPr>
        <w:t xml:space="preserve"> </w:t>
      </w:r>
      <w:r>
        <w:t>impact</w:t>
      </w:r>
      <w:r>
        <w:rPr>
          <w:spacing w:val="-6"/>
        </w:rPr>
        <w:t xml:space="preserve"> </w:t>
      </w:r>
      <w:r>
        <w:t>has</w:t>
      </w:r>
      <w:r>
        <w:rPr>
          <w:spacing w:val="-7"/>
        </w:rPr>
        <w:t xml:space="preserve"> </w:t>
      </w:r>
      <w:r>
        <w:t>not</w:t>
      </w:r>
      <w:r>
        <w:rPr>
          <w:spacing w:val="-5"/>
        </w:rPr>
        <w:t xml:space="preserve"> </w:t>
      </w:r>
      <w:r>
        <w:t>gone</w:t>
      </w:r>
      <w:r>
        <w:rPr>
          <w:spacing w:val="-8"/>
        </w:rPr>
        <w:t xml:space="preserve"> </w:t>
      </w:r>
      <w:r>
        <w:t>far</w:t>
      </w:r>
      <w:r>
        <w:rPr>
          <w:spacing w:val="-7"/>
        </w:rPr>
        <w:t xml:space="preserve"> </w:t>
      </w:r>
      <w:r>
        <w:t>enough</w:t>
      </w:r>
      <w:r>
        <w:rPr>
          <w:spacing w:val="-6"/>
        </w:rPr>
        <w:t xml:space="preserve"> </w:t>
      </w:r>
      <w:r>
        <w:t>in</w:t>
      </w:r>
      <w:r>
        <w:rPr>
          <w:spacing w:val="-7"/>
        </w:rPr>
        <w:t xml:space="preserve"> </w:t>
      </w:r>
      <w:r>
        <w:t>turning</w:t>
      </w:r>
      <w:r>
        <w:rPr>
          <w:spacing w:val="-9"/>
        </w:rPr>
        <w:t xml:space="preserve"> </w:t>
      </w:r>
      <w:r>
        <w:t>Nigeria</w:t>
      </w:r>
      <w:r>
        <w:rPr>
          <w:spacing w:val="-8"/>
        </w:rPr>
        <w:t xml:space="preserve"> </w:t>
      </w:r>
      <w:r>
        <w:t>into a cashless economy.</w:t>
      </w:r>
    </w:p>
    <w:p w:rsidR="00F91430" w:rsidRDefault="005F7F7F">
      <w:pPr>
        <w:pStyle w:val="BodyText"/>
        <w:spacing w:line="480" w:lineRule="auto"/>
        <w:ind w:firstLine="720"/>
        <w:jc w:val="both"/>
      </w:pPr>
      <w:r>
        <w:t>ATM</w:t>
      </w:r>
      <w:r>
        <w:rPr>
          <w:spacing w:val="-9"/>
        </w:rPr>
        <w:t xml:space="preserve"> </w:t>
      </w:r>
      <w:r>
        <w:t>has</w:t>
      </w:r>
      <w:r>
        <w:rPr>
          <w:spacing w:val="-9"/>
        </w:rPr>
        <w:t xml:space="preserve"> </w:t>
      </w:r>
      <w:r>
        <w:t>succeeded</w:t>
      </w:r>
      <w:r>
        <w:rPr>
          <w:spacing w:val="-10"/>
        </w:rPr>
        <w:t xml:space="preserve"> </w:t>
      </w:r>
      <w:r>
        <w:t>in</w:t>
      </w:r>
      <w:r>
        <w:rPr>
          <w:spacing w:val="-9"/>
        </w:rPr>
        <w:t xml:space="preserve"> </w:t>
      </w:r>
      <w:r>
        <w:t>making</w:t>
      </w:r>
      <w:r>
        <w:rPr>
          <w:spacing w:val="-12"/>
        </w:rPr>
        <w:t xml:space="preserve"> </w:t>
      </w:r>
      <w:r>
        <w:t>more</w:t>
      </w:r>
      <w:r>
        <w:rPr>
          <w:spacing w:val="-9"/>
        </w:rPr>
        <w:t xml:space="preserve"> </w:t>
      </w:r>
      <w:r>
        <w:t>cash</w:t>
      </w:r>
      <w:r>
        <w:rPr>
          <w:spacing w:val="-7"/>
        </w:rPr>
        <w:t xml:space="preserve"> </w:t>
      </w:r>
      <w:r>
        <w:t>available</w:t>
      </w:r>
      <w:r>
        <w:rPr>
          <w:spacing w:val="-11"/>
        </w:rPr>
        <w:t xml:space="preserve"> </w:t>
      </w:r>
      <w:r>
        <w:t>in</w:t>
      </w:r>
      <w:r>
        <w:rPr>
          <w:spacing w:val="-9"/>
        </w:rPr>
        <w:t xml:space="preserve"> </w:t>
      </w:r>
      <w:r>
        <w:t>the</w:t>
      </w:r>
      <w:r>
        <w:rPr>
          <w:spacing w:val="-8"/>
        </w:rPr>
        <w:t xml:space="preserve"> </w:t>
      </w:r>
      <w:r>
        <w:t>economy</w:t>
      </w:r>
      <w:r>
        <w:rPr>
          <w:spacing w:val="-13"/>
        </w:rPr>
        <w:t xml:space="preserve"> </w:t>
      </w:r>
      <w:r>
        <w:t>since</w:t>
      </w:r>
      <w:r>
        <w:rPr>
          <w:spacing w:val="-11"/>
        </w:rPr>
        <w:t xml:space="preserve"> </w:t>
      </w:r>
      <w:r>
        <w:t>depositors</w:t>
      </w:r>
      <w:r>
        <w:rPr>
          <w:spacing w:val="-10"/>
        </w:rPr>
        <w:t xml:space="preserve"> </w:t>
      </w:r>
      <w:r>
        <w:t>can</w:t>
      </w:r>
      <w:r>
        <w:rPr>
          <w:spacing w:val="-10"/>
        </w:rPr>
        <w:t xml:space="preserve"> </w:t>
      </w:r>
      <w:r>
        <w:t>withdraw cash with ease. To turn Nigeria into a cashless economy, Nigerians need more than just ATM cards; they need credit/debit cards.</w:t>
      </w:r>
    </w:p>
    <w:p w:rsidR="00F91430" w:rsidRDefault="005F7F7F">
      <w:pPr>
        <w:spacing w:after="0" w:line="480" w:lineRule="auto"/>
        <w:rPr>
          <w:rFonts w:ascii="Times New Roman" w:hAnsi="Times New Roman" w:cs="Times New Roman"/>
          <w:b/>
          <w:bCs/>
          <w:sz w:val="24"/>
          <w:szCs w:val="24"/>
        </w:rPr>
      </w:pPr>
      <w:r>
        <w:rPr>
          <w:rFonts w:ascii="Times New Roman" w:hAnsi="Times New Roman" w:cs="Times New Roman"/>
          <w:b/>
          <w:bCs/>
          <w:spacing w:val="-10"/>
          <w:sz w:val="24"/>
          <w:szCs w:val="24"/>
        </w:rPr>
        <w:t>2.1.5</w:t>
      </w:r>
      <w:r>
        <w:rPr>
          <w:rFonts w:ascii="Times New Roman" w:hAnsi="Times New Roman" w:cs="Times New Roman"/>
          <w:b/>
          <w:bCs/>
          <w:spacing w:val="-10"/>
          <w:sz w:val="24"/>
          <w:szCs w:val="24"/>
        </w:rPr>
        <w:tab/>
      </w:r>
      <w:r>
        <w:rPr>
          <w:rFonts w:ascii="Times New Roman" w:hAnsi="Times New Roman" w:cs="Times New Roman"/>
          <w:b/>
          <w:bCs/>
          <w:sz w:val="24"/>
          <w:szCs w:val="24"/>
        </w:rPr>
        <w:t>Internet</w:t>
      </w:r>
      <w:r>
        <w:rPr>
          <w:rFonts w:ascii="Times New Roman" w:hAnsi="Times New Roman" w:cs="Times New Roman"/>
          <w:b/>
          <w:bCs/>
          <w:spacing w:val="-1"/>
          <w:sz w:val="24"/>
          <w:szCs w:val="24"/>
        </w:rPr>
        <w:t xml:space="preserve"> </w:t>
      </w:r>
      <w:r>
        <w:rPr>
          <w:rFonts w:ascii="Times New Roman" w:hAnsi="Times New Roman" w:cs="Times New Roman"/>
          <w:b/>
          <w:bCs/>
          <w:spacing w:val="-2"/>
          <w:sz w:val="24"/>
          <w:szCs w:val="24"/>
        </w:rPr>
        <w:t>Banking</w:t>
      </w:r>
    </w:p>
    <w:p w:rsidR="00F91430" w:rsidRDefault="005F7F7F">
      <w:pPr>
        <w:pStyle w:val="BodyText"/>
        <w:spacing w:line="480" w:lineRule="auto"/>
        <w:ind w:firstLine="720"/>
        <w:jc w:val="both"/>
      </w:pPr>
      <w:r>
        <w:t>According to Olorunsegun (2010), getting access by customers to their various accounts in addition to wide-ranging information on bank products and services and making use of banks’ websites without inconveniencing themselves by</w:t>
      </w:r>
      <w:r>
        <w:rPr>
          <w:spacing w:val="-3"/>
        </w:rPr>
        <w:t xml:space="preserve"> </w:t>
      </w:r>
      <w:r>
        <w:t>sending letters, faxes, original signature, and or telephone confirmation, is what is referred to as Internet banking.</w:t>
      </w:r>
    </w:p>
    <w:p w:rsidR="00F91430" w:rsidRDefault="005F7F7F">
      <w:pPr>
        <w:pStyle w:val="BodyText"/>
        <w:spacing w:line="480" w:lineRule="auto"/>
        <w:ind w:firstLine="720"/>
        <w:jc w:val="both"/>
        <w:rPr>
          <w:spacing w:val="-5"/>
        </w:rPr>
      </w:pPr>
      <w:r>
        <w:t>In the words of Siyanbola (2013), it involves carrying out banking transactions using the internet (www)</w:t>
      </w:r>
      <w:r>
        <w:rPr>
          <w:spacing w:val="-1"/>
        </w:rPr>
        <w:t xml:space="preserve"> </w:t>
      </w:r>
      <w:r>
        <w:t>by</w:t>
      </w:r>
      <w:r>
        <w:rPr>
          <w:spacing w:val="-6"/>
        </w:rPr>
        <w:t xml:space="preserve"> </w:t>
      </w:r>
      <w:r>
        <w:t>means</w:t>
      </w:r>
      <w:r>
        <w:rPr>
          <w:spacing w:val="-1"/>
        </w:rPr>
        <w:t xml:space="preserve"> </w:t>
      </w:r>
      <w:r>
        <w:t>of</w:t>
      </w:r>
      <w:r>
        <w:rPr>
          <w:spacing w:val="-1"/>
        </w:rPr>
        <w:t xml:space="preserve"> </w:t>
      </w:r>
      <w:r>
        <w:t>electronic</w:t>
      </w:r>
      <w:r>
        <w:rPr>
          <w:spacing w:val="-3"/>
        </w:rPr>
        <w:t xml:space="preserve"> </w:t>
      </w:r>
      <w:r>
        <w:t>tools,</w:t>
      </w:r>
      <w:r>
        <w:rPr>
          <w:spacing w:val="-1"/>
        </w:rPr>
        <w:t xml:space="preserve"> </w:t>
      </w:r>
      <w:r>
        <w:t>for</w:t>
      </w:r>
      <w:r>
        <w:rPr>
          <w:spacing w:val="-3"/>
        </w:rPr>
        <w:t xml:space="preserve"> </w:t>
      </w:r>
      <w:r>
        <w:t>example</w:t>
      </w:r>
      <w:r>
        <w:rPr>
          <w:spacing w:val="-2"/>
        </w:rPr>
        <w:t xml:space="preserve"> </w:t>
      </w:r>
      <w:r>
        <w:t>the</w:t>
      </w:r>
      <w:r>
        <w:rPr>
          <w:spacing w:val="-1"/>
        </w:rPr>
        <w:t xml:space="preserve"> </w:t>
      </w:r>
      <w:r>
        <w:t>computer,</w:t>
      </w:r>
      <w:r>
        <w:rPr>
          <w:spacing w:val="-1"/>
        </w:rPr>
        <w:t xml:space="preserve"> </w:t>
      </w:r>
      <w:r>
        <w:t>without</w:t>
      </w:r>
      <w:r>
        <w:rPr>
          <w:spacing w:val="-1"/>
        </w:rPr>
        <w:t xml:space="preserve"> </w:t>
      </w:r>
      <w:r>
        <w:t>visiting</w:t>
      </w:r>
      <w:r>
        <w:rPr>
          <w:spacing w:val="-3"/>
        </w:rPr>
        <w:t xml:space="preserve"> </w:t>
      </w:r>
      <w:r>
        <w:t>the</w:t>
      </w:r>
      <w:r>
        <w:rPr>
          <w:spacing w:val="-1"/>
        </w:rPr>
        <w:t xml:space="preserve"> </w:t>
      </w:r>
      <w:r>
        <w:t>banking</w:t>
      </w:r>
      <w:r>
        <w:rPr>
          <w:spacing w:val="-4"/>
        </w:rPr>
        <w:t xml:space="preserve"> </w:t>
      </w:r>
      <w:r>
        <w:t>hall. E-commerce</w:t>
      </w:r>
      <w:r>
        <w:rPr>
          <w:spacing w:val="-1"/>
        </w:rPr>
        <w:t xml:space="preserve"> </w:t>
      </w:r>
      <w:r>
        <w:t>is known</w:t>
      </w:r>
      <w:r>
        <w:rPr>
          <w:spacing w:val="-1"/>
        </w:rPr>
        <w:t xml:space="preserve"> </w:t>
      </w:r>
      <w:r>
        <w:t>to have</w:t>
      </w:r>
      <w:r>
        <w:rPr>
          <w:spacing w:val="-1"/>
        </w:rPr>
        <w:t xml:space="preserve"> </w:t>
      </w:r>
      <w:r>
        <w:t>been facilitated</w:t>
      </w:r>
      <w:r>
        <w:rPr>
          <w:spacing w:val="-1"/>
        </w:rPr>
        <w:t xml:space="preserve"> </w:t>
      </w:r>
      <w:r>
        <w:t>by</w:t>
      </w:r>
      <w:r>
        <w:rPr>
          <w:spacing w:val="-3"/>
        </w:rPr>
        <w:t xml:space="preserve"> </w:t>
      </w:r>
      <w:r>
        <w:t>internet banking</w:t>
      </w:r>
      <w:r>
        <w:rPr>
          <w:spacing w:val="-3"/>
        </w:rPr>
        <w:t xml:space="preserve"> </w:t>
      </w:r>
      <w:r>
        <w:t>and is most frequently</w:t>
      </w:r>
      <w:r>
        <w:rPr>
          <w:spacing w:val="-5"/>
        </w:rPr>
        <w:t xml:space="preserve"> </w:t>
      </w:r>
      <w:r>
        <w:t xml:space="preserve">used to effect payment. Internet banking like mobile banking equally employs the use of the electronic card infrastructure to execute payment instructions and merchants use it for final </w:t>
      </w:r>
      <w:r>
        <w:lastRenderedPageBreak/>
        <w:t>settlement of goods and services with their customers over the internet. Some of the most widely used internet banking</w:t>
      </w:r>
      <w:r>
        <w:rPr>
          <w:spacing w:val="4"/>
        </w:rPr>
        <w:t xml:space="preserve"> </w:t>
      </w:r>
      <w:r>
        <w:t>transactions</w:t>
      </w:r>
      <w:r>
        <w:rPr>
          <w:spacing w:val="8"/>
        </w:rPr>
        <w:t xml:space="preserve"> </w:t>
      </w:r>
      <w:r>
        <w:t>in</w:t>
      </w:r>
      <w:r>
        <w:rPr>
          <w:spacing w:val="11"/>
        </w:rPr>
        <w:t xml:space="preserve"> </w:t>
      </w:r>
      <w:r>
        <w:t>Nigeria</w:t>
      </w:r>
      <w:r>
        <w:rPr>
          <w:spacing w:val="7"/>
        </w:rPr>
        <w:t xml:space="preserve"> </w:t>
      </w:r>
      <w:r>
        <w:t>include</w:t>
      </w:r>
      <w:r>
        <w:rPr>
          <w:spacing w:val="7"/>
        </w:rPr>
        <w:t xml:space="preserve"> </w:t>
      </w:r>
      <w:r>
        <w:t>settlement</w:t>
      </w:r>
      <w:r>
        <w:rPr>
          <w:spacing w:val="8"/>
        </w:rPr>
        <w:t xml:space="preserve"> </w:t>
      </w:r>
      <w:r>
        <w:t>of</w:t>
      </w:r>
      <w:r>
        <w:rPr>
          <w:spacing w:val="8"/>
        </w:rPr>
        <w:t xml:space="preserve"> </w:t>
      </w:r>
      <w:r>
        <w:t>commercial</w:t>
      </w:r>
      <w:r>
        <w:rPr>
          <w:spacing w:val="8"/>
        </w:rPr>
        <w:t xml:space="preserve"> </w:t>
      </w:r>
      <w:r>
        <w:t>bills</w:t>
      </w:r>
      <w:r>
        <w:rPr>
          <w:spacing w:val="9"/>
        </w:rPr>
        <w:t xml:space="preserve"> </w:t>
      </w:r>
      <w:r>
        <w:t>as</w:t>
      </w:r>
      <w:r>
        <w:rPr>
          <w:spacing w:val="10"/>
        </w:rPr>
        <w:t xml:space="preserve"> </w:t>
      </w:r>
      <w:r>
        <w:t>well</w:t>
      </w:r>
      <w:r>
        <w:rPr>
          <w:spacing w:val="9"/>
        </w:rPr>
        <w:t xml:space="preserve"> </w:t>
      </w:r>
      <w:r>
        <w:t>as</w:t>
      </w:r>
      <w:r>
        <w:rPr>
          <w:spacing w:val="8"/>
        </w:rPr>
        <w:t xml:space="preserve"> </w:t>
      </w:r>
      <w:r>
        <w:t>purchase</w:t>
      </w:r>
      <w:r>
        <w:rPr>
          <w:spacing w:val="7"/>
        </w:rPr>
        <w:t xml:space="preserve"> </w:t>
      </w:r>
      <w:r>
        <w:t>of</w:t>
      </w:r>
      <w:r>
        <w:rPr>
          <w:spacing w:val="11"/>
        </w:rPr>
        <w:t xml:space="preserve"> </w:t>
      </w:r>
      <w:r>
        <w:rPr>
          <w:spacing w:val="-5"/>
        </w:rPr>
        <w:t xml:space="preserve">air </w:t>
      </w:r>
      <w:r>
        <w:t>tickets</w:t>
      </w:r>
      <w:r>
        <w:rPr>
          <w:spacing w:val="-1"/>
        </w:rPr>
        <w:t xml:space="preserve"> </w:t>
      </w:r>
      <w:r>
        <w:t>through</w:t>
      </w:r>
      <w:r>
        <w:rPr>
          <w:spacing w:val="-1"/>
        </w:rPr>
        <w:t xml:space="preserve"> </w:t>
      </w:r>
      <w:r>
        <w:t>the</w:t>
      </w:r>
      <w:r>
        <w:rPr>
          <w:spacing w:val="-1"/>
        </w:rPr>
        <w:t xml:space="preserve"> </w:t>
      </w:r>
      <w:r>
        <w:t>websites</w:t>
      </w:r>
      <w:r>
        <w:rPr>
          <w:spacing w:val="-1"/>
        </w:rPr>
        <w:t xml:space="preserve"> </w:t>
      </w:r>
      <w:r>
        <w:t>of</w:t>
      </w:r>
      <w:r>
        <w:rPr>
          <w:spacing w:val="-1"/>
        </w:rPr>
        <w:t xml:space="preserve"> </w:t>
      </w:r>
      <w:r>
        <w:t>the</w:t>
      </w:r>
      <w:r>
        <w:rPr>
          <w:spacing w:val="-1"/>
        </w:rPr>
        <w:t xml:space="preserve"> </w:t>
      </w:r>
      <w:r>
        <w:rPr>
          <w:spacing w:val="-2"/>
        </w:rPr>
        <w:t>merchants.</w:t>
      </w:r>
    </w:p>
    <w:p w:rsidR="00F91430" w:rsidRDefault="005F7F7F">
      <w:pPr>
        <w:pStyle w:val="BodyText"/>
        <w:spacing w:line="480" w:lineRule="auto"/>
        <w:ind w:firstLine="720"/>
        <w:jc w:val="both"/>
      </w:pPr>
      <w:r>
        <w:t>It</w:t>
      </w:r>
      <w:r>
        <w:rPr>
          <w:spacing w:val="-15"/>
        </w:rPr>
        <w:t xml:space="preserve"> </w:t>
      </w:r>
      <w:r>
        <w:t>has</w:t>
      </w:r>
      <w:r>
        <w:rPr>
          <w:spacing w:val="-15"/>
        </w:rPr>
        <w:t xml:space="preserve"> </w:t>
      </w:r>
      <w:r>
        <w:t>been</w:t>
      </w:r>
      <w:r>
        <w:rPr>
          <w:spacing w:val="-15"/>
        </w:rPr>
        <w:t xml:space="preserve"> </w:t>
      </w:r>
      <w:r>
        <w:t>noticed</w:t>
      </w:r>
      <w:r>
        <w:rPr>
          <w:spacing w:val="-15"/>
        </w:rPr>
        <w:t xml:space="preserve"> </w:t>
      </w:r>
      <w:r>
        <w:t>that</w:t>
      </w:r>
      <w:r>
        <w:rPr>
          <w:spacing w:val="-15"/>
        </w:rPr>
        <w:t xml:space="preserve"> </w:t>
      </w:r>
      <w:r>
        <w:t>the</w:t>
      </w:r>
      <w:r>
        <w:rPr>
          <w:spacing w:val="-15"/>
        </w:rPr>
        <w:t xml:space="preserve"> </w:t>
      </w:r>
      <w:r>
        <w:t>Level</w:t>
      </w:r>
      <w:r>
        <w:rPr>
          <w:spacing w:val="-15"/>
        </w:rPr>
        <w:t xml:space="preserve"> </w:t>
      </w:r>
      <w:r>
        <w:t>of</w:t>
      </w:r>
      <w:r>
        <w:rPr>
          <w:spacing w:val="-15"/>
        </w:rPr>
        <w:t xml:space="preserve"> </w:t>
      </w:r>
      <w:r>
        <w:t>awareness</w:t>
      </w:r>
      <w:r>
        <w:rPr>
          <w:spacing w:val="-15"/>
        </w:rPr>
        <w:t xml:space="preserve"> </w:t>
      </w:r>
      <w:r>
        <w:t>of</w:t>
      </w:r>
      <w:r>
        <w:rPr>
          <w:spacing w:val="-15"/>
        </w:rPr>
        <w:t xml:space="preserve"> </w:t>
      </w:r>
      <w:r>
        <w:t>the</w:t>
      </w:r>
      <w:r>
        <w:rPr>
          <w:spacing w:val="-15"/>
        </w:rPr>
        <w:t xml:space="preserve"> </w:t>
      </w:r>
      <w:r>
        <w:t>saving</w:t>
      </w:r>
      <w:r>
        <w:rPr>
          <w:spacing w:val="-15"/>
        </w:rPr>
        <w:t xml:space="preserve"> </w:t>
      </w:r>
      <w:r>
        <w:t>populace</w:t>
      </w:r>
      <w:r>
        <w:rPr>
          <w:spacing w:val="-15"/>
        </w:rPr>
        <w:t xml:space="preserve"> </w:t>
      </w:r>
      <w:r>
        <w:t>of</w:t>
      </w:r>
      <w:r>
        <w:rPr>
          <w:spacing w:val="-15"/>
        </w:rPr>
        <w:t xml:space="preserve"> </w:t>
      </w:r>
      <w:r>
        <w:t>the</w:t>
      </w:r>
      <w:r>
        <w:rPr>
          <w:spacing w:val="-15"/>
        </w:rPr>
        <w:t xml:space="preserve"> </w:t>
      </w:r>
      <w:r>
        <w:t>benefits</w:t>
      </w:r>
      <w:r>
        <w:rPr>
          <w:spacing w:val="-15"/>
        </w:rPr>
        <w:t xml:space="preserve"> </w:t>
      </w:r>
      <w:r>
        <w:t>of</w:t>
      </w:r>
      <w:r>
        <w:rPr>
          <w:spacing w:val="-15"/>
        </w:rPr>
        <w:t xml:space="preserve"> </w:t>
      </w:r>
      <w:r>
        <w:t>this</w:t>
      </w:r>
      <w:r>
        <w:rPr>
          <w:spacing w:val="-15"/>
        </w:rPr>
        <w:t xml:space="preserve"> </w:t>
      </w:r>
      <w:r>
        <w:t>product is still very low. This implies that there is still room for improvement if the effectiveness of cashless</w:t>
      </w:r>
      <w:r>
        <w:rPr>
          <w:spacing w:val="-1"/>
        </w:rPr>
        <w:t xml:space="preserve"> </w:t>
      </w:r>
      <w:r>
        <w:t>banking</w:t>
      </w:r>
      <w:r>
        <w:rPr>
          <w:spacing w:val="-4"/>
        </w:rPr>
        <w:t xml:space="preserve"> </w:t>
      </w:r>
      <w:r>
        <w:t>would be</w:t>
      </w:r>
      <w:r>
        <w:rPr>
          <w:spacing w:val="-2"/>
        </w:rPr>
        <w:t xml:space="preserve"> </w:t>
      </w:r>
      <w:r>
        <w:t>upheld</w:t>
      </w:r>
      <w:r>
        <w:rPr>
          <w:spacing w:val="-1"/>
        </w:rPr>
        <w:t xml:space="preserve"> </w:t>
      </w:r>
      <w:r>
        <w:t>as</w:t>
      </w:r>
      <w:r>
        <w:rPr>
          <w:spacing w:val="-1"/>
        </w:rPr>
        <w:t xml:space="preserve"> </w:t>
      </w:r>
      <w:r>
        <w:t>expected (Siyanbola,</w:t>
      </w:r>
      <w:r>
        <w:rPr>
          <w:spacing w:val="-2"/>
        </w:rPr>
        <w:t xml:space="preserve"> </w:t>
      </w:r>
      <w:r>
        <w:t>2013). Internet banking</w:t>
      </w:r>
      <w:r>
        <w:rPr>
          <w:spacing w:val="-1"/>
        </w:rPr>
        <w:t xml:space="preserve"> </w:t>
      </w:r>
      <w:r>
        <w:t>(e-banking)</w:t>
      </w:r>
      <w:r>
        <w:rPr>
          <w:spacing w:val="-2"/>
        </w:rPr>
        <w:t xml:space="preserve"> </w:t>
      </w:r>
      <w:r>
        <w:t>is the use of internet and telecommunication networks to deliver a wide range of value added products</w:t>
      </w:r>
      <w:r>
        <w:rPr>
          <w:spacing w:val="-2"/>
        </w:rPr>
        <w:t xml:space="preserve"> </w:t>
      </w:r>
      <w:r>
        <w:t>and</w:t>
      </w:r>
      <w:r>
        <w:rPr>
          <w:spacing w:val="-1"/>
        </w:rPr>
        <w:t xml:space="preserve"> </w:t>
      </w:r>
      <w:r>
        <w:t>services</w:t>
      </w:r>
      <w:r>
        <w:rPr>
          <w:spacing w:val="-2"/>
        </w:rPr>
        <w:t xml:space="preserve"> </w:t>
      </w:r>
      <w:r>
        <w:t>to bank</w:t>
      </w:r>
      <w:r>
        <w:rPr>
          <w:spacing w:val="-2"/>
        </w:rPr>
        <w:t xml:space="preserve"> </w:t>
      </w:r>
      <w:r>
        <w:t>customers</w:t>
      </w:r>
      <w:r>
        <w:rPr>
          <w:spacing w:val="-1"/>
        </w:rPr>
        <w:t xml:space="preserve"> </w:t>
      </w:r>
      <w:r>
        <w:t>(Uchenna,</w:t>
      </w:r>
      <w:r>
        <w:rPr>
          <w:spacing w:val="-2"/>
        </w:rPr>
        <w:t xml:space="preserve"> </w:t>
      </w:r>
      <w:r>
        <w:t>2015)</w:t>
      </w:r>
      <w:r>
        <w:rPr>
          <w:spacing w:val="-1"/>
        </w:rPr>
        <w:t xml:space="preserve"> </w:t>
      </w:r>
      <w:r>
        <w:t>through</w:t>
      </w:r>
      <w:r>
        <w:rPr>
          <w:spacing w:val="-2"/>
        </w:rPr>
        <w:t xml:space="preserve"> </w:t>
      </w:r>
      <w:r>
        <w:t>the</w:t>
      </w:r>
      <w:r>
        <w:rPr>
          <w:spacing w:val="-1"/>
        </w:rPr>
        <w:t xml:space="preserve"> </w:t>
      </w:r>
      <w:r>
        <w:t>use</w:t>
      </w:r>
      <w:r>
        <w:rPr>
          <w:spacing w:val="-1"/>
        </w:rPr>
        <w:t xml:space="preserve"> </w:t>
      </w:r>
      <w:r>
        <w:t>of</w:t>
      </w:r>
      <w:r>
        <w:rPr>
          <w:spacing w:val="-2"/>
        </w:rPr>
        <w:t xml:space="preserve"> </w:t>
      </w:r>
      <w:r>
        <w:t>a</w:t>
      </w:r>
      <w:r>
        <w:rPr>
          <w:spacing w:val="-2"/>
        </w:rPr>
        <w:t xml:space="preserve"> </w:t>
      </w:r>
      <w:r>
        <w:t>system</w:t>
      </w:r>
      <w:r>
        <w:rPr>
          <w:spacing w:val="-2"/>
        </w:rPr>
        <w:t xml:space="preserve"> </w:t>
      </w:r>
      <w:r>
        <w:t>that allows individuals to perform banking activities at home or from their offices or over the internet. Some of</w:t>
      </w:r>
      <w:r>
        <w:rPr>
          <w:spacing w:val="-15"/>
        </w:rPr>
        <w:t xml:space="preserve"> </w:t>
      </w:r>
      <w:r>
        <w:t>these</w:t>
      </w:r>
      <w:r>
        <w:rPr>
          <w:spacing w:val="-15"/>
        </w:rPr>
        <w:t xml:space="preserve"> </w:t>
      </w:r>
      <w:r>
        <w:t>services</w:t>
      </w:r>
      <w:r>
        <w:rPr>
          <w:spacing w:val="-14"/>
        </w:rPr>
        <w:t xml:space="preserve"> </w:t>
      </w:r>
      <w:r>
        <w:t>are</w:t>
      </w:r>
      <w:r>
        <w:rPr>
          <w:spacing w:val="-14"/>
        </w:rPr>
        <w:t xml:space="preserve"> </w:t>
      </w:r>
      <w:r>
        <w:t>offered</w:t>
      </w:r>
      <w:r>
        <w:rPr>
          <w:spacing w:val="-13"/>
        </w:rPr>
        <w:t xml:space="preserve"> </w:t>
      </w:r>
      <w:r>
        <w:t>by</w:t>
      </w:r>
      <w:r>
        <w:rPr>
          <w:spacing w:val="-15"/>
        </w:rPr>
        <w:t xml:space="preserve"> </w:t>
      </w:r>
      <w:r>
        <w:t>traditional</w:t>
      </w:r>
      <w:r>
        <w:rPr>
          <w:spacing w:val="-13"/>
        </w:rPr>
        <w:t xml:space="preserve"> </w:t>
      </w:r>
      <w:r>
        <w:t>banks</w:t>
      </w:r>
      <w:r>
        <w:rPr>
          <w:spacing w:val="-13"/>
        </w:rPr>
        <w:t xml:space="preserve"> </w:t>
      </w:r>
      <w:r>
        <w:t>which</w:t>
      </w:r>
      <w:r>
        <w:rPr>
          <w:spacing w:val="-13"/>
        </w:rPr>
        <w:t xml:space="preserve"> </w:t>
      </w:r>
      <w:r>
        <w:t>also</w:t>
      </w:r>
      <w:r>
        <w:rPr>
          <w:spacing w:val="-12"/>
        </w:rPr>
        <w:t xml:space="preserve"> </w:t>
      </w:r>
      <w:r>
        <w:t>offer</w:t>
      </w:r>
      <w:r>
        <w:rPr>
          <w:spacing w:val="-14"/>
        </w:rPr>
        <w:t xml:space="preserve"> </w:t>
      </w:r>
      <w:r>
        <w:t>online</w:t>
      </w:r>
      <w:r>
        <w:rPr>
          <w:spacing w:val="-14"/>
        </w:rPr>
        <w:t xml:space="preserve"> </w:t>
      </w:r>
      <w:r>
        <w:t>banking,</w:t>
      </w:r>
      <w:r>
        <w:rPr>
          <w:spacing w:val="-13"/>
        </w:rPr>
        <w:t xml:space="preserve"> </w:t>
      </w:r>
      <w:r>
        <w:t>meanwhile</w:t>
      </w:r>
      <w:r>
        <w:rPr>
          <w:spacing w:val="-14"/>
        </w:rPr>
        <w:t xml:space="preserve"> </w:t>
      </w:r>
      <w:r>
        <w:t>some are specifically online only without any physical presence.</w:t>
      </w:r>
    </w:p>
    <w:p w:rsidR="00F91430" w:rsidRDefault="005F7F7F">
      <w:pPr>
        <w:pStyle w:val="BodyText"/>
        <w:spacing w:line="480" w:lineRule="auto"/>
        <w:ind w:firstLine="720"/>
        <w:jc w:val="both"/>
      </w:pPr>
      <w:r>
        <w:t>With online banking in traditional banks, customers could perform most routine transactions, including</w:t>
      </w:r>
      <w:r>
        <w:rPr>
          <w:spacing w:val="-10"/>
        </w:rPr>
        <w:t xml:space="preserve"> </w:t>
      </w:r>
      <w:r>
        <w:t>account</w:t>
      </w:r>
      <w:r>
        <w:rPr>
          <w:spacing w:val="-9"/>
        </w:rPr>
        <w:t xml:space="preserve"> </w:t>
      </w:r>
      <w:r>
        <w:t>transfers,</w:t>
      </w:r>
      <w:r>
        <w:rPr>
          <w:spacing w:val="-9"/>
        </w:rPr>
        <w:t xml:space="preserve"> </w:t>
      </w:r>
      <w:r>
        <w:t>balance</w:t>
      </w:r>
      <w:r>
        <w:rPr>
          <w:spacing w:val="-9"/>
        </w:rPr>
        <w:t xml:space="preserve"> </w:t>
      </w:r>
      <w:r>
        <w:t>inquiries,</w:t>
      </w:r>
      <w:r>
        <w:rPr>
          <w:spacing w:val="-9"/>
        </w:rPr>
        <w:t xml:space="preserve"> </w:t>
      </w:r>
      <w:r>
        <w:t>bill</w:t>
      </w:r>
      <w:r>
        <w:rPr>
          <w:spacing w:val="-9"/>
        </w:rPr>
        <w:t xml:space="preserve"> </w:t>
      </w:r>
      <w:r>
        <w:t>payments,</w:t>
      </w:r>
      <w:r>
        <w:rPr>
          <w:spacing w:val="-9"/>
        </w:rPr>
        <w:t xml:space="preserve"> </w:t>
      </w:r>
      <w:r>
        <w:t>and</w:t>
      </w:r>
      <w:r>
        <w:rPr>
          <w:spacing w:val="-9"/>
        </w:rPr>
        <w:t xml:space="preserve"> </w:t>
      </w:r>
      <w:r>
        <w:t>stop-payment</w:t>
      </w:r>
      <w:r>
        <w:rPr>
          <w:spacing w:val="-9"/>
        </w:rPr>
        <w:t xml:space="preserve"> </w:t>
      </w:r>
      <w:r>
        <w:t>requests.</w:t>
      </w:r>
      <w:r>
        <w:rPr>
          <w:spacing w:val="-9"/>
        </w:rPr>
        <w:t xml:space="preserve"> </w:t>
      </w:r>
      <w:r>
        <w:t>Some</w:t>
      </w:r>
      <w:r>
        <w:rPr>
          <w:spacing w:val="-9"/>
        </w:rPr>
        <w:t xml:space="preserve"> </w:t>
      </w:r>
      <w:r>
        <w:t>go as</w:t>
      </w:r>
      <w:r>
        <w:rPr>
          <w:spacing w:val="-1"/>
        </w:rPr>
        <w:t xml:space="preserve"> </w:t>
      </w:r>
      <w:r>
        <w:t>far</w:t>
      </w:r>
      <w:r>
        <w:rPr>
          <w:spacing w:val="-2"/>
        </w:rPr>
        <w:t xml:space="preserve"> </w:t>
      </w:r>
      <w:r>
        <w:t>as</w:t>
      </w:r>
      <w:r>
        <w:rPr>
          <w:spacing w:val="-1"/>
        </w:rPr>
        <w:t xml:space="preserve"> </w:t>
      </w:r>
      <w:r>
        <w:t>offering</w:t>
      </w:r>
      <w:r>
        <w:rPr>
          <w:spacing w:val="-4"/>
        </w:rPr>
        <w:t xml:space="preserve"> </w:t>
      </w:r>
      <w:r>
        <w:t>online</w:t>
      </w:r>
      <w:r>
        <w:rPr>
          <w:spacing w:val="-2"/>
        </w:rPr>
        <w:t xml:space="preserve"> </w:t>
      </w:r>
      <w:r>
        <w:t>loan</w:t>
      </w:r>
      <w:r>
        <w:rPr>
          <w:spacing w:val="-2"/>
        </w:rPr>
        <w:t xml:space="preserve"> </w:t>
      </w:r>
      <w:r>
        <w:t>applications. In addition,</w:t>
      </w:r>
      <w:r>
        <w:rPr>
          <w:spacing w:val="-1"/>
        </w:rPr>
        <w:t xml:space="preserve"> </w:t>
      </w:r>
      <w:r>
        <w:t>it</w:t>
      </w:r>
      <w:r>
        <w:rPr>
          <w:spacing w:val="-1"/>
        </w:rPr>
        <w:t xml:space="preserve"> </w:t>
      </w:r>
      <w:r>
        <w:t>has</w:t>
      </w:r>
      <w:r>
        <w:rPr>
          <w:spacing w:val="-1"/>
        </w:rPr>
        <w:t xml:space="preserve"> </w:t>
      </w:r>
      <w:r>
        <w:t>been</w:t>
      </w:r>
      <w:r>
        <w:rPr>
          <w:spacing w:val="-1"/>
        </w:rPr>
        <w:t xml:space="preserve"> </w:t>
      </w:r>
      <w:r>
        <w:t>made</w:t>
      </w:r>
      <w:r>
        <w:rPr>
          <w:spacing w:val="-3"/>
        </w:rPr>
        <w:t xml:space="preserve"> </w:t>
      </w:r>
      <w:r>
        <w:t>possible</w:t>
      </w:r>
      <w:r>
        <w:rPr>
          <w:spacing w:val="-2"/>
        </w:rPr>
        <w:t xml:space="preserve"> </w:t>
      </w:r>
      <w:r>
        <w:t>for customers</w:t>
      </w:r>
      <w:r>
        <w:rPr>
          <w:spacing w:val="-2"/>
        </w:rPr>
        <w:t xml:space="preserve"> </w:t>
      </w:r>
      <w:r>
        <w:t>to access account information at any time of the day, and from anywhere. Internet banking has improved banking efficiency in rendering services to customers.</w:t>
      </w:r>
      <w:r>
        <w:rPr>
          <w:spacing w:val="40"/>
        </w:rPr>
        <w:t xml:space="preserve"> </w:t>
      </w:r>
      <w:r>
        <w:t xml:space="preserve">Internet banking is a type of e- banking service where customers’ instructions are taken and attended to through the internet and offer customers the freedom of enjoying banking services from the comfort of their homes and </w:t>
      </w:r>
      <w:r>
        <w:rPr>
          <w:spacing w:val="-2"/>
        </w:rPr>
        <w:t>offices.</w:t>
      </w:r>
    </w:p>
    <w:p w:rsidR="00F91430" w:rsidRDefault="005F7F7F">
      <w:pPr>
        <w:pStyle w:val="BodyText"/>
        <w:spacing w:line="480" w:lineRule="auto"/>
        <w:ind w:firstLine="720"/>
        <w:jc w:val="both"/>
      </w:pPr>
      <w:r>
        <w:t>The implication is that customers can purchase goods by simply placing orders from the net, instructing their banks to pay the vendor the invoice amount involved, and the products are subsequently delivered to the destination where the buyer wants.</w:t>
      </w:r>
    </w:p>
    <w:p w:rsidR="00F91430" w:rsidRDefault="00F91430">
      <w:pPr>
        <w:pStyle w:val="BodyText"/>
        <w:spacing w:line="480" w:lineRule="auto"/>
      </w:pPr>
    </w:p>
    <w:p w:rsidR="00F91430" w:rsidRDefault="005F7F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2.1.6</w:t>
      </w:r>
      <w:r>
        <w:rPr>
          <w:rFonts w:ascii="Times New Roman" w:hAnsi="Times New Roman" w:cs="Times New Roman"/>
          <w:b/>
          <w:sz w:val="24"/>
          <w:szCs w:val="24"/>
        </w:rPr>
        <w:tab/>
        <w:t>Mobile</w:t>
      </w:r>
      <w:r>
        <w:rPr>
          <w:rFonts w:ascii="Times New Roman" w:hAnsi="Times New Roman" w:cs="Times New Roman"/>
          <w:b/>
          <w:spacing w:val="-2"/>
          <w:sz w:val="24"/>
          <w:szCs w:val="24"/>
        </w:rPr>
        <w:t xml:space="preserve"> Banking</w:t>
      </w:r>
    </w:p>
    <w:p w:rsidR="00F91430" w:rsidRDefault="005F7F7F">
      <w:pPr>
        <w:pStyle w:val="BodyText"/>
        <w:spacing w:line="480" w:lineRule="auto"/>
        <w:ind w:firstLine="720"/>
        <w:jc w:val="both"/>
      </w:pPr>
      <w:r>
        <w:t>This</w:t>
      </w:r>
      <w:r>
        <w:rPr>
          <w:spacing w:val="-10"/>
        </w:rPr>
        <w:t xml:space="preserve"> </w:t>
      </w:r>
      <w:r>
        <w:t>involves</w:t>
      </w:r>
      <w:r>
        <w:rPr>
          <w:spacing w:val="-10"/>
        </w:rPr>
        <w:t xml:space="preserve"> </w:t>
      </w:r>
      <w:r>
        <w:t>the</w:t>
      </w:r>
      <w:r>
        <w:rPr>
          <w:spacing w:val="-11"/>
        </w:rPr>
        <w:t xml:space="preserve"> </w:t>
      </w:r>
      <w:r>
        <w:t>use</w:t>
      </w:r>
      <w:r>
        <w:rPr>
          <w:spacing w:val="-11"/>
        </w:rPr>
        <w:t xml:space="preserve"> </w:t>
      </w:r>
      <w:r>
        <w:t>of</w:t>
      </w:r>
      <w:r>
        <w:rPr>
          <w:spacing w:val="-14"/>
        </w:rPr>
        <w:t xml:space="preserve"> </w:t>
      </w:r>
      <w:r>
        <w:t>mobile</w:t>
      </w:r>
      <w:r>
        <w:rPr>
          <w:spacing w:val="-11"/>
        </w:rPr>
        <w:t xml:space="preserve"> </w:t>
      </w:r>
      <w:r>
        <w:t>phone</w:t>
      </w:r>
      <w:r>
        <w:rPr>
          <w:spacing w:val="-12"/>
        </w:rPr>
        <w:t xml:space="preserve"> </w:t>
      </w:r>
      <w:r>
        <w:t>for</w:t>
      </w:r>
      <w:r>
        <w:rPr>
          <w:spacing w:val="-12"/>
        </w:rPr>
        <w:t xml:space="preserve"> </w:t>
      </w:r>
      <w:r>
        <w:t>settlement</w:t>
      </w:r>
      <w:r>
        <w:rPr>
          <w:spacing w:val="-10"/>
        </w:rPr>
        <w:t xml:space="preserve"> </w:t>
      </w:r>
      <w:r>
        <w:t>of</w:t>
      </w:r>
      <w:r>
        <w:rPr>
          <w:spacing w:val="-11"/>
        </w:rPr>
        <w:t xml:space="preserve"> </w:t>
      </w:r>
      <w:r>
        <w:t>financial</w:t>
      </w:r>
      <w:r>
        <w:rPr>
          <w:spacing w:val="-11"/>
        </w:rPr>
        <w:t xml:space="preserve"> </w:t>
      </w:r>
      <w:r>
        <w:t>transactions.</w:t>
      </w:r>
      <w:r>
        <w:rPr>
          <w:spacing w:val="-10"/>
        </w:rPr>
        <w:t xml:space="preserve"> </w:t>
      </w:r>
      <w:r>
        <w:t>Mobile</w:t>
      </w:r>
      <w:r>
        <w:rPr>
          <w:spacing w:val="-11"/>
        </w:rPr>
        <w:t xml:space="preserve"> </w:t>
      </w:r>
      <w:r>
        <w:t>banking</w:t>
      </w:r>
      <w:r>
        <w:rPr>
          <w:spacing w:val="-13"/>
        </w:rPr>
        <w:t xml:space="preserve"> </w:t>
      </w:r>
      <w:r>
        <w:t>(m- banking)</w:t>
      </w:r>
      <w:r>
        <w:rPr>
          <w:spacing w:val="-9"/>
        </w:rPr>
        <w:t xml:space="preserve"> </w:t>
      </w:r>
      <w:r>
        <w:t>can</w:t>
      </w:r>
      <w:r>
        <w:rPr>
          <w:spacing w:val="-11"/>
        </w:rPr>
        <w:t xml:space="preserve"> </w:t>
      </w:r>
      <w:r>
        <w:t>therefore</w:t>
      </w:r>
      <w:r>
        <w:rPr>
          <w:spacing w:val="-12"/>
        </w:rPr>
        <w:t xml:space="preserve"> </w:t>
      </w:r>
      <w:r>
        <w:t>be</w:t>
      </w:r>
      <w:r>
        <w:rPr>
          <w:spacing w:val="-9"/>
        </w:rPr>
        <w:t xml:space="preserve"> </w:t>
      </w:r>
      <w:r>
        <w:t>defined</w:t>
      </w:r>
      <w:r>
        <w:rPr>
          <w:spacing w:val="-11"/>
        </w:rPr>
        <w:t xml:space="preserve"> </w:t>
      </w:r>
      <w:r>
        <w:t>as</w:t>
      </w:r>
      <w:r>
        <w:rPr>
          <w:spacing w:val="-10"/>
        </w:rPr>
        <w:t xml:space="preserve"> </w:t>
      </w:r>
      <w:r>
        <w:t>the</w:t>
      </w:r>
      <w:r>
        <w:rPr>
          <w:spacing w:val="-11"/>
        </w:rPr>
        <w:t xml:space="preserve"> </w:t>
      </w:r>
      <w:r>
        <w:t>provision</w:t>
      </w:r>
      <w:r>
        <w:rPr>
          <w:spacing w:val="-8"/>
        </w:rPr>
        <w:t xml:space="preserve"> </w:t>
      </w:r>
      <w:r>
        <w:t>and</w:t>
      </w:r>
      <w:r>
        <w:rPr>
          <w:spacing w:val="-11"/>
        </w:rPr>
        <w:t xml:space="preserve"> </w:t>
      </w:r>
      <w:r>
        <w:t>availment</w:t>
      </w:r>
      <w:r>
        <w:rPr>
          <w:spacing w:val="-11"/>
        </w:rPr>
        <w:t xml:space="preserve"> </w:t>
      </w:r>
      <w:r>
        <w:t>of</w:t>
      </w:r>
      <w:r>
        <w:rPr>
          <w:spacing w:val="-11"/>
        </w:rPr>
        <w:t xml:space="preserve"> </w:t>
      </w:r>
      <w:r>
        <w:t>banking</w:t>
      </w:r>
      <w:r>
        <w:rPr>
          <w:spacing w:val="-11"/>
        </w:rPr>
        <w:t xml:space="preserve"> </w:t>
      </w:r>
      <w:r>
        <w:t>and</w:t>
      </w:r>
      <w:r>
        <w:rPr>
          <w:spacing w:val="-11"/>
        </w:rPr>
        <w:t xml:space="preserve"> </w:t>
      </w:r>
      <w:r>
        <w:t>financial</w:t>
      </w:r>
      <w:r>
        <w:rPr>
          <w:spacing w:val="-11"/>
        </w:rPr>
        <w:t xml:space="preserve"> </w:t>
      </w:r>
      <w:r>
        <w:t>services through the</w:t>
      </w:r>
      <w:r>
        <w:rPr>
          <w:spacing w:val="-1"/>
        </w:rPr>
        <w:t xml:space="preserve"> </w:t>
      </w:r>
      <w:r>
        <w:t>help of mobile</w:t>
      </w:r>
      <w:r>
        <w:rPr>
          <w:spacing w:val="-1"/>
        </w:rPr>
        <w:t xml:space="preserve"> </w:t>
      </w:r>
      <w:r>
        <w:t>telecommunication devices. This is more</w:t>
      </w:r>
      <w:r>
        <w:rPr>
          <w:spacing w:val="-1"/>
        </w:rPr>
        <w:t xml:space="preserve"> </w:t>
      </w:r>
      <w:r>
        <w:t>or</w:t>
      </w:r>
      <w:r>
        <w:rPr>
          <w:spacing w:val="-1"/>
        </w:rPr>
        <w:t xml:space="preserve"> </w:t>
      </w:r>
      <w:r>
        <w:t>less fund</w:t>
      </w:r>
      <w:r>
        <w:rPr>
          <w:spacing w:val="-1"/>
        </w:rPr>
        <w:t xml:space="preserve"> </w:t>
      </w:r>
      <w:r>
        <w:t>transfer</w:t>
      </w:r>
      <w:r>
        <w:rPr>
          <w:spacing w:val="-1"/>
        </w:rPr>
        <w:t xml:space="preserve"> </w:t>
      </w:r>
      <w:r>
        <w:t>process between customers with funds available immediately for the beneficiary. Card infrastructure is used for movement of payment instructions equally as secure SMS messaging to beneficiaries intended for confirmation of receipts It has become a very</w:t>
      </w:r>
      <w:r>
        <w:rPr>
          <w:spacing w:val="-3"/>
        </w:rPr>
        <w:t xml:space="preserve"> </w:t>
      </w:r>
      <w:r>
        <w:t>popular as well as exciting innovation to</w:t>
      </w:r>
      <w:r>
        <w:rPr>
          <w:spacing w:val="-2"/>
        </w:rPr>
        <w:t xml:space="preserve"> </w:t>
      </w:r>
      <w:r>
        <w:t>the</w:t>
      </w:r>
      <w:r>
        <w:rPr>
          <w:spacing w:val="-3"/>
        </w:rPr>
        <w:t xml:space="preserve"> </w:t>
      </w:r>
      <w:r>
        <w:t>customers</w:t>
      </w:r>
      <w:r>
        <w:rPr>
          <w:spacing w:val="-1"/>
        </w:rPr>
        <w:t xml:space="preserve"> </w:t>
      </w:r>
      <w:r>
        <w:t>given</w:t>
      </w:r>
      <w:r>
        <w:rPr>
          <w:spacing w:val="-1"/>
        </w:rPr>
        <w:t xml:space="preserve"> </w:t>
      </w:r>
      <w:r>
        <w:t>that</w:t>
      </w:r>
      <w:r>
        <w:rPr>
          <w:spacing w:val="-2"/>
        </w:rPr>
        <w:t xml:space="preserve"> </w:t>
      </w:r>
      <w:r>
        <w:t>it</w:t>
      </w:r>
      <w:r>
        <w:rPr>
          <w:spacing w:val="-2"/>
        </w:rPr>
        <w:t xml:space="preserve"> </w:t>
      </w:r>
      <w:r>
        <w:t>requires low</w:t>
      </w:r>
      <w:r>
        <w:rPr>
          <w:spacing w:val="-2"/>
        </w:rPr>
        <w:t xml:space="preserve"> </w:t>
      </w:r>
      <w:r>
        <w:t>infrastructure</w:t>
      </w:r>
      <w:r>
        <w:rPr>
          <w:spacing w:val="-4"/>
        </w:rPr>
        <w:t xml:space="preserve"> </w:t>
      </w:r>
      <w:r>
        <w:t>to</w:t>
      </w:r>
      <w:r>
        <w:rPr>
          <w:spacing w:val="-2"/>
        </w:rPr>
        <w:t xml:space="preserve"> </w:t>
      </w:r>
      <w:r>
        <w:t>function</w:t>
      </w:r>
      <w:r>
        <w:rPr>
          <w:spacing w:val="-2"/>
        </w:rPr>
        <w:t xml:space="preserve"> </w:t>
      </w:r>
      <w:r>
        <w:t>and</w:t>
      </w:r>
      <w:r>
        <w:rPr>
          <w:spacing w:val="-2"/>
        </w:rPr>
        <w:t xml:space="preserve"> </w:t>
      </w:r>
      <w:r>
        <w:t>the</w:t>
      </w:r>
      <w:r>
        <w:rPr>
          <w:spacing w:val="-3"/>
        </w:rPr>
        <w:t xml:space="preserve"> </w:t>
      </w:r>
      <w:r>
        <w:t>speedy</w:t>
      </w:r>
      <w:r>
        <w:rPr>
          <w:spacing w:val="-7"/>
        </w:rPr>
        <w:t xml:space="preserve"> </w:t>
      </w:r>
      <w:r>
        <w:t>mobile</w:t>
      </w:r>
      <w:r>
        <w:rPr>
          <w:spacing w:val="-1"/>
        </w:rPr>
        <w:t xml:space="preserve"> </w:t>
      </w:r>
      <w:r>
        <w:t>phone penetration in the country.</w:t>
      </w:r>
    </w:p>
    <w:p w:rsidR="00F91430" w:rsidRDefault="005F7F7F">
      <w:pPr>
        <w:pStyle w:val="BodyText"/>
        <w:spacing w:line="480" w:lineRule="auto"/>
        <w:ind w:firstLine="720"/>
        <w:jc w:val="both"/>
      </w:pPr>
      <w:r>
        <w:t>Services covered by this product include account enquiry; funds transfer; recharge phones; changing passwords, bill payments. Although the product may</w:t>
      </w:r>
      <w:r>
        <w:rPr>
          <w:spacing w:val="-1"/>
        </w:rPr>
        <w:t xml:space="preserve"> </w:t>
      </w:r>
      <w:r>
        <w:t>appear exciting, it is surprising to note that most customers are yet to fully buy into it in Nigeria.</w:t>
      </w:r>
      <w:r>
        <w:rPr>
          <w:spacing w:val="40"/>
        </w:rPr>
        <w:t xml:space="preserve"> </w:t>
      </w:r>
      <w:r>
        <w:t>In this regard, the apex banks alongside</w:t>
      </w:r>
      <w:r>
        <w:rPr>
          <w:spacing w:val="-6"/>
        </w:rPr>
        <w:t xml:space="preserve"> </w:t>
      </w:r>
      <w:r>
        <w:t>other</w:t>
      </w:r>
      <w:r>
        <w:rPr>
          <w:spacing w:val="-7"/>
        </w:rPr>
        <w:t xml:space="preserve"> </w:t>
      </w:r>
      <w:r>
        <w:t>banks</w:t>
      </w:r>
      <w:r>
        <w:rPr>
          <w:spacing w:val="-6"/>
        </w:rPr>
        <w:t xml:space="preserve"> </w:t>
      </w:r>
      <w:r>
        <w:t>are</w:t>
      </w:r>
      <w:r>
        <w:rPr>
          <w:spacing w:val="-4"/>
        </w:rPr>
        <w:t xml:space="preserve"> </w:t>
      </w:r>
      <w:r>
        <w:t>urged</w:t>
      </w:r>
      <w:r>
        <w:rPr>
          <w:spacing w:val="-6"/>
        </w:rPr>
        <w:t xml:space="preserve"> </w:t>
      </w:r>
      <w:r>
        <w:t>to</w:t>
      </w:r>
      <w:r>
        <w:rPr>
          <w:spacing w:val="-6"/>
        </w:rPr>
        <w:t xml:space="preserve"> </w:t>
      </w:r>
      <w:r>
        <w:t>increase</w:t>
      </w:r>
      <w:r>
        <w:rPr>
          <w:spacing w:val="-7"/>
        </w:rPr>
        <w:t xml:space="preserve"> </w:t>
      </w:r>
      <w:r>
        <w:t>awareness</w:t>
      </w:r>
      <w:r>
        <w:rPr>
          <w:spacing w:val="-5"/>
        </w:rPr>
        <w:t xml:space="preserve"> </w:t>
      </w:r>
      <w:r>
        <w:t>of</w:t>
      </w:r>
      <w:r>
        <w:rPr>
          <w:spacing w:val="-7"/>
        </w:rPr>
        <w:t xml:space="preserve"> </w:t>
      </w:r>
      <w:r>
        <w:t>the</w:t>
      </w:r>
      <w:r>
        <w:rPr>
          <w:spacing w:val="-6"/>
        </w:rPr>
        <w:t xml:space="preserve"> </w:t>
      </w:r>
      <w:r>
        <w:t>product</w:t>
      </w:r>
      <w:r>
        <w:rPr>
          <w:spacing w:val="-5"/>
        </w:rPr>
        <w:t xml:space="preserve"> </w:t>
      </w:r>
      <w:r>
        <w:t>to</w:t>
      </w:r>
      <w:r>
        <w:rPr>
          <w:spacing w:val="-5"/>
        </w:rPr>
        <w:t xml:space="preserve"> </w:t>
      </w:r>
      <w:r>
        <w:t>the</w:t>
      </w:r>
      <w:r>
        <w:rPr>
          <w:spacing w:val="-6"/>
        </w:rPr>
        <w:t xml:space="preserve"> </w:t>
      </w:r>
      <w:r>
        <w:t>saving</w:t>
      </w:r>
      <w:r>
        <w:rPr>
          <w:spacing w:val="-8"/>
        </w:rPr>
        <w:t xml:space="preserve"> </w:t>
      </w:r>
      <w:r>
        <w:t>populace</w:t>
      </w:r>
      <w:r>
        <w:rPr>
          <w:spacing w:val="-7"/>
        </w:rPr>
        <w:t xml:space="preserve"> </w:t>
      </w:r>
      <w:r>
        <w:t>in</w:t>
      </w:r>
      <w:r>
        <w:rPr>
          <w:spacing w:val="-5"/>
        </w:rPr>
        <w:t xml:space="preserve"> </w:t>
      </w:r>
      <w:r>
        <w:t>the country (Siyanbola, 2013).</w:t>
      </w:r>
      <w:r>
        <w:rPr>
          <w:spacing w:val="40"/>
        </w:rPr>
        <w:t xml:space="preserve"> </w:t>
      </w:r>
      <w:r>
        <w:t>The scope of services offered may include facilities to conduct bank and stock market transactions, administer accounts and to access customized information (Kennedy</w:t>
      </w:r>
      <w:r>
        <w:rPr>
          <w:spacing w:val="-8"/>
        </w:rPr>
        <w:t xml:space="preserve"> </w:t>
      </w:r>
      <w:r>
        <w:t>&amp;</w:t>
      </w:r>
      <w:r>
        <w:rPr>
          <w:spacing w:val="-8"/>
        </w:rPr>
        <w:t xml:space="preserve"> </w:t>
      </w:r>
      <w:r>
        <w:t>Jacky,</w:t>
      </w:r>
      <w:r>
        <w:rPr>
          <w:spacing w:val="-6"/>
        </w:rPr>
        <w:t xml:space="preserve"> </w:t>
      </w:r>
      <w:r>
        <w:t>2013).</w:t>
      </w:r>
      <w:r>
        <w:rPr>
          <w:spacing w:val="-7"/>
        </w:rPr>
        <w:t xml:space="preserve"> </w:t>
      </w:r>
      <w:r>
        <w:t>Mobile</w:t>
      </w:r>
      <w:r>
        <w:rPr>
          <w:spacing w:val="-6"/>
        </w:rPr>
        <w:t xml:space="preserve"> </w:t>
      </w:r>
      <w:r>
        <w:t>banking</w:t>
      </w:r>
      <w:r>
        <w:rPr>
          <w:spacing w:val="-8"/>
        </w:rPr>
        <w:t xml:space="preserve"> </w:t>
      </w:r>
      <w:r>
        <w:t>is</w:t>
      </w:r>
      <w:r>
        <w:rPr>
          <w:spacing w:val="-5"/>
        </w:rPr>
        <w:t xml:space="preserve"> </w:t>
      </w:r>
      <w:r>
        <w:t>an</w:t>
      </w:r>
      <w:r>
        <w:rPr>
          <w:spacing w:val="-6"/>
        </w:rPr>
        <w:t xml:space="preserve"> </w:t>
      </w:r>
      <w:r>
        <w:t>electronic</w:t>
      </w:r>
      <w:r>
        <w:rPr>
          <w:spacing w:val="-7"/>
        </w:rPr>
        <w:t xml:space="preserve"> </w:t>
      </w:r>
      <w:r>
        <w:t>banking</w:t>
      </w:r>
      <w:r>
        <w:rPr>
          <w:spacing w:val="-8"/>
        </w:rPr>
        <w:t xml:space="preserve"> </w:t>
      </w:r>
      <w:r>
        <w:t>product</w:t>
      </w:r>
      <w:r>
        <w:rPr>
          <w:spacing w:val="-5"/>
        </w:rPr>
        <w:t xml:space="preserve"> </w:t>
      </w:r>
      <w:r>
        <w:t>that</w:t>
      </w:r>
      <w:r>
        <w:rPr>
          <w:spacing w:val="-6"/>
        </w:rPr>
        <w:t xml:space="preserve"> </w:t>
      </w:r>
      <w:r>
        <w:t>allows</w:t>
      </w:r>
      <w:r>
        <w:rPr>
          <w:spacing w:val="-6"/>
        </w:rPr>
        <w:t xml:space="preserve"> </w:t>
      </w:r>
      <w:r>
        <w:t>customers to access banking services through a dedicated telephone line from the comfort of their homes, offices</w:t>
      </w:r>
      <w:r>
        <w:rPr>
          <w:spacing w:val="-4"/>
        </w:rPr>
        <w:t xml:space="preserve"> </w:t>
      </w:r>
      <w:r>
        <w:t>etc.</w:t>
      </w:r>
      <w:r>
        <w:rPr>
          <w:spacing w:val="-4"/>
        </w:rPr>
        <w:t xml:space="preserve"> </w:t>
      </w:r>
      <w:r>
        <w:t>Services</w:t>
      </w:r>
      <w:r>
        <w:rPr>
          <w:spacing w:val="-4"/>
        </w:rPr>
        <w:t xml:space="preserve"> </w:t>
      </w:r>
      <w:r>
        <w:t>rendered</w:t>
      </w:r>
      <w:r>
        <w:rPr>
          <w:spacing w:val="-4"/>
        </w:rPr>
        <w:t xml:space="preserve"> </w:t>
      </w:r>
      <w:r>
        <w:t>here</w:t>
      </w:r>
      <w:r>
        <w:rPr>
          <w:spacing w:val="-5"/>
        </w:rPr>
        <w:t xml:space="preserve"> </w:t>
      </w:r>
      <w:r>
        <w:t>include;</w:t>
      </w:r>
      <w:r>
        <w:rPr>
          <w:spacing w:val="-4"/>
        </w:rPr>
        <w:t xml:space="preserve"> </w:t>
      </w:r>
      <w:r>
        <w:t>balance</w:t>
      </w:r>
      <w:r>
        <w:rPr>
          <w:spacing w:val="-5"/>
        </w:rPr>
        <w:t xml:space="preserve"> </w:t>
      </w:r>
      <w:r>
        <w:t>transfer,</w:t>
      </w:r>
      <w:r>
        <w:rPr>
          <w:spacing w:val="-4"/>
        </w:rPr>
        <w:t xml:space="preserve"> </w:t>
      </w:r>
      <w:r>
        <w:t>change</w:t>
      </w:r>
      <w:r>
        <w:rPr>
          <w:spacing w:val="-5"/>
        </w:rPr>
        <w:t xml:space="preserve"> </w:t>
      </w:r>
      <w:r>
        <w:t>of</w:t>
      </w:r>
      <w:r>
        <w:rPr>
          <w:spacing w:val="-4"/>
        </w:rPr>
        <w:t xml:space="preserve"> </w:t>
      </w:r>
      <w:r>
        <w:t>pin,</w:t>
      </w:r>
      <w:r>
        <w:rPr>
          <w:spacing w:val="-3"/>
        </w:rPr>
        <w:t xml:space="preserve"> </w:t>
      </w:r>
      <w:r>
        <w:t>authorization</w:t>
      </w:r>
      <w:r>
        <w:rPr>
          <w:spacing w:val="-4"/>
        </w:rPr>
        <w:t xml:space="preserve"> </w:t>
      </w:r>
      <w:r>
        <w:t>of</w:t>
      </w:r>
      <w:r>
        <w:rPr>
          <w:spacing w:val="-5"/>
        </w:rPr>
        <w:t xml:space="preserve"> </w:t>
      </w:r>
      <w:r>
        <w:t>inter- branch money transfer, transaction alert (withdrawal or deposit) and enquiry (Adewoye, 2013).</w:t>
      </w:r>
    </w:p>
    <w:p w:rsidR="00F91430" w:rsidRDefault="005F7F7F">
      <w:pPr>
        <w:pStyle w:val="BodyText"/>
        <w:spacing w:line="480" w:lineRule="auto"/>
        <w:jc w:val="both"/>
      </w:pPr>
      <w:r>
        <w:t>This is the most common of the tele-banking devices. It allows customers to transact banking business via phone. It can be used as an alternative to the traditional branch banking or in conjunction</w:t>
      </w:r>
      <w:r>
        <w:rPr>
          <w:spacing w:val="-13"/>
        </w:rPr>
        <w:t xml:space="preserve"> </w:t>
      </w:r>
      <w:r>
        <w:t>with</w:t>
      </w:r>
      <w:r>
        <w:rPr>
          <w:spacing w:val="-13"/>
        </w:rPr>
        <w:t xml:space="preserve"> </w:t>
      </w:r>
      <w:r>
        <w:t>it</w:t>
      </w:r>
      <w:r>
        <w:rPr>
          <w:spacing w:val="-12"/>
        </w:rPr>
        <w:t xml:space="preserve"> </w:t>
      </w:r>
      <w:r>
        <w:t>(Agwu,</w:t>
      </w:r>
      <w:r>
        <w:rPr>
          <w:spacing w:val="-13"/>
        </w:rPr>
        <w:t xml:space="preserve"> </w:t>
      </w:r>
      <w:r>
        <w:t>Atuma</w:t>
      </w:r>
      <w:r>
        <w:rPr>
          <w:spacing w:val="-11"/>
        </w:rPr>
        <w:t xml:space="preserve"> </w:t>
      </w:r>
      <w:r>
        <w:t>Ikpefan,</w:t>
      </w:r>
      <w:r>
        <w:rPr>
          <w:spacing w:val="-13"/>
        </w:rPr>
        <w:t xml:space="preserve"> </w:t>
      </w:r>
      <w:r>
        <w:t>&amp;</w:t>
      </w:r>
      <w:r>
        <w:rPr>
          <w:spacing w:val="-13"/>
        </w:rPr>
        <w:t xml:space="preserve"> </w:t>
      </w:r>
      <w:r>
        <w:t>Aigbiremolen,</w:t>
      </w:r>
      <w:r>
        <w:rPr>
          <w:spacing w:val="-13"/>
        </w:rPr>
        <w:t xml:space="preserve"> </w:t>
      </w:r>
      <w:r>
        <w:t>2014).</w:t>
      </w:r>
      <w:r>
        <w:rPr>
          <w:spacing w:val="-13"/>
        </w:rPr>
        <w:t xml:space="preserve"> </w:t>
      </w:r>
      <w:r>
        <w:t>The</w:t>
      </w:r>
      <w:r>
        <w:rPr>
          <w:spacing w:val="-12"/>
        </w:rPr>
        <w:t xml:space="preserve"> </w:t>
      </w:r>
      <w:r>
        <w:t>customer</w:t>
      </w:r>
      <w:r>
        <w:rPr>
          <w:spacing w:val="-14"/>
        </w:rPr>
        <w:t xml:space="preserve"> </w:t>
      </w:r>
      <w:r>
        <w:t>can</w:t>
      </w:r>
      <w:r>
        <w:rPr>
          <w:spacing w:val="-13"/>
        </w:rPr>
        <w:t xml:space="preserve"> </w:t>
      </w:r>
      <w:r>
        <w:t>access</w:t>
      </w:r>
      <w:r>
        <w:rPr>
          <w:spacing w:val="-13"/>
        </w:rPr>
        <w:t xml:space="preserve"> </w:t>
      </w:r>
      <w:r>
        <w:t>their accounts using</w:t>
      </w:r>
      <w:r>
        <w:rPr>
          <w:spacing w:val="-1"/>
        </w:rPr>
        <w:t xml:space="preserve"> </w:t>
      </w:r>
      <w:r>
        <w:t>telephone lines as a link to</w:t>
      </w:r>
      <w:r>
        <w:rPr>
          <w:spacing w:val="-1"/>
        </w:rPr>
        <w:t xml:space="preserve"> </w:t>
      </w:r>
      <w:r>
        <w:t xml:space="preserve">the financial institutions computer centre. Some of the </w:t>
      </w:r>
      <w:r>
        <w:lastRenderedPageBreak/>
        <w:t>services rendered here include account balance, transfer, and change of pin.This product has also experienced low patronage as a result of inadequate awareness and education of the customer on how</w:t>
      </w:r>
      <w:r>
        <w:rPr>
          <w:spacing w:val="-6"/>
        </w:rPr>
        <w:t xml:space="preserve"> </w:t>
      </w:r>
      <w:r>
        <w:t>to</w:t>
      </w:r>
      <w:r>
        <w:rPr>
          <w:spacing w:val="-2"/>
        </w:rPr>
        <w:t xml:space="preserve"> </w:t>
      </w:r>
      <w:r>
        <w:t>maximize</w:t>
      </w:r>
      <w:r>
        <w:rPr>
          <w:spacing w:val="-4"/>
        </w:rPr>
        <w:t xml:space="preserve"> </w:t>
      </w:r>
      <w:r>
        <w:t>the</w:t>
      </w:r>
      <w:r>
        <w:rPr>
          <w:spacing w:val="-3"/>
        </w:rPr>
        <w:t xml:space="preserve"> </w:t>
      </w:r>
      <w:r>
        <w:t>use</w:t>
      </w:r>
      <w:r>
        <w:rPr>
          <w:spacing w:val="-2"/>
        </w:rPr>
        <w:t xml:space="preserve"> </w:t>
      </w:r>
      <w:r>
        <w:t>of</w:t>
      </w:r>
      <w:r>
        <w:rPr>
          <w:spacing w:val="-4"/>
        </w:rPr>
        <w:t xml:space="preserve"> </w:t>
      </w:r>
      <w:r>
        <w:t>their</w:t>
      </w:r>
      <w:r>
        <w:rPr>
          <w:spacing w:val="-4"/>
        </w:rPr>
        <w:t xml:space="preserve"> </w:t>
      </w:r>
      <w:r>
        <w:t>phones</w:t>
      </w:r>
      <w:r>
        <w:rPr>
          <w:spacing w:val="-3"/>
        </w:rPr>
        <w:t xml:space="preserve"> </w:t>
      </w:r>
      <w:r>
        <w:t>to</w:t>
      </w:r>
      <w:r>
        <w:rPr>
          <w:spacing w:val="-2"/>
        </w:rPr>
        <w:t xml:space="preserve"> </w:t>
      </w:r>
      <w:r>
        <w:t>transact</w:t>
      </w:r>
      <w:r>
        <w:rPr>
          <w:spacing w:val="-3"/>
        </w:rPr>
        <w:t xml:space="preserve"> </w:t>
      </w:r>
      <w:r>
        <w:t>simple</w:t>
      </w:r>
      <w:r>
        <w:rPr>
          <w:spacing w:val="-3"/>
        </w:rPr>
        <w:t xml:space="preserve"> </w:t>
      </w:r>
      <w:r>
        <w:t>banking</w:t>
      </w:r>
      <w:r>
        <w:rPr>
          <w:spacing w:val="-5"/>
        </w:rPr>
        <w:t xml:space="preserve"> </w:t>
      </w:r>
      <w:r>
        <w:t>operations</w:t>
      </w:r>
      <w:r>
        <w:rPr>
          <w:spacing w:val="-3"/>
        </w:rPr>
        <w:t xml:space="preserve"> </w:t>
      </w:r>
      <w:r>
        <w:t>(Siyanbola,</w:t>
      </w:r>
      <w:r>
        <w:rPr>
          <w:spacing w:val="-1"/>
        </w:rPr>
        <w:t xml:space="preserve"> </w:t>
      </w:r>
      <w:r>
        <w:rPr>
          <w:spacing w:val="-2"/>
        </w:rPr>
        <w:t>2013).</w:t>
      </w:r>
    </w:p>
    <w:p w:rsidR="00F91430" w:rsidRDefault="005F7F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t>Electronic</w:t>
      </w:r>
      <w:r>
        <w:rPr>
          <w:rFonts w:ascii="Times New Roman" w:hAnsi="Times New Roman" w:cs="Times New Roman"/>
          <w:b/>
          <w:spacing w:val="-4"/>
          <w:sz w:val="24"/>
          <w:szCs w:val="24"/>
        </w:rPr>
        <w:t xml:space="preserve"> </w:t>
      </w:r>
      <w:r>
        <w:rPr>
          <w:rFonts w:ascii="Times New Roman" w:hAnsi="Times New Roman" w:cs="Times New Roman"/>
          <w:b/>
          <w:spacing w:val="-2"/>
          <w:sz w:val="24"/>
          <w:szCs w:val="24"/>
        </w:rPr>
        <w:t>Banking</w:t>
      </w:r>
    </w:p>
    <w:p w:rsidR="00F91430" w:rsidRDefault="005F7F7F">
      <w:pPr>
        <w:pStyle w:val="BodyText"/>
        <w:spacing w:line="480" w:lineRule="auto"/>
        <w:ind w:firstLine="720"/>
        <w:jc w:val="both"/>
      </w:pPr>
      <w:r>
        <w:t>Different</w:t>
      </w:r>
      <w:r>
        <w:rPr>
          <w:spacing w:val="-4"/>
        </w:rPr>
        <w:t xml:space="preserve"> </w:t>
      </w:r>
      <w:r>
        <w:t>authors</w:t>
      </w:r>
      <w:r>
        <w:rPr>
          <w:spacing w:val="-4"/>
        </w:rPr>
        <w:t xml:space="preserve"> </w:t>
      </w:r>
      <w:r>
        <w:t>have</w:t>
      </w:r>
      <w:r>
        <w:rPr>
          <w:spacing w:val="-5"/>
        </w:rPr>
        <w:t xml:space="preserve"> </w:t>
      </w:r>
      <w:r>
        <w:t>defined</w:t>
      </w:r>
      <w:r>
        <w:rPr>
          <w:spacing w:val="-4"/>
        </w:rPr>
        <w:t xml:space="preserve"> </w:t>
      </w:r>
      <w:r>
        <w:t>Electronic</w:t>
      </w:r>
      <w:r>
        <w:rPr>
          <w:spacing w:val="-5"/>
        </w:rPr>
        <w:t xml:space="preserve"> </w:t>
      </w:r>
      <w:r>
        <w:t>Banking</w:t>
      </w:r>
      <w:r>
        <w:rPr>
          <w:spacing w:val="-4"/>
        </w:rPr>
        <w:t xml:space="preserve"> </w:t>
      </w:r>
      <w:r>
        <w:t>in</w:t>
      </w:r>
      <w:r>
        <w:rPr>
          <w:spacing w:val="-4"/>
        </w:rPr>
        <w:t xml:space="preserve"> </w:t>
      </w:r>
      <w:r>
        <w:t>different</w:t>
      </w:r>
      <w:r>
        <w:rPr>
          <w:spacing w:val="-4"/>
        </w:rPr>
        <w:t xml:space="preserve"> </w:t>
      </w:r>
      <w:r>
        <w:t>ways</w:t>
      </w:r>
      <w:r>
        <w:rPr>
          <w:spacing w:val="-4"/>
        </w:rPr>
        <w:t xml:space="preserve"> </w:t>
      </w:r>
      <w:r>
        <w:t>based</w:t>
      </w:r>
      <w:r>
        <w:rPr>
          <w:spacing w:val="-2"/>
        </w:rPr>
        <w:t xml:space="preserve"> </w:t>
      </w:r>
      <w:r>
        <w:t>on</w:t>
      </w:r>
      <w:r>
        <w:rPr>
          <w:spacing w:val="-4"/>
        </w:rPr>
        <w:t xml:space="preserve"> </w:t>
      </w:r>
      <w:r>
        <w:t>their</w:t>
      </w:r>
      <w:r>
        <w:rPr>
          <w:spacing w:val="-5"/>
        </w:rPr>
        <w:t xml:space="preserve"> </w:t>
      </w:r>
      <w:r>
        <w:t>understanding of its application. E-banking is the term used for new age banking system and it is also called online banking (Amu, &amp; Nathaniel, 2016). E-banking makes use of the internet as the delivery channel through which banking activities can be</w:t>
      </w:r>
      <w:r>
        <w:rPr>
          <w:spacing w:val="40"/>
        </w:rPr>
        <w:t xml:space="preserve"> </w:t>
      </w:r>
      <w:r>
        <w:t>conducted, for instance, transferring funds, paying bills, viewing checking and savings account balances, paying mortgages and purchasing financial instruments as well as certificates of deposits (Amu, &amp; Nathaniel, 2016). Electronic banking is the delivery of banking services and products through the use of electronic means irrespective of place, time and distance.</w:t>
      </w:r>
    </w:p>
    <w:p w:rsidR="00F91430" w:rsidRDefault="005F7F7F">
      <w:pPr>
        <w:pStyle w:val="BodyText"/>
        <w:spacing w:line="480" w:lineRule="auto"/>
        <w:ind w:firstLine="720"/>
        <w:jc w:val="both"/>
      </w:pPr>
      <w:r>
        <w:t>Such products and services include; deposit-taking, lending, account management, provision of financial advice, electronic bill payment, as well as the provision of other electronic payment products</w:t>
      </w:r>
      <w:r>
        <w:rPr>
          <w:spacing w:val="-15"/>
        </w:rPr>
        <w:t xml:space="preserve"> </w:t>
      </w:r>
      <w:r>
        <w:t>and</w:t>
      </w:r>
      <w:r>
        <w:rPr>
          <w:spacing w:val="-15"/>
        </w:rPr>
        <w:t xml:space="preserve"> </w:t>
      </w:r>
      <w:r>
        <w:t>services</w:t>
      </w:r>
      <w:r>
        <w:rPr>
          <w:spacing w:val="-15"/>
        </w:rPr>
        <w:t xml:space="preserve"> </w:t>
      </w:r>
      <w:r>
        <w:t>such</w:t>
      </w:r>
      <w:r>
        <w:rPr>
          <w:spacing w:val="-15"/>
        </w:rPr>
        <w:t xml:space="preserve"> </w:t>
      </w:r>
      <w:r>
        <w:t>as</w:t>
      </w:r>
      <w:r>
        <w:rPr>
          <w:spacing w:val="-15"/>
        </w:rPr>
        <w:t xml:space="preserve"> </w:t>
      </w:r>
      <w:r>
        <w:t>electronic</w:t>
      </w:r>
      <w:r>
        <w:rPr>
          <w:spacing w:val="-15"/>
        </w:rPr>
        <w:t xml:space="preserve"> </w:t>
      </w:r>
      <w:r>
        <w:t>money.</w:t>
      </w:r>
      <w:r>
        <w:rPr>
          <w:spacing w:val="-15"/>
        </w:rPr>
        <w:t xml:space="preserve"> </w:t>
      </w:r>
      <w:r>
        <w:t>Electronic</w:t>
      </w:r>
      <w:r>
        <w:rPr>
          <w:spacing w:val="-15"/>
        </w:rPr>
        <w:t xml:space="preserve"> </w:t>
      </w:r>
      <w:r>
        <w:t>banking</w:t>
      </w:r>
      <w:r>
        <w:rPr>
          <w:spacing w:val="-15"/>
        </w:rPr>
        <w:t xml:space="preserve"> </w:t>
      </w:r>
      <w:r>
        <w:t>is</w:t>
      </w:r>
      <w:r>
        <w:rPr>
          <w:spacing w:val="-15"/>
        </w:rPr>
        <w:t xml:space="preserve"> </w:t>
      </w:r>
      <w:r>
        <w:t>also</w:t>
      </w:r>
      <w:r>
        <w:rPr>
          <w:spacing w:val="-15"/>
        </w:rPr>
        <w:t xml:space="preserve"> </w:t>
      </w:r>
      <w:r>
        <w:t>known</w:t>
      </w:r>
      <w:r>
        <w:rPr>
          <w:spacing w:val="-15"/>
        </w:rPr>
        <w:t xml:space="preserve"> </w:t>
      </w:r>
      <w:r>
        <w:t>as</w:t>
      </w:r>
      <w:r>
        <w:rPr>
          <w:spacing w:val="-15"/>
        </w:rPr>
        <w:t xml:space="preserve"> </w:t>
      </w:r>
      <w:r>
        <w:t>the</w:t>
      </w:r>
      <w:r>
        <w:rPr>
          <w:spacing w:val="-15"/>
        </w:rPr>
        <w:t xml:space="preserve"> </w:t>
      </w:r>
      <w:r>
        <w:t>automated delivery of new and traditional banking products and services directly to customers through electronic,</w:t>
      </w:r>
      <w:r>
        <w:rPr>
          <w:spacing w:val="-9"/>
        </w:rPr>
        <w:t xml:space="preserve"> </w:t>
      </w:r>
      <w:r>
        <w:t>interactive</w:t>
      </w:r>
      <w:r>
        <w:rPr>
          <w:spacing w:val="-10"/>
        </w:rPr>
        <w:t xml:space="preserve"> </w:t>
      </w:r>
      <w:r>
        <w:t>communication</w:t>
      </w:r>
      <w:r>
        <w:rPr>
          <w:spacing w:val="-9"/>
        </w:rPr>
        <w:t xml:space="preserve"> </w:t>
      </w:r>
      <w:r>
        <w:t>channels</w:t>
      </w:r>
      <w:r>
        <w:rPr>
          <w:spacing w:val="-9"/>
        </w:rPr>
        <w:t xml:space="preserve"> </w:t>
      </w:r>
      <w:r>
        <w:t>(Echekoba</w:t>
      </w:r>
      <w:r>
        <w:rPr>
          <w:spacing w:val="-8"/>
        </w:rPr>
        <w:t xml:space="preserve"> </w:t>
      </w:r>
      <w:r>
        <w:t>&amp;</w:t>
      </w:r>
      <w:r>
        <w:rPr>
          <w:spacing w:val="-10"/>
        </w:rPr>
        <w:t xml:space="preserve"> </w:t>
      </w:r>
      <w:r>
        <w:t>Ezu</w:t>
      </w:r>
      <w:r>
        <w:rPr>
          <w:spacing w:val="-9"/>
        </w:rPr>
        <w:t xml:space="preserve"> </w:t>
      </w:r>
      <w:r>
        <w:t>(2012).</w:t>
      </w:r>
      <w:r>
        <w:rPr>
          <w:spacing w:val="-10"/>
        </w:rPr>
        <w:t xml:space="preserve"> </w:t>
      </w:r>
      <w:r>
        <w:t>As</w:t>
      </w:r>
      <w:r>
        <w:rPr>
          <w:spacing w:val="-10"/>
        </w:rPr>
        <w:t xml:space="preserve"> </w:t>
      </w:r>
      <w:r>
        <w:t>has</w:t>
      </w:r>
      <w:r>
        <w:rPr>
          <w:spacing w:val="-9"/>
        </w:rPr>
        <w:t xml:space="preserve"> </w:t>
      </w:r>
      <w:r>
        <w:t>been</w:t>
      </w:r>
      <w:r>
        <w:rPr>
          <w:spacing w:val="-9"/>
        </w:rPr>
        <w:t xml:space="preserve"> </w:t>
      </w:r>
      <w:r>
        <w:t>pointed</w:t>
      </w:r>
      <w:r>
        <w:rPr>
          <w:spacing w:val="-9"/>
        </w:rPr>
        <w:t xml:space="preserve"> </w:t>
      </w:r>
      <w:r>
        <w:t>out by</w:t>
      </w:r>
      <w:r>
        <w:rPr>
          <w:spacing w:val="-10"/>
        </w:rPr>
        <w:t xml:space="preserve"> </w:t>
      </w:r>
      <w:r>
        <w:t>Adewuyi,</w:t>
      </w:r>
      <w:r>
        <w:rPr>
          <w:spacing w:val="-4"/>
        </w:rPr>
        <w:t xml:space="preserve"> </w:t>
      </w:r>
      <w:r>
        <w:t>(2011)</w:t>
      </w:r>
      <w:r>
        <w:rPr>
          <w:spacing w:val="-2"/>
        </w:rPr>
        <w:t xml:space="preserve"> </w:t>
      </w:r>
      <w:r>
        <w:t>electronic</w:t>
      </w:r>
      <w:r>
        <w:rPr>
          <w:spacing w:val="-6"/>
        </w:rPr>
        <w:t xml:space="preserve"> </w:t>
      </w:r>
      <w:r>
        <w:t>banking</w:t>
      </w:r>
      <w:r>
        <w:rPr>
          <w:spacing w:val="-7"/>
        </w:rPr>
        <w:t xml:space="preserve"> </w:t>
      </w:r>
      <w:r>
        <w:t>means</w:t>
      </w:r>
      <w:r>
        <w:rPr>
          <w:spacing w:val="-5"/>
        </w:rPr>
        <w:t xml:space="preserve"> </w:t>
      </w:r>
      <w:r>
        <w:t>the</w:t>
      </w:r>
      <w:r>
        <w:rPr>
          <w:spacing w:val="-3"/>
        </w:rPr>
        <w:t xml:space="preserve"> </w:t>
      </w:r>
      <w:r>
        <w:t>provision</w:t>
      </w:r>
      <w:r>
        <w:rPr>
          <w:spacing w:val="-5"/>
        </w:rPr>
        <w:t xml:space="preserve"> </w:t>
      </w:r>
      <w:r>
        <w:t>of</w:t>
      </w:r>
      <w:r>
        <w:rPr>
          <w:spacing w:val="-6"/>
        </w:rPr>
        <w:t xml:space="preserve"> </w:t>
      </w:r>
      <w:r>
        <w:t>information</w:t>
      </w:r>
      <w:r>
        <w:rPr>
          <w:spacing w:val="-4"/>
        </w:rPr>
        <w:t xml:space="preserve"> </w:t>
      </w:r>
      <w:r>
        <w:t>about</w:t>
      </w:r>
      <w:r>
        <w:rPr>
          <w:spacing w:val="-4"/>
        </w:rPr>
        <w:t xml:space="preserve"> </w:t>
      </w:r>
      <w:r>
        <w:t>the</w:t>
      </w:r>
      <w:r>
        <w:rPr>
          <w:spacing w:val="-5"/>
        </w:rPr>
        <w:t xml:space="preserve"> </w:t>
      </w:r>
      <w:r>
        <w:t>bank</w:t>
      </w:r>
      <w:r>
        <w:rPr>
          <w:spacing w:val="-5"/>
        </w:rPr>
        <w:t xml:space="preserve"> </w:t>
      </w:r>
      <w:r>
        <w:t>and</w:t>
      </w:r>
      <w:r>
        <w:rPr>
          <w:spacing w:val="-5"/>
        </w:rPr>
        <w:t xml:space="preserve"> </w:t>
      </w:r>
      <w:r>
        <w:t>its product via a page on the internet.</w:t>
      </w:r>
    </w:p>
    <w:p w:rsidR="00F91430" w:rsidRDefault="005F7F7F">
      <w:pPr>
        <w:pStyle w:val="BodyText"/>
        <w:spacing w:line="480" w:lineRule="auto"/>
        <w:ind w:firstLine="720"/>
        <w:jc w:val="both"/>
      </w:pPr>
      <w:r>
        <w:rPr>
          <w:spacing w:val="-2"/>
        </w:rPr>
        <w:t>Akubueze,</w:t>
      </w:r>
      <w:r>
        <w:rPr>
          <w:spacing w:val="-5"/>
        </w:rPr>
        <w:t xml:space="preserve"> </w:t>
      </w:r>
      <w:r>
        <w:rPr>
          <w:spacing w:val="-2"/>
        </w:rPr>
        <w:t>(2013)</w:t>
      </w:r>
      <w:r>
        <w:rPr>
          <w:spacing w:val="-6"/>
        </w:rPr>
        <w:t xml:space="preserve"> </w:t>
      </w:r>
      <w:r>
        <w:rPr>
          <w:spacing w:val="-2"/>
        </w:rPr>
        <w:t>assert</w:t>
      </w:r>
      <w:r>
        <w:rPr>
          <w:spacing w:val="-5"/>
        </w:rPr>
        <w:t xml:space="preserve"> </w:t>
      </w:r>
      <w:r>
        <w:rPr>
          <w:spacing w:val="-2"/>
        </w:rPr>
        <w:t>that</w:t>
      </w:r>
      <w:r>
        <w:rPr>
          <w:spacing w:val="-5"/>
        </w:rPr>
        <w:t xml:space="preserve"> </w:t>
      </w:r>
      <w:r>
        <w:rPr>
          <w:spacing w:val="-2"/>
        </w:rPr>
        <w:t>electronic</w:t>
      </w:r>
      <w:r>
        <w:rPr>
          <w:spacing w:val="-6"/>
        </w:rPr>
        <w:t xml:space="preserve"> </w:t>
      </w:r>
      <w:r>
        <w:rPr>
          <w:spacing w:val="-2"/>
        </w:rPr>
        <w:t>banking</w:t>
      </w:r>
      <w:r>
        <w:rPr>
          <w:spacing w:val="-8"/>
        </w:rPr>
        <w:t xml:space="preserve"> </w:t>
      </w:r>
      <w:r>
        <w:rPr>
          <w:spacing w:val="-2"/>
        </w:rPr>
        <w:t>is a</w:t>
      </w:r>
      <w:r>
        <w:rPr>
          <w:spacing w:val="-6"/>
        </w:rPr>
        <w:t xml:space="preserve"> </w:t>
      </w:r>
      <w:r>
        <w:rPr>
          <w:spacing w:val="-2"/>
        </w:rPr>
        <w:t>means</w:t>
      </w:r>
      <w:r>
        <w:rPr>
          <w:spacing w:val="-5"/>
        </w:rPr>
        <w:t xml:space="preserve"> </w:t>
      </w:r>
      <w:r>
        <w:rPr>
          <w:spacing w:val="-2"/>
        </w:rPr>
        <w:t>where</w:t>
      </w:r>
      <w:r>
        <w:rPr>
          <w:spacing w:val="-8"/>
        </w:rPr>
        <w:t xml:space="preserve"> </w:t>
      </w:r>
      <w:r>
        <w:rPr>
          <w:spacing w:val="-2"/>
        </w:rPr>
        <w:t>by</w:t>
      </w:r>
      <w:r>
        <w:rPr>
          <w:spacing w:val="-11"/>
        </w:rPr>
        <w:t xml:space="preserve"> </w:t>
      </w:r>
      <w:r>
        <w:rPr>
          <w:spacing w:val="-2"/>
        </w:rPr>
        <w:t>banking</w:t>
      </w:r>
      <w:r>
        <w:rPr>
          <w:spacing w:val="-8"/>
        </w:rPr>
        <w:t xml:space="preserve"> </w:t>
      </w:r>
      <w:r>
        <w:rPr>
          <w:spacing w:val="-2"/>
        </w:rPr>
        <w:t>business</w:t>
      </w:r>
      <w:r>
        <w:rPr>
          <w:spacing w:val="-4"/>
        </w:rPr>
        <w:t xml:space="preserve"> </w:t>
      </w:r>
      <w:r>
        <w:rPr>
          <w:spacing w:val="-2"/>
        </w:rPr>
        <w:t>is</w:t>
      </w:r>
      <w:r>
        <w:rPr>
          <w:spacing w:val="-4"/>
        </w:rPr>
        <w:t xml:space="preserve"> </w:t>
      </w:r>
      <w:r>
        <w:rPr>
          <w:spacing w:val="-2"/>
        </w:rPr>
        <w:t xml:space="preserve">transacted </w:t>
      </w:r>
      <w:r>
        <w:t>using automated processes and electronic devices such as personal computers, telephones, fax machines, internet, card payments and other electronic channels.</w:t>
      </w:r>
    </w:p>
    <w:p w:rsidR="00F91430" w:rsidRDefault="00F91430">
      <w:pPr>
        <w:pStyle w:val="Heading2"/>
        <w:spacing w:line="480" w:lineRule="auto"/>
        <w:ind w:left="0" w:firstLine="0"/>
      </w:pPr>
    </w:p>
    <w:p w:rsidR="00F91430" w:rsidRDefault="005F7F7F">
      <w:pPr>
        <w:pStyle w:val="Heading2"/>
        <w:spacing w:line="480" w:lineRule="auto"/>
        <w:ind w:left="0" w:firstLine="0"/>
      </w:pPr>
      <w:r>
        <w:lastRenderedPageBreak/>
        <w:t>2.1.8</w:t>
      </w:r>
      <w:r>
        <w:tab/>
        <w:t>Performance</w:t>
      </w:r>
      <w:r>
        <w:rPr>
          <w:spacing w:val="-4"/>
        </w:rPr>
        <w:t xml:space="preserve"> </w:t>
      </w:r>
      <w:r>
        <w:t>of</w:t>
      </w:r>
      <w:r>
        <w:rPr>
          <w:spacing w:val="-2"/>
        </w:rPr>
        <w:t xml:space="preserve"> </w:t>
      </w:r>
      <w:r>
        <w:t xml:space="preserve">Deposit </w:t>
      </w:r>
      <w:r>
        <w:rPr>
          <w:spacing w:val="-2"/>
        </w:rPr>
        <w:t>Banking</w:t>
      </w:r>
    </w:p>
    <w:p w:rsidR="00F91430" w:rsidRDefault="005F7F7F">
      <w:pPr>
        <w:pStyle w:val="BodyText"/>
        <w:spacing w:line="480" w:lineRule="auto"/>
        <w:ind w:firstLine="720"/>
        <w:jc w:val="both"/>
      </w:pPr>
      <w:r>
        <w:t>Traditionally,</w:t>
      </w:r>
      <w:r>
        <w:rPr>
          <w:spacing w:val="-3"/>
        </w:rPr>
        <w:t xml:space="preserve"> </w:t>
      </w:r>
      <w:r>
        <w:t>performance</w:t>
      </w:r>
      <w:r>
        <w:rPr>
          <w:spacing w:val="-4"/>
        </w:rPr>
        <w:t xml:space="preserve"> </w:t>
      </w:r>
      <w:r>
        <w:t>in</w:t>
      </w:r>
      <w:r>
        <w:rPr>
          <w:spacing w:val="-3"/>
        </w:rPr>
        <w:t xml:space="preserve"> </w:t>
      </w:r>
      <w:r>
        <w:t>deposit</w:t>
      </w:r>
      <w:r>
        <w:rPr>
          <w:spacing w:val="-3"/>
        </w:rPr>
        <w:t xml:space="preserve"> </w:t>
      </w:r>
      <w:r>
        <w:t>money</w:t>
      </w:r>
      <w:r>
        <w:rPr>
          <w:spacing w:val="-8"/>
        </w:rPr>
        <w:t xml:space="preserve"> </w:t>
      </w:r>
      <w:r>
        <w:t>banking</w:t>
      </w:r>
      <w:r>
        <w:rPr>
          <w:spacing w:val="-5"/>
        </w:rPr>
        <w:t xml:space="preserve"> </w:t>
      </w:r>
      <w:r>
        <w:t>has</w:t>
      </w:r>
      <w:r>
        <w:rPr>
          <w:spacing w:val="-3"/>
        </w:rPr>
        <w:t xml:space="preserve"> </w:t>
      </w:r>
      <w:r>
        <w:t>been</w:t>
      </w:r>
      <w:r>
        <w:rPr>
          <w:spacing w:val="-3"/>
        </w:rPr>
        <w:t xml:space="preserve"> </w:t>
      </w:r>
      <w:r>
        <w:t>measured</w:t>
      </w:r>
      <w:r>
        <w:rPr>
          <w:spacing w:val="-3"/>
        </w:rPr>
        <w:t xml:space="preserve"> </w:t>
      </w:r>
      <w:r>
        <w:t>through</w:t>
      </w:r>
      <w:r>
        <w:rPr>
          <w:spacing w:val="-1"/>
        </w:rPr>
        <w:t xml:space="preserve"> </w:t>
      </w:r>
      <w:r>
        <w:t>costs,</w:t>
      </w:r>
      <w:r>
        <w:rPr>
          <w:spacing w:val="-3"/>
        </w:rPr>
        <w:t xml:space="preserve"> </w:t>
      </w:r>
      <w:r>
        <w:t>time,</w:t>
      </w:r>
      <w:r>
        <w:rPr>
          <w:spacing w:val="-3"/>
        </w:rPr>
        <w:t xml:space="preserve"> </w:t>
      </w:r>
      <w:r>
        <w:t>and quality, which highlight production orientation in the banking (Akhalumeh</w:t>
      </w:r>
      <w:r>
        <w:rPr>
          <w:spacing w:val="40"/>
        </w:rPr>
        <w:t xml:space="preserve"> </w:t>
      </w:r>
      <w:r>
        <w:t>&amp; Ohiokha, 2012). According to the “triple constraint”, a policy is considered to be successful if the service is delivered at the right time, for the right price and quality (Omotunde, Sunday &amp; John-Dewole 2013). In this former way of thinking, services were in the dominating position, the crucial field of know-how was production, and the customer was seen as a passive receiver of the building in the end of the construction value chain.</w:t>
      </w:r>
    </w:p>
    <w:p w:rsidR="00F91430" w:rsidRDefault="005F7F7F">
      <w:pPr>
        <w:pStyle w:val="BodyText"/>
        <w:spacing w:line="480" w:lineRule="auto"/>
        <w:ind w:firstLine="720"/>
        <w:jc w:val="both"/>
      </w:pPr>
      <w:r>
        <w:t>However,</w:t>
      </w:r>
      <w:r>
        <w:rPr>
          <w:spacing w:val="-15"/>
        </w:rPr>
        <w:t xml:space="preserve"> </w:t>
      </w:r>
      <w:r>
        <w:t>this</w:t>
      </w:r>
      <w:r>
        <w:rPr>
          <w:spacing w:val="-15"/>
        </w:rPr>
        <w:t xml:space="preserve"> </w:t>
      </w:r>
      <w:r>
        <w:t>production</w:t>
      </w:r>
      <w:r>
        <w:rPr>
          <w:spacing w:val="-15"/>
        </w:rPr>
        <w:t xml:space="preserve"> </w:t>
      </w:r>
      <w:r>
        <w:t>related</w:t>
      </w:r>
      <w:r>
        <w:rPr>
          <w:spacing w:val="-15"/>
        </w:rPr>
        <w:t xml:space="preserve"> </w:t>
      </w:r>
      <w:r>
        <w:t>assessment</w:t>
      </w:r>
      <w:r>
        <w:rPr>
          <w:spacing w:val="-15"/>
        </w:rPr>
        <w:t xml:space="preserve"> </w:t>
      </w:r>
      <w:r>
        <w:t>does</w:t>
      </w:r>
      <w:r>
        <w:rPr>
          <w:spacing w:val="-15"/>
        </w:rPr>
        <w:t xml:space="preserve"> </w:t>
      </w:r>
      <w:r>
        <w:t>not</w:t>
      </w:r>
      <w:r>
        <w:rPr>
          <w:spacing w:val="-15"/>
        </w:rPr>
        <w:t xml:space="preserve"> </w:t>
      </w:r>
      <w:r>
        <w:t>describe</w:t>
      </w:r>
      <w:r>
        <w:rPr>
          <w:spacing w:val="-15"/>
        </w:rPr>
        <w:t xml:space="preserve"> </w:t>
      </w:r>
      <w:r>
        <w:t>the</w:t>
      </w:r>
      <w:r>
        <w:rPr>
          <w:spacing w:val="-15"/>
        </w:rPr>
        <w:t xml:space="preserve"> </w:t>
      </w:r>
      <w:r>
        <w:t>present</w:t>
      </w:r>
      <w:r>
        <w:rPr>
          <w:spacing w:val="-15"/>
        </w:rPr>
        <w:t xml:space="preserve"> </w:t>
      </w:r>
      <w:r>
        <w:t>state</w:t>
      </w:r>
      <w:r>
        <w:rPr>
          <w:spacing w:val="-15"/>
        </w:rPr>
        <w:t xml:space="preserve"> </w:t>
      </w:r>
      <w:r>
        <w:t>of</w:t>
      </w:r>
      <w:r>
        <w:rPr>
          <w:spacing w:val="-15"/>
        </w:rPr>
        <w:t xml:space="preserve"> </w:t>
      </w:r>
      <w:r>
        <w:t>the</w:t>
      </w:r>
      <w:r>
        <w:rPr>
          <w:spacing w:val="-15"/>
        </w:rPr>
        <w:t xml:space="preserve"> </w:t>
      </w:r>
      <w:r>
        <w:t>construction. On the contrary, banking affiliates strongly with customers’ orientation in which case services delivered</w:t>
      </w:r>
      <w:r>
        <w:rPr>
          <w:spacing w:val="-11"/>
        </w:rPr>
        <w:t xml:space="preserve"> </w:t>
      </w:r>
      <w:r>
        <w:t>by</w:t>
      </w:r>
      <w:r>
        <w:rPr>
          <w:spacing w:val="-15"/>
        </w:rPr>
        <w:t xml:space="preserve"> </w:t>
      </w:r>
      <w:r>
        <w:t>the</w:t>
      </w:r>
      <w:r>
        <w:rPr>
          <w:spacing w:val="-9"/>
        </w:rPr>
        <w:t xml:space="preserve"> </w:t>
      </w:r>
      <w:r>
        <w:t>banks</w:t>
      </w:r>
      <w:r>
        <w:rPr>
          <w:spacing w:val="-10"/>
        </w:rPr>
        <w:t xml:space="preserve"> </w:t>
      </w:r>
      <w:r>
        <w:t>is</w:t>
      </w:r>
      <w:r>
        <w:rPr>
          <w:spacing w:val="-8"/>
        </w:rPr>
        <w:t xml:space="preserve"> </w:t>
      </w:r>
      <w:r>
        <w:t>emphasized</w:t>
      </w:r>
      <w:r>
        <w:rPr>
          <w:spacing w:val="-11"/>
        </w:rPr>
        <w:t xml:space="preserve"> </w:t>
      </w:r>
      <w:r>
        <w:t>alongside</w:t>
      </w:r>
      <w:r>
        <w:rPr>
          <w:spacing w:val="-7"/>
        </w:rPr>
        <w:t xml:space="preserve"> </w:t>
      </w:r>
      <w:r>
        <w:t>the</w:t>
      </w:r>
      <w:r>
        <w:rPr>
          <w:spacing w:val="-9"/>
        </w:rPr>
        <w:t xml:space="preserve"> </w:t>
      </w:r>
      <w:r>
        <w:t>traditional</w:t>
      </w:r>
      <w:r>
        <w:rPr>
          <w:spacing w:val="-11"/>
        </w:rPr>
        <w:t xml:space="preserve"> </w:t>
      </w:r>
      <w:r>
        <w:t>success</w:t>
      </w:r>
      <w:r>
        <w:rPr>
          <w:spacing w:val="-8"/>
        </w:rPr>
        <w:t xml:space="preserve"> </w:t>
      </w:r>
      <w:r>
        <w:t>factors.</w:t>
      </w:r>
      <w:r>
        <w:rPr>
          <w:spacing w:val="-10"/>
        </w:rPr>
        <w:t xml:space="preserve"> </w:t>
      </w:r>
      <w:r>
        <w:t>Regarding</w:t>
      </w:r>
      <w:r>
        <w:rPr>
          <w:spacing w:val="-13"/>
        </w:rPr>
        <w:t xml:space="preserve"> </w:t>
      </w:r>
      <w:r>
        <w:t>the</w:t>
      </w:r>
      <w:r>
        <w:rPr>
          <w:spacing w:val="-11"/>
        </w:rPr>
        <w:t xml:space="preserve"> </w:t>
      </w:r>
      <w:r>
        <w:t>level of</w:t>
      </w:r>
      <w:r>
        <w:rPr>
          <w:spacing w:val="-16"/>
        </w:rPr>
        <w:t xml:space="preserve"> </w:t>
      </w:r>
      <w:r>
        <w:t>customer</w:t>
      </w:r>
      <w:r>
        <w:rPr>
          <w:spacing w:val="-15"/>
        </w:rPr>
        <w:t xml:space="preserve"> </w:t>
      </w:r>
      <w:r>
        <w:t>satisfaction,</w:t>
      </w:r>
      <w:r>
        <w:rPr>
          <w:spacing w:val="-15"/>
        </w:rPr>
        <w:t xml:space="preserve"> </w:t>
      </w:r>
      <w:r>
        <w:t>the</w:t>
      </w:r>
      <w:r>
        <w:rPr>
          <w:spacing w:val="-16"/>
        </w:rPr>
        <w:t xml:space="preserve"> </w:t>
      </w:r>
      <w:r>
        <w:t>negative</w:t>
      </w:r>
      <w:r>
        <w:rPr>
          <w:spacing w:val="-16"/>
        </w:rPr>
        <w:t xml:space="preserve"> </w:t>
      </w:r>
      <w:r>
        <w:t>factors</w:t>
      </w:r>
      <w:r>
        <w:rPr>
          <w:spacing w:val="-15"/>
        </w:rPr>
        <w:t xml:space="preserve"> </w:t>
      </w:r>
      <w:r>
        <w:t>appear</w:t>
      </w:r>
      <w:r>
        <w:rPr>
          <w:spacing w:val="-16"/>
        </w:rPr>
        <w:t xml:space="preserve"> </w:t>
      </w:r>
      <w:r>
        <w:t>towards</w:t>
      </w:r>
      <w:r>
        <w:rPr>
          <w:spacing w:val="-15"/>
        </w:rPr>
        <w:t xml:space="preserve"> </w:t>
      </w:r>
      <w:r>
        <w:t>the</w:t>
      </w:r>
      <w:r>
        <w:rPr>
          <w:spacing w:val="-15"/>
        </w:rPr>
        <w:t xml:space="preserve"> </w:t>
      </w:r>
      <w:r>
        <w:t>end</w:t>
      </w:r>
      <w:r>
        <w:rPr>
          <w:spacing w:val="-15"/>
        </w:rPr>
        <w:t xml:space="preserve"> </w:t>
      </w:r>
      <w:r>
        <w:t>of</w:t>
      </w:r>
      <w:r>
        <w:rPr>
          <w:spacing w:val="-13"/>
        </w:rPr>
        <w:t xml:space="preserve"> </w:t>
      </w:r>
      <w:r>
        <w:t>commercial</w:t>
      </w:r>
      <w:r>
        <w:rPr>
          <w:spacing w:val="-15"/>
        </w:rPr>
        <w:t xml:space="preserve"> </w:t>
      </w:r>
      <w:r>
        <w:t>banks</w:t>
      </w:r>
      <w:r>
        <w:rPr>
          <w:spacing w:val="-15"/>
        </w:rPr>
        <w:t xml:space="preserve"> </w:t>
      </w:r>
      <w:r>
        <w:rPr>
          <w:spacing w:val="-2"/>
        </w:rPr>
        <w:t xml:space="preserve">services </w:t>
      </w:r>
      <w:r>
        <w:t>It</w:t>
      </w:r>
      <w:r>
        <w:rPr>
          <w:spacing w:val="-3"/>
        </w:rPr>
        <w:t xml:space="preserve"> </w:t>
      </w:r>
      <w:r>
        <w:t>is</w:t>
      </w:r>
      <w:r>
        <w:rPr>
          <w:spacing w:val="-3"/>
        </w:rPr>
        <w:t xml:space="preserve"> </w:t>
      </w:r>
      <w:r>
        <w:t>well</w:t>
      </w:r>
      <w:r>
        <w:rPr>
          <w:spacing w:val="-3"/>
        </w:rPr>
        <w:t xml:space="preserve"> </w:t>
      </w:r>
      <w:r>
        <w:t>described</w:t>
      </w:r>
      <w:r>
        <w:rPr>
          <w:spacing w:val="-3"/>
        </w:rPr>
        <w:t xml:space="preserve"> </w:t>
      </w:r>
      <w:r>
        <w:t>by</w:t>
      </w:r>
      <w:r>
        <w:rPr>
          <w:spacing w:val="-7"/>
        </w:rPr>
        <w:t xml:space="preserve"> </w:t>
      </w:r>
      <w:r>
        <w:t>the</w:t>
      </w:r>
      <w:r>
        <w:rPr>
          <w:spacing w:val="-4"/>
        </w:rPr>
        <w:t xml:space="preserve"> </w:t>
      </w:r>
      <w:r>
        <w:t>fact</w:t>
      </w:r>
      <w:r>
        <w:rPr>
          <w:spacing w:val="-3"/>
        </w:rPr>
        <w:t xml:space="preserve"> </w:t>
      </w:r>
      <w:r>
        <w:t>that</w:t>
      </w:r>
      <w:r>
        <w:rPr>
          <w:spacing w:val="-3"/>
        </w:rPr>
        <w:t xml:space="preserve"> </w:t>
      </w:r>
      <w:r>
        <w:t>in</w:t>
      </w:r>
      <w:r>
        <w:rPr>
          <w:spacing w:val="-3"/>
        </w:rPr>
        <w:t xml:space="preserve"> </w:t>
      </w:r>
      <w:r>
        <w:t>less</w:t>
      </w:r>
      <w:r>
        <w:rPr>
          <w:spacing w:val="-3"/>
        </w:rPr>
        <w:t xml:space="preserve"> </w:t>
      </w:r>
      <w:r>
        <w:t>successful</w:t>
      </w:r>
      <w:r>
        <w:rPr>
          <w:spacing w:val="-3"/>
        </w:rPr>
        <w:t xml:space="preserve"> </w:t>
      </w:r>
      <w:r>
        <w:t>projects,</w:t>
      </w:r>
      <w:r>
        <w:rPr>
          <w:spacing w:val="-3"/>
        </w:rPr>
        <w:t xml:space="preserve"> </w:t>
      </w:r>
      <w:r>
        <w:t>all</w:t>
      </w:r>
      <w:r>
        <w:rPr>
          <w:spacing w:val="-3"/>
        </w:rPr>
        <w:t xml:space="preserve"> </w:t>
      </w:r>
      <w:r>
        <w:t>sectors</w:t>
      </w:r>
      <w:r>
        <w:rPr>
          <w:spacing w:val="-3"/>
        </w:rPr>
        <w:t xml:space="preserve"> </w:t>
      </w:r>
      <w:r>
        <w:t>of</w:t>
      </w:r>
      <w:r>
        <w:rPr>
          <w:spacing w:val="-2"/>
        </w:rPr>
        <w:t xml:space="preserve"> </w:t>
      </w:r>
      <w:r>
        <w:t>the</w:t>
      </w:r>
      <w:r>
        <w:rPr>
          <w:spacing w:val="-3"/>
        </w:rPr>
        <w:t xml:space="preserve"> </w:t>
      </w:r>
      <w:r>
        <w:t>project</w:t>
      </w:r>
      <w:r>
        <w:rPr>
          <w:spacing w:val="-3"/>
        </w:rPr>
        <w:t xml:space="preserve"> </w:t>
      </w:r>
      <w:r>
        <w:t>are</w:t>
      </w:r>
      <w:r>
        <w:rPr>
          <w:spacing w:val="-4"/>
        </w:rPr>
        <w:t xml:space="preserve"> </w:t>
      </w:r>
      <w:r>
        <w:t>seen</w:t>
      </w:r>
      <w:r>
        <w:rPr>
          <w:spacing w:val="-3"/>
        </w:rPr>
        <w:t xml:space="preserve"> </w:t>
      </w:r>
      <w:r>
        <w:t>as poor, and if a project succeeds in one sector, it is likely to succeed in another as well. What is noteworthy here is that co-operation and banks qualities of services are not separate dimensions but interwoven with the central processes of banking. Furthermore, direct and indirect relationships can be perceived between the factors of customer satisfaction. In this regards, the study offers new perspectives for customer-centered development of banks.</w:t>
      </w:r>
    </w:p>
    <w:p w:rsidR="00F91430" w:rsidRDefault="005F7F7F">
      <w:pPr>
        <w:pStyle w:val="BodyText"/>
        <w:spacing w:line="480" w:lineRule="auto"/>
        <w:ind w:firstLine="720"/>
        <w:jc w:val="both"/>
        <w:rPr>
          <w:spacing w:val="-2"/>
        </w:rPr>
      </w:pPr>
      <w:r>
        <w:t>Practically,</w:t>
      </w:r>
      <w:r>
        <w:rPr>
          <w:spacing w:val="-8"/>
        </w:rPr>
        <w:t xml:space="preserve"> </w:t>
      </w:r>
      <w:r>
        <w:t>a</w:t>
      </w:r>
      <w:r>
        <w:rPr>
          <w:spacing w:val="-5"/>
        </w:rPr>
        <w:t xml:space="preserve"> </w:t>
      </w:r>
      <w:r>
        <w:t>good</w:t>
      </w:r>
      <w:r>
        <w:rPr>
          <w:spacing w:val="-8"/>
        </w:rPr>
        <w:t xml:space="preserve"> </w:t>
      </w:r>
      <w:r>
        <w:t>number</w:t>
      </w:r>
      <w:r>
        <w:rPr>
          <w:spacing w:val="-9"/>
        </w:rPr>
        <w:t xml:space="preserve"> </w:t>
      </w:r>
      <w:r>
        <w:t>of</w:t>
      </w:r>
      <w:r>
        <w:rPr>
          <w:spacing w:val="-7"/>
        </w:rPr>
        <w:t xml:space="preserve"> </w:t>
      </w:r>
      <w:r>
        <w:t>targets</w:t>
      </w:r>
      <w:r>
        <w:rPr>
          <w:spacing w:val="-8"/>
        </w:rPr>
        <w:t xml:space="preserve"> </w:t>
      </w:r>
      <w:r>
        <w:t>for</w:t>
      </w:r>
      <w:r>
        <w:rPr>
          <w:spacing w:val="-8"/>
        </w:rPr>
        <w:t xml:space="preserve"> </w:t>
      </w:r>
      <w:r>
        <w:t>development</w:t>
      </w:r>
      <w:r>
        <w:rPr>
          <w:spacing w:val="-8"/>
        </w:rPr>
        <w:t xml:space="preserve"> </w:t>
      </w:r>
      <w:r>
        <w:t>are</w:t>
      </w:r>
      <w:r>
        <w:rPr>
          <w:spacing w:val="-8"/>
        </w:rPr>
        <w:t xml:space="preserve"> </w:t>
      </w:r>
      <w:r>
        <w:t>related</w:t>
      </w:r>
      <w:r>
        <w:rPr>
          <w:spacing w:val="-8"/>
        </w:rPr>
        <w:t xml:space="preserve"> </w:t>
      </w:r>
      <w:r>
        <w:t>to</w:t>
      </w:r>
      <w:r>
        <w:rPr>
          <w:spacing w:val="-5"/>
        </w:rPr>
        <w:t xml:space="preserve"> </w:t>
      </w:r>
      <w:r>
        <w:t>communication</w:t>
      </w:r>
      <w:r>
        <w:rPr>
          <w:spacing w:val="-8"/>
        </w:rPr>
        <w:t xml:space="preserve"> </w:t>
      </w:r>
      <w:r>
        <w:t>and</w:t>
      </w:r>
      <w:r>
        <w:rPr>
          <w:spacing w:val="-8"/>
        </w:rPr>
        <w:t xml:space="preserve"> </w:t>
      </w:r>
      <w:r>
        <w:t>handover methods of a banking service.</w:t>
      </w:r>
      <w:r>
        <w:rPr>
          <w:spacing w:val="80"/>
        </w:rPr>
        <w:t xml:space="preserve"> </w:t>
      </w:r>
      <w:r>
        <w:t>Should these methods be developed, it will be a step in the right direction</w:t>
      </w:r>
      <w:r>
        <w:rPr>
          <w:spacing w:val="-1"/>
        </w:rPr>
        <w:t xml:space="preserve"> </w:t>
      </w:r>
      <w:r>
        <w:t>for</w:t>
      </w:r>
      <w:r>
        <w:rPr>
          <w:spacing w:val="-3"/>
        </w:rPr>
        <w:t xml:space="preserve"> </w:t>
      </w:r>
      <w:r>
        <w:t>commercial</w:t>
      </w:r>
      <w:r>
        <w:rPr>
          <w:spacing w:val="-1"/>
        </w:rPr>
        <w:t xml:space="preserve"> </w:t>
      </w:r>
      <w:r>
        <w:t>banks</w:t>
      </w:r>
      <w:r>
        <w:rPr>
          <w:spacing w:val="-1"/>
        </w:rPr>
        <w:t xml:space="preserve"> </w:t>
      </w:r>
      <w:r>
        <w:t>to</w:t>
      </w:r>
      <w:r>
        <w:rPr>
          <w:spacing w:val="-1"/>
        </w:rPr>
        <w:t xml:space="preserve"> </w:t>
      </w:r>
      <w:r>
        <w:t>eliminate</w:t>
      </w:r>
      <w:r>
        <w:rPr>
          <w:spacing w:val="-2"/>
        </w:rPr>
        <w:t xml:space="preserve"> </w:t>
      </w:r>
      <w:r>
        <w:t>factors</w:t>
      </w:r>
      <w:r>
        <w:rPr>
          <w:spacing w:val="-1"/>
        </w:rPr>
        <w:t xml:space="preserve"> </w:t>
      </w:r>
      <w:r>
        <w:t>causing</w:t>
      </w:r>
      <w:r>
        <w:rPr>
          <w:spacing w:val="-3"/>
        </w:rPr>
        <w:t xml:space="preserve"> </w:t>
      </w:r>
      <w:r>
        <w:t>dissatisfaction,</w:t>
      </w:r>
      <w:r>
        <w:rPr>
          <w:spacing w:val="-1"/>
        </w:rPr>
        <w:t xml:space="preserve"> </w:t>
      </w:r>
      <w:r>
        <w:t>thereby</w:t>
      </w:r>
      <w:r>
        <w:rPr>
          <w:spacing w:val="-9"/>
        </w:rPr>
        <w:t xml:space="preserve"> </w:t>
      </w:r>
      <w:r>
        <w:t>improve</w:t>
      </w:r>
      <w:r>
        <w:rPr>
          <w:spacing w:val="-2"/>
        </w:rPr>
        <w:t xml:space="preserve"> </w:t>
      </w:r>
      <w:r>
        <w:t>their operations</w:t>
      </w:r>
      <w:r>
        <w:rPr>
          <w:spacing w:val="-9"/>
        </w:rPr>
        <w:t xml:space="preserve"> </w:t>
      </w:r>
      <w:r>
        <w:t>in</w:t>
      </w:r>
      <w:r>
        <w:rPr>
          <w:spacing w:val="-9"/>
        </w:rPr>
        <w:t xml:space="preserve"> </w:t>
      </w:r>
      <w:r>
        <w:t>addition</w:t>
      </w:r>
      <w:r>
        <w:rPr>
          <w:spacing w:val="-12"/>
        </w:rPr>
        <w:t xml:space="preserve"> </w:t>
      </w:r>
      <w:r>
        <w:t>to</w:t>
      </w:r>
      <w:r>
        <w:rPr>
          <w:spacing w:val="-11"/>
        </w:rPr>
        <w:t xml:space="preserve"> </w:t>
      </w:r>
      <w:r>
        <w:t>customer</w:t>
      </w:r>
      <w:r>
        <w:rPr>
          <w:spacing w:val="-10"/>
        </w:rPr>
        <w:t xml:space="preserve"> </w:t>
      </w:r>
      <w:r>
        <w:t>orientation.</w:t>
      </w:r>
      <w:r>
        <w:rPr>
          <w:spacing w:val="-9"/>
        </w:rPr>
        <w:t xml:space="preserve"> </w:t>
      </w:r>
      <w:r>
        <w:t>Customer</w:t>
      </w:r>
      <w:r>
        <w:rPr>
          <w:spacing w:val="-10"/>
        </w:rPr>
        <w:t xml:space="preserve"> </w:t>
      </w:r>
      <w:r>
        <w:t>satisfaction</w:t>
      </w:r>
      <w:r>
        <w:rPr>
          <w:spacing w:val="-9"/>
        </w:rPr>
        <w:t xml:space="preserve"> </w:t>
      </w:r>
      <w:r>
        <w:t>as</w:t>
      </w:r>
      <w:r>
        <w:rPr>
          <w:spacing w:val="-9"/>
        </w:rPr>
        <w:t xml:space="preserve"> </w:t>
      </w:r>
      <w:r>
        <w:t>a</w:t>
      </w:r>
      <w:r>
        <w:rPr>
          <w:spacing w:val="-10"/>
        </w:rPr>
        <w:t xml:space="preserve"> </w:t>
      </w:r>
      <w:r>
        <w:t>research</w:t>
      </w:r>
      <w:r>
        <w:rPr>
          <w:spacing w:val="-9"/>
        </w:rPr>
        <w:t xml:space="preserve"> </w:t>
      </w:r>
      <w:r>
        <w:t>subject</w:t>
      </w:r>
      <w:r>
        <w:rPr>
          <w:spacing w:val="-9"/>
        </w:rPr>
        <w:t xml:space="preserve"> </w:t>
      </w:r>
      <w:r>
        <w:t>is</w:t>
      </w:r>
      <w:r>
        <w:rPr>
          <w:spacing w:val="-9"/>
        </w:rPr>
        <w:t xml:space="preserve"> </w:t>
      </w:r>
      <w:r>
        <w:t xml:space="preserve">based on service quality and marketing research which showed that the traditional quality </w:t>
      </w:r>
      <w:r>
        <w:lastRenderedPageBreak/>
        <w:t xml:space="preserve">indicators cannot be used in measuring the quality of services. More banks are interested in gaining more comprehensive understanding of their customers' </w:t>
      </w:r>
      <w:r>
        <w:rPr>
          <w:spacing w:val="-2"/>
        </w:rPr>
        <w:t>perceptions.</w:t>
      </w:r>
    </w:p>
    <w:p w:rsidR="00F91430" w:rsidRDefault="005F7F7F" w:rsidP="00127D7F">
      <w:pPr>
        <w:pStyle w:val="Heading2"/>
        <w:numPr>
          <w:ilvl w:val="1"/>
          <w:numId w:val="16"/>
        </w:numPr>
        <w:spacing w:line="480" w:lineRule="auto"/>
        <w:jc w:val="left"/>
      </w:pPr>
      <w:r>
        <w:t>Theoretical</w:t>
      </w:r>
      <w:r>
        <w:rPr>
          <w:spacing w:val="-3"/>
        </w:rPr>
        <w:t xml:space="preserve"> </w:t>
      </w:r>
      <w:r>
        <w:rPr>
          <w:spacing w:val="-2"/>
        </w:rPr>
        <w:t>Framework</w:t>
      </w:r>
    </w:p>
    <w:p w:rsidR="00F91430" w:rsidRDefault="005F7F7F">
      <w:pPr>
        <w:pStyle w:val="ListParagraph"/>
        <w:widowControl w:val="0"/>
        <w:autoSpaceDE w:val="0"/>
        <w:autoSpaceDN w:val="0"/>
        <w:spacing w:after="0" w:line="480" w:lineRule="auto"/>
        <w:ind w:left="0"/>
        <w:contextualSpacing w:val="0"/>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Theory</w:t>
      </w:r>
      <w:r>
        <w:rPr>
          <w:rFonts w:ascii="Times New Roman" w:hAnsi="Times New Roman" w:cs="Times New Roman"/>
          <w:b/>
          <w:spacing w:val="-3"/>
          <w:sz w:val="24"/>
          <w:szCs w:val="24"/>
        </w:rPr>
        <w:t xml:space="preserve"> </w:t>
      </w:r>
      <w:r>
        <w:rPr>
          <w:rFonts w:ascii="Times New Roman" w:hAnsi="Times New Roman" w:cs="Times New Roman"/>
          <w:b/>
          <w:sz w:val="24"/>
          <w:szCs w:val="24"/>
        </w:rPr>
        <w:t>of</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Money</w:t>
      </w:r>
    </w:p>
    <w:p w:rsidR="00F91430" w:rsidRDefault="005F7F7F">
      <w:pPr>
        <w:pStyle w:val="BodyText"/>
        <w:spacing w:line="480" w:lineRule="auto"/>
        <w:ind w:firstLine="720"/>
        <w:jc w:val="both"/>
      </w:pPr>
      <w:r>
        <w:t>The theory of Money has its roots in the 16th century during which classical economists such as Jean Boldin at that time sought to know the cause of the increases in French prices. He concluded that, among other factors, increases in gold and silver which served as currencies were responsible for the rise in the demand for French-made goods and, hence,</w:t>
      </w:r>
      <w:r>
        <w:rPr>
          <w:spacing w:val="-1"/>
        </w:rPr>
        <w:t xml:space="preserve"> </w:t>
      </w:r>
      <w:r>
        <w:t>French</w:t>
      </w:r>
      <w:r>
        <w:rPr>
          <w:spacing w:val="-1"/>
        </w:rPr>
        <w:t xml:space="preserve"> </w:t>
      </w:r>
      <w:r>
        <w:t>prices,</w:t>
      </w:r>
      <w:r>
        <w:rPr>
          <w:spacing w:val="-2"/>
        </w:rPr>
        <w:t xml:space="preserve"> </w:t>
      </w:r>
      <w:r>
        <w:t>thus</w:t>
      </w:r>
      <w:r>
        <w:rPr>
          <w:spacing w:val="-3"/>
        </w:rPr>
        <w:t xml:space="preserve"> </w:t>
      </w:r>
      <w:r>
        <w:t>linking</w:t>
      </w:r>
      <w:r>
        <w:rPr>
          <w:spacing w:val="-4"/>
        </w:rPr>
        <w:t xml:space="preserve"> </w:t>
      </w:r>
      <w:r>
        <w:t>movements</w:t>
      </w:r>
      <w:r>
        <w:rPr>
          <w:spacing w:val="-2"/>
        </w:rPr>
        <w:t xml:space="preserve"> </w:t>
      </w:r>
      <w:r>
        <w:t>in</w:t>
      </w:r>
      <w:r>
        <w:rPr>
          <w:spacing w:val="-3"/>
        </w:rPr>
        <w:t xml:space="preserve"> </w:t>
      </w:r>
      <w:r>
        <w:t>prices</w:t>
      </w:r>
      <w:r>
        <w:rPr>
          <w:spacing w:val="-2"/>
        </w:rPr>
        <w:t xml:space="preserve"> </w:t>
      </w:r>
      <w:r>
        <w:t>to movements</w:t>
      </w:r>
      <w:r>
        <w:rPr>
          <w:spacing w:val="-2"/>
        </w:rPr>
        <w:t xml:space="preserve"> </w:t>
      </w:r>
      <w:r>
        <w:t>in</w:t>
      </w:r>
      <w:r>
        <w:rPr>
          <w:spacing w:val="-3"/>
        </w:rPr>
        <w:t xml:space="preserve"> </w:t>
      </w:r>
      <w:r>
        <w:t>money</w:t>
      </w:r>
      <w:r>
        <w:rPr>
          <w:spacing w:val="-5"/>
        </w:rPr>
        <w:t xml:space="preserve"> </w:t>
      </w:r>
      <w:r>
        <w:t>stock.</w:t>
      </w:r>
      <w:r>
        <w:rPr>
          <w:spacing w:val="-2"/>
        </w:rPr>
        <w:t xml:space="preserve"> </w:t>
      </w:r>
      <w:r>
        <w:t>By 1690s, the quantity theory of money was further advanced by John Locke to examine the effects of money</w:t>
      </w:r>
      <w:r>
        <w:rPr>
          <w:spacing w:val="-2"/>
        </w:rPr>
        <w:t xml:space="preserve"> </w:t>
      </w:r>
      <w:r>
        <w:t>on trade, the role of interest rate and demand for money</w:t>
      </w:r>
      <w:r>
        <w:rPr>
          <w:spacing w:val="-2"/>
        </w:rPr>
        <w:t xml:space="preserve"> </w:t>
      </w:r>
      <w:r>
        <w:t>in the economy (Omanukwue, 2010). In particular, the role of money as a medium of exchange to facilitate trade transactions was born. Economists at the time inferred that the quantum of money needed for such transactions would depend on the velocity of money in</w:t>
      </w:r>
      <w:r>
        <w:rPr>
          <w:spacing w:val="80"/>
        </w:rPr>
        <w:t xml:space="preserve"> </w:t>
      </w:r>
      <w:r>
        <w:t>circulation and the relationship between the demand and supply of money such that</w:t>
      </w:r>
      <w:r>
        <w:rPr>
          <w:spacing w:val="40"/>
        </w:rPr>
        <w:t xml:space="preserve"> </w:t>
      </w:r>
      <w:r>
        <w:t>where there was excess demand over supply interest rates rose and vice versa (Cantillon, 1755; Locke 1692 as cited in Ajuzie, 2008).</w:t>
      </w:r>
    </w:p>
    <w:p w:rsidR="00F91430" w:rsidRDefault="005F7F7F">
      <w:pPr>
        <w:pStyle w:val="BodyText"/>
        <w:spacing w:line="480" w:lineRule="auto"/>
        <w:ind w:firstLine="720"/>
        <w:jc w:val="both"/>
      </w:pPr>
      <w:r>
        <w:t xml:space="preserve">The theory of money has been described by different school of thought in their different opinions. For example, the modern classical schools of thought who are also called the monetarist are concerned with the explanation for the changes in price level. To them, a stable and equilibrating relation exists between the adjustments in the quantity of money and the price level. In other words, they refute any form of monetary influence on real output both in the short-and long-run. For the less stringent monetarist, they agree that money influences output in the short-run, but only prices in the long-run. Nevertheless, irrespective of the path of adjustment, the </w:t>
      </w:r>
      <w:r>
        <w:lastRenderedPageBreak/>
        <w:t>monetarist all seem to concur that in order to reduce or curtail inflationary growth, money growth should be less than or equal to the growth in output.</w:t>
      </w:r>
    </w:p>
    <w:p w:rsidR="00F91430" w:rsidRDefault="005F7F7F" w:rsidP="00127D7F">
      <w:pPr>
        <w:pStyle w:val="Heading2"/>
        <w:numPr>
          <w:ilvl w:val="2"/>
          <w:numId w:val="16"/>
        </w:numPr>
        <w:spacing w:line="480" w:lineRule="auto"/>
        <w:ind w:left="0" w:firstLine="0"/>
        <w:jc w:val="left"/>
      </w:pPr>
      <w:r>
        <w:t>Technology</w:t>
      </w:r>
      <w:r>
        <w:rPr>
          <w:spacing w:val="-3"/>
        </w:rPr>
        <w:t xml:space="preserve"> </w:t>
      </w:r>
      <w:r>
        <w:t>Acceptance</w:t>
      </w:r>
      <w:r>
        <w:rPr>
          <w:spacing w:val="-2"/>
        </w:rPr>
        <w:t xml:space="preserve"> </w:t>
      </w:r>
      <w:r>
        <w:rPr>
          <w:spacing w:val="-4"/>
        </w:rPr>
        <w:t>Model</w:t>
      </w:r>
    </w:p>
    <w:p w:rsidR="00F91430" w:rsidRDefault="005F7F7F">
      <w:pPr>
        <w:pStyle w:val="BodyText"/>
        <w:spacing w:line="480" w:lineRule="auto"/>
        <w:ind w:firstLine="720"/>
        <w:jc w:val="both"/>
      </w:pPr>
      <w:r>
        <w:t>The theory of Technology Acceptance Model was proposed by Fred Davis in 1989. The theory has been developed to provide a better understanding of the usage and adoption of information technology. It is presently a prominent theory used in modeling technology acceptance</w:t>
      </w:r>
      <w:r>
        <w:rPr>
          <w:spacing w:val="-3"/>
        </w:rPr>
        <w:t xml:space="preserve"> </w:t>
      </w:r>
      <w:r>
        <w:t>and adoption in</w:t>
      </w:r>
      <w:r>
        <w:rPr>
          <w:spacing w:val="3"/>
        </w:rPr>
        <w:t xml:space="preserve"> </w:t>
      </w:r>
      <w:r>
        <w:t>Information systems</w:t>
      </w:r>
      <w:r>
        <w:rPr>
          <w:spacing w:val="1"/>
        </w:rPr>
        <w:t xml:space="preserve"> </w:t>
      </w:r>
      <w:r>
        <w:t>research. Technology</w:t>
      </w:r>
      <w:r>
        <w:rPr>
          <w:spacing w:val="-5"/>
        </w:rPr>
        <w:t xml:space="preserve"> </w:t>
      </w:r>
      <w:r>
        <w:t xml:space="preserve">Acceptance </w:t>
      </w:r>
      <w:r>
        <w:rPr>
          <w:spacing w:val="-2"/>
        </w:rPr>
        <w:t>Model</w:t>
      </w:r>
      <w:r>
        <w:t xml:space="preserve"> is an information systems theory that models how users come to accept and use a technology</w:t>
      </w:r>
      <w:r>
        <w:rPr>
          <w:spacing w:val="-7"/>
        </w:rPr>
        <w:t xml:space="preserve"> </w:t>
      </w:r>
      <w:r>
        <w:t>that</w:t>
      </w:r>
      <w:r>
        <w:rPr>
          <w:spacing w:val="-3"/>
        </w:rPr>
        <w:t xml:space="preserve"> </w:t>
      </w:r>
      <w:r>
        <w:t>will</w:t>
      </w:r>
      <w:r>
        <w:rPr>
          <w:spacing w:val="-3"/>
        </w:rPr>
        <w:t xml:space="preserve"> </w:t>
      </w:r>
      <w:r>
        <w:t>encourage</w:t>
      </w:r>
      <w:r>
        <w:rPr>
          <w:spacing w:val="-2"/>
        </w:rPr>
        <w:t xml:space="preserve"> </w:t>
      </w:r>
      <w:r>
        <w:t>economic</w:t>
      </w:r>
      <w:r>
        <w:rPr>
          <w:spacing w:val="-2"/>
        </w:rPr>
        <w:t xml:space="preserve"> </w:t>
      </w:r>
      <w:r>
        <w:t>growth.</w:t>
      </w:r>
      <w:r>
        <w:rPr>
          <w:spacing w:val="-1"/>
        </w:rPr>
        <w:t xml:space="preserve"> </w:t>
      </w:r>
      <w:r>
        <w:t>The</w:t>
      </w:r>
      <w:r>
        <w:rPr>
          <w:spacing w:val="-5"/>
        </w:rPr>
        <w:t xml:space="preserve"> </w:t>
      </w:r>
      <w:r>
        <w:t>model</w:t>
      </w:r>
      <w:r>
        <w:rPr>
          <w:spacing w:val="-3"/>
        </w:rPr>
        <w:t xml:space="preserve"> </w:t>
      </w:r>
      <w:r>
        <w:t>suggests</w:t>
      </w:r>
      <w:r>
        <w:rPr>
          <w:spacing w:val="-3"/>
        </w:rPr>
        <w:t xml:space="preserve"> </w:t>
      </w:r>
      <w:r>
        <w:t>that</w:t>
      </w:r>
      <w:r>
        <w:rPr>
          <w:spacing w:val="-1"/>
        </w:rPr>
        <w:t xml:space="preserve"> </w:t>
      </w:r>
      <w:r>
        <w:t>when</w:t>
      </w:r>
      <w:r>
        <w:rPr>
          <w:spacing w:val="-3"/>
        </w:rPr>
        <w:t xml:space="preserve"> </w:t>
      </w:r>
      <w:r>
        <w:t>users</w:t>
      </w:r>
      <w:r>
        <w:rPr>
          <w:spacing w:val="-3"/>
        </w:rPr>
        <w:t xml:space="preserve"> </w:t>
      </w:r>
      <w:r>
        <w:t>are presented with a new technology, a number of factors influence their decision about how and when they</w:t>
      </w:r>
      <w:r>
        <w:rPr>
          <w:spacing w:val="-3"/>
        </w:rPr>
        <w:t xml:space="preserve"> </w:t>
      </w:r>
      <w:r>
        <w:t>will use it. The factors are: perceived usefulness (PU) and perceived ease- of-use (PEOU). According to Technology Acceptance Model, one‘s actual use of a technology system is influenced directly or indirectly by the user‘s behavioral intentions, attitude, perceived usefulness of the system, and perceived ease of the system.</w:t>
      </w:r>
    </w:p>
    <w:p w:rsidR="00F91430" w:rsidRDefault="005F7F7F" w:rsidP="00127D7F">
      <w:pPr>
        <w:pStyle w:val="Heading2"/>
        <w:numPr>
          <w:ilvl w:val="2"/>
          <w:numId w:val="16"/>
        </w:numPr>
        <w:spacing w:line="480" w:lineRule="auto"/>
        <w:ind w:left="0" w:firstLine="0"/>
        <w:jc w:val="left"/>
      </w:pPr>
      <w:r>
        <w:t>Diffusion</w:t>
      </w:r>
      <w:r>
        <w:rPr>
          <w:spacing w:val="-2"/>
        </w:rPr>
        <w:t xml:space="preserve"> </w:t>
      </w:r>
      <w:r>
        <w:t>of</w:t>
      </w:r>
      <w:r>
        <w:rPr>
          <w:spacing w:val="-1"/>
        </w:rPr>
        <w:t xml:space="preserve"> </w:t>
      </w:r>
      <w:r>
        <w:t>Innovation</w:t>
      </w:r>
      <w:r>
        <w:rPr>
          <w:spacing w:val="-3"/>
        </w:rPr>
        <w:t xml:space="preserve"> </w:t>
      </w:r>
      <w:r>
        <w:rPr>
          <w:spacing w:val="-2"/>
        </w:rPr>
        <w:t>Theory</w:t>
      </w:r>
    </w:p>
    <w:p w:rsidR="00F91430" w:rsidRDefault="005F7F7F">
      <w:pPr>
        <w:pStyle w:val="BodyText"/>
        <w:spacing w:line="480" w:lineRule="auto"/>
        <w:ind w:firstLine="720"/>
        <w:jc w:val="both"/>
      </w:pPr>
      <w:r>
        <w:t>This theory was developed by Gabriel and Rogers in 1962. DOI's theory seeks to explain how, why, and at what rate new ideas and technology spread through cultures. He said diffusion is the process by which an innovation is communicated through certain</w:t>
      </w:r>
      <w:r>
        <w:rPr>
          <w:spacing w:val="40"/>
        </w:rPr>
        <w:t xml:space="preserve"> </w:t>
      </w:r>
      <w:r>
        <w:t xml:space="preserve">channels over time among the members of a social system. Rogers explained the process of Innovation diffusion as one which is dictated by uncertainty reduction behavior amongst potential adopters during the introduction of technological innovations. Innovation Diffusion Theory (IDT) consists of six major components: innovation characteristics, individual user characteristics, adopter distribution over time, diffusion networks, innovativeness and adopter categories, and the individual adoption </w:t>
      </w:r>
      <w:r>
        <w:lastRenderedPageBreak/>
        <w:t>process. Arguably,</w:t>
      </w:r>
      <w:r>
        <w:rPr>
          <w:spacing w:val="-1"/>
        </w:rPr>
        <w:t xml:space="preserve"> </w:t>
      </w:r>
      <w:r>
        <w:t>the</w:t>
      </w:r>
      <w:r>
        <w:rPr>
          <w:spacing w:val="-2"/>
        </w:rPr>
        <w:t xml:space="preserve"> </w:t>
      </w:r>
      <w:r>
        <w:t>most popular</w:t>
      </w:r>
      <w:r>
        <w:rPr>
          <w:spacing w:val="-3"/>
        </w:rPr>
        <w:t xml:space="preserve"> </w:t>
      </w:r>
      <w:r>
        <w:t>of</w:t>
      </w:r>
      <w:r>
        <w:rPr>
          <w:spacing w:val="-2"/>
        </w:rPr>
        <w:t xml:space="preserve"> </w:t>
      </w:r>
      <w:r>
        <w:t>the</w:t>
      </w:r>
      <w:r>
        <w:rPr>
          <w:spacing w:val="-2"/>
        </w:rPr>
        <w:t xml:space="preserve"> </w:t>
      </w:r>
      <w:r>
        <w:t>six</w:t>
      </w:r>
      <w:r>
        <w:rPr>
          <w:spacing w:val="-1"/>
        </w:rPr>
        <w:t xml:space="preserve"> </w:t>
      </w:r>
      <w:r>
        <w:t>components</w:t>
      </w:r>
      <w:r>
        <w:rPr>
          <w:spacing w:val="-1"/>
        </w:rPr>
        <w:t xml:space="preserve"> </w:t>
      </w:r>
      <w:r>
        <w:t>of IDT centers</w:t>
      </w:r>
      <w:r>
        <w:rPr>
          <w:spacing w:val="-1"/>
        </w:rPr>
        <w:t xml:space="preserve"> </w:t>
      </w:r>
      <w:r>
        <w:t>on</w:t>
      </w:r>
      <w:r>
        <w:rPr>
          <w:spacing w:val="-1"/>
        </w:rPr>
        <w:t xml:space="preserve"> </w:t>
      </w:r>
      <w:r>
        <w:t>the</w:t>
      </w:r>
      <w:r>
        <w:rPr>
          <w:spacing w:val="-2"/>
        </w:rPr>
        <w:t xml:space="preserve"> </w:t>
      </w:r>
      <w:r>
        <w:t>characteristics</w:t>
      </w:r>
      <w:r>
        <w:rPr>
          <w:spacing w:val="-1"/>
        </w:rPr>
        <w:t xml:space="preserve"> </w:t>
      </w:r>
      <w:r>
        <w:t>of the innovation itself.</w:t>
      </w:r>
    </w:p>
    <w:p w:rsidR="00F91430" w:rsidRDefault="005F7F7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t xml:space="preserve">Justification of Theory </w:t>
      </w:r>
    </w:p>
    <w:p w:rsidR="00F91430" w:rsidRDefault="005F7F7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quantity theory of money is hinged on the Irvin Fisher equation of exchange that states</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the quantum</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money</w:t>
      </w:r>
      <w:r>
        <w:rPr>
          <w:rFonts w:ascii="Times New Roman" w:hAnsi="Times New Roman" w:cs="Times New Roman"/>
          <w:spacing w:val="-6"/>
          <w:sz w:val="24"/>
          <w:szCs w:val="24"/>
        </w:rPr>
        <w:t xml:space="preserve"> </w:t>
      </w:r>
      <w:r>
        <w:rPr>
          <w:rFonts w:ascii="Times New Roman" w:hAnsi="Times New Roman" w:cs="Times New Roman"/>
          <w:sz w:val="24"/>
          <w:szCs w:val="24"/>
        </w:rPr>
        <w:t>multiplied</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velocity</w:t>
      </w:r>
      <w:r>
        <w:rPr>
          <w:rFonts w:ascii="Times New Roman" w:hAnsi="Times New Roman" w:cs="Times New Roman"/>
          <w:spacing w:val="-6"/>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money</w:t>
      </w:r>
      <w:r>
        <w:rPr>
          <w:rFonts w:ascii="Times New Roman" w:hAnsi="Times New Roman" w:cs="Times New Roman"/>
          <w:spacing w:val="-6"/>
          <w:sz w:val="24"/>
          <w:szCs w:val="24"/>
        </w:rPr>
        <w:t xml:space="preserve"> </w:t>
      </w:r>
      <w:r>
        <w:rPr>
          <w:rFonts w:ascii="Times New Roman" w:hAnsi="Times New Roman" w:cs="Times New Roman"/>
          <w:sz w:val="24"/>
          <w:szCs w:val="24"/>
        </w:rPr>
        <w:t>is equal</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price level multiplied by the amount of goods sold. It is often replicated as MV= PQ, M is defined as the quantity of money, V is the velocity of money (the number of times in a year that a currency goes around to generate a currency worth of income), P represents</w:t>
      </w:r>
      <w:r>
        <w:rPr>
          <w:rFonts w:ascii="Times New Roman" w:hAnsi="Times New Roman" w:cs="Times New Roman"/>
          <w:spacing w:val="40"/>
          <w:sz w:val="24"/>
          <w:szCs w:val="24"/>
        </w:rPr>
        <w:t xml:space="preserve"> </w:t>
      </w:r>
      <w:r>
        <w:rPr>
          <w:rFonts w:ascii="Times New Roman" w:hAnsi="Times New Roman" w:cs="Times New Roman"/>
          <w:sz w:val="24"/>
          <w:szCs w:val="24"/>
        </w:rPr>
        <w:t>the price level and Q is the quantity of real goods sold (real output). By definition, this equation is true. It becomes a theory based on the assumptions surrounding it.</w:t>
      </w:r>
    </w:p>
    <w:p w:rsidR="00F91430" w:rsidRDefault="005F7F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w:t>
      </w:r>
      <w:r>
        <w:rPr>
          <w:rFonts w:ascii="Times New Roman" w:hAnsi="Times New Roman" w:cs="Times New Roman"/>
          <w:b/>
          <w:spacing w:val="-5"/>
          <w:sz w:val="24"/>
          <w:szCs w:val="24"/>
        </w:rPr>
        <w:t xml:space="preserve"> </w:t>
      </w:r>
      <w:r>
        <w:rPr>
          <w:rFonts w:ascii="Times New Roman" w:hAnsi="Times New Roman" w:cs="Times New Roman"/>
          <w:b/>
          <w:spacing w:val="-2"/>
          <w:sz w:val="24"/>
          <w:szCs w:val="24"/>
        </w:rPr>
        <w:t>Review</w:t>
      </w:r>
    </w:p>
    <w:p w:rsidR="00F91430" w:rsidRDefault="005F7F7F">
      <w:pPr>
        <w:pStyle w:val="BodyText"/>
        <w:spacing w:line="480" w:lineRule="auto"/>
        <w:ind w:firstLine="720"/>
        <w:jc w:val="both"/>
      </w:pPr>
      <w:r>
        <w:t>Various</w:t>
      </w:r>
      <w:r>
        <w:rPr>
          <w:spacing w:val="-11"/>
        </w:rPr>
        <w:t xml:space="preserve"> </w:t>
      </w:r>
      <w:r>
        <w:t>empirical</w:t>
      </w:r>
      <w:r>
        <w:rPr>
          <w:spacing w:val="-10"/>
        </w:rPr>
        <w:t xml:space="preserve"> </w:t>
      </w:r>
      <w:r>
        <w:t>studies</w:t>
      </w:r>
      <w:r>
        <w:rPr>
          <w:spacing w:val="-10"/>
        </w:rPr>
        <w:t xml:space="preserve"> </w:t>
      </w:r>
      <w:r>
        <w:t>have</w:t>
      </w:r>
      <w:r>
        <w:rPr>
          <w:spacing w:val="-12"/>
        </w:rPr>
        <w:t xml:space="preserve"> </w:t>
      </w:r>
      <w:r>
        <w:t>been</w:t>
      </w:r>
      <w:r>
        <w:rPr>
          <w:spacing w:val="-11"/>
        </w:rPr>
        <w:t xml:space="preserve"> </w:t>
      </w:r>
      <w:r>
        <w:t>carried</w:t>
      </w:r>
      <w:r>
        <w:rPr>
          <w:spacing w:val="-11"/>
        </w:rPr>
        <w:t xml:space="preserve"> </w:t>
      </w:r>
      <w:r>
        <w:t>out</w:t>
      </w:r>
      <w:r>
        <w:rPr>
          <w:spacing w:val="-10"/>
        </w:rPr>
        <w:t xml:space="preserve"> </w:t>
      </w:r>
      <w:r>
        <w:t>on</w:t>
      </w:r>
      <w:r>
        <w:rPr>
          <w:spacing w:val="-13"/>
        </w:rPr>
        <w:t xml:space="preserve"> </w:t>
      </w:r>
      <w:r>
        <w:t>cashless</w:t>
      </w:r>
      <w:r>
        <w:rPr>
          <w:spacing w:val="-10"/>
        </w:rPr>
        <w:t xml:space="preserve"> </w:t>
      </w:r>
      <w:r>
        <w:t>policy</w:t>
      </w:r>
      <w:r>
        <w:rPr>
          <w:spacing w:val="-15"/>
        </w:rPr>
        <w:t xml:space="preserve"> </w:t>
      </w:r>
      <w:r>
        <w:t>and</w:t>
      </w:r>
      <w:r>
        <w:rPr>
          <w:spacing w:val="-11"/>
        </w:rPr>
        <w:t xml:space="preserve"> </w:t>
      </w:r>
      <w:r>
        <w:t>the</w:t>
      </w:r>
      <w:r>
        <w:rPr>
          <w:spacing w:val="-11"/>
        </w:rPr>
        <w:t xml:space="preserve"> </w:t>
      </w:r>
      <w:r>
        <w:t>performance</w:t>
      </w:r>
      <w:r>
        <w:rPr>
          <w:spacing w:val="-12"/>
        </w:rPr>
        <w:t xml:space="preserve"> </w:t>
      </w:r>
      <w:r>
        <w:t>of</w:t>
      </w:r>
      <w:r>
        <w:rPr>
          <w:spacing w:val="-11"/>
        </w:rPr>
        <w:t xml:space="preserve"> </w:t>
      </w:r>
      <w:r>
        <w:t>Deposit money</w:t>
      </w:r>
      <w:r>
        <w:rPr>
          <w:spacing w:val="-15"/>
        </w:rPr>
        <w:t xml:space="preserve"> </w:t>
      </w:r>
      <w:r>
        <w:t>Banks</w:t>
      </w:r>
      <w:r>
        <w:rPr>
          <w:spacing w:val="-14"/>
        </w:rPr>
        <w:t xml:space="preserve"> </w:t>
      </w:r>
      <w:r>
        <w:t>in</w:t>
      </w:r>
      <w:r>
        <w:rPr>
          <w:spacing w:val="-14"/>
        </w:rPr>
        <w:t xml:space="preserve"> </w:t>
      </w:r>
      <w:r>
        <w:t>Nigeria</w:t>
      </w:r>
      <w:r>
        <w:rPr>
          <w:spacing w:val="-13"/>
        </w:rPr>
        <w:t xml:space="preserve"> </w:t>
      </w:r>
      <w:r>
        <w:t>with</w:t>
      </w:r>
      <w:r>
        <w:rPr>
          <w:spacing w:val="-14"/>
        </w:rPr>
        <w:t xml:space="preserve"> </w:t>
      </w:r>
      <w:r>
        <w:t>different</w:t>
      </w:r>
      <w:r>
        <w:rPr>
          <w:spacing w:val="-14"/>
        </w:rPr>
        <w:t xml:space="preserve"> </w:t>
      </w:r>
      <w:r>
        <w:t>conclusions</w:t>
      </w:r>
      <w:r>
        <w:rPr>
          <w:spacing w:val="-14"/>
        </w:rPr>
        <w:t xml:space="preserve"> </w:t>
      </w:r>
      <w:r>
        <w:t>and</w:t>
      </w:r>
      <w:r>
        <w:rPr>
          <w:spacing w:val="-14"/>
        </w:rPr>
        <w:t xml:space="preserve"> </w:t>
      </w:r>
      <w:r>
        <w:t>results.</w:t>
      </w:r>
      <w:r>
        <w:rPr>
          <w:spacing w:val="-14"/>
        </w:rPr>
        <w:t xml:space="preserve"> </w:t>
      </w:r>
      <w:r>
        <w:t>Ogutu</w:t>
      </w:r>
      <w:r>
        <w:rPr>
          <w:spacing w:val="-14"/>
        </w:rPr>
        <w:t xml:space="preserve"> </w:t>
      </w:r>
      <w:r>
        <w:t>and</w:t>
      </w:r>
      <w:r>
        <w:rPr>
          <w:spacing w:val="-14"/>
        </w:rPr>
        <w:t xml:space="preserve"> </w:t>
      </w:r>
      <w:r>
        <w:t>Fatoki</w:t>
      </w:r>
      <w:r>
        <w:rPr>
          <w:spacing w:val="-13"/>
        </w:rPr>
        <w:t xml:space="preserve"> </w:t>
      </w:r>
      <w:r>
        <w:t>(2019)</w:t>
      </w:r>
      <w:r>
        <w:rPr>
          <w:spacing w:val="-15"/>
        </w:rPr>
        <w:t xml:space="preserve"> </w:t>
      </w:r>
      <w:r>
        <w:t>examined the effect of electronic banking on financial performance of listed commercial banks in Kenya. Quantitative</w:t>
      </w:r>
      <w:r>
        <w:rPr>
          <w:spacing w:val="27"/>
        </w:rPr>
        <w:t xml:space="preserve"> </w:t>
      </w:r>
      <w:r>
        <w:t>research</w:t>
      </w:r>
      <w:r>
        <w:rPr>
          <w:spacing w:val="30"/>
        </w:rPr>
        <w:t xml:space="preserve"> </w:t>
      </w:r>
      <w:r>
        <w:t>design</w:t>
      </w:r>
      <w:r>
        <w:rPr>
          <w:spacing w:val="30"/>
        </w:rPr>
        <w:t xml:space="preserve"> </w:t>
      </w:r>
      <w:r>
        <w:t>was</w:t>
      </w:r>
      <w:r>
        <w:rPr>
          <w:spacing w:val="34"/>
        </w:rPr>
        <w:t xml:space="preserve"> </w:t>
      </w:r>
      <w:r>
        <w:t>employed</w:t>
      </w:r>
      <w:r>
        <w:rPr>
          <w:spacing w:val="29"/>
        </w:rPr>
        <w:t xml:space="preserve"> </w:t>
      </w:r>
      <w:r>
        <w:t>by</w:t>
      </w:r>
      <w:r>
        <w:rPr>
          <w:spacing w:val="26"/>
        </w:rPr>
        <w:t xml:space="preserve"> </w:t>
      </w:r>
      <w:r>
        <w:t>the</w:t>
      </w:r>
      <w:r>
        <w:rPr>
          <w:spacing w:val="30"/>
        </w:rPr>
        <w:t xml:space="preserve"> </w:t>
      </w:r>
      <w:r>
        <w:t>study</w:t>
      </w:r>
      <w:r>
        <w:rPr>
          <w:spacing w:val="26"/>
        </w:rPr>
        <w:t xml:space="preserve"> </w:t>
      </w:r>
      <w:r>
        <w:t>using</w:t>
      </w:r>
      <w:r>
        <w:rPr>
          <w:spacing w:val="27"/>
        </w:rPr>
        <w:t xml:space="preserve"> </w:t>
      </w:r>
      <w:r>
        <w:t>panel</w:t>
      </w:r>
      <w:r>
        <w:rPr>
          <w:spacing w:val="31"/>
        </w:rPr>
        <w:t xml:space="preserve"> </w:t>
      </w:r>
      <w:r>
        <w:t>data</w:t>
      </w:r>
      <w:r>
        <w:rPr>
          <w:spacing w:val="30"/>
        </w:rPr>
        <w:t xml:space="preserve"> </w:t>
      </w:r>
      <w:r>
        <w:t>analysis.</w:t>
      </w:r>
      <w:r>
        <w:rPr>
          <w:spacing w:val="30"/>
        </w:rPr>
        <w:t xml:space="preserve"> </w:t>
      </w:r>
      <w:r>
        <w:t>The</w:t>
      </w:r>
      <w:r>
        <w:rPr>
          <w:spacing w:val="29"/>
        </w:rPr>
        <w:t xml:space="preserve"> </w:t>
      </w:r>
      <w:r>
        <w:rPr>
          <w:spacing w:val="-2"/>
        </w:rPr>
        <w:t xml:space="preserve">target </w:t>
      </w:r>
      <w:r>
        <w:t>population of the study was the 11 listed commercial banks in Kenya. Secondary data was extracted</w:t>
      </w:r>
      <w:r>
        <w:rPr>
          <w:spacing w:val="-2"/>
        </w:rPr>
        <w:t xml:space="preserve"> </w:t>
      </w:r>
      <w:r>
        <w:t>from</w:t>
      </w:r>
      <w:r>
        <w:rPr>
          <w:spacing w:val="-2"/>
        </w:rPr>
        <w:t xml:space="preserve"> </w:t>
      </w:r>
      <w:r>
        <w:t>CBK</w:t>
      </w:r>
      <w:r>
        <w:rPr>
          <w:spacing w:val="-2"/>
        </w:rPr>
        <w:t xml:space="preserve"> </w:t>
      </w:r>
      <w:r>
        <w:t>banking</w:t>
      </w:r>
      <w:r>
        <w:rPr>
          <w:spacing w:val="-4"/>
        </w:rPr>
        <w:t xml:space="preserve"> </w:t>
      </w:r>
      <w:r>
        <w:t>supervisory</w:t>
      </w:r>
      <w:r>
        <w:rPr>
          <w:spacing w:val="-7"/>
        </w:rPr>
        <w:t xml:space="preserve"> </w:t>
      </w:r>
      <w:r>
        <w:t>reports</w:t>
      </w:r>
      <w:r>
        <w:rPr>
          <w:spacing w:val="-2"/>
        </w:rPr>
        <w:t xml:space="preserve"> </w:t>
      </w:r>
      <w:r>
        <w:t>and</w:t>
      </w:r>
      <w:r>
        <w:rPr>
          <w:spacing w:val="-2"/>
        </w:rPr>
        <w:t xml:space="preserve"> </w:t>
      </w:r>
      <w:r>
        <w:t>published</w:t>
      </w:r>
      <w:r>
        <w:rPr>
          <w:spacing w:val="-2"/>
        </w:rPr>
        <w:t xml:space="preserve"> </w:t>
      </w:r>
      <w:r>
        <w:t>annual</w:t>
      </w:r>
      <w:r>
        <w:rPr>
          <w:spacing w:val="-3"/>
        </w:rPr>
        <w:t xml:space="preserve"> </w:t>
      </w:r>
      <w:r>
        <w:t>reports</w:t>
      </w:r>
      <w:r>
        <w:rPr>
          <w:spacing w:val="-2"/>
        </w:rPr>
        <w:t xml:space="preserve"> </w:t>
      </w:r>
      <w:r>
        <w:t>of</w:t>
      </w:r>
      <w:r>
        <w:rPr>
          <w:spacing w:val="-3"/>
        </w:rPr>
        <w:t xml:space="preserve"> </w:t>
      </w:r>
      <w:r>
        <w:t>banks.</w:t>
      </w:r>
      <w:r>
        <w:rPr>
          <w:spacing w:val="-2"/>
        </w:rPr>
        <w:t xml:space="preserve"> </w:t>
      </w:r>
      <w:r>
        <w:t>The</w:t>
      </w:r>
      <w:r>
        <w:rPr>
          <w:spacing w:val="-3"/>
        </w:rPr>
        <w:t xml:space="preserve"> </w:t>
      </w:r>
      <w:r>
        <w:t>data was recorded on data collection sheets.</w:t>
      </w:r>
    </w:p>
    <w:p w:rsidR="00F91430" w:rsidRDefault="005F7F7F">
      <w:pPr>
        <w:pStyle w:val="BodyText"/>
        <w:spacing w:line="480" w:lineRule="auto"/>
        <w:ind w:firstLine="720"/>
        <w:jc w:val="both"/>
      </w:pPr>
      <w:r>
        <w:t>Both</w:t>
      </w:r>
      <w:r>
        <w:rPr>
          <w:spacing w:val="-12"/>
        </w:rPr>
        <w:t xml:space="preserve"> </w:t>
      </w:r>
      <w:r>
        <w:t>descriptive</w:t>
      </w:r>
      <w:r>
        <w:rPr>
          <w:spacing w:val="-13"/>
        </w:rPr>
        <w:t xml:space="preserve"> </w:t>
      </w:r>
      <w:r>
        <w:t>and</w:t>
      </w:r>
      <w:r>
        <w:rPr>
          <w:spacing w:val="-12"/>
        </w:rPr>
        <w:t xml:space="preserve"> </w:t>
      </w:r>
      <w:r>
        <w:t>inferential</w:t>
      </w:r>
      <w:r>
        <w:rPr>
          <w:spacing w:val="-12"/>
        </w:rPr>
        <w:t xml:space="preserve"> </w:t>
      </w:r>
      <w:r>
        <w:t>statistics</w:t>
      </w:r>
      <w:r>
        <w:rPr>
          <w:spacing w:val="-12"/>
        </w:rPr>
        <w:t xml:space="preserve"> </w:t>
      </w:r>
      <w:r>
        <w:t>were</w:t>
      </w:r>
      <w:r>
        <w:rPr>
          <w:spacing w:val="-13"/>
        </w:rPr>
        <w:t xml:space="preserve"> </w:t>
      </w:r>
      <w:r>
        <w:t>used.</w:t>
      </w:r>
      <w:r>
        <w:rPr>
          <w:spacing w:val="-12"/>
        </w:rPr>
        <w:t xml:space="preserve"> </w:t>
      </w:r>
      <w:r>
        <w:t>The</w:t>
      </w:r>
      <w:r>
        <w:rPr>
          <w:spacing w:val="-13"/>
        </w:rPr>
        <w:t xml:space="preserve"> </w:t>
      </w:r>
      <w:r>
        <w:t>findings</w:t>
      </w:r>
      <w:r>
        <w:rPr>
          <w:spacing w:val="-12"/>
        </w:rPr>
        <w:t xml:space="preserve"> </w:t>
      </w:r>
      <w:r>
        <w:t>were</w:t>
      </w:r>
      <w:r>
        <w:rPr>
          <w:spacing w:val="-12"/>
        </w:rPr>
        <w:t xml:space="preserve"> </w:t>
      </w:r>
      <w:r>
        <w:t>presented</w:t>
      </w:r>
      <w:r>
        <w:rPr>
          <w:spacing w:val="-13"/>
        </w:rPr>
        <w:t xml:space="preserve"> </w:t>
      </w:r>
      <w:r>
        <w:t>using</w:t>
      </w:r>
      <w:r>
        <w:rPr>
          <w:spacing w:val="-14"/>
        </w:rPr>
        <w:t xml:space="preserve"> </w:t>
      </w:r>
      <w:r>
        <w:t>tables</w:t>
      </w:r>
      <w:r>
        <w:rPr>
          <w:spacing w:val="-12"/>
        </w:rPr>
        <w:t xml:space="preserve"> </w:t>
      </w:r>
      <w:r>
        <w:t>with associated explanations. The study found that there was strong positive relationship between mobile</w:t>
      </w:r>
      <w:r>
        <w:rPr>
          <w:spacing w:val="-3"/>
        </w:rPr>
        <w:t xml:space="preserve"> </w:t>
      </w:r>
      <w:r>
        <w:t>banking,</w:t>
      </w:r>
      <w:r>
        <w:rPr>
          <w:spacing w:val="-1"/>
        </w:rPr>
        <w:t xml:space="preserve"> </w:t>
      </w:r>
      <w:r>
        <w:t>agency</w:t>
      </w:r>
      <w:r>
        <w:rPr>
          <w:spacing w:val="-6"/>
        </w:rPr>
        <w:t xml:space="preserve"> </w:t>
      </w:r>
      <w:r>
        <w:t>banking,</w:t>
      </w:r>
      <w:r>
        <w:rPr>
          <w:spacing w:val="-1"/>
        </w:rPr>
        <w:t xml:space="preserve"> </w:t>
      </w:r>
      <w:r>
        <w:t>ATM</w:t>
      </w:r>
      <w:r>
        <w:rPr>
          <w:spacing w:val="-3"/>
        </w:rPr>
        <w:t xml:space="preserve"> </w:t>
      </w:r>
      <w:r>
        <w:t>banking</w:t>
      </w:r>
      <w:r>
        <w:rPr>
          <w:spacing w:val="-6"/>
        </w:rPr>
        <w:t xml:space="preserve"> </w:t>
      </w:r>
      <w:r>
        <w:t>and</w:t>
      </w:r>
      <w:r>
        <w:rPr>
          <w:spacing w:val="-3"/>
        </w:rPr>
        <w:t xml:space="preserve"> </w:t>
      </w:r>
      <w:r>
        <w:t>online</w:t>
      </w:r>
      <w:r>
        <w:rPr>
          <w:spacing w:val="-4"/>
        </w:rPr>
        <w:t xml:space="preserve"> </w:t>
      </w:r>
      <w:r>
        <w:t>banking</w:t>
      </w:r>
      <w:r>
        <w:rPr>
          <w:spacing w:val="-3"/>
        </w:rPr>
        <w:t xml:space="preserve"> </w:t>
      </w:r>
      <w:r>
        <w:t>and</w:t>
      </w:r>
      <w:r>
        <w:rPr>
          <w:spacing w:val="-3"/>
        </w:rPr>
        <w:t xml:space="preserve"> </w:t>
      </w:r>
      <w:r>
        <w:t>financial</w:t>
      </w:r>
      <w:r>
        <w:rPr>
          <w:spacing w:val="-3"/>
        </w:rPr>
        <w:t xml:space="preserve"> </w:t>
      </w:r>
      <w:r>
        <w:t>performance</w:t>
      </w:r>
      <w:r>
        <w:rPr>
          <w:spacing w:val="-4"/>
        </w:rPr>
        <w:t xml:space="preserve"> </w:t>
      </w:r>
      <w:r>
        <w:t>of listed commercial banks in Kenya. Financial performance of commercial banks and m-banking were strongly and positively correlated.</w:t>
      </w:r>
    </w:p>
    <w:p w:rsidR="00F91430" w:rsidRDefault="005F7F7F">
      <w:pPr>
        <w:pStyle w:val="BodyText"/>
        <w:spacing w:line="480" w:lineRule="auto"/>
        <w:ind w:firstLine="720"/>
        <w:jc w:val="both"/>
      </w:pPr>
      <w:r>
        <w:lastRenderedPageBreak/>
        <w:t>Hussein</w:t>
      </w:r>
      <w:r>
        <w:rPr>
          <w:spacing w:val="-5"/>
        </w:rPr>
        <w:t xml:space="preserve"> </w:t>
      </w:r>
      <w:r>
        <w:t>and</w:t>
      </w:r>
      <w:r>
        <w:rPr>
          <w:spacing w:val="-6"/>
        </w:rPr>
        <w:t xml:space="preserve"> </w:t>
      </w:r>
      <w:r>
        <w:t>Elyjoy</w:t>
      </w:r>
      <w:r>
        <w:rPr>
          <w:spacing w:val="-8"/>
        </w:rPr>
        <w:t xml:space="preserve"> </w:t>
      </w:r>
      <w:r>
        <w:t>(2018)</w:t>
      </w:r>
      <w:r>
        <w:rPr>
          <w:spacing w:val="-7"/>
        </w:rPr>
        <w:t xml:space="preserve"> </w:t>
      </w:r>
      <w:r>
        <w:t>examined</w:t>
      </w:r>
      <w:r>
        <w:rPr>
          <w:spacing w:val="-6"/>
        </w:rPr>
        <w:t xml:space="preserve"> </w:t>
      </w:r>
      <w:r>
        <w:t>the</w:t>
      </w:r>
      <w:r>
        <w:rPr>
          <w:spacing w:val="-6"/>
        </w:rPr>
        <w:t xml:space="preserve"> </w:t>
      </w:r>
      <w:r>
        <w:t>effect</w:t>
      </w:r>
      <w:r>
        <w:rPr>
          <w:spacing w:val="-5"/>
        </w:rPr>
        <w:t xml:space="preserve"> </w:t>
      </w:r>
      <w:r>
        <w:t>of</w:t>
      </w:r>
      <w:r>
        <w:rPr>
          <w:spacing w:val="-4"/>
        </w:rPr>
        <w:t xml:space="preserve"> </w:t>
      </w:r>
      <w:r>
        <w:t>internet</w:t>
      </w:r>
      <w:r>
        <w:rPr>
          <w:spacing w:val="-5"/>
        </w:rPr>
        <w:t xml:space="preserve"> </w:t>
      </w:r>
      <w:r>
        <w:t>banking</w:t>
      </w:r>
      <w:r>
        <w:rPr>
          <w:spacing w:val="-8"/>
        </w:rPr>
        <w:t xml:space="preserve"> </w:t>
      </w:r>
      <w:r>
        <w:t>on</w:t>
      </w:r>
      <w:r>
        <w:rPr>
          <w:spacing w:val="-6"/>
        </w:rPr>
        <w:t xml:space="preserve"> </w:t>
      </w:r>
      <w:r>
        <w:t>operational</w:t>
      </w:r>
      <w:r>
        <w:rPr>
          <w:spacing w:val="-5"/>
        </w:rPr>
        <w:t xml:space="preserve"> </w:t>
      </w:r>
      <w:r>
        <w:t>performance</w:t>
      </w:r>
      <w:r>
        <w:rPr>
          <w:spacing w:val="-7"/>
        </w:rPr>
        <w:t xml:space="preserve"> </w:t>
      </w:r>
      <w:r>
        <w:t>of commercial banks in Nakuru County, Kenya. The study</w:t>
      </w:r>
      <w:r>
        <w:rPr>
          <w:spacing w:val="-3"/>
        </w:rPr>
        <w:t xml:space="preserve"> </w:t>
      </w:r>
      <w:r>
        <w:t>employed Bank-Focused Theory</w:t>
      </w:r>
      <w:r>
        <w:rPr>
          <w:spacing w:val="-3"/>
        </w:rPr>
        <w:t xml:space="preserve"> </w:t>
      </w:r>
      <w:r>
        <w:t>as well as The Technology Acceptance Model (TAM). The study adopted a cross-sectional research design. The population of the study comprised of 56 employees of the commercial banks. Since the banks were few, the study adopted a census survey. Data was collected using structured questionnaires. A pilot study was conducted in Uasin Gishu County to determine validity of the research instruments where</w:t>
      </w:r>
      <w:r>
        <w:rPr>
          <w:spacing w:val="-1"/>
        </w:rPr>
        <w:t xml:space="preserve"> </w:t>
      </w:r>
      <w:r>
        <w:t>Cronbach's alpha coefficient (0.7) was employed. Data was analyzed using</w:t>
      </w:r>
      <w:r>
        <w:rPr>
          <w:spacing w:val="-15"/>
        </w:rPr>
        <w:t xml:space="preserve"> </w:t>
      </w:r>
      <w:r>
        <w:t>correlation</w:t>
      </w:r>
      <w:r>
        <w:rPr>
          <w:spacing w:val="-15"/>
        </w:rPr>
        <w:t xml:space="preserve"> </w:t>
      </w:r>
      <w:r>
        <w:t>and</w:t>
      </w:r>
      <w:r>
        <w:rPr>
          <w:spacing w:val="-15"/>
        </w:rPr>
        <w:t xml:space="preserve"> </w:t>
      </w:r>
      <w:r>
        <w:t>regression</w:t>
      </w:r>
      <w:r>
        <w:rPr>
          <w:spacing w:val="-15"/>
        </w:rPr>
        <w:t xml:space="preserve"> </w:t>
      </w:r>
      <w:r>
        <w:t>analysis.</w:t>
      </w:r>
      <w:r>
        <w:rPr>
          <w:spacing w:val="-15"/>
        </w:rPr>
        <w:t xml:space="preserve"> </w:t>
      </w:r>
      <w:r>
        <w:t>The</w:t>
      </w:r>
      <w:r>
        <w:rPr>
          <w:spacing w:val="-15"/>
        </w:rPr>
        <w:t xml:space="preserve"> </w:t>
      </w:r>
      <w:r>
        <w:t>study</w:t>
      </w:r>
      <w:r>
        <w:rPr>
          <w:spacing w:val="-15"/>
        </w:rPr>
        <w:t xml:space="preserve"> </w:t>
      </w:r>
      <w:r>
        <w:t>established</w:t>
      </w:r>
      <w:r>
        <w:rPr>
          <w:spacing w:val="-15"/>
        </w:rPr>
        <w:t xml:space="preserve"> </w:t>
      </w:r>
      <w:r>
        <w:t>that</w:t>
      </w:r>
      <w:r>
        <w:rPr>
          <w:spacing w:val="-15"/>
        </w:rPr>
        <w:t xml:space="preserve"> </w:t>
      </w:r>
      <w:r>
        <w:t>internet</w:t>
      </w:r>
      <w:r>
        <w:rPr>
          <w:spacing w:val="-15"/>
        </w:rPr>
        <w:t xml:space="preserve"> </w:t>
      </w:r>
      <w:r>
        <w:t>banking</w:t>
      </w:r>
      <w:r>
        <w:rPr>
          <w:spacing w:val="-15"/>
        </w:rPr>
        <w:t xml:space="preserve"> </w:t>
      </w:r>
      <w:r>
        <w:t>had</w:t>
      </w:r>
      <w:r>
        <w:rPr>
          <w:spacing w:val="-15"/>
        </w:rPr>
        <w:t xml:space="preserve"> </w:t>
      </w:r>
      <w:r>
        <w:t>a</w:t>
      </w:r>
      <w:r>
        <w:rPr>
          <w:spacing w:val="-15"/>
        </w:rPr>
        <w:t xml:space="preserve"> </w:t>
      </w:r>
      <w:r>
        <w:t>positive significant effect on operational performance of the commercial banks.</w:t>
      </w:r>
    </w:p>
    <w:p w:rsidR="001964F0" w:rsidRDefault="005F7F7F" w:rsidP="001964F0">
      <w:pPr>
        <w:pStyle w:val="BodyText"/>
        <w:spacing w:line="480" w:lineRule="auto"/>
        <w:ind w:firstLine="720"/>
        <w:jc w:val="both"/>
        <w:rPr>
          <w:spacing w:val="-2"/>
        </w:rPr>
      </w:pPr>
      <w:r>
        <w:t>Taiwo,</w:t>
      </w:r>
      <w:r>
        <w:rPr>
          <w:spacing w:val="-7"/>
        </w:rPr>
        <w:t xml:space="preserve"> </w:t>
      </w:r>
      <w:r>
        <w:t>and</w:t>
      </w:r>
      <w:r>
        <w:rPr>
          <w:spacing w:val="-7"/>
        </w:rPr>
        <w:t xml:space="preserve"> </w:t>
      </w:r>
      <w:r>
        <w:t>Agwu</w:t>
      </w:r>
      <w:r>
        <w:rPr>
          <w:spacing w:val="-7"/>
        </w:rPr>
        <w:t xml:space="preserve"> </w:t>
      </w:r>
      <w:r>
        <w:t>(2017)</w:t>
      </w:r>
      <w:r>
        <w:rPr>
          <w:spacing w:val="-5"/>
        </w:rPr>
        <w:t xml:space="preserve"> </w:t>
      </w:r>
      <w:r>
        <w:t>investigated</w:t>
      </w:r>
      <w:r>
        <w:rPr>
          <w:spacing w:val="-7"/>
        </w:rPr>
        <w:t xml:space="preserve"> </w:t>
      </w:r>
      <w:r>
        <w:t>the</w:t>
      </w:r>
      <w:r>
        <w:rPr>
          <w:spacing w:val="-7"/>
        </w:rPr>
        <w:t xml:space="preserve"> </w:t>
      </w:r>
      <w:r>
        <w:t>roles</w:t>
      </w:r>
      <w:r>
        <w:rPr>
          <w:spacing w:val="-7"/>
        </w:rPr>
        <w:t xml:space="preserve"> </w:t>
      </w:r>
      <w:r>
        <w:t>e-banking</w:t>
      </w:r>
      <w:r>
        <w:rPr>
          <w:spacing w:val="-8"/>
        </w:rPr>
        <w:t xml:space="preserve"> </w:t>
      </w:r>
      <w:r>
        <w:t>adoption</w:t>
      </w:r>
      <w:r>
        <w:rPr>
          <w:spacing w:val="-7"/>
        </w:rPr>
        <w:t xml:space="preserve"> </w:t>
      </w:r>
      <w:r>
        <w:t>has</w:t>
      </w:r>
      <w:r>
        <w:rPr>
          <w:spacing w:val="-7"/>
        </w:rPr>
        <w:t xml:space="preserve"> </w:t>
      </w:r>
      <w:r>
        <w:t>played</w:t>
      </w:r>
      <w:r>
        <w:rPr>
          <w:spacing w:val="-7"/>
        </w:rPr>
        <w:t xml:space="preserve"> </w:t>
      </w:r>
      <w:r>
        <w:t>in</w:t>
      </w:r>
      <w:r>
        <w:rPr>
          <w:spacing w:val="-6"/>
        </w:rPr>
        <w:t xml:space="preserve"> </w:t>
      </w:r>
      <w:r>
        <w:t>the</w:t>
      </w:r>
      <w:r>
        <w:rPr>
          <w:spacing w:val="-7"/>
        </w:rPr>
        <w:t xml:space="preserve"> </w:t>
      </w:r>
      <w:r>
        <w:t>performance of organizations using a case study of commercial banks in Nigeria. Primary data were obtained by</w:t>
      </w:r>
      <w:r>
        <w:rPr>
          <w:spacing w:val="-8"/>
        </w:rPr>
        <w:t xml:space="preserve"> </w:t>
      </w:r>
      <w:r>
        <w:t>administering</w:t>
      </w:r>
      <w:r>
        <w:rPr>
          <w:spacing w:val="-6"/>
        </w:rPr>
        <w:t xml:space="preserve"> </w:t>
      </w:r>
      <w:r>
        <w:t>questionnaires</w:t>
      </w:r>
      <w:r>
        <w:rPr>
          <w:spacing w:val="-3"/>
        </w:rPr>
        <w:t xml:space="preserve"> </w:t>
      </w:r>
      <w:r>
        <w:t>to</w:t>
      </w:r>
      <w:r>
        <w:rPr>
          <w:spacing w:val="-3"/>
        </w:rPr>
        <w:t xml:space="preserve"> </w:t>
      </w:r>
      <w:r>
        <w:t>staff</w:t>
      </w:r>
      <w:r>
        <w:rPr>
          <w:spacing w:val="-3"/>
        </w:rPr>
        <w:t xml:space="preserve"> </w:t>
      </w:r>
      <w:r>
        <w:t>of</w:t>
      </w:r>
      <w:r>
        <w:rPr>
          <w:spacing w:val="-5"/>
        </w:rPr>
        <w:t xml:space="preserve"> </w:t>
      </w:r>
      <w:r>
        <w:t>four</w:t>
      </w:r>
      <w:r>
        <w:rPr>
          <w:spacing w:val="-5"/>
        </w:rPr>
        <w:t xml:space="preserve"> </w:t>
      </w:r>
      <w:r>
        <w:t>purposively</w:t>
      </w:r>
      <w:r>
        <w:rPr>
          <w:spacing w:val="-8"/>
        </w:rPr>
        <w:t xml:space="preserve"> </w:t>
      </w:r>
      <w:r>
        <w:t>selected</w:t>
      </w:r>
      <w:r>
        <w:rPr>
          <w:spacing w:val="-3"/>
        </w:rPr>
        <w:t xml:space="preserve"> </w:t>
      </w:r>
      <w:r>
        <w:t>banks</w:t>
      </w:r>
      <w:r>
        <w:rPr>
          <w:spacing w:val="-3"/>
        </w:rPr>
        <w:t xml:space="preserve"> </w:t>
      </w:r>
      <w:r>
        <w:t>(Ecobank,</w:t>
      </w:r>
      <w:r>
        <w:rPr>
          <w:spacing w:val="-3"/>
        </w:rPr>
        <w:t xml:space="preserve"> </w:t>
      </w:r>
      <w:r>
        <w:t>UBA,</w:t>
      </w:r>
      <w:r>
        <w:rPr>
          <w:spacing w:val="-3"/>
        </w:rPr>
        <w:t xml:space="preserve"> </w:t>
      </w:r>
      <w:r>
        <w:t xml:space="preserve">GTB and First bank). Pearson correlation was used to analyze the results obtained using the Statistical Package for Social Sciences (SPSS) and it was observed that banks’ operational efficiency in Nigeria since the adoption of electronic banking has improved compared to the era of traditional </w:t>
      </w:r>
      <w:r>
        <w:rPr>
          <w:spacing w:val="-2"/>
        </w:rPr>
        <w:t>banking.</w:t>
      </w:r>
    </w:p>
    <w:p w:rsidR="001964F0" w:rsidRDefault="001964F0" w:rsidP="001964F0">
      <w:pPr>
        <w:pStyle w:val="BodyText"/>
        <w:spacing w:line="480" w:lineRule="auto"/>
        <w:ind w:firstLine="720"/>
        <w:jc w:val="both"/>
        <w:rPr>
          <w:spacing w:val="-2"/>
        </w:rPr>
      </w:pPr>
    </w:p>
    <w:p w:rsidR="001964F0" w:rsidRDefault="001964F0" w:rsidP="001964F0">
      <w:pPr>
        <w:pStyle w:val="BodyText"/>
        <w:spacing w:line="480" w:lineRule="auto"/>
        <w:ind w:firstLine="720"/>
        <w:jc w:val="both"/>
        <w:rPr>
          <w:spacing w:val="-2"/>
        </w:rPr>
      </w:pPr>
    </w:p>
    <w:p w:rsidR="001964F0" w:rsidRDefault="001964F0" w:rsidP="001964F0">
      <w:pPr>
        <w:pStyle w:val="BodyText"/>
        <w:spacing w:line="480" w:lineRule="auto"/>
        <w:ind w:firstLine="720"/>
        <w:jc w:val="both"/>
        <w:rPr>
          <w:spacing w:val="-2"/>
        </w:rPr>
      </w:pPr>
    </w:p>
    <w:p w:rsidR="001964F0" w:rsidRDefault="001964F0" w:rsidP="001964F0">
      <w:pPr>
        <w:pStyle w:val="BodyText"/>
        <w:spacing w:line="480" w:lineRule="auto"/>
        <w:ind w:firstLine="720"/>
        <w:jc w:val="both"/>
        <w:rPr>
          <w:spacing w:val="-2"/>
        </w:rPr>
      </w:pPr>
    </w:p>
    <w:p w:rsidR="001964F0" w:rsidRDefault="001964F0" w:rsidP="001964F0">
      <w:pPr>
        <w:pStyle w:val="BodyText"/>
        <w:spacing w:line="480" w:lineRule="auto"/>
        <w:ind w:firstLine="720"/>
        <w:jc w:val="both"/>
        <w:rPr>
          <w:spacing w:val="-2"/>
        </w:rPr>
      </w:pPr>
    </w:p>
    <w:p w:rsidR="001964F0" w:rsidRDefault="001964F0" w:rsidP="001964F0">
      <w:pPr>
        <w:pStyle w:val="BodyText"/>
        <w:spacing w:line="480" w:lineRule="auto"/>
        <w:ind w:firstLine="720"/>
        <w:jc w:val="both"/>
        <w:rPr>
          <w:spacing w:val="-2"/>
        </w:rPr>
      </w:pPr>
    </w:p>
    <w:p w:rsidR="001964F0" w:rsidRDefault="001964F0" w:rsidP="001964F0">
      <w:pPr>
        <w:pStyle w:val="BodyText"/>
        <w:spacing w:line="480" w:lineRule="auto"/>
        <w:ind w:firstLine="720"/>
        <w:jc w:val="both"/>
        <w:rPr>
          <w:spacing w:val="-2"/>
        </w:rPr>
      </w:pPr>
    </w:p>
    <w:p w:rsidR="00F91430" w:rsidRDefault="005F7F7F" w:rsidP="001964F0">
      <w:pPr>
        <w:pStyle w:val="BodyText"/>
        <w:spacing w:line="480" w:lineRule="auto"/>
        <w:jc w:val="center"/>
        <w:rPr>
          <w:b/>
          <w:bCs/>
        </w:rPr>
      </w:pPr>
      <w:r>
        <w:rPr>
          <w:b/>
          <w:bCs/>
        </w:rPr>
        <w:lastRenderedPageBreak/>
        <w:t>CHAPTER</w:t>
      </w:r>
      <w:r>
        <w:rPr>
          <w:b/>
          <w:bCs/>
          <w:spacing w:val="-4"/>
        </w:rPr>
        <w:t xml:space="preserve"> </w:t>
      </w:r>
      <w:r>
        <w:rPr>
          <w:b/>
          <w:bCs/>
          <w:spacing w:val="-2"/>
        </w:rPr>
        <w:t>THREE</w:t>
      </w:r>
    </w:p>
    <w:p w:rsidR="00F91430" w:rsidRDefault="005F7F7F">
      <w:pPr>
        <w:spacing w:before="1"/>
        <w:jc w:val="center"/>
        <w:rPr>
          <w:rFonts w:ascii="Times New Roman" w:hAnsi="Times New Roman" w:cs="Times New Roman"/>
          <w:b/>
          <w:sz w:val="24"/>
          <w:szCs w:val="24"/>
        </w:rPr>
      </w:pPr>
      <w:r>
        <w:rPr>
          <w:rFonts w:ascii="Times New Roman" w:hAnsi="Times New Roman" w:cs="Times New Roman"/>
          <w:b/>
          <w:spacing w:val="-2"/>
          <w:sz w:val="24"/>
          <w:szCs w:val="24"/>
        </w:rPr>
        <w:t>METHODOLOGY</w:t>
      </w:r>
    </w:p>
    <w:p w:rsidR="00F91430" w:rsidRDefault="00F91430">
      <w:pPr>
        <w:pStyle w:val="BodyText"/>
        <w:spacing w:before="2"/>
        <w:rPr>
          <w:b/>
        </w:rPr>
      </w:pPr>
    </w:p>
    <w:p w:rsidR="00F91430" w:rsidRDefault="00127D7F" w:rsidP="00127D7F">
      <w:pPr>
        <w:pStyle w:val="Heading2"/>
        <w:ind w:left="0" w:firstLine="0"/>
      </w:pPr>
      <w:r>
        <w:t>3.1</w:t>
      </w:r>
      <w:r>
        <w:tab/>
      </w:r>
      <w:r w:rsidR="005F7F7F">
        <w:t>Research</w:t>
      </w:r>
      <w:r w:rsidR="005F7F7F">
        <w:rPr>
          <w:spacing w:val="-3"/>
        </w:rPr>
        <w:t xml:space="preserve"> </w:t>
      </w:r>
      <w:r w:rsidR="005F7F7F">
        <w:rPr>
          <w:spacing w:val="-2"/>
        </w:rPr>
        <w:t>Design</w:t>
      </w:r>
    </w:p>
    <w:p w:rsidR="00F91430" w:rsidRDefault="00F91430">
      <w:pPr>
        <w:pStyle w:val="BodyText"/>
        <w:rPr>
          <w:b/>
        </w:rPr>
      </w:pPr>
    </w:p>
    <w:p w:rsidR="00F91430" w:rsidRDefault="005F7F7F">
      <w:pPr>
        <w:pStyle w:val="BodyText"/>
        <w:spacing w:line="480" w:lineRule="auto"/>
        <w:ind w:firstLine="720"/>
        <w:jc w:val="both"/>
      </w:pPr>
      <w:r>
        <w:t>The research design for this study was based on the ex-post facto research design. Ex- post facto research design involves the ascertaining of the impact of past factors on the present happening or event. Agburu (2011) defines ex-post facto research design as an inquiry to discover whether and to what extent a variable or event which occurred in the past has impact on the occurrence of the present event. Ex-post facto research design is concerned</w:t>
      </w:r>
      <w:r>
        <w:rPr>
          <w:spacing w:val="-1"/>
        </w:rPr>
        <w:t xml:space="preserve"> </w:t>
      </w:r>
      <w:r>
        <w:t>with</w:t>
      </w:r>
      <w:r>
        <w:rPr>
          <w:spacing w:val="-1"/>
        </w:rPr>
        <w:t xml:space="preserve"> </w:t>
      </w:r>
      <w:r>
        <w:t>the existence</w:t>
      </w:r>
      <w:r>
        <w:rPr>
          <w:spacing w:val="-2"/>
        </w:rPr>
        <w:t xml:space="preserve"> </w:t>
      </w:r>
      <w:r>
        <w:t>of</w:t>
      </w:r>
      <w:r>
        <w:rPr>
          <w:spacing w:val="-2"/>
        </w:rPr>
        <w:t xml:space="preserve"> </w:t>
      </w:r>
      <w:r>
        <w:t>two</w:t>
      </w:r>
      <w:r>
        <w:rPr>
          <w:spacing w:val="-1"/>
        </w:rPr>
        <w:t xml:space="preserve"> </w:t>
      </w:r>
      <w:r>
        <w:t>variables:</w:t>
      </w:r>
      <w:r>
        <w:rPr>
          <w:spacing w:val="-1"/>
        </w:rPr>
        <w:t xml:space="preserve"> </w:t>
      </w:r>
      <w:r>
        <w:t>independent</w:t>
      </w:r>
      <w:r>
        <w:rPr>
          <w:spacing w:val="-1"/>
        </w:rPr>
        <w:t xml:space="preserve"> </w:t>
      </w:r>
      <w:r>
        <w:t>and dependent variables.</w:t>
      </w:r>
      <w:r>
        <w:rPr>
          <w:spacing w:val="-2"/>
        </w:rPr>
        <w:t xml:space="preserve"> </w:t>
      </w:r>
      <w:r>
        <w:t>This research design is adopted for this study because of its strengths as the most appropriate design to use when it is impossible to select, control and manipulate all or any of the independent variables or when laboratory control will be impracticable, costly or</w:t>
      </w:r>
      <w:r>
        <w:rPr>
          <w:spacing w:val="40"/>
        </w:rPr>
        <w:t xml:space="preserve"> </w:t>
      </w:r>
      <w:r>
        <w:t xml:space="preserve">ethically questionable Akpa and Angahar (1999). This design therefore examine the data collection sources, population, sample plain, method and instruments of data collection </w:t>
      </w:r>
      <w:r>
        <w:rPr>
          <w:spacing w:val="-2"/>
        </w:rPr>
        <w:t>used.</w:t>
      </w:r>
    </w:p>
    <w:p w:rsidR="00F91430" w:rsidRDefault="00F91430">
      <w:pPr>
        <w:pStyle w:val="BodyText"/>
        <w:spacing w:before="9"/>
      </w:pPr>
    </w:p>
    <w:p w:rsidR="00F91430" w:rsidRDefault="00127D7F" w:rsidP="00127D7F">
      <w:pPr>
        <w:pStyle w:val="Heading2"/>
        <w:spacing w:line="480" w:lineRule="auto"/>
        <w:ind w:left="0" w:firstLine="0"/>
      </w:pPr>
      <w:r>
        <w:t>3.2</w:t>
      </w:r>
      <w:r>
        <w:tab/>
      </w:r>
      <w:r w:rsidR="005F7F7F">
        <w:t>Population of the Study</w:t>
      </w:r>
    </w:p>
    <w:p w:rsidR="00F91430" w:rsidRDefault="005F7F7F">
      <w:pPr>
        <w:pStyle w:val="BodyText"/>
        <w:spacing w:line="480" w:lineRule="auto"/>
        <w:ind w:firstLine="720"/>
        <w:jc w:val="both"/>
      </w:pPr>
      <w:r>
        <w:t>Population is the</w:t>
      </w:r>
      <w:r>
        <w:rPr>
          <w:spacing w:val="-1"/>
        </w:rPr>
        <w:t xml:space="preserve"> </w:t>
      </w:r>
      <w:r>
        <w:t>total number of element in which the</w:t>
      </w:r>
      <w:r>
        <w:rPr>
          <w:spacing w:val="-1"/>
        </w:rPr>
        <w:t xml:space="preserve"> </w:t>
      </w:r>
      <w:r>
        <w:t>researcher‘s interest lies. It may</w:t>
      </w:r>
      <w:r>
        <w:rPr>
          <w:spacing w:val="-5"/>
        </w:rPr>
        <w:t xml:space="preserve"> </w:t>
      </w:r>
      <w:r>
        <w:t>be considered as the universal, aggregate or entire groups whose characteristics are to be studied the theoretical population for the purpose of this research are inexhaustible. The targeted population of this study is all the variables that determine the cashless economy. These consist of all stationary and non-stationary variables.</w:t>
      </w:r>
    </w:p>
    <w:p w:rsidR="001964F0" w:rsidRDefault="001964F0">
      <w:pPr>
        <w:pStyle w:val="BodyText"/>
        <w:spacing w:line="480" w:lineRule="auto"/>
        <w:ind w:firstLine="720"/>
        <w:jc w:val="both"/>
      </w:pPr>
    </w:p>
    <w:p w:rsidR="001964F0" w:rsidRDefault="001964F0">
      <w:pPr>
        <w:pStyle w:val="BodyText"/>
        <w:spacing w:line="480" w:lineRule="auto"/>
        <w:ind w:firstLine="720"/>
        <w:jc w:val="both"/>
      </w:pPr>
    </w:p>
    <w:p w:rsidR="001964F0" w:rsidRDefault="001964F0">
      <w:pPr>
        <w:pStyle w:val="BodyText"/>
        <w:spacing w:line="480" w:lineRule="auto"/>
        <w:ind w:firstLine="720"/>
        <w:jc w:val="both"/>
      </w:pPr>
    </w:p>
    <w:p w:rsidR="00F91430" w:rsidRDefault="00127D7F" w:rsidP="00127D7F">
      <w:pPr>
        <w:pStyle w:val="Heading2"/>
        <w:spacing w:line="480" w:lineRule="auto"/>
        <w:ind w:left="0" w:firstLine="0"/>
      </w:pPr>
      <w:r>
        <w:lastRenderedPageBreak/>
        <w:t>3.3</w:t>
      </w:r>
      <w:r>
        <w:tab/>
      </w:r>
      <w:r w:rsidR="005F7F7F">
        <w:t>Sample</w:t>
      </w:r>
      <w:r w:rsidR="005F7F7F">
        <w:rPr>
          <w:spacing w:val="-2"/>
        </w:rPr>
        <w:t xml:space="preserve"> </w:t>
      </w:r>
      <w:r w:rsidR="005F7F7F">
        <w:t>Size</w:t>
      </w:r>
      <w:r w:rsidR="005F7F7F">
        <w:rPr>
          <w:spacing w:val="-3"/>
        </w:rPr>
        <w:t xml:space="preserve"> </w:t>
      </w:r>
      <w:r w:rsidR="005F7F7F">
        <w:t>and</w:t>
      </w:r>
      <w:r w:rsidR="005F7F7F">
        <w:rPr>
          <w:spacing w:val="-2"/>
        </w:rPr>
        <w:t xml:space="preserve"> </w:t>
      </w:r>
      <w:r w:rsidR="005F7F7F">
        <w:t>Sampling</w:t>
      </w:r>
      <w:r w:rsidR="005F7F7F">
        <w:rPr>
          <w:spacing w:val="-2"/>
        </w:rPr>
        <w:t xml:space="preserve"> Technique</w:t>
      </w:r>
    </w:p>
    <w:p w:rsidR="00F91430" w:rsidRDefault="001964F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w:t>
      </w:r>
      <w:r w:rsidR="005F7F7F">
        <w:rPr>
          <w:rFonts w:ascii="Times New Roman" w:hAnsi="Times New Roman" w:cs="Times New Roman"/>
          <w:sz w:val="24"/>
          <w:szCs w:val="24"/>
        </w:rPr>
        <w:t xml:space="preserve">staff and some customers of Fidelity Bank, Taiwo Branch, Ilorin  was used as sample using stratified random sampling techniques. Therefore, a total of 200 respondents was used as sample size. </w:t>
      </w:r>
    </w:p>
    <w:p w:rsidR="00F91430" w:rsidRDefault="00127D7F" w:rsidP="00127D7F">
      <w:pPr>
        <w:pStyle w:val="Heading2"/>
        <w:spacing w:before="78"/>
        <w:ind w:left="0" w:firstLine="0"/>
      </w:pPr>
      <w:r>
        <w:t>3.4</w:t>
      </w:r>
      <w:r>
        <w:tab/>
      </w:r>
      <w:r w:rsidR="005F7F7F">
        <w:t>Methods</w:t>
      </w:r>
      <w:r w:rsidR="005F7F7F">
        <w:rPr>
          <w:spacing w:val="-2"/>
        </w:rPr>
        <w:t xml:space="preserve"> </w:t>
      </w:r>
      <w:r w:rsidR="005F7F7F">
        <w:t>of Data</w:t>
      </w:r>
      <w:r w:rsidR="005F7F7F">
        <w:rPr>
          <w:spacing w:val="-1"/>
        </w:rPr>
        <w:t xml:space="preserve"> </w:t>
      </w:r>
      <w:r w:rsidR="005F7F7F">
        <w:rPr>
          <w:spacing w:val="-2"/>
        </w:rPr>
        <w:t>Collection</w:t>
      </w:r>
    </w:p>
    <w:p w:rsidR="00F91430" w:rsidRDefault="00F91430">
      <w:pPr>
        <w:pStyle w:val="BodyText"/>
        <w:spacing w:before="4"/>
        <w:rPr>
          <w:b/>
        </w:rPr>
      </w:pPr>
    </w:p>
    <w:p w:rsidR="00F91430" w:rsidRDefault="005F7F7F">
      <w:pPr>
        <w:pStyle w:val="BodyText"/>
        <w:spacing w:line="480" w:lineRule="auto"/>
        <w:ind w:firstLine="720"/>
        <w:jc w:val="both"/>
      </w:pPr>
      <w:r>
        <w:t>In the collection of data the researcher made use of secondary data only as this study involves a time series analysis and because of its authenticity and reliability. The Return on equity (ROE) the Automated teller and point of sales (POS) terminal was obtained</w:t>
      </w:r>
      <w:r>
        <w:rPr>
          <w:spacing w:val="40"/>
        </w:rPr>
        <w:t xml:space="preserve"> </w:t>
      </w:r>
      <w:r>
        <w:t xml:space="preserve">from the Fidelity Bank, Taiwo Branch, Ilorin. </w:t>
      </w:r>
    </w:p>
    <w:p w:rsidR="00F91430" w:rsidRDefault="00F91430">
      <w:pPr>
        <w:pStyle w:val="BodyText"/>
        <w:spacing w:before="8"/>
      </w:pPr>
    </w:p>
    <w:p w:rsidR="00F91430" w:rsidRDefault="00127D7F" w:rsidP="00BB721E">
      <w:pPr>
        <w:pStyle w:val="Heading2"/>
        <w:spacing w:line="480" w:lineRule="auto"/>
        <w:ind w:left="0" w:firstLine="0"/>
      </w:pPr>
      <w:r>
        <w:t>3.5</w:t>
      </w:r>
      <w:r>
        <w:tab/>
      </w:r>
      <w:r w:rsidR="005F7F7F">
        <w:t xml:space="preserve">Instrument for Data Collection </w:t>
      </w:r>
    </w:p>
    <w:p w:rsidR="00F91430" w:rsidRDefault="005F7F7F">
      <w:pPr>
        <w:pStyle w:val="Heading2"/>
        <w:tabs>
          <w:tab w:val="left" w:pos="1079"/>
        </w:tabs>
        <w:spacing w:line="480" w:lineRule="auto"/>
        <w:ind w:left="1" w:firstLine="0"/>
        <w:rPr>
          <w:b w:val="0"/>
        </w:rPr>
      </w:pPr>
      <w:r>
        <w:rPr>
          <w:b w:val="0"/>
        </w:rPr>
        <w:tab/>
        <w:t>The instrument used for data collection was basically questionnaire and data collected from Bank branch.</w:t>
      </w:r>
    </w:p>
    <w:p w:rsidR="00F91430" w:rsidRDefault="00127D7F" w:rsidP="00BB721E">
      <w:pPr>
        <w:pStyle w:val="Heading2"/>
        <w:spacing w:line="480" w:lineRule="auto"/>
        <w:ind w:left="0" w:firstLine="0"/>
      </w:pPr>
      <w:r>
        <w:t>3.6</w:t>
      </w:r>
      <w:r>
        <w:tab/>
      </w:r>
      <w:r w:rsidR="005F7F7F">
        <w:t xml:space="preserve">Method of Data Analysis </w:t>
      </w:r>
    </w:p>
    <w:p w:rsidR="00F91430" w:rsidRDefault="005F7F7F">
      <w:pPr>
        <w:pStyle w:val="BodyText"/>
        <w:spacing w:before="272" w:line="480" w:lineRule="auto"/>
        <w:ind w:firstLine="720"/>
        <w:jc w:val="both"/>
      </w:pPr>
      <w:r>
        <w:t>Regression analysis is concerned with the study of the dependence of one variable on other variables. The multiple regression is run by the use of statistical package for social sciences (SPSS) to correlate the variables used in the research work. The choice of multiple regression for this study is based on the merit of its strength in determining the variability of the variables in a study. When the product movement correlation co- efficient (r) is positive, it implies that as one variable increases in value, the other also increases in value. In a negative correlation the reverse is the case, because as one variable increases in value, the other has the tendency to decrease in value Agburu</w:t>
      </w:r>
      <w:r>
        <w:rPr>
          <w:spacing w:val="40"/>
        </w:rPr>
        <w:t xml:space="preserve"> </w:t>
      </w:r>
      <w:r>
        <w:t>(2011). The level of significance for this study</w:t>
      </w:r>
      <w:r>
        <w:rPr>
          <w:spacing w:val="-3"/>
        </w:rPr>
        <w:t xml:space="preserve"> </w:t>
      </w:r>
      <w:r>
        <w:t>is 5%, and for a two tailed test, the critical value</w:t>
      </w:r>
      <w:r>
        <w:rPr>
          <w:spacing w:val="-2"/>
        </w:rPr>
        <w:t xml:space="preserve"> </w:t>
      </w:r>
      <w:r>
        <w:t>is</w:t>
      </w:r>
      <w:r>
        <w:rPr>
          <w:spacing w:val="-2"/>
        </w:rPr>
        <w:t xml:space="preserve"> </w:t>
      </w:r>
      <w:r>
        <w:t>(n-1),</w:t>
      </w:r>
      <w:r>
        <w:rPr>
          <w:spacing w:val="-2"/>
        </w:rPr>
        <w:t xml:space="preserve"> </w:t>
      </w:r>
      <w:r>
        <w:t>where</w:t>
      </w:r>
      <w:r>
        <w:rPr>
          <w:spacing w:val="-4"/>
        </w:rPr>
        <w:t xml:space="preserve"> </w:t>
      </w:r>
      <w:r>
        <w:t>n is</w:t>
      </w:r>
      <w:r>
        <w:rPr>
          <w:spacing w:val="-2"/>
        </w:rPr>
        <w:t xml:space="preserve"> </w:t>
      </w:r>
      <w:r>
        <w:t>the</w:t>
      </w:r>
      <w:r>
        <w:rPr>
          <w:spacing w:val="-3"/>
        </w:rPr>
        <w:t xml:space="preserve"> </w:t>
      </w:r>
      <w:r>
        <w:t>number</w:t>
      </w:r>
      <w:r>
        <w:rPr>
          <w:spacing w:val="-4"/>
        </w:rPr>
        <w:t xml:space="preserve"> </w:t>
      </w:r>
      <w:r>
        <w:t>of</w:t>
      </w:r>
      <w:r>
        <w:rPr>
          <w:spacing w:val="-1"/>
        </w:rPr>
        <w:t xml:space="preserve"> </w:t>
      </w:r>
      <w:r>
        <w:t>observation</w:t>
      </w:r>
      <w:r>
        <w:rPr>
          <w:spacing w:val="-2"/>
        </w:rPr>
        <w:t xml:space="preserve"> </w:t>
      </w:r>
      <w:r>
        <w:t>and</w:t>
      </w:r>
      <w:r>
        <w:rPr>
          <w:spacing w:val="-2"/>
        </w:rPr>
        <w:t xml:space="preserve"> </w:t>
      </w:r>
      <w:r>
        <w:t>1</w:t>
      </w:r>
      <w:r>
        <w:rPr>
          <w:spacing w:val="-2"/>
        </w:rPr>
        <w:t xml:space="preserve"> </w:t>
      </w:r>
      <w:r>
        <w:t>is</w:t>
      </w:r>
      <w:r>
        <w:rPr>
          <w:spacing w:val="-2"/>
        </w:rPr>
        <w:t xml:space="preserve"> </w:t>
      </w:r>
      <w:r>
        <w:t>a</w:t>
      </w:r>
      <w:r>
        <w:rPr>
          <w:spacing w:val="-1"/>
        </w:rPr>
        <w:t xml:space="preserve"> </w:t>
      </w:r>
      <w:r>
        <w:t>constant. Based</w:t>
      </w:r>
      <w:r>
        <w:rPr>
          <w:spacing w:val="-2"/>
        </w:rPr>
        <w:t xml:space="preserve"> </w:t>
      </w:r>
      <w:r>
        <w:t>on</w:t>
      </w:r>
      <w:r>
        <w:rPr>
          <w:spacing w:val="-2"/>
        </w:rPr>
        <w:t xml:space="preserve"> </w:t>
      </w:r>
      <w:r>
        <w:t>this,</w:t>
      </w:r>
      <w:r>
        <w:rPr>
          <w:spacing w:val="-2"/>
        </w:rPr>
        <w:t xml:space="preserve"> </w:t>
      </w:r>
      <w:r>
        <w:t>the decision</w:t>
      </w:r>
      <w:r>
        <w:rPr>
          <w:spacing w:val="-3"/>
        </w:rPr>
        <w:t xml:space="preserve"> </w:t>
      </w:r>
      <w:r>
        <w:lastRenderedPageBreak/>
        <w:t>rule</w:t>
      </w:r>
      <w:r>
        <w:rPr>
          <w:spacing w:val="-3"/>
        </w:rPr>
        <w:t xml:space="preserve"> </w:t>
      </w:r>
      <w:r>
        <w:t>for</w:t>
      </w:r>
      <w:r>
        <w:rPr>
          <w:spacing w:val="-2"/>
        </w:rPr>
        <w:t xml:space="preserve"> </w:t>
      </w:r>
      <w:r>
        <w:t>testing</w:t>
      </w:r>
      <w:r>
        <w:rPr>
          <w:spacing w:val="-4"/>
        </w:rPr>
        <w:t xml:space="preserve"> </w:t>
      </w:r>
      <w:r>
        <w:t>the</w:t>
      </w:r>
      <w:r>
        <w:rPr>
          <w:spacing w:val="-4"/>
        </w:rPr>
        <w:t xml:space="preserve"> </w:t>
      </w:r>
      <w:r>
        <w:t>hypothesis</w:t>
      </w:r>
      <w:r>
        <w:rPr>
          <w:spacing w:val="-3"/>
        </w:rPr>
        <w:t xml:space="preserve"> </w:t>
      </w:r>
      <w:r>
        <w:t>will</w:t>
      </w:r>
      <w:r>
        <w:rPr>
          <w:spacing w:val="-3"/>
        </w:rPr>
        <w:t xml:space="preserve"> </w:t>
      </w:r>
      <w:r>
        <w:t>be</w:t>
      </w:r>
      <w:r>
        <w:rPr>
          <w:spacing w:val="-4"/>
        </w:rPr>
        <w:t xml:space="preserve"> </w:t>
      </w:r>
      <w:r>
        <w:t>to accept</w:t>
      </w:r>
      <w:r>
        <w:rPr>
          <w:spacing w:val="-3"/>
        </w:rPr>
        <w:t xml:space="preserve"> </w:t>
      </w:r>
      <w:r>
        <w:t>or</w:t>
      </w:r>
      <w:r>
        <w:rPr>
          <w:spacing w:val="-2"/>
        </w:rPr>
        <w:t xml:space="preserve"> </w:t>
      </w:r>
      <w:r>
        <w:t>reject</w:t>
      </w:r>
      <w:r>
        <w:rPr>
          <w:spacing w:val="-3"/>
        </w:rPr>
        <w:t xml:space="preserve"> </w:t>
      </w:r>
      <w:r>
        <w:t>the</w:t>
      </w:r>
      <w:r>
        <w:rPr>
          <w:spacing w:val="-4"/>
        </w:rPr>
        <w:t xml:space="preserve"> </w:t>
      </w:r>
      <w:r>
        <w:t>null</w:t>
      </w:r>
      <w:r>
        <w:rPr>
          <w:spacing w:val="-3"/>
        </w:rPr>
        <w:t xml:space="preserve"> </w:t>
      </w:r>
      <w:r>
        <w:t>hypothesis</w:t>
      </w:r>
      <w:r>
        <w:rPr>
          <w:spacing w:val="-3"/>
        </w:rPr>
        <w:t xml:space="preserve"> </w:t>
      </w:r>
      <w:r>
        <w:t>if</w:t>
      </w:r>
      <w:r>
        <w:rPr>
          <w:spacing w:val="-3"/>
        </w:rPr>
        <w:t xml:space="preserve"> </w:t>
      </w:r>
      <w:r>
        <w:t>the critical value is greater or less than the calculated value Agburu (2001). This study is on how the Cashless policy has contributed positively to the Nigerian economy. The model adopted for this study was based on the improvement suggested by Demirgue-Kunt and Levine (1996), Levine and Zervos (1996), and Ewah et al (2009) investigate linkage between</w:t>
      </w:r>
      <w:r>
        <w:rPr>
          <w:spacing w:val="46"/>
        </w:rPr>
        <w:t xml:space="preserve"> </w:t>
      </w:r>
      <w:r>
        <w:t>cashless</w:t>
      </w:r>
      <w:r>
        <w:rPr>
          <w:spacing w:val="49"/>
        </w:rPr>
        <w:t xml:space="preserve"> </w:t>
      </w:r>
      <w:r>
        <w:t>policy</w:t>
      </w:r>
      <w:r>
        <w:rPr>
          <w:spacing w:val="48"/>
        </w:rPr>
        <w:t xml:space="preserve"> </w:t>
      </w:r>
      <w:r>
        <w:t>and</w:t>
      </w:r>
      <w:r>
        <w:rPr>
          <w:spacing w:val="49"/>
        </w:rPr>
        <w:t xml:space="preserve"> </w:t>
      </w:r>
      <w:r>
        <w:t>economic</w:t>
      </w:r>
      <w:r>
        <w:rPr>
          <w:spacing w:val="50"/>
        </w:rPr>
        <w:t xml:space="preserve"> </w:t>
      </w:r>
      <w:r>
        <w:t>growth.</w:t>
      </w:r>
      <w:r>
        <w:rPr>
          <w:spacing w:val="50"/>
        </w:rPr>
        <w:t xml:space="preserve"> </w:t>
      </w:r>
      <w:r>
        <w:t>Their</w:t>
      </w:r>
      <w:r>
        <w:rPr>
          <w:spacing w:val="48"/>
        </w:rPr>
        <w:t xml:space="preserve"> </w:t>
      </w:r>
      <w:r>
        <w:t>studies</w:t>
      </w:r>
      <w:r>
        <w:rPr>
          <w:spacing w:val="49"/>
        </w:rPr>
        <w:t xml:space="preserve"> </w:t>
      </w:r>
      <w:r>
        <w:t>infer</w:t>
      </w:r>
      <w:r>
        <w:rPr>
          <w:spacing w:val="47"/>
        </w:rPr>
        <w:t xml:space="preserve"> </w:t>
      </w:r>
      <w:r>
        <w:t>that</w:t>
      </w:r>
      <w:r>
        <w:rPr>
          <w:spacing w:val="49"/>
        </w:rPr>
        <w:t xml:space="preserve"> </w:t>
      </w:r>
      <w:r>
        <w:t>the</w:t>
      </w:r>
      <w:r>
        <w:rPr>
          <w:spacing w:val="48"/>
        </w:rPr>
        <w:t xml:space="preserve"> </w:t>
      </w:r>
      <w:r>
        <w:rPr>
          <w:spacing w:val="-2"/>
        </w:rPr>
        <w:t>economic</w:t>
      </w:r>
      <w:r>
        <w:t xml:space="preserve"> growth (Proxies by Gross Domestic Product) is significantly influenced by the cashless policy indices such as Automated teller machine (ATM) and Point of sales (POS). The model is thus specified as: ROE=f (ATM and POS) Where; ROE= Return on Equity, ATM= Automated Teller Machine and POS= Point of sales. Specifying it in econometric form: ROE= β0+ β1ATM + β2POS +U Where;</w:t>
      </w:r>
    </w:p>
    <w:p w:rsidR="00F91430" w:rsidRDefault="005F7F7F">
      <w:pPr>
        <w:pStyle w:val="BodyText"/>
        <w:spacing w:before="203"/>
      </w:pPr>
      <w:r>
        <w:t>β0=</w:t>
      </w:r>
      <w:r>
        <w:rPr>
          <w:spacing w:val="-1"/>
        </w:rPr>
        <w:t xml:space="preserve"> </w:t>
      </w:r>
      <w:r>
        <w:rPr>
          <w:spacing w:val="-2"/>
        </w:rPr>
        <w:t>intercept</w:t>
      </w:r>
    </w:p>
    <w:p w:rsidR="00F91430" w:rsidRDefault="00F91430">
      <w:pPr>
        <w:pStyle w:val="BodyText"/>
      </w:pPr>
    </w:p>
    <w:p w:rsidR="00F91430" w:rsidRDefault="00F91430">
      <w:pPr>
        <w:pStyle w:val="BodyText"/>
        <w:spacing w:before="3"/>
      </w:pPr>
    </w:p>
    <w:p w:rsidR="00F91430" w:rsidRDefault="005F7F7F">
      <w:pPr>
        <w:pStyle w:val="BodyText"/>
        <w:spacing w:line="480" w:lineRule="auto"/>
      </w:pPr>
      <w:r>
        <w:t>β1=</w:t>
      </w:r>
      <w:r>
        <w:rPr>
          <w:spacing w:val="-7"/>
        </w:rPr>
        <w:t xml:space="preserve"> </w:t>
      </w:r>
      <w:r>
        <w:t>Impact</w:t>
      </w:r>
      <w:r>
        <w:rPr>
          <w:spacing w:val="-8"/>
        </w:rPr>
        <w:t xml:space="preserve"> </w:t>
      </w:r>
      <w:r>
        <w:t>of</w:t>
      </w:r>
      <w:r>
        <w:rPr>
          <w:spacing w:val="-8"/>
        </w:rPr>
        <w:t xml:space="preserve"> </w:t>
      </w:r>
      <w:r>
        <w:t>Automated</w:t>
      </w:r>
      <w:r>
        <w:rPr>
          <w:spacing w:val="-8"/>
        </w:rPr>
        <w:t xml:space="preserve"> </w:t>
      </w:r>
      <w:r>
        <w:t>Teller</w:t>
      </w:r>
      <w:r>
        <w:rPr>
          <w:spacing w:val="-8"/>
        </w:rPr>
        <w:t xml:space="preserve"> </w:t>
      </w:r>
      <w:r>
        <w:t>Machine β2 = Impact of Point of Sales</w:t>
      </w:r>
    </w:p>
    <w:p w:rsidR="00F91430" w:rsidRDefault="005F7F7F">
      <w:pPr>
        <w:pStyle w:val="BodyText"/>
        <w:spacing w:before="2"/>
      </w:pPr>
      <w:r>
        <w:t>U=</w:t>
      </w:r>
      <w:r>
        <w:rPr>
          <w:spacing w:val="-4"/>
        </w:rPr>
        <w:t xml:space="preserve"> </w:t>
      </w:r>
      <w:r>
        <w:t xml:space="preserve">Error </w:t>
      </w:r>
      <w:r>
        <w:rPr>
          <w:spacing w:val="-4"/>
        </w:rPr>
        <w:t>term</w:t>
      </w:r>
    </w:p>
    <w:p w:rsidR="00F91430" w:rsidRDefault="00F91430">
      <w:pPr>
        <w:pStyle w:val="BodyText"/>
      </w:pPr>
    </w:p>
    <w:p w:rsidR="00F91430" w:rsidRDefault="005F7F7F">
      <w:pPr>
        <w:pStyle w:val="BodyText"/>
        <w:spacing w:line="480" w:lineRule="auto"/>
        <w:jc w:val="both"/>
        <w:rPr>
          <w:rFonts w:ascii="Times" w:hAnsi="Times"/>
          <w:b/>
        </w:rPr>
      </w:pPr>
      <w:r>
        <w:rPr>
          <w:rFonts w:ascii="Times" w:hAnsi="Times"/>
          <w:b/>
        </w:rPr>
        <w:t>3.7</w:t>
      </w:r>
      <w:r>
        <w:rPr>
          <w:rFonts w:ascii="Times" w:hAnsi="Times"/>
          <w:b/>
        </w:rPr>
        <w:tab/>
        <w:t xml:space="preserve">Historical Background of the Study </w:t>
      </w:r>
    </w:p>
    <w:p w:rsidR="00F91430" w:rsidRPr="001964F0" w:rsidRDefault="005F7F7F">
      <w:pPr>
        <w:shd w:val="clear" w:color="auto" w:fill="FFFFFF"/>
        <w:spacing w:line="480" w:lineRule="auto"/>
        <w:ind w:firstLine="720"/>
        <w:jc w:val="both"/>
        <w:rPr>
          <w:rFonts w:ascii="Times" w:eastAsia="Times New Roman" w:hAnsi="Times"/>
          <w:sz w:val="24"/>
          <w:szCs w:val="24"/>
        </w:rPr>
      </w:pPr>
      <w:r w:rsidRPr="001964F0">
        <w:rPr>
          <w:rFonts w:ascii="Times" w:eastAsia="Times New Roman" w:hAnsi="Times"/>
          <w:sz w:val="24"/>
          <w:szCs w:val="24"/>
        </w:rPr>
        <w:t>Fidelity Bank Plc started as Fidelity Union Merchant Bank Limited in 1988. It initially operated as a merchant bank before converting to a commercial bank in 1999, changing its name to Fidelity Bank Plc. In 2001, it became a universal bank, offering a full range of banking services. The bank has expanded through acquisitions, such as the merger with FSB International Bank Plc and Manny Bank Plc in 2005, and the 2023 acquisition of Union Bank UK. </w:t>
      </w:r>
    </w:p>
    <w:p w:rsidR="00F91430" w:rsidRPr="001964F0" w:rsidRDefault="005F7F7F">
      <w:pPr>
        <w:numPr>
          <w:ilvl w:val="0"/>
          <w:numId w:val="15"/>
        </w:numPr>
        <w:shd w:val="clear" w:color="auto" w:fill="FFFFFF"/>
        <w:tabs>
          <w:tab w:val="clear" w:pos="720"/>
        </w:tabs>
        <w:spacing w:after="120" w:line="480" w:lineRule="auto"/>
        <w:ind w:left="360"/>
        <w:jc w:val="both"/>
        <w:rPr>
          <w:rFonts w:ascii="Times" w:eastAsia="Times New Roman" w:hAnsi="Times" w:cs="Times New Roman"/>
          <w:sz w:val="24"/>
          <w:szCs w:val="24"/>
        </w:rPr>
      </w:pPr>
      <w:r w:rsidRPr="001964F0">
        <w:rPr>
          <w:rFonts w:ascii="Times" w:eastAsia="Times New Roman" w:hAnsi="Times"/>
          <w:b/>
          <w:bCs/>
          <w:sz w:val="24"/>
          <w:szCs w:val="24"/>
        </w:rPr>
        <w:t>1988:</w:t>
      </w:r>
      <w:r w:rsidRPr="001964F0">
        <w:rPr>
          <w:rFonts w:ascii="Times" w:eastAsia="Times New Roman" w:hAnsi="Times"/>
          <w:sz w:val="24"/>
          <w:szCs w:val="24"/>
        </w:rPr>
        <w:t> Fidelity Union Merchant Bank Limited begins operations as a merchant bank. </w:t>
      </w:r>
    </w:p>
    <w:p w:rsidR="00F91430" w:rsidRPr="001964F0" w:rsidRDefault="005F7F7F">
      <w:pPr>
        <w:numPr>
          <w:ilvl w:val="0"/>
          <w:numId w:val="15"/>
        </w:numPr>
        <w:shd w:val="clear" w:color="auto" w:fill="FFFFFF"/>
        <w:tabs>
          <w:tab w:val="clear" w:pos="720"/>
        </w:tabs>
        <w:spacing w:after="120" w:line="480" w:lineRule="auto"/>
        <w:ind w:left="360"/>
        <w:jc w:val="both"/>
        <w:rPr>
          <w:rFonts w:ascii="Times" w:eastAsia="Times New Roman" w:hAnsi="Times"/>
          <w:sz w:val="24"/>
          <w:szCs w:val="24"/>
        </w:rPr>
      </w:pPr>
      <w:r w:rsidRPr="001964F0">
        <w:rPr>
          <w:rFonts w:ascii="Times" w:eastAsia="Times New Roman" w:hAnsi="Times"/>
          <w:b/>
          <w:bCs/>
          <w:sz w:val="24"/>
          <w:szCs w:val="24"/>
        </w:rPr>
        <w:t>1999:</w:t>
      </w:r>
      <w:r w:rsidRPr="001964F0">
        <w:rPr>
          <w:rFonts w:ascii="Times" w:eastAsia="Times New Roman" w:hAnsi="Times"/>
          <w:sz w:val="24"/>
          <w:szCs w:val="24"/>
        </w:rPr>
        <w:t> Converts to commercial banking and renames itself Fidelity Bank Plc. </w:t>
      </w:r>
    </w:p>
    <w:p w:rsidR="00F91430" w:rsidRPr="001964F0" w:rsidRDefault="005F7F7F">
      <w:pPr>
        <w:numPr>
          <w:ilvl w:val="0"/>
          <w:numId w:val="15"/>
        </w:numPr>
        <w:shd w:val="clear" w:color="auto" w:fill="FFFFFF"/>
        <w:tabs>
          <w:tab w:val="clear" w:pos="720"/>
        </w:tabs>
        <w:spacing w:after="120" w:line="480" w:lineRule="auto"/>
        <w:ind w:left="360"/>
        <w:jc w:val="both"/>
        <w:rPr>
          <w:rFonts w:ascii="Times" w:eastAsia="Times New Roman" w:hAnsi="Times"/>
          <w:sz w:val="24"/>
          <w:szCs w:val="24"/>
        </w:rPr>
      </w:pPr>
      <w:r w:rsidRPr="001964F0">
        <w:rPr>
          <w:rFonts w:ascii="Times" w:eastAsia="Times New Roman" w:hAnsi="Times"/>
          <w:b/>
          <w:bCs/>
          <w:sz w:val="24"/>
          <w:szCs w:val="24"/>
        </w:rPr>
        <w:t>2001:</w:t>
      </w:r>
      <w:r w:rsidRPr="001964F0">
        <w:rPr>
          <w:rFonts w:ascii="Times" w:eastAsia="Times New Roman" w:hAnsi="Times"/>
          <w:sz w:val="24"/>
          <w:szCs w:val="24"/>
        </w:rPr>
        <w:t> Granted a universal banking license, allowing it to offer a wider range of services. </w:t>
      </w:r>
    </w:p>
    <w:p w:rsidR="00F91430" w:rsidRPr="001964F0" w:rsidRDefault="005F7F7F">
      <w:pPr>
        <w:numPr>
          <w:ilvl w:val="0"/>
          <w:numId w:val="15"/>
        </w:numPr>
        <w:shd w:val="clear" w:color="auto" w:fill="FFFFFF"/>
        <w:tabs>
          <w:tab w:val="clear" w:pos="720"/>
        </w:tabs>
        <w:spacing w:after="120" w:line="480" w:lineRule="auto"/>
        <w:ind w:left="360"/>
        <w:jc w:val="both"/>
        <w:rPr>
          <w:rFonts w:ascii="Times" w:eastAsia="Times New Roman" w:hAnsi="Times"/>
          <w:sz w:val="24"/>
          <w:szCs w:val="24"/>
        </w:rPr>
      </w:pPr>
      <w:r w:rsidRPr="001964F0">
        <w:rPr>
          <w:rFonts w:ascii="Times" w:eastAsia="Times New Roman" w:hAnsi="Times"/>
          <w:b/>
          <w:bCs/>
          <w:sz w:val="24"/>
          <w:szCs w:val="24"/>
        </w:rPr>
        <w:lastRenderedPageBreak/>
        <w:t>2005:</w:t>
      </w:r>
      <w:r w:rsidRPr="001964F0">
        <w:rPr>
          <w:rFonts w:ascii="Times" w:eastAsia="Times New Roman" w:hAnsi="Times"/>
          <w:sz w:val="24"/>
          <w:szCs w:val="24"/>
        </w:rPr>
        <w:t> Merges with FSB International Bank Plc and Manny Bank Plc, expanding its operations. </w:t>
      </w:r>
    </w:p>
    <w:p w:rsidR="00F91430" w:rsidRPr="001964F0" w:rsidRDefault="005F7F7F">
      <w:pPr>
        <w:numPr>
          <w:ilvl w:val="0"/>
          <w:numId w:val="15"/>
        </w:numPr>
        <w:shd w:val="clear" w:color="auto" w:fill="FFFFFF"/>
        <w:tabs>
          <w:tab w:val="clear" w:pos="720"/>
        </w:tabs>
        <w:spacing w:after="120" w:line="480" w:lineRule="auto"/>
        <w:ind w:left="360"/>
        <w:jc w:val="both"/>
        <w:rPr>
          <w:rFonts w:ascii="Times" w:eastAsia="Times New Roman" w:hAnsi="Times"/>
          <w:sz w:val="24"/>
          <w:szCs w:val="24"/>
        </w:rPr>
      </w:pPr>
      <w:r w:rsidRPr="001964F0">
        <w:rPr>
          <w:rFonts w:ascii="Times" w:eastAsia="Times New Roman" w:hAnsi="Times"/>
          <w:b/>
          <w:bCs/>
          <w:sz w:val="24"/>
          <w:szCs w:val="24"/>
        </w:rPr>
        <w:t>2011:</w:t>
      </w:r>
      <w:r w:rsidRPr="001964F0">
        <w:rPr>
          <w:rFonts w:ascii="Times" w:eastAsia="Times New Roman" w:hAnsi="Times"/>
          <w:sz w:val="24"/>
          <w:szCs w:val="24"/>
        </w:rPr>
        <w:t> Obtains an International Banking License. </w:t>
      </w:r>
    </w:p>
    <w:p w:rsidR="00F91430" w:rsidRPr="001964F0" w:rsidRDefault="005F7F7F">
      <w:pPr>
        <w:numPr>
          <w:ilvl w:val="0"/>
          <w:numId w:val="15"/>
        </w:numPr>
        <w:shd w:val="clear" w:color="auto" w:fill="FFFFFF"/>
        <w:tabs>
          <w:tab w:val="clear" w:pos="720"/>
        </w:tabs>
        <w:spacing w:after="0" w:line="480" w:lineRule="auto"/>
        <w:ind w:left="360"/>
        <w:jc w:val="both"/>
        <w:rPr>
          <w:rFonts w:ascii="Times" w:eastAsia="Times New Roman" w:hAnsi="Times" w:cs="Times New Roman"/>
          <w:sz w:val="24"/>
          <w:szCs w:val="24"/>
        </w:rPr>
      </w:pPr>
      <w:r w:rsidRPr="001964F0">
        <w:rPr>
          <w:rFonts w:ascii="Times" w:eastAsia="Times New Roman" w:hAnsi="Times"/>
          <w:b/>
          <w:bCs/>
          <w:sz w:val="24"/>
          <w:szCs w:val="24"/>
        </w:rPr>
        <w:t>2023:</w:t>
      </w:r>
      <w:r w:rsidRPr="001964F0">
        <w:rPr>
          <w:rFonts w:ascii="Times" w:eastAsia="Times New Roman" w:hAnsi="Times"/>
          <w:sz w:val="24"/>
          <w:szCs w:val="24"/>
        </w:rPr>
        <w:t> Acquires a 100% equity stake in Union Bank UK, enabling cross-border operations. </w:t>
      </w:r>
    </w:p>
    <w:p w:rsidR="00F91430" w:rsidRPr="001964F0" w:rsidRDefault="00F91430">
      <w:pPr>
        <w:pStyle w:val="BodyText"/>
        <w:ind w:left="360"/>
      </w:pPr>
    </w:p>
    <w:p w:rsidR="00F91430" w:rsidRPr="001964F0" w:rsidRDefault="00F91430">
      <w:pPr>
        <w:pStyle w:val="BodyText"/>
      </w:pPr>
    </w:p>
    <w:p w:rsidR="00F91430" w:rsidRPr="001964F0" w:rsidRDefault="00F91430">
      <w:pPr>
        <w:pStyle w:val="BodyText"/>
      </w:pPr>
    </w:p>
    <w:p w:rsidR="00F91430" w:rsidRPr="001964F0" w:rsidRDefault="00F91430">
      <w:pPr>
        <w:pStyle w:val="BodyText"/>
      </w:pPr>
    </w:p>
    <w:p w:rsidR="00F91430" w:rsidRPr="001964F0" w:rsidRDefault="00F91430">
      <w:pPr>
        <w:pStyle w:val="BodyText"/>
      </w:pPr>
    </w:p>
    <w:p w:rsidR="00F91430" w:rsidRDefault="00F91430">
      <w:pPr>
        <w:pStyle w:val="BodyText"/>
      </w:pPr>
    </w:p>
    <w:p w:rsidR="001964F0" w:rsidRDefault="001964F0">
      <w:pPr>
        <w:pStyle w:val="BodyText"/>
      </w:pPr>
    </w:p>
    <w:p w:rsidR="001964F0" w:rsidRDefault="001964F0">
      <w:pPr>
        <w:pStyle w:val="BodyText"/>
      </w:pPr>
    </w:p>
    <w:p w:rsidR="001964F0" w:rsidRDefault="001964F0">
      <w:pPr>
        <w:pStyle w:val="BodyText"/>
      </w:pPr>
    </w:p>
    <w:p w:rsidR="001964F0" w:rsidRPr="001964F0" w:rsidRDefault="001964F0">
      <w:pPr>
        <w:pStyle w:val="BodyText"/>
      </w:pPr>
    </w:p>
    <w:p w:rsidR="00F91430" w:rsidRPr="001964F0" w:rsidRDefault="00F91430">
      <w:pPr>
        <w:pStyle w:val="BodyText"/>
      </w:pPr>
    </w:p>
    <w:p w:rsidR="00F91430" w:rsidRDefault="00F91430">
      <w:pPr>
        <w:pStyle w:val="BodyText"/>
      </w:pPr>
    </w:p>
    <w:p w:rsidR="00F91430" w:rsidRDefault="00F91430">
      <w:pPr>
        <w:pStyle w:val="BodyText"/>
      </w:pPr>
    </w:p>
    <w:p w:rsidR="00F91430" w:rsidRDefault="00F91430">
      <w:pPr>
        <w:pStyle w:val="BodyText"/>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1964F0" w:rsidRDefault="001964F0">
      <w:pPr>
        <w:spacing w:line="480" w:lineRule="auto"/>
        <w:ind w:left="720" w:hanging="720"/>
        <w:jc w:val="center"/>
        <w:rPr>
          <w:rFonts w:ascii="Times New Roman" w:hAnsi="Times New Roman" w:cs="Times New Roman"/>
          <w:b/>
          <w:sz w:val="24"/>
          <w:szCs w:val="24"/>
        </w:rPr>
      </w:pPr>
    </w:p>
    <w:p w:rsidR="00F91430" w:rsidRDefault="005F7F7F">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F91430" w:rsidRDefault="005F7F7F">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DATA PRESENTATION, ANALYSES AND INTERPRETATION</w:t>
      </w:r>
    </w:p>
    <w:p w:rsidR="00F91430" w:rsidRDefault="005F7F7F">
      <w:pPr>
        <w:pStyle w:val="Heading2"/>
        <w:spacing w:line="480" w:lineRule="auto"/>
        <w:ind w:left="0" w:firstLine="0"/>
      </w:pPr>
      <w:r>
        <w:t>4.1</w:t>
      </w:r>
      <w:r>
        <w:tab/>
        <w:t xml:space="preserve">Data </w:t>
      </w:r>
      <w:r>
        <w:rPr>
          <w:spacing w:val="-2"/>
        </w:rPr>
        <w:t>Presentation</w:t>
      </w:r>
    </w:p>
    <w:p w:rsidR="00F91430" w:rsidRDefault="005F7F7F">
      <w:pPr>
        <w:pStyle w:val="BodyText"/>
        <w:spacing w:before="192" w:line="480" w:lineRule="auto"/>
        <w:jc w:val="both"/>
      </w:pPr>
      <w:r>
        <w:rPr>
          <w:b/>
        </w:rPr>
        <w:tab/>
      </w:r>
      <w:r>
        <w:t>In analyzing the data, in other to establish the cause and effect relationship between the dependent variable, Y (Return on equity</w:t>
      </w:r>
      <w:r>
        <w:rPr>
          <w:spacing w:val="-4"/>
        </w:rPr>
        <w:t xml:space="preserve"> </w:t>
      </w:r>
      <w:r>
        <w:t>(ROE)) and the independent variable ( impact of automated teller machine(ATM) and impact of Point of sales terminal(POS), the statistical</w:t>
      </w:r>
      <w:r>
        <w:rPr>
          <w:spacing w:val="-1"/>
        </w:rPr>
        <w:t xml:space="preserve"> </w:t>
      </w:r>
      <w:r>
        <w:t>package</w:t>
      </w:r>
      <w:r>
        <w:rPr>
          <w:spacing w:val="-2"/>
        </w:rPr>
        <w:t xml:space="preserve"> </w:t>
      </w:r>
      <w:r>
        <w:t>for</w:t>
      </w:r>
      <w:r>
        <w:rPr>
          <w:spacing w:val="-2"/>
        </w:rPr>
        <w:t xml:space="preserve"> </w:t>
      </w:r>
      <w:r>
        <w:t>social</w:t>
      </w:r>
      <w:r>
        <w:rPr>
          <w:spacing w:val="-1"/>
        </w:rPr>
        <w:t xml:space="preserve"> </w:t>
      </w:r>
      <w:r>
        <w:t>sciences (SPSS</w:t>
      </w:r>
      <w:r>
        <w:rPr>
          <w:spacing w:val="-1"/>
        </w:rPr>
        <w:t xml:space="preserve"> </w:t>
      </w:r>
      <w:r>
        <w:t>version</w:t>
      </w:r>
      <w:r>
        <w:rPr>
          <w:spacing w:val="-1"/>
        </w:rPr>
        <w:t xml:space="preserve"> </w:t>
      </w:r>
      <w:r>
        <w:t>22)</w:t>
      </w:r>
      <w:r>
        <w:rPr>
          <w:spacing w:val="-2"/>
        </w:rPr>
        <w:t xml:space="preserve"> </w:t>
      </w:r>
      <w:r>
        <w:t>was</w:t>
      </w:r>
      <w:r>
        <w:rPr>
          <w:spacing w:val="-1"/>
        </w:rPr>
        <w:t xml:space="preserve"> </w:t>
      </w:r>
      <w:r>
        <w:t>used</w:t>
      </w:r>
      <w:r>
        <w:rPr>
          <w:spacing w:val="-2"/>
        </w:rPr>
        <w:t xml:space="preserve"> </w:t>
      </w:r>
      <w:r>
        <w:t>to</w:t>
      </w:r>
      <w:r>
        <w:rPr>
          <w:spacing w:val="-1"/>
        </w:rPr>
        <w:t xml:space="preserve"> </w:t>
      </w:r>
      <w:r>
        <w:t>run</w:t>
      </w:r>
      <w:r>
        <w:rPr>
          <w:spacing w:val="-2"/>
        </w:rPr>
        <w:t xml:space="preserve"> </w:t>
      </w:r>
      <w:r>
        <w:t>the</w:t>
      </w:r>
      <w:r>
        <w:rPr>
          <w:spacing w:val="-2"/>
        </w:rPr>
        <w:t xml:space="preserve"> </w:t>
      </w:r>
      <w:r>
        <w:t>regression</w:t>
      </w:r>
      <w:r>
        <w:rPr>
          <w:spacing w:val="-1"/>
        </w:rPr>
        <w:t xml:space="preserve"> </w:t>
      </w:r>
      <w:r>
        <w:t>of the data, so as to enhance accuracy of result.</w:t>
      </w:r>
    </w:p>
    <w:tbl>
      <w:tblPr>
        <w:tblpPr w:leftFromText="180" w:rightFromText="180" w:vertAnchor="text" w:horzAnchor="margin" w:tblpY="1215"/>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3255"/>
        <w:gridCol w:w="1947"/>
        <w:gridCol w:w="1914"/>
        <w:gridCol w:w="1928"/>
      </w:tblGrid>
      <w:tr w:rsidR="00F91430">
        <w:trPr>
          <w:trHeight w:val="256"/>
        </w:trPr>
        <w:tc>
          <w:tcPr>
            <w:tcW w:w="805" w:type="dxa"/>
          </w:tcPr>
          <w:p w:rsidR="00F91430" w:rsidRDefault="005F7F7F">
            <w:pPr>
              <w:pStyle w:val="TableParagraph"/>
              <w:spacing w:line="178" w:lineRule="exact"/>
              <w:rPr>
                <w:b/>
                <w:sz w:val="16"/>
              </w:rPr>
            </w:pPr>
            <w:r>
              <w:rPr>
                <w:b/>
                <w:spacing w:val="-5"/>
                <w:sz w:val="16"/>
              </w:rPr>
              <w:t>S/N</w:t>
            </w:r>
          </w:p>
        </w:tc>
        <w:tc>
          <w:tcPr>
            <w:tcW w:w="3255" w:type="dxa"/>
          </w:tcPr>
          <w:p w:rsidR="00F91430" w:rsidRDefault="005F7F7F">
            <w:pPr>
              <w:pStyle w:val="TableParagraph"/>
              <w:spacing w:line="178" w:lineRule="exact"/>
              <w:rPr>
                <w:b/>
                <w:sz w:val="16"/>
              </w:rPr>
            </w:pPr>
            <w:r>
              <w:rPr>
                <w:b/>
                <w:spacing w:val="-2"/>
                <w:sz w:val="16"/>
              </w:rPr>
              <w:t>BANK/YEARS</w:t>
            </w:r>
          </w:p>
        </w:tc>
        <w:tc>
          <w:tcPr>
            <w:tcW w:w="1947" w:type="dxa"/>
          </w:tcPr>
          <w:p w:rsidR="00F91430" w:rsidRDefault="005F7F7F">
            <w:pPr>
              <w:pStyle w:val="TableParagraph"/>
              <w:spacing w:line="178" w:lineRule="exact"/>
              <w:rPr>
                <w:b/>
                <w:sz w:val="16"/>
              </w:rPr>
            </w:pPr>
            <w:r>
              <w:rPr>
                <w:b/>
                <w:spacing w:val="-5"/>
                <w:sz w:val="16"/>
              </w:rPr>
              <w:t>ATM</w:t>
            </w:r>
          </w:p>
        </w:tc>
        <w:tc>
          <w:tcPr>
            <w:tcW w:w="1914" w:type="dxa"/>
          </w:tcPr>
          <w:p w:rsidR="00F91430" w:rsidRDefault="005F7F7F">
            <w:pPr>
              <w:pStyle w:val="TableParagraph"/>
              <w:spacing w:line="178" w:lineRule="exact"/>
              <w:rPr>
                <w:b/>
                <w:sz w:val="16"/>
              </w:rPr>
            </w:pPr>
            <w:r>
              <w:rPr>
                <w:b/>
                <w:spacing w:val="-5"/>
                <w:sz w:val="16"/>
              </w:rPr>
              <w:t>POS</w:t>
            </w:r>
          </w:p>
        </w:tc>
        <w:tc>
          <w:tcPr>
            <w:tcW w:w="1928" w:type="dxa"/>
          </w:tcPr>
          <w:p w:rsidR="00F91430" w:rsidRDefault="005F7F7F">
            <w:pPr>
              <w:pStyle w:val="TableParagraph"/>
              <w:spacing w:line="178" w:lineRule="exact"/>
              <w:rPr>
                <w:b/>
                <w:sz w:val="16"/>
              </w:rPr>
            </w:pPr>
            <w:r>
              <w:rPr>
                <w:b/>
                <w:spacing w:val="-5"/>
                <w:sz w:val="16"/>
              </w:rPr>
              <w:t>ROE</w:t>
            </w:r>
          </w:p>
        </w:tc>
      </w:tr>
      <w:tr w:rsidR="00F91430">
        <w:trPr>
          <w:trHeight w:val="256"/>
        </w:trPr>
        <w:tc>
          <w:tcPr>
            <w:tcW w:w="805" w:type="dxa"/>
          </w:tcPr>
          <w:p w:rsidR="00F91430" w:rsidRDefault="00F91430">
            <w:pPr>
              <w:pStyle w:val="TableParagraph"/>
              <w:rPr>
                <w:sz w:val="18"/>
              </w:rPr>
            </w:pPr>
          </w:p>
        </w:tc>
        <w:tc>
          <w:tcPr>
            <w:tcW w:w="3255" w:type="dxa"/>
          </w:tcPr>
          <w:p w:rsidR="00F91430" w:rsidRDefault="005F7F7F">
            <w:pPr>
              <w:pStyle w:val="TableParagraph"/>
              <w:spacing w:line="178" w:lineRule="exact"/>
              <w:rPr>
                <w:sz w:val="16"/>
              </w:rPr>
            </w:pPr>
            <w:r>
              <w:rPr>
                <w:spacing w:val="-5"/>
                <w:sz w:val="16"/>
              </w:rPr>
              <w:t>UBA</w:t>
            </w:r>
          </w:p>
        </w:tc>
        <w:tc>
          <w:tcPr>
            <w:tcW w:w="1947" w:type="dxa"/>
          </w:tcPr>
          <w:p w:rsidR="00F91430" w:rsidRDefault="005F7F7F">
            <w:pPr>
              <w:pStyle w:val="TableParagraph"/>
              <w:spacing w:line="178" w:lineRule="exact"/>
              <w:rPr>
                <w:sz w:val="16"/>
              </w:rPr>
            </w:pPr>
            <w:r>
              <w:rPr>
                <w:spacing w:val="-2"/>
                <w:sz w:val="16"/>
              </w:rPr>
              <w:t>Units</w:t>
            </w:r>
          </w:p>
        </w:tc>
        <w:tc>
          <w:tcPr>
            <w:tcW w:w="1914" w:type="dxa"/>
          </w:tcPr>
          <w:p w:rsidR="00F91430" w:rsidRDefault="005F7F7F">
            <w:pPr>
              <w:pStyle w:val="TableParagraph"/>
              <w:spacing w:line="178" w:lineRule="exact"/>
              <w:rPr>
                <w:sz w:val="16"/>
              </w:rPr>
            </w:pPr>
            <w:r>
              <w:rPr>
                <w:spacing w:val="-2"/>
                <w:sz w:val="16"/>
              </w:rPr>
              <w:t>Units</w:t>
            </w:r>
          </w:p>
        </w:tc>
        <w:tc>
          <w:tcPr>
            <w:tcW w:w="1928" w:type="dxa"/>
          </w:tcPr>
          <w:p w:rsidR="00F91430" w:rsidRDefault="005F7F7F">
            <w:pPr>
              <w:pStyle w:val="TableParagraph"/>
              <w:spacing w:line="178" w:lineRule="exact"/>
              <w:rPr>
                <w:sz w:val="16"/>
              </w:rPr>
            </w:pPr>
            <w:r>
              <w:rPr>
                <w:spacing w:val="-10"/>
                <w:sz w:val="16"/>
              </w:rPr>
              <w:t>%</w:t>
            </w:r>
          </w:p>
        </w:tc>
      </w:tr>
      <w:tr w:rsidR="00F91430">
        <w:trPr>
          <w:trHeight w:val="259"/>
        </w:trPr>
        <w:tc>
          <w:tcPr>
            <w:tcW w:w="805" w:type="dxa"/>
          </w:tcPr>
          <w:p w:rsidR="00F91430" w:rsidRDefault="005F7F7F">
            <w:pPr>
              <w:pStyle w:val="TableParagraph"/>
              <w:spacing w:line="178" w:lineRule="exact"/>
              <w:rPr>
                <w:sz w:val="16"/>
              </w:rPr>
            </w:pPr>
            <w:r>
              <w:rPr>
                <w:spacing w:val="-10"/>
                <w:sz w:val="16"/>
              </w:rPr>
              <w:t>1</w:t>
            </w:r>
          </w:p>
        </w:tc>
        <w:tc>
          <w:tcPr>
            <w:tcW w:w="3255" w:type="dxa"/>
          </w:tcPr>
          <w:p w:rsidR="00F91430" w:rsidRDefault="005F7F7F">
            <w:pPr>
              <w:pStyle w:val="TableParagraph"/>
              <w:spacing w:line="178" w:lineRule="exact"/>
              <w:rPr>
                <w:sz w:val="16"/>
              </w:rPr>
            </w:pPr>
            <w:r>
              <w:rPr>
                <w:spacing w:val="-4"/>
                <w:sz w:val="16"/>
              </w:rPr>
              <w:t>2024</w:t>
            </w:r>
          </w:p>
        </w:tc>
        <w:tc>
          <w:tcPr>
            <w:tcW w:w="1947" w:type="dxa"/>
          </w:tcPr>
          <w:p w:rsidR="00F91430" w:rsidRDefault="005F7F7F">
            <w:pPr>
              <w:pStyle w:val="TableParagraph"/>
              <w:spacing w:line="178" w:lineRule="exact"/>
              <w:rPr>
                <w:sz w:val="16"/>
              </w:rPr>
            </w:pPr>
            <w:r>
              <w:rPr>
                <w:spacing w:val="-4"/>
                <w:sz w:val="16"/>
              </w:rPr>
              <w:t>1967</w:t>
            </w:r>
          </w:p>
        </w:tc>
        <w:tc>
          <w:tcPr>
            <w:tcW w:w="1914" w:type="dxa"/>
          </w:tcPr>
          <w:p w:rsidR="00F91430" w:rsidRDefault="005F7F7F">
            <w:pPr>
              <w:pStyle w:val="TableParagraph"/>
              <w:spacing w:line="178" w:lineRule="exact"/>
              <w:rPr>
                <w:sz w:val="16"/>
              </w:rPr>
            </w:pPr>
            <w:r>
              <w:rPr>
                <w:spacing w:val="-2"/>
                <w:sz w:val="16"/>
              </w:rPr>
              <w:t>13,452</w:t>
            </w:r>
          </w:p>
        </w:tc>
        <w:tc>
          <w:tcPr>
            <w:tcW w:w="1928" w:type="dxa"/>
          </w:tcPr>
          <w:p w:rsidR="00F91430" w:rsidRDefault="005F7F7F">
            <w:pPr>
              <w:pStyle w:val="TableParagraph"/>
              <w:spacing w:line="178" w:lineRule="exact"/>
              <w:rPr>
                <w:sz w:val="16"/>
              </w:rPr>
            </w:pPr>
            <w:r>
              <w:rPr>
                <w:spacing w:val="-2"/>
                <w:sz w:val="16"/>
              </w:rPr>
              <w:t>16.77</w:t>
            </w:r>
          </w:p>
        </w:tc>
      </w:tr>
      <w:tr w:rsidR="00F91430">
        <w:trPr>
          <w:trHeight w:val="256"/>
        </w:trPr>
        <w:tc>
          <w:tcPr>
            <w:tcW w:w="805" w:type="dxa"/>
          </w:tcPr>
          <w:p w:rsidR="00F91430" w:rsidRDefault="005F7F7F">
            <w:pPr>
              <w:pStyle w:val="TableParagraph"/>
              <w:spacing w:line="178" w:lineRule="exact"/>
              <w:rPr>
                <w:sz w:val="16"/>
              </w:rPr>
            </w:pPr>
            <w:r>
              <w:rPr>
                <w:spacing w:val="-10"/>
                <w:sz w:val="16"/>
              </w:rPr>
              <w:t>2</w:t>
            </w:r>
          </w:p>
        </w:tc>
        <w:tc>
          <w:tcPr>
            <w:tcW w:w="3255" w:type="dxa"/>
          </w:tcPr>
          <w:p w:rsidR="00F91430" w:rsidRDefault="005F7F7F">
            <w:pPr>
              <w:pStyle w:val="TableParagraph"/>
              <w:spacing w:line="178" w:lineRule="exact"/>
              <w:rPr>
                <w:sz w:val="16"/>
              </w:rPr>
            </w:pPr>
            <w:r>
              <w:rPr>
                <w:spacing w:val="-4"/>
                <w:sz w:val="16"/>
              </w:rPr>
              <w:t>2023</w:t>
            </w:r>
          </w:p>
        </w:tc>
        <w:tc>
          <w:tcPr>
            <w:tcW w:w="1947" w:type="dxa"/>
          </w:tcPr>
          <w:p w:rsidR="00F91430" w:rsidRDefault="005F7F7F">
            <w:pPr>
              <w:pStyle w:val="TableParagraph"/>
              <w:spacing w:line="178" w:lineRule="exact"/>
              <w:rPr>
                <w:sz w:val="16"/>
              </w:rPr>
            </w:pPr>
            <w:r>
              <w:rPr>
                <w:spacing w:val="-4"/>
                <w:sz w:val="16"/>
              </w:rPr>
              <w:t>1730</w:t>
            </w:r>
          </w:p>
        </w:tc>
        <w:tc>
          <w:tcPr>
            <w:tcW w:w="1914" w:type="dxa"/>
          </w:tcPr>
          <w:p w:rsidR="00F91430" w:rsidRDefault="005F7F7F">
            <w:pPr>
              <w:pStyle w:val="TableParagraph"/>
              <w:spacing w:line="178" w:lineRule="exact"/>
              <w:rPr>
                <w:sz w:val="16"/>
              </w:rPr>
            </w:pPr>
            <w:r>
              <w:rPr>
                <w:spacing w:val="-2"/>
                <w:sz w:val="16"/>
              </w:rPr>
              <w:t>10,690</w:t>
            </w:r>
          </w:p>
        </w:tc>
        <w:tc>
          <w:tcPr>
            <w:tcW w:w="1928" w:type="dxa"/>
          </w:tcPr>
          <w:p w:rsidR="00F91430" w:rsidRDefault="005F7F7F">
            <w:pPr>
              <w:pStyle w:val="TableParagraph"/>
              <w:spacing w:line="178" w:lineRule="exact"/>
              <w:rPr>
                <w:sz w:val="16"/>
              </w:rPr>
            </w:pPr>
            <w:r>
              <w:rPr>
                <w:spacing w:val="-4"/>
                <w:sz w:val="16"/>
              </w:rPr>
              <w:t>71.4</w:t>
            </w:r>
          </w:p>
        </w:tc>
      </w:tr>
      <w:tr w:rsidR="00F91430">
        <w:trPr>
          <w:trHeight w:val="256"/>
        </w:trPr>
        <w:tc>
          <w:tcPr>
            <w:tcW w:w="805" w:type="dxa"/>
          </w:tcPr>
          <w:p w:rsidR="00F91430" w:rsidRDefault="005F7F7F">
            <w:pPr>
              <w:pStyle w:val="TableParagraph"/>
              <w:spacing w:line="178" w:lineRule="exact"/>
              <w:rPr>
                <w:sz w:val="16"/>
              </w:rPr>
            </w:pPr>
            <w:r>
              <w:rPr>
                <w:spacing w:val="-10"/>
                <w:sz w:val="16"/>
              </w:rPr>
              <w:t>3</w:t>
            </w:r>
          </w:p>
        </w:tc>
        <w:tc>
          <w:tcPr>
            <w:tcW w:w="3255" w:type="dxa"/>
          </w:tcPr>
          <w:p w:rsidR="00F91430" w:rsidRDefault="005F7F7F">
            <w:pPr>
              <w:pStyle w:val="TableParagraph"/>
              <w:spacing w:line="178" w:lineRule="exact"/>
              <w:rPr>
                <w:sz w:val="16"/>
              </w:rPr>
            </w:pPr>
            <w:r>
              <w:rPr>
                <w:spacing w:val="-4"/>
                <w:sz w:val="16"/>
              </w:rPr>
              <w:t>2022</w:t>
            </w:r>
          </w:p>
        </w:tc>
        <w:tc>
          <w:tcPr>
            <w:tcW w:w="1947" w:type="dxa"/>
          </w:tcPr>
          <w:p w:rsidR="00F91430" w:rsidRDefault="005F7F7F">
            <w:pPr>
              <w:pStyle w:val="TableParagraph"/>
              <w:spacing w:line="178" w:lineRule="exact"/>
              <w:rPr>
                <w:sz w:val="16"/>
              </w:rPr>
            </w:pPr>
            <w:r>
              <w:rPr>
                <w:spacing w:val="-4"/>
                <w:sz w:val="16"/>
              </w:rPr>
              <w:t>1500</w:t>
            </w:r>
          </w:p>
        </w:tc>
        <w:tc>
          <w:tcPr>
            <w:tcW w:w="1914" w:type="dxa"/>
          </w:tcPr>
          <w:p w:rsidR="00F91430" w:rsidRDefault="005F7F7F">
            <w:pPr>
              <w:pStyle w:val="TableParagraph"/>
              <w:spacing w:line="178" w:lineRule="exact"/>
              <w:rPr>
                <w:sz w:val="16"/>
              </w:rPr>
            </w:pPr>
            <w:r>
              <w:rPr>
                <w:spacing w:val="-2"/>
                <w:sz w:val="16"/>
              </w:rPr>
              <w:t>5,303</w:t>
            </w:r>
          </w:p>
        </w:tc>
        <w:tc>
          <w:tcPr>
            <w:tcW w:w="1928" w:type="dxa"/>
          </w:tcPr>
          <w:p w:rsidR="00F91430" w:rsidRDefault="005F7F7F">
            <w:pPr>
              <w:pStyle w:val="TableParagraph"/>
              <w:spacing w:line="178" w:lineRule="exact"/>
              <w:rPr>
                <w:sz w:val="16"/>
              </w:rPr>
            </w:pPr>
            <w:r>
              <w:rPr>
                <w:spacing w:val="-4"/>
                <w:sz w:val="16"/>
              </w:rPr>
              <w:t>17.9</w:t>
            </w:r>
          </w:p>
        </w:tc>
      </w:tr>
      <w:tr w:rsidR="00F91430">
        <w:trPr>
          <w:trHeight w:val="273"/>
        </w:trPr>
        <w:tc>
          <w:tcPr>
            <w:tcW w:w="805" w:type="dxa"/>
          </w:tcPr>
          <w:p w:rsidR="00F91430" w:rsidRDefault="005F7F7F">
            <w:pPr>
              <w:pStyle w:val="TableParagraph"/>
              <w:spacing w:line="178" w:lineRule="exact"/>
              <w:rPr>
                <w:sz w:val="16"/>
              </w:rPr>
            </w:pPr>
            <w:r>
              <w:rPr>
                <w:spacing w:val="-10"/>
                <w:sz w:val="16"/>
              </w:rPr>
              <w:t>4</w:t>
            </w:r>
          </w:p>
        </w:tc>
        <w:tc>
          <w:tcPr>
            <w:tcW w:w="3255" w:type="dxa"/>
          </w:tcPr>
          <w:p w:rsidR="00F91430" w:rsidRDefault="005F7F7F">
            <w:pPr>
              <w:pStyle w:val="TableParagraph"/>
              <w:spacing w:line="178" w:lineRule="exact"/>
              <w:rPr>
                <w:sz w:val="16"/>
              </w:rPr>
            </w:pPr>
            <w:r>
              <w:rPr>
                <w:spacing w:val="-4"/>
                <w:sz w:val="16"/>
              </w:rPr>
              <w:t>2021</w:t>
            </w:r>
          </w:p>
        </w:tc>
        <w:tc>
          <w:tcPr>
            <w:tcW w:w="1947" w:type="dxa"/>
          </w:tcPr>
          <w:p w:rsidR="00F91430" w:rsidRDefault="005F7F7F">
            <w:pPr>
              <w:pStyle w:val="TableParagraph"/>
              <w:spacing w:line="178" w:lineRule="exact"/>
              <w:rPr>
                <w:sz w:val="16"/>
              </w:rPr>
            </w:pPr>
            <w:r>
              <w:rPr>
                <w:spacing w:val="-4"/>
                <w:sz w:val="16"/>
              </w:rPr>
              <w:t>1352</w:t>
            </w:r>
          </w:p>
        </w:tc>
        <w:tc>
          <w:tcPr>
            <w:tcW w:w="1914" w:type="dxa"/>
          </w:tcPr>
          <w:p w:rsidR="00F91430" w:rsidRDefault="005F7F7F">
            <w:pPr>
              <w:pStyle w:val="TableParagraph"/>
              <w:spacing w:line="178" w:lineRule="exact"/>
              <w:rPr>
                <w:sz w:val="16"/>
              </w:rPr>
            </w:pPr>
            <w:r>
              <w:rPr>
                <w:spacing w:val="-2"/>
                <w:sz w:val="16"/>
              </w:rPr>
              <w:t>2,230</w:t>
            </w:r>
          </w:p>
        </w:tc>
        <w:tc>
          <w:tcPr>
            <w:tcW w:w="1928" w:type="dxa"/>
          </w:tcPr>
          <w:p w:rsidR="00F91430" w:rsidRDefault="005F7F7F">
            <w:pPr>
              <w:pStyle w:val="TableParagraph"/>
              <w:spacing w:line="178" w:lineRule="exact"/>
              <w:rPr>
                <w:sz w:val="16"/>
              </w:rPr>
            </w:pPr>
            <w:r>
              <w:rPr>
                <w:spacing w:val="-2"/>
                <w:sz w:val="16"/>
              </w:rPr>
              <w:t>21.50</w:t>
            </w:r>
          </w:p>
        </w:tc>
      </w:tr>
      <w:tr w:rsidR="00F91430">
        <w:trPr>
          <w:trHeight w:val="256"/>
        </w:trPr>
        <w:tc>
          <w:tcPr>
            <w:tcW w:w="805" w:type="dxa"/>
          </w:tcPr>
          <w:p w:rsidR="00F91430" w:rsidRDefault="005F7F7F">
            <w:pPr>
              <w:pStyle w:val="TableParagraph"/>
              <w:spacing w:line="178" w:lineRule="exact"/>
              <w:rPr>
                <w:sz w:val="16"/>
              </w:rPr>
            </w:pPr>
            <w:r>
              <w:rPr>
                <w:spacing w:val="-10"/>
                <w:sz w:val="16"/>
              </w:rPr>
              <w:t>5</w:t>
            </w:r>
          </w:p>
        </w:tc>
        <w:tc>
          <w:tcPr>
            <w:tcW w:w="3255" w:type="dxa"/>
          </w:tcPr>
          <w:p w:rsidR="00F91430" w:rsidRDefault="005F7F7F">
            <w:pPr>
              <w:pStyle w:val="TableParagraph"/>
              <w:spacing w:line="178" w:lineRule="exact"/>
              <w:rPr>
                <w:sz w:val="16"/>
              </w:rPr>
            </w:pPr>
            <w:r>
              <w:rPr>
                <w:spacing w:val="-4"/>
                <w:sz w:val="16"/>
              </w:rPr>
              <w:t>2020</w:t>
            </w:r>
          </w:p>
        </w:tc>
        <w:tc>
          <w:tcPr>
            <w:tcW w:w="1947" w:type="dxa"/>
          </w:tcPr>
          <w:p w:rsidR="00F91430" w:rsidRDefault="005F7F7F">
            <w:pPr>
              <w:pStyle w:val="TableParagraph"/>
              <w:spacing w:line="178" w:lineRule="exact"/>
              <w:rPr>
                <w:sz w:val="16"/>
              </w:rPr>
            </w:pPr>
            <w:r>
              <w:rPr>
                <w:spacing w:val="-4"/>
                <w:sz w:val="16"/>
              </w:rPr>
              <w:t>2230</w:t>
            </w:r>
          </w:p>
        </w:tc>
        <w:tc>
          <w:tcPr>
            <w:tcW w:w="1914" w:type="dxa"/>
          </w:tcPr>
          <w:p w:rsidR="00F91430" w:rsidRDefault="005F7F7F">
            <w:pPr>
              <w:pStyle w:val="TableParagraph"/>
              <w:spacing w:line="178" w:lineRule="exact"/>
              <w:rPr>
                <w:sz w:val="16"/>
              </w:rPr>
            </w:pPr>
            <w:r>
              <w:rPr>
                <w:spacing w:val="-2"/>
                <w:sz w:val="16"/>
              </w:rPr>
              <w:t>1,352</w:t>
            </w:r>
          </w:p>
        </w:tc>
        <w:tc>
          <w:tcPr>
            <w:tcW w:w="1928" w:type="dxa"/>
          </w:tcPr>
          <w:p w:rsidR="00F91430" w:rsidRDefault="005F7F7F">
            <w:pPr>
              <w:pStyle w:val="TableParagraph"/>
              <w:spacing w:line="178" w:lineRule="exact"/>
              <w:rPr>
                <w:sz w:val="16"/>
              </w:rPr>
            </w:pPr>
            <w:r>
              <w:rPr>
                <w:spacing w:val="-2"/>
                <w:sz w:val="16"/>
              </w:rPr>
              <w:t>-</w:t>
            </w:r>
            <w:r>
              <w:rPr>
                <w:spacing w:val="-4"/>
                <w:sz w:val="16"/>
              </w:rPr>
              <w:t>9.63</w:t>
            </w:r>
          </w:p>
        </w:tc>
      </w:tr>
      <w:tr w:rsidR="00F91430">
        <w:trPr>
          <w:trHeight w:val="256"/>
        </w:trPr>
        <w:tc>
          <w:tcPr>
            <w:tcW w:w="805" w:type="dxa"/>
          </w:tcPr>
          <w:p w:rsidR="00F91430" w:rsidRDefault="005F7F7F">
            <w:pPr>
              <w:pStyle w:val="TableParagraph"/>
              <w:spacing w:line="178" w:lineRule="exact"/>
              <w:rPr>
                <w:sz w:val="16"/>
              </w:rPr>
            </w:pPr>
            <w:r>
              <w:rPr>
                <w:spacing w:val="-10"/>
                <w:sz w:val="16"/>
              </w:rPr>
              <w:t>6</w:t>
            </w:r>
          </w:p>
        </w:tc>
        <w:tc>
          <w:tcPr>
            <w:tcW w:w="3255" w:type="dxa"/>
          </w:tcPr>
          <w:p w:rsidR="00F91430" w:rsidRDefault="005F7F7F">
            <w:pPr>
              <w:pStyle w:val="TableParagraph"/>
              <w:spacing w:line="178" w:lineRule="exact"/>
              <w:rPr>
                <w:sz w:val="16"/>
              </w:rPr>
            </w:pPr>
            <w:r>
              <w:rPr>
                <w:spacing w:val="-4"/>
                <w:sz w:val="16"/>
              </w:rPr>
              <w:t>2019</w:t>
            </w:r>
          </w:p>
        </w:tc>
        <w:tc>
          <w:tcPr>
            <w:tcW w:w="1947" w:type="dxa"/>
          </w:tcPr>
          <w:p w:rsidR="00F91430" w:rsidRDefault="005F7F7F">
            <w:pPr>
              <w:pStyle w:val="TableParagraph"/>
              <w:spacing w:line="178" w:lineRule="exact"/>
              <w:rPr>
                <w:sz w:val="16"/>
              </w:rPr>
            </w:pPr>
            <w:r>
              <w:rPr>
                <w:spacing w:val="-4"/>
                <w:sz w:val="16"/>
              </w:rPr>
              <w:t>1223</w:t>
            </w:r>
          </w:p>
        </w:tc>
        <w:tc>
          <w:tcPr>
            <w:tcW w:w="1914" w:type="dxa"/>
          </w:tcPr>
          <w:p w:rsidR="00F91430" w:rsidRDefault="005F7F7F">
            <w:pPr>
              <w:pStyle w:val="TableParagraph"/>
              <w:spacing w:line="178" w:lineRule="exact"/>
              <w:rPr>
                <w:sz w:val="16"/>
              </w:rPr>
            </w:pPr>
            <w:r>
              <w:rPr>
                <w:spacing w:val="-2"/>
                <w:sz w:val="16"/>
              </w:rPr>
              <w:t>1,230</w:t>
            </w:r>
          </w:p>
        </w:tc>
        <w:tc>
          <w:tcPr>
            <w:tcW w:w="1928" w:type="dxa"/>
          </w:tcPr>
          <w:p w:rsidR="00F91430" w:rsidRDefault="005F7F7F">
            <w:pPr>
              <w:pStyle w:val="TableParagraph"/>
              <w:spacing w:line="178" w:lineRule="exact"/>
              <w:rPr>
                <w:sz w:val="16"/>
              </w:rPr>
            </w:pPr>
            <w:r>
              <w:rPr>
                <w:spacing w:val="-4"/>
                <w:sz w:val="16"/>
              </w:rPr>
              <w:t>1.15</w:t>
            </w:r>
          </w:p>
        </w:tc>
      </w:tr>
      <w:tr w:rsidR="00F91430">
        <w:trPr>
          <w:trHeight w:val="256"/>
        </w:trPr>
        <w:tc>
          <w:tcPr>
            <w:tcW w:w="805" w:type="dxa"/>
          </w:tcPr>
          <w:p w:rsidR="00F91430" w:rsidRDefault="005F7F7F">
            <w:pPr>
              <w:pStyle w:val="TableParagraph"/>
              <w:spacing w:line="178" w:lineRule="exact"/>
              <w:rPr>
                <w:sz w:val="16"/>
              </w:rPr>
            </w:pPr>
            <w:r>
              <w:rPr>
                <w:spacing w:val="-10"/>
                <w:sz w:val="16"/>
              </w:rPr>
              <w:t>7</w:t>
            </w:r>
          </w:p>
        </w:tc>
        <w:tc>
          <w:tcPr>
            <w:tcW w:w="3255" w:type="dxa"/>
          </w:tcPr>
          <w:p w:rsidR="00F91430" w:rsidRDefault="005F7F7F">
            <w:pPr>
              <w:pStyle w:val="TableParagraph"/>
              <w:spacing w:line="178" w:lineRule="exact"/>
              <w:rPr>
                <w:sz w:val="16"/>
              </w:rPr>
            </w:pPr>
            <w:r>
              <w:rPr>
                <w:spacing w:val="-4"/>
                <w:sz w:val="16"/>
              </w:rPr>
              <w:t>2018</w:t>
            </w:r>
          </w:p>
        </w:tc>
        <w:tc>
          <w:tcPr>
            <w:tcW w:w="1947" w:type="dxa"/>
          </w:tcPr>
          <w:p w:rsidR="00F91430" w:rsidRDefault="005F7F7F">
            <w:pPr>
              <w:pStyle w:val="TableParagraph"/>
              <w:spacing w:line="178" w:lineRule="exact"/>
              <w:rPr>
                <w:sz w:val="16"/>
              </w:rPr>
            </w:pPr>
            <w:r>
              <w:rPr>
                <w:spacing w:val="-4"/>
                <w:sz w:val="16"/>
              </w:rPr>
              <w:t>1635</w:t>
            </w:r>
          </w:p>
        </w:tc>
        <w:tc>
          <w:tcPr>
            <w:tcW w:w="1914" w:type="dxa"/>
          </w:tcPr>
          <w:p w:rsidR="00F91430" w:rsidRDefault="005F7F7F">
            <w:pPr>
              <w:pStyle w:val="TableParagraph"/>
              <w:spacing w:line="178" w:lineRule="exact"/>
              <w:rPr>
                <w:sz w:val="16"/>
              </w:rPr>
            </w:pPr>
            <w:r>
              <w:rPr>
                <w:spacing w:val="-2"/>
                <w:sz w:val="16"/>
              </w:rPr>
              <w:t>1,320</w:t>
            </w:r>
          </w:p>
        </w:tc>
        <w:tc>
          <w:tcPr>
            <w:tcW w:w="1928" w:type="dxa"/>
          </w:tcPr>
          <w:p w:rsidR="00F91430" w:rsidRDefault="005F7F7F">
            <w:pPr>
              <w:pStyle w:val="TableParagraph"/>
              <w:spacing w:line="178" w:lineRule="exact"/>
              <w:rPr>
                <w:sz w:val="16"/>
              </w:rPr>
            </w:pPr>
            <w:r>
              <w:rPr>
                <w:spacing w:val="-4"/>
                <w:sz w:val="16"/>
              </w:rPr>
              <w:t>6.85</w:t>
            </w:r>
          </w:p>
        </w:tc>
      </w:tr>
      <w:tr w:rsidR="00F91430">
        <w:trPr>
          <w:trHeight w:val="258"/>
        </w:trPr>
        <w:tc>
          <w:tcPr>
            <w:tcW w:w="805" w:type="dxa"/>
          </w:tcPr>
          <w:p w:rsidR="00F91430" w:rsidRDefault="005F7F7F">
            <w:pPr>
              <w:pStyle w:val="TableParagraph"/>
              <w:spacing w:line="178" w:lineRule="exact"/>
              <w:rPr>
                <w:sz w:val="16"/>
              </w:rPr>
            </w:pPr>
            <w:r>
              <w:rPr>
                <w:spacing w:val="-10"/>
                <w:sz w:val="16"/>
              </w:rPr>
              <w:t>8</w:t>
            </w:r>
          </w:p>
        </w:tc>
        <w:tc>
          <w:tcPr>
            <w:tcW w:w="3255" w:type="dxa"/>
          </w:tcPr>
          <w:p w:rsidR="00F91430" w:rsidRDefault="005F7F7F">
            <w:pPr>
              <w:pStyle w:val="TableParagraph"/>
              <w:spacing w:line="178" w:lineRule="exact"/>
              <w:rPr>
                <w:sz w:val="16"/>
              </w:rPr>
            </w:pPr>
            <w:r>
              <w:rPr>
                <w:spacing w:val="-4"/>
                <w:sz w:val="16"/>
              </w:rPr>
              <w:t>2017</w:t>
            </w:r>
          </w:p>
        </w:tc>
        <w:tc>
          <w:tcPr>
            <w:tcW w:w="1947" w:type="dxa"/>
          </w:tcPr>
          <w:p w:rsidR="00F91430" w:rsidRDefault="005F7F7F">
            <w:pPr>
              <w:pStyle w:val="TableParagraph"/>
              <w:spacing w:line="178" w:lineRule="exact"/>
              <w:rPr>
                <w:sz w:val="16"/>
              </w:rPr>
            </w:pPr>
            <w:r>
              <w:rPr>
                <w:spacing w:val="-4"/>
                <w:sz w:val="16"/>
              </w:rPr>
              <w:t>1256</w:t>
            </w:r>
          </w:p>
        </w:tc>
        <w:tc>
          <w:tcPr>
            <w:tcW w:w="1914" w:type="dxa"/>
          </w:tcPr>
          <w:p w:rsidR="00F91430" w:rsidRDefault="005F7F7F">
            <w:pPr>
              <w:pStyle w:val="TableParagraph"/>
              <w:spacing w:line="178" w:lineRule="exact"/>
              <w:rPr>
                <w:sz w:val="16"/>
              </w:rPr>
            </w:pPr>
            <w:r>
              <w:rPr>
                <w:spacing w:val="-2"/>
                <w:sz w:val="16"/>
              </w:rPr>
              <w:t>3,296</w:t>
            </w:r>
          </w:p>
        </w:tc>
        <w:tc>
          <w:tcPr>
            <w:tcW w:w="1928" w:type="dxa"/>
          </w:tcPr>
          <w:p w:rsidR="00F91430" w:rsidRDefault="005F7F7F">
            <w:pPr>
              <w:pStyle w:val="TableParagraph"/>
              <w:spacing w:line="178" w:lineRule="exact"/>
              <w:rPr>
                <w:sz w:val="16"/>
              </w:rPr>
            </w:pPr>
            <w:r>
              <w:rPr>
                <w:spacing w:val="-4"/>
                <w:sz w:val="16"/>
              </w:rPr>
              <w:t>21.6</w:t>
            </w:r>
          </w:p>
        </w:tc>
      </w:tr>
      <w:tr w:rsidR="00F91430">
        <w:trPr>
          <w:trHeight w:val="256"/>
        </w:trPr>
        <w:tc>
          <w:tcPr>
            <w:tcW w:w="805" w:type="dxa"/>
          </w:tcPr>
          <w:p w:rsidR="00F91430" w:rsidRDefault="005F7F7F">
            <w:pPr>
              <w:pStyle w:val="TableParagraph"/>
              <w:spacing w:line="178" w:lineRule="exact"/>
              <w:rPr>
                <w:sz w:val="16"/>
              </w:rPr>
            </w:pPr>
            <w:r>
              <w:rPr>
                <w:spacing w:val="-10"/>
                <w:sz w:val="16"/>
              </w:rPr>
              <w:t>9</w:t>
            </w:r>
          </w:p>
        </w:tc>
        <w:tc>
          <w:tcPr>
            <w:tcW w:w="3255" w:type="dxa"/>
          </w:tcPr>
          <w:p w:rsidR="00F91430" w:rsidRDefault="005F7F7F">
            <w:pPr>
              <w:pStyle w:val="TableParagraph"/>
              <w:spacing w:line="178" w:lineRule="exact"/>
              <w:rPr>
                <w:sz w:val="16"/>
              </w:rPr>
            </w:pPr>
            <w:r>
              <w:rPr>
                <w:spacing w:val="-4"/>
                <w:sz w:val="16"/>
              </w:rPr>
              <w:t>2016</w:t>
            </w:r>
          </w:p>
        </w:tc>
        <w:tc>
          <w:tcPr>
            <w:tcW w:w="1947" w:type="dxa"/>
          </w:tcPr>
          <w:p w:rsidR="00F91430" w:rsidRDefault="005F7F7F">
            <w:pPr>
              <w:pStyle w:val="TableParagraph"/>
              <w:spacing w:line="178" w:lineRule="exact"/>
              <w:rPr>
                <w:sz w:val="16"/>
              </w:rPr>
            </w:pPr>
            <w:r>
              <w:rPr>
                <w:spacing w:val="-4"/>
                <w:sz w:val="16"/>
              </w:rPr>
              <w:t>1240</w:t>
            </w:r>
          </w:p>
        </w:tc>
        <w:tc>
          <w:tcPr>
            <w:tcW w:w="1914" w:type="dxa"/>
          </w:tcPr>
          <w:p w:rsidR="00F91430" w:rsidRDefault="005F7F7F">
            <w:pPr>
              <w:pStyle w:val="TableParagraph"/>
              <w:spacing w:line="178" w:lineRule="exact"/>
              <w:rPr>
                <w:sz w:val="16"/>
              </w:rPr>
            </w:pPr>
            <w:r>
              <w:rPr>
                <w:spacing w:val="-2"/>
                <w:sz w:val="16"/>
              </w:rPr>
              <w:t>3,256</w:t>
            </w:r>
          </w:p>
        </w:tc>
        <w:tc>
          <w:tcPr>
            <w:tcW w:w="1928" w:type="dxa"/>
          </w:tcPr>
          <w:p w:rsidR="00F91430" w:rsidRDefault="005F7F7F">
            <w:pPr>
              <w:pStyle w:val="TableParagraph"/>
              <w:spacing w:line="178" w:lineRule="exact"/>
              <w:rPr>
                <w:sz w:val="16"/>
              </w:rPr>
            </w:pPr>
            <w:r>
              <w:rPr>
                <w:spacing w:val="-2"/>
                <w:sz w:val="16"/>
              </w:rPr>
              <w:t>12.03</w:t>
            </w:r>
          </w:p>
        </w:tc>
      </w:tr>
      <w:tr w:rsidR="00F91430">
        <w:trPr>
          <w:trHeight w:val="256"/>
        </w:trPr>
        <w:tc>
          <w:tcPr>
            <w:tcW w:w="805" w:type="dxa"/>
          </w:tcPr>
          <w:p w:rsidR="00F91430" w:rsidRDefault="005F7F7F">
            <w:pPr>
              <w:pStyle w:val="TableParagraph"/>
              <w:spacing w:line="178" w:lineRule="exact"/>
              <w:rPr>
                <w:sz w:val="16"/>
              </w:rPr>
            </w:pPr>
            <w:r>
              <w:rPr>
                <w:spacing w:val="-5"/>
                <w:sz w:val="16"/>
              </w:rPr>
              <w:t>10</w:t>
            </w:r>
          </w:p>
        </w:tc>
        <w:tc>
          <w:tcPr>
            <w:tcW w:w="3255" w:type="dxa"/>
          </w:tcPr>
          <w:p w:rsidR="00F91430" w:rsidRDefault="005F7F7F">
            <w:pPr>
              <w:pStyle w:val="TableParagraph"/>
              <w:spacing w:line="178" w:lineRule="exact"/>
              <w:rPr>
                <w:sz w:val="16"/>
              </w:rPr>
            </w:pPr>
            <w:r>
              <w:rPr>
                <w:spacing w:val="-4"/>
                <w:sz w:val="16"/>
              </w:rPr>
              <w:t>2015</w:t>
            </w:r>
          </w:p>
        </w:tc>
        <w:tc>
          <w:tcPr>
            <w:tcW w:w="1947" w:type="dxa"/>
          </w:tcPr>
          <w:p w:rsidR="00F91430" w:rsidRDefault="005F7F7F">
            <w:pPr>
              <w:pStyle w:val="TableParagraph"/>
              <w:spacing w:line="178" w:lineRule="exact"/>
              <w:rPr>
                <w:sz w:val="16"/>
              </w:rPr>
            </w:pPr>
            <w:r>
              <w:rPr>
                <w:spacing w:val="-4"/>
                <w:sz w:val="16"/>
              </w:rPr>
              <w:t>1176</w:t>
            </w:r>
          </w:p>
        </w:tc>
        <w:tc>
          <w:tcPr>
            <w:tcW w:w="1914" w:type="dxa"/>
          </w:tcPr>
          <w:p w:rsidR="00F91430" w:rsidRDefault="005F7F7F">
            <w:pPr>
              <w:pStyle w:val="TableParagraph"/>
              <w:spacing w:line="178" w:lineRule="exact"/>
              <w:rPr>
                <w:sz w:val="16"/>
              </w:rPr>
            </w:pPr>
            <w:r>
              <w:rPr>
                <w:spacing w:val="-2"/>
                <w:sz w:val="16"/>
              </w:rPr>
              <w:t>2,240</w:t>
            </w:r>
          </w:p>
        </w:tc>
        <w:tc>
          <w:tcPr>
            <w:tcW w:w="1928" w:type="dxa"/>
          </w:tcPr>
          <w:p w:rsidR="00F91430" w:rsidRDefault="005F7F7F">
            <w:pPr>
              <w:pStyle w:val="TableParagraph"/>
              <w:spacing w:line="178" w:lineRule="exact"/>
              <w:rPr>
                <w:sz w:val="16"/>
              </w:rPr>
            </w:pPr>
            <w:r>
              <w:rPr>
                <w:spacing w:val="-2"/>
                <w:sz w:val="16"/>
              </w:rPr>
              <w:t>24.08</w:t>
            </w:r>
          </w:p>
        </w:tc>
      </w:tr>
      <w:tr w:rsidR="00F91430">
        <w:trPr>
          <w:trHeight w:val="256"/>
        </w:trPr>
        <w:tc>
          <w:tcPr>
            <w:tcW w:w="805" w:type="dxa"/>
          </w:tcPr>
          <w:p w:rsidR="00F91430" w:rsidRDefault="00F91430">
            <w:pPr>
              <w:pStyle w:val="TableParagraph"/>
              <w:rPr>
                <w:sz w:val="18"/>
              </w:rPr>
            </w:pPr>
          </w:p>
        </w:tc>
        <w:tc>
          <w:tcPr>
            <w:tcW w:w="3255" w:type="dxa"/>
          </w:tcPr>
          <w:p w:rsidR="00F91430" w:rsidRDefault="005F7F7F">
            <w:pPr>
              <w:pStyle w:val="TableParagraph"/>
              <w:spacing w:line="178" w:lineRule="exact"/>
              <w:rPr>
                <w:sz w:val="16"/>
              </w:rPr>
            </w:pPr>
            <w:r>
              <w:rPr>
                <w:sz w:val="16"/>
              </w:rPr>
              <w:t>FIRST</w:t>
            </w:r>
            <w:r>
              <w:rPr>
                <w:spacing w:val="-8"/>
                <w:sz w:val="16"/>
              </w:rPr>
              <w:t xml:space="preserve"> </w:t>
            </w:r>
            <w:r>
              <w:rPr>
                <w:spacing w:val="-4"/>
                <w:sz w:val="16"/>
              </w:rPr>
              <w:t>BANK</w:t>
            </w:r>
          </w:p>
        </w:tc>
        <w:tc>
          <w:tcPr>
            <w:tcW w:w="1947" w:type="dxa"/>
          </w:tcPr>
          <w:p w:rsidR="00F91430" w:rsidRDefault="00F91430">
            <w:pPr>
              <w:pStyle w:val="TableParagraph"/>
              <w:rPr>
                <w:sz w:val="18"/>
              </w:rPr>
            </w:pPr>
          </w:p>
        </w:tc>
        <w:tc>
          <w:tcPr>
            <w:tcW w:w="1914" w:type="dxa"/>
          </w:tcPr>
          <w:p w:rsidR="00F91430" w:rsidRDefault="00F91430">
            <w:pPr>
              <w:pStyle w:val="TableParagraph"/>
              <w:rPr>
                <w:sz w:val="18"/>
              </w:rPr>
            </w:pPr>
          </w:p>
        </w:tc>
        <w:tc>
          <w:tcPr>
            <w:tcW w:w="1928" w:type="dxa"/>
          </w:tcPr>
          <w:p w:rsidR="00F91430" w:rsidRDefault="00F91430">
            <w:pPr>
              <w:pStyle w:val="TableParagraph"/>
              <w:rPr>
                <w:sz w:val="18"/>
              </w:rPr>
            </w:pPr>
          </w:p>
        </w:tc>
      </w:tr>
      <w:tr w:rsidR="00F91430">
        <w:trPr>
          <w:trHeight w:val="258"/>
        </w:trPr>
        <w:tc>
          <w:tcPr>
            <w:tcW w:w="805" w:type="dxa"/>
          </w:tcPr>
          <w:p w:rsidR="00F91430" w:rsidRDefault="005F7F7F">
            <w:pPr>
              <w:pStyle w:val="TableParagraph"/>
              <w:spacing w:line="178" w:lineRule="exact"/>
              <w:rPr>
                <w:sz w:val="16"/>
              </w:rPr>
            </w:pPr>
            <w:r>
              <w:rPr>
                <w:spacing w:val="-10"/>
                <w:sz w:val="16"/>
              </w:rPr>
              <w:t>1</w:t>
            </w:r>
          </w:p>
        </w:tc>
        <w:tc>
          <w:tcPr>
            <w:tcW w:w="3255" w:type="dxa"/>
          </w:tcPr>
          <w:p w:rsidR="00F91430" w:rsidRDefault="005F7F7F">
            <w:pPr>
              <w:pStyle w:val="TableParagraph"/>
              <w:spacing w:line="178" w:lineRule="exact"/>
              <w:rPr>
                <w:sz w:val="16"/>
              </w:rPr>
            </w:pPr>
            <w:r>
              <w:rPr>
                <w:spacing w:val="-4"/>
                <w:sz w:val="16"/>
              </w:rPr>
              <w:t>`</w:t>
            </w:r>
          </w:p>
        </w:tc>
        <w:tc>
          <w:tcPr>
            <w:tcW w:w="1947" w:type="dxa"/>
          </w:tcPr>
          <w:p w:rsidR="00F91430" w:rsidRDefault="005F7F7F">
            <w:pPr>
              <w:pStyle w:val="TableParagraph"/>
              <w:spacing w:line="178" w:lineRule="exact"/>
              <w:rPr>
                <w:sz w:val="16"/>
              </w:rPr>
            </w:pPr>
            <w:r>
              <w:rPr>
                <w:spacing w:val="-4"/>
                <w:sz w:val="16"/>
              </w:rPr>
              <w:t>2749</w:t>
            </w:r>
          </w:p>
        </w:tc>
        <w:tc>
          <w:tcPr>
            <w:tcW w:w="1914" w:type="dxa"/>
          </w:tcPr>
          <w:p w:rsidR="00F91430" w:rsidRDefault="005F7F7F">
            <w:pPr>
              <w:pStyle w:val="TableParagraph"/>
              <w:spacing w:line="178" w:lineRule="exact"/>
              <w:rPr>
                <w:sz w:val="16"/>
              </w:rPr>
            </w:pPr>
            <w:r>
              <w:rPr>
                <w:spacing w:val="-2"/>
                <w:sz w:val="16"/>
              </w:rPr>
              <w:t>21,675</w:t>
            </w:r>
          </w:p>
        </w:tc>
        <w:tc>
          <w:tcPr>
            <w:tcW w:w="1928" w:type="dxa"/>
          </w:tcPr>
          <w:p w:rsidR="00F91430" w:rsidRDefault="005F7F7F">
            <w:pPr>
              <w:pStyle w:val="TableParagraph"/>
              <w:spacing w:line="178" w:lineRule="exact"/>
              <w:rPr>
                <w:sz w:val="16"/>
              </w:rPr>
            </w:pPr>
            <w:r>
              <w:rPr>
                <w:spacing w:val="-2"/>
                <w:sz w:val="16"/>
              </w:rPr>
              <w:t>25.42</w:t>
            </w:r>
          </w:p>
        </w:tc>
      </w:tr>
      <w:tr w:rsidR="00F91430">
        <w:trPr>
          <w:trHeight w:val="256"/>
        </w:trPr>
        <w:tc>
          <w:tcPr>
            <w:tcW w:w="805" w:type="dxa"/>
          </w:tcPr>
          <w:p w:rsidR="00F91430" w:rsidRDefault="005F7F7F">
            <w:pPr>
              <w:pStyle w:val="TableParagraph"/>
              <w:spacing w:line="178" w:lineRule="exact"/>
              <w:rPr>
                <w:sz w:val="16"/>
              </w:rPr>
            </w:pPr>
            <w:r>
              <w:rPr>
                <w:spacing w:val="-10"/>
                <w:sz w:val="16"/>
              </w:rPr>
              <w:t>2</w:t>
            </w:r>
          </w:p>
        </w:tc>
        <w:tc>
          <w:tcPr>
            <w:tcW w:w="3255" w:type="dxa"/>
          </w:tcPr>
          <w:p w:rsidR="00F91430" w:rsidRDefault="005F7F7F">
            <w:pPr>
              <w:pStyle w:val="TableParagraph"/>
              <w:spacing w:line="178" w:lineRule="exact"/>
              <w:rPr>
                <w:sz w:val="16"/>
              </w:rPr>
            </w:pPr>
            <w:r>
              <w:rPr>
                <w:spacing w:val="-4"/>
                <w:sz w:val="16"/>
              </w:rPr>
              <w:t>2023</w:t>
            </w:r>
          </w:p>
        </w:tc>
        <w:tc>
          <w:tcPr>
            <w:tcW w:w="1947" w:type="dxa"/>
          </w:tcPr>
          <w:p w:rsidR="00F91430" w:rsidRDefault="005F7F7F">
            <w:pPr>
              <w:pStyle w:val="TableParagraph"/>
              <w:spacing w:line="178" w:lineRule="exact"/>
              <w:rPr>
                <w:sz w:val="16"/>
              </w:rPr>
            </w:pPr>
            <w:r>
              <w:rPr>
                <w:spacing w:val="-2"/>
                <w:sz w:val="16"/>
              </w:rPr>
              <w:t>2,597</w:t>
            </w:r>
          </w:p>
        </w:tc>
        <w:tc>
          <w:tcPr>
            <w:tcW w:w="1914" w:type="dxa"/>
          </w:tcPr>
          <w:p w:rsidR="00F91430" w:rsidRDefault="005F7F7F">
            <w:pPr>
              <w:pStyle w:val="TableParagraph"/>
              <w:spacing w:line="178" w:lineRule="exact"/>
              <w:rPr>
                <w:sz w:val="16"/>
              </w:rPr>
            </w:pPr>
            <w:r>
              <w:rPr>
                <w:spacing w:val="-2"/>
                <w:sz w:val="16"/>
              </w:rPr>
              <w:t>20,107</w:t>
            </w:r>
          </w:p>
        </w:tc>
        <w:tc>
          <w:tcPr>
            <w:tcW w:w="1928" w:type="dxa"/>
          </w:tcPr>
          <w:p w:rsidR="00F91430" w:rsidRDefault="005F7F7F">
            <w:pPr>
              <w:pStyle w:val="TableParagraph"/>
              <w:spacing w:line="178" w:lineRule="exact"/>
              <w:rPr>
                <w:sz w:val="16"/>
              </w:rPr>
            </w:pPr>
            <w:r>
              <w:rPr>
                <w:spacing w:val="-4"/>
                <w:sz w:val="16"/>
              </w:rPr>
              <w:t>23.7</w:t>
            </w:r>
          </w:p>
        </w:tc>
      </w:tr>
      <w:tr w:rsidR="00F91430">
        <w:trPr>
          <w:trHeight w:val="256"/>
        </w:trPr>
        <w:tc>
          <w:tcPr>
            <w:tcW w:w="805" w:type="dxa"/>
          </w:tcPr>
          <w:p w:rsidR="00F91430" w:rsidRDefault="005F7F7F">
            <w:pPr>
              <w:pStyle w:val="TableParagraph"/>
              <w:spacing w:line="179" w:lineRule="exact"/>
              <w:rPr>
                <w:sz w:val="16"/>
              </w:rPr>
            </w:pPr>
            <w:r>
              <w:rPr>
                <w:spacing w:val="-10"/>
                <w:sz w:val="16"/>
              </w:rPr>
              <w:t>3</w:t>
            </w:r>
          </w:p>
        </w:tc>
        <w:tc>
          <w:tcPr>
            <w:tcW w:w="3255" w:type="dxa"/>
          </w:tcPr>
          <w:p w:rsidR="00F91430" w:rsidRDefault="005F7F7F">
            <w:pPr>
              <w:pStyle w:val="TableParagraph"/>
              <w:spacing w:line="178" w:lineRule="exact"/>
              <w:rPr>
                <w:sz w:val="16"/>
              </w:rPr>
            </w:pPr>
            <w:r>
              <w:rPr>
                <w:spacing w:val="-4"/>
                <w:sz w:val="16"/>
              </w:rPr>
              <w:t>2022</w:t>
            </w:r>
          </w:p>
        </w:tc>
        <w:tc>
          <w:tcPr>
            <w:tcW w:w="1947" w:type="dxa"/>
          </w:tcPr>
          <w:p w:rsidR="00F91430" w:rsidRDefault="005F7F7F">
            <w:pPr>
              <w:pStyle w:val="TableParagraph"/>
              <w:spacing w:line="179" w:lineRule="exact"/>
              <w:rPr>
                <w:sz w:val="16"/>
              </w:rPr>
            </w:pPr>
            <w:r>
              <w:rPr>
                <w:spacing w:val="-2"/>
                <w:sz w:val="16"/>
              </w:rPr>
              <w:t>2,421</w:t>
            </w:r>
          </w:p>
        </w:tc>
        <w:tc>
          <w:tcPr>
            <w:tcW w:w="1914" w:type="dxa"/>
          </w:tcPr>
          <w:p w:rsidR="00F91430" w:rsidRDefault="005F7F7F">
            <w:pPr>
              <w:pStyle w:val="TableParagraph"/>
              <w:spacing w:line="179" w:lineRule="exact"/>
              <w:rPr>
                <w:sz w:val="16"/>
              </w:rPr>
            </w:pPr>
            <w:r>
              <w:rPr>
                <w:spacing w:val="-2"/>
                <w:sz w:val="16"/>
              </w:rPr>
              <w:t>19,963</w:t>
            </w:r>
          </w:p>
        </w:tc>
        <w:tc>
          <w:tcPr>
            <w:tcW w:w="1928" w:type="dxa"/>
          </w:tcPr>
          <w:p w:rsidR="00F91430" w:rsidRDefault="005F7F7F">
            <w:pPr>
              <w:pStyle w:val="TableParagraph"/>
              <w:spacing w:line="179" w:lineRule="exact"/>
              <w:rPr>
                <w:sz w:val="16"/>
              </w:rPr>
            </w:pPr>
            <w:r>
              <w:rPr>
                <w:spacing w:val="-4"/>
                <w:sz w:val="16"/>
              </w:rPr>
              <w:t>8.97</w:t>
            </w:r>
          </w:p>
        </w:tc>
      </w:tr>
      <w:tr w:rsidR="00F91430">
        <w:trPr>
          <w:trHeight w:val="256"/>
        </w:trPr>
        <w:tc>
          <w:tcPr>
            <w:tcW w:w="805" w:type="dxa"/>
          </w:tcPr>
          <w:p w:rsidR="00F91430" w:rsidRDefault="005F7F7F">
            <w:pPr>
              <w:pStyle w:val="TableParagraph"/>
              <w:spacing w:line="178" w:lineRule="exact"/>
              <w:rPr>
                <w:sz w:val="16"/>
              </w:rPr>
            </w:pPr>
            <w:r>
              <w:rPr>
                <w:spacing w:val="-10"/>
                <w:sz w:val="16"/>
              </w:rPr>
              <w:t>4</w:t>
            </w:r>
          </w:p>
        </w:tc>
        <w:tc>
          <w:tcPr>
            <w:tcW w:w="3255" w:type="dxa"/>
          </w:tcPr>
          <w:p w:rsidR="00F91430" w:rsidRDefault="005F7F7F">
            <w:pPr>
              <w:pStyle w:val="TableParagraph"/>
              <w:spacing w:line="178" w:lineRule="exact"/>
              <w:rPr>
                <w:sz w:val="16"/>
              </w:rPr>
            </w:pPr>
            <w:r>
              <w:rPr>
                <w:spacing w:val="-4"/>
                <w:sz w:val="16"/>
              </w:rPr>
              <w:t>2021</w:t>
            </w:r>
          </w:p>
        </w:tc>
        <w:tc>
          <w:tcPr>
            <w:tcW w:w="1947" w:type="dxa"/>
          </w:tcPr>
          <w:p w:rsidR="00F91430" w:rsidRDefault="005F7F7F">
            <w:pPr>
              <w:pStyle w:val="TableParagraph"/>
              <w:spacing w:line="178" w:lineRule="exact"/>
              <w:rPr>
                <w:sz w:val="16"/>
              </w:rPr>
            </w:pPr>
            <w:r>
              <w:rPr>
                <w:spacing w:val="-2"/>
                <w:sz w:val="16"/>
              </w:rPr>
              <w:t>1,865</w:t>
            </w:r>
          </w:p>
        </w:tc>
        <w:tc>
          <w:tcPr>
            <w:tcW w:w="1914" w:type="dxa"/>
          </w:tcPr>
          <w:p w:rsidR="00F91430" w:rsidRDefault="005F7F7F">
            <w:pPr>
              <w:pStyle w:val="TableParagraph"/>
              <w:spacing w:line="178" w:lineRule="exact"/>
              <w:rPr>
                <w:sz w:val="16"/>
              </w:rPr>
            </w:pPr>
            <w:r>
              <w:rPr>
                <w:spacing w:val="-2"/>
                <w:sz w:val="16"/>
              </w:rPr>
              <w:t>18,581</w:t>
            </w:r>
          </w:p>
        </w:tc>
        <w:tc>
          <w:tcPr>
            <w:tcW w:w="1928" w:type="dxa"/>
          </w:tcPr>
          <w:p w:rsidR="00F91430" w:rsidRDefault="005F7F7F">
            <w:pPr>
              <w:pStyle w:val="TableParagraph"/>
              <w:spacing w:line="178" w:lineRule="exact"/>
              <w:rPr>
                <w:sz w:val="16"/>
              </w:rPr>
            </w:pPr>
            <w:r>
              <w:rPr>
                <w:spacing w:val="-4"/>
                <w:sz w:val="16"/>
              </w:rPr>
              <w:t>10.0</w:t>
            </w:r>
          </w:p>
        </w:tc>
      </w:tr>
      <w:tr w:rsidR="00F91430">
        <w:trPr>
          <w:trHeight w:val="258"/>
        </w:trPr>
        <w:tc>
          <w:tcPr>
            <w:tcW w:w="805" w:type="dxa"/>
          </w:tcPr>
          <w:p w:rsidR="00F91430" w:rsidRDefault="005F7F7F">
            <w:pPr>
              <w:pStyle w:val="TableParagraph"/>
              <w:spacing w:line="178" w:lineRule="exact"/>
              <w:rPr>
                <w:sz w:val="16"/>
              </w:rPr>
            </w:pPr>
            <w:r>
              <w:rPr>
                <w:spacing w:val="-10"/>
                <w:sz w:val="16"/>
              </w:rPr>
              <w:t>5</w:t>
            </w:r>
          </w:p>
        </w:tc>
        <w:tc>
          <w:tcPr>
            <w:tcW w:w="3255" w:type="dxa"/>
          </w:tcPr>
          <w:p w:rsidR="00F91430" w:rsidRDefault="005F7F7F">
            <w:pPr>
              <w:pStyle w:val="TableParagraph"/>
              <w:spacing w:line="178" w:lineRule="exact"/>
              <w:rPr>
                <w:sz w:val="16"/>
              </w:rPr>
            </w:pPr>
            <w:r>
              <w:rPr>
                <w:spacing w:val="-4"/>
                <w:sz w:val="16"/>
              </w:rPr>
              <w:t>2020</w:t>
            </w:r>
          </w:p>
        </w:tc>
        <w:tc>
          <w:tcPr>
            <w:tcW w:w="1947" w:type="dxa"/>
          </w:tcPr>
          <w:p w:rsidR="00F91430" w:rsidRDefault="005F7F7F">
            <w:pPr>
              <w:pStyle w:val="TableParagraph"/>
              <w:spacing w:line="178" w:lineRule="exact"/>
              <w:rPr>
                <w:sz w:val="16"/>
              </w:rPr>
            </w:pPr>
            <w:r>
              <w:rPr>
                <w:spacing w:val="-2"/>
                <w:sz w:val="16"/>
              </w:rPr>
              <w:t>1,538</w:t>
            </w:r>
          </w:p>
        </w:tc>
        <w:tc>
          <w:tcPr>
            <w:tcW w:w="1914" w:type="dxa"/>
          </w:tcPr>
          <w:p w:rsidR="00F91430" w:rsidRDefault="005F7F7F">
            <w:pPr>
              <w:pStyle w:val="TableParagraph"/>
              <w:spacing w:line="178" w:lineRule="exact"/>
              <w:rPr>
                <w:sz w:val="16"/>
              </w:rPr>
            </w:pPr>
            <w:r>
              <w:rPr>
                <w:spacing w:val="-2"/>
                <w:sz w:val="16"/>
              </w:rPr>
              <w:t>17,005</w:t>
            </w:r>
          </w:p>
        </w:tc>
        <w:tc>
          <w:tcPr>
            <w:tcW w:w="1928" w:type="dxa"/>
          </w:tcPr>
          <w:p w:rsidR="00F91430" w:rsidRDefault="005F7F7F">
            <w:pPr>
              <w:pStyle w:val="TableParagraph"/>
              <w:spacing w:line="178" w:lineRule="exact"/>
              <w:rPr>
                <w:sz w:val="16"/>
              </w:rPr>
            </w:pPr>
            <w:r>
              <w:rPr>
                <w:spacing w:val="-5"/>
                <w:sz w:val="16"/>
              </w:rPr>
              <w:t>8.0</w:t>
            </w:r>
          </w:p>
        </w:tc>
      </w:tr>
      <w:tr w:rsidR="00F91430">
        <w:trPr>
          <w:trHeight w:val="256"/>
        </w:trPr>
        <w:tc>
          <w:tcPr>
            <w:tcW w:w="805" w:type="dxa"/>
          </w:tcPr>
          <w:p w:rsidR="00F91430" w:rsidRDefault="005F7F7F">
            <w:pPr>
              <w:pStyle w:val="TableParagraph"/>
              <w:spacing w:line="178" w:lineRule="exact"/>
              <w:rPr>
                <w:sz w:val="16"/>
              </w:rPr>
            </w:pPr>
            <w:r>
              <w:rPr>
                <w:spacing w:val="-10"/>
                <w:sz w:val="16"/>
              </w:rPr>
              <w:t>6</w:t>
            </w:r>
          </w:p>
        </w:tc>
        <w:tc>
          <w:tcPr>
            <w:tcW w:w="3255" w:type="dxa"/>
          </w:tcPr>
          <w:p w:rsidR="00F91430" w:rsidRDefault="005F7F7F">
            <w:pPr>
              <w:pStyle w:val="TableParagraph"/>
              <w:spacing w:line="178" w:lineRule="exact"/>
              <w:rPr>
                <w:sz w:val="16"/>
              </w:rPr>
            </w:pPr>
            <w:r>
              <w:rPr>
                <w:spacing w:val="-4"/>
                <w:sz w:val="16"/>
              </w:rPr>
              <w:t>2019</w:t>
            </w:r>
          </w:p>
        </w:tc>
        <w:tc>
          <w:tcPr>
            <w:tcW w:w="1947" w:type="dxa"/>
          </w:tcPr>
          <w:p w:rsidR="00F91430" w:rsidRDefault="005F7F7F">
            <w:pPr>
              <w:pStyle w:val="TableParagraph"/>
              <w:spacing w:line="178" w:lineRule="exact"/>
              <w:rPr>
                <w:sz w:val="16"/>
              </w:rPr>
            </w:pPr>
            <w:r>
              <w:rPr>
                <w:spacing w:val="-2"/>
                <w:sz w:val="16"/>
              </w:rPr>
              <w:t>1,469</w:t>
            </w:r>
          </w:p>
        </w:tc>
        <w:tc>
          <w:tcPr>
            <w:tcW w:w="1914" w:type="dxa"/>
          </w:tcPr>
          <w:p w:rsidR="00F91430" w:rsidRDefault="005F7F7F">
            <w:pPr>
              <w:pStyle w:val="TableParagraph"/>
              <w:spacing w:line="178" w:lineRule="exact"/>
              <w:rPr>
                <w:sz w:val="16"/>
              </w:rPr>
            </w:pPr>
            <w:r>
              <w:rPr>
                <w:spacing w:val="-2"/>
                <w:sz w:val="16"/>
              </w:rPr>
              <w:t>17.020</w:t>
            </w:r>
          </w:p>
        </w:tc>
        <w:tc>
          <w:tcPr>
            <w:tcW w:w="1928" w:type="dxa"/>
          </w:tcPr>
          <w:p w:rsidR="00F91430" w:rsidRDefault="005F7F7F">
            <w:pPr>
              <w:pStyle w:val="TableParagraph"/>
              <w:spacing w:line="178" w:lineRule="exact"/>
              <w:rPr>
                <w:sz w:val="16"/>
              </w:rPr>
            </w:pPr>
            <w:r>
              <w:rPr>
                <w:spacing w:val="-4"/>
                <w:sz w:val="16"/>
              </w:rPr>
              <w:t>13.2</w:t>
            </w:r>
          </w:p>
        </w:tc>
      </w:tr>
      <w:tr w:rsidR="00F91430">
        <w:trPr>
          <w:trHeight w:val="256"/>
        </w:trPr>
        <w:tc>
          <w:tcPr>
            <w:tcW w:w="805" w:type="dxa"/>
          </w:tcPr>
          <w:p w:rsidR="00F91430" w:rsidRDefault="005F7F7F">
            <w:pPr>
              <w:pStyle w:val="TableParagraph"/>
              <w:spacing w:line="178" w:lineRule="exact"/>
              <w:rPr>
                <w:sz w:val="16"/>
              </w:rPr>
            </w:pPr>
            <w:r>
              <w:rPr>
                <w:spacing w:val="-10"/>
                <w:sz w:val="16"/>
              </w:rPr>
              <w:t>7</w:t>
            </w:r>
          </w:p>
        </w:tc>
        <w:tc>
          <w:tcPr>
            <w:tcW w:w="3255" w:type="dxa"/>
          </w:tcPr>
          <w:p w:rsidR="00F91430" w:rsidRDefault="005F7F7F">
            <w:pPr>
              <w:pStyle w:val="TableParagraph"/>
              <w:spacing w:line="178" w:lineRule="exact"/>
              <w:rPr>
                <w:sz w:val="16"/>
              </w:rPr>
            </w:pPr>
            <w:r>
              <w:rPr>
                <w:spacing w:val="-4"/>
                <w:sz w:val="16"/>
              </w:rPr>
              <w:t>2018</w:t>
            </w:r>
          </w:p>
        </w:tc>
        <w:tc>
          <w:tcPr>
            <w:tcW w:w="1947" w:type="dxa"/>
          </w:tcPr>
          <w:p w:rsidR="00F91430" w:rsidRDefault="005F7F7F">
            <w:pPr>
              <w:pStyle w:val="TableParagraph"/>
              <w:spacing w:line="178" w:lineRule="exact"/>
              <w:rPr>
                <w:sz w:val="16"/>
              </w:rPr>
            </w:pPr>
            <w:r>
              <w:rPr>
                <w:spacing w:val="-2"/>
                <w:sz w:val="16"/>
              </w:rPr>
              <w:t>1,221</w:t>
            </w:r>
          </w:p>
        </w:tc>
        <w:tc>
          <w:tcPr>
            <w:tcW w:w="1914" w:type="dxa"/>
          </w:tcPr>
          <w:p w:rsidR="00F91430" w:rsidRDefault="005F7F7F">
            <w:pPr>
              <w:pStyle w:val="TableParagraph"/>
              <w:spacing w:line="178" w:lineRule="exact"/>
              <w:rPr>
                <w:sz w:val="16"/>
              </w:rPr>
            </w:pPr>
            <w:r>
              <w:rPr>
                <w:spacing w:val="-2"/>
                <w:sz w:val="16"/>
              </w:rPr>
              <w:t>18,685</w:t>
            </w:r>
          </w:p>
        </w:tc>
        <w:tc>
          <w:tcPr>
            <w:tcW w:w="1928" w:type="dxa"/>
          </w:tcPr>
          <w:p w:rsidR="00F91430" w:rsidRDefault="005F7F7F">
            <w:pPr>
              <w:pStyle w:val="TableParagraph"/>
              <w:spacing w:line="178" w:lineRule="exact"/>
              <w:rPr>
                <w:sz w:val="16"/>
              </w:rPr>
            </w:pPr>
            <w:r>
              <w:rPr>
                <w:spacing w:val="-2"/>
                <w:sz w:val="16"/>
              </w:rPr>
              <w:t>23.19</w:t>
            </w:r>
          </w:p>
        </w:tc>
      </w:tr>
      <w:tr w:rsidR="00F91430">
        <w:trPr>
          <w:trHeight w:val="273"/>
        </w:trPr>
        <w:tc>
          <w:tcPr>
            <w:tcW w:w="805" w:type="dxa"/>
          </w:tcPr>
          <w:p w:rsidR="00F91430" w:rsidRDefault="005F7F7F">
            <w:pPr>
              <w:pStyle w:val="TableParagraph"/>
              <w:spacing w:line="178" w:lineRule="exact"/>
              <w:rPr>
                <w:sz w:val="16"/>
              </w:rPr>
            </w:pPr>
            <w:r>
              <w:rPr>
                <w:spacing w:val="-10"/>
                <w:sz w:val="16"/>
              </w:rPr>
              <w:t>8</w:t>
            </w:r>
          </w:p>
        </w:tc>
        <w:tc>
          <w:tcPr>
            <w:tcW w:w="3255" w:type="dxa"/>
          </w:tcPr>
          <w:p w:rsidR="00F91430" w:rsidRDefault="005F7F7F">
            <w:pPr>
              <w:pStyle w:val="TableParagraph"/>
              <w:spacing w:line="178" w:lineRule="exact"/>
              <w:rPr>
                <w:sz w:val="16"/>
              </w:rPr>
            </w:pPr>
            <w:r>
              <w:rPr>
                <w:spacing w:val="-4"/>
                <w:sz w:val="16"/>
              </w:rPr>
              <w:t>2017</w:t>
            </w:r>
          </w:p>
        </w:tc>
        <w:tc>
          <w:tcPr>
            <w:tcW w:w="1947" w:type="dxa"/>
          </w:tcPr>
          <w:p w:rsidR="00F91430" w:rsidRDefault="005F7F7F">
            <w:pPr>
              <w:pStyle w:val="TableParagraph"/>
              <w:spacing w:line="178" w:lineRule="exact"/>
              <w:rPr>
                <w:sz w:val="16"/>
              </w:rPr>
            </w:pPr>
            <w:r>
              <w:rPr>
                <w:spacing w:val="-5"/>
                <w:sz w:val="16"/>
              </w:rPr>
              <w:t>987</w:t>
            </w:r>
          </w:p>
        </w:tc>
        <w:tc>
          <w:tcPr>
            <w:tcW w:w="1914" w:type="dxa"/>
          </w:tcPr>
          <w:p w:rsidR="00F91430" w:rsidRDefault="005F7F7F">
            <w:pPr>
              <w:pStyle w:val="TableParagraph"/>
              <w:spacing w:line="178" w:lineRule="exact"/>
              <w:rPr>
                <w:sz w:val="16"/>
              </w:rPr>
            </w:pPr>
            <w:r>
              <w:rPr>
                <w:spacing w:val="-2"/>
                <w:sz w:val="16"/>
              </w:rPr>
              <w:t>16,225</w:t>
            </w:r>
          </w:p>
        </w:tc>
        <w:tc>
          <w:tcPr>
            <w:tcW w:w="1928" w:type="dxa"/>
          </w:tcPr>
          <w:p w:rsidR="00F91430" w:rsidRDefault="005F7F7F">
            <w:pPr>
              <w:pStyle w:val="TableParagraph"/>
              <w:spacing w:line="178" w:lineRule="exact"/>
              <w:rPr>
                <w:sz w:val="16"/>
              </w:rPr>
            </w:pPr>
            <w:r>
              <w:rPr>
                <w:spacing w:val="-4"/>
                <w:sz w:val="16"/>
              </w:rPr>
              <w:t>15.5</w:t>
            </w:r>
          </w:p>
        </w:tc>
      </w:tr>
      <w:tr w:rsidR="00F91430">
        <w:trPr>
          <w:trHeight w:val="256"/>
        </w:trPr>
        <w:tc>
          <w:tcPr>
            <w:tcW w:w="805" w:type="dxa"/>
          </w:tcPr>
          <w:p w:rsidR="00F91430" w:rsidRDefault="005F7F7F">
            <w:pPr>
              <w:pStyle w:val="TableParagraph"/>
              <w:spacing w:line="178" w:lineRule="exact"/>
              <w:rPr>
                <w:sz w:val="16"/>
              </w:rPr>
            </w:pPr>
            <w:r>
              <w:rPr>
                <w:spacing w:val="-10"/>
                <w:sz w:val="16"/>
              </w:rPr>
              <w:t>9</w:t>
            </w:r>
          </w:p>
        </w:tc>
        <w:tc>
          <w:tcPr>
            <w:tcW w:w="3255" w:type="dxa"/>
          </w:tcPr>
          <w:p w:rsidR="00F91430" w:rsidRDefault="005F7F7F">
            <w:pPr>
              <w:pStyle w:val="TableParagraph"/>
              <w:spacing w:line="178" w:lineRule="exact"/>
              <w:rPr>
                <w:sz w:val="16"/>
              </w:rPr>
            </w:pPr>
            <w:r>
              <w:rPr>
                <w:spacing w:val="-4"/>
                <w:sz w:val="16"/>
              </w:rPr>
              <w:t>2016</w:t>
            </w:r>
          </w:p>
        </w:tc>
        <w:tc>
          <w:tcPr>
            <w:tcW w:w="1947" w:type="dxa"/>
          </w:tcPr>
          <w:p w:rsidR="00F91430" w:rsidRDefault="005F7F7F">
            <w:pPr>
              <w:pStyle w:val="TableParagraph"/>
              <w:spacing w:line="178" w:lineRule="exact"/>
              <w:rPr>
                <w:sz w:val="16"/>
              </w:rPr>
            </w:pPr>
            <w:r>
              <w:rPr>
                <w:spacing w:val="-5"/>
                <w:sz w:val="16"/>
              </w:rPr>
              <w:t>522</w:t>
            </w:r>
          </w:p>
        </w:tc>
        <w:tc>
          <w:tcPr>
            <w:tcW w:w="1914" w:type="dxa"/>
          </w:tcPr>
          <w:p w:rsidR="00F91430" w:rsidRDefault="005F7F7F">
            <w:pPr>
              <w:pStyle w:val="TableParagraph"/>
              <w:spacing w:line="178" w:lineRule="exact"/>
              <w:rPr>
                <w:sz w:val="16"/>
              </w:rPr>
            </w:pPr>
            <w:r>
              <w:rPr>
                <w:spacing w:val="-2"/>
                <w:sz w:val="16"/>
              </w:rPr>
              <w:t>15,829</w:t>
            </w:r>
          </w:p>
        </w:tc>
        <w:tc>
          <w:tcPr>
            <w:tcW w:w="1928" w:type="dxa"/>
          </w:tcPr>
          <w:p w:rsidR="00F91430" w:rsidRDefault="005F7F7F">
            <w:pPr>
              <w:pStyle w:val="TableParagraph"/>
              <w:spacing w:line="178" w:lineRule="exact"/>
              <w:rPr>
                <w:sz w:val="16"/>
              </w:rPr>
            </w:pPr>
            <w:r>
              <w:rPr>
                <w:spacing w:val="-4"/>
                <w:sz w:val="16"/>
              </w:rPr>
              <w:t>16.7</w:t>
            </w:r>
          </w:p>
        </w:tc>
      </w:tr>
      <w:tr w:rsidR="00F91430">
        <w:trPr>
          <w:trHeight w:val="270"/>
        </w:trPr>
        <w:tc>
          <w:tcPr>
            <w:tcW w:w="805" w:type="dxa"/>
          </w:tcPr>
          <w:p w:rsidR="00F91430" w:rsidRDefault="005F7F7F">
            <w:pPr>
              <w:pStyle w:val="TableParagraph"/>
              <w:spacing w:line="178" w:lineRule="exact"/>
              <w:rPr>
                <w:sz w:val="16"/>
              </w:rPr>
            </w:pPr>
            <w:r>
              <w:rPr>
                <w:spacing w:val="-5"/>
                <w:sz w:val="16"/>
              </w:rPr>
              <w:t>10</w:t>
            </w:r>
          </w:p>
        </w:tc>
        <w:tc>
          <w:tcPr>
            <w:tcW w:w="3255" w:type="dxa"/>
          </w:tcPr>
          <w:p w:rsidR="00F91430" w:rsidRDefault="005F7F7F">
            <w:pPr>
              <w:pStyle w:val="TableParagraph"/>
              <w:spacing w:line="178" w:lineRule="exact"/>
              <w:rPr>
                <w:sz w:val="16"/>
              </w:rPr>
            </w:pPr>
            <w:r>
              <w:rPr>
                <w:spacing w:val="-4"/>
                <w:sz w:val="16"/>
              </w:rPr>
              <w:t>2015</w:t>
            </w:r>
          </w:p>
        </w:tc>
        <w:tc>
          <w:tcPr>
            <w:tcW w:w="1947" w:type="dxa"/>
          </w:tcPr>
          <w:p w:rsidR="00F91430" w:rsidRDefault="005F7F7F">
            <w:pPr>
              <w:pStyle w:val="TableParagraph"/>
              <w:spacing w:line="178" w:lineRule="exact"/>
              <w:rPr>
                <w:sz w:val="16"/>
              </w:rPr>
            </w:pPr>
            <w:r>
              <w:rPr>
                <w:spacing w:val="-5"/>
                <w:sz w:val="16"/>
              </w:rPr>
              <w:t>503</w:t>
            </w:r>
          </w:p>
        </w:tc>
        <w:tc>
          <w:tcPr>
            <w:tcW w:w="1914" w:type="dxa"/>
          </w:tcPr>
          <w:p w:rsidR="00F91430" w:rsidRDefault="005F7F7F">
            <w:pPr>
              <w:pStyle w:val="TableParagraph"/>
              <w:spacing w:line="178" w:lineRule="exact"/>
              <w:rPr>
                <w:sz w:val="16"/>
              </w:rPr>
            </w:pPr>
            <w:r>
              <w:rPr>
                <w:spacing w:val="-2"/>
                <w:sz w:val="16"/>
              </w:rPr>
              <w:t>13,146</w:t>
            </w:r>
          </w:p>
        </w:tc>
        <w:tc>
          <w:tcPr>
            <w:tcW w:w="1928" w:type="dxa"/>
          </w:tcPr>
          <w:p w:rsidR="00F91430" w:rsidRDefault="005F7F7F">
            <w:pPr>
              <w:pStyle w:val="TableParagraph"/>
              <w:spacing w:line="178" w:lineRule="exact"/>
              <w:rPr>
                <w:sz w:val="16"/>
              </w:rPr>
            </w:pPr>
            <w:r>
              <w:rPr>
                <w:spacing w:val="-4"/>
                <w:sz w:val="16"/>
              </w:rPr>
              <w:t>2.9%</w:t>
            </w:r>
          </w:p>
        </w:tc>
      </w:tr>
    </w:tbl>
    <w:p w:rsidR="00F91430" w:rsidRDefault="005F7F7F">
      <w:pPr>
        <w:pStyle w:val="Heading2"/>
        <w:spacing w:before="208" w:line="480" w:lineRule="auto"/>
        <w:ind w:left="0" w:firstLine="0"/>
      </w:pPr>
      <w:r>
        <w:t>Table 4.1 Data for 2014 to 2024 on Return on Equity, Automated Teller Machine and Point of Sales</w:t>
      </w:r>
    </w:p>
    <w:p w:rsidR="00F91430" w:rsidRPr="001964F0" w:rsidRDefault="001964F0">
      <w:pPr>
        <w:pStyle w:val="BodyText"/>
        <w:spacing w:before="6" w:after="1"/>
        <w:rPr>
          <w:b/>
          <w:sz w:val="25"/>
          <w:szCs w:val="32"/>
        </w:rPr>
      </w:pPr>
      <w:r w:rsidRPr="001964F0">
        <w:rPr>
          <w:b/>
          <w:sz w:val="25"/>
          <w:szCs w:val="32"/>
        </w:rPr>
        <w:t>Sour</w:t>
      </w:r>
      <w:r>
        <w:rPr>
          <w:b/>
          <w:sz w:val="25"/>
          <w:szCs w:val="32"/>
        </w:rPr>
        <w:t>c</w:t>
      </w:r>
      <w:r w:rsidRPr="001964F0">
        <w:rPr>
          <w:b/>
          <w:sz w:val="25"/>
          <w:szCs w:val="32"/>
        </w:rPr>
        <w:t>e:</w:t>
      </w:r>
      <w:r w:rsidR="00976FC2">
        <w:rPr>
          <w:b/>
          <w:sz w:val="25"/>
          <w:szCs w:val="32"/>
        </w:rPr>
        <w:t xml:space="preserve"> </w:t>
      </w:r>
      <w:r w:rsidR="00976FC2" w:rsidRPr="00976FC2">
        <w:rPr>
          <w:bCs/>
          <w:sz w:val="25"/>
          <w:szCs w:val="32"/>
        </w:rPr>
        <w:t>Retrieved from Bank</w:t>
      </w:r>
      <w:r w:rsidRPr="001964F0">
        <w:rPr>
          <w:b/>
          <w:sz w:val="25"/>
          <w:szCs w:val="32"/>
        </w:rPr>
        <w:t xml:space="preserve"> </w:t>
      </w:r>
    </w:p>
    <w:p w:rsidR="00F91430" w:rsidRDefault="005F7F7F">
      <w:pPr>
        <w:pStyle w:val="Heading2"/>
        <w:tabs>
          <w:tab w:val="left" w:pos="1079"/>
        </w:tabs>
        <w:spacing w:before="209"/>
        <w:ind w:left="0" w:firstLine="0"/>
      </w:pPr>
      <w:bookmarkStart w:id="1" w:name="_TOC_250005"/>
      <w:r>
        <w:lastRenderedPageBreak/>
        <w:t>4.2</w:t>
      </w:r>
      <w:r>
        <w:tab/>
        <w:t>Test</w:t>
      </w:r>
      <w:r>
        <w:rPr>
          <w:spacing w:val="-2"/>
        </w:rPr>
        <w:t xml:space="preserve"> </w:t>
      </w:r>
      <w:r>
        <w:t>of</w:t>
      </w:r>
      <w:r>
        <w:rPr>
          <w:spacing w:val="-2"/>
        </w:rPr>
        <w:t xml:space="preserve"> </w:t>
      </w:r>
      <w:r>
        <w:t>Research</w:t>
      </w:r>
      <w:bookmarkEnd w:id="1"/>
      <w:r>
        <w:rPr>
          <w:spacing w:val="-2"/>
        </w:rPr>
        <w:t xml:space="preserve"> Hypothesis</w:t>
      </w:r>
    </w:p>
    <w:p w:rsidR="00F91430" w:rsidRDefault="00F91430">
      <w:pPr>
        <w:pStyle w:val="BodyText"/>
        <w:spacing w:before="192"/>
        <w:rPr>
          <w:b/>
        </w:rPr>
      </w:pPr>
    </w:p>
    <w:p w:rsidR="00F91430" w:rsidRDefault="005F7F7F">
      <w:pPr>
        <w:pStyle w:val="BodyText"/>
        <w:spacing w:line="482" w:lineRule="auto"/>
        <w:ind w:firstLine="720"/>
        <w:jc w:val="both"/>
      </w:pPr>
      <w:r>
        <w:t>In this section, the hypothesis earlier formulated by</w:t>
      </w:r>
      <w:r>
        <w:rPr>
          <w:spacing w:val="-1"/>
        </w:rPr>
        <w:t xml:space="preserve"> </w:t>
      </w:r>
      <w:r>
        <w:t>the researcher in chapter one will be tested to enable an opinion and inference to be drawn.</w:t>
      </w:r>
    </w:p>
    <w:p w:rsidR="00F91430" w:rsidRDefault="005F7F7F">
      <w:pPr>
        <w:pStyle w:val="BodyText"/>
        <w:spacing w:line="480" w:lineRule="auto"/>
        <w:ind w:left="720" w:hanging="720"/>
      </w:pPr>
      <w:r>
        <w:rPr>
          <w:b/>
          <w:spacing w:val="-4"/>
        </w:rPr>
        <w:t>H</w:t>
      </w:r>
      <w:r>
        <w:rPr>
          <w:b/>
          <w:spacing w:val="-4"/>
          <w:vertAlign w:val="subscript"/>
        </w:rPr>
        <w:t>01</w:t>
      </w:r>
      <w:r>
        <w:rPr>
          <w:b/>
          <w:spacing w:val="-4"/>
        </w:rPr>
        <w:t>:</w:t>
      </w:r>
      <w:r>
        <w:rPr>
          <w:b/>
        </w:rPr>
        <w:tab/>
      </w:r>
      <w:r>
        <w:t>Accessibility of Automated Teller Machine has no significant effect on cashless</w:t>
      </w:r>
      <w:r>
        <w:rPr>
          <w:spacing w:val="40"/>
        </w:rPr>
        <w:t xml:space="preserve"> </w:t>
      </w:r>
      <w:r>
        <w:t>policy in Nigeria.</w:t>
      </w:r>
    </w:p>
    <w:p w:rsidR="00F91430" w:rsidRDefault="005F7F7F">
      <w:pPr>
        <w:pStyle w:val="BodyText"/>
        <w:spacing w:before="71" w:line="480" w:lineRule="auto"/>
        <w:rPr>
          <w:b/>
        </w:rPr>
      </w:pPr>
      <w:r>
        <w:rPr>
          <w:b/>
        </w:rPr>
        <w:t>Table</w:t>
      </w:r>
      <w:r>
        <w:rPr>
          <w:b/>
          <w:spacing w:val="-2"/>
        </w:rPr>
        <w:t xml:space="preserve"> </w:t>
      </w:r>
      <w:r>
        <w:rPr>
          <w:b/>
          <w:spacing w:val="-5"/>
        </w:rPr>
        <w:t>4.2</w:t>
      </w:r>
    </w:p>
    <w:p w:rsidR="00F91430" w:rsidRDefault="005F7F7F">
      <w:pPr>
        <w:pStyle w:val="Heading2"/>
        <w:spacing w:line="480" w:lineRule="auto"/>
        <w:ind w:left="0" w:firstLine="0"/>
        <w:jc w:val="left"/>
      </w:pPr>
      <w:r>
        <w:t>Model</w:t>
      </w:r>
      <w:r>
        <w:rPr>
          <w:spacing w:val="-2"/>
        </w:rPr>
        <w:t xml:space="preserve"> Summar</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4"/>
        <w:gridCol w:w="1025"/>
        <w:gridCol w:w="1084"/>
        <w:gridCol w:w="1471"/>
        <w:gridCol w:w="1468"/>
      </w:tblGrid>
      <w:tr w:rsidR="00F91430">
        <w:trPr>
          <w:trHeight w:val="636"/>
        </w:trPr>
        <w:tc>
          <w:tcPr>
            <w:tcW w:w="794" w:type="dxa"/>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2"/>
                <w:sz w:val="24"/>
              </w:rPr>
              <w:t>Model</w:t>
            </w:r>
          </w:p>
        </w:tc>
        <w:tc>
          <w:tcPr>
            <w:tcW w:w="1025" w:type="dxa"/>
            <w:tcBorders>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10"/>
                <w:sz w:val="24"/>
              </w:rPr>
              <w:t>R</w:t>
            </w:r>
          </w:p>
        </w:tc>
        <w:tc>
          <w:tcPr>
            <w:tcW w:w="1084"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right"/>
              <w:rPr>
                <w:sz w:val="24"/>
              </w:rPr>
            </w:pPr>
            <w:r>
              <w:rPr>
                <w:sz w:val="24"/>
              </w:rPr>
              <w:t xml:space="preserve">R </w:t>
            </w:r>
            <w:r>
              <w:rPr>
                <w:spacing w:val="-2"/>
                <w:sz w:val="24"/>
              </w:rPr>
              <w:t>Square</w:t>
            </w:r>
          </w:p>
        </w:tc>
        <w:tc>
          <w:tcPr>
            <w:tcW w:w="1471" w:type="dxa"/>
            <w:tcBorders>
              <w:left w:val="single" w:sz="8" w:space="0" w:color="000000"/>
              <w:right w:val="single" w:sz="8" w:space="0" w:color="000000"/>
            </w:tcBorders>
          </w:tcPr>
          <w:p w:rsidR="00F91430" w:rsidRDefault="005F7F7F">
            <w:pPr>
              <w:pStyle w:val="TableParagraph"/>
              <w:spacing w:line="320" w:lineRule="exact"/>
              <w:ind w:hanging="212"/>
              <w:rPr>
                <w:sz w:val="24"/>
              </w:rPr>
            </w:pPr>
            <w:r>
              <w:rPr>
                <w:sz w:val="24"/>
              </w:rPr>
              <w:t>Adjusted</w:t>
            </w:r>
            <w:r>
              <w:rPr>
                <w:spacing w:val="-15"/>
                <w:sz w:val="24"/>
              </w:rPr>
              <w:t xml:space="preserve"> </w:t>
            </w:r>
            <w:r>
              <w:rPr>
                <w:sz w:val="24"/>
              </w:rPr>
              <w:t xml:space="preserve">R </w:t>
            </w:r>
            <w:r>
              <w:rPr>
                <w:spacing w:val="-2"/>
                <w:sz w:val="24"/>
              </w:rPr>
              <w:t>Square</w:t>
            </w:r>
          </w:p>
        </w:tc>
        <w:tc>
          <w:tcPr>
            <w:tcW w:w="1468" w:type="dxa"/>
            <w:tcBorders>
              <w:left w:val="single" w:sz="8" w:space="0" w:color="000000"/>
            </w:tcBorders>
          </w:tcPr>
          <w:p w:rsidR="00F91430" w:rsidRDefault="005F7F7F">
            <w:pPr>
              <w:pStyle w:val="TableParagraph"/>
              <w:spacing w:line="320" w:lineRule="exact"/>
              <w:ind w:hanging="5"/>
              <w:rPr>
                <w:sz w:val="24"/>
              </w:rPr>
            </w:pPr>
            <w:r>
              <w:rPr>
                <w:sz w:val="24"/>
              </w:rPr>
              <w:t>Std.</w:t>
            </w:r>
            <w:r>
              <w:rPr>
                <w:spacing w:val="-15"/>
                <w:sz w:val="24"/>
              </w:rPr>
              <w:t xml:space="preserve"> </w:t>
            </w:r>
            <w:r>
              <w:rPr>
                <w:sz w:val="24"/>
              </w:rPr>
              <w:t>Error</w:t>
            </w:r>
            <w:r>
              <w:rPr>
                <w:spacing w:val="-15"/>
                <w:sz w:val="24"/>
              </w:rPr>
              <w:t xml:space="preserve"> </w:t>
            </w:r>
            <w:r>
              <w:rPr>
                <w:sz w:val="24"/>
              </w:rPr>
              <w:t xml:space="preserve">of the </w:t>
            </w:r>
            <w:r>
              <w:rPr>
                <w:spacing w:val="-2"/>
                <w:sz w:val="24"/>
              </w:rPr>
              <w:t>Estimate</w:t>
            </w:r>
          </w:p>
        </w:tc>
      </w:tr>
      <w:tr w:rsidR="00F91430">
        <w:trPr>
          <w:trHeight w:val="312"/>
        </w:trPr>
        <w:tc>
          <w:tcPr>
            <w:tcW w:w="794" w:type="dxa"/>
          </w:tcPr>
          <w:p w:rsidR="00F91430" w:rsidRDefault="005F7F7F">
            <w:pPr>
              <w:pStyle w:val="TableParagraph"/>
              <w:spacing w:before="31" w:line="261" w:lineRule="exact"/>
              <w:rPr>
                <w:sz w:val="24"/>
              </w:rPr>
            </w:pPr>
            <w:r>
              <w:rPr>
                <w:spacing w:val="-10"/>
                <w:sz w:val="24"/>
              </w:rPr>
              <w:t>1</w:t>
            </w:r>
          </w:p>
        </w:tc>
        <w:tc>
          <w:tcPr>
            <w:tcW w:w="1025" w:type="dxa"/>
            <w:tcBorders>
              <w:right w:val="single" w:sz="8" w:space="0" w:color="000000"/>
            </w:tcBorders>
          </w:tcPr>
          <w:p w:rsidR="00F91430" w:rsidRDefault="005F7F7F">
            <w:pPr>
              <w:pStyle w:val="TableParagraph"/>
              <w:spacing w:before="31" w:line="261" w:lineRule="exact"/>
              <w:rPr>
                <w:sz w:val="24"/>
              </w:rPr>
            </w:pPr>
            <w:r>
              <w:rPr>
                <w:spacing w:val="-2"/>
                <w:sz w:val="24"/>
              </w:rPr>
              <w:t>.773</w:t>
            </w:r>
            <w:r>
              <w:rPr>
                <w:spacing w:val="-2"/>
                <w:sz w:val="24"/>
                <w:vertAlign w:val="superscript"/>
              </w:rPr>
              <w:t>a</w:t>
            </w:r>
          </w:p>
        </w:tc>
        <w:tc>
          <w:tcPr>
            <w:tcW w:w="1084" w:type="dxa"/>
            <w:tcBorders>
              <w:left w:val="single" w:sz="8" w:space="0" w:color="000000"/>
              <w:right w:val="single" w:sz="8" w:space="0" w:color="000000"/>
            </w:tcBorders>
          </w:tcPr>
          <w:p w:rsidR="00F91430" w:rsidRDefault="005F7F7F">
            <w:pPr>
              <w:pStyle w:val="TableParagraph"/>
              <w:spacing w:before="31" w:line="261" w:lineRule="exact"/>
              <w:jc w:val="right"/>
              <w:rPr>
                <w:sz w:val="24"/>
              </w:rPr>
            </w:pPr>
            <w:r>
              <w:rPr>
                <w:spacing w:val="-4"/>
                <w:sz w:val="24"/>
              </w:rPr>
              <w:t>.630</w:t>
            </w:r>
          </w:p>
        </w:tc>
        <w:tc>
          <w:tcPr>
            <w:tcW w:w="1471" w:type="dxa"/>
            <w:tcBorders>
              <w:left w:val="single" w:sz="8" w:space="0" w:color="000000"/>
              <w:right w:val="single" w:sz="8" w:space="0" w:color="000000"/>
            </w:tcBorders>
          </w:tcPr>
          <w:p w:rsidR="00F91430" w:rsidRDefault="005F7F7F">
            <w:pPr>
              <w:pStyle w:val="TableParagraph"/>
              <w:spacing w:before="31" w:line="261" w:lineRule="exact"/>
              <w:jc w:val="right"/>
              <w:rPr>
                <w:sz w:val="24"/>
              </w:rPr>
            </w:pPr>
            <w:r>
              <w:rPr>
                <w:spacing w:val="-4"/>
                <w:sz w:val="24"/>
              </w:rPr>
              <w:t>.584</w:t>
            </w:r>
          </w:p>
        </w:tc>
        <w:tc>
          <w:tcPr>
            <w:tcW w:w="1468" w:type="dxa"/>
            <w:tcBorders>
              <w:left w:val="single" w:sz="8" w:space="0" w:color="000000"/>
            </w:tcBorders>
          </w:tcPr>
          <w:p w:rsidR="00F91430" w:rsidRDefault="005F7F7F">
            <w:pPr>
              <w:pStyle w:val="TableParagraph"/>
              <w:spacing w:before="31" w:line="261" w:lineRule="exact"/>
              <w:rPr>
                <w:sz w:val="24"/>
              </w:rPr>
            </w:pPr>
            <w:r>
              <w:rPr>
                <w:spacing w:val="-2"/>
                <w:sz w:val="24"/>
              </w:rPr>
              <w:t>16.52786</w:t>
            </w:r>
          </w:p>
        </w:tc>
      </w:tr>
    </w:tbl>
    <w:p w:rsidR="00F91430" w:rsidRDefault="005F7F7F">
      <w:pPr>
        <w:pStyle w:val="BodyText"/>
        <w:spacing w:before="31"/>
      </w:pPr>
      <w:r>
        <w:t>a.</w:t>
      </w:r>
      <w:r>
        <w:rPr>
          <w:spacing w:val="-1"/>
        </w:rPr>
        <w:t xml:space="preserve"> </w:t>
      </w:r>
      <w:r>
        <w:t>Predictors:</w:t>
      </w:r>
      <w:r>
        <w:rPr>
          <w:spacing w:val="-1"/>
        </w:rPr>
        <w:t xml:space="preserve"> </w:t>
      </w:r>
      <w:r>
        <w:t>(Constant), POS,</w:t>
      </w:r>
      <w:r>
        <w:rPr>
          <w:spacing w:val="-1"/>
        </w:rPr>
        <w:t xml:space="preserve"> </w:t>
      </w:r>
      <w:r>
        <w:rPr>
          <w:spacing w:val="-5"/>
        </w:rPr>
        <w:t>ATM</w:t>
      </w:r>
    </w:p>
    <w:p w:rsidR="00F91430" w:rsidRDefault="00F91430">
      <w:pPr>
        <w:pStyle w:val="BodyText"/>
        <w:rPr>
          <w:b/>
        </w:rPr>
      </w:pPr>
    </w:p>
    <w:p w:rsidR="00F91430" w:rsidRDefault="005F7F7F">
      <w:pPr>
        <w:pStyle w:val="BodyText"/>
        <w:rPr>
          <w:b/>
        </w:rPr>
      </w:pPr>
      <w:r>
        <w:rPr>
          <w:b/>
        </w:rPr>
        <w:t>Table</w:t>
      </w:r>
      <w:r>
        <w:rPr>
          <w:b/>
          <w:spacing w:val="-2"/>
        </w:rPr>
        <w:t xml:space="preserve"> </w:t>
      </w:r>
      <w:r>
        <w:rPr>
          <w:b/>
          <w:spacing w:val="-5"/>
        </w:rPr>
        <w:t>4.3</w:t>
      </w:r>
    </w:p>
    <w:p w:rsidR="00F91430" w:rsidRDefault="005F7F7F">
      <w:pPr>
        <w:pStyle w:val="Heading2"/>
        <w:spacing w:before="51"/>
        <w:ind w:left="0" w:firstLine="0"/>
        <w:jc w:val="center"/>
      </w:pPr>
      <w:r>
        <w:rPr>
          <w:spacing w:val="-2"/>
        </w:rPr>
        <w:t>ANOVA</w:t>
      </w:r>
      <w:r>
        <w:rPr>
          <w:spacing w:val="-2"/>
          <w:vertAlign w:val="superscript"/>
        </w:rPr>
        <w:t>a</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6"/>
        <w:gridCol w:w="1521"/>
        <w:gridCol w:w="1471"/>
        <w:gridCol w:w="1025"/>
        <w:gridCol w:w="1406"/>
        <w:gridCol w:w="1025"/>
        <w:gridCol w:w="1024"/>
      </w:tblGrid>
      <w:tr w:rsidR="00F91430">
        <w:trPr>
          <w:trHeight w:val="636"/>
        </w:trPr>
        <w:tc>
          <w:tcPr>
            <w:tcW w:w="2017" w:type="dxa"/>
            <w:gridSpan w:val="2"/>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2"/>
                <w:sz w:val="24"/>
              </w:rPr>
              <w:t>Model</w:t>
            </w:r>
          </w:p>
        </w:tc>
        <w:tc>
          <w:tcPr>
            <w:tcW w:w="1471" w:type="dxa"/>
            <w:tcBorders>
              <w:right w:val="single" w:sz="8" w:space="0" w:color="000000"/>
            </w:tcBorders>
          </w:tcPr>
          <w:p w:rsidR="00F91430" w:rsidRDefault="005F7F7F">
            <w:pPr>
              <w:pStyle w:val="TableParagraph"/>
              <w:spacing w:line="320" w:lineRule="exact"/>
              <w:ind w:firstLine="31"/>
              <w:rPr>
                <w:sz w:val="24"/>
              </w:rPr>
            </w:pPr>
            <w:r>
              <w:rPr>
                <w:sz w:val="24"/>
              </w:rPr>
              <w:t>Sum</w:t>
            </w:r>
            <w:r>
              <w:rPr>
                <w:spacing w:val="-11"/>
                <w:sz w:val="24"/>
              </w:rPr>
              <w:t xml:space="preserve"> </w:t>
            </w:r>
            <w:r>
              <w:rPr>
                <w:sz w:val="24"/>
              </w:rPr>
              <w:t xml:space="preserve">of </w:t>
            </w:r>
            <w:r>
              <w:rPr>
                <w:spacing w:val="-2"/>
                <w:sz w:val="24"/>
              </w:rPr>
              <w:t>Squares</w:t>
            </w:r>
          </w:p>
        </w:tc>
        <w:tc>
          <w:tcPr>
            <w:tcW w:w="1025"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center"/>
              <w:rPr>
                <w:sz w:val="24"/>
              </w:rPr>
            </w:pPr>
            <w:r>
              <w:rPr>
                <w:spacing w:val="-5"/>
                <w:sz w:val="24"/>
              </w:rPr>
              <w:t>Df</w:t>
            </w:r>
          </w:p>
        </w:tc>
        <w:tc>
          <w:tcPr>
            <w:tcW w:w="1406" w:type="dxa"/>
            <w:tcBorders>
              <w:left w:val="single" w:sz="8" w:space="0" w:color="000000"/>
              <w:right w:val="single" w:sz="8" w:space="0" w:color="000000"/>
            </w:tcBorders>
          </w:tcPr>
          <w:p w:rsidR="00F91430" w:rsidRDefault="005F7F7F">
            <w:pPr>
              <w:pStyle w:val="TableParagraph"/>
              <w:spacing w:line="320" w:lineRule="exact"/>
              <w:ind w:firstLine="60"/>
              <w:rPr>
                <w:sz w:val="24"/>
              </w:rPr>
            </w:pPr>
            <w:r>
              <w:rPr>
                <w:spacing w:val="-4"/>
                <w:sz w:val="24"/>
              </w:rPr>
              <w:t xml:space="preserve">Mean </w:t>
            </w:r>
            <w:r>
              <w:rPr>
                <w:spacing w:val="-2"/>
                <w:sz w:val="24"/>
              </w:rPr>
              <w:t>Square</w:t>
            </w:r>
          </w:p>
        </w:tc>
        <w:tc>
          <w:tcPr>
            <w:tcW w:w="1025"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center"/>
              <w:rPr>
                <w:sz w:val="24"/>
              </w:rPr>
            </w:pPr>
            <w:r>
              <w:rPr>
                <w:spacing w:val="-10"/>
                <w:sz w:val="24"/>
              </w:rPr>
              <w:t>F</w:t>
            </w:r>
          </w:p>
        </w:tc>
        <w:tc>
          <w:tcPr>
            <w:tcW w:w="1024" w:type="dxa"/>
            <w:tcBorders>
              <w:lef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4"/>
                <w:sz w:val="24"/>
              </w:rPr>
              <w:t>Sig.</w:t>
            </w:r>
          </w:p>
        </w:tc>
      </w:tr>
      <w:tr w:rsidR="00F91430">
        <w:trPr>
          <w:trHeight w:val="331"/>
        </w:trPr>
        <w:tc>
          <w:tcPr>
            <w:tcW w:w="496" w:type="dxa"/>
            <w:tcBorders>
              <w:bottom w:val="nil"/>
              <w:right w:val="nil"/>
            </w:tcBorders>
          </w:tcPr>
          <w:p w:rsidR="00F91430" w:rsidRDefault="005F7F7F">
            <w:pPr>
              <w:pStyle w:val="TableParagraph"/>
              <w:spacing w:before="31"/>
              <w:rPr>
                <w:sz w:val="24"/>
              </w:rPr>
            </w:pPr>
            <w:r>
              <w:rPr>
                <w:spacing w:val="-10"/>
                <w:sz w:val="24"/>
              </w:rPr>
              <w:t>1</w:t>
            </w:r>
          </w:p>
        </w:tc>
        <w:tc>
          <w:tcPr>
            <w:tcW w:w="1521" w:type="dxa"/>
            <w:tcBorders>
              <w:left w:val="nil"/>
              <w:bottom w:val="nil"/>
            </w:tcBorders>
          </w:tcPr>
          <w:p w:rsidR="00F91430" w:rsidRDefault="005F7F7F">
            <w:pPr>
              <w:pStyle w:val="TableParagraph"/>
              <w:spacing w:before="31"/>
              <w:rPr>
                <w:sz w:val="24"/>
              </w:rPr>
            </w:pPr>
            <w:r>
              <w:rPr>
                <w:spacing w:val="-2"/>
                <w:sz w:val="24"/>
              </w:rPr>
              <w:t>Regression</w:t>
            </w:r>
          </w:p>
        </w:tc>
        <w:tc>
          <w:tcPr>
            <w:tcW w:w="1471" w:type="dxa"/>
            <w:tcBorders>
              <w:bottom w:val="nil"/>
              <w:right w:val="single" w:sz="8" w:space="0" w:color="000000"/>
            </w:tcBorders>
          </w:tcPr>
          <w:p w:rsidR="00F91430" w:rsidRDefault="005F7F7F">
            <w:pPr>
              <w:pStyle w:val="TableParagraph"/>
              <w:spacing w:before="31"/>
              <w:jc w:val="right"/>
              <w:rPr>
                <w:sz w:val="24"/>
              </w:rPr>
            </w:pPr>
            <w:r>
              <w:rPr>
                <w:spacing w:val="-2"/>
                <w:sz w:val="24"/>
              </w:rPr>
              <w:t>143.521</w:t>
            </w:r>
          </w:p>
        </w:tc>
        <w:tc>
          <w:tcPr>
            <w:tcW w:w="1025" w:type="dxa"/>
            <w:tcBorders>
              <w:left w:val="single" w:sz="8" w:space="0" w:color="000000"/>
              <w:bottom w:val="nil"/>
              <w:right w:val="single" w:sz="8" w:space="0" w:color="000000"/>
            </w:tcBorders>
          </w:tcPr>
          <w:p w:rsidR="00F91430" w:rsidRDefault="005F7F7F">
            <w:pPr>
              <w:pStyle w:val="TableParagraph"/>
              <w:spacing w:before="31"/>
              <w:jc w:val="right"/>
              <w:rPr>
                <w:sz w:val="24"/>
              </w:rPr>
            </w:pPr>
            <w:r>
              <w:rPr>
                <w:spacing w:val="-10"/>
                <w:sz w:val="24"/>
              </w:rPr>
              <w:t>2</w:t>
            </w:r>
          </w:p>
        </w:tc>
        <w:tc>
          <w:tcPr>
            <w:tcW w:w="1406" w:type="dxa"/>
            <w:tcBorders>
              <w:left w:val="single" w:sz="8" w:space="0" w:color="000000"/>
              <w:bottom w:val="nil"/>
              <w:right w:val="single" w:sz="8" w:space="0" w:color="000000"/>
            </w:tcBorders>
          </w:tcPr>
          <w:p w:rsidR="00F91430" w:rsidRDefault="005F7F7F">
            <w:pPr>
              <w:pStyle w:val="TableParagraph"/>
              <w:spacing w:before="31"/>
              <w:jc w:val="right"/>
              <w:rPr>
                <w:sz w:val="24"/>
              </w:rPr>
            </w:pPr>
            <w:r>
              <w:rPr>
                <w:spacing w:val="-2"/>
                <w:sz w:val="24"/>
              </w:rPr>
              <w:t>71.761</w:t>
            </w:r>
          </w:p>
        </w:tc>
        <w:tc>
          <w:tcPr>
            <w:tcW w:w="1025" w:type="dxa"/>
            <w:vMerge w:val="restart"/>
            <w:tcBorders>
              <w:left w:val="single" w:sz="8" w:space="0" w:color="000000"/>
              <w:right w:val="single" w:sz="8" w:space="0" w:color="000000"/>
            </w:tcBorders>
          </w:tcPr>
          <w:p w:rsidR="00F91430" w:rsidRDefault="005F7F7F">
            <w:pPr>
              <w:pStyle w:val="TableParagraph"/>
              <w:spacing w:before="31"/>
              <w:rPr>
                <w:sz w:val="24"/>
              </w:rPr>
            </w:pPr>
            <w:r>
              <w:rPr>
                <w:spacing w:val="-2"/>
                <w:sz w:val="24"/>
              </w:rPr>
              <w:t>12.263</w:t>
            </w:r>
          </w:p>
        </w:tc>
        <w:tc>
          <w:tcPr>
            <w:tcW w:w="1024" w:type="dxa"/>
            <w:vMerge w:val="restart"/>
            <w:tcBorders>
              <w:left w:val="single" w:sz="8" w:space="0" w:color="000000"/>
            </w:tcBorders>
          </w:tcPr>
          <w:p w:rsidR="00F91430" w:rsidRDefault="005F7F7F">
            <w:pPr>
              <w:pStyle w:val="TableParagraph"/>
              <w:spacing w:before="31"/>
              <w:rPr>
                <w:sz w:val="24"/>
              </w:rPr>
            </w:pPr>
            <w:r>
              <w:rPr>
                <w:spacing w:val="-2"/>
                <w:sz w:val="24"/>
              </w:rPr>
              <w:t>.002</w:t>
            </w:r>
            <w:r>
              <w:rPr>
                <w:spacing w:val="-2"/>
                <w:sz w:val="24"/>
                <w:vertAlign w:val="superscript"/>
              </w:rPr>
              <w:t>b</w:t>
            </w:r>
          </w:p>
        </w:tc>
      </w:tr>
      <w:tr w:rsidR="00F91430">
        <w:trPr>
          <w:trHeight w:val="315"/>
        </w:trPr>
        <w:tc>
          <w:tcPr>
            <w:tcW w:w="496" w:type="dxa"/>
            <w:tcBorders>
              <w:top w:val="nil"/>
              <w:bottom w:val="nil"/>
              <w:right w:val="nil"/>
            </w:tcBorders>
          </w:tcPr>
          <w:p w:rsidR="00F91430" w:rsidRDefault="00F91430">
            <w:pPr>
              <w:pStyle w:val="TableParagraph"/>
            </w:pPr>
          </w:p>
        </w:tc>
        <w:tc>
          <w:tcPr>
            <w:tcW w:w="1521" w:type="dxa"/>
            <w:tcBorders>
              <w:top w:val="nil"/>
              <w:left w:val="nil"/>
              <w:bottom w:val="nil"/>
            </w:tcBorders>
          </w:tcPr>
          <w:p w:rsidR="00F91430" w:rsidRDefault="005F7F7F">
            <w:pPr>
              <w:pStyle w:val="TableParagraph"/>
              <w:spacing w:before="14"/>
              <w:rPr>
                <w:sz w:val="24"/>
              </w:rPr>
            </w:pPr>
            <w:r>
              <w:rPr>
                <w:spacing w:val="-2"/>
                <w:sz w:val="24"/>
              </w:rPr>
              <w:t>Residual</w:t>
            </w:r>
          </w:p>
        </w:tc>
        <w:tc>
          <w:tcPr>
            <w:tcW w:w="1471" w:type="dxa"/>
            <w:tcBorders>
              <w:top w:val="nil"/>
              <w:bottom w:val="nil"/>
              <w:right w:val="single" w:sz="8" w:space="0" w:color="000000"/>
            </w:tcBorders>
          </w:tcPr>
          <w:p w:rsidR="00F91430" w:rsidRDefault="005F7F7F">
            <w:pPr>
              <w:pStyle w:val="TableParagraph"/>
              <w:spacing w:before="14"/>
              <w:jc w:val="right"/>
              <w:rPr>
                <w:sz w:val="24"/>
              </w:rPr>
            </w:pPr>
            <w:r>
              <w:rPr>
                <w:spacing w:val="-2"/>
                <w:sz w:val="24"/>
              </w:rPr>
              <w:t>4643.895</w:t>
            </w:r>
          </w:p>
        </w:tc>
        <w:tc>
          <w:tcPr>
            <w:tcW w:w="1025" w:type="dxa"/>
            <w:tcBorders>
              <w:top w:val="nil"/>
              <w:left w:val="single" w:sz="8" w:space="0" w:color="000000"/>
              <w:bottom w:val="nil"/>
              <w:right w:val="single" w:sz="8" w:space="0" w:color="000000"/>
            </w:tcBorders>
          </w:tcPr>
          <w:p w:rsidR="00F91430" w:rsidRDefault="005F7F7F">
            <w:pPr>
              <w:pStyle w:val="TableParagraph"/>
              <w:spacing w:before="14"/>
              <w:jc w:val="right"/>
              <w:rPr>
                <w:sz w:val="24"/>
              </w:rPr>
            </w:pPr>
            <w:r>
              <w:rPr>
                <w:spacing w:val="-5"/>
                <w:sz w:val="24"/>
              </w:rPr>
              <w:t>17</w:t>
            </w:r>
          </w:p>
        </w:tc>
        <w:tc>
          <w:tcPr>
            <w:tcW w:w="1406" w:type="dxa"/>
            <w:tcBorders>
              <w:top w:val="nil"/>
              <w:left w:val="single" w:sz="8" w:space="0" w:color="000000"/>
              <w:bottom w:val="nil"/>
              <w:right w:val="single" w:sz="8" w:space="0" w:color="000000"/>
            </w:tcBorders>
          </w:tcPr>
          <w:p w:rsidR="00F91430" w:rsidRDefault="005F7F7F">
            <w:pPr>
              <w:pStyle w:val="TableParagraph"/>
              <w:spacing w:before="14"/>
              <w:jc w:val="right"/>
              <w:rPr>
                <w:sz w:val="24"/>
              </w:rPr>
            </w:pPr>
            <w:r>
              <w:rPr>
                <w:spacing w:val="-2"/>
                <w:sz w:val="24"/>
              </w:rPr>
              <w:t>273.170</w:t>
            </w:r>
          </w:p>
        </w:tc>
        <w:tc>
          <w:tcPr>
            <w:tcW w:w="1025" w:type="dxa"/>
            <w:vMerge/>
            <w:tcBorders>
              <w:top w:val="nil"/>
              <w:left w:val="single" w:sz="8" w:space="0" w:color="000000"/>
              <w:right w:val="single" w:sz="8" w:space="0" w:color="000000"/>
            </w:tcBorders>
          </w:tcPr>
          <w:p w:rsidR="00F91430" w:rsidRDefault="00F91430">
            <w:pPr>
              <w:rPr>
                <w:sz w:val="2"/>
                <w:szCs w:val="2"/>
              </w:rPr>
            </w:pPr>
          </w:p>
        </w:tc>
        <w:tc>
          <w:tcPr>
            <w:tcW w:w="1024" w:type="dxa"/>
            <w:vMerge/>
            <w:tcBorders>
              <w:top w:val="nil"/>
              <w:left w:val="single" w:sz="8" w:space="0" w:color="000000"/>
            </w:tcBorders>
          </w:tcPr>
          <w:p w:rsidR="00F91430" w:rsidRDefault="00F91430">
            <w:pPr>
              <w:rPr>
                <w:sz w:val="2"/>
                <w:szCs w:val="2"/>
              </w:rPr>
            </w:pPr>
          </w:p>
        </w:tc>
      </w:tr>
      <w:tr w:rsidR="00F91430">
        <w:trPr>
          <w:trHeight w:val="295"/>
        </w:trPr>
        <w:tc>
          <w:tcPr>
            <w:tcW w:w="496" w:type="dxa"/>
            <w:tcBorders>
              <w:top w:val="nil"/>
              <w:right w:val="nil"/>
            </w:tcBorders>
          </w:tcPr>
          <w:p w:rsidR="00F91430" w:rsidRDefault="00F91430">
            <w:pPr>
              <w:pStyle w:val="TableParagraph"/>
            </w:pPr>
          </w:p>
        </w:tc>
        <w:tc>
          <w:tcPr>
            <w:tcW w:w="1521" w:type="dxa"/>
            <w:tcBorders>
              <w:top w:val="nil"/>
              <w:left w:val="nil"/>
            </w:tcBorders>
          </w:tcPr>
          <w:p w:rsidR="00F91430" w:rsidRDefault="005F7F7F">
            <w:pPr>
              <w:pStyle w:val="TableParagraph"/>
              <w:spacing w:before="14" w:line="261" w:lineRule="exact"/>
              <w:rPr>
                <w:sz w:val="24"/>
              </w:rPr>
            </w:pPr>
            <w:r>
              <w:rPr>
                <w:spacing w:val="-2"/>
                <w:sz w:val="24"/>
              </w:rPr>
              <w:t>Total</w:t>
            </w:r>
          </w:p>
        </w:tc>
        <w:tc>
          <w:tcPr>
            <w:tcW w:w="1471" w:type="dxa"/>
            <w:tcBorders>
              <w:top w:val="nil"/>
              <w:right w:val="single" w:sz="8" w:space="0" w:color="000000"/>
            </w:tcBorders>
          </w:tcPr>
          <w:p w:rsidR="00F91430" w:rsidRDefault="005F7F7F">
            <w:pPr>
              <w:pStyle w:val="TableParagraph"/>
              <w:spacing w:before="14" w:line="261" w:lineRule="exact"/>
              <w:jc w:val="right"/>
              <w:rPr>
                <w:sz w:val="24"/>
              </w:rPr>
            </w:pPr>
            <w:r>
              <w:rPr>
                <w:spacing w:val="-2"/>
                <w:sz w:val="24"/>
              </w:rPr>
              <w:t>4787.416</w:t>
            </w:r>
          </w:p>
        </w:tc>
        <w:tc>
          <w:tcPr>
            <w:tcW w:w="1025" w:type="dxa"/>
            <w:tcBorders>
              <w:top w:val="nil"/>
              <w:left w:val="single" w:sz="8" w:space="0" w:color="000000"/>
              <w:right w:val="single" w:sz="8" w:space="0" w:color="000000"/>
            </w:tcBorders>
          </w:tcPr>
          <w:p w:rsidR="00F91430" w:rsidRDefault="005F7F7F">
            <w:pPr>
              <w:pStyle w:val="TableParagraph"/>
              <w:spacing w:before="14" w:line="261" w:lineRule="exact"/>
              <w:jc w:val="right"/>
              <w:rPr>
                <w:sz w:val="24"/>
              </w:rPr>
            </w:pPr>
            <w:r>
              <w:rPr>
                <w:spacing w:val="-5"/>
                <w:sz w:val="24"/>
              </w:rPr>
              <w:t>19</w:t>
            </w:r>
          </w:p>
        </w:tc>
        <w:tc>
          <w:tcPr>
            <w:tcW w:w="1406" w:type="dxa"/>
            <w:tcBorders>
              <w:top w:val="nil"/>
              <w:left w:val="single" w:sz="8" w:space="0" w:color="000000"/>
              <w:right w:val="single" w:sz="8" w:space="0" w:color="000000"/>
            </w:tcBorders>
          </w:tcPr>
          <w:p w:rsidR="00F91430" w:rsidRDefault="00F91430">
            <w:pPr>
              <w:pStyle w:val="TableParagraph"/>
            </w:pPr>
          </w:p>
        </w:tc>
        <w:tc>
          <w:tcPr>
            <w:tcW w:w="1025" w:type="dxa"/>
            <w:vMerge/>
            <w:tcBorders>
              <w:top w:val="nil"/>
              <w:left w:val="single" w:sz="8" w:space="0" w:color="000000"/>
              <w:right w:val="single" w:sz="8" w:space="0" w:color="000000"/>
            </w:tcBorders>
          </w:tcPr>
          <w:p w:rsidR="00F91430" w:rsidRDefault="00F91430">
            <w:pPr>
              <w:rPr>
                <w:sz w:val="2"/>
                <w:szCs w:val="2"/>
              </w:rPr>
            </w:pPr>
          </w:p>
        </w:tc>
        <w:tc>
          <w:tcPr>
            <w:tcW w:w="1024" w:type="dxa"/>
            <w:vMerge/>
            <w:tcBorders>
              <w:top w:val="nil"/>
              <w:left w:val="single" w:sz="8" w:space="0" w:color="000000"/>
            </w:tcBorders>
          </w:tcPr>
          <w:p w:rsidR="00F91430" w:rsidRDefault="00F91430">
            <w:pPr>
              <w:rPr>
                <w:sz w:val="2"/>
                <w:szCs w:val="2"/>
              </w:rPr>
            </w:pPr>
          </w:p>
        </w:tc>
      </w:tr>
    </w:tbl>
    <w:p w:rsidR="00F91430" w:rsidRDefault="005F7F7F">
      <w:pPr>
        <w:pStyle w:val="ListParagraph"/>
        <w:widowControl w:val="0"/>
        <w:numPr>
          <w:ilvl w:val="0"/>
          <w:numId w:val="11"/>
        </w:numPr>
        <w:tabs>
          <w:tab w:val="left" w:pos="1365"/>
        </w:tabs>
        <w:autoSpaceDE w:val="0"/>
        <w:autoSpaceDN w:val="0"/>
        <w:spacing w:before="32" w:after="0" w:line="240" w:lineRule="auto"/>
        <w:ind w:left="0" w:hanging="225"/>
        <w:contextualSpacing w:val="0"/>
        <w:rPr>
          <w:sz w:val="24"/>
        </w:rPr>
      </w:pPr>
      <w:r>
        <w:rPr>
          <w:sz w:val="24"/>
        </w:rPr>
        <w:t>Dependent</w:t>
      </w:r>
      <w:r>
        <w:rPr>
          <w:spacing w:val="-4"/>
          <w:sz w:val="24"/>
        </w:rPr>
        <w:t xml:space="preserve"> </w:t>
      </w:r>
      <w:r>
        <w:rPr>
          <w:sz w:val="24"/>
        </w:rPr>
        <w:t>Variable:</w:t>
      </w:r>
      <w:r>
        <w:rPr>
          <w:spacing w:val="-1"/>
          <w:sz w:val="24"/>
        </w:rPr>
        <w:t xml:space="preserve"> </w:t>
      </w:r>
      <w:r>
        <w:rPr>
          <w:spacing w:val="-5"/>
          <w:sz w:val="24"/>
        </w:rPr>
        <w:t>ROE</w:t>
      </w:r>
    </w:p>
    <w:p w:rsidR="00F91430" w:rsidRDefault="005F7F7F">
      <w:pPr>
        <w:pStyle w:val="ListParagraph"/>
        <w:widowControl w:val="0"/>
        <w:numPr>
          <w:ilvl w:val="0"/>
          <w:numId w:val="11"/>
        </w:numPr>
        <w:tabs>
          <w:tab w:val="left" w:pos="1380"/>
        </w:tabs>
        <w:autoSpaceDE w:val="0"/>
        <w:autoSpaceDN w:val="0"/>
        <w:spacing w:before="46" w:after="0" w:line="240" w:lineRule="auto"/>
        <w:ind w:left="0" w:hanging="240"/>
        <w:contextualSpacing w:val="0"/>
        <w:rPr>
          <w:sz w:val="24"/>
        </w:rPr>
      </w:pPr>
      <w:r>
        <w:rPr>
          <w:sz w:val="24"/>
        </w:rPr>
        <w:t>Predictors:</w:t>
      </w:r>
      <w:r>
        <w:rPr>
          <w:spacing w:val="-1"/>
          <w:sz w:val="24"/>
        </w:rPr>
        <w:t xml:space="preserve"> </w:t>
      </w:r>
      <w:r>
        <w:rPr>
          <w:sz w:val="24"/>
        </w:rPr>
        <w:t>(Constant),</w:t>
      </w:r>
      <w:r>
        <w:rPr>
          <w:spacing w:val="-1"/>
          <w:sz w:val="24"/>
        </w:rPr>
        <w:t xml:space="preserve"> </w:t>
      </w:r>
      <w:r>
        <w:rPr>
          <w:sz w:val="24"/>
        </w:rPr>
        <w:t>POS,</w:t>
      </w:r>
      <w:r>
        <w:rPr>
          <w:spacing w:val="-1"/>
          <w:sz w:val="24"/>
        </w:rPr>
        <w:t xml:space="preserve"> </w:t>
      </w:r>
      <w:r>
        <w:rPr>
          <w:spacing w:val="-5"/>
          <w:sz w:val="24"/>
        </w:rPr>
        <w:t>ATM</w:t>
      </w:r>
    </w:p>
    <w:p w:rsidR="00F91430" w:rsidRDefault="00F91430">
      <w:pPr>
        <w:pStyle w:val="BodyText"/>
        <w:spacing w:before="247"/>
      </w:pPr>
    </w:p>
    <w:p w:rsidR="00F91430" w:rsidRDefault="005F7F7F">
      <w:pPr>
        <w:pStyle w:val="BodyText"/>
        <w:spacing w:before="1"/>
        <w:rPr>
          <w:b/>
        </w:rPr>
      </w:pPr>
      <w:r>
        <w:rPr>
          <w:b/>
        </w:rPr>
        <w:t>Table</w:t>
      </w:r>
      <w:r>
        <w:rPr>
          <w:b/>
          <w:spacing w:val="-2"/>
        </w:rPr>
        <w:t xml:space="preserve"> </w:t>
      </w:r>
      <w:r>
        <w:rPr>
          <w:b/>
          <w:spacing w:val="-5"/>
        </w:rPr>
        <w:t>4.4</w:t>
      </w:r>
    </w:p>
    <w:p w:rsidR="00F91430" w:rsidRDefault="005F7F7F">
      <w:pPr>
        <w:pStyle w:val="Heading2"/>
        <w:spacing w:before="48" w:after="3"/>
        <w:ind w:left="0" w:firstLine="0"/>
        <w:jc w:val="center"/>
      </w:pPr>
      <w:r>
        <w:rPr>
          <w:spacing w:val="-2"/>
        </w:rPr>
        <w:t>Coefficients</w:t>
      </w:r>
      <w:r>
        <w:rPr>
          <w:spacing w:val="-2"/>
          <w:vertAlign w:val="superscript"/>
        </w:rPr>
        <w:t>a</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189"/>
        <w:gridCol w:w="1323"/>
        <w:gridCol w:w="1331"/>
        <w:gridCol w:w="1467"/>
        <w:gridCol w:w="1031"/>
        <w:gridCol w:w="1026"/>
      </w:tblGrid>
      <w:tr w:rsidR="00F91430">
        <w:trPr>
          <w:trHeight w:val="624"/>
        </w:trPr>
        <w:tc>
          <w:tcPr>
            <w:tcW w:w="1921" w:type="dxa"/>
            <w:gridSpan w:val="2"/>
            <w:vMerge w:val="restart"/>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rPr>
                <w:sz w:val="24"/>
              </w:rPr>
            </w:pPr>
            <w:r>
              <w:rPr>
                <w:spacing w:val="-2"/>
                <w:sz w:val="24"/>
              </w:rPr>
              <w:t>Model</w:t>
            </w:r>
          </w:p>
        </w:tc>
        <w:tc>
          <w:tcPr>
            <w:tcW w:w="2654" w:type="dxa"/>
            <w:gridSpan w:val="2"/>
            <w:tcBorders>
              <w:bottom w:val="single" w:sz="8" w:space="0" w:color="000000"/>
              <w:right w:val="single" w:sz="8" w:space="0" w:color="000000"/>
            </w:tcBorders>
          </w:tcPr>
          <w:p w:rsidR="00F91430" w:rsidRDefault="005F7F7F">
            <w:pPr>
              <w:pStyle w:val="TableParagraph"/>
              <w:spacing w:line="322" w:lineRule="exact"/>
              <w:ind w:hanging="166"/>
              <w:rPr>
                <w:sz w:val="24"/>
              </w:rPr>
            </w:pPr>
            <w:r>
              <w:rPr>
                <w:spacing w:val="-2"/>
                <w:sz w:val="24"/>
              </w:rPr>
              <w:t>Unstandardized Coefficients</w:t>
            </w:r>
          </w:p>
        </w:tc>
        <w:tc>
          <w:tcPr>
            <w:tcW w:w="1467" w:type="dxa"/>
            <w:tcBorders>
              <w:left w:val="single" w:sz="8" w:space="0" w:color="000000"/>
              <w:bottom w:val="single" w:sz="8" w:space="0" w:color="000000"/>
              <w:right w:val="single" w:sz="8" w:space="0" w:color="000000"/>
            </w:tcBorders>
          </w:tcPr>
          <w:p w:rsidR="00F91430" w:rsidRDefault="005F7F7F">
            <w:pPr>
              <w:pStyle w:val="TableParagraph"/>
              <w:spacing w:line="322" w:lineRule="exact"/>
              <w:ind w:hanging="39"/>
              <w:rPr>
                <w:sz w:val="24"/>
              </w:rPr>
            </w:pPr>
            <w:r>
              <w:rPr>
                <w:spacing w:val="-2"/>
                <w:sz w:val="24"/>
              </w:rPr>
              <w:t>Standardized Coefficients</w:t>
            </w:r>
          </w:p>
        </w:tc>
        <w:tc>
          <w:tcPr>
            <w:tcW w:w="1031" w:type="dxa"/>
            <w:vMerge w:val="restart"/>
            <w:tcBorders>
              <w:left w:val="single" w:sz="8" w:space="0" w:color="000000"/>
              <w:right w:val="single" w:sz="8" w:space="0" w:color="000000"/>
            </w:tcBorders>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jc w:val="center"/>
              <w:rPr>
                <w:sz w:val="24"/>
              </w:rPr>
            </w:pPr>
            <w:r>
              <w:rPr>
                <w:spacing w:val="-10"/>
                <w:sz w:val="24"/>
              </w:rPr>
              <w:t>t</w:t>
            </w:r>
          </w:p>
        </w:tc>
        <w:tc>
          <w:tcPr>
            <w:tcW w:w="1026" w:type="dxa"/>
            <w:vMerge w:val="restart"/>
            <w:tcBorders>
              <w:left w:val="single" w:sz="8" w:space="0" w:color="000000"/>
            </w:tcBorders>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rPr>
                <w:sz w:val="24"/>
              </w:rPr>
            </w:pPr>
            <w:r>
              <w:rPr>
                <w:spacing w:val="-4"/>
                <w:sz w:val="24"/>
              </w:rPr>
              <w:t>Sig.</w:t>
            </w:r>
          </w:p>
        </w:tc>
      </w:tr>
      <w:tr w:rsidR="00F91430">
        <w:trPr>
          <w:trHeight w:val="305"/>
        </w:trPr>
        <w:tc>
          <w:tcPr>
            <w:tcW w:w="1921" w:type="dxa"/>
            <w:gridSpan w:val="2"/>
            <w:vMerge/>
            <w:tcBorders>
              <w:top w:val="nil"/>
            </w:tcBorders>
          </w:tcPr>
          <w:p w:rsidR="00F91430" w:rsidRDefault="00F91430">
            <w:pPr>
              <w:rPr>
                <w:sz w:val="2"/>
                <w:szCs w:val="2"/>
              </w:rPr>
            </w:pPr>
          </w:p>
        </w:tc>
        <w:tc>
          <w:tcPr>
            <w:tcW w:w="1323" w:type="dxa"/>
            <w:tcBorders>
              <w:top w:val="single" w:sz="8" w:space="0" w:color="000000"/>
              <w:right w:val="single" w:sz="8" w:space="0" w:color="000000"/>
            </w:tcBorders>
          </w:tcPr>
          <w:p w:rsidR="00F91430" w:rsidRDefault="005F7F7F">
            <w:pPr>
              <w:pStyle w:val="TableParagraph"/>
              <w:spacing w:before="27" w:line="258" w:lineRule="exact"/>
              <w:jc w:val="center"/>
              <w:rPr>
                <w:sz w:val="24"/>
              </w:rPr>
            </w:pPr>
            <w:r>
              <w:rPr>
                <w:spacing w:val="-10"/>
                <w:sz w:val="24"/>
              </w:rPr>
              <w:t>B</w:t>
            </w:r>
          </w:p>
        </w:tc>
        <w:tc>
          <w:tcPr>
            <w:tcW w:w="1331" w:type="dxa"/>
            <w:tcBorders>
              <w:top w:val="single" w:sz="8" w:space="0" w:color="000000"/>
              <w:left w:val="single" w:sz="8" w:space="0" w:color="000000"/>
              <w:right w:val="single" w:sz="8" w:space="0" w:color="000000"/>
            </w:tcBorders>
          </w:tcPr>
          <w:p w:rsidR="00F91430" w:rsidRDefault="005F7F7F">
            <w:pPr>
              <w:pStyle w:val="TableParagraph"/>
              <w:spacing w:before="27" w:line="258" w:lineRule="exact"/>
              <w:rPr>
                <w:sz w:val="24"/>
              </w:rPr>
            </w:pPr>
            <w:r>
              <w:rPr>
                <w:sz w:val="24"/>
              </w:rPr>
              <w:t xml:space="preserve">Std. </w:t>
            </w:r>
            <w:r>
              <w:rPr>
                <w:spacing w:val="-2"/>
                <w:sz w:val="24"/>
              </w:rPr>
              <w:t>Error</w:t>
            </w:r>
          </w:p>
        </w:tc>
        <w:tc>
          <w:tcPr>
            <w:tcW w:w="1467" w:type="dxa"/>
            <w:tcBorders>
              <w:top w:val="single" w:sz="8" w:space="0" w:color="000000"/>
              <w:left w:val="single" w:sz="8" w:space="0" w:color="000000"/>
              <w:right w:val="single" w:sz="8" w:space="0" w:color="000000"/>
            </w:tcBorders>
          </w:tcPr>
          <w:p w:rsidR="00F91430" w:rsidRDefault="005F7F7F">
            <w:pPr>
              <w:pStyle w:val="TableParagraph"/>
              <w:spacing w:before="27" w:line="258" w:lineRule="exact"/>
              <w:jc w:val="center"/>
              <w:rPr>
                <w:sz w:val="24"/>
              </w:rPr>
            </w:pPr>
            <w:r>
              <w:rPr>
                <w:spacing w:val="-4"/>
                <w:sz w:val="24"/>
              </w:rPr>
              <w:t>Beta</w:t>
            </w:r>
          </w:p>
        </w:tc>
        <w:tc>
          <w:tcPr>
            <w:tcW w:w="1031" w:type="dxa"/>
            <w:vMerge/>
            <w:tcBorders>
              <w:top w:val="nil"/>
              <w:left w:val="single" w:sz="8" w:space="0" w:color="000000"/>
              <w:right w:val="single" w:sz="8" w:space="0" w:color="000000"/>
            </w:tcBorders>
          </w:tcPr>
          <w:p w:rsidR="00F91430" w:rsidRDefault="00F91430">
            <w:pPr>
              <w:rPr>
                <w:sz w:val="2"/>
                <w:szCs w:val="2"/>
              </w:rPr>
            </w:pPr>
          </w:p>
        </w:tc>
        <w:tc>
          <w:tcPr>
            <w:tcW w:w="1026" w:type="dxa"/>
            <w:vMerge/>
            <w:tcBorders>
              <w:top w:val="nil"/>
              <w:left w:val="single" w:sz="8" w:space="0" w:color="000000"/>
            </w:tcBorders>
          </w:tcPr>
          <w:p w:rsidR="00F91430" w:rsidRDefault="00F91430">
            <w:pPr>
              <w:rPr>
                <w:sz w:val="2"/>
                <w:szCs w:val="2"/>
              </w:rPr>
            </w:pPr>
          </w:p>
        </w:tc>
      </w:tr>
      <w:tr w:rsidR="00F91430">
        <w:trPr>
          <w:trHeight w:val="337"/>
        </w:trPr>
        <w:tc>
          <w:tcPr>
            <w:tcW w:w="732" w:type="dxa"/>
            <w:vMerge w:val="restart"/>
            <w:tcBorders>
              <w:right w:val="nil"/>
            </w:tcBorders>
          </w:tcPr>
          <w:p w:rsidR="00F91430" w:rsidRDefault="005F7F7F">
            <w:pPr>
              <w:pStyle w:val="TableParagraph"/>
              <w:spacing w:before="36"/>
              <w:rPr>
                <w:sz w:val="24"/>
              </w:rPr>
            </w:pPr>
            <w:r>
              <w:rPr>
                <w:spacing w:val="-10"/>
                <w:sz w:val="24"/>
              </w:rPr>
              <w:t>1</w:t>
            </w:r>
          </w:p>
        </w:tc>
        <w:tc>
          <w:tcPr>
            <w:tcW w:w="1189" w:type="dxa"/>
            <w:tcBorders>
              <w:left w:val="nil"/>
              <w:bottom w:val="nil"/>
            </w:tcBorders>
          </w:tcPr>
          <w:p w:rsidR="00F91430" w:rsidRDefault="005F7F7F">
            <w:pPr>
              <w:pStyle w:val="TableParagraph"/>
              <w:spacing w:before="36"/>
              <w:rPr>
                <w:sz w:val="24"/>
              </w:rPr>
            </w:pPr>
            <w:r>
              <w:rPr>
                <w:spacing w:val="-2"/>
                <w:sz w:val="24"/>
              </w:rPr>
              <w:t>(Constant)</w:t>
            </w:r>
          </w:p>
        </w:tc>
        <w:tc>
          <w:tcPr>
            <w:tcW w:w="1323" w:type="dxa"/>
            <w:tcBorders>
              <w:bottom w:val="nil"/>
              <w:right w:val="single" w:sz="8" w:space="0" w:color="000000"/>
            </w:tcBorders>
          </w:tcPr>
          <w:p w:rsidR="00F91430" w:rsidRDefault="005F7F7F">
            <w:pPr>
              <w:pStyle w:val="TableParagraph"/>
              <w:spacing w:before="36"/>
              <w:jc w:val="right"/>
              <w:rPr>
                <w:sz w:val="24"/>
              </w:rPr>
            </w:pPr>
            <w:r>
              <w:rPr>
                <w:spacing w:val="-2"/>
                <w:sz w:val="24"/>
              </w:rPr>
              <w:t>11.223</w:t>
            </w:r>
          </w:p>
        </w:tc>
        <w:tc>
          <w:tcPr>
            <w:tcW w:w="1331" w:type="dxa"/>
            <w:tcBorders>
              <w:left w:val="single" w:sz="8" w:space="0" w:color="000000"/>
              <w:bottom w:val="nil"/>
              <w:right w:val="single" w:sz="8" w:space="0" w:color="000000"/>
            </w:tcBorders>
          </w:tcPr>
          <w:p w:rsidR="00F91430" w:rsidRDefault="005F7F7F">
            <w:pPr>
              <w:pStyle w:val="TableParagraph"/>
              <w:spacing w:before="36"/>
              <w:jc w:val="right"/>
              <w:rPr>
                <w:sz w:val="24"/>
              </w:rPr>
            </w:pPr>
            <w:r>
              <w:rPr>
                <w:spacing w:val="-2"/>
                <w:sz w:val="24"/>
              </w:rPr>
              <w:t>10.557</w:t>
            </w:r>
          </w:p>
        </w:tc>
        <w:tc>
          <w:tcPr>
            <w:tcW w:w="1467" w:type="dxa"/>
            <w:vMerge w:val="restart"/>
            <w:tcBorders>
              <w:left w:val="single" w:sz="8" w:space="0" w:color="000000"/>
              <w:bottom w:val="single" w:sz="8" w:space="0" w:color="000000"/>
              <w:right w:val="single" w:sz="8" w:space="0" w:color="000000"/>
            </w:tcBorders>
          </w:tcPr>
          <w:p w:rsidR="00F91430" w:rsidRDefault="00F91430">
            <w:pPr>
              <w:pStyle w:val="TableParagraph"/>
              <w:spacing w:before="120"/>
              <w:rPr>
                <w:b/>
                <w:sz w:val="24"/>
              </w:rPr>
            </w:pPr>
          </w:p>
          <w:p w:rsidR="00F91430" w:rsidRDefault="005F7F7F">
            <w:pPr>
              <w:pStyle w:val="TableParagraph"/>
              <w:spacing w:line="249" w:lineRule="exact"/>
              <w:jc w:val="right"/>
              <w:rPr>
                <w:sz w:val="24"/>
              </w:rPr>
            </w:pPr>
            <w:r>
              <w:rPr>
                <w:spacing w:val="-4"/>
                <w:sz w:val="24"/>
              </w:rPr>
              <w:t>.052</w:t>
            </w:r>
          </w:p>
        </w:tc>
        <w:tc>
          <w:tcPr>
            <w:tcW w:w="1031" w:type="dxa"/>
            <w:tcBorders>
              <w:left w:val="single" w:sz="8" w:space="0" w:color="000000"/>
              <w:bottom w:val="nil"/>
              <w:right w:val="single" w:sz="8" w:space="0" w:color="000000"/>
            </w:tcBorders>
          </w:tcPr>
          <w:p w:rsidR="00F91430" w:rsidRDefault="005F7F7F">
            <w:pPr>
              <w:pStyle w:val="TableParagraph"/>
              <w:spacing w:before="36"/>
              <w:jc w:val="right"/>
              <w:rPr>
                <w:sz w:val="24"/>
              </w:rPr>
            </w:pPr>
            <w:r>
              <w:rPr>
                <w:spacing w:val="-2"/>
                <w:sz w:val="24"/>
              </w:rPr>
              <w:t>4.063</w:t>
            </w:r>
          </w:p>
        </w:tc>
        <w:tc>
          <w:tcPr>
            <w:tcW w:w="1026" w:type="dxa"/>
            <w:tcBorders>
              <w:left w:val="single" w:sz="8" w:space="0" w:color="000000"/>
              <w:bottom w:val="nil"/>
            </w:tcBorders>
          </w:tcPr>
          <w:p w:rsidR="00F91430" w:rsidRDefault="005F7F7F">
            <w:pPr>
              <w:pStyle w:val="TableParagraph"/>
              <w:spacing w:before="36"/>
              <w:jc w:val="right"/>
              <w:rPr>
                <w:sz w:val="24"/>
              </w:rPr>
            </w:pPr>
            <w:r>
              <w:rPr>
                <w:spacing w:val="-4"/>
                <w:sz w:val="24"/>
              </w:rPr>
              <w:t>.003</w:t>
            </w:r>
          </w:p>
        </w:tc>
      </w:tr>
      <w:tr w:rsidR="00F91430">
        <w:trPr>
          <w:trHeight w:val="283"/>
        </w:trPr>
        <w:tc>
          <w:tcPr>
            <w:tcW w:w="732" w:type="dxa"/>
            <w:vMerge/>
            <w:tcBorders>
              <w:top w:val="nil"/>
              <w:right w:val="nil"/>
            </w:tcBorders>
          </w:tcPr>
          <w:p w:rsidR="00F91430" w:rsidRDefault="00F91430">
            <w:pPr>
              <w:rPr>
                <w:sz w:val="2"/>
                <w:szCs w:val="2"/>
              </w:rPr>
            </w:pPr>
          </w:p>
        </w:tc>
        <w:tc>
          <w:tcPr>
            <w:tcW w:w="1189" w:type="dxa"/>
            <w:tcBorders>
              <w:top w:val="nil"/>
              <w:left w:val="nil"/>
              <w:bottom w:val="single" w:sz="8" w:space="0" w:color="000000"/>
            </w:tcBorders>
          </w:tcPr>
          <w:p w:rsidR="00F91430" w:rsidRDefault="005F7F7F">
            <w:pPr>
              <w:pStyle w:val="TableParagraph"/>
              <w:spacing w:before="14" w:line="249" w:lineRule="exact"/>
              <w:rPr>
                <w:sz w:val="24"/>
              </w:rPr>
            </w:pPr>
            <w:r>
              <w:rPr>
                <w:spacing w:val="-5"/>
                <w:sz w:val="24"/>
              </w:rPr>
              <w:t>ATM</w:t>
            </w:r>
          </w:p>
        </w:tc>
        <w:tc>
          <w:tcPr>
            <w:tcW w:w="1323" w:type="dxa"/>
            <w:tcBorders>
              <w:top w:val="nil"/>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2"/>
                <w:sz w:val="24"/>
              </w:rPr>
              <w:t>6.001</w:t>
            </w:r>
          </w:p>
        </w:tc>
        <w:tc>
          <w:tcPr>
            <w:tcW w:w="1331" w:type="dxa"/>
            <w:tcBorders>
              <w:top w:val="nil"/>
              <w:left w:val="single" w:sz="8" w:space="0" w:color="000000"/>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4"/>
                <w:sz w:val="24"/>
              </w:rPr>
              <w:t>.906</w:t>
            </w:r>
          </w:p>
        </w:tc>
        <w:tc>
          <w:tcPr>
            <w:tcW w:w="1467" w:type="dxa"/>
            <w:vMerge/>
            <w:tcBorders>
              <w:top w:val="nil"/>
              <w:left w:val="single" w:sz="8" w:space="0" w:color="000000"/>
              <w:bottom w:val="single" w:sz="8" w:space="0" w:color="000000"/>
              <w:right w:val="single" w:sz="8" w:space="0" w:color="000000"/>
            </w:tcBorders>
          </w:tcPr>
          <w:p w:rsidR="00F91430" w:rsidRDefault="00F91430">
            <w:pPr>
              <w:rPr>
                <w:sz w:val="2"/>
                <w:szCs w:val="2"/>
              </w:rPr>
            </w:pPr>
          </w:p>
        </w:tc>
        <w:tc>
          <w:tcPr>
            <w:tcW w:w="1031" w:type="dxa"/>
            <w:tcBorders>
              <w:top w:val="nil"/>
              <w:left w:val="single" w:sz="8" w:space="0" w:color="000000"/>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2"/>
                <w:sz w:val="24"/>
              </w:rPr>
              <w:t>3.206</w:t>
            </w:r>
          </w:p>
        </w:tc>
        <w:tc>
          <w:tcPr>
            <w:tcW w:w="1026" w:type="dxa"/>
            <w:tcBorders>
              <w:top w:val="nil"/>
              <w:left w:val="single" w:sz="8" w:space="0" w:color="000000"/>
              <w:bottom w:val="single" w:sz="8" w:space="0" w:color="000000"/>
            </w:tcBorders>
          </w:tcPr>
          <w:p w:rsidR="00F91430" w:rsidRDefault="005F7F7F">
            <w:pPr>
              <w:pStyle w:val="TableParagraph"/>
              <w:spacing w:before="14" w:line="249" w:lineRule="exact"/>
              <w:jc w:val="right"/>
              <w:rPr>
                <w:sz w:val="24"/>
              </w:rPr>
            </w:pPr>
            <w:r>
              <w:rPr>
                <w:spacing w:val="-4"/>
                <w:sz w:val="24"/>
              </w:rPr>
              <w:t>.001</w:t>
            </w:r>
          </w:p>
        </w:tc>
      </w:tr>
      <w:tr w:rsidR="00F91430">
        <w:trPr>
          <w:trHeight w:val="325"/>
        </w:trPr>
        <w:tc>
          <w:tcPr>
            <w:tcW w:w="732" w:type="dxa"/>
            <w:vMerge/>
            <w:tcBorders>
              <w:top w:val="nil"/>
              <w:right w:val="nil"/>
            </w:tcBorders>
          </w:tcPr>
          <w:p w:rsidR="00F91430" w:rsidRDefault="00F91430">
            <w:pPr>
              <w:rPr>
                <w:sz w:val="2"/>
                <w:szCs w:val="2"/>
              </w:rPr>
            </w:pPr>
          </w:p>
        </w:tc>
        <w:tc>
          <w:tcPr>
            <w:tcW w:w="1189" w:type="dxa"/>
            <w:tcBorders>
              <w:top w:val="single" w:sz="8" w:space="0" w:color="000000"/>
              <w:left w:val="nil"/>
            </w:tcBorders>
          </w:tcPr>
          <w:p w:rsidR="00F91430" w:rsidRDefault="005F7F7F">
            <w:pPr>
              <w:pStyle w:val="TableParagraph"/>
              <w:spacing w:before="46" w:line="259" w:lineRule="exact"/>
              <w:rPr>
                <w:sz w:val="24"/>
              </w:rPr>
            </w:pPr>
            <w:r>
              <w:rPr>
                <w:spacing w:val="-5"/>
                <w:sz w:val="24"/>
              </w:rPr>
              <w:t>POS</w:t>
            </w:r>
          </w:p>
        </w:tc>
        <w:tc>
          <w:tcPr>
            <w:tcW w:w="1323" w:type="dxa"/>
            <w:tcBorders>
              <w:top w:val="single" w:sz="8" w:space="0" w:color="000000"/>
              <w:right w:val="single" w:sz="8" w:space="0" w:color="000000"/>
            </w:tcBorders>
          </w:tcPr>
          <w:p w:rsidR="00F91430" w:rsidRDefault="005F7F7F">
            <w:pPr>
              <w:pStyle w:val="TableParagraph"/>
              <w:spacing w:before="46" w:line="259" w:lineRule="exact"/>
              <w:jc w:val="right"/>
              <w:rPr>
                <w:sz w:val="24"/>
              </w:rPr>
            </w:pPr>
            <w:r>
              <w:rPr>
                <w:spacing w:val="-2"/>
                <w:sz w:val="24"/>
              </w:rPr>
              <w:t>2.310</w:t>
            </w:r>
          </w:p>
        </w:tc>
        <w:tc>
          <w:tcPr>
            <w:tcW w:w="1331"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4"/>
                <w:sz w:val="24"/>
              </w:rPr>
              <w:t>.701</w:t>
            </w:r>
          </w:p>
        </w:tc>
        <w:tc>
          <w:tcPr>
            <w:tcW w:w="1467"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4"/>
                <w:sz w:val="24"/>
              </w:rPr>
              <w:t>.151</w:t>
            </w:r>
          </w:p>
        </w:tc>
        <w:tc>
          <w:tcPr>
            <w:tcW w:w="1031"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2"/>
                <w:sz w:val="24"/>
              </w:rPr>
              <w:t>1.801</w:t>
            </w:r>
          </w:p>
        </w:tc>
        <w:tc>
          <w:tcPr>
            <w:tcW w:w="1026" w:type="dxa"/>
            <w:tcBorders>
              <w:top w:val="single" w:sz="8" w:space="0" w:color="000000"/>
              <w:left w:val="single" w:sz="8" w:space="0" w:color="000000"/>
            </w:tcBorders>
          </w:tcPr>
          <w:p w:rsidR="00F91430" w:rsidRDefault="005F7F7F">
            <w:pPr>
              <w:pStyle w:val="TableParagraph"/>
              <w:spacing w:before="46" w:line="259" w:lineRule="exact"/>
              <w:jc w:val="right"/>
              <w:rPr>
                <w:sz w:val="24"/>
              </w:rPr>
            </w:pPr>
            <w:r>
              <w:rPr>
                <w:spacing w:val="-4"/>
                <w:sz w:val="24"/>
              </w:rPr>
              <w:t>.014</w:t>
            </w:r>
          </w:p>
        </w:tc>
      </w:tr>
    </w:tbl>
    <w:p w:rsidR="00F91430" w:rsidRDefault="005F7F7F">
      <w:pPr>
        <w:pStyle w:val="ListParagraph"/>
        <w:widowControl w:val="0"/>
        <w:numPr>
          <w:ilvl w:val="0"/>
          <w:numId w:val="10"/>
        </w:numPr>
        <w:tabs>
          <w:tab w:val="left" w:pos="1365"/>
        </w:tabs>
        <w:autoSpaceDE w:val="0"/>
        <w:autoSpaceDN w:val="0"/>
        <w:spacing w:before="35" w:after="0" w:line="240" w:lineRule="auto"/>
        <w:ind w:left="0" w:hanging="225"/>
        <w:contextualSpacing w:val="0"/>
        <w:rPr>
          <w:sz w:val="24"/>
        </w:rPr>
      </w:pPr>
      <w:r>
        <w:rPr>
          <w:sz w:val="24"/>
        </w:rPr>
        <w:t>Dependent</w:t>
      </w:r>
      <w:r>
        <w:rPr>
          <w:spacing w:val="-4"/>
          <w:sz w:val="24"/>
        </w:rPr>
        <w:t xml:space="preserve"> </w:t>
      </w:r>
      <w:r>
        <w:rPr>
          <w:sz w:val="24"/>
        </w:rPr>
        <w:t>Variable:</w:t>
      </w:r>
      <w:r>
        <w:rPr>
          <w:spacing w:val="-1"/>
          <w:sz w:val="24"/>
        </w:rPr>
        <w:t xml:space="preserve"> </w:t>
      </w:r>
      <w:r>
        <w:rPr>
          <w:spacing w:val="-5"/>
          <w:sz w:val="24"/>
        </w:rPr>
        <w:t>ROE</w:t>
      </w:r>
    </w:p>
    <w:p w:rsidR="00F91430" w:rsidRDefault="00F91430">
      <w:pPr>
        <w:pStyle w:val="BodyText"/>
        <w:spacing w:before="122"/>
      </w:pPr>
    </w:p>
    <w:p w:rsidR="00F91430" w:rsidRDefault="005F7F7F">
      <w:pPr>
        <w:pStyle w:val="BodyText"/>
        <w:spacing w:line="480" w:lineRule="auto"/>
        <w:ind w:firstLine="720"/>
        <w:jc w:val="both"/>
      </w:pPr>
      <w:r>
        <w:lastRenderedPageBreak/>
        <w:t>The regression results show a positive relationship between Return on Equity (ROE), Automated Teller Machine (ATM) and Point of Sales (POS). This is in conformity with the</w:t>
      </w:r>
      <w:r>
        <w:rPr>
          <w:spacing w:val="34"/>
        </w:rPr>
        <w:t xml:space="preserve"> </w:t>
      </w:r>
      <w:r>
        <w:t>A‘priori</w:t>
      </w:r>
      <w:r>
        <w:rPr>
          <w:spacing w:val="38"/>
        </w:rPr>
        <w:t xml:space="preserve"> </w:t>
      </w:r>
      <w:r>
        <w:t>expectation.</w:t>
      </w:r>
      <w:r>
        <w:rPr>
          <w:spacing w:val="41"/>
        </w:rPr>
        <w:t xml:space="preserve"> </w:t>
      </w:r>
      <w:r>
        <w:t>The</w:t>
      </w:r>
      <w:r>
        <w:rPr>
          <w:spacing w:val="36"/>
        </w:rPr>
        <w:t xml:space="preserve"> </w:t>
      </w:r>
      <w:r>
        <w:t>degree</w:t>
      </w:r>
      <w:r>
        <w:rPr>
          <w:spacing w:val="36"/>
        </w:rPr>
        <w:t xml:space="preserve"> </w:t>
      </w:r>
      <w:r>
        <w:t>of</w:t>
      </w:r>
      <w:r>
        <w:rPr>
          <w:spacing w:val="39"/>
        </w:rPr>
        <w:t xml:space="preserve"> </w:t>
      </w:r>
      <w:r>
        <w:t>responsiveness</w:t>
      </w:r>
      <w:r>
        <w:rPr>
          <w:spacing w:val="38"/>
        </w:rPr>
        <w:t xml:space="preserve"> </w:t>
      </w:r>
      <w:r>
        <w:t>of</w:t>
      </w:r>
      <w:r>
        <w:rPr>
          <w:spacing w:val="36"/>
        </w:rPr>
        <w:t xml:space="preserve"> </w:t>
      </w:r>
      <w:r>
        <w:t>Return</w:t>
      </w:r>
      <w:r>
        <w:rPr>
          <w:spacing w:val="37"/>
        </w:rPr>
        <w:t xml:space="preserve"> </w:t>
      </w:r>
      <w:r>
        <w:t>on</w:t>
      </w:r>
      <w:r>
        <w:rPr>
          <w:spacing w:val="37"/>
        </w:rPr>
        <w:t xml:space="preserve"> </w:t>
      </w:r>
      <w:r>
        <w:t>Equity</w:t>
      </w:r>
      <w:r>
        <w:rPr>
          <w:spacing w:val="33"/>
        </w:rPr>
        <w:t xml:space="preserve"> </w:t>
      </w:r>
      <w:r>
        <w:t>(ROE)</w:t>
      </w:r>
      <w:r>
        <w:rPr>
          <w:spacing w:val="37"/>
        </w:rPr>
        <w:t xml:space="preserve"> </w:t>
      </w:r>
      <w:r>
        <w:rPr>
          <w:spacing w:val="-5"/>
        </w:rPr>
        <w:t xml:space="preserve">to </w:t>
      </w:r>
      <w:r>
        <w:t>changes in the explanatory variables was more proportionate for Automated Teller Machine (ATM) than Point of Sales (POS).</w:t>
      </w:r>
    </w:p>
    <w:p w:rsidR="00F91430" w:rsidRDefault="005F7F7F">
      <w:pPr>
        <w:pStyle w:val="BodyText"/>
        <w:spacing w:before="195" w:line="480" w:lineRule="auto"/>
        <w:ind w:firstLine="720"/>
        <w:jc w:val="both"/>
      </w:pPr>
      <w:r>
        <w:t>From the t-table, the theoretical t-value at 5% level of significance with seventeen degree of freedom is 1.740. Since the theoretical t-value is less than calculated t-values for Automated Teller Machine (ATM) and Point of Sales (POS), we shall therefore accept</w:t>
      </w:r>
      <w:r>
        <w:rPr>
          <w:spacing w:val="40"/>
        </w:rPr>
        <w:t xml:space="preserve"> </w:t>
      </w:r>
      <w:r>
        <w:t>the null hypothesis. This implies that the parameter estimates are statistically different from zero i.e. they are relevant variables in the determination of the Return on Equity of the banks under review.</w:t>
      </w:r>
    </w:p>
    <w:p w:rsidR="00F91430" w:rsidRDefault="005F7F7F">
      <w:pPr>
        <w:pStyle w:val="BodyText"/>
        <w:spacing w:before="200" w:line="480" w:lineRule="auto"/>
        <w:ind w:firstLine="720"/>
        <w:jc w:val="both"/>
      </w:pPr>
      <w:r>
        <w:t>The coefficient of determination gives 0.630 or 63.0% meaning</w:t>
      </w:r>
      <w:r>
        <w:rPr>
          <w:spacing w:val="-1"/>
        </w:rPr>
        <w:t xml:space="preserve"> </w:t>
      </w:r>
      <w:r>
        <w:t>that the regression model is 63% significant i.e. the variations in the dependent variable attributable to the changes in the independent variable that is Automated Teller Machine (ATM) and Point of Sales (POS).</w:t>
      </w:r>
      <w:r>
        <w:rPr>
          <w:spacing w:val="-1"/>
        </w:rPr>
        <w:t xml:space="preserve"> </w:t>
      </w:r>
      <w:r>
        <w:t>This result is also</w:t>
      </w:r>
      <w:r>
        <w:rPr>
          <w:spacing w:val="-2"/>
        </w:rPr>
        <w:t xml:space="preserve"> </w:t>
      </w:r>
      <w:r>
        <w:t>supported by</w:t>
      </w:r>
      <w:r>
        <w:rPr>
          <w:spacing w:val="-5"/>
        </w:rPr>
        <w:t xml:space="preserve"> </w:t>
      </w:r>
      <w:r>
        <w:t>the</w:t>
      </w:r>
      <w:r>
        <w:rPr>
          <w:spacing w:val="-1"/>
        </w:rPr>
        <w:t xml:space="preserve"> </w:t>
      </w:r>
      <w:r>
        <w:t>value</w:t>
      </w:r>
      <w:r>
        <w:rPr>
          <w:spacing w:val="-1"/>
        </w:rPr>
        <w:t xml:space="preserve"> </w:t>
      </w:r>
      <w:r>
        <w:t>of</w:t>
      </w:r>
      <w:r>
        <w:rPr>
          <w:spacing w:val="-1"/>
        </w:rPr>
        <w:t xml:space="preserve"> </w:t>
      </w:r>
      <w:r>
        <w:t>the</w:t>
      </w:r>
      <w:r>
        <w:rPr>
          <w:spacing w:val="-1"/>
        </w:rPr>
        <w:t xml:space="preserve"> </w:t>
      </w:r>
      <w:r>
        <w:t>adjusted R-Square, which is to the tune of 58.4%.</w:t>
      </w:r>
    </w:p>
    <w:p w:rsidR="00F91430" w:rsidRDefault="005F7F7F">
      <w:pPr>
        <w:pStyle w:val="BodyText"/>
        <w:spacing w:before="200" w:line="480" w:lineRule="auto"/>
        <w:ind w:firstLine="720"/>
        <w:jc w:val="both"/>
      </w:pPr>
      <w:r>
        <w:t>The theoretical F-value at 5% level of significance is 12.263. Since the P-value (0.002) is less than 0.05 level of significance, we shall accept the null hypothesis. This signifies</w:t>
      </w:r>
      <w:r>
        <w:rPr>
          <w:spacing w:val="40"/>
        </w:rPr>
        <w:t xml:space="preserve"> </w:t>
      </w:r>
      <w:r>
        <w:t>that the overall regression or relationship between the Return on Equity (ROE), Automated Teller Machine (ATM) and Point of Sales (POS) is significant. So, the changes in the</w:t>
      </w:r>
      <w:r>
        <w:rPr>
          <w:spacing w:val="-1"/>
        </w:rPr>
        <w:t xml:space="preserve"> </w:t>
      </w:r>
      <w:r>
        <w:t>Return on Equity</w:t>
      </w:r>
      <w:r>
        <w:rPr>
          <w:spacing w:val="-5"/>
        </w:rPr>
        <w:t xml:space="preserve"> </w:t>
      </w:r>
      <w:r>
        <w:t>can be</w:t>
      </w:r>
      <w:r>
        <w:rPr>
          <w:spacing w:val="-1"/>
        </w:rPr>
        <w:t xml:space="preserve"> </w:t>
      </w:r>
      <w:r>
        <w:t>attributed to changes in the</w:t>
      </w:r>
      <w:r>
        <w:rPr>
          <w:spacing w:val="-1"/>
        </w:rPr>
        <w:t xml:space="preserve"> </w:t>
      </w:r>
      <w:r>
        <w:t>explanatory</w:t>
      </w:r>
      <w:r>
        <w:rPr>
          <w:spacing w:val="-5"/>
        </w:rPr>
        <w:t xml:space="preserve"> </w:t>
      </w:r>
      <w:r>
        <w:t>variables.</w:t>
      </w:r>
    </w:p>
    <w:p w:rsidR="00F91430" w:rsidRDefault="00F91430">
      <w:pPr>
        <w:pStyle w:val="BodyText"/>
        <w:spacing w:line="480" w:lineRule="auto"/>
        <w:rPr>
          <w:b/>
          <w:spacing w:val="-4"/>
        </w:rPr>
      </w:pPr>
    </w:p>
    <w:p w:rsidR="00F91430" w:rsidRDefault="00F91430">
      <w:pPr>
        <w:pStyle w:val="BodyText"/>
        <w:spacing w:line="480" w:lineRule="auto"/>
        <w:rPr>
          <w:b/>
          <w:spacing w:val="-4"/>
        </w:rPr>
      </w:pPr>
    </w:p>
    <w:p w:rsidR="00F91430" w:rsidRDefault="00F91430">
      <w:pPr>
        <w:pStyle w:val="BodyText"/>
        <w:spacing w:line="480" w:lineRule="auto"/>
        <w:rPr>
          <w:b/>
          <w:spacing w:val="-4"/>
        </w:rPr>
      </w:pPr>
    </w:p>
    <w:p w:rsidR="00F91430" w:rsidRDefault="005F7F7F">
      <w:pPr>
        <w:pStyle w:val="BodyText"/>
        <w:spacing w:line="480" w:lineRule="auto"/>
        <w:rPr>
          <w:spacing w:val="-2"/>
        </w:rPr>
      </w:pPr>
      <w:r>
        <w:rPr>
          <w:b/>
          <w:spacing w:val="-4"/>
        </w:rPr>
        <w:lastRenderedPageBreak/>
        <w:t>H</w:t>
      </w:r>
      <w:r>
        <w:rPr>
          <w:b/>
          <w:spacing w:val="-4"/>
          <w:vertAlign w:val="subscript"/>
        </w:rPr>
        <w:t>02:</w:t>
      </w:r>
      <w:r>
        <w:rPr>
          <w:b/>
        </w:rPr>
        <w:tab/>
      </w:r>
      <w:r>
        <w:t>Internet Banking has no</w:t>
      </w:r>
      <w:r>
        <w:rPr>
          <w:spacing w:val="-1"/>
        </w:rPr>
        <w:t xml:space="preserve"> </w:t>
      </w:r>
      <w:r>
        <w:t>significant</w:t>
      </w:r>
      <w:r>
        <w:rPr>
          <w:spacing w:val="1"/>
        </w:rPr>
        <w:t xml:space="preserve"> </w:t>
      </w:r>
      <w:r>
        <w:t>effect</w:t>
      </w:r>
      <w:r>
        <w:rPr>
          <w:spacing w:val="-1"/>
        </w:rPr>
        <w:t xml:space="preserve"> </w:t>
      </w:r>
      <w:r>
        <w:t>on cashless</w:t>
      </w:r>
      <w:r>
        <w:rPr>
          <w:spacing w:val="-1"/>
        </w:rPr>
        <w:t xml:space="preserve"> </w:t>
      </w:r>
      <w:r>
        <w:t>policy</w:t>
      </w:r>
      <w:r>
        <w:rPr>
          <w:spacing w:val="-5"/>
        </w:rPr>
        <w:t xml:space="preserve"> </w:t>
      </w:r>
      <w:r>
        <w:t xml:space="preserve">in </w:t>
      </w:r>
      <w:r>
        <w:rPr>
          <w:spacing w:val="-2"/>
        </w:rPr>
        <w:t>Nigeria.</w:t>
      </w:r>
    </w:p>
    <w:p w:rsidR="00F91430" w:rsidRDefault="005F7F7F">
      <w:pPr>
        <w:pStyle w:val="BodyText"/>
        <w:spacing w:before="71" w:line="480" w:lineRule="auto"/>
        <w:rPr>
          <w:b/>
        </w:rPr>
      </w:pPr>
      <w:r>
        <w:rPr>
          <w:b/>
        </w:rPr>
        <w:t>Table</w:t>
      </w:r>
      <w:r>
        <w:rPr>
          <w:b/>
          <w:spacing w:val="-2"/>
        </w:rPr>
        <w:t xml:space="preserve"> </w:t>
      </w:r>
      <w:r>
        <w:rPr>
          <w:b/>
          <w:spacing w:val="-5"/>
        </w:rPr>
        <w:t>4.5</w:t>
      </w:r>
    </w:p>
    <w:p w:rsidR="00F91430" w:rsidRDefault="005F7F7F">
      <w:pPr>
        <w:pStyle w:val="Heading2"/>
        <w:spacing w:line="480" w:lineRule="auto"/>
        <w:ind w:left="0" w:firstLine="0"/>
        <w:jc w:val="left"/>
      </w:pPr>
      <w:r>
        <w:t>Model</w:t>
      </w:r>
      <w:r>
        <w:rPr>
          <w:spacing w:val="-2"/>
        </w:rPr>
        <w:t xml:space="preserve"> Summary</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4"/>
        <w:gridCol w:w="1025"/>
        <w:gridCol w:w="1084"/>
        <w:gridCol w:w="1471"/>
        <w:gridCol w:w="1468"/>
      </w:tblGrid>
      <w:tr w:rsidR="00F91430">
        <w:trPr>
          <w:trHeight w:val="636"/>
        </w:trPr>
        <w:tc>
          <w:tcPr>
            <w:tcW w:w="794" w:type="dxa"/>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2"/>
                <w:sz w:val="24"/>
              </w:rPr>
              <w:t>Model</w:t>
            </w:r>
          </w:p>
        </w:tc>
        <w:tc>
          <w:tcPr>
            <w:tcW w:w="1025" w:type="dxa"/>
            <w:tcBorders>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10"/>
                <w:sz w:val="24"/>
              </w:rPr>
              <w:t>R</w:t>
            </w:r>
          </w:p>
        </w:tc>
        <w:tc>
          <w:tcPr>
            <w:tcW w:w="1084"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right"/>
              <w:rPr>
                <w:sz w:val="24"/>
              </w:rPr>
            </w:pPr>
            <w:r>
              <w:rPr>
                <w:sz w:val="24"/>
              </w:rPr>
              <w:t xml:space="preserve">R </w:t>
            </w:r>
            <w:r>
              <w:rPr>
                <w:spacing w:val="-2"/>
                <w:sz w:val="24"/>
              </w:rPr>
              <w:t>Square</w:t>
            </w:r>
          </w:p>
        </w:tc>
        <w:tc>
          <w:tcPr>
            <w:tcW w:w="1471" w:type="dxa"/>
            <w:tcBorders>
              <w:left w:val="single" w:sz="8" w:space="0" w:color="000000"/>
              <w:right w:val="single" w:sz="8" w:space="0" w:color="000000"/>
            </w:tcBorders>
          </w:tcPr>
          <w:p w:rsidR="00F91430" w:rsidRDefault="005F7F7F">
            <w:pPr>
              <w:pStyle w:val="TableParagraph"/>
              <w:spacing w:line="320" w:lineRule="exact"/>
              <w:ind w:hanging="212"/>
              <w:rPr>
                <w:sz w:val="24"/>
              </w:rPr>
            </w:pPr>
            <w:r>
              <w:rPr>
                <w:sz w:val="24"/>
              </w:rPr>
              <w:t>Adjusted</w:t>
            </w:r>
            <w:r>
              <w:rPr>
                <w:spacing w:val="-15"/>
                <w:sz w:val="24"/>
              </w:rPr>
              <w:t xml:space="preserve"> </w:t>
            </w:r>
            <w:r>
              <w:rPr>
                <w:sz w:val="24"/>
              </w:rPr>
              <w:t xml:space="preserve">R </w:t>
            </w:r>
            <w:r>
              <w:rPr>
                <w:spacing w:val="-2"/>
                <w:sz w:val="24"/>
              </w:rPr>
              <w:t>Square</w:t>
            </w:r>
          </w:p>
        </w:tc>
        <w:tc>
          <w:tcPr>
            <w:tcW w:w="1468" w:type="dxa"/>
            <w:tcBorders>
              <w:left w:val="single" w:sz="8" w:space="0" w:color="000000"/>
            </w:tcBorders>
          </w:tcPr>
          <w:p w:rsidR="00F91430" w:rsidRDefault="005F7F7F">
            <w:pPr>
              <w:pStyle w:val="TableParagraph"/>
              <w:spacing w:line="320" w:lineRule="exact"/>
              <w:ind w:hanging="5"/>
              <w:rPr>
                <w:sz w:val="24"/>
              </w:rPr>
            </w:pPr>
            <w:r>
              <w:rPr>
                <w:sz w:val="24"/>
              </w:rPr>
              <w:t>Std.</w:t>
            </w:r>
            <w:r>
              <w:rPr>
                <w:spacing w:val="-15"/>
                <w:sz w:val="24"/>
              </w:rPr>
              <w:t xml:space="preserve"> </w:t>
            </w:r>
            <w:r>
              <w:rPr>
                <w:sz w:val="24"/>
              </w:rPr>
              <w:t>Error</w:t>
            </w:r>
            <w:r>
              <w:rPr>
                <w:spacing w:val="-15"/>
                <w:sz w:val="24"/>
              </w:rPr>
              <w:t xml:space="preserve"> </w:t>
            </w:r>
            <w:r>
              <w:rPr>
                <w:sz w:val="24"/>
              </w:rPr>
              <w:t xml:space="preserve">of the </w:t>
            </w:r>
            <w:r>
              <w:rPr>
                <w:spacing w:val="-2"/>
                <w:sz w:val="24"/>
              </w:rPr>
              <w:t>Estimate</w:t>
            </w:r>
          </w:p>
        </w:tc>
      </w:tr>
      <w:tr w:rsidR="00F91430">
        <w:trPr>
          <w:trHeight w:val="312"/>
        </w:trPr>
        <w:tc>
          <w:tcPr>
            <w:tcW w:w="794" w:type="dxa"/>
          </w:tcPr>
          <w:p w:rsidR="00F91430" w:rsidRDefault="005F7F7F">
            <w:pPr>
              <w:pStyle w:val="TableParagraph"/>
              <w:spacing w:before="31" w:line="261" w:lineRule="exact"/>
              <w:rPr>
                <w:sz w:val="24"/>
              </w:rPr>
            </w:pPr>
            <w:r>
              <w:rPr>
                <w:spacing w:val="-10"/>
                <w:sz w:val="24"/>
              </w:rPr>
              <w:t>1</w:t>
            </w:r>
          </w:p>
        </w:tc>
        <w:tc>
          <w:tcPr>
            <w:tcW w:w="1025" w:type="dxa"/>
            <w:tcBorders>
              <w:right w:val="single" w:sz="8" w:space="0" w:color="000000"/>
            </w:tcBorders>
          </w:tcPr>
          <w:p w:rsidR="00F91430" w:rsidRDefault="005F7F7F">
            <w:pPr>
              <w:pStyle w:val="TableParagraph"/>
              <w:spacing w:before="31" w:line="261" w:lineRule="exact"/>
              <w:rPr>
                <w:sz w:val="24"/>
              </w:rPr>
            </w:pPr>
            <w:r>
              <w:rPr>
                <w:spacing w:val="-2"/>
                <w:sz w:val="24"/>
              </w:rPr>
              <w:t>.773</w:t>
            </w:r>
            <w:r>
              <w:rPr>
                <w:spacing w:val="-2"/>
                <w:sz w:val="24"/>
                <w:vertAlign w:val="superscript"/>
              </w:rPr>
              <w:t>a</w:t>
            </w:r>
          </w:p>
        </w:tc>
        <w:tc>
          <w:tcPr>
            <w:tcW w:w="1084" w:type="dxa"/>
            <w:tcBorders>
              <w:left w:val="single" w:sz="8" w:space="0" w:color="000000"/>
              <w:right w:val="single" w:sz="8" w:space="0" w:color="000000"/>
            </w:tcBorders>
          </w:tcPr>
          <w:p w:rsidR="00F91430" w:rsidRDefault="005F7F7F">
            <w:pPr>
              <w:pStyle w:val="TableParagraph"/>
              <w:spacing w:before="31" w:line="261" w:lineRule="exact"/>
              <w:jc w:val="right"/>
              <w:rPr>
                <w:sz w:val="24"/>
              </w:rPr>
            </w:pPr>
            <w:r>
              <w:rPr>
                <w:spacing w:val="-4"/>
                <w:sz w:val="24"/>
              </w:rPr>
              <w:t>.642</w:t>
            </w:r>
          </w:p>
        </w:tc>
        <w:tc>
          <w:tcPr>
            <w:tcW w:w="1471" w:type="dxa"/>
            <w:tcBorders>
              <w:left w:val="single" w:sz="8" w:space="0" w:color="000000"/>
              <w:right w:val="single" w:sz="8" w:space="0" w:color="000000"/>
            </w:tcBorders>
          </w:tcPr>
          <w:p w:rsidR="00F91430" w:rsidRDefault="005F7F7F">
            <w:pPr>
              <w:pStyle w:val="TableParagraph"/>
              <w:spacing w:before="31" w:line="261" w:lineRule="exact"/>
              <w:jc w:val="right"/>
              <w:rPr>
                <w:sz w:val="24"/>
              </w:rPr>
            </w:pPr>
            <w:r>
              <w:rPr>
                <w:spacing w:val="-4"/>
                <w:sz w:val="24"/>
              </w:rPr>
              <w:t>.592</w:t>
            </w:r>
          </w:p>
        </w:tc>
        <w:tc>
          <w:tcPr>
            <w:tcW w:w="1468" w:type="dxa"/>
            <w:tcBorders>
              <w:left w:val="single" w:sz="8" w:space="0" w:color="000000"/>
            </w:tcBorders>
          </w:tcPr>
          <w:p w:rsidR="00F91430" w:rsidRDefault="005F7F7F">
            <w:pPr>
              <w:pStyle w:val="TableParagraph"/>
              <w:spacing w:before="31" w:line="261" w:lineRule="exact"/>
              <w:rPr>
                <w:sz w:val="24"/>
              </w:rPr>
            </w:pPr>
            <w:r>
              <w:rPr>
                <w:spacing w:val="-2"/>
                <w:sz w:val="24"/>
              </w:rPr>
              <w:t>16.29281</w:t>
            </w:r>
          </w:p>
        </w:tc>
      </w:tr>
    </w:tbl>
    <w:p w:rsidR="00F91430" w:rsidRDefault="005F7F7F">
      <w:pPr>
        <w:pStyle w:val="BodyText"/>
        <w:spacing w:before="31"/>
      </w:pPr>
      <w:r>
        <w:t>a.</w:t>
      </w:r>
      <w:r>
        <w:rPr>
          <w:spacing w:val="-1"/>
        </w:rPr>
        <w:t xml:space="preserve"> </w:t>
      </w:r>
      <w:r>
        <w:t>Predictors:</w:t>
      </w:r>
      <w:r>
        <w:rPr>
          <w:spacing w:val="-1"/>
        </w:rPr>
        <w:t xml:space="preserve"> </w:t>
      </w:r>
      <w:r>
        <w:t>(Constant), INTERNET BANKING, CASHLESS POLICY</w:t>
      </w:r>
    </w:p>
    <w:p w:rsidR="00F91430" w:rsidRDefault="00F91430">
      <w:pPr>
        <w:pStyle w:val="BodyText"/>
        <w:rPr>
          <w:b/>
        </w:rPr>
      </w:pPr>
    </w:p>
    <w:p w:rsidR="00F91430" w:rsidRDefault="005F7F7F">
      <w:pPr>
        <w:pStyle w:val="BodyText"/>
        <w:rPr>
          <w:b/>
        </w:rPr>
      </w:pPr>
      <w:r>
        <w:rPr>
          <w:b/>
        </w:rPr>
        <w:t>Table</w:t>
      </w:r>
      <w:r>
        <w:rPr>
          <w:b/>
          <w:spacing w:val="-2"/>
        </w:rPr>
        <w:t xml:space="preserve"> </w:t>
      </w:r>
      <w:r>
        <w:rPr>
          <w:b/>
          <w:spacing w:val="-5"/>
        </w:rPr>
        <w:t>4.6</w:t>
      </w:r>
    </w:p>
    <w:p w:rsidR="00F91430" w:rsidRDefault="005F7F7F">
      <w:pPr>
        <w:pStyle w:val="Heading2"/>
        <w:spacing w:before="51"/>
        <w:ind w:left="0" w:firstLine="0"/>
        <w:jc w:val="center"/>
      </w:pPr>
      <w:r>
        <w:rPr>
          <w:spacing w:val="-2"/>
        </w:rPr>
        <w:t>ANOVA</w:t>
      </w:r>
      <w:r>
        <w:rPr>
          <w:spacing w:val="-2"/>
          <w:vertAlign w:val="superscript"/>
        </w:rPr>
        <w:t>a</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6"/>
        <w:gridCol w:w="1521"/>
        <w:gridCol w:w="1471"/>
        <w:gridCol w:w="1025"/>
        <w:gridCol w:w="1406"/>
        <w:gridCol w:w="1025"/>
        <w:gridCol w:w="1024"/>
      </w:tblGrid>
      <w:tr w:rsidR="00F91430">
        <w:trPr>
          <w:trHeight w:val="636"/>
        </w:trPr>
        <w:tc>
          <w:tcPr>
            <w:tcW w:w="2017" w:type="dxa"/>
            <w:gridSpan w:val="2"/>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2"/>
                <w:sz w:val="24"/>
              </w:rPr>
              <w:t>Model</w:t>
            </w:r>
          </w:p>
        </w:tc>
        <w:tc>
          <w:tcPr>
            <w:tcW w:w="1471" w:type="dxa"/>
            <w:tcBorders>
              <w:right w:val="single" w:sz="8" w:space="0" w:color="000000"/>
            </w:tcBorders>
          </w:tcPr>
          <w:p w:rsidR="00F91430" w:rsidRDefault="005F7F7F">
            <w:pPr>
              <w:pStyle w:val="TableParagraph"/>
              <w:spacing w:line="320" w:lineRule="exact"/>
              <w:ind w:firstLine="31"/>
              <w:rPr>
                <w:sz w:val="24"/>
              </w:rPr>
            </w:pPr>
            <w:r>
              <w:rPr>
                <w:sz w:val="24"/>
              </w:rPr>
              <w:t>Sum</w:t>
            </w:r>
            <w:r>
              <w:rPr>
                <w:spacing w:val="-11"/>
                <w:sz w:val="24"/>
              </w:rPr>
              <w:t xml:space="preserve"> </w:t>
            </w:r>
            <w:r>
              <w:rPr>
                <w:sz w:val="24"/>
              </w:rPr>
              <w:t xml:space="preserve">of </w:t>
            </w:r>
            <w:r>
              <w:rPr>
                <w:spacing w:val="-2"/>
                <w:sz w:val="24"/>
              </w:rPr>
              <w:t>Squares</w:t>
            </w:r>
          </w:p>
        </w:tc>
        <w:tc>
          <w:tcPr>
            <w:tcW w:w="1025"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center"/>
              <w:rPr>
                <w:sz w:val="24"/>
              </w:rPr>
            </w:pPr>
            <w:r>
              <w:rPr>
                <w:spacing w:val="-5"/>
                <w:sz w:val="24"/>
              </w:rPr>
              <w:t>Df</w:t>
            </w:r>
          </w:p>
        </w:tc>
        <w:tc>
          <w:tcPr>
            <w:tcW w:w="1406" w:type="dxa"/>
            <w:tcBorders>
              <w:left w:val="single" w:sz="8" w:space="0" w:color="000000"/>
              <w:right w:val="single" w:sz="8" w:space="0" w:color="000000"/>
            </w:tcBorders>
          </w:tcPr>
          <w:p w:rsidR="00F91430" w:rsidRDefault="005F7F7F">
            <w:pPr>
              <w:pStyle w:val="TableParagraph"/>
              <w:spacing w:line="320" w:lineRule="exact"/>
              <w:ind w:firstLine="60"/>
              <w:rPr>
                <w:sz w:val="24"/>
              </w:rPr>
            </w:pPr>
            <w:r>
              <w:rPr>
                <w:spacing w:val="-4"/>
                <w:sz w:val="24"/>
              </w:rPr>
              <w:t xml:space="preserve">Mean </w:t>
            </w:r>
            <w:r>
              <w:rPr>
                <w:spacing w:val="-2"/>
                <w:sz w:val="24"/>
              </w:rPr>
              <w:t>Square</w:t>
            </w:r>
          </w:p>
        </w:tc>
        <w:tc>
          <w:tcPr>
            <w:tcW w:w="1025"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center"/>
              <w:rPr>
                <w:sz w:val="24"/>
              </w:rPr>
            </w:pPr>
            <w:r>
              <w:rPr>
                <w:spacing w:val="-10"/>
                <w:sz w:val="24"/>
              </w:rPr>
              <w:t>F</w:t>
            </w:r>
          </w:p>
        </w:tc>
        <w:tc>
          <w:tcPr>
            <w:tcW w:w="1024" w:type="dxa"/>
            <w:tcBorders>
              <w:lef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4"/>
                <w:sz w:val="24"/>
              </w:rPr>
              <w:t>Sig.</w:t>
            </w:r>
          </w:p>
        </w:tc>
      </w:tr>
      <w:tr w:rsidR="00F91430">
        <w:trPr>
          <w:trHeight w:val="331"/>
        </w:trPr>
        <w:tc>
          <w:tcPr>
            <w:tcW w:w="496" w:type="dxa"/>
            <w:tcBorders>
              <w:bottom w:val="nil"/>
              <w:right w:val="nil"/>
            </w:tcBorders>
          </w:tcPr>
          <w:p w:rsidR="00F91430" w:rsidRDefault="005F7F7F">
            <w:pPr>
              <w:pStyle w:val="TableParagraph"/>
              <w:spacing w:before="31"/>
              <w:rPr>
                <w:sz w:val="24"/>
              </w:rPr>
            </w:pPr>
            <w:r>
              <w:rPr>
                <w:spacing w:val="-10"/>
                <w:sz w:val="24"/>
              </w:rPr>
              <w:t>1</w:t>
            </w:r>
          </w:p>
        </w:tc>
        <w:tc>
          <w:tcPr>
            <w:tcW w:w="1521" w:type="dxa"/>
            <w:tcBorders>
              <w:left w:val="nil"/>
              <w:bottom w:val="nil"/>
            </w:tcBorders>
          </w:tcPr>
          <w:p w:rsidR="00F91430" w:rsidRDefault="005F7F7F">
            <w:pPr>
              <w:pStyle w:val="TableParagraph"/>
              <w:spacing w:before="31"/>
              <w:rPr>
                <w:sz w:val="24"/>
              </w:rPr>
            </w:pPr>
            <w:r>
              <w:rPr>
                <w:spacing w:val="-2"/>
                <w:sz w:val="24"/>
              </w:rPr>
              <w:t>Regression</w:t>
            </w:r>
          </w:p>
        </w:tc>
        <w:tc>
          <w:tcPr>
            <w:tcW w:w="1471" w:type="dxa"/>
            <w:tcBorders>
              <w:bottom w:val="nil"/>
              <w:right w:val="single" w:sz="8" w:space="0" w:color="000000"/>
            </w:tcBorders>
          </w:tcPr>
          <w:p w:rsidR="00F91430" w:rsidRDefault="005F7F7F">
            <w:pPr>
              <w:pStyle w:val="TableParagraph"/>
              <w:spacing w:before="31"/>
              <w:jc w:val="right"/>
              <w:rPr>
                <w:sz w:val="24"/>
              </w:rPr>
            </w:pPr>
            <w:r>
              <w:rPr>
                <w:spacing w:val="-2"/>
                <w:sz w:val="24"/>
              </w:rPr>
              <w:t>161.163</w:t>
            </w:r>
          </w:p>
        </w:tc>
        <w:tc>
          <w:tcPr>
            <w:tcW w:w="1025" w:type="dxa"/>
            <w:tcBorders>
              <w:left w:val="single" w:sz="8" w:space="0" w:color="000000"/>
              <w:bottom w:val="nil"/>
              <w:right w:val="single" w:sz="8" w:space="0" w:color="000000"/>
            </w:tcBorders>
          </w:tcPr>
          <w:p w:rsidR="00F91430" w:rsidRDefault="005F7F7F">
            <w:pPr>
              <w:pStyle w:val="TableParagraph"/>
              <w:spacing w:before="31"/>
              <w:jc w:val="right"/>
              <w:rPr>
                <w:sz w:val="24"/>
              </w:rPr>
            </w:pPr>
            <w:r>
              <w:rPr>
                <w:spacing w:val="-10"/>
                <w:sz w:val="24"/>
              </w:rPr>
              <w:t>2</w:t>
            </w:r>
          </w:p>
        </w:tc>
        <w:tc>
          <w:tcPr>
            <w:tcW w:w="1406" w:type="dxa"/>
            <w:tcBorders>
              <w:left w:val="single" w:sz="8" w:space="0" w:color="000000"/>
              <w:bottom w:val="nil"/>
              <w:right w:val="single" w:sz="8" w:space="0" w:color="000000"/>
            </w:tcBorders>
          </w:tcPr>
          <w:p w:rsidR="00F91430" w:rsidRDefault="005F7F7F">
            <w:pPr>
              <w:pStyle w:val="TableParagraph"/>
              <w:spacing w:before="31"/>
              <w:jc w:val="right"/>
              <w:rPr>
                <w:sz w:val="24"/>
              </w:rPr>
            </w:pPr>
            <w:r>
              <w:rPr>
                <w:spacing w:val="-2"/>
                <w:sz w:val="24"/>
              </w:rPr>
              <w:t>62.209</w:t>
            </w:r>
          </w:p>
        </w:tc>
        <w:tc>
          <w:tcPr>
            <w:tcW w:w="1025" w:type="dxa"/>
            <w:vMerge w:val="restart"/>
            <w:tcBorders>
              <w:left w:val="single" w:sz="8" w:space="0" w:color="000000"/>
              <w:right w:val="single" w:sz="8" w:space="0" w:color="000000"/>
            </w:tcBorders>
          </w:tcPr>
          <w:p w:rsidR="00F91430" w:rsidRDefault="005F7F7F">
            <w:pPr>
              <w:pStyle w:val="TableParagraph"/>
              <w:spacing w:before="31"/>
              <w:rPr>
                <w:sz w:val="24"/>
              </w:rPr>
            </w:pPr>
            <w:r>
              <w:rPr>
                <w:spacing w:val="-2"/>
                <w:sz w:val="24"/>
              </w:rPr>
              <w:t>11.163</w:t>
            </w:r>
          </w:p>
        </w:tc>
        <w:tc>
          <w:tcPr>
            <w:tcW w:w="1024" w:type="dxa"/>
            <w:vMerge w:val="restart"/>
            <w:tcBorders>
              <w:left w:val="single" w:sz="8" w:space="0" w:color="000000"/>
            </w:tcBorders>
          </w:tcPr>
          <w:p w:rsidR="00F91430" w:rsidRDefault="005F7F7F">
            <w:pPr>
              <w:pStyle w:val="TableParagraph"/>
              <w:spacing w:before="31"/>
              <w:rPr>
                <w:sz w:val="24"/>
              </w:rPr>
            </w:pPr>
            <w:r>
              <w:rPr>
                <w:spacing w:val="-2"/>
                <w:sz w:val="24"/>
              </w:rPr>
              <w:t>.002</w:t>
            </w:r>
            <w:r>
              <w:rPr>
                <w:spacing w:val="-2"/>
                <w:sz w:val="24"/>
                <w:vertAlign w:val="superscript"/>
              </w:rPr>
              <w:t>b</w:t>
            </w:r>
          </w:p>
        </w:tc>
      </w:tr>
      <w:tr w:rsidR="00F91430">
        <w:trPr>
          <w:trHeight w:val="315"/>
        </w:trPr>
        <w:tc>
          <w:tcPr>
            <w:tcW w:w="496" w:type="dxa"/>
            <w:tcBorders>
              <w:top w:val="nil"/>
              <w:bottom w:val="nil"/>
              <w:right w:val="nil"/>
            </w:tcBorders>
          </w:tcPr>
          <w:p w:rsidR="00F91430" w:rsidRDefault="00F91430">
            <w:pPr>
              <w:pStyle w:val="TableParagraph"/>
            </w:pPr>
          </w:p>
        </w:tc>
        <w:tc>
          <w:tcPr>
            <w:tcW w:w="1521" w:type="dxa"/>
            <w:tcBorders>
              <w:top w:val="nil"/>
              <w:left w:val="nil"/>
              <w:bottom w:val="nil"/>
            </w:tcBorders>
          </w:tcPr>
          <w:p w:rsidR="00F91430" w:rsidRDefault="005F7F7F">
            <w:pPr>
              <w:pStyle w:val="TableParagraph"/>
              <w:spacing w:before="14"/>
              <w:rPr>
                <w:sz w:val="24"/>
              </w:rPr>
            </w:pPr>
            <w:r>
              <w:rPr>
                <w:spacing w:val="-2"/>
                <w:sz w:val="24"/>
              </w:rPr>
              <w:t>Residual</w:t>
            </w:r>
          </w:p>
        </w:tc>
        <w:tc>
          <w:tcPr>
            <w:tcW w:w="1471" w:type="dxa"/>
            <w:tcBorders>
              <w:top w:val="nil"/>
              <w:bottom w:val="nil"/>
              <w:right w:val="single" w:sz="8" w:space="0" w:color="000000"/>
            </w:tcBorders>
          </w:tcPr>
          <w:p w:rsidR="00F91430" w:rsidRDefault="005F7F7F">
            <w:pPr>
              <w:pStyle w:val="TableParagraph"/>
              <w:spacing w:before="14"/>
              <w:jc w:val="right"/>
              <w:rPr>
                <w:sz w:val="24"/>
              </w:rPr>
            </w:pPr>
            <w:r>
              <w:rPr>
                <w:spacing w:val="-2"/>
                <w:sz w:val="24"/>
              </w:rPr>
              <w:t>3298.067</w:t>
            </w:r>
          </w:p>
        </w:tc>
        <w:tc>
          <w:tcPr>
            <w:tcW w:w="1025" w:type="dxa"/>
            <w:tcBorders>
              <w:top w:val="nil"/>
              <w:left w:val="single" w:sz="8" w:space="0" w:color="000000"/>
              <w:bottom w:val="nil"/>
              <w:right w:val="single" w:sz="8" w:space="0" w:color="000000"/>
            </w:tcBorders>
          </w:tcPr>
          <w:p w:rsidR="00F91430" w:rsidRDefault="005F7F7F">
            <w:pPr>
              <w:pStyle w:val="TableParagraph"/>
              <w:spacing w:before="14"/>
              <w:jc w:val="right"/>
              <w:rPr>
                <w:sz w:val="24"/>
              </w:rPr>
            </w:pPr>
            <w:r>
              <w:rPr>
                <w:spacing w:val="-5"/>
                <w:sz w:val="24"/>
              </w:rPr>
              <w:t>17</w:t>
            </w:r>
          </w:p>
        </w:tc>
        <w:tc>
          <w:tcPr>
            <w:tcW w:w="1406" w:type="dxa"/>
            <w:tcBorders>
              <w:top w:val="nil"/>
              <w:left w:val="single" w:sz="8" w:space="0" w:color="000000"/>
              <w:bottom w:val="nil"/>
              <w:right w:val="single" w:sz="8" w:space="0" w:color="000000"/>
            </w:tcBorders>
          </w:tcPr>
          <w:p w:rsidR="00F91430" w:rsidRDefault="005F7F7F">
            <w:pPr>
              <w:pStyle w:val="TableParagraph"/>
              <w:spacing w:before="14"/>
              <w:jc w:val="right"/>
              <w:rPr>
                <w:sz w:val="24"/>
              </w:rPr>
            </w:pPr>
            <w:r>
              <w:rPr>
                <w:spacing w:val="-2"/>
                <w:sz w:val="24"/>
              </w:rPr>
              <w:t>261.720</w:t>
            </w:r>
          </w:p>
        </w:tc>
        <w:tc>
          <w:tcPr>
            <w:tcW w:w="1025" w:type="dxa"/>
            <w:vMerge/>
            <w:tcBorders>
              <w:top w:val="nil"/>
              <w:left w:val="single" w:sz="8" w:space="0" w:color="000000"/>
              <w:right w:val="single" w:sz="8" w:space="0" w:color="000000"/>
            </w:tcBorders>
          </w:tcPr>
          <w:p w:rsidR="00F91430" w:rsidRDefault="00F91430">
            <w:pPr>
              <w:rPr>
                <w:sz w:val="2"/>
                <w:szCs w:val="2"/>
              </w:rPr>
            </w:pPr>
          </w:p>
        </w:tc>
        <w:tc>
          <w:tcPr>
            <w:tcW w:w="1024" w:type="dxa"/>
            <w:vMerge/>
            <w:tcBorders>
              <w:top w:val="nil"/>
              <w:left w:val="single" w:sz="8" w:space="0" w:color="000000"/>
            </w:tcBorders>
          </w:tcPr>
          <w:p w:rsidR="00F91430" w:rsidRDefault="00F91430">
            <w:pPr>
              <w:rPr>
                <w:sz w:val="2"/>
                <w:szCs w:val="2"/>
              </w:rPr>
            </w:pPr>
          </w:p>
        </w:tc>
      </w:tr>
      <w:tr w:rsidR="00F91430">
        <w:trPr>
          <w:trHeight w:val="295"/>
        </w:trPr>
        <w:tc>
          <w:tcPr>
            <w:tcW w:w="496" w:type="dxa"/>
            <w:tcBorders>
              <w:top w:val="nil"/>
              <w:right w:val="nil"/>
            </w:tcBorders>
          </w:tcPr>
          <w:p w:rsidR="00F91430" w:rsidRDefault="00F91430">
            <w:pPr>
              <w:pStyle w:val="TableParagraph"/>
            </w:pPr>
          </w:p>
        </w:tc>
        <w:tc>
          <w:tcPr>
            <w:tcW w:w="1521" w:type="dxa"/>
            <w:tcBorders>
              <w:top w:val="nil"/>
              <w:left w:val="nil"/>
            </w:tcBorders>
          </w:tcPr>
          <w:p w:rsidR="00F91430" w:rsidRDefault="005F7F7F">
            <w:pPr>
              <w:pStyle w:val="TableParagraph"/>
              <w:spacing w:before="14" w:line="261" w:lineRule="exact"/>
              <w:rPr>
                <w:sz w:val="24"/>
              </w:rPr>
            </w:pPr>
            <w:r>
              <w:rPr>
                <w:spacing w:val="-2"/>
                <w:sz w:val="24"/>
              </w:rPr>
              <w:t>Total</w:t>
            </w:r>
          </w:p>
        </w:tc>
        <w:tc>
          <w:tcPr>
            <w:tcW w:w="1471" w:type="dxa"/>
            <w:tcBorders>
              <w:top w:val="nil"/>
              <w:right w:val="single" w:sz="8" w:space="0" w:color="000000"/>
            </w:tcBorders>
          </w:tcPr>
          <w:p w:rsidR="00F91430" w:rsidRDefault="005F7F7F">
            <w:pPr>
              <w:pStyle w:val="TableParagraph"/>
              <w:spacing w:before="14" w:line="261" w:lineRule="exact"/>
              <w:jc w:val="right"/>
              <w:rPr>
                <w:sz w:val="24"/>
              </w:rPr>
            </w:pPr>
            <w:r>
              <w:rPr>
                <w:spacing w:val="-2"/>
                <w:sz w:val="24"/>
              </w:rPr>
              <w:t>3459.023</w:t>
            </w:r>
          </w:p>
        </w:tc>
        <w:tc>
          <w:tcPr>
            <w:tcW w:w="1025" w:type="dxa"/>
            <w:tcBorders>
              <w:top w:val="nil"/>
              <w:left w:val="single" w:sz="8" w:space="0" w:color="000000"/>
              <w:right w:val="single" w:sz="8" w:space="0" w:color="000000"/>
            </w:tcBorders>
          </w:tcPr>
          <w:p w:rsidR="00F91430" w:rsidRDefault="005F7F7F">
            <w:pPr>
              <w:pStyle w:val="TableParagraph"/>
              <w:spacing w:before="14" w:line="261" w:lineRule="exact"/>
              <w:jc w:val="right"/>
              <w:rPr>
                <w:sz w:val="24"/>
              </w:rPr>
            </w:pPr>
            <w:r>
              <w:rPr>
                <w:spacing w:val="-5"/>
                <w:sz w:val="24"/>
              </w:rPr>
              <w:t>19</w:t>
            </w:r>
          </w:p>
        </w:tc>
        <w:tc>
          <w:tcPr>
            <w:tcW w:w="1406" w:type="dxa"/>
            <w:tcBorders>
              <w:top w:val="nil"/>
              <w:left w:val="single" w:sz="8" w:space="0" w:color="000000"/>
              <w:right w:val="single" w:sz="8" w:space="0" w:color="000000"/>
            </w:tcBorders>
          </w:tcPr>
          <w:p w:rsidR="00F91430" w:rsidRDefault="00F91430">
            <w:pPr>
              <w:pStyle w:val="TableParagraph"/>
            </w:pPr>
          </w:p>
        </w:tc>
        <w:tc>
          <w:tcPr>
            <w:tcW w:w="1025" w:type="dxa"/>
            <w:vMerge/>
            <w:tcBorders>
              <w:top w:val="nil"/>
              <w:left w:val="single" w:sz="8" w:space="0" w:color="000000"/>
              <w:right w:val="single" w:sz="8" w:space="0" w:color="000000"/>
            </w:tcBorders>
          </w:tcPr>
          <w:p w:rsidR="00F91430" w:rsidRDefault="00F91430">
            <w:pPr>
              <w:rPr>
                <w:sz w:val="2"/>
                <w:szCs w:val="2"/>
              </w:rPr>
            </w:pPr>
          </w:p>
        </w:tc>
        <w:tc>
          <w:tcPr>
            <w:tcW w:w="1024" w:type="dxa"/>
            <w:vMerge/>
            <w:tcBorders>
              <w:top w:val="nil"/>
              <w:left w:val="single" w:sz="8" w:space="0" w:color="000000"/>
            </w:tcBorders>
          </w:tcPr>
          <w:p w:rsidR="00F91430" w:rsidRDefault="00F91430">
            <w:pPr>
              <w:rPr>
                <w:sz w:val="2"/>
                <w:szCs w:val="2"/>
              </w:rPr>
            </w:pPr>
          </w:p>
        </w:tc>
      </w:tr>
    </w:tbl>
    <w:p w:rsidR="00F91430" w:rsidRDefault="005F7F7F">
      <w:pPr>
        <w:pStyle w:val="ListParagraph"/>
        <w:widowControl w:val="0"/>
        <w:numPr>
          <w:ilvl w:val="0"/>
          <w:numId w:val="11"/>
        </w:numPr>
        <w:tabs>
          <w:tab w:val="left" w:pos="1365"/>
        </w:tabs>
        <w:autoSpaceDE w:val="0"/>
        <w:autoSpaceDN w:val="0"/>
        <w:spacing w:before="32" w:after="0" w:line="240" w:lineRule="auto"/>
        <w:ind w:left="0" w:hanging="225"/>
        <w:contextualSpacing w:val="0"/>
        <w:rPr>
          <w:sz w:val="24"/>
        </w:rPr>
      </w:pPr>
      <w:r>
        <w:rPr>
          <w:sz w:val="24"/>
        </w:rPr>
        <w:t>Dependent</w:t>
      </w:r>
      <w:r>
        <w:rPr>
          <w:spacing w:val="-4"/>
          <w:sz w:val="24"/>
        </w:rPr>
        <w:t xml:space="preserve"> </w:t>
      </w:r>
      <w:r>
        <w:rPr>
          <w:sz w:val="24"/>
        </w:rPr>
        <w:t>Variable:</w:t>
      </w:r>
      <w:r>
        <w:rPr>
          <w:spacing w:val="-1"/>
          <w:sz w:val="24"/>
        </w:rPr>
        <w:t xml:space="preserve"> </w:t>
      </w:r>
      <w:r>
        <w:rPr>
          <w:spacing w:val="-5"/>
          <w:sz w:val="24"/>
        </w:rPr>
        <w:t>ROE</w:t>
      </w:r>
    </w:p>
    <w:p w:rsidR="00F91430" w:rsidRDefault="005F7F7F">
      <w:pPr>
        <w:pStyle w:val="ListParagraph"/>
        <w:widowControl w:val="0"/>
        <w:numPr>
          <w:ilvl w:val="0"/>
          <w:numId w:val="11"/>
        </w:numPr>
        <w:tabs>
          <w:tab w:val="left" w:pos="1380"/>
        </w:tabs>
        <w:autoSpaceDE w:val="0"/>
        <w:autoSpaceDN w:val="0"/>
        <w:spacing w:before="46" w:after="0" w:line="240" w:lineRule="auto"/>
        <w:ind w:left="0" w:hanging="240"/>
        <w:contextualSpacing w:val="0"/>
        <w:rPr>
          <w:sz w:val="24"/>
        </w:rPr>
      </w:pPr>
      <w:r>
        <w:rPr>
          <w:sz w:val="24"/>
        </w:rPr>
        <w:t>Predictors:</w:t>
      </w:r>
      <w:r>
        <w:rPr>
          <w:spacing w:val="-1"/>
          <w:sz w:val="24"/>
        </w:rPr>
        <w:t xml:space="preserve"> </w:t>
      </w:r>
      <w:r>
        <w:rPr>
          <w:sz w:val="24"/>
        </w:rPr>
        <w:t>(Constant),</w:t>
      </w:r>
      <w:r>
        <w:rPr>
          <w:spacing w:val="-1"/>
          <w:sz w:val="24"/>
        </w:rPr>
        <w:t xml:space="preserve"> </w:t>
      </w:r>
      <w:r>
        <w:rPr>
          <w:sz w:val="24"/>
        </w:rPr>
        <w:t>INTERNET BANKING,</w:t>
      </w:r>
      <w:r>
        <w:rPr>
          <w:spacing w:val="-1"/>
          <w:sz w:val="24"/>
        </w:rPr>
        <w:t xml:space="preserve"> </w:t>
      </w:r>
      <w:r>
        <w:rPr>
          <w:spacing w:val="-5"/>
          <w:sz w:val="24"/>
        </w:rPr>
        <w:t>CASHLESS POLICY</w:t>
      </w:r>
    </w:p>
    <w:p w:rsidR="00F91430" w:rsidRDefault="00F91430">
      <w:pPr>
        <w:pStyle w:val="BodyText"/>
        <w:spacing w:before="247"/>
      </w:pPr>
    </w:p>
    <w:p w:rsidR="00F91430" w:rsidRDefault="005F7F7F">
      <w:pPr>
        <w:pStyle w:val="BodyText"/>
        <w:spacing w:before="1"/>
        <w:rPr>
          <w:b/>
        </w:rPr>
      </w:pPr>
      <w:r>
        <w:rPr>
          <w:b/>
        </w:rPr>
        <w:t>Table</w:t>
      </w:r>
      <w:r>
        <w:rPr>
          <w:b/>
          <w:spacing w:val="-2"/>
        </w:rPr>
        <w:t xml:space="preserve"> </w:t>
      </w:r>
      <w:r>
        <w:rPr>
          <w:b/>
          <w:spacing w:val="-5"/>
        </w:rPr>
        <w:t>4.7</w:t>
      </w:r>
    </w:p>
    <w:p w:rsidR="00F91430" w:rsidRDefault="005F7F7F">
      <w:pPr>
        <w:pStyle w:val="Heading2"/>
        <w:spacing w:before="48" w:after="3"/>
        <w:ind w:left="0" w:firstLine="0"/>
        <w:jc w:val="center"/>
      </w:pPr>
      <w:r>
        <w:rPr>
          <w:spacing w:val="-2"/>
        </w:rPr>
        <w:t>Coefficients</w:t>
      </w:r>
      <w:r>
        <w:rPr>
          <w:spacing w:val="-2"/>
          <w:vertAlign w:val="superscript"/>
        </w:rPr>
        <w:t>a</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189"/>
        <w:gridCol w:w="1323"/>
        <w:gridCol w:w="1331"/>
        <w:gridCol w:w="1467"/>
        <w:gridCol w:w="1031"/>
        <w:gridCol w:w="1026"/>
      </w:tblGrid>
      <w:tr w:rsidR="00F91430">
        <w:trPr>
          <w:trHeight w:val="624"/>
        </w:trPr>
        <w:tc>
          <w:tcPr>
            <w:tcW w:w="1921" w:type="dxa"/>
            <w:gridSpan w:val="2"/>
            <w:vMerge w:val="restart"/>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rPr>
                <w:sz w:val="24"/>
              </w:rPr>
            </w:pPr>
            <w:r>
              <w:rPr>
                <w:spacing w:val="-2"/>
                <w:sz w:val="24"/>
              </w:rPr>
              <w:t>Model</w:t>
            </w:r>
          </w:p>
        </w:tc>
        <w:tc>
          <w:tcPr>
            <w:tcW w:w="2654" w:type="dxa"/>
            <w:gridSpan w:val="2"/>
            <w:tcBorders>
              <w:bottom w:val="single" w:sz="8" w:space="0" w:color="000000"/>
              <w:right w:val="single" w:sz="8" w:space="0" w:color="000000"/>
            </w:tcBorders>
          </w:tcPr>
          <w:p w:rsidR="00F91430" w:rsidRDefault="005F7F7F">
            <w:pPr>
              <w:pStyle w:val="TableParagraph"/>
              <w:spacing w:line="322" w:lineRule="exact"/>
              <w:ind w:hanging="166"/>
              <w:rPr>
                <w:sz w:val="24"/>
              </w:rPr>
            </w:pPr>
            <w:r>
              <w:rPr>
                <w:spacing w:val="-2"/>
                <w:sz w:val="24"/>
              </w:rPr>
              <w:t>Unstandardized Coefficients</w:t>
            </w:r>
          </w:p>
        </w:tc>
        <w:tc>
          <w:tcPr>
            <w:tcW w:w="1467" w:type="dxa"/>
            <w:tcBorders>
              <w:left w:val="single" w:sz="8" w:space="0" w:color="000000"/>
              <w:bottom w:val="single" w:sz="8" w:space="0" w:color="000000"/>
              <w:right w:val="single" w:sz="8" w:space="0" w:color="000000"/>
            </w:tcBorders>
          </w:tcPr>
          <w:p w:rsidR="00F91430" w:rsidRDefault="005F7F7F">
            <w:pPr>
              <w:pStyle w:val="TableParagraph"/>
              <w:spacing w:line="322" w:lineRule="exact"/>
              <w:ind w:hanging="39"/>
              <w:rPr>
                <w:sz w:val="24"/>
              </w:rPr>
            </w:pPr>
            <w:r>
              <w:rPr>
                <w:spacing w:val="-2"/>
                <w:sz w:val="24"/>
              </w:rPr>
              <w:t>Standardized Coefficients</w:t>
            </w:r>
          </w:p>
        </w:tc>
        <w:tc>
          <w:tcPr>
            <w:tcW w:w="1031" w:type="dxa"/>
            <w:vMerge w:val="restart"/>
            <w:tcBorders>
              <w:left w:val="single" w:sz="8" w:space="0" w:color="000000"/>
              <w:right w:val="single" w:sz="8" w:space="0" w:color="000000"/>
            </w:tcBorders>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jc w:val="center"/>
              <w:rPr>
                <w:sz w:val="24"/>
              </w:rPr>
            </w:pPr>
            <w:r>
              <w:rPr>
                <w:spacing w:val="-10"/>
                <w:sz w:val="24"/>
              </w:rPr>
              <w:t>T</w:t>
            </w:r>
          </w:p>
        </w:tc>
        <w:tc>
          <w:tcPr>
            <w:tcW w:w="1026" w:type="dxa"/>
            <w:vMerge w:val="restart"/>
            <w:tcBorders>
              <w:left w:val="single" w:sz="8" w:space="0" w:color="000000"/>
            </w:tcBorders>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rPr>
                <w:sz w:val="24"/>
              </w:rPr>
            </w:pPr>
            <w:r>
              <w:rPr>
                <w:spacing w:val="-4"/>
                <w:sz w:val="24"/>
              </w:rPr>
              <w:t>Sig.</w:t>
            </w:r>
          </w:p>
        </w:tc>
      </w:tr>
      <w:tr w:rsidR="00F91430">
        <w:trPr>
          <w:trHeight w:val="305"/>
        </w:trPr>
        <w:tc>
          <w:tcPr>
            <w:tcW w:w="1921" w:type="dxa"/>
            <w:gridSpan w:val="2"/>
            <w:vMerge/>
            <w:tcBorders>
              <w:top w:val="nil"/>
            </w:tcBorders>
          </w:tcPr>
          <w:p w:rsidR="00F91430" w:rsidRDefault="00F91430">
            <w:pPr>
              <w:rPr>
                <w:sz w:val="2"/>
                <w:szCs w:val="2"/>
              </w:rPr>
            </w:pPr>
          </w:p>
        </w:tc>
        <w:tc>
          <w:tcPr>
            <w:tcW w:w="1323" w:type="dxa"/>
            <w:tcBorders>
              <w:top w:val="single" w:sz="8" w:space="0" w:color="000000"/>
              <w:right w:val="single" w:sz="8" w:space="0" w:color="000000"/>
            </w:tcBorders>
          </w:tcPr>
          <w:p w:rsidR="00F91430" w:rsidRDefault="005F7F7F">
            <w:pPr>
              <w:pStyle w:val="TableParagraph"/>
              <w:spacing w:before="27" w:line="258" w:lineRule="exact"/>
              <w:jc w:val="center"/>
              <w:rPr>
                <w:sz w:val="24"/>
              </w:rPr>
            </w:pPr>
            <w:r>
              <w:rPr>
                <w:spacing w:val="-10"/>
                <w:sz w:val="24"/>
              </w:rPr>
              <w:t>B</w:t>
            </w:r>
          </w:p>
        </w:tc>
        <w:tc>
          <w:tcPr>
            <w:tcW w:w="1331" w:type="dxa"/>
            <w:tcBorders>
              <w:top w:val="single" w:sz="8" w:space="0" w:color="000000"/>
              <w:left w:val="single" w:sz="8" w:space="0" w:color="000000"/>
              <w:right w:val="single" w:sz="8" w:space="0" w:color="000000"/>
            </w:tcBorders>
          </w:tcPr>
          <w:p w:rsidR="00F91430" w:rsidRDefault="005F7F7F">
            <w:pPr>
              <w:pStyle w:val="TableParagraph"/>
              <w:spacing w:before="27" w:line="258" w:lineRule="exact"/>
              <w:rPr>
                <w:sz w:val="24"/>
              </w:rPr>
            </w:pPr>
            <w:r>
              <w:rPr>
                <w:sz w:val="24"/>
              </w:rPr>
              <w:t xml:space="preserve">Std. </w:t>
            </w:r>
            <w:r>
              <w:rPr>
                <w:spacing w:val="-2"/>
                <w:sz w:val="24"/>
              </w:rPr>
              <w:t>Error</w:t>
            </w:r>
          </w:p>
        </w:tc>
        <w:tc>
          <w:tcPr>
            <w:tcW w:w="1467" w:type="dxa"/>
            <w:tcBorders>
              <w:top w:val="single" w:sz="8" w:space="0" w:color="000000"/>
              <w:left w:val="single" w:sz="8" w:space="0" w:color="000000"/>
              <w:right w:val="single" w:sz="8" w:space="0" w:color="000000"/>
            </w:tcBorders>
          </w:tcPr>
          <w:p w:rsidR="00F91430" w:rsidRDefault="005F7F7F">
            <w:pPr>
              <w:pStyle w:val="TableParagraph"/>
              <w:spacing w:before="27" w:line="258" w:lineRule="exact"/>
              <w:jc w:val="center"/>
              <w:rPr>
                <w:sz w:val="24"/>
              </w:rPr>
            </w:pPr>
            <w:r>
              <w:rPr>
                <w:spacing w:val="-4"/>
                <w:sz w:val="24"/>
              </w:rPr>
              <w:t>Beta</w:t>
            </w:r>
          </w:p>
        </w:tc>
        <w:tc>
          <w:tcPr>
            <w:tcW w:w="1031" w:type="dxa"/>
            <w:vMerge/>
            <w:tcBorders>
              <w:top w:val="nil"/>
              <w:left w:val="single" w:sz="8" w:space="0" w:color="000000"/>
              <w:right w:val="single" w:sz="8" w:space="0" w:color="000000"/>
            </w:tcBorders>
          </w:tcPr>
          <w:p w:rsidR="00F91430" w:rsidRDefault="00F91430">
            <w:pPr>
              <w:rPr>
                <w:sz w:val="2"/>
                <w:szCs w:val="2"/>
              </w:rPr>
            </w:pPr>
          </w:p>
        </w:tc>
        <w:tc>
          <w:tcPr>
            <w:tcW w:w="1026" w:type="dxa"/>
            <w:vMerge/>
            <w:tcBorders>
              <w:top w:val="nil"/>
              <w:left w:val="single" w:sz="8" w:space="0" w:color="000000"/>
            </w:tcBorders>
          </w:tcPr>
          <w:p w:rsidR="00F91430" w:rsidRDefault="00F91430">
            <w:pPr>
              <w:rPr>
                <w:sz w:val="2"/>
                <w:szCs w:val="2"/>
              </w:rPr>
            </w:pPr>
          </w:p>
        </w:tc>
      </w:tr>
      <w:tr w:rsidR="00F91430">
        <w:trPr>
          <w:trHeight w:val="337"/>
        </w:trPr>
        <w:tc>
          <w:tcPr>
            <w:tcW w:w="732" w:type="dxa"/>
            <w:vMerge w:val="restart"/>
            <w:tcBorders>
              <w:right w:val="nil"/>
            </w:tcBorders>
          </w:tcPr>
          <w:p w:rsidR="00F91430" w:rsidRDefault="005F7F7F">
            <w:pPr>
              <w:pStyle w:val="TableParagraph"/>
              <w:spacing w:before="36"/>
              <w:rPr>
                <w:sz w:val="24"/>
              </w:rPr>
            </w:pPr>
            <w:r>
              <w:rPr>
                <w:spacing w:val="-10"/>
                <w:sz w:val="24"/>
              </w:rPr>
              <w:t>1</w:t>
            </w:r>
          </w:p>
        </w:tc>
        <w:tc>
          <w:tcPr>
            <w:tcW w:w="1189" w:type="dxa"/>
            <w:tcBorders>
              <w:left w:val="nil"/>
              <w:bottom w:val="nil"/>
            </w:tcBorders>
          </w:tcPr>
          <w:p w:rsidR="00F91430" w:rsidRDefault="005F7F7F">
            <w:pPr>
              <w:pStyle w:val="TableParagraph"/>
              <w:spacing w:before="36"/>
              <w:rPr>
                <w:sz w:val="24"/>
              </w:rPr>
            </w:pPr>
            <w:r>
              <w:rPr>
                <w:spacing w:val="-2"/>
                <w:sz w:val="24"/>
              </w:rPr>
              <w:t>(Constant)</w:t>
            </w:r>
          </w:p>
        </w:tc>
        <w:tc>
          <w:tcPr>
            <w:tcW w:w="1323" w:type="dxa"/>
            <w:tcBorders>
              <w:bottom w:val="nil"/>
              <w:right w:val="single" w:sz="8" w:space="0" w:color="000000"/>
            </w:tcBorders>
          </w:tcPr>
          <w:p w:rsidR="00F91430" w:rsidRDefault="005F7F7F">
            <w:pPr>
              <w:pStyle w:val="TableParagraph"/>
              <w:spacing w:before="36"/>
              <w:jc w:val="right"/>
              <w:rPr>
                <w:sz w:val="24"/>
              </w:rPr>
            </w:pPr>
            <w:r>
              <w:rPr>
                <w:spacing w:val="-2"/>
                <w:sz w:val="24"/>
              </w:rPr>
              <w:t>10.136</w:t>
            </w:r>
          </w:p>
        </w:tc>
        <w:tc>
          <w:tcPr>
            <w:tcW w:w="1331" w:type="dxa"/>
            <w:tcBorders>
              <w:left w:val="single" w:sz="8" w:space="0" w:color="000000"/>
              <w:bottom w:val="nil"/>
              <w:right w:val="single" w:sz="8" w:space="0" w:color="000000"/>
            </w:tcBorders>
          </w:tcPr>
          <w:p w:rsidR="00F91430" w:rsidRDefault="005F7F7F">
            <w:pPr>
              <w:pStyle w:val="TableParagraph"/>
              <w:spacing w:before="36"/>
              <w:jc w:val="right"/>
              <w:rPr>
                <w:sz w:val="24"/>
              </w:rPr>
            </w:pPr>
            <w:r>
              <w:rPr>
                <w:spacing w:val="-2"/>
                <w:sz w:val="24"/>
              </w:rPr>
              <w:t>9.217</w:t>
            </w:r>
          </w:p>
        </w:tc>
        <w:tc>
          <w:tcPr>
            <w:tcW w:w="1467" w:type="dxa"/>
            <w:vMerge w:val="restart"/>
            <w:tcBorders>
              <w:left w:val="single" w:sz="8" w:space="0" w:color="000000"/>
              <w:bottom w:val="single" w:sz="8" w:space="0" w:color="000000"/>
              <w:right w:val="single" w:sz="8" w:space="0" w:color="000000"/>
            </w:tcBorders>
          </w:tcPr>
          <w:p w:rsidR="00F91430" w:rsidRDefault="00F91430">
            <w:pPr>
              <w:pStyle w:val="TableParagraph"/>
              <w:spacing w:before="120"/>
              <w:rPr>
                <w:b/>
                <w:sz w:val="24"/>
              </w:rPr>
            </w:pPr>
          </w:p>
          <w:p w:rsidR="00F91430" w:rsidRDefault="005F7F7F">
            <w:pPr>
              <w:pStyle w:val="TableParagraph"/>
              <w:spacing w:line="249" w:lineRule="exact"/>
              <w:jc w:val="right"/>
              <w:rPr>
                <w:sz w:val="24"/>
              </w:rPr>
            </w:pPr>
            <w:r>
              <w:rPr>
                <w:spacing w:val="-4"/>
                <w:sz w:val="24"/>
              </w:rPr>
              <w:t>.050</w:t>
            </w:r>
          </w:p>
        </w:tc>
        <w:tc>
          <w:tcPr>
            <w:tcW w:w="1031" w:type="dxa"/>
            <w:tcBorders>
              <w:left w:val="single" w:sz="8" w:space="0" w:color="000000"/>
              <w:bottom w:val="nil"/>
              <w:right w:val="single" w:sz="8" w:space="0" w:color="000000"/>
            </w:tcBorders>
          </w:tcPr>
          <w:p w:rsidR="00F91430" w:rsidRDefault="005F7F7F">
            <w:pPr>
              <w:pStyle w:val="TableParagraph"/>
              <w:spacing w:before="36"/>
              <w:jc w:val="right"/>
              <w:rPr>
                <w:sz w:val="24"/>
              </w:rPr>
            </w:pPr>
            <w:r>
              <w:rPr>
                <w:spacing w:val="-2"/>
                <w:sz w:val="24"/>
              </w:rPr>
              <w:t>3.743</w:t>
            </w:r>
          </w:p>
        </w:tc>
        <w:tc>
          <w:tcPr>
            <w:tcW w:w="1026" w:type="dxa"/>
            <w:tcBorders>
              <w:left w:val="single" w:sz="8" w:space="0" w:color="000000"/>
              <w:bottom w:val="nil"/>
            </w:tcBorders>
          </w:tcPr>
          <w:p w:rsidR="00F91430" w:rsidRDefault="005F7F7F">
            <w:pPr>
              <w:pStyle w:val="TableParagraph"/>
              <w:spacing w:before="36"/>
              <w:jc w:val="right"/>
              <w:rPr>
                <w:sz w:val="24"/>
              </w:rPr>
            </w:pPr>
            <w:r>
              <w:rPr>
                <w:spacing w:val="-4"/>
                <w:sz w:val="24"/>
              </w:rPr>
              <w:t>.003</w:t>
            </w:r>
          </w:p>
        </w:tc>
      </w:tr>
      <w:tr w:rsidR="00F91430">
        <w:trPr>
          <w:trHeight w:val="283"/>
        </w:trPr>
        <w:tc>
          <w:tcPr>
            <w:tcW w:w="732" w:type="dxa"/>
            <w:vMerge/>
            <w:tcBorders>
              <w:top w:val="nil"/>
              <w:right w:val="nil"/>
            </w:tcBorders>
          </w:tcPr>
          <w:p w:rsidR="00F91430" w:rsidRDefault="00F91430">
            <w:pPr>
              <w:rPr>
                <w:sz w:val="2"/>
                <w:szCs w:val="2"/>
              </w:rPr>
            </w:pPr>
          </w:p>
        </w:tc>
        <w:tc>
          <w:tcPr>
            <w:tcW w:w="1189" w:type="dxa"/>
            <w:tcBorders>
              <w:top w:val="nil"/>
              <w:left w:val="nil"/>
              <w:bottom w:val="single" w:sz="8" w:space="0" w:color="000000"/>
            </w:tcBorders>
          </w:tcPr>
          <w:p w:rsidR="00F91430" w:rsidRDefault="005F7F7F">
            <w:pPr>
              <w:pStyle w:val="TableParagraph"/>
              <w:spacing w:before="14" w:line="249" w:lineRule="exact"/>
              <w:rPr>
                <w:sz w:val="24"/>
              </w:rPr>
            </w:pPr>
            <w:r>
              <w:rPr>
                <w:spacing w:val="-5"/>
                <w:sz w:val="24"/>
              </w:rPr>
              <w:t>INTERNET BANKING</w:t>
            </w:r>
          </w:p>
        </w:tc>
        <w:tc>
          <w:tcPr>
            <w:tcW w:w="1323" w:type="dxa"/>
            <w:tcBorders>
              <w:top w:val="nil"/>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2"/>
                <w:sz w:val="24"/>
              </w:rPr>
              <w:t>5.211</w:t>
            </w:r>
          </w:p>
        </w:tc>
        <w:tc>
          <w:tcPr>
            <w:tcW w:w="1331" w:type="dxa"/>
            <w:tcBorders>
              <w:top w:val="nil"/>
              <w:left w:val="single" w:sz="8" w:space="0" w:color="000000"/>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4"/>
                <w:sz w:val="24"/>
              </w:rPr>
              <w:t>.886</w:t>
            </w:r>
          </w:p>
        </w:tc>
        <w:tc>
          <w:tcPr>
            <w:tcW w:w="1467" w:type="dxa"/>
            <w:vMerge/>
            <w:tcBorders>
              <w:top w:val="nil"/>
              <w:left w:val="single" w:sz="8" w:space="0" w:color="000000"/>
              <w:bottom w:val="single" w:sz="8" w:space="0" w:color="000000"/>
              <w:right w:val="single" w:sz="8" w:space="0" w:color="000000"/>
            </w:tcBorders>
          </w:tcPr>
          <w:p w:rsidR="00F91430" w:rsidRDefault="00F91430">
            <w:pPr>
              <w:rPr>
                <w:sz w:val="2"/>
                <w:szCs w:val="2"/>
              </w:rPr>
            </w:pPr>
          </w:p>
        </w:tc>
        <w:tc>
          <w:tcPr>
            <w:tcW w:w="1031" w:type="dxa"/>
            <w:tcBorders>
              <w:top w:val="nil"/>
              <w:left w:val="single" w:sz="8" w:space="0" w:color="000000"/>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2"/>
                <w:sz w:val="24"/>
              </w:rPr>
              <w:t>2.114</w:t>
            </w:r>
          </w:p>
        </w:tc>
        <w:tc>
          <w:tcPr>
            <w:tcW w:w="1026" w:type="dxa"/>
            <w:tcBorders>
              <w:top w:val="nil"/>
              <w:left w:val="single" w:sz="8" w:space="0" w:color="000000"/>
              <w:bottom w:val="single" w:sz="8" w:space="0" w:color="000000"/>
            </w:tcBorders>
          </w:tcPr>
          <w:p w:rsidR="00F91430" w:rsidRDefault="005F7F7F">
            <w:pPr>
              <w:pStyle w:val="TableParagraph"/>
              <w:spacing w:before="14" w:line="249" w:lineRule="exact"/>
              <w:jc w:val="right"/>
              <w:rPr>
                <w:sz w:val="24"/>
              </w:rPr>
            </w:pPr>
            <w:r>
              <w:rPr>
                <w:spacing w:val="-4"/>
                <w:sz w:val="24"/>
              </w:rPr>
              <w:t>.001</w:t>
            </w:r>
          </w:p>
        </w:tc>
      </w:tr>
      <w:tr w:rsidR="00F91430">
        <w:trPr>
          <w:trHeight w:val="325"/>
        </w:trPr>
        <w:tc>
          <w:tcPr>
            <w:tcW w:w="732" w:type="dxa"/>
            <w:vMerge/>
            <w:tcBorders>
              <w:top w:val="nil"/>
              <w:right w:val="nil"/>
            </w:tcBorders>
          </w:tcPr>
          <w:p w:rsidR="00F91430" w:rsidRDefault="00F91430">
            <w:pPr>
              <w:rPr>
                <w:sz w:val="2"/>
                <w:szCs w:val="2"/>
              </w:rPr>
            </w:pPr>
          </w:p>
        </w:tc>
        <w:tc>
          <w:tcPr>
            <w:tcW w:w="1189" w:type="dxa"/>
            <w:tcBorders>
              <w:top w:val="single" w:sz="8" w:space="0" w:color="000000"/>
              <w:left w:val="nil"/>
            </w:tcBorders>
          </w:tcPr>
          <w:p w:rsidR="00F91430" w:rsidRDefault="005F7F7F">
            <w:pPr>
              <w:pStyle w:val="TableParagraph"/>
              <w:spacing w:before="46" w:line="259" w:lineRule="exact"/>
              <w:rPr>
                <w:sz w:val="24"/>
              </w:rPr>
            </w:pPr>
            <w:r>
              <w:rPr>
                <w:spacing w:val="-5"/>
                <w:sz w:val="24"/>
              </w:rPr>
              <w:t>CASHLESS POLICY</w:t>
            </w:r>
          </w:p>
        </w:tc>
        <w:tc>
          <w:tcPr>
            <w:tcW w:w="1323" w:type="dxa"/>
            <w:tcBorders>
              <w:top w:val="single" w:sz="8" w:space="0" w:color="000000"/>
              <w:right w:val="single" w:sz="8" w:space="0" w:color="000000"/>
            </w:tcBorders>
          </w:tcPr>
          <w:p w:rsidR="00F91430" w:rsidRDefault="005F7F7F">
            <w:pPr>
              <w:pStyle w:val="TableParagraph"/>
              <w:spacing w:before="46" w:line="259" w:lineRule="exact"/>
              <w:jc w:val="right"/>
              <w:rPr>
                <w:sz w:val="24"/>
              </w:rPr>
            </w:pPr>
            <w:r>
              <w:rPr>
                <w:spacing w:val="-2"/>
                <w:sz w:val="24"/>
              </w:rPr>
              <w:t>2.104</w:t>
            </w:r>
          </w:p>
        </w:tc>
        <w:tc>
          <w:tcPr>
            <w:tcW w:w="1331"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4"/>
                <w:sz w:val="24"/>
              </w:rPr>
              <w:t>.674</w:t>
            </w:r>
          </w:p>
        </w:tc>
        <w:tc>
          <w:tcPr>
            <w:tcW w:w="1467"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4"/>
                <w:sz w:val="24"/>
              </w:rPr>
              <w:t>.147</w:t>
            </w:r>
          </w:p>
        </w:tc>
        <w:tc>
          <w:tcPr>
            <w:tcW w:w="1031"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2"/>
                <w:sz w:val="24"/>
              </w:rPr>
              <w:t>1.645</w:t>
            </w:r>
          </w:p>
        </w:tc>
        <w:tc>
          <w:tcPr>
            <w:tcW w:w="1026" w:type="dxa"/>
            <w:tcBorders>
              <w:top w:val="single" w:sz="8" w:space="0" w:color="000000"/>
              <w:left w:val="single" w:sz="8" w:space="0" w:color="000000"/>
            </w:tcBorders>
          </w:tcPr>
          <w:p w:rsidR="00F91430" w:rsidRDefault="005F7F7F">
            <w:pPr>
              <w:pStyle w:val="TableParagraph"/>
              <w:spacing w:before="46" w:line="259" w:lineRule="exact"/>
              <w:jc w:val="right"/>
              <w:rPr>
                <w:sz w:val="24"/>
              </w:rPr>
            </w:pPr>
            <w:r>
              <w:rPr>
                <w:spacing w:val="-4"/>
                <w:sz w:val="24"/>
              </w:rPr>
              <w:t>.014</w:t>
            </w:r>
          </w:p>
        </w:tc>
      </w:tr>
    </w:tbl>
    <w:p w:rsidR="00F91430" w:rsidRDefault="005F7F7F">
      <w:pPr>
        <w:pStyle w:val="ListParagraph"/>
        <w:widowControl w:val="0"/>
        <w:numPr>
          <w:ilvl w:val="0"/>
          <w:numId w:val="10"/>
        </w:numPr>
        <w:tabs>
          <w:tab w:val="left" w:pos="1365"/>
        </w:tabs>
        <w:autoSpaceDE w:val="0"/>
        <w:autoSpaceDN w:val="0"/>
        <w:spacing w:before="35" w:after="0" w:line="240" w:lineRule="auto"/>
        <w:ind w:left="0" w:hanging="225"/>
        <w:contextualSpacing w:val="0"/>
        <w:rPr>
          <w:sz w:val="24"/>
        </w:rPr>
      </w:pPr>
      <w:r>
        <w:rPr>
          <w:sz w:val="24"/>
        </w:rPr>
        <w:t>Dependent</w:t>
      </w:r>
      <w:r>
        <w:rPr>
          <w:spacing w:val="-4"/>
          <w:sz w:val="24"/>
        </w:rPr>
        <w:t xml:space="preserve"> </w:t>
      </w:r>
      <w:r>
        <w:rPr>
          <w:sz w:val="24"/>
        </w:rPr>
        <w:t>Variable:</w:t>
      </w:r>
      <w:r>
        <w:rPr>
          <w:spacing w:val="-1"/>
          <w:sz w:val="24"/>
        </w:rPr>
        <w:t xml:space="preserve"> </w:t>
      </w:r>
      <w:r>
        <w:rPr>
          <w:spacing w:val="-5"/>
          <w:sz w:val="24"/>
        </w:rPr>
        <w:t>ROE</w:t>
      </w:r>
    </w:p>
    <w:p w:rsidR="00F91430" w:rsidRDefault="005F7F7F">
      <w:pPr>
        <w:pStyle w:val="BodyText"/>
        <w:spacing w:before="200" w:line="480" w:lineRule="auto"/>
        <w:ind w:firstLine="720"/>
        <w:jc w:val="both"/>
      </w:pPr>
      <w:r>
        <w:t>The theoretical F-value at 5% level of significance is 11.163. Since the P-value (0.002) is less than 0.05 level of significance, we shall accept the null hypothesis. This signifies</w:t>
      </w:r>
      <w:r>
        <w:rPr>
          <w:spacing w:val="40"/>
        </w:rPr>
        <w:t xml:space="preserve"> </w:t>
      </w:r>
      <w:r>
        <w:t>that the overall regression or relationship between the Return on Equity (ROE), Internet Banking and cashless</w:t>
      </w:r>
      <w:r>
        <w:rPr>
          <w:spacing w:val="-1"/>
        </w:rPr>
        <w:t xml:space="preserve"> </w:t>
      </w:r>
      <w:r>
        <w:t>policy</w:t>
      </w:r>
      <w:r>
        <w:rPr>
          <w:spacing w:val="-5"/>
        </w:rPr>
        <w:t xml:space="preserve"> </w:t>
      </w:r>
      <w:r>
        <w:t xml:space="preserve">in </w:t>
      </w:r>
      <w:r>
        <w:rPr>
          <w:spacing w:val="-2"/>
        </w:rPr>
        <w:t>Nigeria.</w:t>
      </w:r>
      <w:r>
        <w:t>is significant. So, the changes in the</w:t>
      </w:r>
      <w:r>
        <w:rPr>
          <w:spacing w:val="-1"/>
        </w:rPr>
        <w:t xml:space="preserve"> </w:t>
      </w:r>
      <w:r>
        <w:t>Return on Equity</w:t>
      </w:r>
      <w:r>
        <w:rPr>
          <w:spacing w:val="-5"/>
        </w:rPr>
        <w:t xml:space="preserve"> </w:t>
      </w:r>
      <w:r>
        <w:t>can be</w:t>
      </w:r>
      <w:r>
        <w:rPr>
          <w:spacing w:val="-1"/>
        </w:rPr>
        <w:t xml:space="preserve"> </w:t>
      </w:r>
      <w:r>
        <w:t xml:space="preserve">attributed </w:t>
      </w:r>
      <w:r>
        <w:lastRenderedPageBreak/>
        <w:t>to changes in the</w:t>
      </w:r>
      <w:r>
        <w:rPr>
          <w:spacing w:val="-1"/>
        </w:rPr>
        <w:t xml:space="preserve"> </w:t>
      </w:r>
      <w:r>
        <w:t>explanatory</w:t>
      </w:r>
      <w:r>
        <w:rPr>
          <w:spacing w:val="-5"/>
        </w:rPr>
        <w:t xml:space="preserve"> </w:t>
      </w:r>
      <w:r>
        <w:t>variables.</w:t>
      </w:r>
    </w:p>
    <w:p w:rsidR="00F91430" w:rsidRDefault="005F7F7F">
      <w:pPr>
        <w:pStyle w:val="BodyText"/>
        <w:spacing w:line="480" w:lineRule="auto"/>
      </w:pPr>
      <w:r>
        <w:rPr>
          <w:b/>
          <w:spacing w:val="-2"/>
          <w:sz w:val="22"/>
        </w:rPr>
        <w:t>Ho3</w:t>
      </w:r>
      <w:r>
        <w:rPr>
          <w:b/>
          <w:spacing w:val="-2"/>
        </w:rPr>
        <w:t>:</w:t>
      </w:r>
      <w:r>
        <w:rPr>
          <w:b/>
          <w:spacing w:val="-2"/>
        </w:rPr>
        <w:tab/>
      </w:r>
      <w:r>
        <w:rPr>
          <w:spacing w:val="-2"/>
        </w:rPr>
        <w:t xml:space="preserve">Cashless policy has no significant effect on Nigeria economy </w:t>
      </w:r>
    </w:p>
    <w:p w:rsidR="00F91430" w:rsidRDefault="005F7F7F">
      <w:pPr>
        <w:pStyle w:val="BodyText"/>
        <w:spacing w:before="71" w:line="480" w:lineRule="auto"/>
        <w:rPr>
          <w:b/>
        </w:rPr>
      </w:pPr>
      <w:r>
        <w:rPr>
          <w:b/>
        </w:rPr>
        <w:t>Table</w:t>
      </w:r>
      <w:r>
        <w:rPr>
          <w:b/>
          <w:spacing w:val="-2"/>
        </w:rPr>
        <w:t xml:space="preserve"> </w:t>
      </w:r>
      <w:r>
        <w:rPr>
          <w:b/>
          <w:spacing w:val="-5"/>
        </w:rPr>
        <w:t>4.8</w:t>
      </w:r>
    </w:p>
    <w:p w:rsidR="00F91430" w:rsidRDefault="005F7F7F">
      <w:pPr>
        <w:pStyle w:val="Heading2"/>
        <w:spacing w:line="480" w:lineRule="auto"/>
        <w:ind w:left="0" w:firstLine="0"/>
        <w:jc w:val="left"/>
      </w:pPr>
      <w:r>
        <w:t>Model</w:t>
      </w:r>
      <w:r>
        <w:rPr>
          <w:spacing w:val="-2"/>
        </w:rPr>
        <w:t xml:space="preserve"> Summary</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4"/>
        <w:gridCol w:w="1025"/>
        <w:gridCol w:w="1084"/>
        <w:gridCol w:w="1471"/>
        <w:gridCol w:w="1468"/>
      </w:tblGrid>
      <w:tr w:rsidR="00F91430">
        <w:trPr>
          <w:trHeight w:val="636"/>
        </w:trPr>
        <w:tc>
          <w:tcPr>
            <w:tcW w:w="794" w:type="dxa"/>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2"/>
                <w:sz w:val="24"/>
              </w:rPr>
              <w:t>Model</w:t>
            </w:r>
          </w:p>
        </w:tc>
        <w:tc>
          <w:tcPr>
            <w:tcW w:w="1025" w:type="dxa"/>
            <w:tcBorders>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10"/>
                <w:sz w:val="24"/>
              </w:rPr>
              <w:t>R</w:t>
            </w:r>
          </w:p>
        </w:tc>
        <w:tc>
          <w:tcPr>
            <w:tcW w:w="1084"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right"/>
              <w:rPr>
                <w:sz w:val="24"/>
              </w:rPr>
            </w:pPr>
            <w:r>
              <w:rPr>
                <w:sz w:val="24"/>
              </w:rPr>
              <w:t xml:space="preserve">R </w:t>
            </w:r>
            <w:r>
              <w:rPr>
                <w:spacing w:val="-2"/>
                <w:sz w:val="24"/>
              </w:rPr>
              <w:t>Square</w:t>
            </w:r>
          </w:p>
        </w:tc>
        <w:tc>
          <w:tcPr>
            <w:tcW w:w="1471" w:type="dxa"/>
            <w:tcBorders>
              <w:left w:val="single" w:sz="8" w:space="0" w:color="000000"/>
              <w:right w:val="single" w:sz="8" w:space="0" w:color="000000"/>
            </w:tcBorders>
          </w:tcPr>
          <w:p w:rsidR="00F91430" w:rsidRDefault="005F7F7F">
            <w:pPr>
              <w:pStyle w:val="TableParagraph"/>
              <w:spacing w:line="320" w:lineRule="exact"/>
              <w:ind w:hanging="212"/>
              <w:rPr>
                <w:sz w:val="24"/>
              </w:rPr>
            </w:pPr>
            <w:r>
              <w:rPr>
                <w:sz w:val="24"/>
              </w:rPr>
              <w:t>Adjusted</w:t>
            </w:r>
            <w:r>
              <w:rPr>
                <w:spacing w:val="-15"/>
                <w:sz w:val="24"/>
              </w:rPr>
              <w:t xml:space="preserve"> </w:t>
            </w:r>
            <w:r>
              <w:rPr>
                <w:sz w:val="24"/>
              </w:rPr>
              <w:t xml:space="preserve">R </w:t>
            </w:r>
            <w:r>
              <w:rPr>
                <w:spacing w:val="-2"/>
                <w:sz w:val="24"/>
              </w:rPr>
              <w:t>Square</w:t>
            </w:r>
          </w:p>
        </w:tc>
        <w:tc>
          <w:tcPr>
            <w:tcW w:w="1468" w:type="dxa"/>
            <w:tcBorders>
              <w:left w:val="single" w:sz="8" w:space="0" w:color="000000"/>
            </w:tcBorders>
          </w:tcPr>
          <w:p w:rsidR="00F91430" w:rsidRDefault="005F7F7F">
            <w:pPr>
              <w:pStyle w:val="TableParagraph"/>
              <w:spacing w:line="320" w:lineRule="exact"/>
              <w:ind w:hanging="5"/>
              <w:rPr>
                <w:sz w:val="24"/>
              </w:rPr>
            </w:pPr>
            <w:r>
              <w:rPr>
                <w:sz w:val="24"/>
              </w:rPr>
              <w:t>Std.</w:t>
            </w:r>
            <w:r>
              <w:rPr>
                <w:spacing w:val="-15"/>
                <w:sz w:val="24"/>
              </w:rPr>
              <w:t xml:space="preserve"> </w:t>
            </w:r>
            <w:r>
              <w:rPr>
                <w:sz w:val="24"/>
              </w:rPr>
              <w:t>Error</w:t>
            </w:r>
            <w:r>
              <w:rPr>
                <w:spacing w:val="-15"/>
                <w:sz w:val="24"/>
              </w:rPr>
              <w:t xml:space="preserve"> </w:t>
            </w:r>
            <w:r>
              <w:rPr>
                <w:sz w:val="24"/>
              </w:rPr>
              <w:t xml:space="preserve">of the </w:t>
            </w:r>
            <w:r>
              <w:rPr>
                <w:spacing w:val="-2"/>
                <w:sz w:val="24"/>
              </w:rPr>
              <w:t>Estimate</w:t>
            </w:r>
          </w:p>
        </w:tc>
      </w:tr>
      <w:tr w:rsidR="00F91430">
        <w:trPr>
          <w:trHeight w:val="312"/>
        </w:trPr>
        <w:tc>
          <w:tcPr>
            <w:tcW w:w="794" w:type="dxa"/>
          </w:tcPr>
          <w:p w:rsidR="00F91430" w:rsidRDefault="005F7F7F">
            <w:pPr>
              <w:pStyle w:val="TableParagraph"/>
              <w:spacing w:before="31" w:line="261" w:lineRule="exact"/>
              <w:rPr>
                <w:sz w:val="24"/>
              </w:rPr>
            </w:pPr>
            <w:r>
              <w:rPr>
                <w:spacing w:val="-10"/>
                <w:sz w:val="24"/>
              </w:rPr>
              <w:t>1</w:t>
            </w:r>
          </w:p>
        </w:tc>
        <w:tc>
          <w:tcPr>
            <w:tcW w:w="1025" w:type="dxa"/>
            <w:tcBorders>
              <w:right w:val="single" w:sz="8" w:space="0" w:color="000000"/>
            </w:tcBorders>
          </w:tcPr>
          <w:p w:rsidR="00F91430" w:rsidRDefault="005F7F7F">
            <w:pPr>
              <w:pStyle w:val="TableParagraph"/>
              <w:spacing w:before="31" w:line="261" w:lineRule="exact"/>
              <w:rPr>
                <w:sz w:val="24"/>
              </w:rPr>
            </w:pPr>
            <w:r>
              <w:rPr>
                <w:spacing w:val="-2"/>
                <w:sz w:val="24"/>
              </w:rPr>
              <w:t>.783</w:t>
            </w:r>
            <w:r>
              <w:rPr>
                <w:spacing w:val="-2"/>
                <w:sz w:val="24"/>
                <w:vertAlign w:val="superscript"/>
              </w:rPr>
              <w:t>a</w:t>
            </w:r>
          </w:p>
        </w:tc>
        <w:tc>
          <w:tcPr>
            <w:tcW w:w="1084" w:type="dxa"/>
            <w:tcBorders>
              <w:left w:val="single" w:sz="8" w:space="0" w:color="000000"/>
              <w:right w:val="single" w:sz="8" w:space="0" w:color="000000"/>
            </w:tcBorders>
          </w:tcPr>
          <w:p w:rsidR="00F91430" w:rsidRDefault="005F7F7F">
            <w:pPr>
              <w:pStyle w:val="TableParagraph"/>
              <w:spacing w:before="31" w:line="261" w:lineRule="exact"/>
              <w:jc w:val="right"/>
              <w:rPr>
                <w:sz w:val="24"/>
              </w:rPr>
            </w:pPr>
            <w:r>
              <w:rPr>
                <w:spacing w:val="-4"/>
                <w:sz w:val="24"/>
              </w:rPr>
              <w:t>.658</w:t>
            </w:r>
          </w:p>
        </w:tc>
        <w:tc>
          <w:tcPr>
            <w:tcW w:w="1471" w:type="dxa"/>
            <w:tcBorders>
              <w:left w:val="single" w:sz="8" w:space="0" w:color="000000"/>
              <w:right w:val="single" w:sz="8" w:space="0" w:color="000000"/>
            </w:tcBorders>
          </w:tcPr>
          <w:p w:rsidR="00F91430" w:rsidRDefault="005F7F7F">
            <w:pPr>
              <w:pStyle w:val="TableParagraph"/>
              <w:spacing w:before="31" w:line="261" w:lineRule="exact"/>
              <w:jc w:val="right"/>
              <w:rPr>
                <w:sz w:val="24"/>
              </w:rPr>
            </w:pPr>
            <w:r>
              <w:rPr>
                <w:spacing w:val="-4"/>
                <w:sz w:val="24"/>
              </w:rPr>
              <w:t>.598</w:t>
            </w:r>
          </w:p>
        </w:tc>
        <w:tc>
          <w:tcPr>
            <w:tcW w:w="1468" w:type="dxa"/>
            <w:tcBorders>
              <w:left w:val="single" w:sz="8" w:space="0" w:color="000000"/>
            </w:tcBorders>
          </w:tcPr>
          <w:p w:rsidR="00F91430" w:rsidRDefault="005F7F7F">
            <w:pPr>
              <w:pStyle w:val="TableParagraph"/>
              <w:spacing w:before="31" w:line="261" w:lineRule="exact"/>
              <w:rPr>
                <w:sz w:val="24"/>
              </w:rPr>
            </w:pPr>
            <w:r>
              <w:rPr>
                <w:spacing w:val="-2"/>
                <w:sz w:val="24"/>
              </w:rPr>
              <w:t>16.46271</w:t>
            </w:r>
          </w:p>
        </w:tc>
      </w:tr>
    </w:tbl>
    <w:p w:rsidR="00F91430" w:rsidRDefault="005F7F7F">
      <w:pPr>
        <w:pStyle w:val="BodyText"/>
        <w:spacing w:before="31"/>
      </w:pPr>
      <w:r>
        <w:t>a.</w:t>
      </w:r>
      <w:r>
        <w:rPr>
          <w:spacing w:val="-1"/>
        </w:rPr>
        <w:t xml:space="preserve"> </w:t>
      </w:r>
      <w:r>
        <w:t>Predictors:</w:t>
      </w:r>
      <w:r>
        <w:rPr>
          <w:spacing w:val="-1"/>
        </w:rPr>
        <w:t xml:space="preserve"> </w:t>
      </w:r>
      <w:r>
        <w:t>(Constant), CASHLESS POLICY, ECONOMY</w:t>
      </w:r>
    </w:p>
    <w:p w:rsidR="00F91430" w:rsidRDefault="00F91430">
      <w:pPr>
        <w:pStyle w:val="BodyText"/>
        <w:rPr>
          <w:b/>
        </w:rPr>
      </w:pPr>
    </w:p>
    <w:p w:rsidR="00F91430" w:rsidRDefault="005F7F7F">
      <w:pPr>
        <w:pStyle w:val="BodyText"/>
        <w:rPr>
          <w:b/>
        </w:rPr>
      </w:pPr>
      <w:r>
        <w:rPr>
          <w:b/>
        </w:rPr>
        <w:t>Table</w:t>
      </w:r>
      <w:r>
        <w:rPr>
          <w:b/>
          <w:spacing w:val="-2"/>
        </w:rPr>
        <w:t xml:space="preserve"> </w:t>
      </w:r>
      <w:r>
        <w:rPr>
          <w:b/>
          <w:spacing w:val="-5"/>
        </w:rPr>
        <w:t>4.9</w:t>
      </w:r>
    </w:p>
    <w:p w:rsidR="00F91430" w:rsidRDefault="005F7F7F">
      <w:pPr>
        <w:pStyle w:val="Heading2"/>
        <w:spacing w:before="51"/>
        <w:ind w:left="0" w:firstLine="0"/>
        <w:jc w:val="center"/>
      </w:pPr>
      <w:r>
        <w:rPr>
          <w:spacing w:val="-2"/>
        </w:rPr>
        <w:t>ANOVA</w:t>
      </w:r>
      <w:r>
        <w:rPr>
          <w:spacing w:val="-2"/>
          <w:vertAlign w:val="superscript"/>
        </w:rPr>
        <w:t>a</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6"/>
        <w:gridCol w:w="1521"/>
        <w:gridCol w:w="1471"/>
        <w:gridCol w:w="1025"/>
        <w:gridCol w:w="1406"/>
        <w:gridCol w:w="1025"/>
        <w:gridCol w:w="1024"/>
      </w:tblGrid>
      <w:tr w:rsidR="00F91430">
        <w:trPr>
          <w:trHeight w:val="636"/>
        </w:trPr>
        <w:tc>
          <w:tcPr>
            <w:tcW w:w="2017" w:type="dxa"/>
            <w:gridSpan w:val="2"/>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2"/>
                <w:sz w:val="24"/>
              </w:rPr>
              <w:t>Model</w:t>
            </w:r>
          </w:p>
        </w:tc>
        <w:tc>
          <w:tcPr>
            <w:tcW w:w="1471" w:type="dxa"/>
            <w:tcBorders>
              <w:right w:val="single" w:sz="8" w:space="0" w:color="000000"/>
            </w:tcBorders>
          </w:tcPr>
          <w:p w:rsidR="00F91430" w:rsidRDefault="005F7F7F">
            <w:pPr>
              <w:pStyle w:val="TableParagraph"/>
              <w:spacing w:line="320" w:lineRule="exact"/>
              <w:ind w:firstLine="31"/>
              <w:rPr>
                <w:sz w:val="24"/>
              </w:rPr>
            </w:pPr>
            <w:r>
              <w:rPr>
                <w:sz w:val="24"/>
              </w:rPr>
              <w:t>Sum</w:t>
            </w:r>
            <w:r>
              <w:rPr>
                <w:spacing w:val="-11"/>
                <w:sz w:val="24"/>
              </w:rPr>
              <w:t xml:space="preserve"> </w:t>
            </w:r>
            <w:r>
              <w:rPr>
                <w:sz w:val="24"/>
              </w:rPr>
              <w:t xml:space="preserve">of </w:t>
            </w:r>
            <w:r>
              <w:rPr>
                <w:spacing w:val="-2"/>
                <w:sz w:val="24"/>
              </w:rPr>
              <w:t>Squares</w:t>
            </w:r>
          </w:p>
        </w:tc>
        <w:tc>
          <w:tcPr>
            <w:tcW w:w="1025"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center"/>
              <w:rPr>
                <w:sz w:val="24"/>
              </w:rPr>
            </w:pPr>
            <w:r>
              <w:rPr>
                <w:spacing w:val="-5"/>
                <w:sz w:val="24"/>
              </w:rPr>
              <w:t>Df</w:t>
            </w:r>
          </w:p>
        </w:tc>
        <w:tc>
          <w:tcPr>
            <w:tcW w:w="1406" w:type="dxa"/>
            <w:tcBorders>
              <w:left w:val="single" w:sz="8" w:space="0" w:color="000000"/>
              <w:right w:val="single" w:sz="8" w:space="0" w:color="000000"/>
            </w:tcBorders>
          </w:tcPr>
          <w:p w:rsidR="00F91430" w:rsidRDefault="005F7F7F">
            <w:pPr>
              <w:pStyle w:val="TableParagraph"/>
              <w:spacing w:line="320" w:lineRule="exact"/>
              <w:ind w:firstLine="60"/>
              <w:rPr>
                <w:sz w:val="24"/>
              </w:rPr>
            </w:pPr>
            <w:r>
              <w:rPr>
                <w:spacing w:val="-4"/>
                <w:sz w:val="24"/>
              </w:rPr>
              <w:t xml:space="preserve">Mean </w:t>
            </w:r>
            <w:r>
              <w:rPr>
                <w:spacing w:val="-2"/>
                <w:sz w:val="24"/>
              </w:rPr>
              <w:t>Square</w:t>
            </w:r>
          </w:p>
        </w:tc>
        <w:tc>
          <w:tcPr>
            <w:tcW w:w="1025" w:type="dxa"/>
            <w:tcBorders>
              <w:left w:val="single" w:sz="8" w:space="0" w:color="000000"/>
              <w:righ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jc w:val="center"/>
              <w:rPr>
                <w:sz w:val="24"/>
              </w:rPr>
            </w:pPr>
            <w:r>
              <w:rPr>
                <w:spacing w:val="-10"/>
                <w:sz w:val="24"/>
              </w:rPr>
              <w:t>F</w:t>
            </w:r>
          </w:p>
        </w:tc>
        <w:tc>
          <w:tcPr>
            <w:tcW w:w="1024" w:type="dxa"/>
            <w:tcBorders>
              <w:left w:val="single" w:sz="8" w:space="0" w:color="000000"/>
            </w:tcBorders>
          </w:tcPr>
          <w:p w:rsidR="00F91430" w:rsidRDefault="00F91430">
            <w:pPr>
              <w:pStyle w:val="TableParagraph"/>
              <w:spacing w:before="79"/>
              <w:rPr>
                <w:b/>
                <w:sz w:val="24"/>
              </w:rPr>
            </w:pPr>
          </w:p>
          <w:p w:rsidR="00F91430" w:rsidRDefault="005F7F7F">
            <w:pPr>
              <w:pStyle w:val="TableParagraph"/>
              <w:spacing w:before="1" w:line="261" w:lineRule="exact"/>
              <w:rPr>
                <w:sz w:val="24"/>
              </w:rPr>
            </w:pPr>
            <w:r>
              <w:rPr>
                <w:spacing w:val="-4"/>
                <w:sz w:val="24"/>
              </w:rPr>
              <w:t>Sig.</w:t>
            </w:r>
          </w:p>
        </w:tc>
      </w:tr>
      <w:tr w:rsidR="00F91430">
        <w:trPr>
          <w:trHeight w:val="331"/>
        </w:trPr>
        <w:tc>
          <w:tcPr>
            <w:tcW w:w="496" w:type="dxa"/>
            <w:tcBorders>
              <w:bottom w:val="nil"/>
              <w:right w:val="nil"/>
            </w:tcBorders>
          </w:tcPr>
          <w:p w:rsidR="00F91430" w:rsidRDefault="005F7F7F">
            <w:pPr>
              <w:pStyle w:val="TableParagraph"/>
              <w:spacing w:before="31"/>
              <w:rPr>
                <w:sz w:val="24"/>
              </w:rPr>
            </w:pPr>
            <w:r>
              <w:rPr>
                <w:spacing w:val="-10"/>
                <w:sz w:val="24"/>
              </w:rPr>
              <w:t>1</w:t>
            </w:r>
          </w:p>
        </w:tc>
        <w:tc>
          <w:tcPr>
            <w:tcW w:w="1521" w:type="dxa"/>
            <w:tcBorders>
              <w:left w:val="nil"/>
              <w:bottom w:val="nil"/>
            </w:tcBorders>
          </w:tcPr>
          <w:p w:rsidR="00F91430" w:rsidRDefault="005F7F7F">
            <w:pPr>
              <w:pStyle w:val="TableParagraph"/>
              <w:spacing w:before="31"/>
              <w:rPr>
                <w:sz w:val="24"/>
              </w:rPr>
            </w:pPr>
            <w:r>
              <w:rPr>
                <w:spacing w:val="-2"/>
                <w:sz w:val="24"/>
              </w:rPr>
              <w:t>Regression</w:t>
            </w:r>
          </w:p>
        </w:tc>
        <w:tc>
          <w:tcPr>
            <w:tcW w:w="1471" w:type="dxa"/>
            <w:tcBorders>
              <w:bottom w:val="nil"/>
              <w:right w:val="single" w:sz="8" w:space="0" w:color="000000"/>
            </w:tcBorders>
          </w:tcPr>
          <w:p w:rsidR="00F91430" w:rsidRDefault="005F7F7F">
            <w:pPr>
              <w:pStyle w:val="TableParagraph"/>
              <w:spacing w:before="31"/>
              <w:jc w:val="right"/>
              <w:rPr>
                <w:sz w:val="24"/>
              </w:rPr>
            </w:pPr>
            <w:r>
              <w:rPr>
                <w:spacing w:val="-2"/>
                <w:sz w:val="24"/>
              </w:rPr>
              <w:t>164.217</w:t>
            </w:r>
          </w:p>
        </w:tc>
        <w:tc>
          <w:tcPr>
            <w:tcW w:w="1025" w:type="dxa"/>
            <w:tcBorders>
              <w:left w:val="single" w:sz="8" w:space="0" w:color="000000"/>
              <w:bottom w:val="nil"/>
              <w:right w:val="single" w:sz="8" w:space="0" w:color="000000"/>
            </w:tcBorders>
          </w:tcPr>
          <w:p w:rsidR="00F91430" w:rsidRDefault="005F7F7F">
            <w:pPr>
              <w:pStyle w:val="TableParagraph"/>
              <w:spacing w:before="31"/>
              <w:jc w:val="right"/>
              <w:rPr>
                <w:sz w:val="24"/>
              </w:rPr>
            </w:pPr>
            <w:r>
              <w:rPr>
                <w:spacing w:val="-10"/>
                <w:sz w:val="24"/>
              </w:rPr>
              <w:t>2</w:t>
            </w:r>
          </w:p>
        </w:tc>
        <w:tc>
          <w:tcPr>
            <w:tcW w:w="1406" w:type="dxa"/>
            <w:tcBorders>
              <w:left w:val="single" w:sz="8" w:space="0" w:color="000000"/>
              <w:bottom w:val="nil"/>
              <w:right w:val="single" w:sz="8" w:space="0" w:color="000000"/>
            </w:tcBorders>
          </w:tcPr>
          <w:p w:rsidR="00F91430" w:rsidRDefault="005F7F7F">
            <w:pPr>
              <w:pStyle w:val="TableParagraph"/>
              <w:spacing w:before="31"/>
              <w:jc w:val="right"/>
              <w:rPr>
                <w:sz w:val="24"/>
              </w:rPr>
            </w:pPr>
            <w:r>
              <w:rPr>
                <w:spacing w:val="-2"/>
                <w:sz w:val="24"/>
              </w:rPr>
              <w:t>62.209</w:t>
            </w:r>
          </w:p>
        </w:tc>
        <w:tc>
          <w:tcPr>
            <w:tcW w:w="1025" w:type="dxa"/>
            <w:vMerge w:val="restart"/>
            <w:tcBorders>
              <w:left w:val="single" w:sz="8" w:space="0" w:color="000000"/>
              <w:right w:val="single" w:sz="8" w:space="0" w:color="000000"/>
            </w:tcBorders>
          </w:tcPr>
          <w:p w:rsidR="00F91430" w:rsidRDefault="005F7F7F">
            <w:pPr>
              <w:pStyle w:val="TableParagraph"/>
              <w:spacing w:before="31"/>
              <w:rPr>
                <w:sz w:val="24"/>
              </w:rPr>
            </w:pPr>
            <w:r>
              <w:rPr>
                <w:spacing w:val="-2"/>
                <w:sz w:val="24"/>
              </w:rPr>
              <w:t>12.276</w:t>
            </w:r>
          </w:p>
        </w:tc>
        <w:tc>
          <w:tcPr>
            <w:tcW w:w="1024" w:type="dxa"/>
            <w:vMerge w:val="restart"/>
            <w:tcBorders>
              <w:left w:val="single" w:sz="8" w:space="0" w:color="000000"/>
            </w:tcBorders>
          </w:tcPr>
          <w:p w:rsidR="00F91430" w:rsidRDefault="005F7F7F">
            <w:pPr>
              <w:pStyle w:val="TableParagraph"/>
              <w:spacing w:before="31"/>
              <w:rPr>
                <w:sz w:val="24"/>
              </w:rPr>
            </w:pPr>
            <w:r>
              <w:rPr>
                <w:spacing w:val="-2"/>
                <w:sz w:val="24"/>
              </w:rPr>
              <w:t>.002</w:t>
            </w:r>
            <w:r>
              <w:rPr>
                <w:spacing w:val="-2"/>
                <w:sz w:val="24"/>
                <w:vertAlign w:val="superscript"/>
              </w:rPr>
              <w:t>b</w:t>
            </w:r>
          </w:p>
        </w:tc>
      </w:tr>
      <w:tr w:rsidR="00F91430">
        <w:trPr>
          <w:trHeight w:val="315"/>
        </w:trPr>
        <w:tc>
          <w:tcPr>
            <w:tcW w:w="496" w:type="dxa"/>
            <w:tcBorders>
              <w:top w:val="nil"/>
              <w:bottom w:val="nil"/>
              <w:right w:val="nil"/>
            </w:tcBorders>
          </w:tcPr>
          <w:p w:rsidR="00F91430" w:rsidRDefault="00F91430">
            <w:pPr>
              <w:pStyle w:val="TableParagraph"/>
            </w:pPr>
          </w:p>
        </w:tc>
        <w:tc>
          <w:tcPr>
            <w:tcW w:w="1521" w:type="dxa"/>
            <w:tcBorders>
              <w:top w:val="nil"/>
              <w:left w:val="nil"/>
              <w:bottom w:val="nil"/>
            </w:tcBorders>
          </w:tcPr>
          <w:p w:rsidR="00F91430" w:rsidRDefault="005F7F7F">
            <w:pPr>
              <w:pStyle w:val="TableParagraph"/>
              <w:spacing w:before="14"/>
              <w:rPr>
                <w:sz w:val="24"/>
              </w:rPr>
            </w:pPr>
            <w:r>
              <w:rPr>
                <w:spacing w:val="-2"/>
                <w:sz w:val="24"/>
              </w:rPr>
              <w:t>Residual</w:t>
            </w:r>
          </w:p>
        </w:tc>
        <w:tc>
          <w:tcPr>
            <w:tcW w:w="1471" w:type="dxa"/>
            <w:tcBorders>
              <w:top w:val="nil"/>
              <w:bottom w:val="nil"/>
              <w:right w:val="single" w:sz="8" w:space="0" w:color="000000"/>
            </w:tcBorders>
          </w:tcPr>
          <w:p w:rsidR="00F91430" w:rsidRDefault="005F7F7F">
            <w:pPr>
              <w:pStyle w:val="TableParagraph"/>
              <w:spacing w:before="14"/>
              <w:jc w:val="right"/>
              <w:rPr>
                <w:sz w:val="24"/>
              </w:rPr>
            </w:pPr>
            <w:r>
              <w:rPr>
                <w:spacing w:val="-2"/>
                <w:sz w:val="24"/>
              </w:rPr>
              <w:t>3985.771</w:t>
            </w:r>
          </w:p>
        </w:tc>
        <w:tc>
          <w:tcPr>
            <w:tcW w:w="1025" w:type="dxa"/>
            <w:tcBorders>
              <w:top w:val="nil"/>
              <w:left w:val="single" w:sz="8" w:space="0" w:color="000000"/>
              <w:bottom w:val="nil"/>
              <w:right w:val="single" w:sz="8" w:space="0" w:color="000000"/>
            </w:tcBorders>
          </w:tcPr>
          <w:p w:rsidR="00F91430" w:rsidRDefault="005F7F7F">
            <w:pPr>
              <w:pStyle w:val="TableParagraph"/>
              <w:spacing w:before="14"/>
              <w:jc w:val="right"/>
              <w:rPr>
                <w:sz w:val="24"/>
              </w:rPr>
            </w:pPr>
            <w:r>
              <w:rPr>
                <w:spacing w:val="-5"/>
                <w:sz w:val="24"/>
              </w:rPr>
              <w:t>17</w:t>
            </w:r>
          </w:p>
        </w:tc>
        <w:tc>
          <w:tcPr>
            <w:tcW w:w="1406" w:type="dxa"/>
            <w:tcBorders>
              <w:top w:val="nil"/>
              <w:left w:val="single" w:sz="8" w:space="0" w:color="000000"/>
              <w:bottom w:val="nil"/>
              <w:right w:val="single" w:sz="8" w:space="0" w:color="000000"/>
            </w:tcBorders>
          </w:tcPr>
          <w:p w:rsidR="00F91430" w:rsidRDefault="005F7F7F">
            <w:pPr>
              <w:pStyle w:val="TableParagraph"/>
              <w:spacing w:before="14"/>
              <w:jc w:val="right"/>
              <w:rPr>
                <w:sz w:val="24"/>
              </w:rPr>
            </w:pPr>
            <w:r>
              <w:rPr>
                <w:spacing w:val="-2"/>
                <w:sz w:val="24"/>
              </w:rPr>
              <w:t>261.720</w:t>
            </w:r>
          </w:p>
        </w:tc>
        <w:tc>
          <w:tcPr>
            <w:tcW w:w="1025" w:type="dxa"/>
            <w:vMerge/>
            <w:tcBorders>
              <w:top w:val="nil"/>
              <w:left w:val="single" w:sz="8" w:space="0" w:color="000000"/>
              <w:right w:val="single" w:sz="8" w:space="0" w:color="000000"/>
            </w:tcBorders>
          </w:tcPr>
          <w:p w:rsidR="00F91430" w:rsidRDefault="00F91430">
            <w:pPr>
              <w:rPr>
                <w:sz w:val="2"/>
                <w:szCs w:val="2"/>
              </w:rPr>
            </w:pPr>
          </w:p>
        </w:tc>
        <w:tc>
          <w:tcPr>
            <w:tcW w:w="1024" w:type="dxa"/>
            <w:vMerge/>
            <w:tcBorders>
              <w:top w:val="nil"/>
              <w:left w:val="single" w:sz="8" w:space="0" w:color="000000"/>
            </w:tcBorders>
          </w:tcPr>
          <w:p w:rsidR="00F91430" w:rsidRDefault="00F91430">
            <w:pPr>
              <w:rPr>
                <w:sz w:val="2"/>
                <w:szCs w:val="2"/>
              </w:rPr>
            </w:pPr>
          </w:p>
        </w:tc>
      </w:tr>
      <w:tr w:rsidR="00F91430">
        <w:trPr>
          <w:trHeight w:val="295"/>
        </w:trPr>
        <w:tc>
          <w:tcPr>
            <w:tcW w:w="496" w:type="dxa"/>
            <w:tcBorders>
              <w:top w:val="nil"/>
              <w:right w:val="nil"/>
            </w:tcBorders>
          </w:tcPr>
          <w:p w:rsidR="00F91430" w:rsidRDefault="00F91430">
            <w:pPr>
              <w:pStyle w:val="TableParagraph"/>
            </w:pPr>
          </w:p>
        </w:tc>
        <w:tc>
          <w:tcPr>
            <w:tcW w:w="1521" w:type="dxa"/>
            <w:tcBorders>
              <w:top w:val="nil"/>
              <w:left w:val="nil"/>
            </w:tcBorders>
          </w:tcPr>
          <w:p w:rsidR="00F91430" w:rsidRDefault="005F7F7F">
            <w:pPr>
              <w:pStyle w:val="TableParagraph"/>
              <w:spacing w:before="14" w:line="261" w:lineRule="exact"/>
              <w:rPr>
                <w:sz w:val="24"/>
              </w:rPr>
            </w:pPr>
            <w:r>
              <w:rPr>
                <w:spacing w:val="-2"/>
                <w:sz w:val="24"/>
              </w:rPr>
              <w:t>Total</w:t>
            </w:r>
          </w:p>
        </w:tc>
        <w:tc>
          <w:tcPr>
            <w:tcW w:w="1471" w:type="dxa"/>
            <w:tcBorders>
              <w:top w:val="nil"/>
              <w:right w:val="single" w:sz="8" w:space="0" w:color="000000"/>
            </w:tcBorders>
          </w:tcPr>
          <w:p w:rsidR="00F91430" w:rsidRDefault="005F7F7F">
            <w:pPr>
              <w:pStyle w:val="TableParagraph"/>
              <w:spacing w:before="14" w:line="261" w:lineRule="exact"/>
              <w:jc w:val="right"/>
              <w:rPr>
                <w:sz w:val="24"/>
              </w:rPr>
            </w:pPr>
            <w:r>
              <w:rPr>
                <w:spacing w:val="-2"/>
                <w:sz w:val="24"/>
              </w:rPr>
              <w:t>4149.988</w:t>
            </w:r>
          </w:p>
        </w:tc>
        <w:tc>
          <w:tcPr>
            <w:tcW w:w="1025" w:type="dxa"/>
            <w:tcBorders>
              <w:top w:val="nil"/>
              <w:left w:val="single" w:sz="8" w:space="0" w:color="000000"/>
              <w:right w:val="single" w:sz="8" w:space="0" w:color="000000"/>
            </w:tcBorders>
          </w:tcPr>
          <w:p w:rsidR="00F91430" w:rsidRDefault="005F7F7F">
            <w:pPr>
              <w:pStyle w:val="TableParagraph"/>
              <w:spacing w:before="14" w:line="261" w:lineRule="exact"/>
              <w:jc w:val="right"/>
              <w:rPr>
                <w:sz w:val="24"/>
              </w:rPr>
            </w:pPr>
            <w:r>
              <w:rPr>
                <w:spacing w:val="-5"/>
                <w:sz w:val="24"/>
              </w:rPr>
              <w:t>19</w:t>
            </w:r>
          </w:p>
        </w:tc>
        <w:tc>
          <w:tcPr>
            <w:tcW w:w="1406" w:type="dxa"/>
            <w:tcBorders>
              <w:top w:val="nil"/>
              <w:left w:val="single" w:sz="8" w:space="0" w:color="000000"/>
              <w:right w:val="single" w:sz="8" w:space="0" w:color="000000"/>
            </w:tcBorders>
          </w:tcPr>
          <w:p w:rsidR="00F91430" w:rsidRDefault="00F91430">
            <w:pPr>
              <w:pStyle w:val="TableParagraph"/>
            </w:pPr>
          </w:p>
        </w:tc>
        <w:tc>
          <w:tcPr>
            <w:tcW w:w="1025" w:type="dxa"/>
            <w:vMerge/>
            <w:tcBorders>
              <w:top w:val="nil"/>
              <w:left w:val="single" w:sz="8" w:space="0" w:color="000000"/>
              <w:right w:val="single" w:sz="8" w:space="0" w:color="000000"/>
            </w:tcBorders>
          </w:tcPr>
          <w:p w:rsidR="00F91430" w:rsidRDefault="00F91430">
            <w:pPr>
              <w:rPr>
                <w:sz w:val="2"/>
                <w:szCs w:val="2"/>
              </w:rPr>
            </w:pPr>
          </w:p>
        </w:tc>
        <w:tc>
          <w:tcPr>
            <w:tcW w:w="1024" w:type="dxa"/>
            <w:vMerge/>
            <w:tcBorders>
              <w:top w:val="nil"/>
              <w:left w:val="single" w:sz="8" w:space="0" w:color="000000"/>
            </w:tcBorders>
          </w:tcPr>
          <w:p w:rsidR="00F91430" w:rsidRDefault="00F91430">
            <w:pPr>
              <w:rPr>
                <w:sz w:val="2"/>
                <w:szCs w:val="2"/>
              </w:rPr>
            </w:pPr>
          </w:p>
        </w:tc>
      </w:tr>
    </w:tbl>
    <w:p w:rsidR="00F91430" w:rsidRDefault="005F7F7F">
      <w:pPr>
        <w:pStyle w:val="ListParagraph"/>
        <w:widowControl w:val="0"/>
        <w:numPr>
          <w:ilvl w:val="0"/>
          <w:numId w:val="11"/>
        </w:numPr>
        <w:tabs>
          <w:tab w:val="left" w:pos="1365"/>
        </w:tabs>
        <w:autoSpaceDE w:val="0"/>
        <w:autoSpaceDN w:val="0"/>
        <w:spacing w:before="32" w:after="0" w:line="240" w:lineRule="auto"/>
        <w:ind w:left="0" w:hanging="225"/>
        <w:contextualSpacing w:val="0"/>
        <w:rPr>
          <w:sz w:val="24"/>
        </w:rPr>
      </w:pPr>
      <w:r>
        <w:rPr>
          <w:sz w:val="24"/>
        </w:rPr>
        <w:t>Dependent</w:t>
      </w:r>
      <w:r>
        <w:rPr>
          <w:spacing w:val="-4"/>
          <w:sz w:val="24"/>
        </w:rPr>
        <w:t xml:space="preserve"> </w:t>
      </w:r>
      <w:r>
        <w:rPr>
          <w:sz w:val="24"/>
        </w:rPr>
        <w:t>Variable:</w:t>
      </w:r>
      <w:r>
        <w:rPr>
          <w:spacing w:val="-1"/>
          <w:sz w:val="24"/>
        </w:rPr>
        <w:t xml:space="preserve"> </w:t>
      </w:r>
      <w:r>
        <w:rPr>
          <w:spacing w:val="-5"/>
          <w:sz w:val="24"/>
        </w:rPr>
        <w:t>ROE</w:t>
      </w:r>
    </w:p>
    <w:p w:rsidR="00F91430" w:rsidRDefault="005F7F7F">
      <w:pPr>
        <w:pStyle w:val="ListParagraph"/>
        <w:widowControl w:val="0"/>
        <w:numPr>
          <w:ilvl w:val="0"/>
          <w:numId w:val="11"/>
        </w:numPr>
        <w:tabs>
          <w:tab w:val="left" w:pos="1380"/>
        </w:tabs>
        <w:autoSpaceDE w:val="0"/>
        <w:autoSpaceDN w:val="0"/>
        <w:spacing w:before="46" w:after="0" w:line="240" w:lineRule="auto"/>
        <w:ind w:left="0" w:hanging="240"/>
        <w:contextualSpacing w:val="0"/>
        <w:rPr>
          <w:sz w:val="24"/>
        </w:rPr>
      </w:pPr>
      <w:r>
        <w:rPr>
          <w:sz w:val="24"/>
        </w:rPr>
        <w:t>Predictors:</w:t>
      </w:r>
      <w:r>
        <w:rPr>
          <w:spacing w:val="-1"/>
          <w:sz w:val="24"/>
        </w:rPr>
        <w:t xml:space="preserve"> </w:t>
      </w:r>
      <w:r>
        <w:rPr>
          <w:sz w:val="24"/>
        </w:rPr>
        <w:t>(Constant),</w:t>
      </w:r>
      <w:r>
        <w:rPr>
          <w:spacing w:val="-1"/>
          <w:sz w:val="24"/>
        </w:rPr>
        <w:t xml:space="preserve"> </w:t>
      </w:r>
      <w:r>
        <w:rPr>
          <w:sz w:val="24"/>
        </w:rPr>
        <w:t>CASHLESS POLICY, ECONOMY</w:t>
      </w:r>
    </w:p>
    <w:p w:rsidR="00F91430" w:rsidRDefault="00F91430">
      <w:pPr>
        <w:pStyle w:val="BodyText"/>
        <w:spacing w:before="247"/>
      </w:pPr>
    </w:p>
    <w:p w:rsidR="00F91430" w:rsidRDefault="005F7F7F">
      <w:pPr>
        <w:pStyle w:val="BodyText"/>
        <w:spacing w:before="1"/>
        <w:rPr>
          <w:b/>
        </w:rPr>
      </w:pPr>
      <w:r>
        <w:rPr>
          <w:b/>
        </w:rPr>
        <w:t>Table</w:t>
      </w:r>
      <w:r>
        <w:rPr>
          <w:b/>
          <w:spacing w:val="-2"/>
        </w:rPr>
        <w:t xml:space="preserve"> </w:t>
      </w:r>
      <w:r>
        <w:rPr>
          <w:b/>
          <w:spacing w:val="-5"/>
        </w:rPr>
        <w:t>4.10</w:t>
      </w:r>
    </w:p>
    <w:p w:rsidR="00F91430" w:rsidRDefault="005F7F7F">
      <w:pPr>
        <w:pStyle w:val="Heading2"/>
        <w:spacing w:before="48" w:after="3"/>
        <w:ind w:left="0" w:firstLine="0"/>
        <w:jc w:val="center"/>
      </w:pPr>
      <w:r>
        <w:rPr>
          <w:spacing w:val="-2"/>
        </w:rPr>
        <w:t>Coefficients</w:t>
      </w:r>
      <w:r>
        <w:rPr>
          <w:spacing w:val="-2"/>
          <w:vertAlign w:val="superscript"/>
        </w:rPr>
        <w:t>a</w:t>
      </w:r>
    </w:p>
    <w:tbl>
      <w:tblPr>
        <w:tblW w:w="0" w:type="auto"/>
        <w:tblInd w:w="11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1"/>
        <w:gridCol w:w="1250"/>
        <w:gridCol w:w="1323"/>
        <w:gridCol w:w="1331"/>
        <w:gridCol w:w="1467"/>
        <w:gridCol w:w="1031"/>
        <w:gridCol w:w="1026"/>
      </w:tblGrid>
      <w:tr w:rsidR="00F91430">
        <w:trPr>
          <w:trHeight w:val="624"/>
        </w:trPr>
        <w:tc>
          <w:tcPr>
            <w:tcW w:w="1921" w:type="dxa"/>
            <w:gridSpan w:val="2"/>
            <w:vMerge w:val="restart"/>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rPr>
                <w:sz w:val="24"/>
              </w:rPr>
            </w:pPr>
            <w:r>
              <w:rPr>
                <w:spacing w:val="-2"/>
                <w:sz w:val="24"/>
              </w:rPr>
              <w:t>Model</w:t>
            </w:r>
          </w:p>
        </w:tc>
        <w:tc>
          <w:tcPr>
            <w:tcW w:w="2654" w:type="dxa"/>
            <w:gridSpan w:val="2"/>
            <w:tcBorders>
              <w:bottom w:val="single" w:sz="8" w:space="0" w:color="000000"/>
              <w:right w:val="single" w:sz="8" w:space="0" w:color="000000"/>
            </w:tcBorders>
          </w:tcPr>
          <w:p w:rsidR="00F91430" w:rsidRDefault="005F7F7F">
            <w:pPr>
              <w:pStyle w:val="TableParagraph"/>
              <w:spacing w:line="322" w:lineRule="exact"/>
              <w:ind w:hanging="166"/>
              <w:rPr>
                <w:sz w:val="24"/>
              </w:rPr>
            </w:pPr>
            <w:r>
              <w:rPr>
                <w:spacing w:val="-2"/>
                <w:sz w:val="24"/>
              </w:rPr>
              <w:t>Unstandardized Coefficients</w:t>
            </w:r>
          </w:p>
        </w:tc>
        <w:tc>
          <w:tcPr>
            <w:tcW w:w="1467" w:type="dxa"/>
            <w:tcBorders>
              <w:left w:val="single" w:sz="8" w:space="0" w:color="000000"/>
              <w:bottom w:val="single" w:sz="8" w:space="0" w:color="000000"/>
              <w:right w:val="single" w:sz="8" w:space="0" w:color="000000"/>
            </w:tcBorders>
          </w:tcPr>
          <w:p w:rsidR="00F91430" w:rsidRDefault="005F7F7F">
            <w:pPr>
              <w:pStyle w:val="TableParagraph"/>
              <w:spacing w:line="322" w:lineRule="exact"/>
              <w:ind w:hanging="39"/>
              <w:rPr>
                <w:sz w:val="24"/>
              </w:rPr>
            </w:pPr>
            <w:r>
              <w:rPr>
                <w:spacing w:val="-2"/>
                <w:sz w:val="24"/>
              </w:rPr>
              <w:t>Standardized Coefficients</w:t>
            </w:r>
          </w:p>
        </w:tc>
        <w:tc>
          <w:tcPr>
            <w:tcW w:w="1031" w:type="dxa"/>
            <w:vMerge w:val="restart"/>
            <w:tcBorders>
              <w:left w:val="single" w:sz="8" w:space="0" w:color="000000"/>
              <w:right w:val="single" w:sz="8" w:space="0" w:color="000000"/>
            </w:tcBorders>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jc w:val="center"/>
              <w:rPr>
                <w:sz w:val="24"/>
              </w:rPr>
            </w:pPr>
            <w:r>
              <w:rPr>
                <w:spacing w:val="-10"/>
                <w:sz w:val="24"/>
              </w:rPr>
              <w:t>T</w:t>
            </w:r>
          </w:p>
        </w:tc>
        <w:tc>
          <w:tcPr>
            <w:tcW w:w="1026" w:type="dxa"/>
            <w:vMerge w:val="restart"/>
            <w:tcBorders>
              <w:left w:val="single" w:sz="8" w:space="0" w:color="000000"/>
            </w:tcBorders>
          </w:tcPr>
          <w:p w:rsidR="00F91430" w:rsidRDefault="00F91430">
            <w:pPr>
              <w:pStyle w:val="TableParagraph"/>
              <w:rPr>
                <w:b/>
                <w:sz w:val="24"/>
              </w:rPr>
            </w:pPr>
          </w:p>
          <w:p w:rsidR="00F91430" w:rsidRDefault="00F91430">
            <w:pPr>
              <w:pStyle w:val="TableParagraph"/>
              <w:spacing w:before="163"/>
              <w:rPr>
                <w:b/>
                <w:sz w:val="24"/>
              </w:rPr>
            </w:pPr>
          </w:p>
          <w:p w:rsidR="00F91430" w:rsidRDefault="005F7F7F">
            <w:pPr>
              <w:pStyle w:val="TableParagraph"/>
              <w:spacing w:before="1" w:line="258" w:lineRule="exact"/>
              <w:rPr>
                <w:sz w:val="24"/>
              </w:rPr>
            </w:pPr>
            <w:r>
              <w:rPr>
                <w:spacing w:val="-4"/>
                <w:sz w:val="24"/>
              </w:rPr>
              <w:t>Sig.</w:t>
            </w:r>
          </w:p>
        </w:tc>
      </w:tr>
      <w:tr w:rsidR="00F91430">
        <w:trPr>
          <w:trHeight w:val="305"/>
        </w:trPr>
        <w:tc>
          <w:tcPr>
            <w:tcW w:w="1921" w:type="dxa"/>
            <w:gridSpan w:val="2"/>
            <w:vMerge/>
            <w:tcBorders>
              <w:top w:val="nil"/>
            </w:tcBorders>
          </w:tcPr>
          <w:p w:rsidR="00F91430" w:rsidRDefault="00F91430">
            <w:pPr>
              <w:rPr>
                <w:sz w:val="2"/>
                <w:szCs w:val="2"/>
              </w:rPr>
            </w:pPr>
          </w:p>
        </w:tc>
        <w:tc>
          <w:tcPr>
            <w:tcW w:w="1323" w:type="dxa"/>
            <w:tcBorders>
              <w:top w:val="single" w:sz="8" w:space="0" w:color="000000"/>
              <w:right w:val="single" w:sz="8" w:space="0" w:color="000000"/>
            </w:tcBorders>
          </w:tcPr>
          <w:p w:rsidR="00F91430" w:rsidRDefault="005F7F7F">
            <w:pPr>
              <w:pStyle w:val="TableParagraph"/>
              <w:spacing w:before="27" w:line="258" w:lineRule="exact"/>
              <w:jc w:val="center"/>
              <w:rPr>
                <w:sz w:val="24"/>
              </w:rPr>
            </w:pPr>
            <w:r>
              <w:rPr>
                <w:spacing w:val="-10"/>
                <w:sz w:val="24"/>
              </w:rPr>
              <w:t>B</w:t>
            </w:r>
          </w:p>
        </w:tc>
        <w:tc>
          <w:tcPr>
            <w:tcW w:w="1331" w:type="dxa"/>
            <w:tcBorders>
              <w:top w:val="single" w:sz="8" w:space="0" w:color="000000"/>
              <w:left w:val="single" w:sz="8" w:space="0" w:color="000000"/>
              <w:right w:val="single" w:sz="8" w:space="0" w:color="000000"/>
            </w:tcBorders>
          </w:tcPr>
          <w:p w:rsidR="00F91430" w:rsidRDefault="005F7F7F">
            <w:pPr>
              <w:pStyle w:val="TableParagraph"/>
              <w:spacing w:before="27" w:line="258" w:lineRule="exact"/>
              <w:rPr>
                <w:sz w:val="24"/>
              </w:rPr>
            </w:pPr>
            <w:r>
              <w:rPr>
                <w:sz w:val="24"/>
              </w:rPr>
              <w:t xml:space="preserve">Std. </w:t>
            </w:r>
            <w:r>
              <w:rPr>
                <w:spacing w:val="-2"/>
                <w:sz w:val="24"/>
              </w:rPr>
              <w:t>Error</w:t>
            </w:r>
          </w:p>
        </w:tc>
        <w:tc>
          <w:tcPr>
            <w:tcW w:w="1467" w:type="dxa"/>
            <w:tcBorders>
              <w:top w:val="single" w:sz="8" w:space="0" w:color="000000"/>
              <w:left w:val="single" w:sz="8" w:space="0" w:color="000000"/>
              <w:right w:val="single" w:sz="8" w:space="0" w:color="000000"/>
            </w:tcBorders>
          </w:tcPr>
          <w:p w:rsidR="00F91430" w:rsidRDefault="005F7F7F">
            <w:pPr>
              <w:pStyle w:val="TableParagraph"/>
              <w:spacing w:before="27" w:line="258" w:lineRule="exact"/>
              <w:jc w:val="center"/>
              <w:rPr>
                <w:sz w:val="24"/>
              </w:rPr>
            </w:pPr>
            <w:r>
              <w:rPr>
                <w:spacing w:val="-4"/>
                <w:sz w:val="24"/>
              </w:rPr>
              <w:t>Beta</w:t>
            </w:r>
          </w:p>
        </w:tc>
        <w:tc>
          <w:tcPr>
            <w:tcW w:w="1031" w:type="dxa"/>
            <w:vMerge/>
            <w:tcBorders>
              <w:top w:val="nil"/>
              <w:left w:val="single" w:sz="8" w:space="0" w:color="000000"/>
              <w:right w:val="single" w:sz="8" w:space="0" w:color="000000"/>
            </w:tcBorders>
          </w:tcPr>
          <w:p w:rsidR="00F91430" w:rsidRDefault="00F91430">
            <w:pPr>
              <w:rPr>
                <w:sz w:val="2"/>
                <w:szCs w:val="2"/>
              </w:rPr>
            </w:pPr>
          </w:p>
        </w:tc>
        <w:tc>
          <w:tcPr>
            <w:tcW w:w="1026" w:type="dxa"/>
            <w:vMerge/>
            <w:tcBorders>
              <w:top w:val="nil"/>
              <w:left w:val="single" w:sz="8" w:space="0" w:color="000000"/>
            </w:tcBorders>
          </w:tcPr>
          <w:p w:rsidR="00F91430" w:rsidRDefault="00F91430">
            <w:pPr>
              <w:rPr>
                <w:sz w:val="2"/>
                <w:szCs w:val="2"/>
              </w:rPr>
            </w:pPr>
          </w:p>
        </w:tc>
      </w:tr>
      <w:tr w:rsidR="00F91430">
        <w:trPr>
          <w:trHeight w:val="337"/>
        </w:trPr>
        <w:tc>
          <w:tcPr>
            <w:tcW w:w="671" w:type="dxa"/>
            <w:vMerge w:val="restart"/>
            <w:tcBorders>
              <w:right w:val="nil"/>
            </w:tcBorders>
          </w:tcPr>
          <w:p w:rsidR="00F91430" w:rsidRDefault="005F7F7F">
            <w:pPr>
              <w:pStyle w:val="TableParagraph"/>
              <w:spacing w:before="36"/>
              <w:rPr>
                <w:sz w:val="24"/>
              </w:rPr>
            </w:pPr>
            <w:r>
              <w:rPr>
                <w:spacing w:val="-10"/>
                <w:sz w:val="24"/>
              </w:rPr>
              <w:t>1</w:t>
            </w:r>
          </w:p>
        </w:tc>
        <w:tc>
          <w:tcPr>
            <w:tcW w:w="1250" w:type="dxa"/>
            <w:tcBorders>
              <w:left w:val="nil"/>
              <w:bottom w:val="nil"/>
            </w:tcBorders>
          </w:tcPr>
          <w:p w:rsidR="00F91430" w:rsidRDefault="005F7F7F">
            <w:pPr>
              <w:pStyle w:val="TableParagraph"/>
              <w:spacing w:before="36"/>
              <w:rPr>
                <w:sz w:val="24"/>
              </w:rPr>
            </w:pPr>
            <w:r>
              <w:rPr>
                <w:spacing w:val="-2"/>
                <w:sz w:val="24"/>
              </w:rPr>
              <w:t>(Constant)</w:t>
            </w:r>
          </w:p>
        </w:tc>
        <w:tc>
          <w:tcPr>
            <w:tcW w:w="1323" w:type="dxa"/>
            <w:tcBorders>
              <w:bottom w:val="nil"/>
              <w:right w:val="single" w:sz="8" w:space="0" w:color="000000"/>
            </w:tcBorders>
          </w:tcPr>
          <w:p w:rsidR="00F91430" w:rsidRDefault="005F7F7F">
            <w:pPr>
              <w:pStyle w:val="TableParagraph"/>
              <w:spacing w:before="36"/>
              <w:jc w:val="right"/>
              <w:rPr>
                <w:sz w:val="24"/>
              </w:rPr>
            </w:pPr>
            <w:r>
              <w:rPr>
                <w:spacing w:val="-2"/>
                <w:sz w:val="24"/>
              </w:rPr>
              <w:t>12.212</w:t>
            </w:r>
          </w:p>
        </w:tc>
        <w:tc>
          <w:tcPr>
            <w:tcW w:w="1331" w:type="dxa"/>
            <w:tcBorders>
              <w:left w:val="single" w:sz="8" w:space="0" w:color="000000"/>
              <w:bottom w:val="nil"/>
              <w:right w:val="single" w:sz="8" w:space="0" w:color="000000"/>
            </w:tcBorders>
          </w:tcPr>
          <w:p w:rsidR="00F91430" w:rsidRDefault="005F7F7F">
            <w:pPr>
              <w:pStyle w:val="TableParagraph"/>
              <w:spacing w:before="36"/>
              <w:jc w:val="right"/>
              <w:rPr>
                <w:sz w:val="24"/>
              </w:rPr>
            </w:pPr>
            <w:r>
              <w:rPr>
                <w:spacing w:val="-2"/>
                <w:sz w:val="24"/>
              </w:rPr>
              <w:t>9.361</w:t>
            </w:r>
          </w:p>
        </w:tc>
        <w:tc>
          <w:tcPr>
            <w:tcW w:w="1467" w:type="dxa"/>
            <w:vMerge w:val="restart"/>
            <w:tcBorders>
              <w:left w:val="single" w:sz="8" w:space="0" w:color="000000"/>
              <w:bottom w:val="single" w:sz="8" w:space="0" w:color="000000"/>
              <w:right w:val="single" w:sz="8" w:space="0" w:color="000000"/>
            </w:tcBorders>
          </w:tcPr>
          <w:p w:rsidR="00F91430" w:rsidRDefault="00F91430">
            <w:pPr>
              <w:pStyle w:val="TableParagraph"/>
              <w:spacing w:before="120"/>
              <w:rPr>
                <w:b/>
                <w:sz w:val="24"/>
              </w:rPr>
            </w:pPr>
          </w:p>
          <w:p w:rsidR="00F91430" w:rsidRDefault="005F7F7F">
            <w:pPr>
              <w:pStyle w:val="TableParagraph"/>
              <w:spacing w:line="249" w:lineRule="exact"/>
              <w:jc w:val="right"/>
              <w:rPr>
                <w:sz w:val="24"/>
              </w:rPr>
            </w:pPr>
            <w:r>
              <w:rPr>
                <w:spacing w:val="-4"/>
                <w:sz w:val="24"/>
              </w:rPr>
              <w:t>.050</w:t>
            </w:r>
          </w:p>
        </w:tc>
        <w:tc>
          <w:tcPr>
            <w:tcW w:w="1031" w:type="dxa"/>
            <w:tcBorders>
              <w:left w:val="single" w:sz="8" w:space="0" w:color="000000"/>
              <w:bottom w:val="nil"/>
              <w:right w:val="single" w:sz="8" w:space="0" w:color="000000"/>
            </w:tcBorders>
          </w:tcPr>
          <w:p w:rsidR="00F91430" w:rsidRDefault="005F7F7F">
            <w:pPr>
              <w:pStyle w:val="TableParagraph"/>
              <w:spacing w:before="36"/>
              <w:jc w:val="right"/>
              <w:rPr>
                <w:sz w:val="24"/>
              </w:rPr>
            </w:pPr>
            <w:r>
              <w:rPr>
                <w:spacing w:val="-2"/>
                <w:sz w:val="24"/>
              </w:rPr>
              <w:t>3.743</w:t>
            </w:r>
          </w:p>
        </w:tc>
        <w:tc>
          <w:tcPr>
            <w:tcW w:w="1026" w:type="dxa"/>
            <w:tcBorders>
              <w:left w:val="single" w:sz="8" w:space="0" w:color="000000"/>
              <w:bottom w:val="nil"/>
            </w:tcBorders>
          </w:tcPr>
          <w:p w:rsidR="00F91430" w:rsidRDefault="005F7F7F">
            <w:pPr>
              <w:pStyle w:val="TableParagraph"/>
              <w:spacing w:before="36"/>
              <w:jc w:val="right"/>
              <w:rPr>
                <w:sz w:val="24"/>
              </w:rPr>
            </w:pPr>
            <w:r>
              <w:rPr>
                <w:spacing w:val="-4"/>
                <w:sz w:val="24"/>
              </w:rPr>
              <w:t>.003</w:t>
            </w:r>
          </w:p>
        </w:tc>
      </w:tr>
      <w:tr w:rsidR="00F91430">
        <w:trPr>
          <w:trHeight w:val="283"/>
        </w:trPr>
        <w:tc>
          <w:tcPr>
            <w:tcW w:w="671" w:type="dxa"/>
            <w:vMerge/>
            <w:tcBorders>
              <w:top w:val="nil"/>
              <w:right w:val="nil"/>
            </w:tcBorders>
          </w:tcPr>
          <w:p w:rsidR="00F91430" w:rsidRDefault="00F91430">
            <w:pPr>
              <w:rPr>
                <w:sz w:val="2"/>
                <w:szCs w:val="2"/>
              </w:rPr>
            </w:pPr>
          </w:p>
        </w:tc>
        <w:tc>
          <w:tcPr>
            <w:tcW w:w="1250" w:type="dxa"/>
            <w:tcBorders>
              <w:top w:val="nil"/>
              <w:left w:val="nil"/>
              <w:bottom w:val="single" w:sz="8" w:space="0" w:color="000000"/>
            </w:tcBorders>
          </w:tcPr>
          <w:p w:rsidR="00F91430" w:rsidRDefault="005F7F7F">
            <w:pPr>
              <w:pStyle w:val="TableParagraph"/>
              <w:spacing w:before="14" w:line="249" w:lineRule="exact"/>
              <w:rPr>
                <w:sz w:val="24"/>
              </w:rPr>
            </w:pPr>
            <w:r>
              <w:rPr>
                <w:spacing w:val="-5"/>
                <w:sz w:val="24"/>
              </w:rPr>
              <w:t>CASHLESS POLICY</w:t>
            </w:r>
          </w:p>
        </w:tc>
        <w:tc>
          <w:tcPr>
            <w:tcW w:w="1323" w:type="dxa"/>
            <w:tcBorders>
              <w:top w:val="nil"/>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2"/>
                <w:sz w:val="24"/>
              </w:rPr>
              <w:t>5.963</w:t>
            </w:r>
          </w:p>
        </w:tc>
        <w:tc>
          <w:tcPr>
            <w:tcW w:w="1331" w:type="dxa"/>
            <w:tcBorders>
              <w:top w:val="nil"/>
              <w:left w:val="single" w:sz="8" w:space="0" w:color="000000"/>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4"/>
                <w:sz w:val="24"/>
              </w:rPr>
              <w:t>.892</w:t>
            </w:r>
          </w:p>
        </w:tc>
        <w:tc>
          <w:tcPr>
            <w:tcW w:w="1467" w:type="dxa"/>
            <w:vMerge/>
            <w:tcBorders>
              <w:top w:val="nil"/>
              <w:left w:val="single" w:sz="8" w:space="0" w:color="000000"/>
              <w:bottom w:val="single" w:sz="8" w:space="0" w:color="000000"/>
              <w:right w:val="single" w:sz="8" w:space="0" w:color="000000"/>
            </w:tcBorders>
          </w:tcPr>
          <w:p w:rsidR="00F91430" w:rsidRDefault="00F91430">
            <w:pPr>
              <w:rPr>
                <w:sz w:val="2"/>
                <w:szCs w:val="2"/>
              </w:rPr>
            </w:pPr>
          </w:p>
        </w:tc>
        <w:tc>
          <w:tcPr>
            <w:tcW w:w="1031" w:type="dxa"/>
            <w:tcBorders>
              <w:top w:val="nil"/>
              <w:left w:val="single" w:sz="8" w:space="0" w:color="000000"/>
              <w:bottom w:val="single" w:sz="8" w:space="0" w:color="000000"/>
              <w:right w:val="single" w:sz="8" w:space="0" w:color="000000"/>
            </w:tcBorders>
          </w:tcPr>
          <w:p w:rsidR="00F91430" w:rsidRDefault="005F7F7F">
            <w:pPr>
              <w:pStyle w:val="TableParagraph"/>
              <w:spacing w:before="14" w:line="249" w:lineRule="exact"/>
              <w:jc w:val="right"/>
              <w:rPr>
                <w:sz w:val="24"/>
              </w:rPr>
            </w:pPr>
            <w:r>
              <w:rPr>
                <w:spacing w:val="-2"/>
                <w:sz w:val="24"/>
              </w:rPr>
              <w:t>2.114</w:t>
            </w:r>
          </w:p>
        </w:tc>
        <w:tc>
          <w:tcPr>
            <w:tcW w:w="1026" w:type="dxa"/>
            <w:tcBorders>
              <w:top w:val="nil"/>
              <w:left w:val="single" w:sz="8" w:space="0" w:color="000000"/>
              <w:bottom w:val="single" w:sz="8" w:space="0" w:color="000000"/>
            </w:tcBorders>
          </w:tcPr>
          <w:p w:rsidR="00F91430" w:rsidRDefault="005F7F7F">
            <w:pPr>
              <w:pStyle w:val="TableParagraph"/>
              <w:spacing w:before="14" w:line="249" w:lineRule="exact"/>
              <w:jc w:val="right"/>
              <w:rPr>
                <w:sz w:val="24"/>
              </w:rPr>
            </w:pPr>
            <w:r>
              <w:rPr>
                <w:spacing w:val="-4"/>
                <w:sz w:val="24"/>
              </w:rPr>
              <w:t>.001</w:t>
            </w:r>
          </w:p>
        </w:tc>
      </w:tr>
      <w:tr w:rsidR="00F91430">
        <w:trPr>
          <w:trHeight w:val="325"/>
        </w:trPr>
        <w:tc>
          <w:tcPr>
            <w:tcW w:w="671" w:type="dxa"/>
            <w:vMerge/>
            <w:tcBorders>
              <w:top w:val="nil"/>
              <w:right w:val="nil"/>
            </w:tcBorders>
          </w:tcPr>
          <w:p w:rsidR="00F91430" w:rsidRDefault="00F91430">
            <w:pPr>
              <w:rPr>
                <w:sz w:val="2"/>
                <w:szCs w:val="2"/>
              </w:rPr>
            </w:pPr>
          </w:p>
        </w:tc>
        <w:tc>
          <w:tcPr>
            <w:tcW w:w="1250" w:type="dxa"/>
            <w:tcBorders>
              <w:top w:val="single" w:sz="8" w:space="0" w:color="000000"/>
              <w:left w:val="nil"/>
            </w:tcBorders>
          </w:tcPr>
          <w:p w:rsidR="00F91430" w:rsidRDefault="005F7F7F">
            <w:pPr>
              <w:pStyle w:val="TableParagraph"/>
              <w:spacing w:before="46" w:line="259" w:lineRule="exact"/>
              <w:rPr>
                <w:sz w:val="24"/>
              </w:rPr>
            </w:pPr>
            <w:r>
              <w:rPr>
                <w:spacing w:val="-5"/>
                <w:sz w:val="24"/>
              </w:rPr>
              <w:t>ECONOMY</w:t>
            </w:r>
          </w:p>
        </w:tc>
        <w:tc>
          <w:tcPr>
            <w:tcW w:w="1323" w:type="dxa"/>
            <w:tcBorders>
              <w:top w:val="single" w:sz="8" w:space="0" w:color="000000"/>
              <w:right w:val="single" w:sz="8" w:space="0" w:color="000000"/>
            </w:tcBorders>
          </w:tcPr>
          <w:p w:rsidR="00F91430" w:rsidRDefault="005F7F7F">
            <w:pPr>
              <w:pStyle w:val="TableParagraph"/>
              <w:spacing w:before="46" w:line="259" w:lineRule="exact"/>
              <w:jc w:val="right"/>
              <w:rPr>
                <w:sz w:val="24"/>
              </w:rPr>
            </w:pPr>
            <w:r>
              <w:rPr>
                <w:spacing w:val="-2"/>
                <w:sz w:val="24"/>
              </w:rPr>
              <w:t>2.348</w:t>
            </w:r>
          </w:p>
        </w:tc>
        <w:tc>
          <w:tcPr>
            <w:tcW w:w="1331"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4"/>
                <w:sz w:val="24"/>
              </w:rPr>
              <w:t>.691</w:t>
            </w:r>
          </w:p>
        </w:tc>
        <w:tc>
          <w:tcPr>
            <w:tcW w:w="1467"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4"/>
                <w:sz w:val="24"/>
              </w:rPr>
              <w:t>.147</w:t>
            </w:r>
          </w:p>
        </w:tc>
        <w:tc>
          <w:tcPr>
            <w:tcW w:w="1031" w:type="dxa"/>
            <w:tcBorders>
              <w:top w:val="single" w:sz="8" w:space="0" w:color="000000"/>
              <w:left w:val="single" w:sz="8" w:space="0" w:color="000000"/>
              <w:right w:val="single" w:sz="8" w:space="0" w:color="000000"/>
            </w:tcBorders>
          </w:tcPr>
          <w:p w:rsidR="00F91430" w:rsidRDefault="005F7F7F">
            <w:pPr>
              <w:pStyle w:val="TableParagraph"/>
              <w:spacing w:before="46" w:line="259" w:lineRule="exact"/>
              <w:jc w:val="right"/>
              <w:rPr>
                <w:sz w:val="24"/>
              </w:rPr>
            </w:pPr>
            <w:r>
              <w:rPr>
                <w:spacing w:val="-2"/>
                <w:sz w:val="24"/>
              </w:rPr>
              <w:t>1.645</w:t>
            </w:r>
          </w:p>
        </w:tc>
        <w:tc>
          <w:tcPr>
            <w:tcW w:w="1026" w:type="dxa"/>
            <w:tcBorders>
              <w:top w:val="single" w:sz="8" w:space="0" w:color="000000"/>
              <w:left w:val="single" w:sz="8" w:space="0" w:color="000000"/>
            </w:tcBorders>
          </w:tcPr>
          <w:p w:rsidR="00F91430" w:rsidRDefault="005F7F7F">
            <w:pPr>
              <w:pStyle w:val="TableParagraph"/>
              <w:spacing w:before="46" w:line="259" w:lineRule="exact"/>
              <w:jc w:val="right"/>
              <w:rPr>
                <w:sz w:val="24"/>
              </w:rPr>
            </w:pPr>
            <w:r>
              <w:rPr>
                <w:spacing w:val="-4"/>
                <w:sz w:val="24"/>
              </w:rPr>
              <w:t>.014</w:t>
            </w:r>
          </w:p>
        </w:tc>
      </w:tr>
    </w:tbl>
    <w:p w:rsidR="00F91430" w:rsidRDefault="005F7F7F">
      <w:pPr>
        <w:pStyle w:val="ListParagraph"/>
        <w:widowControl w:val="0"/>
        <w:numPr>
          <w:ilvl w:val="0"/>
          <w:numId w:val="10"/>
        </w:numPr>
        <w:tabs>
          <w:tab w:val="left" w:pos="1365"/>
        </w:tabs>
        <w:autoSpaceDE w:val="0"/>
        <w:autoSpaceDN w:val="0"/>
        <w:spacing w:before="35" w:after="0" w:line="240" w:lineRule="auto"/>
        <w:ind w:left="0" w:hanging="225"/>
        <w:contextualSpacing w:val="0"/>
        <w:rPr>
          <w:sz w:val="24"/>
        </w:rPr>
      </w:pPr>
      <w:r>
        <w:rPr>
          <w:sz w:val="24"/>
        </w:rPr>
        <w:t>Dependent</w:t>
      </w:r>
      <w:r>
        <w:rPr>
          <w:spacing w:val="-4"/>
          <w:sz w:val="24"/>
        </w:rPr>
        <w:t xml:space="preserve"> </w:t>
      </w:r>
      <w:r>
        <w:rPr>
          <w:sz w:val="24"/>
        </w:rPr>
        <w:t>Variable:</w:t>
      </w:r>
      <w:r>
        <w:rPr>
          <w:spacing w:val="-1"/>
          <w:sz w:val="24"/>
        </w:rPr>
        <w:t xml:space="preserve"> </w:t>
      </w:r>
      <w:r>
        <w:rPr>
          <w:spacing w:val="-5"/>
          <w:sz w:val="24"/>
        </w:rPr>
        <w:t>ROE</w:t>
      </w:r>
    </w:p>
    <w:p w:rsidR="00F91430" w:rsidRDefault="005F7F7F">
      <w:pPr>
        <w:pStyle w:val="BodyText"/>
        <w:spacing w:before="200" w:line="480" w:lineRule="auto"/>
        <w:ind w:firstLine="720"/>
        <w:jc w:val="both"/>
      </w:pPr>
      <w:r>
        <w:t>The theoretical F-value at 5% level of significance is 12.276. Since the P-value (0.002) is less than 0.05 level of significance, we shall accept the null hypothesis. This signifies</w:t>
      </w:r>
      <w:r>
        <w:rPr>
          <w:spacing w:val="40"/>
        </w:rPr>
        <w:t xml:space="preserve"> </w:t>
      </w:r>
      <w:r>
        <w:t xml:space="preserve">that the overall regression or relationship between the Return on Equity (ROE), Cashless Policy and </w:t>
      </w:r>
      <w:r>
        <w:lastRenderedPageBreak/>
        <w:t>Nigeria economy</w:t>
      </w:r>
      <w:r>
        <w:rPr>
          <w:spacing w:val="-2"/>
        </w:rPr>
        <w:t>.</w:t>
      </w:r>
      <w:r>
        <w:t>is significant. So, the changes in the</w:t>
      </w:r>
      <w:r>
        <w:rPr>
          <w:spacing w:val="-1"/>
        </w:rPr>
        <w:t xml:space="preserve"> </w:t>
      </w:r>
      <w:r>
        <w:t>Return on Equity</w:t>
      </w:r>
      <w:r>
        <w:rPr>
          <w:spacing w:val="-5"/>
        </w:rPr>
        <w:t xml:space="preserve"> </w:t>
      </w:r>
      <w:r>
        <w:t>can be</w:t>
      </w:r>
      <w:r>
        <w:rPr>
          <w:spacing w:val="-1"/>
        </w:rPr>
        <w:t xml:space="preserve"> </w:t>
      </w:r>
      <w:r>
        <w:t>attributed to changes in the</w:t>
      </w:r>
      <w:r>
        <w:rPr>
          <w:spacing w:val="-1"/>
        </w:rPr>
        <w:t xml:space="preserve"> </w:t>
      </w:r>
      <w:r>
        <w:t>explanatory</w:t>
      </w:r>
      <w:r>
        <w:rPr>
          <w:spacing w:val="-5"/>
        </w:rPr>
        <w:t xml:space="preserve"> </w:t>
      </w:r>
      <w:r>
        <w:t>variables.</w:t>
      </w:r>
    </w:p>
    <w:p w:rsidR="00F91430" w:rsidRDefault="005F7F7F">
      <w:pPr>
        <w:pStyle w:val="Heading2"/>
        <w:tabs>
          <w:tab w:val="left" w:pos="1079"/>
        </w:tabs>
        <w:spacing w:before="208" w:line="480" w:lineRule="auto"/>
        <w:ind w:left="0" w:firstLine="0"/>
      </w:pPr>
      <w:bookmarkStart w:id="2" w:name="_TOC_250004"/>
      <w:r>
        <w:t>4.3</w:t>
      </w:r>
      <w:r>
        <w:tab/>
        <w:t>Discussion</w:t>
      </w:r>
      <w:r>
        <w:rPr>
          <w:spacing w:val="-1"/>
        </w:rPr>
        <w:t xml:space="preserve"> </w:t>
      </w:r>
      <w:r>
        <w:t>of</w:t>
      </w:r>
      <w:r>
        <w:rPr>
          <w:spacing w:val="1"/>
        </w:rPr>
        <w:t xml:space="preserve"> </w:t>
      </w:r>
      <w:bookmarkEnd w:id="2"/>
      <w:r>
        <w:rPr>
          <w:spacing w:val="-2"/>
        </w:rPr>
        <w:t>Findings</w:t>
      </w:r>
    </w:p>
    <w:p w:rsidR="00F91430" w:rsidRDefault="005F7F7F">
      <w:pPr>
        <w:pStyle w:val="BodyText"/>
        <w:spacing w:before="1" w:line="480" w:lineRule="auto"/>
        <w:ind w:firstLine="720"/>
        <w:jc w:val="both"/>
      </w:pPr>
      <w:r>
        <w:t>The analysis and test of the research hypothesis on the challenges and prospects of cashless policy in the Nigerian economy indicates a positive</w:t>
      </w:r>
      <w:r>
        <w:rPr>
          <w:spacing w:val="40"/>
        </w:rPr>
        <w:t xml:space="preserve"> </w:t>
      </w:r>
      <w:r>
        <w:t>and significant relationship between Automated Teller Machine (ATM) and Point of Sales (POS). ATM is the most widely use e-payment instrument in Nigeria. It is responsible for about 89% (in volume) of all e-Payment instruments since 2006 to 2008 (Ayo &amp; Ukpere, 2010).</w:t>
      </w:r>
    </w:p>
    <w:p w:rsidR="00F91430" w:rsidRDefault="005F7F7F">
      <w:pPr>
        <w:pStyle w:val="BodyText"/>
        <w:spacing w:line="480" w:lineRule="auto"/>
        <w:ind w:firstLine="720"/>
        <w:jc w:val="both"/>
      </w:pPr>
      <w:r>
        <w:t>Point of sales terminal is an important infrastructure for an effective e-payment system and will enhance efficient cashless policy.</w:t>
      </w:r>
    </w:p>
    <w:p w:rsidR="00F91430" w:rsidRDefault="005F7F7F">
      <w:pPr>
        <w:pStyle w:val="BodyText"/>
        <w:spacing w:before="1" w:line="480" w:lineRule="auto"/>
        <w:ind w:firstLine="720"/>
        <w:jc w:val="both"/>
      </w:pPr>
      <w:r>
        <w:t xml:space="preserve">This study reveals that there is a linkage between cashless policy and the development of Nigerian economy vis-a-viz return on equity, Automated Teller Machines and Point of Sales Terminals. The research question drawn to guide the study were: </w:t>
      </w:r>
      <w:r>
        <w:rPr>
          <w:bCs/>
        </w:rPr>
        <w:t xml:space="preserve">To what extent does Automated Teller Machine accessibility affects cashless policy in Nigeria? To what extent does Internet Banking enhance the cashless policy in </w:t>
      </w:r>
      <w:r>
        <w:rPr>
          <w:bCs/>
          <w:spacing w:val="-2"/>
        </w:rPr>
        <w:t xml:space="preserve">Nigeria? </w:t>
      </w:r>
      <w:r>
        <w:rPr>
          <w:spacing w:val="-2"/>
        </w:rPr>
        <w:t>To what extent does cashless policy affect Nigeria economy?</w:t>
      </w:r>
    </w:p>
    <w:p w:rsidR="00F91430" w:rsidRDefault="005F7F7F">
      <w:pPr>
        <w:pStyle w:val="BodyText"/>
        <w:spacing w:before="68" w:line="480" w:lineRule="auto"/>
        <w:ind w:firstLine="720"/>
        <w:jc w:val="both"/>
      </w:pPr>
      <w:r>
        <w:t>Also three hypotheses were tested in order to provide answers to the study question were: Firstly, Accessibility of Automated Teller Machine has no significant effect on cashless</w:t>
      </w:r>
      <w:r>
        <w:rPr>
          <w:spacing w:val="40"/>
        </w:rPr>
        <w:t xml:space="preserve"> </w:t>
      </w:r>
      <w:r>
        <w:t>policy in Nigeria. Secondly, Internet Banking has no</w:t>
      </w:r>
      <w:r>
        <w:rPr>
          <w:spacing w:val="-1"/>
        </w:rPr>
        <w:t xml:space="preserve"> </w:t>
      </w:r>
      <w:r>
        <w:t>significant</w:t>
      </w:r>
      <w:r>
        <w:rPr>
          <w:spacing w:val="1"/>
        </w:rPr>
        <w:t xml:space="preserve"> </w:t>
      </w:r>
      <w:r>
        <w:t>effect</w:t>
      </w:r>
      <w:r>
        <w:rPr>
          <w:spacing w:val="-1"/>
        </w:rPr>
        <w:t xml:space="preserve"> </w:t>
      </w:r>
      <w:r>
        <w:t>on cashless</w:t>
      </w:r>
      <w:r>
        <w:rPr>
          <w:spacing w:val="-1"/>
        </w:rPr>
        <w:t xml:space="preserve"> </w:t>
      </w:r>
      <w:r>
        <w:t>policy</w:t>
      </w:r>
      <w:r>
        <w:rPr>
          <w:spacing w:val="-5"/>
        </w:rPr>
        <w:t xml:space="preserve"> </w:t>
      </w:r>
      <w:r>
        <w:t xml:space="preserve">in </w:t>
      </w:r>
      <w:r>
        <w:rPr>
          <w:spacing w:val="-2"/>
        </w:rPr>
        <w:t>Nigeria and lastly Cashless policy has no significant effect on Nigeria economy</w:t>
      </w:r>
    </w:p>
    <w:p w:rsidR="00F91430" w:rsidRDefault="005F7F7F">
      <w:pPr>
        <w:pStyle w:val="BodyText"/>
        <w:spacing w:before="1" w:line="480" w:lineRule="auto"/>
        <w:ind w:firstLine="720"/>
        <w:jc w:val="both"/>
      </w:pPr>
      <w:r>
        <w:t>Descriptive survey research design was used for the study. The population of the study</w:t>
      </w:r>
      <w:r>
        <w:rPr>
          <w:spacing w:val="-3"/>
        </w:rPr>
        <w:t xml:space="preserve"> </w:t>
      </w:r>
      <w:r>
        <w:t xml:space="preserve">is all the variables that determine the cashless economy. The major source of data for the study was secondary data. The analysis techniques used to analyze the data was the multiple regression </w:t>
      </w:r>
      <w:r>
        <w:lastRenderedPageBreak/>
        <w:t>analysis technique. The design of the study is limited in many ways such as: lack of control over the dependent variables and the uncertainty over whether all the relevant casual factors are included among the many other factors used study.</w:t>
      </w:r>
    </w:p>
    <w:p w:rsidR="00F91430" w:rsidRDefault="005F7F7F">
      <w:pPr>
        <w:pStyle w:val="BodyText"/>
        <w:spacing w:line="480" w:lineRule="auto"/>
        <w:ind w:firstLine="720"/>
        <w:jc w:val="both"/>
      </w:pPr>
      <w:r>
        <w:t>Therefore the</w:t>
      </w:r>
      <w:r>
        <w:rPr>
          <w:spacing w:val="80"/>
        </w:rPr>
        <w:t xml:space="preserve"> </w:t>
      </w:r>
      <w:r>
        <w:t>findings of the study should be interpreted taking into cognizance the limitations stated in chapter three.</w:t>
      </w:r>
    </w:p>
    <w:p w:rsidR="00F91430" w:rsidRDefault="005F7F7F" w:rsidP="00976FC2">
      <w:pPr>
        <w:pStyle w:val="BodyText"/>
        <w:spacing w:line="480" w:lineRule="auto"/>
        <w:ind w:firstLine="720"/>
        <w:jc w:val="both"/>
      </w:pPr>
      <w:r>
        <w:t xml:space="preserve">The major </w:t>
      </w:r>
      <w:r w:rsidR="00976FC2">
        <w:t>finding</w:t>
      </w:r>
      <w:r>
        <w:t xml:space="preserve"> of this study is that Point of Sales Terminal and Automated Teller Machines</w:t>
      </w:r>
      <w:r>
        <w:rPr>
          <w:spacing w:val="-1"/>
        </w:rPr>
        <w:t xml:space="preserve"> </w:t>
      </w:r>
      <w:r>
        <w:t>has a</w:t>
      </w:r>
      <w:r>
        <w:rPr>
          <w:spacing w:val="-1"/>
        </w:rPr>
        <w:t xml:space="preserve"> </w:t>
      </w:r>
      <w:r>
        <w:t>significant impact on the</w:t>
      </w:r>
      <w:r>
        <w:rPr>
          <w:spacing w:val="-1"/>
        </w:rPr>
        <w:t xml:space="preserve"> </w:t>
      </w:r>
      <w:r>
        <w:t>Return on Equity</w:t>
      </w:r>
      <w:r>
        <w:rPr>
          <w:spacing w:val="-5"/>
        </w:rPr>
        <w:t xml:space="preserve"> </w:t>
      </w:r>
      <w:r>
        <w:t>of</w:t>
      </w:r>
      <w:r>
        <w:rPr>
          <w:spacing w:val="-1"/>
        </w:rPr>
        <w:t xml:space="preserve"> </w:t>
      </w:r>
      <w:r>
        <w:t>the</w:t>
      </w:r>
      <w:r>
        <w:rPr>
          <w:spacing w:val="-1"/>
        </w:rPr>
        <w:t xml:space="preserve"> </w:t>
      </w:r>
      <w:r>
        <w:t>sampled banks. In other words, cashless economy has a significant effect on the Nigerian economy via the variables used. Summarily, the e-payment infrastructure studied is so essential for an efficient cashless policy but they are neither sufficient nor very efficient.</w:t>
      </w: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F91430">
      <w:pPr>
        <w:pStyle w:val="BodyText"/>
        <w:spacing w:line="480" w:lineRule="auto"/>
        <w:ind w:firstLine="720"/>
        <w:jc w:val="both"/>
      </w:pPr>
    </w:p>
    <w:p w:rsidR="00F91430" w:rsidRDefault="005F7F7F" w:rsidP="00BB721E">
      <w:pPr>
        <w:pStyle w:val="Heading1"/>
        <w:spacing w:before="73" w:line="480" w:lineRule="auto"/>
        <w:jc w:val="center"/>
        <w:rPr>
          <w:rFonts w:ascii="Times" w:hAnsi="Times"/>
          <w:b/>
          <w:color w:val="auto"/>
          <w:sz w:val="24"/>
          <w:szCs w:val="24"/>
        </w:rPr>
      </w:pPr>
      <w:r>
        <w:rPr>
          <w:rFonts w:ascii="Times" w:hAnsi="Times"/>
          <w:b/>
          <w:color w:val="auto"/>
          <w:sz w:val="24"/>
          <w:szCs w:val="24"/>
        </w:rPr>
        <w:lastRenderedPageBreak/>
        <w:t>CHAPTER</w:t>
      </w:r>
      <w:r>
        <w:rPr>
          <w:rFonts w:ascii="Times" w:hAnsi="Times"/>
          <w:b/>
          <w:color w:val="auto"/>
          <w:spacing w:val="-5"/>
          <w:sz w:val="24"/>
          <w:szCs w:val="24"/>
        </w:rPr>
        <w:t xml:space="preserve"> </w:t>
      </w:r>
      <w:r>
        <w:rPr>
          <w:rFonts w:ascii="Times" w:hAnsi="Times"/>
          <w:b/>
          <w:color w:val="auto"/>
          <w:spacing w:val="-4"/>
          <w:sz w:val="24"/>
          <w:szCs w:val="24"/>
        </w:rPr>
        <w:t>FIVE</w:t>
      </w:r>
    </w:p>
    <w:p w:rsidR="00F91430" w:rsidRDefault="005F7F7F">
      <w:pPr>
        <w:spacing w:line="480" w:lineRule="auto"/>
        <w:jc w:val="center"/>
        <w:rPr>
          <w:rFonts w:ascii="Times" w:hAnsi="Times"/>
          <w:b/>
          <w:sz w:val="24"/>
          <w:szCs w:val="24"/>
        </w:rPr>
      </w:pPr>
      <w:r>
        <w:rPr>
          <w:rFonts w:ascii="Times" w:hAnsi="Times"/>
          <w:b/>
          <w:sz w:val="24"/>
          <w:szCs w:val="24"/>
        </w:rPr>
        <w:t>SUMMARY,</w:t>
      </w:r>
      <w:r>
        <w:rPr>
          <w:rFonts w:ascii="Times" w:hAnsi="Times"/>
          <w:b/>
          <w:spacing w:val="-1"/>
          <w:sz w:val="24"/>
          <w:szCs w:val="24"/>
        </w:rPr>
        <w:t xml:space="preserve"> </w:t>
      </w:r>
      <w:r>
        <w:rPr>
          <w:rFonts w:ascii="Times" w:hAnsi="Times"/>
          <w:b/>
          <w:sz w:val="24"/>
          <w:szCs w:val="24"/>
        </w:rPr>
        <w:t>CONCLUSION</w:t>
      </w:r>
      <w:r>
        <w:rPr>
          <w:rFonts w:ascii="Times" w:hAnsi="Times"/>
          <w:b/>
          <w:spacing w:val="-2"/>
          <w:sz w:val="24"/>
          <w:szCs w:val="24"/>
        </w:rPr>
        <w:t xml:space="preserve"> </w:t>
      </w:r>
      <w:r>
        <w:rPr>
          <w:rFonts w:ascii="Times" w:hAnsi="Times"/>
          <w:b/>
          <w:sz w:val="24"/>
          <w:szCs w:val="24"/>
        </w:rPr>
        <w:t>AND</w:t>
      </w:r>
      <w:r>
        <w:rPr>
          <w:rFonts w:ascii="Times" w:hAnsi="Times"/>
          <w:b/>
          <w:spacing w:val="-1"/>
          <w:sz w:val="24"/>
          <w:szCs w:val="24"/>
        </w:rPr>
        <w:t xml:space="preserve"> </w:t>
      </w:r>
      <w:r>
        <w:rPr>
          <w:rFonts w:ascii="Times" w:hAnsi="Times"/>
          <w:b/>
          <w:spacing w:val="-2"/>
          <w:sz w:val="24"/>
          <w:szCs w:val="24"/>
        </w:rPr>
        <w:t>RECOMMENDATIONS</w:t>
      </w:r>
    </w:p>
    <w:p w:rsidR="00F91430" w:rsidRDefault="005F7F7F">
      <w:pPr>
        <w:pStyle w:val="Heading2"/>
        <w:tabs>
          <w:tab w:val="left" w:pos="1079"/>
        </w:tabs>
        <w:spacing w:line="480" w:lineRule="auto"/>
        <w:ind w:left="0" w:firstLine="0"/>
        <w:rPr>
          <w:rFonts w:ascii="Times" w:hAnsi="Times"/>
        </w:rPr>
      </w:pPr>
      <w:bookmarkStart w:id="3" w:name="_TOC_250003"/>
      <w:bookmarkEnd w:id="3"/>
      <w:r>
        <w:rPr>
          <w:rFonts w:ascii="Times" w:hAnsi="Times"/>
          <w:spacing w:val="-2"/>
        </w:rPr>
        <w:t>5.1</w:t>
      </w:r>
      <w:r>
        <w:rPr>
          <w:rFonts w:ascii="Times" w:hAnsi="Times"/>
          <w:spacing w:val="-2"/>
        </w:rPr>
        <w:tab/>
        <w:t>Summary of Finding</w:t>
      </w:r>
    </w:p>
    <w:p w:rsidR="00F91430" w:rsidRDefault="005F7F7F">
      <w:pPr>
        <w:pStyle w:val="BodyText"/>
        <w:spacing w:line="480" w:lineRule="auto"/>
        <w:ind w:firstLine="720"/>
        <w:jc w:val="both"/>
        <w:rPr>
          <w:rFonts w:ascii="Times" w:hAnsi="Times"/>
        </w:rPr>
      </w:pPr>
      <w:r>
        <w:rPr>
          <w:rFonts w:ascii="Times" w:hAnsi="Times"/>
        </w:rPr>
        <w:t>This research work examined the challenges and prospect of cashless policy in Nigeria.</w:t>
      </w:r>
      <w:r>
        <w:rPr>
          <w:rFonts w:ascii="Times" w:hAnsi="Times"/>
          <w:spacing w:val="40"/>
        </w:rPr>
        <w:t xml:space="preserve"> </w:t>
      </w:r>
      <w:r>
        <w:rPr>
          <w:rFonts w:ascii="Times" w:hAnsi="Times"/>
        </w:rPr>
        <w:t>In carrying out this research, the researcher was able to examine</w:t>
      </w:r>
      <w:r>
        <w:rPr>
          <w:rFonts w:ascii="Times" w:hAnsi="Times"/>
          <w:spacing w:val="40"/>
        </w:rPr>
        <w:t xml:space="preserve"> </w:t>
      </w:r>
      <w:r>
        <w:rPr>
          <w:rFonts w:ascii="Times" w:hAnsi="Times"/>
        </w:rPr>
        <w:t>the concept of cashless economy, the need for cashless policy, reasons for the introduction of cashless policy, essentials of a cashless economy, tools of cashless economy, ICT as drivers of cashless economy, and challenges of cashless policy implementation in Nigeria. The variables used for this study were Return on Equity, Automated Teller Machines, and Point of</w:t>
      </w:r>
      <w:r>
        <w:rPr>
          <w:rFonts w:ascii="Times" w:hAnsi="Times"/>
          <w:spacing w:val="40"/>
        </w:rPr>
        <w:t xml:space="preserve"> </w:t>
      </w:r>
      <w:r>
        <w:rPr>
          <w:rFonts w:ascii="Times" w:hAnsi="Times"/>
        </w:rPr>
        <w:t>Sales Terminals. The two hypothesis formulated in this study were tested, the result of</w:t>
      </w:r>
      <w:r>
        <w:rPr>
          <w:rFonts w:ascii="Times" w:hAnsi="Times"/>
          <w:spacing w:val="40"/>
        </w:rPr>
        <w:t xml:space="preserve"> </w:t>
      </w:r>
      <w:r>
        <w:rPr>
          <w:rFonts w:ascii="Times" w:hAnsi="Times"/>
        </w:rPr>
        <w:t>the</w:t>
      </w:r>
      <w:r>
        <w:rPr>
          <w:rFonts w:ascii="Times" w:hAnsi="Times"/>
          <w:spacing w:val="-1"/>
        </w:rPr>
        <w:t xml:space="preserve"> </w:t>
      </w:r>
      <w:r>
        <w:rPr>
          <w:rFonts w:ascii="Times" w:hAnsi="Times"/>
        </w:rPr>
        <w:t>study</w:t>
      </w:r>
      <w:r>
        <w:rPr>
          <w:rFonts w:ascii="Times" w:hAnsi="Times"/>
          <w:spacing w:val="-8"/>
        </w:rPr>
        <w:t xml:space="preserve"> </w:t>
      </w:r>
      <w:r>
        <w:rPr>
          <w:rFonts w:ascii="Times" w:hAnsi="Times"/>
        </w:rPr>
        <w:t>provided</w:t>
      </w:r>
      <w:r>
        <w:rPr>
          <w:rFonts w:ascii="Times" w:hAnsi="Times"/>
          <w:spacing w:val="-1"/>
        </w:rPr>
        <w:t xml:space="preserve"> </w:t>
      </w:r>
      <w:r>
        <w:rPr>
          <w:rFonts w:ascii="Times" w:hAnsi="Times"/>
        </w:rPr>
        <w:t>evidence</w:t>
      </w:r>
      <w:r>
        <w:rPr>
          <w:rFonts w:ascii="Times" w:hAnsi="Times"/>
          <w:spacing w:val="-1"/>
        </w:rPr>
        <w:t xml:space="preserve"> </w:t>
      </w:r>
      <w:r>
        <w:rPr>
          <w:rFonts w:ascii="Times" w:hAnsi="Times"/>
        </w:rPr>
        <w:t>for</w:t>
      </w:r>
      <w:r>
        <w:rPr>
          <w:rFonts w:ascii="Times" w:hAnsi="Times"/>
          <w:spacing w:val="-2"/>
        </w:rPr>
        <w:t xml:space="preserve"> </w:t>
      </w:r>
      <w:r>
        <w:rPr>
          <w:rFonts w:ascii="Times" w:hAnsi="Times"/>
        </w:rPr>
        <w:t>the</w:t>
      </w:r>
      <w:r>
        <w:rPr>
          <w:rFonts w:ascii="Times" w:hAnsi="Times"/>
          <w:spacing w:val="-1"/>
        </w:rPr>
        <w:t xml:space="preserve"> </w:t>
      </w:r>
      <w:r>
        <w:rPr>
          <w:rFonts w:ascii="Times" w:hAnsi="Times"/>
        </w:rPr>
        <w:t>acceptance</w:t>
      </w:r>
      <w:r>
        <w:rPr>
          <w:rFonts w:ascii="Times" w:hAnsi="Times"/>
          <w:spacing w:val="-1"/>
        </w:rPr>
        <w:t xml:space="preserve"> </w:t>
      </w:r>
      <w:r>
        <w:rPr>
          <w:rFonts w:ascii="Times" w:hAnsi="Times"/>
        </w:rPr>
        <w:t>of</w:t>
      </w:r>
      <w:r>
        <w:rPr>
          <w:rFonts w:ascii="Times" w:hAnsi="Times"/>
          <w:spacing w:val="-1"/>
        </w:rPr>
        <w:t xml:space="preserve"> </w:t>
      </w:r>
      <w:r>
        <w:rPr>
          <w:rFonts w:ascii="Times" w:hAnsi="Times"/>
        </w:rPr>
        <w:t>null hypothesis. This clearly</w:t>
      </w:r>
      <w:r>
        <w:rPr>
          <w:rFonts w:ascii="Times" w:hAnsi="Times"/>
          <w:spacing w:val="-5"/>
        </w:rPr>
        <w:t xml:space="preserve"> </w:t>
      </w:r>
      <w:r>
        <w:rPr>
          <w:rFonts w:ascii="Times" w:hAnsi="Times"/>
        </w:rPr>
        <w:t>shows that the</w:t>
      </w:r>
      <w:r>
        <w:rPr>
          <w:rFonts w:ascii="Times" w:hAnsi="Times"/>
          <w:spacing w:val="-3"/>
        </w:rPr>
        <w:t xml:space="preserve"> </w:t>
      </w:r>
      <w:r>
        <w:rPr>
          <w:rFonts w:ascii="Times" w:hAnsi="Times"/>
        </w:rPr>
        <w:t>cashless</w:t>
      </w:r>
      <w:r>
        <w:rPr>
          <w:rFonts w:ascii="Times" w:hAnsi="Times"/>
          <w:spacing w:val="-3"/>
        </w:rPr>
        <w:t xml:space="preserve"> </w:t>
      </w:r>
      <w:r>
        <w:rPr>
          <w:rFonts w:ascii="Times" w:hAnsi="Times"/>
        </w:rPr>
        <w:t>policy</w:t>
      </w:r>
      <w:r>
        <w:rPr>
          <w:rFonts w:ascii="Times" w:hAnsi="Times"/>
          <w:spacing w:val="-7"/>
        </w:rPr>
        <w:t xml:space="preserve"> </w:t>
      </w:r>
      <w:r>
        <w:rPr>
          <w:rFonts w:ascii="Times" w:hAnsi="Times"/>
        </w:rPr>
        <w:t>is</w:t>
      </w:r>
      <w:r>
        <w:rPr>
          <w:rFonts w:ascii="Times" w:hAnsi="Times"/>
          <w:spacing w:val="-3"/>
        </w:rPr>
        <w:t xml:space="preserve"> </w:t>
      </w:r>
      <w:r>
        <w:rPr>
          <w:rFonts w:ascii="Times" w:hAnsi="Times"/>
        </w:rPr>
        <w:t>significantly</w:t>
      </w:r>
      <w:r>
        <w:rPr>
          <w:rFonts w:ascii="Times" w:hAnsi="Times"/>
          <w:spacing w:val="-7"/>
        </w:rPr>
        <w:t xml:space="preserve"> </w:t>
      </w:r>
      <w:r>
        <w:rPr>
          <w:rFonts w:ascii="Times" w:hAnsi="Times"/>
        </w:rPr>
        <w:t>influenced</w:t>
      </w:r>
      <w:r>
        <w:rPr>
          <w:rFonts w:ascii="Times" w:hAnsi="Times"/>
          <w:spacing w:val="-3"/>
        </w:rPr>
        <w:t xml:space="preserve"> </w:t>
      </w:r>
      <w:r>
        <w:rPr>
          <w:rFonts w:ascii="Times" w:hAnsi="Times"/>
        </w:rPr>
        <w:t>by</w:t>
      </w:r>
      <w:r>
        <w:rPr>
          <w:rFonts w:ascii="Times" w:hAnsi="Times"/>
          <w:spacing w:val="-3"/>
        </w:rPr>
        <w:t xml:space="preserve"> </w:t>
      </w:r>
      <w:r>
        <w:rPr>
          <w:rFonts w:ascii="Times" w:hAnsi="Times"/>
        </w:rPr>
        <w:t>Automated</w:t>
      </w:r>
      <w:r>
        <w:rPr>
          <w:rFonts w:ascii="Times" w:hAnsi="Times"/>
          <w:spacing w:val="-3"/>
        </w:rPr>
        <w:t xml:space="preserve"> </w:t>
      </w:r>
      <w:r>
        <w:rPr>
          <w:rFonts w:ascii="Times" w:hAnsi="Times"/>
        </w:rPr>
        <w:t>Teller</w:t>
      </w:r>
      <w:r>
        <w:rPr>
          <w:rFonts w:ascii="Times" w:hAnsi="Times"/>
          <w:spacing w:val="-3"/>
        </w:rPr>
        <w:t xml:space="preserve"> </w:t>
      </w:r>
      <w:r>
        <w:rPr>
          <w:rFonts w:ascii="Times" w:hAnsi="Times"/>
        </w:rPr>
        <w:t>Machines</w:t>
      </w:r>
      <w:r>
        <w:rPr>
          <w:rFonts w:ascii="Times" w:hAnsi="Times"/>
          <w:spacing w:val="-3"/>
        </w:rPr>
        <w:t xml:space="preserve"> </w:t>
      </w:r>
      <w:r>
        <w:rPr>
          <w:rFonts w:ascii="Times" w:hAnsi="Times"/>
        </w:rPr>
        <w:t>and</w:t>
      </w:r>
      <w:r>
        <w:rPr>
          <w:rFonts w:ascii="Times" w:hAnsi="Times"/>
          <w:spacing w:val="-3"/>
        </w:rPr>
        <w:t xml:space="preserve"> </w:t>
      </w:r>
      <w:r>
        <w:rPr>
          <w:rFonts w:ascii="Times" w:hAnsi="Times"/>
        </w:rPr>
        <w:t>Point of Sales Terminals.</w:t>
      </w:r>
    </w:p>
    <w:p w:rsidR="00F91430" w:rsidRDefault="005F7F7F">
      <w:pPr>
        <w:pStyle w:val="Heading2"/>
        <w:tabs>
          <w:tab w:val="left" w:pos="1079"/>
        </w:tabs>
        <w:spacing w:line="480" w:lineRule="auto"/>
        <w:ind w:left="0" w:firstLine="0"/>
        <w:rPr>
          <w:rFonts w:ascii="Times" w:hAnsi="Times"/>
        </w:rPr>
      </w:pPr>
      <w:bookmarkStart w:id="4" w:name="_TOC_250002"/>
      <w:bookmarkEnd w:id="4"/>
      <w:r>
        <w:rPr>
          <w:rFonts w:ascii="Times" w:hAnsi="Times"/>
          <w:spacing w:val="-2"/>
        </w:rPr>
        <w:t>5.2</w:t>
      </w:r>
      <w:r>
        <w:rPr>
          <w:rFonts w:ascii="Times" w:hAnsi="Times"/>
          <w:spacing w:val="-2"/>
        </w:rPr>
        <w:tab/>
        <w:t>Conclusion</w:t>
      </w:r>
    </w:p>
    <w:p w:rsidR="00F91430" w:rsidRDefault="005F7F7F">
      <w:pPr>
        <w:pStyle w:val="BodyText"/>
        <w:spacing w:line="480" w:lineRule="auto"/>
        <w:ind w:firstLine="720"/>
        <w:jc w:val="both"/>
        <w:rPr>
          <w:rFonts w:ascii="Times" w:hAnsi="Times"/>
        </w:rPr>
      </w:pPr>
      <w:r>
        <w:rPr>
          <w:rFonts w:ascii="Times" w:hAnsi="Times"/>
        </w:rPr>
        <w:t>Nigeria is part of the global community</w:t>
      </w:r>
      <w:r>
        <w:rPr>
          <w:rFonts w:ascii="Times" w:hAnsi="Times"/>
          <w:spacing w:val="-2"/>
        </w:rPr>
        <w:t xml:space="preserve"> </w:t>
      </w:r>
      <w:r>
        <w:rPr>
          <w:rFonts w:ascii="Times" w:hAnsi="Times"/>
        </w:rPr>
        <w:t>and should imitate policies that will have benefit to countries. The cashless policy is a veritable tool that can be used to enhance the development of Nigeria economy. The empirical and theoretical studies on the impact of the cashless policy on the development of the Nigerian economy have increased. This study therefore, examined challenges and prospect of cashless policy in the Nigerian economy. The data analysis was performed using data from the financial statements of sampled banks for a ten year period (2006-2015). The multiple regression analysis technique was used to analyze the data with the aid of statistical package for social sciences</w:t>
      </w:r>
      <w:r>
        <w:rPr>
          <w:rFonts w:ascii="Times" w:hAnsi="Times"/>
          <w:spacing w:val="19"/>
        </w:rPr>
        <w:t xml:space="preserve"> </w:t>
      </w:r>
      <w:r>
        <w:rPr>
          <w:rFonts w:ascii="Times" w:hAnsi="Times"/>
        </w:rPr>
        <w:t>(SPSS</w:t>
      </w:r>
      <w:r>
        <w:rPr>
          <w:rFonts w:ascii="Times" w:hAnsi="Times"/>
          <w:spacing w:val="21"/>
        </w:rPr>
        <w:t xml:space="preserve"> </w:t>
      </w:r>
      <w:r>
        <w:rPr>
          <w:rFonts w:ascii="Times" w:hAnsi="Times"/>
        </w:rPr>
        <w:t>version</w:t>
      </w:r>
      <w:r>
        <w:rPr>
          <w:rFonts w:ascii="Times" w:hAnsi="Times"/>
          <w:spacing w:val="17"/>
        </w:rPr>
        <w:t xml:space="preserve"> </w:t>
      </w:r>
      <w:r>
        <w:rPr>
          <w:rFonts w:ascii="Times" w:hAnsi="Times"/>
        </w:rPr>
        <w:t>22).</w:t>
      </w:r>
      <w:r>
        <w:rPr>
          <w:rFonts w:ascii="Times" w:hAnsi="Times"/>
          <w:spacing w:val="19"/>
        </w:rPr>
        <w:t xml:space="preserve"> </w:t>
      </w:r>
      <w:r>
        <w:rPr>
          <w:rFonts w:ascii="Times" w:hAnsi="Times"/>
        </w:rPr>
        <w:t>The</w:t>
      </w:r>
      <w:r>
        <w:rPr>
          <w:rFonts w:ascii="Times" w:hAnsi="Times"/>
          <w:spacing w:val="19"/>
        </w:rPr>
        <w:t xml:space="preserve"> </w:t>
      </w:r>
      <w:r>
        <w:rPr>
          <w:rFonts w:ascii="Times" w:hAnsi="Times"/>
        </w:rPr>
        <w:t>Findings</w:t>
      </w:r>
      <w:r>
        <w:rPr>
          <w:rFonts w:ascii="Times" w:hAnsi="Times"/>
          <w:spacing w:val="20"/>
        </w:rPr>
        <w:t xml:space="preserve"> </w:t>
      </w:r>
      <w:r>
        <w:rPr>
          <w:rFonts w:ascii="Times" w:hAnsi="Times"/>
        </w:rPr>
        <w:t>indicate</w:t>
      </w:r>
      <w:r>
        <w:rPr>
          <w:rFonts w:ascii="Times" w:hAnsi="Times"/>
          <w:spacing w:val="19"/>
        </w:rPr>
        <w:t xml:space="preserve"> </w:t>
      </w:r>
      <w:r>
        <w:rPr>
          <w:rFonts w:ascii="Times" w:hAnsi="Times"/>
        </w:rPr>
        <w:t>that</w:t>
      </w:r>
      <w:r>
        <w:rPr>
          <w:rFonts w:ascii="Times" w:hAnsi="Times"/>
          <w:spacing w:val="20"/>
        </w:rPr>
        <w:t xml:space="preserve"> </w:t>
      </w:r>
      <w:r>
        <w:rPr>
          <w:rFonts w:ascii="Times" w:hAnsi="Times"/>
        </w:rPr>
        <w:t>Automated</w:t>
      </w:r>
      <w:r>
        <w:rPr>
          <w:rFonts w:ascii="Times" w:hAnsi="Times"/>
          <w:spacing w:val="20"/>
        </w:rPr>
        <w:t xml:space="preserve"> </w:t>
      </w:r>
      <w:r>
        <w:rPr>
          <w:rFonts w:ascii="Times" w:hAnsi="Times"/>
        </w:rPr>
        <w:t>Teller</w:t>
      </w:r>
      <w:r>
        <w:rPr>
          <w:rFonts w:ascii="Times" w:hAnsi="Times"/>
          <w:spacing w:val="19"/>
        </w:rPr>
        <w:t xml:space="preserve"> </w:t>
      </w:r>
      <w:r>
        <w:rPr>
          <w:rFonts w:ascii="Times" w:hAnsi="Times"/>
        </w:rPr>
        <w:t>Machines</w:t>
      </w:r>
      <w:r>
        <w:rPr>
          <w:rFonts w:ascii="Times" w:hAnsi="Times"/>
          <w:spacing w:val="20"/>
        </w:rPr>
        <w:t xml:space="preserve"> </w:t>
      </w:r>
      <w:r>
        <w:rPr>
          <w:rFonts w:ascii="Times" w:hAnsi="Times"/>
          <w:spacing w:val="-5"/>
        </w:rPr>
        <w:t>and</w:t>
      </w:r>
      <w:r>
        <w:rPr>
          <w:rFonts w:ascii="Times" w:hAnsi="Times"/>
        </w:rPr>
        <w:t xml:space="preserve"> Point of Sales Terminals has significant Influence on the cashless policy and which will lead to the development of Nigerian economy</w:t>
      </w:r>
    </w:p>
    <w:p w:rsidR="00F91430" w:rsidRDefault="005F7F7F">
      <w:pPr>
        <w:pStyle w:val="Heading2"/>
        <w:tabs>
          <w:tab w:val="left" w:pos="1079"/>
        </w:tabs>
        <w:spacing w:line="480" w:lineRule="auto"/>
        <w:ind w:left="0" w:firstLine="0"/>
        <w:rPr>
          <w:rFonts w:ascii="Times" w:hAnsi="Times"/>
        </w:rPr>
      </w:pPr>
      <w:bookmarkStart w:id="5" w:name="_TOC_250001"/>
      <w:bookmarkEnd w:id="5"/>
      <w:r>
        <w:rPr>
          <w:rFonts w:ascii="Times" w:hAnsi="Times"/>
          <w:b w:val="0"/>
          <w:bCs w:val="0"/>
        </w:rPr>
        <w:lastRenderedPageBreak/>
        <w:t>5.3</w:t>
      </w:r>
      <w:r>
        <w:rPr>
          <w:rFonts w:ascii="Times" w:hAnsi="Times"/>
          <w:b w:val="0"/>
          <w:bCs w:val="0"/>
        </w:rPr>
        <w:tab/>
      </w:r>
      <w:r>
        <w:rPr>
          <w:rFonts w:ascii="Times" w:hAnsi="Times"/>
          <w:spacing w:val="-2"/>
        </w:rPr>
        <w:t>Recommendations</w:t>
      </w:r>
    </w:p>
    <w:p w:rsidR="00F91430" w:rsidRDefault="005F7F7F">
      <w:pPr>
        <w:pStyle w:val="BodyText"/>
        <w:spacing w:line="480" w:lineRule="auto"/>
        <w:ind w:firstLine="720"/>
        <w:jc w:val="both"/>
        <w:rPr>
          <w:rFonts w:ascii="Times" w:hAnsi="Times"/>
        </w:rPr>
      </w:pPr>
      <w:r>
        <w:rPr>
          <w:rFonts w:ascii="Times" w:hAnsi="Times"/>
        </w:rPr>
        <w:t>The following recommendations were made and if properly implemented will further enhance an efficient cashless policy in Nigeria:</w:t>
      </w:r>
    </w:p>
    <w:p w:rsidR="00F91430" w:rsidRDefault="005F7F7F">
      <w:pPr>
        <w:pStyle w:val="ListParagraph"/>
        <w:widowControl w:val="0"/>
        <w:tabs>
          <w:tab w:val="left" w:pos="1384"/>
        </w:tabs>
        <w:autoSpaceDE w:val="0"/>
        <w:autoSpaceDN w:val="0"/>
        <w:spacing w:after="0" w:line="480" w:lineRule="auto"/>
        <w:ind w:left="0"/>
        <w:contextualSpacing w:val="0"/>
        <w:jc w:val="both"/>
        <w:rPr>
          <w:rFonts w:ascii="Times" w:hAnsi="Times"/>
          <w:sz w:val="24"/>
          <w:szCs w:val="24"/>
        </w:rPr>
      </w:pPr>
      <w:r>
        <w:rPr>
          <w:rFonts w:ascii="Times" w:hAnsi="Times"/>
          <w:sz w:val="24"/>
          <w:szCs w:val="24"/>
        </w:rPr>
        <w:t>More POS should be deployed across the federation where it is not sufficiently available as well as ATM to reduce long queue at ATM locations. There should be a careful study of the system to determine the number of POS terminals that will ensure its smooth running in Nigeria so as to prevent unnecessary friction in the system.</w:t>
      </w:r>
    </w:p>
    <w:p w:rsidR="00F91430" w:rsidRDefault="003F471F" w:rsidP="003F471F">
      <w:pPr>
        <w:pStyle w:val="ListParagraph"/>
        <w:widowControl w:val="0"/>
        <w:autoSpaceDE w:val="0"/>
        <w:autoSpaceDN w:val="0"/>
        <w:spacing w:after="0" w:line="480" w:lineRule="auto"/>
        <w:ind w:left="0"/>
        <w:contextualSpacing w:val="0"/>
        <w:jc w:val="both"/>
        <w:rPr>
          <w:rFonts w:ascii="Times" w:hAnsi="Times"/>
          <w:sz w:val="24"/>
          <w:szCs w:val="24"/>
        </w:rPr>
      </w:pPr>
      <w:r>
        <w:rPr>
          <w:rFonts w:ascii="Times" w:hAnsi="Times"/>
          <w:sz w:val="24"/>
          <w:szCs w:val="24"/>
        </w:rPr>
        <w:tab/>
        <w:t>State</w:t>
      </w:r>
      <w:r w:rsidR="005F7F7F">
        <w:rPr>
          <w:rFonts w:ascii="Times" w:hAnsi="Times"/>
          <w:sz w:val="24"/>
          <w:szCs w:val="24"/>
        </w:rPr>
        <w:t xml:space="preserve"> governments should tap the benefit of Public Private Partnership in generating electricity that will be sufficient for their residents.</w:t>
      </w:r>
    </w:p>
    <w:p w:rsidR="00F91430" w:rsidRDefault="005F7F7F">
      <w:pPr>
        <w:pStyle w:val="ListParagraph"/>
        <w:widowControl w:val="0"/>
        <w:tabs>
          <w:tab w:val="left" w:pos="1382"/>
        </w:tabs>
        <w:autoSpaceDE w:val="0"/>
        <w:autoSpaceDN w:val="0"/>
        <w:spacing w:after="0" w:line="480" w:lineRule="auto"/>
        <w:ind w:left="0"/>
        <w:contextualSpacing w:val="0"/>
        <w:jc w:val="both"/>
        <w:rPr>
          <w:rFonts w:ascii="Times" w:hAnsi="Times"/>
          <w:sz w:val="24"/>
          <w:szCs w:val="24"/>
        </w:rPr>
      </w:pPr>
      <w:r>
        <w:rPr>
          <w:rFonts w:ascii="Times" w:hAnsi="Times"/>
          <w:sz w:val="24"/>
          <w:szCs w:val="24"/>
        </w:rPr>
        <w:t xml:space="preserve">Banks should properly maintain their ATM so that it will be more efficient for customers‘ use and competent staff should be deployed to the unit to minimize human </w:t>
      </w:r>
      <w:r>
        <w:rPr>
          <w:rFonts w:ascii="Times" w:hAnsi="Times"/>
          <w:spacing w:val="-2"/>
          <w:sz w:val="24"/>
          <w:szCs w:val="24"/>
        </w:rPr>
        <w:t>error</w:t>
      </w:r>
    </w:p>
    <w:p w:rsidR="00F91430" w:rsidRDefault="003F471F" w:rsidP="003F471F">
      <w:pPr>
        <w:pStyle w:val="ListParagraph"/>
        <w:widowControl w:val="0"/>
        <w:autoSpaceDE w:val="0"/>
        <w:autoSpaceDN w:val="0"/>
        <w:spacing w:after="0" w:line="480" w:lineRule="auto"/>
        <w:ind w:left="0"/>
        <w:contextualSpacing w:val="0"/>
        <w:jc w:val="both"/>
        <w:rPr>
          <w:rFonts w:ascii="Times" w:hAnsi="Times"/>
          <w:sz w:val="24"/>
          <w:szCs w:val="24"/>
        </w:rPr>
      </w:pPr>
      <w:r>
        <w:rPr>
          <w:rFonts w:ascii="Times" w:hAnsi="Times"/>
          <w:sz w:val="24"/>
          <w:szCs w:val="24"/>
        </w:rPr>
        <w:tab/>
      </w:r>
      <w:r w:rsidR="005F7F7F">
        <w:rPr>
          <w:rFonts w:ascii="Times" w:hAnsi="Times"/>
          <w:sz w:val="24"/>
          <w:szCs w:val="24"/>
        </w:rPr>
        <w:t>Training and re-training of bank staff is also recommended in handling the infrastructures; like ATM. Nigeria should make concerted efforts to design an internet security framework to check online fraud so that the public can be assured and protected against cyber attack and fraud.</w:t>
      </w:r>
    </w:p>
    <w:p w:rsidR="00F91430" w:rsidRDefault="005F7F7F" w:rsidP="00152D0C">
      <w:pPr>
        <w:pStyle w:val="ListParagraph"/>
        <w:widowControl w:val="0"/>
        <w:autoSpaceDE w:val="0"/>
        <w:autoSpaceDN w:val="0"/>
        <w:spacing w:after="0" w:line="480" w:lineRule="auto"/>
        <w:ind w:left="0"/>
        <w:contextualSpacing w:val="0"/>
        <w:jc w:val="both"/>
        <w:rPr>
          <w:rFonts w:ascii="Times" w:hAnsi="Times"/>
          <w:sz w:val="24"/>
          <w:szCs w:val="24"/>
        </w:rPr>
      </w:pPr>
      <w:r>
        <w:rPr>
          <w:rFonts w:ascii="Times" w:hAnsi="Times"/>
          <w:sz w:val="24"/>
          <w:szCs w:val="24"/>
        </w:rPr>
        <w:tab/>
        <w:t>The government through National Communications Commission (NCC) and Consumer Protection Council (CPC) should ensure that the telecommunication service providers are delivering efficient service to their customers as it has great impact on cashless policy. There should be adequate legislation on all aspects of the operations of the</w:t>
      </w:r>
      <w:r>
        <w:rPr>
          <w:rFonts w:ascii="Times" w:hAnsi="Times"/>
          <w:spacing w:val="53"/>
          <w:sz w:val="24"/>
          <w:szCs w:val="24"/>
        </w:rPr>
        <w:t xml:space="preserve"> </w:t>
      </w:r>
      <w:r>
        <w:rPr>
          <w:rFonts w:ascii="Times" w:hAnsi="Times"/>
          <w:sz w:val="24"/>
          <w:szCs w:val="24"/>
        </w:rPr>
        <w:t>cashless</w:t>
      </w:r>
      <w:r>
        <w:rPr>
          <w:rFonts w:ascii="Times" w:hAnsi="Times"/>
          <w:spacing w:val="54"/>
          <w:sz w:val="24"/>
          <w:szCs w:val="24"/>
        </w:rPr>
        <w:t xml:space="preserve"> </w:t>
      </w:r>
      <w:r>
        <w:rPr>
          <w:rFonts w:ascii="Times" w:hAnsi="Times"/>
          <w:sz w:val="24"/>
          <w:szCs w:val="24"/>
        </w:rPr>
        <w:t>system</w:t>
      </w:r>
      <w:r>
        <w:rPr>
          <w:rFonts w:ascii="Times" w:hAnsi="Times"/>
          <w:spacing w:val="54"/>
          <w:sz w:val="24"/>
          <w:szCs w:val="24"/>
        </w:rPr>
        <w:t xml:space="preserve"> </w:t>
      </w:r>
      <w:r>
        <w:rPr>
          <w:rFonts w:ascii="Times" w:hAnsi="Times"/>
          <w:sz w:val="24"/>
          <w:szCs w:val="24"/>
        </w:rPr>
        <w:t>so</w:t>
      </w:r>
      <w:r>
        <w:rPr>
          <w:rFonts w:ascii="Times" w:hAnsi="Times"/>
          <w:spacing w:val="54"/>
          <w:sz w:val="24"/>
          <w:szCs w:val="24"/>
        </w:rPr>
        <w:t xml:space="preserve"> </w:t>
      </w:r>
      <w:r>
        <w:rPr>
          <w:rFonts w:ascii="Times" w:hAnsi="Times"/>
          <w:sz w:val="24"/>
          <w:szCs w:val="24"/>
        </w:rPr>
        <w:t>that</w:t>
      </w:r>
      <w:r>
        <w:rPr>
          <w:rFonts w:ascii="Times" w:hAnsi="Times"/>
          <w:spacing w:val="54"/>
          <w:sz w:val="24"/>
          <w:szCs w:val="24"/>
        </w:rPr>
        <w:t xml:space="preserve"> </w:t>
      </w:r>
      <w:r>
        <w:rPr>
          <w:rFonts w:ascii="Times" w:hAnsi="Times"/>
          <w:sz w:val="24"/>
          <w:szCs w:val="24"/>
        </w:rPr>
        <w:t>both</w:t>
      </w:r>
      <w:r>
        <w:rPr>
          <w:rFonts w:ascii="Times" w:hAnsi="Times"/>
          <w:spacing w:val="54"/>
          <w:sz w:val="24"/>
          <w:szCs w:val="24"/>
        </w:rPr>
        <w:t xml:space="preserve"> </w:t>
      </w:r>
      <w:r>
        <w:rPr>
          <w:rFonts w:ascii="Times" w:hAnsi="Times"/>
          <w:sz w:val="24"/>
          <w:szCs w:val="24"/>
        </w:rPr>
        <w:t>the</w:t>
      </w:r>
      <w:r>
        <w:rPr>
          <w:rFonts w:ascii="Times" w:hAnsi="Times"/>
          <w:spacing w:val="53"/>
          <w:sz w:val="24"/>
          <w:szCs w:val="24"/>
        </w:rPr>
        <w:t xml:space="preserve"> </w:t>
      </w:r>
      <w:r>
        <w:rPr>
          <w:rFonts w:ascii="Times" w:hAnsi="Times"/>
          <w:sz w:val="24"/>
          <w:szCs w:val="24"/>
        </w:rPr>
        <w:t>operators</w:t>
      </w:r>
      <w:r>
        <w:rPr>
          <w:rFonts w:ascii="Times" w:hAnsi="Times"/>
          <w:spacing w:val="40"/>
          <w:sz w:val="24"/>
          <w:szCs w:val="24"/>
        </w:rPr>
        <w:t xml:space="preserve"> </w:t>
      </w:r>
      <w:r>
        <w:rPr>
          <w:rFonts w:ascii="Times" w:hAnsi="Times"/>
          <w:sz w:val="24"/>
          <w:szCs w:val="24"/>
        </w:rPr>
        <w:t>of</w:t>
      </w:r>
      <w:r>
        <w:rPr>
          <w:rFonts w:ascii="Times" w:hAnsi="Times"/>
          <w:spacing w:val="53"/>
          <w:sz w:val="24"/>
          <w:szCs w:val="24"/>
        </w:rPr>
        <w:t xml:space="preserve"> </w:t>
      </w:r>
      <w:r>
        <w:rPr>
          <w:rFonts w:ascii="Times" w:hAnsi="Times"/>
          <w:sz w:val="24"/>
          <w:szCs w:val="24"/>
        </w:rPr>
        <w:t>the</w:t>
      </w:r>
      <w:r>
        <w:rPr>
          <w:rFonts w:ascii="Times" w:hAnsi="Times"/>
          <w:spacing w:val="53"/>
          <w:sz w:val="24"/>
          <w:szCs w:val="24"/>
        </w:rPr>
        <w:t xml:space="preserve"> </w:t>
      </w:r>
      <w:r>
        <w:rPr>
          <w:rFonts w:ascii="Times" w:hAnsi="Times"/>
          <w:sz w:val="24"/>
          <w:szCs w:val="24"/>
        </w:rPr>
        <w:t>system</w:t>
      </w:r>
      <w:r>
        <w:rPr>
          <w:rFonts w:ascii="Times" w:hAnsi="Times"/>
          <w:spacing w:val="54"/>
          <w:sz w:val="24"/>
          <w:szCs w:val="24"/>
        </w:rPr>
        <w:t xml:space="preserve"> </w:t>
      </w:r>
      <w:r>
        <w:rPr>
          <w:rFonts w:ascii="Times" w:hAnsi="Times"/>
          <w:sz w:val="24"/>
          <w:szCs w:val="24"/>
        </w:rPr>
        <w:t>and</w:t>
      </w:r>
      <w:r>
        <w:rPr>
          <w:rFonts w:ascii="Times" w:hAnsi="Times"/>
          <w:spacing w:val="54"/>
          <w:sz w:val="24"/>
          <w:szCs w:val="24"/>
        </w:rPr>
        <w:t xml:space="preserve"> </w:t>
      </w:r>
      <w:r>
        <w:rPr>
          <w:rFonts w:ascii="Times" w:hAnsi="Times"/>
          <w:sz w:val="24"/>
          <w:szCs w:val="24"/>
        </w:rPr>
        <w:t>the</w:t>
      </w:r>
      <w:r>
        <w:rPr>
          <w:rFonts w:ascii="Times" w:hAnsi="Times"/>
          <w:spacing w:val="59"/>
          <w:sz w:val="24"/>
          <w:szCs w:val="24"/>
        </w:rPr>
        <w:t xml:space="preserve"> </w:t>
      </w:r>
      <w:r>
        <w:rPr>
          <w:rFonts w:ascii="Times" w:hAnsi="Times"/>
          <w:sz w:val="24"/>
          <w:szCs w:val="24"/>
        </w:rPr>
        <w:t>public</w:t>
      </w:r>
      <w:r>
        <w:rPr>
          <w:rFonts w:ascii="Times" w:hAnsi="Times"/>
          <w:spacing w:val="53"/>
          <w:sz w:val="24"/>
          <w:szCs w:val="24"/>
        </w:rPr>
        <w:t xml:space="preserve"> </w:t>
      </w:r>
      <w:r>
        <w:rPr>
          <w:rFonts w:ascii="Times" w:hAnsi="Times"/>
          <w:sz w:val="24"/>
          <w:szCs w:val="24"/>
        </w:rPr>
        <w:t>can</w:t>
      </w:r>
      <w:r>
        <w:rPr>
          <w:rFonts w:ascii="Times" w:hAnsi="Times"/>
          <w:spacing w:val="54"/>
          <w:sz w:val="24"/>
          <w:szCs w:val="24"/>
        </w:rPr>
        <w:t xml:space="preserve"> </w:t>
      </w:r>
      <w:r>
        <w:rPr>
          <w:rFonts w:ascii="Times" w:hAnsi="Times"/>
          <w:sz w:val="24"/>
          <w:szCs w:val="24"/>
        </w:rPr>
        <w:t>be adequately protected. Since there is a high rate of illiteracy, and all people must be brought into the system, the government should design special enlightenment programmes for non-literates, using probably signs and symbols to educate this segment on how to operate the cashless system.</w:t>
      </w:r>
    </w:p>
    <w:p w:rsidR="00866EA3" w:rsidRDefault="00866EA3" w:rsidP="00152D0C">
      <w:pPr>
        <w:pStyle w:val="ListParagraph"/>
        <w:widowControl w:val="0"/>
        <w:autoSpaceDE w:val="0"/>
        <w:autoSpaceDN w:val="0"/>
        <w:spacing w:after="0" w:line="480" w:lineRule="auto"/>
        <w:ind w:left="0"/>
        <w:contextualSpacing w:val="0"/>
        <w:jc w:val="both"/>
        <w:rPr>
          <w:rFonts w:ascii="Times" w:hAnsi="Times"/>
          <w:sz w:val="24"/>
          <w:szCs w:val="24"/>
        </w:rPr>
      </w:pPr>
    </w:p>
    <w:p w:rsidR="0091583F" w:rsidRPr="0091583F" w:rsidRDefault="0091583F" w:rsidP="0091583F">
      <w:pPr>
        <w:autoSpaceDE w:val="0"/>
        <w:autoSpaceDN w:val="0"/>
        <w:adjustRightInd w:val="0"/>
        <w:spacing w:line="240" w:lineRule="auto"/>
        <w:jc w:val="center"/>
        <w:rPr>
          <w:rFonts w:asciiTheme="majorBidi" w:hAnsiTheme="majorBidi" w:cstheme="majorBidi"/>
          <w:b/>
          <w:sz w:val="24"/>
          <w:szCs w:val="24"/>
        </w:rPr>
      </w:pPr>
      <w:r w:rsidRPr="0091583F">
        <w:rPr>
          <w:rFonts w:asciiTheme="majorBidi" w:hAnsiTheme="majorBidi" w:cstheme="majorBidi"/>
          <w:b/>
          <w:sz w:val="24"/>
          <w:szCs w:val="24"/>
        </w:rPr>
        <w:lastRenderedPageBreak/>
        <w:t xml:space="preserve">REFERENCES </w:t>
      </w:r>
    </w:p>
    <w:p w:rsidR="0091583F" w:rsidRDefault="0091583F" w:rsidP="0091583F">
      <w:pPr>
        <w:autoSpaceDE w:val="0"/>
        <w:autoSpaceDN w:val="0"/>
        <w:adjustRightInd w:val="0"/>
        <w:spacing w:line="240" w:lineRule="auto"/>
        <w:jc w:val="both"/>
        <w:rPr>
          <w:rFonts w:asciiTheme="majorBidi" w:hAnsiTheme="majorBidi" w:cstheme="majorBidi"/>
          <w:sz w:val="24"/>
          <w:szCs w:val="24"/>
        </w:rPr>
      </w:pP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hAnsiTheme="majorBidi" w:cstheme="majorBidi"/>
          <w:sz w:val="24"/>
          <w:szCs w:val="24"/>
        </w:rPr>
        <w:t xml:space="preserve">Achou, T. F. and Tenguh, N. C. (2008), Bank performance and credit risk management. </w:t>
      </w:r>
      <w:r w:rsidRPr="00E52D38">
        <w:rPr>
          <w:rFonts w:asciiTheme="majorBidi" w:hAnsiTheme="majorBidi" w:cstheme="majorBidi"/>
          <w:i/>
          <w:iCs/>
          <w:sz w:val="24"/>
          <w:szCs w:val="24"/>
        </w:rPr>
        <w:t xml:space="preserve">African Journal of Business Management, </w:t>
      </w:r>
      <w:r w:rsidRPr="00E52D38">
        <w:rPr>
          <w:rFonts w:asciiTheme="majorBidi" w:hAnsiTheme="majorBidi" w:cstheme="majorBidi"/>
          <w:sz w:val="24"/>
          <w:szCs w:val="24"/>
        </w:rPr>
        <w:t>Vol 9 No. 2, pp. 59-66.</w:t>
      </w:r>
    </w:p>
    <w:p w:rsidR="0091583F" w:rsidRPr="00E52D38" w:rsidRDefault="0091583F" w:rsidP="0091583F">
      <w:pPr>
        <w:autoSpaceDE w:val="0"/>
        <w:autoSpaceDN w:val="0"/>
        <w:adjustRightInd w:val="0"/>
        <w:spacing w:line="240" w:lineRule="auto"/>
        <w:jc w:val="both"/>
        <w:rPr>
          <w:rFonts w:asciiTheme="majorBidi" w:hAnsiTheme="majorBidi" w:cstheme="majorBidi"/>
          <w:sz w:val="24"/>
          <w:szCs w:val="24"/>
        </w:rPr>
      </w:pPr>
      <w:r w:rsidRPr="00E52D38">
        <w:rPr>
          <w:rFonts w:asciiTheme="majorBidi" w:hAnsiTheme="majorBidi" w:cstheme="majorBidi"/>
          <w:sz w:val="24"/>
          <w:szCs w:val="24"/>
        </w:rPr>
        <w:t>Adeusi, S. O., Akeke, N. I., Adebisi, O. S., and Oladunj</w:t>
      </w:r>
      <w:r w:rsidRPr="00E52D38">
        <w:rPr>
          <w:rFonts w:asciiTheme="majorBidi" w:eastAsia="TimesNewRoman" w:hAnsiTheme="majorBidi" w:cstheme="majorBidi"/>
          <w:sz w:val="24"/>
          <w:szCs w:val="24"/>
        </w:rPr>
        <w:t>oye, O. (2014), “Risk management and financial</w:t>
      </w:r>
      <w:r>
        <w:rPr>
          <w:rFonts w:asciiTheme="majorBidi" w:eastAsia="TimesNewRoman" w:hAnsiTheme="majorBidi" w:cstheme="majorBidi"/>
          <w:sz w:val="24"/>
          <w:szCs w:val="24"/>
        </w:rPr>
        <w:t xml:space="preserve"> </w:t>
      </w:r>
      <w:r w:rsidRPr="00E52D38">
        <w:rPr>
          <w:rFonts w:asciiTheme="majorBidi" w:eastAsia="TimesNewRoman" w:hAnsiTheme="majorBidi" w:cstheme="majorBidi"/>
          <w:sz w:val="24"/>
          <w:szCs w:val="24"/>
        </w:rPr>
        <w:t xml:space="preserve">performance of banks in Nigeria”, </w:t>
      </w:r>
      <w:r w:rsidRPr="00E52D38">
        <w:rPr>
          <w:rFonts w:asciiTheme="majorBidi" w:hAnsiTheme="majorBidi" w:cstheme="majorBidi"/>
          <w:i/>
          <w:iCs/>
          <w:sz w:val="24"/>
          <w:szCs w:val="24"/>
        </w:rPr>
        <w:t>European Journal of Business and Management</w:t>
      </w:r>
      <w:r w:rsidRPr="00E52D38">
        <w:rPr>
          <w:rFonts w:asciiTheme="majorBidi" w:hAnsiTheme="majorBidi" w:cstheme="majorBidi"/>
          <w:sz w:val="24"/>
          <w:szCs w:val="24"/>
        </w:rPr>
        <w:t>, Vol 6 No. 31, pp.336-342.</w:t>
      </w:r>
    </w:p>
    <w:p w:rsidR="0091583F" w:rsidRPr="00E52D38" w:rsidRDefault="0091583F" w:rsidP="0091583F">
      <w:pPr>
        <w:autoSpaceDE w:val="0"/>
        <w:autoSpaceDN w:val="0"/>
        <w:adjustRightInd w:val="0"/>
        <w:spacing w:line="240" w:lineRule="auto"/>
        <w:jc w:val="both"/>
        <w:rPr>
          <w:rFonts w:asciiTheme="majorBidi" w:hAnsiTheme="majorBidi" w:cstheme="majorBidi"/>
          <w:color w:val="0045D7"/>
          <w:sz w:val="24"/>
          <w:szCs w:val="24"/>
        </w:rPr>
      </w:pPr>
      <w:r w:rsidRPr="00E52D38">
        <w:rPr>
          <w:rFonts w:asciiTheme="majorBidi" w:hAnsiTheme="majorBidi" w:cstheme="majorBidi"/>
          <w:color w:val="000000"/>
          <w:sz w:val="24"/>
          <w:szCs w:val="24"/>
        </w:rPr>
        <w:t xml:space="preserve">Akande, F. I., &amp; Salawu, R. O. (2019). Risk management and financial performance of listed deposit money banks in Nigeria. The International Journal of Business &amp; Management, 7(11), 151-161. </w:t>
      </w:r>
      <w:hyperlink r:id="rId12" w:history="1">
        <w:r w:rsidRPr="00E52D38">
          <w:rPr>
            <w:rStyle w:val="Hyperlink"/>
            <w:rFonts w:asciiTheme="majorBidi" w:hAnsiTheme="majorBidi" w:cstheme="majorBidi"/>
            <w:sz w:val="24"/>
            <w:szCs w:val="24"/>
          </w:rPr>
          <w:t>https://doi.org/10.24940/</w:t>
        </w:r>
      </w:hyperlink>
      <w:r w:rsidRPr="00E52D38">
        <w:rPr>
          <w:rFonts w:asciiTheme="majorBidi" w:hAnsiTheme="majorBidi" w:cstheme="majorBidi"/>
          <w:color w:val="0045D7"/>
          <w:sz w:val="24"/>
          <w:szCs w:val="24"/>
        </w:rPr>
        <w:t xml:space="preserve"> theijbm/2019/v7/i11/BM1910-016</w:t>
      </w:r>
    </w:p>
    <w:p w:rsidR="0091583F" w:rsidRPr="00E52D38" w:rsidRDefault="0091583F" w:rsidP="0091583F">
      <w:pPr>
        <w:jc w:val="both"/>
        <w:rPr>
          <w:rFonts w:asciiTheme="majorBidi" w:hAnsiTheme="majorBidi" w:cstheme="majorBidi"/>
          <w:sz w:val="24"/>
          <w:szCs w:val="24"/>
        </w:rPr>
      </w:pPr>
      <w:r w:rsidRPr="00E52D38">
        <w:rPr>
          <w:rFonts w:asciiTheme="majorBidi" w:hAnsiTheme="majorBidi" w:cstheme="majorBidi"/>
          <w:sz w:val="24"/>
          <w:szCs w:val="24"/>
        </w:rPr>
        <w:t xml:space="preserve">Al-Tamimi H. (2008). Implementing Basel II: An investigation of the UAE banks' Basel II preparations. </w:t>
      </w:r>
      <w:r w:rsidRPr="00E52D38">
        <w:rPr>
          <w:rFonts w:asciiTheme="majorBidi" w:hAnsiTheme="majorBidi" w:cstheme="majorBidi"/>
          <w:i/>
          <w:iCs/>
          <w:sz w:val="24"/>
          <w:szCs w:val="24"/>
        </w:rPr>
        <w:t>Journal of Financial Regulation Compliance 16</w:t>
      </w:r>
      <w:r w:rsidRPr="00E52D38">
        <w:rPr>
          <w:rFonts w:asciiTheme="majorBidi" w:hAnsiTheme="majorBidi" w:cstheme="majorBidi"/>
          <w:sz w:val="24"/>
          <w:szCs w:val="24"/>
        </w:rPr>
        <w:t>(2), 173–187.</w:t>
      </w:r>
    </w:p>
    <w:p w:rsidR="0091583F" w:rsidRPr="00E52D38" w:rsidRDefault="0091583F" w:rsidP="0091583F">
      <w:pPr>
        <w:autoSpaceDE w:val="0"/>
        <w:autoSpaceDN w:val="0"/>
        <w:adjustRightInd w:val="0"/>
        <w:spacing w:line="240" w:lineRule="auto"/>
        <w:jc w:val="both"/>
        <w:rPr>
          <w:rFonts w:asciiTheme="majorBidi" w:hAnsiTheme="majorBidi" w:cstheme="majorBidi"/>
          <w:color w:val="0045D7"/>
          <w:sz w:val="24"/>
          <w:szCs w:val="24"/>
        </w:rPr>
      </w:pPr>
      <w:r w:rsidRPr="00E52D38">
        <w:rPr>
          <w:rFonts w:asciiTheme="majorBidi" w:hAnsiTheme="majorBidi" w:cstheme="majorBidi"/>
          <w:color w:val="000000"/>
          <w:sz w:val="24"/>
          <w:szCs w:val="24"/>
        </w:rPr>
        <w:t>Bromiley, P., McShane, M., Nair, A., &amp; Rustambekov, E. (2015) Enterprise Risk Management: Review, Critique, and Research</w:t>
      </w:r>
      <w:r>
        <w:rPr>
          <w:rFonts w:asciiTheme="majorBidi" w:hAnsiTheme="majorBidi" w:cstheme="majorBidi"/>
          <w:color w:val="000000"/>
          <w:sz w:val="24"/>
          <w:szCs w:val="24"/>
        </w:rPr>
        <w:t xml:space="preserve"> </w:t>
      </w:r>
      <w:r w:rsidRPr="00E52D38">
        <w:rPr>
          <w:rFonts w:asciiTheme="majorBidi" w:hAnsiTheme="majorBidi" w:cstheme="majorBidi"/>
          <w:color w:val="000000"/>
          <w:sz w:val="24"/>
          <w:szCs w:val="24"/>
        </w:rPr>
        <w:t xml:space="preserve">Directions. Long Range Planning, 48(4), 225-276. </w:t>
      </w:r>
      <w:r w:rsidRPr="00E52D38">
        <w:rPr>
          <w:rFonts w:asciiTheme="majorBidi" w:hAnsiTheme="majorBidi" w:cstheme="majorBidi"/>
          <w:color w:val="0045D7"/>
          <w:sz w:val="24"/>
          <w:szCs w:val="24"/>
        </w:rPr>
        <w:t>https://doi.org/10.1016/j.lrp.2014.07.005</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Cebenoyan, A. S., and Strahan, P. E. (2004), “Risk management, capital structure and lending at banks”,</w:t>
      </w:r>
      <w:r>
        <w:rPr>
          <w:rFonts w:asciiTheme="majorBidi" w:eastAsia="TimesNewRoman" w:hAnsiTheme="majorBidi" w:cstheme="majorBidi"/>
          <w:sz w:val="24"/>
          <w:szCs w:val="24"/>
        </w:rPr>
        <w:t xml:space="preserve"> </w:t>
      </w:r>
      <w:r w:rsidRPr="00E52D38">
        <w:rPr>
          <w:rFonts w:asciiTheme="majorBidi" w:eastAsia="TimesNewRoman" w:hAnsiTheme="majorBidi" w:cstheme="majorBidi"/>
          <w:i/>
          <w:iCs/>
          <w:sz w:val="24"/>
          <w:szCs w:val="24"/>
        </w:rPr>
        <w:t>Journal of Banking and Finance</w:t>
      </w:r>
      <w:r w:rsidRPr="00E52D38">
        <w:rPr>
          <w:rFonts w:asciiTheme="majorBidi" w:eastAsia="TimesNewRoman" w:hAnsiTheme="majorBidi" w:cstheme="majorBidi"/>
          <w:sz w:val="24"/>
          <w:szCs w:val="24"/>
        </w:rPr>
        <w:t>, Vol 4 No. 28, pp. 19-43.</w:t>
      </w:r>
    </w:p>
    <w:p w:rsidR="0091583F" w:rsidRPr="00E52D38" w:rsidRDefault="0091583F" w:rsidP="0091583F">
      <w:pPr>
        <w:jc w:val="both"/>
        <w:rPr>
          <w:rFonts w:asciiTheme="majorBidi" w:hAnsiTheme="majorBidi" w:cstheme="majorBidi"/>
          <w:sz w:val="24"/>
          <w:szCs w:val="24"/>
        </w:rPr>
      </w:pPr>
      <w:r w:rsidRPr="00E52D38">
        <w:rPr>
          <w:rFonts w:asciiTheme="majorBidi" w:hAnsiTheme="majorBidi" w:cstheme="majorBidi"/>
          <w:sz w:val="24"/>
          <w:szCs w:val="24"/>
        </w:rPr>
        <w:t>Central Bank of Nigeria (2018). Financial stability report. Retrieved from https://www.cbn.gov.ng/Out/2018/FPRD/FSR%20June%202017%20(Revised%20- %20SA%20Comments).pdf</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Ernest, S. A. and Fredrick, S. O. (2017), “Impact of credit risk management on the profitability of</w:t>
      </w:r>
      <w:r>
        <w:rPr>
          <w:rFonts w:asciiTheme="majorBidi" w:eastAsia="TimesNewRoman" w:hAnsiTheme="majorBidi" w:cstheme="majorBidi"/>
          <w:sz w:val="24"/>
          <w:szCs w:val="24"/>
        </w:rPr>
        <w:t xml:space="preserve"> </w:t>
      </w:r>
      <w:r w:rsidRPr="00E52D38">
        <w:rPr>
          <w:rFonts w:asciiTheme="majorBidi" w:eastAsia="TimesNewRoman" w:hAnsiTheme="majorBidi" w:cstheme="majorBidi"/>
          <w:sz w:val="24"/>
          <w:szCs w:val="24"/>
        </w:rPr>
        <w:t xml:space="preserve">selected commercial banks listed on the Ghana stock exchange”, </w:t>
      </w:r>
      <w:r w:rsidRPr="00E52D38">
        <w:rPr>
          <w:rFonts w:asciiTheme="majorBidi" w:eastAsia="TimesNewRoman" w:hAnsiTheme="majorBidi" w:cstheme="majorBidi"/>
          <w:i/>
          <w:iCs/>
          <w:sz w:val="24"/>
          <w:szCs w:val="24"/>
        </w:rPr>
        <w:t>Journal of Economics, Management</w:t>
      </w:r>
      <w:r>
        <w:rPr>
          <w:rFonts w:asciiTheme="majorBidi" w:eastAsia="TimesNewRoman" w:hAnsiTheme="majorBidi" w:cstheme="majorBidi"/>
          <w:i/>
          <w:iCs/>
          <w:sz w:val="24"/>
          <w:szCs w:val="24"/>
        </w:rPr>
        <w:t xml:space="preserve"> </w:t>
      </w:r>
      <w:r w:rsidRPr="00E52D38">
        <w:rPr>
          <w:rFonts w:asciiTheme="majorBidi" w:eastAsia="TimesNewRoman" w:hAnsiTheme="majorBidi" w:cstheme="majorBidi"/>
          <w:i/>
          <w:iCs/>
          <w:sz w:val="24"/>
          <w:szCs w:val="24"/>
        </w:rPr>
        <w:t xml:space="preserve">and Trade, 20(2): 1-10, DOI: 10.9734/JEMT/2017/36881, Cape Coast, Ghana. </w:t>
      </w:r>
      <w:r w:rsidRPr="00E52D38">
        <w:rPr>
          <w:rFonts w:asciiTheme="majorBidi" w:eastAsia="TimesNewRoman" w:hAnsiTheme="majorBidi" w:cstheme="majorBidi"/>
          <w:sz w:val="24"/>
          <w:szCs w:val="24"/>
        </w:rPr>
        <w:t>accessed at</w:t>
      </w:r>
      <w:r>
        <w:rPr>
          <w:rFonts w:asciiTheme="majorBidi" w:eastAsia="TimesNewRoman" w:hAnsiTheme="majorBidi" w:cstheme="majorBidi"/>
          <w:sz w:val="24"/>
          <w:szCs w:val="24"/>
        </w:rPr>
        <w:t xml:space="preserve"> </w:t>
      </w:r>
      <w:r w:rsidRPr="00E52D38">
        <w:rPr>
          <w:rFonts w:asciiTheme="majorBidi" w:eastAsia="TimesNewRoman" w:hAnsiTheme="majorBidi" w:cstheme="majorBidi"/>
          <w:sz w:val="24"/>
          <w:szCs w:val="24"/>
        </w:rPr>
        <w:t>http://www.sciencedomain.org/review-history/22688</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hAnsiTheme="majorBidi" w:cstheme="majorBidi"/>
          <w:sz w:val="24"/>
          <w:szCs w:val="24"/>
        </w:rPr>
        <w:t xml:space="preserve">Fan Li, O.N., and Yijun, Z. (2014), </w:t>
      </w:r>
      <w:r w:rsidRPr="00E52D38">
        <w:rPr>
          <w:rFonts w:asciiTheme="majorBidi" w:eastAsia="TimesNewRoman" w:hAnsiTheme="majorBidi" w:cstheme="majorBidi"/>
          <w:sz w:val="24"/>
          <w:szCs w:val="24"/>
        </w:rPr>
        <w:t>“The “Impact of credit risk manageme</w:t>
      </w:r>
      <w:r w:rsidRPr="00E52D38">
        <w:rPr>
          <w:rFonts w:asciiTheme="majorBidi" w:hAnsiTheme="majorBidi" w:cstheme="majorBidi"/>
          <w:sz w:val="24"/>
          <w:szCs w:val="24"/>
        </w:rPr>
        <w:t>nt on profitability of deposit</w:t>
      </w:r>
      <w:r>
        <w:rPr>
          <w:rFonts w:asciiTheme="majorBidi" w:hAnsiTheme="majorBidi" w:cstheme="majorBidi"/>
          <w:sz w:val="24"/>
          <w:szCs w:val="24"/>
        </w:rPr>
        <w:t xml:space="preserve"> </w:t>
      </w:r>
      <w:r w:rsidRPr="00E52D38">
        <w:rPr>
          <w:rFonts w:asciiTheme="majorBidi" w:eastAsia="TimesNewRoman" w:hAnsiTheme="majorBidi" w:cstheme="majorBidi"/>
          <w:sz w:val="24"/>
          <w:szCs w:val="24"/>
        </w:rPr>
        <w:t>money banks”, Europe Umeå School of Business and Economics Spring Semester.</w:t>
      </w:r>
    </w:p>
    <w:p w:rsidR="0091583F" w:rsidRPr="00E52D38" w:rsidRDefault="0091583F" w:rsidP="0091583F">
      <w:pPr>
        <w:jc w:val="both"/>
        <w:rPr>
          <w:rFonts w:asciiTheme="majorBidi" w:hAnsiTheme="majorBidi" w:cstheme="majorBidi"/>
          <w:sz w:val="24"/>
          <w:szCs w:val="24"/>
        </w:rPr>
      </w:pPr>
      <w:r w:rsidRPr="00E52D38">
        <w:rPr>
          <w:rFonts w:asciiTheme="majorBidi" w:hAnsiTheme="majorBidi" w:cstheme="majorBidi"/>
          <w:sz w:val="24"/>
          <w:szCs w:val="24"/>
        </w:rPr>
        <w:t xml:space="preserve">Ghosh, A. (2015). Banking-industry specific and regional economic determinants of non-performing loans: Evidence from US states. </w:t>
      </w:r>
      <w:r w:rsidRPr="00E52D38">
        <w:rPr>
          <w:rFonts w:asciiTheme="majorBidi" w:hAnsiTheme="majorBidi" w:cstheme="majorBidi"/>
          <w:i/>
          <w:iCs/>
          <w:sz w:val="24"/>
          <w:szCs w:val="24"/>
        </w:rPr>
        <w:t>Journal of Financial Stability, 20</w:t>
      </w:r>
      <w:r w:rsidRPr="00E52D38">
        <w:rPr>
          <w:rFonts w:asciiTheme="majorBidi" w:hAnsiTheme="majorBidi" w:cstheme="majorBidi"/>
          <w:sz w:val="24"/>
          <w:szCs w:val="24"/>
        </w:rPr>
        <w:t>, 93-104.</w:t>
      </w:r>
    </w:p>
    <w:p w:rsidR="0091583F" w:rsidRPr="00E52D38" w:rsidRDefault="0091583F" w:rsidP="0091583F">
      <w:pPr>
        <w:jc w:val="both"/>
        <w:rPr>
          <w:rFonts w:asciiTheme="majorBidi" w:eastAsia="TimesNewRoman" w:hAnsiTheme="majorBidi" w:cstheme="majorBidi"/>
          <w:sz w:val="24"/>
          <w:szCs w:val="24"/>
        </w:rPr>
      </w:pPr>
      <w:r w:rsidRPr="00E52D38">
        <w:rPr>
          <w:rFonts w:asciiTheme="majorBidi" w:hAnsiTheme="majorBidi" w:cstheme="majorBidi"/>
          <w:sz w:val="24"/>
          <w:szCs w:val="24"/>
        </w:rPr>
        <w:t xml:space="preserve">Idowu, A. A., &amp; Awoyemi, S. (2012), The impact of credit risk management on the commercial banks performance in Nigeria. </w:t>
      </w:r>
      <w:r w:rsidRPr="00E52D38">
        <w:rPr>
          <w:rFonts w:asciiTheme="majorBidi" w:hAnsiTheme="majorBidi" w:cstheme="majorBidi"/>
          <w:i/>
          <w:iCs/>
          <w:sz w:val="24"/>
          <w:szCs w:val="24"/>
        </w:rPr>
        <w:t>International Journal of Management and Sustainability, 3</w:t>
      </w:r>
      <w:r w:rsidRPr="00E52D38">
        <w:rPr>
          <w:rFonts w:asciiTheme="majorBidi" w:hAnsiTheme="majorBidi" w:cstheme="majorBidi"/>
          <w:sz w:val="24"/>
          <w:szCs w:val="24"/>
        </w:rPr>
        <w:t>(5), 295-306.</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Idowu, E. A., and Adeyemi, M. A. (2014), “The “Impact of credit risk management on the deposit</w:t>
      </w:r>
      <w:r>
        <w:rPr>
          <w:rFonts w:asciiTheme="majorBidi" w:eastAsia="TimesNewRoman" w:hAnsiTheme="majorBidi" w:cstheme="majorBidi"/>
          <w:sz w:val="24"/>
          <w:szCs w:val="24"/>
        </w:rPr>
        <w:t xml:space="preserve"> </w:t>
      </w:r>
      <w:r w:rsidRPr="00E52D38">
        <w:rPr>
          <w:rFonts w:asciiTheme="majorBidi" w:eastAsia="TimesNewRoman" w:hAnsiTheme="majorBidi" w:cstheme="majorBidi"/>
          <w:sz w:val="24"/>
          <w:szCs w:val="24"/>
        </w:rPr>
        <w:t xml:space="preserve">money banks performance in Nigeria”, </w:t>
      </w:r>
      <w:r w:rsidRPr="00E52D38">
        <w:rPr>
          <w:rFonts w:asciiTheme="majorBidi" w:eastAsia="TimesNewRoman" w:hAnsiTheme="majorBidi" w:cstheme="majorBidi"/>
          <w:i/>
          <w:iCs/>
          <w:sz w:val="24"/>
          <w:szCs w:val="24"/>
        </w:rPr>
        <w:t>International Journal of Management and Sustainability</w:t>
      </w:r>
      <w:r w:rsidRPr="00E52D38">
        <w:rPr>
          <w:rFonts w:asciiTheme="majorBidi" w:eastAsia="TimesNewRoman" w:hAnsiTheme="majorBidi" w:cstheme="majorBidi"/>
          <w:sz w:val="24"/>
          <w:szCs w:val="24"/>
        </w:rPr>
        <w:t>, Vol 3 No. 5, pp. 295-306.</w:t>
      </w:r>
    </w:p>
    <w:p w:rsidR="0091583F" w:rsidRPr="00E52D38" w:rsidRDefault="0091583F" w:rsidP="0091583F">
      <w:pPr>
        <w:jc w:val="both"/>
        <w:rPr>
          <w:rFonts w:asciiTheme="majorBidi" w:hAnsiTheme="majorBidi" w:cstheme="majorBidi"/>
          <w:sz w:val="24"/>
          <w:szCs w:val="24"/>
        </w:rPr>
      </w:pPr>
      <w:r w:rsidRPr="00E52D38">
        <w:rPr>
          <w:rFonts w:asciiTheme="majorBidi" w:hAnsiTheme="majorBidi" w:cstheme="majorBidi"/>
          <w:sz w:val="24"/>
          <w:szCs w:val="24"/>
        </w:rPr>
        <w:t xml:space="preserve">Islam, K. M. Z., Alam, M. B. &amp; Hossain, M. M. (2019). Impact of credit riskmanagement on bank performance: Empirical evidence from Bangladesh. </w:t>
      </w:r>
      <w:r w:rsidRPr="00E52D38">
        <w:rPr>
          <w:rFonts w:asciiTheme="majorBidi" w:hAnsiTheme="majorBidi" w:cstheme="majorBidi"/>
          <w:i/>
          <w:iCs/>
          <w:sz w:val="24"/>
          <w:szCs w:val="24"/>
        </w:rPr>
        <w:t>South Asian Journal of Management, 26</w:t>
      </w:r>
      <w:r w:rsidRPr="00E52D38">
        <w:rPr>
          <w:rFonts w:asciiTheme="majorBidi" w:hAnsiTheme="majorBidi" w:cstheme="majorBidi"/>
          <w:sz w:val="24"/>
          <w:szCs w:val="24"/>
        </w:rPr>
        <w:t>(2), 32–64.</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lastRenderedPageBreak/>
        <w:t>Kargi, H. S. (2011), “Credit risk and the performance of Nigerian banks”, Ahmadu Bello University, Zaria.</w:t>
      </w:r>
    </w:p>
    <w:p w:rsidR="0091583F" w:rsidRPr="00E52D38" w:rsidRDefault="0091583F" w:rsidP="0091583F">
      <w:pPr>
        <w:jc w:val="both"/>
        <w:rPr>
          <w:rFonts w:asciiTheme="majorBidi" w:hAnsiTheme="majorBidi" w:cstheme="majorBidi"/>
          <w:sz w:val="24"/>
          <w:szCs w:val="24"/>
        </w:rPr>
      </w:pPr>
      <w:r w:rsidRPr="00E52D38">
        <w:rPr>
          <w:rFonts w:asciiTheme="majorBidi" w:hAnsiTheme="majorBidi" w:cstheme="majorBidi"/>
          <w:sz w:val="24"/>
          <w:szCs w:val="24"/>
        </w:rPr>
        <w:t xml:space="preserve">Khan, M. A., Siddique, A. &amp; Sarwar, Z. (2020). Determinants of non-performing loans in the banking sector in developing state. </w:t>
      </w:r>
      <w:r w:rsidRPr="00E52D38">
        <w:rPr>
          <w:rFonts w:asciiTheme="majorBidi" w:hAnsiTheme="majorBidi" w:cstheme="majorBidi"/>
          <w:i/>
          <w:iCs/>
          <w:sz w:val="24"/>
          <w:szCs w:val="24"/>
        </w:rPr>
        <w:t>Asian Journal of Accounting Research</w:t>
      </w:r>
      <w:r w:rsidRPr="00E52D38">
        <w:rPr>
          <w:rFonts w:asciiTheme="majorBidi" w:hAnsiTheme="majorBidi" w:cstheme="majorBidi"/>
          <w:sz w:val="24"/>
          <w:szCs w:val="24"/>
        </w:rPr>
        <w:t>.</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Kithinji, A. M. (2010), “Credit risk management and profitability of commercial banks in Kenya”,</w:t>
      </w:r>
      <w:r>
        <w:rPr>
          <w:rFonts w:asciiTheme="majorBidi" w:eastAsia="TimesNewRoman" w:hAnsiTheme="majorBidi" w:cstheme="majorBidi"/>
          <w:sz w:val="24"/>
          <w:szCs w:val="24"/>
        </w:rPr>
        <w:t xml:space="preserve"> </w:t>
      </w:r>
      <w:r w:rsidRPr="00E52D38">
        <w:rPr>
          <w:rFonts w:asciiTheme="majorBidi" w:eastAsia="TimesNewRoman" w:hAnsiTheme="majorBidi" w:cstheme="majorBidi"/>
          <w:i/>
          <w:iCs/>
          <w:sz w:val="24"/>
          <w:szCs w:val="24"/>
        </w:rPr>
        <w:t>School of business University of Nairobi</w:t>
      </w:r>
      <w:r w:rsidRPr="00E52D38">
        <w:rPr>
          <w:rFonts w:asciiTheme="majorBidi" w:eastAsia="TimesNewRoman" w:hAnsiTheme="majorBidi" w:cstheme="majorBidi"/>
          <w:sz w:val="24"/>
          <w:szCs w:val="24"/>
        </w:rPr>
        <w:t>.</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Million, O. Matewos, A. and Sujata, K (2015), “The impact of credit risk on profitability performance</w:t>
      </w:r>
      <w:r>
        <w:rPr>
          <w:rFonts w:asciiTheme="majorBidi" w:eastAsia="TimesNewRoman" w:hAnsiTheme="majorBidi" w:cstheme="majorBidi"/>
          <w:sz w:val="24"/>
          <w:szCs w:val="24"/>
        </w:rPr>
        <w:t xml:space="preserve"> </w:t>
      </w:r>
      <w:r w:rsidRPr="00E52D38">
        <w:rPr>
          <w:rFonts w:asciiTheme="majorBidi" w:eastAsia="TimesNewRoman" w:hAnsiTheme="majorBidi" w:cstheme="majorBidi"/>
          <w:sz w:val="24"/>
          <w:szCs w:val="24"/>
        </w:rPr>
        <w:t xml:space="preserve">of deposit money banks in Ethiopia”, </w:t>
      </w:r>
      <w:r w:rsidRPr="00E52D38">
        <w:rPr>
          <w:rFonts w:asciiTheme="majorBidi" w:eastAsia="TimesNewRoman" w:hAnsiTheme="majorBidi" w:cstheme="majorBidi"/>
          <w:i/>
          <w:iCs/>
          <w:sz w:val="24"/>
          <w:szCs w:val="24"/>
        </w:rPr>
        <w:t>African Journal of Business Management</w:t>
      </w:r>
      <w:r w:rsidRPr="00E52D38">
        <w:rPr>
          <w:rFonts w:asciiTheme="majorBidi" w:eastAsia="TimesNewRoman" w:hAnsiTheme="majorBidi" w:cstheme="majorBidi"/>
          <w:sz w:val="24"/>
          <w:szCs w:val="24"/>
        </w:rPr>
        <w:t>, Vol 1 No. 2, pp. 9.</w:t>
      </w:r>
    </w:p>
    <w:p w:rsidR="0091583F" w:rsidRPr="00E52D38" w:rsidRDefault="0091583F" w:rsidP="0091583F">
      <w:pPr>
        <w:autoSpaceDE w:val="0"/>
        <w:autoSpaceDN w:val="0"/>
        <w:adjustRightInd w:val="0"/>
        <w:spacing w:line="240" w:lineRule="auto"/>
        <w:jc w:val="both"/>
        <w:rPr>
          <w:rFonts w:asciiTheme="majorBidi" w:hAnsiTheme="majorBidi" w:cstheme="majorBidi"/>
          <w:color w:val="0045D7"/>
          <w:sz w:val="24"/>
          <w:szCs w:val="24"/>
        </w:rPr>
      </w:pPr>
      <w:r w:rsidRPr="00E52D38">
        <w:rPr>
          <w:rFonts w:asciiTheme="majorBidi" w:hAnsiTheme="majorBidi" w:cstheme="majorBidi"/>
          <w:color w:val="000000"/>
          <w:sz w:val="24"/>
          <w:szCs w:val="24"/>
        </w:rPr>
        <w:t>Mohammed, H. K., &amp; Knapkova,A. (2016). The Impact of Total Risk Management on Company’s Performance. Procedia - Social and Behavioral Sciences, 220, 271-277.</w:t>
      </w:r>
      <w:r w:rsidRPr="00E52D38">
        <w:rPr>
          <w:rFonts w:asciiTheme="majorBidi" w:hAnsiTheme="majorBidi" w:cstheme="majorBidi"/>
          <w:color w:val="0045D7"/>
          <w:sz w:val="24"/>
          <w:szCs w:val="24"/>
        </w:rPr>
        <w:t>https://doi.org/10.1016/j.sbspro.2016.05.499</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Nwankwo, G. O. (1990), “</w:t>
      </w:r>
      <w:r w:rsidRPr="00E52D38">
        <w:rPr>
          <w:rFonts w:asciiTheme="majorBidi" w:eastAsia="TimesNewRoman" w:hAnsiTheme="majorBidi" w:cstheme="majorBidi"/>
          <w:i/>
          <w:iCs/>
          <w:sz w:val="24"/>
          <w:szCs w:val="24"/>
        </w:rPr>
        <w:t>Prudential regulation of Nigerian banking</w:t>
      </w:r>
      <w:r w:rsidRPr="00E52D38">
        <w:rPr>
          <w:rFonts w:asciiTheme="majorBidi" w:eastAsia="TimesNewRoman" w:hAnsiTheme="majorBidi" w:cstheme="majorBidi"/>
          <w:sz w:val="24"/>
          <w:szCs w:val="24"/>
        </w:rPr>
        <w:t>” Institute of European Finance, University of Lagos Publication</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Oke, M. O., Ayeni, R. K., and Kolapo, T. F. (2012), “Credit risk and commercial bank’s performance</w:t>
      </w:r>
      <w:r>
        <w:rPr>
          <w:rFonts w:asciiTheme="majorBidi" w:eastAsia="TimesNewRoman" w:hAnsiTheme="majorBidi" w:cstheme="majorBidi"/>
          <w:sz w:val="24"/>
          <w:szCs w:val="24"/>
        </w:rPr>
        <w:t xml:space="preserve"> </w:t>
      </w:r>
      <w:r w:rsidRPr="00E52D38">
        <w:rPr>
          <w:rFonts w:asciiTheme="majorBidi" w:eastAsia="TimesNewRoman" w:hAnsiTheme="majorBidi" w:cstheme="majorBidi"/>
          <w:sz w:val="24"/>
          <w:szCs w:val="24"/>
        </w:rPr>
        <w:t xml:space="preserve">in Nigeria, A panel model approach”, </w:t>
      </w:r>
      <w:r w:rsidRPr="00E52D38">
        <w:rPr>
          <w:rFonts w:asciiTheme="majorBidi" w:eastAsia="TimesNewRoman" w:hAnsiTheme="majorBidi" w:cstheme="majorBidi"/>
          <w:i/>
          <w:iCs/>
          <w:sz w:val="24"/>
          <w:szCs w:val="24"/>
        </w:rPr>
        <w:t>Australian Journal of Business and Management research</w:t>
      </w:r>
      <w:r w:rsidRPr="00E52D38">
        <w:rPr>
          <w:rFonts w:asciiTheme="majorBidi" w:eastAsia="TimesNewRoman" w:hAnsiTheme="majorBidi" w:cstheme="majorBidi"/>
          <w:sz w:val="24"/>
          <w:szCs w:val="24"/>
        </w:rPr>
        <w:t>, Vol 2 No. 2, pp. 31-38.</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hAnsiTheme="majorBidi" w:cstheme="majorBidi"/>
          <w:color w:val="000000"/>
          <w:sz w:val="24"/>
          <w:szCs w:val="24"/>
        </w:rPr>
        <w:t>Organization for economic cooperation and development (OECD). (2004). Principles of Corporate Governance. Retrieved</w:t>
      </w:r>
      <w:r>
        <w:rPr>
          <w:rFonts w:asciiTheme="majorBidi" w:hAnsiTheme="majorBidi" w:cstheme="majorBidi"/>
          <w:color w:val="000000"/>
          <w:sz w:val="24"/>
          <w:szCs w:val="24"/>
        </w:rPr>
        <w:t xml:space="preserve"> </w:t>
      </w:r>
      <w:r w:rsidRPr="00E52D38">
        <w:rPr>
          <w:rFonts w:asciiTheme="majorBidi" w:hAnsiTheme="majorBidi" w:cstheme="majorBidi"/>
          <w:color w:val="000000"/>
          <w:sz w:val="24"/>
          <w:szCs w:val="24"/>
        </w:rPr>
        <w:t xml:space="preserve">from </w:t>
      </w:r>
      <w:r w:rsidRPr="00E52D38">
        <w:rPr>
          <w:rFonts w:asciiTheme="majorBidi" w:hAnsiTheme="majorBidi" w:cstheme="majorBidi"/>
          <w:color w:val="0045D7"/>
          <w:sz w:val="24"/>
          <w:szCs w:val="24"/>
        </w:rPr>
        <w:t>https://www.oecd.org/daf/ca/</w:t>
      </w:r>
    </w:p>
    <w:p w:rsidR="0091583F" w:rsidRPr="00E52D38" w:rsidRDefault="0091583F" w:rsidP="0091583F">
      <w:pPr>
        <w:jc w:val="both"/>
        <w:rPr>
          <w:rFonts w:asciiTheme="majorBidi" w:hAnsiTheme="majorBidi" w:cstheme="majorBidi"/>
          <w:sz w:val="24"/>
          <w:szCs w:val="24"/>
        </w:rPr>
      </w:pPr>
      <w:r w:rsidRPr="00E52D38">
        <w:rPr>
          <w:rFonts w:asciiTheme="majorBidi" w:hAnsiTheme="majorBidi" w:cstheme="majorBidi"/>
          <w:sz w:val="24"/>
          <w:szCs w:val="24"/>
        </w:rPr>
        <w:t xml:space="preserve">Soyemi, K. A., Ogunleye, J. O., &amp; Ashogbon, F. O. (2014), Risk management practices and financial performance: Evidence from the Nigerian deposit money banks (DMBs). </w:t>
      </w:r>
      <w:r w:rsidRPr="00E52D38">
        <w:rPr>
          <w:rFonts w:asciiTheme="majorBidi" w:hAnsiTheme="majorBidi" w:cstheme="majorBidi"/>
          <w:i/>
          <w:iCs/>
          <w:sz w:val="24"/>
          <w:szCs w:val="24"/>
        </w:rPr>
        <w:t>The Business and Management Review, 4</w:t>
      </w:r>
      <w:r w:rsidRPr="00E52D38">
        <w:rPr>
          <w:rFonts w:asciiTheme="majorBidi" w:hAnsiTheme="majorBidi" w:cstheme="majorBidi"/>
          <w:sz w:val="24"/>
          <w:szCs w:val="24"/>
        </w:rPr>
        <w:t>(4), 1-37.</w:t>
      </w:r>
    </w:p>
    <w:p w:rsidR="0091583F" w:rsidRPr="00E52D38" w:rsidRDefault="0091583F" w:rsidP="0091583F">
      <w:pPr>
        <w:autoSpaceDE w:val="0"/>
        <w:autoSpaceDN w:val="0"/>
        <w:adjustRightInd w:val="0"/>
        <w:spacing w:line="240" w:lineRule="auto"/>
        <w:jc w:val="both"/>
        <w:rPr>
          <w:rFonts w:asciiTheme="majorBidi" w:eastAsia="TimesNewRoman" w:hAnsiTheme="majorBidi" w:cstheme="majorBidi"/>
          <w:sz w:val="24"/>
          <w:szCs w:val="24"/>
        </w:rPr>
      </w:pPr>
      <w:r w:rsidRPr="00E52D38">
        <w:rPr>
          <w:rFonts w:asciiTheme="majorBidi" w:eastAsia="TimesNewRoman" w:hAnsiTheme="majorBidi" w:cstheme="majorBidi"/>
          <w:sz w:val="24"/>
          <w:szCs w:val="24"/>
        </w:rPr>
        <w:t>Sujewaa, O. (2015), “Impact of credit risk management on the performance of deposit money banks in</w:t>
      </w:r>
      <w:r>
        <w:rPr>
          <w:rFonts w:asciiTheme="majorBidi" w:eastAsia="TimesNewRoman" w:hAnsiTheme="majorBidi" w:cstheme="majorBidi"/>
          <w:sz w:val="24"/>
          <w:szCs w:val="24"/>
        </w:rPr>
        <w:t xml:space="preserve"> </w:t>
      </w:r>
      <w:r w:rsidRPr="00E52D38">
        <w:rPr>
          <w:rFonts w:asciiTheme="majorBidi" w:eastAsia="TimesNewRoman" w:hAnsiTheme="majorBidi" w:cstheme="majorBidi"/>
          <w:sz w:val="24"/>
          <w:szCs w:val="24"/>
        </w:rPr>
        <w:t xml:space="preserve">Sri Lanka”, </w:t>
      </w:r>
      <w:r w:rsidRPr="00E52D38">
        <w:rPr>
          <w:rFonts w:asciiTheme="majorBidi" w:eastAsia="TimesNewRoman" w:hAnsiTheme="majorBidi" w:cstheme="majorBidi"/>
          <w:i/>
          <w:iCs/>
          <w:sz w:val="24"/>
          <w:szCs w:val="24"/>
        </w:rPr>
        <w:t>International Journal of Scientific Research and Innovative Technology</w:t>
      </w:r>
      <w:r w:rsidRPr="00E52D38">
        <w:rPr>
          <w:rFonts w:asciiTheme="majorBidi" w:eastAsia="TimesNewRoman" w:hAnsiTheme="majorBidi" w:cstheme="majorBidi"/>
          <w:sz w:val="24"/>
          <w:szCs w:val="24"/>
        </w:rPr>
        <w:t>, Vol 2 No. 7, 24-29.</w:t>
      </w:r>
    </w:p>
    <w:p w:rsidR="0091583F" w:rsidRPr="00E52D38" w:rsidRDefault="0091583F" w:rsidP="0091583F">
      <w:pPr>
        <w:autoSpaceDE w:val="0"/>
        <w:autoSpaceDN w:val="0"/>
        <w:adjustRightInd w:val="0"/>
        <w:spacing w:line="240" w:lineRule="auto"/>
        <w:jc w:val="both"/>
        <w:rPr>
          <w:rFonts w:asciiTheme="majorBidi" w:hAnsiTheme="majorBidi" w:cstheme="majorBidi"/>
          <w:color w:val="0045D7"/>
          <w:sz w:val="24"/>
          <w:szCs w:val="24"/>
        </w:rPr>
      </w:pPr>
      <w:r w:rsidRPr="00E52D38">
        <w:rPr>
          <w:rFonts w:asciiTheme="majorBidi" w:hAnsiTheme="majorBidi" w:cstheme="majorBidi"/>
          <w:color w:val="000000"/>
          <w:sz w:val="24"/>
          <w:szCs w:val="24"/>
        </w:rPr>
        <w:t>Tursoy, T. (2018). Risk management process in banking industry (MPRA Paper No. 86427). Near East University. Retrieved</w:t>
      </w:r>
      <w:r>
        <w:rPr>
          <w:rFonts w:asciiTheme="majorBidi" w:hAnsiTheme="majorBidi" w:cstheme="majorBidi"/>
          <w:color w:val="000000"/>
          <w:sz w:val="24"/>
          <w:szCs w:val="24"/>
        </w:rPr>
        <w:t xml:space="preserve"> </w:t>
      </w:r>
      <w:r w:rsidRPr="00E52D38">
        <w:rPr>
          <w:rFonts w:asciiTheme="majorBidi" w:hAnsiTheme="majorBidi" w:cstheme="majorBidi"/>
          <w:color w:val="000000"/>
          <w:sz w:val="24"/>
          <w:szCs w:val="24"/>
        </w:rPr>
        <w:t xml:space="preserve">from </w:t>
      </w:r>
      <w:r w:rsidRPr="00E52D38">
        <w:rPr>
          <w:rFonts w:asciiTheme="majorBidi" w:hAnsiTheme="majorBidi" w:cstheme="majorBidi"/>
          <w:color w:val="0045D7"/>
          <w:sz w:val="24"/>
          <w:szCs w:val="24"/>
        </w:rPr>
        <w:t>https://mpra.ub.unimuenchen.de/86427/</w:t>
      </w:r>
    </w:p>
    <w:p w:rsidR="0091583F" w:rsidRPr="00E52D38" w:rsidRDefault="0091583F" w:rsidP="0091583F">
      <w:pPr>
        <w:autoSpaceDE w:val="0"/>
        <w:autoSpaceDN w:val="0"/>
        <w:adjustRightInd w:val="0"/>
        <w:spacing w:line="240" w:lineRule="auto"/>
        <w:jc w:val="both"/>
        <w:rPr>
          <w:rFonts w:asciiTheme="majorBidi" w:hAnsiTheme="majorBidi" w:cstheme="majorBidi"/>
          <w:color w:val="0045D7"/>
          <w:sz w:val="24"/>
          <w:szCs w:val="24"/>
        </w:rPr>
      </w:pPr>
      <w:r w:rsidRPr="00E52D38">
        <w:rPr>
          <w:rFonts w:asciiTheme="majorBidi" w:hAnsiTheme="majorBidi" w:cstheme="majorBidi"/>
          <w:color w:val="000000"/>
          <w:sz w:val="24"/>
          <w:szCs w:val="24"/>
        </w:rPr>
        <w:t xml:space="preserve">Zidafamor, E. (2016). Risk management in Nigerian financial institutions - A literature review. Retrieved from </w:t>
      </w:r>
      <w:r w:rsidRPr="00E52D38">
        <w:rPr>
          <w:rFonts w:asciiTheme="majorBidi" w:hAnsiTheme="majorBidi" w:cstheme="majorBidi"/>
          <w:color w:val="0045D7"/>
          <w:sz w:val="24"/>
          <w:szCs w:val="24"/>
        </w:rPr>
        <w:t>https://www.researchgate.net/publication/301891410</w:t>
      </w:r>
    </w:p>
    <w:p w:rsidR="0091583F" w:rsidRPr="00E52D38" w:rsidRDefault="0091583F" w:rsidP="0091583F">
      <w:pPr>
        <w:jc w:val="both"/>
        <w:rPr>
          <w:rFonts w:asciiTheme="majorBidi" w:hAnsiTheme="majorBidi" w:cstheme="majorBidi"/>
          <w:sz w:val="24"/>
          <w:szCs w:val="24"/>
        </w:rPr>
      </w:pPr>
      <w:r w:rsidRPr="00E52D38">
        <w:rPr>
          <w:rFonts w:asciiTheme="majorBidi" w:hAnsiTheme="majorBidi" w:cstheme="majorBidi"/>
          <w:sz w:val="24"/>
          <w:szCs w:val="24"/>
        </w:rPr>
        <w:t xml:space="preserve">Zribi, N., &amp; Younes, B. (2011). The factors influencing bank credit risk: the case of Tunisia. </w:t>
      </w:r>
      <w:r w:rsidRPr="00E52D38">
        <w:rPr>
          <w:rFonts w:asciiTheme="majorBidi" w:hAnsiTheme="majorBidi" w:cstheme="majorBidi"/>
          <w:i/>
          <w:iCs/>
          <w:sz w:val="24"/>
          <w:szCs w:val="24"/>
        </w:rPr>
        <w:t>Journal of Accounting and Taxation, 3</w:t>
      </w:r>
      <w:r w:rsidRPr="00E52D38">
        <w:rPr>
          <w:rFonts w:asciiTheme="majorBidi" w:hAnsiTheme="majorBidi" w:cstheme="majorBidi"/>
          <w:sz w:val="24"/>
          <w:szCs w:val="24"/>
        </w:rPr>
        <w:t>(4), 70-78.</w:t>
      </w:r>
    </w:p>
    <w:p w:rsidR="0091583F" w:rsidRDefault="0091583F" w:rsidP="00152D0C">
      <w:pPr>
        <w:pStyle w:val="ListParagraph"/>
        <w:widowControl w:val="0"/>
        <w:autoSpaceDE w:val="0"/>
        <w:autoSpaceDN w:val="0"/>
        <w:spacing w:after="0" w:line="480" w:lineRule="auto"/>
        <w:ind w:left="0"/>
        <w:contextualSpacing w:val="0"/>
        <w:jc w:val="both"/>
        <w:rPr>
          <w:rFonts w:ascii="Times" w:hAnsi="Times"/>
          <w:sz w:val="24"/>
          <w:szCs w:val="24"/>
        </w:rPr>
      </w:pPr>
    </w:p>
    <w:p w:rsidR="0091583F" w:rsidRDefault="0091583F" w:rsidP="00152D0C">
      <w:pPr>
        <w:pStyle w:val="ListParagraph"/>
        <w:widowControl w:val="0"/>
        <w:autoSpaceDE w:val="0"/>
        <w:autoSpaceDN w:val="0"/>
        <w:spacing w:after="0" w:line="480" w:lineRule="auto"/>
        <w:ind w:left="0"/>
        <w:contextualSpacing w:val="0"/>
        <w:jc w:val="both"/>
        <w:rPr>
          <w:rFonts w:ascii="Times" w:hAnsi="Times"/>
          <w:sz w:val="24"/>
          <w:szCs w:val="24"/>
        </w:rPr>
      </w:pPr>
    </w:p>
    <w:p w:rsidR="00866EA3" w:rsidRDefault="00866EA3" w:rsidP="00152D0C">
      <w:pPr>
        <w:pStyle w:val="ListParagraph"/>
        <w:widowControl w:val="0"/>
        <w:autoSpaceDE w:val="0"/>
        <w:autoSpaceDN w:val="0"/>
        <w:spacing w:after="0" w:line="480" w:lineRule="auto"/>
        <w:ind w:left="0"/>
        <w:contextualSpacing w:val="0"/>
        <w:jc w:val="both"/>
        <w:rPr>
          <w:rFonts w:ascii="Times" w:hAnsi="Times"/>
          <w:sz w:val="24"/>
          <w:szCs w:val="24"/>
        </w:rPr>
      </w:pPr>
    </w:p>
    <w:p w:rsidR="00866EA3" w:rsidRDefault="00866EA3" w:rsidP="00152D0C">
      <w:pPr>
        <w:pStyle w:val="ListParagraph"/>
        <w:widowControl w:val="0"/>
        <w:autoSpaceDE w:val="0"/>
        <w:autoSpaceDN w:val="0"/>
        <w:spacing w:after="0" w:line="480" w:lineRule="auto"/>
        <w:ind w:left="0"/>
        <w:contextualSpacing w:val="0"/>
        <w:jc w:val="both"/>
        <w:rPr>
          <w:rFonts w:ascii="Times" w:hAnsi="Times"/>
          <w:sz w:val="24"/>
          <w:szCs w:val="24"/>
        </w:rPr>
      </w:pPr>
    </w:p>
    <w:p w:rsidR="00866EA3" w:rsidRPr="00012D2F" w:rsidRDefault="0091583F" w:rsidP="00866EA3">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APPENDIX</w:t>
      </w:r>
    </w:p>
    <w:p w:rsidR="00866EA3" w:rsidRPr="009B7123" w:rsidRDefault="00866EA3" w:rsidP="0091583F">
      <w:pPr>
        <w:spacing w:line="480" w:lineRule="auto"/>
        <w:jc w:val="center"/>
        <w:rPr>
          <w:rFonts w:asciiTheme="majorBidi" w:hAnsiTheme="majorBidi" w:cstheme="majorBidi"/>
          <w:b/>
          <w:bCs/>
          <w:sz w:val="24"/>
          <w:szCs w:val="24"/>
        </w:rPr>
      </w:pPr>
      <w:r w:rsidRPr="009B7123">
        <w:rPr>
          <w:rFonts w:asciiTheme="majorBidi" w:hAnsiTheme="majorBidi" w:cstheme="majorBidi"/>
          <w:b/>
          <w:bCs/>
        </w:rPr>
        <w:t xml:space="preserve">IMPACT OF THE CASHLESS POLICY ON THE PERFORMANCE OF NIGERIA </w:t>
      </w:r>
      <w:r>
        <w:rPr>
          <w:rFonts w:asciiTheme="majorBidi" w:hAnsiTheme="majorBidi" w:cstheme="majorBidi"/>
          <w:b/>
          <w:bCs/>
        </w:rPr>
        <w:t xml:space="preserve">DEPOSIT </w:t>
      </w:r>
      <w:r w:rsidRPr="009B7123">
        <w:rPr>
          <w:rFonts w:asciiTheme="majorBidi" w:hAnsiTheme="majorBidi" w:cstheme="majorBidi"/>
          <w:b/>
          <w:bCs/>
        </w:rPr>
        <w:t>MONEY</w:t>
      </w:r>
      <w:r w:rsidRPr="009B7123">
        <w:rPr>
          <w:rFonts w:asciiTheme="majorBidi" w:hAnsiTheme="majorBidi" w:cstheme="majorBidi"/>
          <w:b/>
          <w:bCs/>
          <w:sz w:val="24"/>
          <w:szCs w:val="24"/>
        </w:rPr>
        <w:t xml:space="preserve"> </w:t>
      </w:r>
      <w:r>
        <w:rPr>
          <w:rFonts w:asciiTheme="majorBidi" w:hAnsiTheme="majorBidi" w:cstheme="majorBidi"/>
          <w:b/>
          <w:bCs/>
          <w:sz w:val="24"/>
          <w:szCs w:val="24"/>
        </w:rPr>
        <w:t>BANKING (ICPPNDMB)</w:t>
      </w:r>
    </w:p>
    <w:p w:rsidR="00866EA3" w:rsidRPr="00012D2F" w:rsidRDefault="00866EA3" w:rsidP="00866EA3">
      <w:pPr>
        <w:spacing w:line="480" w:lineRule="auto"/>
        <w:jc w:val="both"/>
        <w:rPr>
          <w:rFonts w:asciiTheme="majorBidi" w:hAnsiTheme="majorBidi" w:cstheme="majorBidi"/>
          <w:sz w:val="24"/>
          <w:szCs w:val="24"/>
        </w:rPr>
      </w:pPr>
      <w:r w:rsidRPr="00012D2F">
        <w:rPr>
          <w:rFonts w:asciiTheme="majorBidi" w:hAnsiTheme="majorBidi" w:cstheme="majorBidi"/>
          <w:sz w:val="24"/>
          <w:szCs w:val="24"/>
        </w:rPr>
        <w:t>Dear Respondent,</w:t>
      </w:r>
    </w:p>
    <w:p w:rsidR="00866EA3" w:rsidRPr="00012D2F" w:rsidRDefault="00866EA3" w:rsidP="00866EA3">
      <w:pPr>
        <w:spacing w:line="480" w:lineRule="auto"/>
        <w:jc w:val="both"/>
        <w:rPr>
          <w:rFonts w:asciiTheme="majorBidi" w:hAnsiTheme="majorBidi" w:cstheme="majorBidi"/>
          <w:sz w:val="24"/>
          <w:szCs w:val="24"/>
        </w:rPr>
      </w:pPr>
      <w:r w:rsidRPr="00012D2F">
        <w:rPr>
          <w:rFonts w:asciiTheme="majorBidi" w:hAnsiTheme="majorBidi" w:cstheme="majorBidi"/>
          <w:sz w:val="24"/>
          <w:szCs w:val="24"/>
        </w:rPr>
        <w:t xml:space="preserve">             </w:t>
      </w:r>
      <w:r>
        <w:rPr>
          <w:rFonts w:asciiTheme="majorBidi" w:hAnsiTheme="majorBidi" w:cstheme="majorBidi"/>
          <w:sz w:val="24"/>
          <w:szCs w:val="24"/>
        </w:rPr>
        <w:t>I am a final year student of the Department of Business administration Kwara State Polytechnic, Ilorin. I am conducting a research</w:t>
      </w:r>
      <w:r w:rsidRPr="00012D2F">
        <w:rPr>
          <w:rFonts w:asciiTheme="majorBidi" w:hAnsiTheme="majorBidi" w:cstheme="majorBidi"/>
          <w:sz w:val="24"/>
          <w:szCs w:val="24"/>
        </w:rPr>
        <w:t xml:space="preserve"> to </w:t>
      </w:r>
      <w:r>
        <w:rPr>
          <w:rFonts w:asciiTheme="majorBidi" w:hAnsiTheme="majorBidi" w:cstheme="majorBidi"/>
          <w:sz w:val="24"/>
          <w:szCs w:val="24"/>
        </w:rPr>
        <w:t xml:space="preserve">examine the impact of the cashless policy on the performance of Deposit Money Banking in Nigeria. </w:t>
      </w:r>
    </w:p>
    <w:p w:rsidR="00866EA3" w:rsidRPr="00012D2F" w:rsidRDefault="00866EA3" w:rsidP="00866EA3">
      <w:pPr>
        <w:spacing w:line="480" w:lineRule="auto"/>
        <w:jc w:val="both"/>
        <w:rPr>
          <w:rFonts w:asciiTheme="majorBidi" w:hAnsiTheme="majorBidi" w:cstheme="majorBidi"/>
          <w:sz w:val="24"/>
          <w:szCs w:val="24"/>
        </w:rPr>
      </w:pPr>
      <w:r w:rsidRPr="00012D2F">
        <w:rPr>
          <w:rFonts w:asciiTheme="majorBidi" w:hAnsiTheme="majorBidi" w:cstheme="majorBidi"/>
          <w:sz w:val="24"/>
          <w:szCs w:val="24"/>
        </w:rPr>
        <w:t xml:space="preserve">             I therefor</w:t>
      </w:r>
      <w:r>
        <w:rPr>
          <w:rFonts w:asciiTheme="majorBidi" w:hAnsiTheme="majorBidi" w:cstheme="majorBidi"/>
          <w:sz w:val="24"/>
          <w:szCs w:val="24"/>
        </w:rPr>
        <w:t>e</w:t>
      </w:r>
      <w:r w:rsidRPr="00012D2F">
        <w:rPr>
          <w:rFonts w:asciiTheme="majorBidi" w:hAnsiTheme="majorBidi" w:cstheme="majorBidi"/>
          <w:sz w:val="24"/>
          <w:szCs w:val="24"/>
        </w:rPr>
        <w:t xml:space="preserve"> se</w:t>
      </w:r>
      <w:r>
        <w:rPr>
          <w:rFonts w:asciiTheme="majorBidi" w:hAnsiTheme="majorBidi" w:cstheme="majorBidi"/>
          <w:sz w:val="24"/>
          <w:szCs w:val="24"/>
        </w:rPr>
        <w:t>e</w:t>
      </w:r>
      <w:r w:rsidRPr="00012D2F">
        <w:rPr>
          <w:rFonts w:asciiTheme="majorBidi" w:hAnsiTheme="majorBidi" w:cstheme="majorBidi"/>
          <w:sz w:val="24"/>
          <w:szCs w:val="24"/>
        </w:rPr>
        <w:t>k your co-op</w:t>
      </w:r>
      <w:r>
        <w:rPr>
          <w:rFonts w:asciiTheme="majorBidi" w:hAnsiTheme="majorBidi" w:cstheme="majorBidi"/>
          <w:sz w:val="24"/>
          <w:szCs w:val="24"/>
        </w:rPr>
        <w:t>e</w:t>
      </w:r>
      <w:r w:rsidRPr="00012D2F">
        <w:rPr>
          <w:rFonts w:asciiTheme="majorBidi" w:hAnsiTheme="majorBidi" w:cstheme="majorBidi"/>
          <w:sz w:val="24"/>
          <w:szCs w:val="24"/>
        </w:rPr>
        <w:t>ration in responding to the question items with all sincerity and objectively. Answer</w:t>
      </w:r>
      <w:r>
        <w:rPr>
          <w:rFonts w:asciiTheme="majorBidi" w:hAnsiTheme="majorBidi" w:cstheme="majorBidi"/>
          <w:sz w:val="24"/>
          <w:szCs w:val="24"/>
        </w:rPr>
        <w:t>s</w:t>
      </w:r>
      <w:r w:rsidRPr="00012D2F">
        <w:rPr>
          <w:rFonts w:asciiTheme="majorBidi" w:hAnsiTheme="majorBidi" w:cstheme="majorBidi"/>
          <w:sz w:val="24"/>
          <w:szCs w:val="24"/>
        </w:rPr>
        <w:t xml:space="preserve"> supplied will be treated with confidentiality and only for research purpose.</w:t>
      </w:r>
    </w:p>
    <w:p w:rsidR="00866EA3" w:rsidRPr="00012D2F" w:rsidRDefault="00866EA3" w:rsidP="00866EA3">
      <w:pPr>
        <w:spacing w:line="480" w:lineRule="auto"/>
        <w:jc w:val="both"/>
        <w:rPr>
          <w:rFonts w:asciiTheme="majorBidi" w:hAnsiTheme="majorBidi" w:cstheme="majorBidi"/>
          <w:sz w:val="24"/>
          <w:szCs w:val="24"/>
        </w:rPr>
      </w:pPr>
      <w:r w:rsidRPr="00012D2F">
        <w:rPr>
          <w:rFonts w:asciiTheme="majorBidi" w:hAnsiTheme="majorBidi" w:cstheme="majorBidi"/>
          <w:sz w:val="24"/>
          <w:szCs w:val="24"/>
        </w:rPr>
        <w:t xml:space="preserve">               Thanks for your co-operation in anticipation.</w:t>
      </w:r>
    </w:p>
    <w:p w:rsidR="00866EA3" w:rsidRPr="00012D2F" w:rsidRDefault="00866EA3" w:rsidP="00866EA3">
      <w:pPr>
        <w:spacing w:line="480" w:lineRule="auto"/>
        <w:ind w:firstLineChars="200" w:firstLine="480"/>
        <w:jc w:val="right"/>
        <w:rPr>
          <w:rFonts w:asciiTheme="majorBidi" w:hAnsiTheme="majorBidi" w:cstheme="majorBidi"/>
          <w:sz w:val="24"/>
          <w:szCs w:val="24"/>
        </w:rPr>
      </w:pPr>
      <w:r>
        <w:rPr>
          <w:rFonts w:asciiTheme="majorBidi" w:hAnsiTheme="majorBidi" w:cstheme="majorBidi"/>
          <w:sz w:val="24"/>
          <w:szCs w:val="24"/>
        </w:rPr>
        <w:t>ISIAKA FATIMOH</w:t>
      </w:r>
    </w:p>
    <w:p w:rsidR="00866EA3" w:rsidRPr="00012D2F" w:rsidRDefault="00866EA3" w:rsidP="00866EA3">
      <w:pPr>
        <w:spacing w:line="480" w:lineRule="auto"/>
        <w:ind w:firstLineChars="200" w:firstLine="482"/>
        <w:jc w:val="center"/>
        <w:rPr>
          <w:rFonts w:asciiTheme="majorBidi" w:hAnsiTheme="majorBidi" w:cstheme="majorBidi"/>
          <w:b/>
          <w:bCs/>
          <w:sz w:val="24"/>
          <w:szCs w:val="24"/>
        </w:rPr>
      </w:pPr>
      <w:r w:rsidRPr="00012D2F">
        <w:rPr>
          <w:rFonts w:asciiTheme="majorBidi" w:hAnsiTheme="majorBidi" w:cstheme="majorBidi"/>
          <w:b/>
          <w:bCs/>
          <w:sz w:val="24"/>
          <w:szCs w:val="24"/>
        </w:rPr>
        <w:t>SECTION A</w:t>
      </w:r>
    </w:p>
    <w:p w:rsidR="00866EA3" w:rsidRPr="00012D2F" w:rsidRDefault="00866EA3" w:rsidP="00866EA3">
      <w:pPr>
        <w:spacing w:line="480" w:lineRule="auto"/>
        <w:ind w:firstLineChars="200" w:firstLine="482"/>
        <w:jc w:val="center"/>
        <w:rPr>
          <w:rFonts w:asciiTheme="majorBidi" w:hAnsiTheme="majorBidi" w:cstheme="majorBidi"/>
          <w:b/>
          <w:bCs/>
          <w:sz w:val="24"/>
          <w:szCs w:val="24"/>
        </w:rPr>
      </w:pPr>
      <w:r w:rsidRPr="00012D2F">
        <w:rPr>
          <w:rFonts w:asciiTheme="majorBidi" w:hAnsiTheme="majorBidi" w:cstheme="majorBidi"/>
          <w:b/>
          <w:bCs/>
          <w:sz w:val="24"/>
          <w:szCs w:val="24"/>
        </w:rPr>
        <w:t>Demographic Data of Respondents</w:t>
      </w:r>
    </w:p>
    <w:p w:rsidR="00866EA3" w:rsidRPr="00012D2F" w:rsidRDefault="00866EA3" w:rsidP="00866EA3">
      <w:pPr>
        <w:pStyle w:val="ListParagraph"/>
        <w:numPr>
          <w:ilvl w:val="0"/>
          <w:numId w:val="19"/>
        </w:numPr>
        <w:spacing w:after="200" w:line="480" w:lineRule="auto"/>
        <w:rPr>
          <w:rFonts w:asciiTheme="majorBidi" w:hAnsiTheme="majorBidi" w:cstheme="majorBidi"/>
          <w:sz w:val="24"/>
          <w:szCs w:val="24"/>
        </w:rPr>
      </w:pPr>
      <w:r w:rsidRPr="00012D2F">
        <w:rPr>
          <w:rFonts w:asciiTheme="majorBidi" w:hAnsiTheme="majorBidi" w:cstheme="majorBidi"/>
          <w:sz w:val="24"/>
          <w:szCs w:val="24"/>
        </w:rPr>
        <w:t xml:space="preserve"> Gender: Male ( </w:t>
      </w:r>
      <w:r>
        <w:rPr>
          <w:rFonts w:asciiTheme="majorBidi" w:hAnsiTheme="majorBidi" w:cstheme="majorBidi"/>
          <w:sz w:val="24"/>
          <w:szCs w:val="24"/>
        </w:rPr>
        <w:t xml:space="preserve">    </w:t>
      </w:r>
      <w:r w:rsidRPr="00012D2F">
        <w:rPr>
          <w:rFonts w:asciiTheme="majorBidi" w:hAnsiTheme="majorBidi" w:cstheme="majorBidi"/>
          <w:sz w:val="24"/>
          <w:szCs w:val="24"/>
        </w:rPr>
        <w:t xml:space="preserve">); Female (  </w:t>
      </w:r>
      <w:r>
        <w:rPr>
          <w:rFonts w:asciiTheme="majorBidi" w:hAnsiTheme="majorBidi" w:cstheme="majorBidi"/>
          <w:sz w:val="24"/>
          <w:szCs w:val="24"/>
        </w:rPr>
        <w:t xml:space="preserve">  </w:t>
      </w:r>
      <w:r w:rsidRPr="00012D2F">
        <w:rPr>
          <w:rFonts w:asciiTheme="majorBidi" w:hAnsiTheme="majorBidi" w:cstheme="majorBidi"/>
          <w:sz w:val="24"/>
          <w:szCs w:val="24"/>
        </w:rPr>
        <w:t>)</w:t>
      </w:r>
    </w:p>
    <w:p w:rsidR="00866EA3" w:rsidRPr="00012D2F" w:rsidRDefault="00866EA3" w:rsidP="00866EA3">
      <w:pPr>
        <w:pStyle w:val="ListParagraph"/>
        <w:numPr>
          <w:ilvl w:val="0"/>
          <w:numId w:val="19"/>
        </w:numPr>
        <w:spacing w:after="200" w:line="480" w:lineRule="auto"/>
        <w:rPr>
          <w:rFonts w:asciiTheme="majorBidi" w:hAnsiTheme="majorBidi" w:cstheme="majorBidi"/>
          <w:sz w:val="24"/>
          <w:szCs w:val="24"/>
        </w:rPr>
      </w:pPr>
      <w:r w:rsidRPr="00012D2F">
        <w:rPr>
          <w:rFonts w:asciiTheme="majorBidi" w:hAnsiTheme="majorBidi" w:cstheme="majorBidi"/>
          <w:sz w:val="24"/>
          <w:szCs w:val="24"/>
        </w:rPr>
        <w:t xml:space="preserve"> </w:t>
      </w:r>
      <w:r>
        <w:rPr>
          <w:rFonts w:asciiTheme="majorBidi" w:hAnsiTheme="majorBidi" w:cstheme="majorBidi"/>
          <w:sz w:val="24"/>
          <w:szCs w:val="24"/>
        </w:rPr>
        <w:t>Age:</w:t>
      </w:r>
      <w:r>
        <w:rPr>
          <w:rFonts w:asciiTheme="majorBidi" w:hAnsiTheme="majorBidi" w:cstheme="majorBidi"/>
          <w:sz w:val="24"/>
          <w:szCs w:val="24"/>
        </w:rPr>
        <w:tab/>
        <w:t xml:space="preserve">18-25 (      ), 26 – 35 (       ), 36 – 45 (         ) 45 above (       )    </w:t>
      </w:r>
    </w:p>
    <w:p w:rsidR="00866EA3" w:rsidRPr="00012D2F" w:rsidRDefault="00866EA3" w:rsidP="00866EA3">
      <w:pPr>
        <w:pStyle w:val="ListParagraph"/>
        <w:numPr>
          <w:ilvl w:val="0"/>
          <w:numId w:val="19"/>
        </w:numPr>
        <w:spacing w:after="200" w:line="480" w:lineRule="auto"/>
        <w:rPr>
          <w:rFonts w:asciiTheme="majorBidi" w:hAnsiTheme="majorBidi" w:cstheme="majorBidi"/>
          <w:sz w:val="24"/>
          <w:szCs w:val="24"/>
        </w:rPr>
      </w:pPr>
      <w:r>
        <w:rPr>
          <w:rFonts w:asciiTheme="majorBidi" w:hAnsiTheme="majorBidi" w:cstheme="majorBidi"/>
          <w:sz w:val="24"/>
          <w:szCs w:val="24"/>
        </w:rPr>
        <w:t>Place of Work:__________________________________________________________</w:t>
      </w:r>
    </w:p>
    <w:p w:rsidR="00866EA3" w:rsidRPr="00012D2F" w:rsidRDefault="00866EA3" w:rsidP="00866EA3">
      <w:pPr>
        <w:pStyle w:val="ListParagraph"/>
        <w:numPr>
          <w:ilvl w:val="0"/>
          <w:numId w:val="19"/>
        </w:numPr>
        <w:spacing w:after="200" w:line="480" w:lineRule="auto"/>
        <w:rPr>
          <w:rFonts w:asciiTheme="majorBidi" w:hAnsiTheme="majorBidi" w:cstheme="majorBidi"/>
          <w:sz w:val="24"/>
          <w:szCs w:val="24"/>
        </w:rPr>
      </w:pPr>
      <w:r>
        <w:rPr>
          <w:rFonts w:asciiTheme="majorBidi" w:hAnsiTheme="majorBidi" w:cstheme="majorBidi"/>
          <w:sz w:val="24"/>
          <w:szCs w:val="24"/>
        </w:rPr>
        <w:t>A</w:t>
      </w:r>
      <w:r w:rsidRPr="00012D2F">
        <w:rPr>
          <w:rFonts w:asciiTheme="majorBidi" w:hAnsiTheme="majorBidi" w:cstheme="majorBidi"/>
          <w:sz w:val="24"/>
          <w:szCs w:val="24"/>
        </w:rPr>
        <w:t>cademic qualification: NCE (</w:t>
      </w:r>
      <w:r>
        <w:rPr>
          <w:rFonts w:asciiTheme="majorBidi" w:hAnsiTheme="majorBidi" w:cstheme="majorBidi"/>
          <w:sz w:val="24"/>
          <w:szCs w:val="24"/>
        </w:rPr>
        <w:t xml:space="preserve">  </w:t>
      </w:r>
      <w:r w:rsidRPr="00012D2F">
        <w:rPr>
          <w:rFonts w:asciiTheme="majorBidi" w:hAnsiTheme="majorBidi" w:cstheme="majorBidi"/>
          <w:sz w:val="24"/>
          <w:szCs w:val="24"/>
        </w:rPr>
        <w:t>), B.A B.SC/ ED (</w:t>
      </w:r>
      <w:r>
        <w:rPr>
          <w:rFonts w:asciiTheme="majorBidi" w:hAnsiTheme="majorBidi" w:cstheme="majorBidi"/>
          <w:sz w:val="24"/>
          <w:szCs w:val="24"/>
        </w:rPr>
        <w:t xml:space="preserve"> </w:t>
      </w:r>
      <w:r w:rsidRPr="00012D2F">
        <w:rPr>
          <w:rFonts w:asciiTheme="majorBidi" w:hAnsiTheme="majorBidi" w:cstheme="majorBidi"/>
          <w:sz w:val="24"/>
          <w:szCs w:val="24"/>
        </w:rPr>
        <w:t xml:space="preserve">  ), M.A/M.SC/ED(</w:t>
      </w:r>
      <w:r>
        <w:rPr>
          <w:rFonts w:asciiTheme="majorBidi" w:hAnsiTheme="majorBidi" w:cstheme="majorBidi"/>
          <w:sz w:val="24"/>
          <w:szCs w:val="24"/>
        </w:rPr>
        <w:t xml:space="preserve">   </w:t>
      </w:r>
      <w:r w:rsidRPr="00012D2F">
        <w:rPr>
          <w:rFonts w:asciiTheme="majorBidi" w:hAnsiTheme="majorBidi" w:cstheme="majorBidi"/>
          <w:sz w:val="24"/>
          <w:szCs w:val="24"/>
        </w:rPr>
        <w:t xml:space="preserve">  )</w:t>
      </w:r>
      <w:r>
        <w:rPr>
          <w:rFonts w:asciiTheme="majorBidi" w:hAnsiTheme="majorBidi" w:cstheme="majorBidi"/>
          <w:sz w:val="24"/>
          <w:szCs w:val="24"/>
        </w:rPr>
        <w:t xml:space="preserve"> Ph.D (      )</w:t>
      </w:r>
    </w:p>
    <w:p w:rsidR="00866EA3" w:rsidRDefault="00866EA3" w:rsidP="00866EA3">
      <w:pPr>
        <w:spacing w:line="480" w:lineRule="auto"/>
        <w:ind w:firstLineChars="200" w:firstLine="482"/>
        <w:jc w:val="center"/>
        <w:rPr>
          <w:rFonts w:asciiTheme="majorBidi" w:hAnsiTheme="majorBidi" w:cstheme="majorBidi"/>
          <w:b/>
          <w:bCs/>
          <w:sz w:val="24"/>
          <w:szCs w:val="24"/>
        </w:rPr>
      </w:pPr>
    </w:p>
    <w:p w:rsidR="00866EA3" w:rsidRDefault="00866EA3" w:rsidP="00866EA3">
      <w:pPr>
        <w:spacing w:line="480" w:lineRule="auto"/>
        <w:ind w:firstLineChars="200" w:firstLine="482"/>
        <w:jc w:val="center"/>
        <w:rPr>
          <w:rFonts w:asciiTheme="majorBidi" w:hAnsiTheme="majorBidi" w:cstheme="majorBidi"/>
          <w:b/>
          <w:bCs/>
          <w:sz w:val="24"/>
          <w:szCs w:val="24"/>
        </w:rPr>
      </w:pPr>
    </w:p>
    <w:p w:rsidR="00866EA3" w:rsidRPr="00012D2F" w:rsidRDefault="00866EA3" w:rsidP="00866EA3">
      <w:pPr>
        <w:spacing w:line="360" w:lineRule="auto"/>
        <w:ind w:firstLineChars="200" w:firstLine="482"/>
        <w:jc w:val="center"/>
        <w:rPr>
          <w:rFonts w:asciiTheme="majorBidi" w:hAnsiTheme="majorBidi" w:cstheme="majorBidi"/>
          <w:sz w:val="24"/>
          <w:szCs w:val="24"/>
        </w:rPr>
      </w:pPr>
      <w:r w:rsidRPr="00012D2F">
        <w:rPr>
          <w:rFonts w:asciiTheme="majorBidi" w:hAnsiTheme="majorBidi" w:cstheme="majorBidi"/>
          <w:b/>
          <w:bCs/>
          <w:sz w:val="24"/>
          <w:szCs w:val="24"/>
        </w:rPr>
        <w:lastRenderedPageBreak/>
        <w:t>SECTION B</w:t>
      </w:r>
    </w:p>
    <w:p w:rsidR="00866EA3" w:rsidRPr="00012D2F" w:rsidRDefault="00866EA3" w:rsidP="00866EA3">
      <w:pPr>
        <w:spacing w:line="360" w:lineRule="auto"/>
        <w:ind w:firstLineChars="200" w:firstLine="480"/>
        <w:rPr>
          <w:rFonts w:asciiTheme="majorBidi" w:hAnsiTheme="majorBidi" w:cstheme="majorBidi"/>
          <w:sz w:val="24"/>
          <w:szCs w:val="24"/>
        </w:rPr>
      </w:pPr>
      <w:r w:rsidRPr="00012D2F">
        <w:rPr>
          <w:rFonts w:asciiTheme="majorBidi" w:hAnsiTheme="majorBidi" w:cstheme="majorBidi"/>
          <w:sz w:val="24"/>
          <w:szCs w:val="24"/>
        </w:rPr>
        <w:t xml:space="preserve">          The key is interpreted as follow: Strongly Agreed (SA); Agreed (A); Disagre</w:t>
      </w:r>
      <w:r>
        <w:rPr>
          <w:rFonts w:asciiTheme="majorBidi" w:hAnsiTheme="majorBidi" w:cstheme="majorBidi"/>
          <w:sz w:val="24"/>
          <w:szCs w:val="24"/>
        </w:rPr>
        <w:t>ed (D); Strongly Disagreed (SD), Neutral (N)</w:t>
      </w:r>
    </w:p>
    <w:tbl>
      <w:tblPr>
        <w:tblStyle w:val="TableGrid"/>
        <w:tblW w:w="0" w:type="auto"/>
        <w:tblLook w:val="0400" w:firstRow="0" w:lastRow="0" w:firstColumn="0" w:lastColumn="0" w:noHBand="0" w:noVBand="1"/>
      </w:tblPr>
      <w:tblGrid>
        <w:gridCol w:w="597"/>
        <w:gridCol w:w="5532"/>
        <w:gridCol w:w="605"/>
        <w:gridCol w:w="617"/>
        <w:gridCol w:w="610"/>
        <w:gridCol w:w="706"/>
        <w:gridCol w:w="683"/>
      </w:tblGrid>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S/N</w:t>
            </w:r>
          </w:p>
        </w:tc>
        <w:tc>
          <w:tcPr>
            <w:tcW w:w="5532" w:type="dxa"/>
            <w:tcBorders>
              <w:top w:val="single" w:sz="4" w:space="0" w:color="auto"/>
              <w:left w:val="single" w:sz="4" w:space="0" w:color="auto"/>
              <w:bottom w:val="single" w:sz="4" w:space="0" w:color="auto"/>
              <w:right w:val="single" w:sz="4" w:space="0" w:color="auto"/>
            </w:tcBorders>
          </w:tcPr>
          <w:p w:rsidR="00866EA3" w:rsidRPr="006E0E7F" w:rsidRDefault="00866EA3" w:rsidP="00866EA3">
            <w:pPr>
              <w:spacing w:line="360" w:lineRule="auto"/>
              <w:rPr>
                <w:rFonts w:asciiTheme="majorBidi" w:hAnsiTheme="majorBidi" w:cstheme="majorBidi"/>
                <w:sz w:val="24"/>
                <w:szCs w:val="24"/>
              </w:rPr>
            </w:pP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r w:rsidRPr="00012D2F">
              <w:rPr>
                <w:rFonts w:asciiTheme="majorBidi" w:hAnsiTheme="majorBidi" w:cstheme="majorBidi"/>
                <w:b/>
                <w:bCs/>
                <w:sz w:val="24"/>
                <w:szCs w:val="24"/>
              </w:rPr>
              <w:t>SA</w:t>
            </w: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r w:rsidRPr="00012D2F">
              <w:rPr>
                <w:rFonts w:asciiTheme="majorBidi" w:hAnsiTheme="majorBidi" w:cstheme="majorBidi"/>
                <w:b/>
                <w:bCs/>
                <w:sz w:val="24"/>
                <w:szCs w:val="24"/>
              </w:rPr>
              <w:t>A</w:t>
            </w: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r w:rsidRPr="00012D2F">
              <w:rPr>
                <w:rFonts w:asciiTheme="majorBidi" w:hAnsiTheme="majorBidi" w:cstheme="majorBidi"/>
                <w:b/>
                <w:bCs/>
                <w:sz w:val="24"/>
                <w:szCs w:val="24"/>
              </w:rPr>
              <w:t>SD</w:t>
            </w: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r w:rsidRPr="00012D2F">
              <w:rPr>
                <w:rFonts w:asciiTheme="majorBidi" w:hAnsiTheme="majorBidi" w:cstheme="majorBidi"/>
                <w:b/>
                <w:bCs/>
                <w:sz w:val="24"/>
                <w:szCs w:val="24"/>
              </w:rPr>
              <w:t>D</w:t>
            </w: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N</w:t>
            </w: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D26162" w:rsidRDefault="00866EA3" w:rsidP="00866EA3">
            <w:pPr>
              <w:spacing w:line="360" w:lineRule="auto"/>
              <w:rPr>
                <w:rFonts w:asciiTheme="majorBidi" w:hAnsiTheme="majorBidi" w:cstheme="majorBidi"/>
                <w:b/>
                <w:bCs/>
                <w:sz w:val="24"/>
                <w:szCs w:val="24"/>
              </w:rPr>
            </w:pPr>
          </w:p>
        </w:tc>
        <w:tc>
          <w:tcPr>
            <w:tcW w:w="5532" w:type="dxa"/>
            <w:tcBorders>
              <w:top w:val="single" w:sz="4" w:space="0" w:color="auto"/>
              <w:left w:val="single" w:sz="4" w:space="0" w:color="auto"/>
              <w:bottom w:val="single" w:sz="4" w:space="0" w:color="auto"/>
              <w:right w:val="single" w:sz="4" w:space="0" w:color="auto"/>
            </w:tcBorders>
          </w:tcPr>
          <w:p w:rsidR="00866EA3" w:rsidRPr="00D26162" w:rsidRDefault="00866EA3" w:rsidP="00866EA3">
            <w:pPr>
              <w:spacing w:line="360" w:lineRule="auto"/>
              <w:rPr>
                <w:rFonts w:asciiTheme="majorBidi" w:hAnsiTheme="majorBidi" w:cstheme="majorBidi"/>
                <w:b/>
                <w:bCs/>
                <w:sz w:val="24"/>
                <w:szCs w:val="24"/>
              </w:rPr>
            </w:pPr>
            <w:r w:rsidRPr="00D26162">
              <w:rPr>
                <w:rFonts w:asciiTheme="majorBidi" w:hAnsiTheme="majorBidi" w:cstheme="majorBidi"/>
                <w:b/>
                <w:bCs/>
                <w:sz w:val="24"/>
                <w:szCs w:val="24"/>
              </w:rPr>
              <w:t>To what extent does Automated Teller Machine accessibility affects cashless policy in Nigeria?</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jc w:val="center"/>
              <w:rPr>
                <w:rFonts w:asciiTheme="majorBidi" w:hAnsiTheme="majorBidi" w:cstheme="majorBidi"/>
                <w:b/>
                <w:bCs/>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1</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Automated Teller Machine (ATM) helps improves cashless policy in Nigeria</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rPr>
          <w:trHeight w:val="489"/>
        </w:trPr>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2</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Automated Teller Machine (ATM) bridge the gaps between cashless policy and cash policy</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3</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Automated Teller Machine (ATM) has improved banking services in Nigeria</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4</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Automated Teller Machine (ATM) has increased number of frauds in banking services in Nigeria.</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rPr>
          <w:trHeight w:val="896"/>
        </w:trPr>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5</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 xml:space="preserve">I only use Automated Teller Machine (ATM) to perform transaction since the introduction of cashless policy in Nigeria </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rPr>
          <w:trHeight w:val="409"/>
        </w:trPr>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5532" w:type="dxa"/>
            <w:tcBorders>
              <w:top w:val="single" w:sz="4" w:space="0" w:color="auto"/>
              <w:left w:val="single" w:sz="4" w:space="0" w:color="auto"/>
              <w:bottom w:val="single" w:sz="4" w:space="0" w:color="auto"/>
              <w:right w:val="single" w:sz="4" w:space="0" w:color="auto"/>
            </w:tcBorders>
          </w:tcPr>
          <w:p w:rsidR="00866EA3" w:rsidRPr="005304ED" w:rsidRDefault="00866EA3" w:rsidP="00866EA3">
            <w:pPr>
              <w:spacing w:line="360" w:lineRule="auto"/>
              <w:rPr>
                <w:rFonts w:asciiTheme="majorBidi" w:hAnsiTheme="majorBidi" w:cstheme="majorBidi"/>
                <w:b/>
                <w:bCs/>
                <w:sz w:val="24"/>
                <w:szCs w:val="24"/>
              </w:rPr>
            </w:pPr>
            <w:r w:rsidRPr="005304ED">
              <w:rPr>
                <w:rFonts w:asciiTheme="majorBidi" w:hAnsiTheme="majorBidi" w:cstheme="majorBidi"/>
                <w:b/>
                <w:bCs/>
                <w:sz w:val="24"/>
                <w:szCs w:val="24"/>
              </w:rPr>
              <w:t xml:space="preserve">To what extent does Internet Banking enhance the cashless policy in </w:t>
            </w:r>
            <w:r w:rsidRPr="005304ED">
              <w:rPr>
                <w:rFonts w:asciiTheme="majorBidi" w:hAnsiTheme="majorBidi" w:cstheme="majorBidi"/>
                <w:b/>
                <w:bCs/>
                <w:spacing w:val="-2"/>
                <w:sz w:val="24"/>
                <w:szCs w:val="24"/>
              </w:rPr>
              <w:t>Nigeria?</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6</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Internet Banking has improved banking services in Nigeria.</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7</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 xml:space="preserve">Internet Banking is making transaction easier without border limit. </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8</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Nigeria service provides has helped improved internet banking in Nigeria.</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9</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 xml:space="preserve">Unstable network is affecting cashless policy in banking services.  </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r w:rsidR="00866EA3" w:rsidRPr="00012D2F" w:rsidTr="00866EA3">
        <w:tc>
          <w:tcPr>
            <w:tcW w:w="59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b/>
                <w:bCs/>
                <w:sz w:val="24"/>
                <w:szCs w:val="24"/>
              </w:rPr>
            </w:pPr>
            <w:r w:rsidRPr="00012D2F">
              <w:rPr>
                <w:rFonts w:asciiTheme="majorBidi" w:hAnsiTheme="majorBidi" w:cstheme="majorBidi"/>
                <w:b/>
                <w:bCs/>
                <w:sz w:val="24"/>
                <w:szCs w:val="24"/>
              </w:rPr>
              <w:t>10</w:t>
            </w:r>
          </w:p>
        </w:tc>
        <w:tc>
          <w:tcPr>
            <w:tcW w:w="5532"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r>
              <w:rPr>
                <w:rFonts w:asciiTheme="majorBidi" w:hAnsiTheme="majorBidi" w:cstheme="majorBidi"/>
                <w:sz w:val="24"/>
                <w:szCs w:val="24"/>
              </w:rPr>
              <w:t>Layman is having problem in assessing internet banking.</w:t>
            </w:r>
          </w:p>
        </w:tc>
        <w:tc>
          <w:tcPr>
            <w:tcW w:w="605"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7"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10"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706"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c>
          <w:tcPr>
            <w:tcW w:w="683" w:type="dxa"/>
            <w:tcBorders>
              <w:top w:val="single" w:sz="4" w:space="0" w:color="auto"/>
              <w:left w:val="single" w:sz="4" w:space="0" w:color="auto"/>
              <w:bottom w:val="single" w:sz="4" w:space="0" w:color="auto"/>
              <w:right w:val="single" w:sz="4" w:space="0" w:color="auto"/>
            </w:tcBorders>
          </w:tcPr>
          <w:p w:rsidR="00866EA3" w:rsidRPr="00012D2F" w:rsidRDefault="00866EA3" w:rsidP="00866EA3">
            <w:pPr>
              <w:spacing w:line="360" w:lineRule="auto"/>
              <w:rPr>
                <w:rFonts w:asciiTheme="majorBidi" w:hAnsiTheme="majorBidi" w:cstheme="majorBidi"/>
                <w:sz w:val="24"/>
                <w:szCs w:val="24"/>
              </w:rPr>
            </w:pPr>
          </w:p>
        </w:tc>
      </w:tr>
    </w:tbl>
    <w:p w:rsidR="00866EA3" w:rsidRDefault="00866EA3" w:rsidP="0091583F">
      <w:pPr>
        <w:pStyle w:val="ListParagraph"/>
        <w:widowControl w:val="0"/>
        <w:autoSpaceDE w:val="0"/>
        <w:autoSpaceDN w:val="0"/>
        <w:spacing w:after="0" w:line="480" w:lineRule="auto"/>
        <w:ind w:left="0"/>
        <w:contextualSpacing w:val="0"/>
        <w:jc w:val="both"/>
        <w:rPr>
          <w:rFonts w:ascii="Times" w:hAnsi="Times" w:cs="Times New Roman"/>
          <w:sz w:val="24"/>
          <w:szCs w:val="24"/>
        </w:rPr>
      </w:pPr>
    </w:p>
    <w:sectPr w:rsidR="00866EA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5A5" w:rsidRDefault="002B15A5">
      <w:pPr>
        <w:spacing w:after="0" w:line="240" w:lineRule="auto"/>
      </w:pPr>
      <w:r>
        <w:separator/>
      </w:r>
    </w:p>
  </w:endnote>
  <w:endnote w:type="continuationSeparator" w:id="0">
    <w:p w:rsidR="002B15A5" w:rsidRDefault="002B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altName w:val="Times"/>
    <w:panose1 w:val="020206030504050203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EA3" w:rsidRDefault="00866EA3">
    <w:pPr>
      <w:pStyle w:val="Footer"/>
      <w:jc w:val="center"/>
    </w:pPr>
    <w:r>
      <w:fldChar w:fldCharType="begin"/>
    </w:r>
    <w:r>
      <w:instrText xml:space="preserve"> PAGE   \* MERGEFORMAT </w:instrText>
    </w:r>
    <w:r>
      <w:fldChar w:fldCharType="separate"/>
    </w:r>
    <w:r w:rsidR="00561DFE">
      <w:rPr>
        <w:noProof/>
      </w:rPr>
      <w:t>vii</w:t>
    </w:r>
    <w:r>
      <w:rPr>
        <w:noProof/>
      </w:rPr>
      <w:fldChar w:fldCharType="end"/>
    </w:r>
  </w:p>
  <w:p w:rsidR="00866EA3" w:rsidRDefault="00866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EA3" w:rsidRDefault="00866EA3">
    <w:pPr>
      <w:pStyle w:val="BodyText"/>
      <w:spacing w:line="14" w:lineRule="auto"/>
      <w:rPr>
        <w:sz w:val="20"/>
      </w:rPr>
    </w:pPr>
    <w:r>
      <w:rPr>
        <w:noProof/>
        <w:sz w:val="20"/>
      </w:rPr>
      <mc:AlternateContent>
        <mc:Choice Requires="wps">
          <w:drawing>
            <wp:anchor distT="0" distB="0" distL="0" distR="0" simplePos="0" relativeHeight="2" behindDoc="1" locked="0" layoutInCell="1" allowOverlap="1">
              <wp:simplePos x="0" y="0"/>
              <wp:positionH relativeFrom="page">
                <wp:posOffset>3802506</wp:posOffset>
              </wp:positionH>
              <wp:positionV relativeFrom="page">
                <wp:posOffset>9274250</wp:posOffset>
              </wp:positionV>
              <wp:extent cx="168909" cy="165734"/>
              <wp:effectExtent l="0" t="0" r="0" b="0"/>
              <wp:wrapNone/>
              <wp:docPr id="409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09" cy="165734"/>
                      </a:xfrm>
                      <a:prstGeom prst="rect">
                        <a:avLst/>
                      </a:prstGeom>
                    </wps:spPr>
                    <wps:txbx>
                      <w:txbxContent>
                        <w:p w:rsidR="00866EA3" w:rsidRDefault="00866EA3">
                          <w:pPr>
                            <w:spacing w:line="245" w:lineRule="exact"/>
                            <w:ind w:left="20"/>
                          </w:pPr>
                          <w:r>
                            <w:rPr>
                              <w:spacing w:val="-5"/>
                            </w:rPr>
                            <w:fldChar w:fldCharType="begin"/>
                          </w:r>
                          <w:r>
                            <w:rPr>
                              <w:spacing w:val="-5"/>
                            </w:rPr>
                            <w:instrText xml:space="preserve"> PAGE </w:instrText>
                          </w:r>
                          <w:r>
                            <w:rPr>
                              <w:spacing w:val="-5"/>
                            </w:rPr>
                            <w:fldChar w:fldCharType="separate"/>
                          </w:r>
                          <w:r w:rsidR="00561DFE">
                            <w:rPr>
                              <w:noProof/>
                              <w:spacing w:val="-5"/>
                            </w:rPr>
                            <w:t>14</w:t>
                          </w:r>
                          <w:r>
                            <w:rPr>
                              <w:spacing w:val="-5"/>
                            </w:rPr>
                            <w:fldChar w:fldCharType="end"/>
                          </w:r>
                        </w:p>
                      </w:txbxContent>
                    </wps:txbx>
                    <wps:bodyPr wrap="square" lIns="0" tIns="0" rIns="0" bIns="0">
                      <a:prstTxWarp prst="textNoShape">
                        <a:avLst/>
                      </a:prstTxWarp>
                      <a:noAutofit/>
                    </wps:bodyPr>
                  </wps:wsp>
                </a:graphicData>
              </a:graphic>
            </wp:anchor>
          </w:drawing>
        </mc:Choice>
        <mc:Fallback>
          <w:pict>
            <v:rect id="Textbox 14" o:spid="_x0000_s1026" style="position:absolute;margin-left:299.4pt;margin-top:730.25pt;width:13.3pt;height:13.0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" filled="f" stroked="f">
              <v:path arrowok="t"/>
              <v:textbox inset="0,0,0,0">
                <w:txbxContent>
                  <w:p w:rsidR="00866EA3" w:rsidRDefault="00866EA3">
                    <w:pPr>
                      <w:spacing w:line="245" w:lineRule="exact"/>
                      <w:ind w:left="20"/>
                    </w:pPr>
                    <w:r>
                      <w:rPr>
                        <w:spacing w:val="-5"/>
                      </w:rPr>
                      <w:fldChar w:fldCharType="begin"/>
                    </w:r>
                    <w:r>
                      <w:rPr>
                        <w:spacing w:val="-5"/>
                      </w:rPr>
                      <w:instrText xml:space="preserve"> PAGE </w:instrText>
                    </w:r>
                    <w:r>
                      <w:rPr>
                        <w:spacing w:val="-5"/>
                      </w:rPr>
                      <w:fldChar w:fldCharType="separate"/>
                    </w:r>
                    <w:r w:rsidR="00561DFE">
                      <w:rPr>
                        <w:noProof/>
                        <w:spacing w:val="-5"/>
                      </w:rPr>
                      <w:t>14</w:t>
                    </w:r>
                    <w:r>
                      <w:rPr>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5A5" w:rsidRDefault="002B15A5">
      <w:pPr>
        <w:spacing w:after="0" w:line="240" w:lineRule="auto"/>
      </w:pPr>
      <w:r>
        <w:separator/>
      </w:r>
    </w:p>
  </w:footnote>
  <w:footnote w:type="continuationSeparator" w:id="0">
    <w:p w:rsidR="002B15A5" w:rsidRDefault="002B1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5E222F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C9C6268A"/>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pPr>
      <w:rPr>
        <w:rFonts w:hint="default"/>
        <w:spacing w:val="0"/>
        <w:w w:val="100"/>
        <w:lang w:val="en-US" w:eastAsia="en-US" w:bidi="ar-SA"/>
      </w:rPr>
    </w:lvl>
    <w:lvl w:ilvl="3">
      <w:start w:val="1"/>
      <w:numFmt w:val="decimal"/>
      <w:lvlText w:val="%4."/>
      <w:lvlJc w:val="left"/>
      <w:pPr>
        <w:ind w:left="1320" w:hanging="720"/>
      </w:pPr>
      <w:rPr>
        <w:rFonts w:hint="default"/>
        <w:spacing w:val="0"/>
        <w:w w:val="100"/>
        <w:lang w:val="en-US" w:eastAsia="en-US" w:bidi="ar-SA"/>
      </w:rPr>
    </w:lvl>
    <w:lvl w:ilvl="4">
      <w:start w:val="1"/>
      <w:numFmt w:val="bullet"/>
      <w:lvlText w:val="•"/>
      <w:lvlJc w:val="left"/>
      <w:pPr>
        <w:ind w:left="4600" w:hanging="720"/>
      </w:pPr>
      <w:rPr>
        <w:rFonts w:hint="default"/>
        <w:lang w:val="en-US" w:eastAsia="en-US" w:bidi="ar-SA"/>
      </w:rPr>
    </w:lvl>
    <w:lvl w:ilvl="5">
      <w:start w:val="1"/>
      <w:numFmt w:val="bullet"/>
      <w:lvlText w:val="•"/>
      <w:lvlJc w:val="left"/>
      <w:pPr>
        <w:ind w:left="5693" w:hanging="720"/>
      </w:pPr>
      <w:rPr>
        <w:rFonts w:hint="default"/>
        <w:lang w:val="en-US" w:eastAsia="en-US" w:bidi="ar-SA"/>
      </w:rPr>
    </w:lvl>
    <w:lvl w:ilvl="6">
      <w:start w:val="1"/>
      <w:numFmt w:val="bullet"/>
      <w:lvlText w:val="•"/>
      <w:lvlJc w:val="left"/>
      <w:pPr>
        <w:ind w:left="6786" w:hanging="720"/>
      </w:pPr>
      <w:rPr>
        <w:rFonts w:hint="default"/>
        <w:lang w:val="en-US" w:eastAsia="en-US" w:bidi="ar-SA"/>
      </w:rPr>
    </w:lvl>
    <w:lvl w:ilvl="7">
      <w:start w:val="1"/>
      <w:numFmt w:val="bullet"/>
      <w:lvlText w:val="•"/>
      <w:lvlJc w:val="left"/>
      <w:pPr>
        <w:ind w:left="7880" w:hanging="720"/>
      </w:pPr>
      <w:rPr>
        <w:rFonts w:hint="default"/>
        <w:lang w:val="en-US" w:eastAsia="en-US" w:bidi="ar-SA"/>
      </w:rPr>
    </w:lvl>
    <w:lvl w:ilvl="8">
      <w:start w:val="1"/>
      <w:numFmt w:val="bullet"/>
      <w:lvlText w:val="•"/>
      <w:lvlJc w:val="left"/>
      <w:pPr>
        <w:ind w:left="8973" w:hanging="720"/>
      </w:pPr>
      <w:rPr>
        <w:rFonts w:hint="default"/>
        <w:lang w:val="en-US" w:eastAsia="en-US" w:bidi="ar-SA"/>
      </w:rPr>
    </w:lvl>
  </w:abstractNum>
  <w:abstractNum w:abstractNumId="2">
    <w:nsid w:val="00000003"/>
    <w:multiLevelType w:val="multilevel"/>
    <w:tmpl w:val="04ACA52A"/>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bullet"/>
      <w:lvlText w:val="•"/>
      <w:lvlJc w:val="left"/>
      <w:pPr>
        <w:ind w:left="3096" w:hanging="720"/>
      </w:pPr>
      <w:rPr>
        <w:rFonts w:hint="default"/>
        <w:lang w:val="en-US" w:eastAsia="en-US" w:bidi="ar-SA"/>
      </w:rPr>
    </w:lvl>
    <w:lvl w:ilvl="3">
      <w:start w:val="1"/>
      <w:numFmt w:val="bullet"/>
      <w:lvlText w:val="•"/>
      <w:lvlJc w:val="left"/>
      <w:pPr>
        <w:ind w:left="4104" w:hanging="720"/>
      </w:pPr>
      <w:rPr>
        <w:rFonts w:hint="default"/>
        <w:lang w:val="en-US" w:eastAsia="en-US" w:bidi="ar-SA"/>
      </w:rPr>
    </w:lvl>
    <w:lvl w:ilvl="4">
      <w:start w:val="1"/>
      <w:numFmt w:val="bullet"/>
      <w:lvlText w:val="•"/>
      <w:lvlJc w:val="left"/>
      <w:pPr>
        <w:ind w:left="5112" w:hanging="720"/>
      </w:pPr>
      <w:rPr>
        <w:rFonts w:hint="default"/>
        <w:lang w:val="en-US" w:eastAsia="en-US" w:bidi="ar-SA"/>
      </w:rPr>
    </w:lvl>
    <w:lvl w:ilvl="5">
      <w:start w:val="1"/>
      <w:numFmt w:val="bullet"/>
      <w:lvlText w:val="•"/>
      <w:lvlJc w:val="left"/>
      <w:pPr>
        <w:ind w:left="6120" w:hanging="720"/>
      </w:pPr>
      <w:rPr>
        <w:rFonts w:hint="default"/>
        <w:lang w:val="en-US" w:eastAsia="en-US" w:bidi="ar-SA"/>
      </w:rPr>
    </w:lvl>
    <w:lvl w:ilvl="6">
      <w:start w:val="1"/>
      <w:numFmt w:val="bullet"/>
      <w:lvlText w:val="•"/>
      <w:lvlJc w:val="left"/>
      <w:pPr>
        <w:ind w:left="7128" w:hanging="720"/>
      </w:pPr>
      <w:rPr>
        <w:rFonts w:hint="default"/>
        <w:lang w:val="en-US" w:eastAsia="en-US" w:bidi="ar-SA"/>
      </w:rPr>
    </w:lvl>
    <w:lvl w:ilvl="7">
      <w:start w:val="1"/>
      <w:numFmt w:val="bullet"/>
      <w:lvlText w:val="•"/>
      <w:lvlJc w:val="left"/>
      <w:pPr>
        <w:ind w:left="8136" w:hanging="720"/>
      </w:pPr>
      <w:rPr>
        <w:rFonts w:hint="default"/>
        <w:lang w:val="en-US" w:eastAsia="en-US" w:bidi="ar-SA"/>
      </w:rPr>
    </w:lvl>
    <w:lvl w:ilvl="8">
      <w:start w:val="1"/>
      <w:numFmt w:val="bullet"/>
      <w:lvlText w:val="•"/>
      <w:lvlJc w:val="left"/>
      <w:pPr>
        <w:ind w:left="9144" w:hanging="720"/>
      </w:pPr>
      <w:rPr>
        <w:rFonts w:hint="default"/>
        <w:lang w:val="en-US" w:eastAsia="en-US" w:bidi="ar-SA"/>
      </w:rPr>
    </w:lvl>
  </w:abstractNum>
  <w:abstractNum w:abstractNumId="3">
    <w:nsid w:val="00000004"/>
    <w:multiLevelType w:val="multilevel"/>
    <w:tmpl w:val="BC8246C4"/>
    <w:lvl w:ilvl="0">
      <w:start w:val="5"/>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4104" w:hanging="305"/>
      </w:pPr>
      <w:rPr>
        <w:rFonts w:hint="default"/>
        <w:lang w:val="en-US" w:eastAsia="en-US" w:bidi="ar-SA"/>
      </w:rPr>
    </w:lvl>
    <w:lvl w:ilvl="4">
      <w:start w:val="1"/>
      <w:numFmt w:val="bullet"/>
      <w:lvlText w:val="•"/>
      <w:lvlJc w:val="left"/>
      <w:pPr>
        <w:ind w:left="5112" w:hanging="305"/>
      </w:pPr>
      <w:rPr>
        <w:rFonts w:hint="default"/>
        <w:lang w:val="en-US" w:eastAsia="en-US" w:bidi="ar-SA"/>
      </w:rPr>
    </w:lvl>
    <w:lvl w:ilvl="5">
      <w:start w:val="1"/>
      <w:numFmt w:val="bullet"/>
      <w:lvlText w:val="•"/>
      <w:lvlJc w:val="left"/>
      <w:pPr>
        <w:ind w:left="6120" w:hanging="305"/>
      </w:pPr>
      <w:rPr>
        <w:rFonts w:hint="default"/>
        <w:lang w:val="en-US" w:eastAsia="en-US" w:bidi="ar-SA"/>
      </w:rPr>
    </w:lvl>
    <w:lvl w:ilvl="6">
      <w:start w:val="1"/>
      <w:numFmt w:val="bullet"/>
      <w:lvlText w:val="•"/>
      <w:lvlJc w:val="left"/>
      <w:pPr>
        <w:ind w:left="7128" w:hanging="305"/>
      </w:pPr>
      <w:rPr>
        <w:rFonts w:hint="default"/>
        <w:lang w:val="en-US" w:eastAsia="en-US" w:bidi="ar-SA"/>
      </w:rPr>
    </w:lvl>
    <w:lvl w:ilvl="7">
      <w:start w:val="1"/>
      <w:numFmt w:val="bullet"/>
      <w:lvlText w:val="•"/>
      <w:lvlJc w:val="left"/>
      <w:pPr>
        <w:ind w:left="8136" w:hanging="305"/>
      </w:pPr>
      <w:rPr>
        <w:rFonts w:hint="default"/>
        <w:lang w:val="en-US" w:eastAsia="en-US" w:bidi="ar-SA"/>
      </w:rPr>
    </w:lvl>
    <w:lvl w:ilvl="8">
      <w:start w:val="1"/>
      <w:numFmt w:val="bullet"/>
      <w:lvlText w:val="•"/>
      <w:lvlJc w:val="left"/>
      <w:pPr>
        <w:ind w:left="9144" w:hanging="305"/>
      </w:pPr>
      <w:rPr>
        <w:rFonts w:hint="default"/>
        <w:lang w:val="en-US" w:eastAsia="en-US" w:bidi="ar-SA"/>
      </w:rPr>
    </w:lvl>
  </w:abstractNum>
  <w:abstractNum w:abstractNumId="4">
    <w:nsid w:val="00000005"/>
    <w:multiLevelType w:val="hybridMultilevel"/>
    <w:tmpl w:val="BDE0C322"/>
    <w:lvl w:ilvl="0" w:tplc="9262468A">
      <w:start w:val="1"/>
      <w:numFmt w:val="decimal"/>
      <w:lvlText w:val="%1."/>
      <w:lvlJc w:val="left"/>
      <w:pPr>
        <w:ind w:left="108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8A5EA10A">
      <w:start w:val="1"/>
      <w:numFmt w:val="bullet"/>
      <w:lvlText w:val="•"/>
      <w:lvlJc w:val="left"/>
      <w:pPr>
        <w:ind w:left="2088" w:hanging="245"/>
      </w:pPr>
      <w:rPr>
        <w:rFonts w:hint="default"/>
        <w:lang w:val="en-US" w:eastAsia="en-US" w:bidi="ar-SA"/>
      </w:rPr>
    </w:lvl>
    <w:lvl w:ilvl="2" w:tplc="AB182444">
      <w:start w:val="1"/>
      <w:numFmt w:val="bullet"/>
      <w:lvlText w:val="•"/>
      <w:lvlJc w:val="left"/>
      <w:pPr>
        <w:ind w:left="3096" w:hanging="245"/>
      </w:pPr>
      <w:rPr>
        <w:rFonts w:hint="default"/>
        <w:lang w:val="en-US" w:eastAsia="en-US" w:bidi="ar-SA"/>
      </w:rPr>
    </w:lvl>
    <w:lvl w:ilvl="3" w:tplc="BA6AF50E">
      <w:start w:val="1"/>
      <w:numFmt w:val="bullet"/>
      <w:lvlText w:val="•"/>
      <w:lvlJc w:val="left"/>
      <w:pPr>
        <w:ind w:left="4104" w:hanging="245"/>
      </w:pPr>
      <w:rPr>
        <w:rFonts w:hint="default"/>
        <w:lang w:val="en-US" w:eastAsia="en-US" w:bidi="ar-SA"/>
      </w:rPr>
    </w:lvl>
    <w:lvl w:ilvl="4" w:tplc="D7242E70">
      <w:start w:val="1"/>
      <w:numFmt w:val="bullet"/>
      <w:lvlText w:val="•"/>
      <w:lvlJc w:val="left"/>
      <w:pPr>
        <w:ind w:left="5112" w:hanging="245"/>
      </w:pPr>
      <w:rPr>
        <w:rFonts w:hint="default"/>
        <w:lang w:val="en-US" w:eastAsia="en-US" w:bidi="ar-SA"/>
      </w:rPr>
    </w:lvl>
    <w:lvl w:ilvl="5" w:tplc="E9B8EE8E">
      <w:start w:val="1"/>
      <w:numFmt w:val="bullet"/>
      <w:lvlText w:val="•"/>
      <w:lvlJc w:val="left"/>
      <w:pPr>
        <w:ind w:left="6120" w:hanging="245"/>
      </w:pPr>
      <w:rPr>
        <w:rFonts w:hint="default"/>
        <w:lang w:val="en-US" w:eastAsia="en-US" w:bidi="ar-SA"/>
      </w:rPr>
    </w:lvl>
    <w:lvl w:ilvl="6" w:tplc="482E8FBE">
      <w:start w:val="1"/>
      <w:numFmt w:val="bullet"/>
      <w:lvlText w:val="•"/>
      <w:lvlJc w:val="left"/>
      <w:pPr>
        <w:ind w:left="7128" w:hanging="245"/>
      </w:pPr>
      <w:rPr>
        <w:rFonts w:hint="default"/>
        <w:lang w:val="en-US" w:eastAsia="en-US" w:bidi="ar-SA"/>
      </w:rPr>
    </w:lvl>
    <w:lvl w:ilvl="7" w:tplc="DB224D08">
      <w:start w:val="1"/>
      <w:numFmt w:val="bullet"/>
      <w:lvlText w:val="•"/>
      <w:lvlJc w:val="left"/>
      <w:pPr>
        <w:ind w:left="8136" w:hanging="245"/>
      </w:pPr>
      <w:rPr>
        <w:rFonts w:hint="default"/>
        <w:lang w:val="en-US" w:eastAsia="en-US" w:bidi="ar-SA"/>
      </w:rPr>
    </w:lvl>
    <w:lvl w:ilvl="8" w:tplc="B9765206">
      <w:start w:val="1"/>
      <w:numFmt w:val="bullet"/>
      <w:lvlText w:val="•"/>
      <w:lvlJc w:val="left"/>
      <w:pPr>
        <w:ind w:left="9144" w:hanging="245"/>
      </w:pPr>
      <w:rPr>
        <w:rFonts w:hint="default"/>
        <w:lang w:val="en-US" w:eastAsia="en-US" w:bidi="ar-SA"/>
      </w:rPr>
    </w:lvl>
  </w:abstractNum>
  <w:abstractNum w:abstractNumId="5">
    <w:nsid w:val="00000006"/>
    <w:multiLevelType w:val="hybridMultilevel"/>
    <w:tmpl w:val="05D6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842E75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hybridMultilevel"/>
    <w:tmpl w:val="E0D63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F1F855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10C82368"/>
    <w:lvl w:ilvl="0" w:tplc="C34A8568">
      <w:start w:val="1"/>
      <w:numFmt w:val="lowerLetter"/>
      <w:lvlText w:val="%1."/>
      <w:lvlJc w:val="left"/>
      <w:pPr>
        <w:ind w:left="136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51E2BB6C">
      <w:start w:val="1"/>
      <w:numFmt w:val="bullet"/>
      <w:lvlText w:val="•"/>
      <w:lvlJc w:val="left"/>
      <w:pPr>
        <w:ind w:left="2340" w:hanging="226"/>
      </w:pPr>
      <w:rPr>
        <w:rFonts w:hint="default"/>
        <w:lang w:val="en-US" w:eastAsia="en-US" w:bidi="ar-SA"/>
      </w:rPr>
    </w:lvl>
    <w:lvl w:ilvl="2" w:tplc="B636E228">
      <w:start w:val="1"/>
      <w:numFmt w:val="bullet"/>
      <w:lvlText w:val="•"/>
      <w:lvlJc w:val="left"/>
      <w:pPr>
        <w:ind w:left="3320" w:hanging="226"/>
      </w:pPr>
      <w:rPr>
        <w:rFonts w:hint="default"/>
        <w:lang w:val="en-US" w:eastAsia="en-US" w:bidi="ar-SA"/>
      </w:rPr>
    </w:lvl>
    <w:lvl w:ilvl="3" w:tplc="C5DCFF98">
      <w:start w:val="1"/>
      <w:numFmt w:val="bullet"/>
      <w:lvlText w:val="•"/>
      <w:lvlJc w:val="left"/>
      <w:pPr>
        <w:ind w:left="4300" w:hanging="226"/>
      </w:pPr>
      <w:rPr>
        <w:rFonts w:hint="default"/>
        <w:lang w:val="en-US" w:eastAsia="en-US" w:bidi="ar-SA"/>
      </w:rPr>
    </w:lvl>
    <w:lvl w:ilvl="4" w:tplc="0986AE14">
      <w:start w:val="1"/>
      <w:numFmt w:val="bullet"/>
      <w:lvlText w:val="•"/>
      <w:lvlJc w:val="left"/>
      <w:pPr>
        <w:ind w:left="5280" w:hanging="226"/>
      </w:pPr>
      <w:rPr>
        <w:rFonts w:hint="default"/>
        <w:lang w:val="en-US" w:eastAsia="en-US" w:bidi="ar-SA"/>
      </w:rPr>
    </w:lvl>
    <w:lvl w:ilvl="5" w:tplc="A90A594E">
      <w:start w:val="1"/>
      <w:numFmt w:val="bullet"/>
      <w:lvlText w:val="•"/>
      <w:lvlJc w:val="left"/>
      <w:pPr>
        <w:ind w:left="6260" w:hanging="226"/>
      </w:pPr>
      <w:rPr>
        <w:rFonts w:hint="default"/>
        <w:lang w:val="en-US" w:eastAsia="en-US" w:bidi="ar-SA"/>
      </w:rPr>
    </w:lvl>
    <w:lvl w:ilvl="6" w:tplc="7A967180">
      <w:start w:val="1"/>
      <w:numFmt w:val="bullet"/>
      <w:lvlText w:val="•"/>
      <w:lvlJc w:val="left"/>
      <w:pPr>
        <w:ind w:left="7240" w:hanging="226"/>
      </w:pPr>
      <w:rPr>
        <w:rFonts w:hint="default"/>
        <w:lang w:val="en-US" w:eastAsia="en-US" w:bidi="ar-SA"/>
      </w:rPr>
    </w:lvl>
    <w:lvl w:ilvl="7" w:tplc="D33C5C50">
      <w:start w:val="1"/>
      <w:numFmt w:val="bullet"/>
      <w:lvlText w:val="•"/>
      <w:lvlJc w:val="left"/>
      <w:pPr>
        <w:ind w:left="8220" w:hanging="226"/>
      </w:pPr>
      <w:rPr>
        <w:rFonts w:hint="default"/>
        <w:lang w:val="en-US" w:eastAsia="en-US" w:bidi="ar-SA"/>
      </w:rPr>
    </w:lvl>
    <w:lvl w:ilvl="8" w:tplc="F0B63F32">
      <w:start w:val="1"/>
      <w:numFmt w:val="bullet"/>
      <w:lvlText w:val="•"/>
      <w:lvlJc w:val="left"/>
      <w:pPr>
        <w:ind w:left="9200" w:hanging="226"/>
      </w:pPr>
      <w:rPr>
        <w:rFonts w:hint="default"/>
        <w:lang w:val="en-US" w:eastAsia="en-US" w:bidi="ar-SA"/>
      </w:rPr>
    </w:lvl>
  </w:abstractNum>
  <w:abstractNum w:abstractNumId="10">
    <w:nsid w:val="0000000B"/>
    <w:multiLevelType w:val="multilevel"/>
    <w:tmpl w:val="3D460C54"/>
    <w:lvl w:ilvl="0">
      <w:start w:val="1"/>
      <w:numFmt w:val="decimal"/>
      <w:lvlText w:val="%1"/>
      <w:lvlJc w:val="left"/>
      <w:pPr>
        <w:ind w:left="2160" w:hanging="720"/>
      </w:pPr>
      <w:rPr>
        <w:rFonts w:hint="default"/>
        <w:lang w:val="en-US" w:eastAsia="en-US" w:bidi="ar-SA"/>
      </w:rPr>
    </w:lvl>
    <w:lvl w:ilvl="1">
      <w:start w:val="1"/>
      <w:numFmt w:val="decimal"/>
      <w:lvlText w:val="%1.%2"/>
      <w:lvlJc w:val="left"/>
      <w:pPr>
        <w:ind w:left="216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61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3822" w:hanging="488"/>
      </w:pPr>
      <w:rPr>
        <w:rFonts w:hint="default"/>
        <w:lang w:val="en-US" w:eastAsia="en-US" w:bidi="ar-SA"/>
      </w:rPr>
    </w:lvl>
    <w:lvl w:ilvl="4">
      <w:start w:val="1"/>
      <w:numFmt w:val="bullet"/>
      <w:lvlText w:val="•"/>
      <w:lvlJc w:val="left"/>
      <w:pPr>
        <w:ind w:left="5025" w:hanging="488"/>
      </w:pPr>
      <w:rPr>
        <w:rFonts w:hint="default"/>
        <w:lang w:val="en-US" w:eastAsia="en-US" w:bidi="ar-SA"/>
      </w:rPr>
    </w:lvl>
    <w:lvl w:ilvl="5">
      <w:start w:val="1"/>
      <w:numFmt w:val="bullet"/>
      <w:lvlText w:val="•"/>
      <w:lvlJc w:val="left"/>
      <w:pPr>
        <w:ind w:left="6227" w:hanging="488"/>
      </w:pPr>
      <w:rPr>
        <w:rFonts w:hint="default"/>
        <w:lang w:val="en-US" w:eastAsia="en-US" w:bidi="ar-SA"/>
      </w:rPr>
    </w:lvl>
    <w:lvl w:ilvl="6">
      <w:start w:val="1"/>
      <w:numFmt w:val="bullet"/>
      <w:lvlText w:val="•"/>
      <w:lvlJc w:val="left"/>
      <w:pPr>
        <w:ind w:left="7430" w:hanging="488"/>
      </w:pPr>
      <w:rPr>
        <w:rFonts w:hint="default"/>
        <w:lang w:val="en-US" w:eastAsia="en-US" w:bidi="ar-SA"/>
      </w:rPr>
    </w:lvl>
    <w:lvl w:ilvl="7">
      <w:start w:val="1"/>
      <w:numFmt w:val="bullet"/>
      <w:lvlText w:val="•"/>
      <w:lvlJc w:val="left"/>
      <w:pPr>
        <w:ind w:left="8632" w:hanging="488"/>
      </w:pPr>
      <w:rPr>
        <w:rFonts w:hint="default"/>
        <w:lang w:val="en-US" w:eastAsia="en-US" w:bidi="ar-SA"/>
      </w:rPr>
    </w:lvl>
    <w:lvl w:ilvl="8">
      <w:start w:val="1"/>
      <w:numFmt w:val="bullet"/>
      <w:lvlText w:val="•"/>
      <w:lvlJc w:val="left"/>
      <w:pPr>
        <w:ind w:left="9835" w:hanging="488"/>
      </w:pPr>
      <w:rPr>
        <w:rFonts w:hint="default"/>
        <w:lang w:val="en-US" w:eastAsia="en-US" w:bidi="ar-SA"/>
      </w:rPr>
    </w:lvl>
  </w:abstractNum>
  <w:abstractNum w:abstractNumId="11">
    <w:nsid w:val="0000000C"/>
    <w:multiLevelType w:val="multilevel"/>
    <w:tmpl w:val="6DFA6F36"/>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3096" w:hanging="720"/>
      </w:pPr>
      <w:rPr>
        <w:rFonts w:hint="default"/>
        <w:lang w:val="en-US" w:eastAsia="en-US" w:bidi="ar-SA"/>
      </w:rPr>
    </w:lvl>
    <w:lvl w:ilvl="3">
      <w:start w:val="1"/>
      <w:numFmt w:val="bullet"/>
      <w:lvlText w:val="•"/>
      <w:lvlJc w:val="left"/>
      <w:pPr>
        <w:ind w:left="4104" w:hanging="720"/>
      </w:pPr>
      <w:rPr>
        <w:rFonts w:hint="default"/>
        <w:lang w:val="en-US" w:eastAsia="en-US" w:bidi="ar-SA"/>
      </w:rPr>
    </w:lvl>
    <w:lvl w:ilvl="4">
      <w:start w:val="1"/>
      <w:numFmt w:val="bullet"/>
      <w:lvlText w:val="•"/>
      <w:lvlJc w:val="left"/>
      <w:pPr>
        <w:ind w:left="5112" w:hanging="720"/>
      </w:pPr>
      <w:rPr>
        <w:rFonts w:hint="default"/>
        <w:lang w:val="en-US" w:eastAsia="en-US" w:bidi="ar-SA"/>
      </w:rPr>
    </w:lvl>
    <w:lvl w:ilvl="5">
      <w:start w:val="1"/>
      <w:numFmt w:val="bullet"/>
      <w:lvlText w:val="•"/>
      <w:lvlJc w:val="left"/>
      <w:pPr>
        <w:ind w:left="6120" w:hanging="720"/>
      </w:pPr>
      <w:rPr>
        <w:rFonts w:hint="default"/>
        <w:lang w:val="en-US" w:eastAsia="en-US" w:bidi="ar-SA"/>
      </w:rPr>
    </w:lvl>
    <w:lvl w:ilvl="6">
      <w:start w:val="1"/>
      <w:numFmt w:val="bullet"/>
      <w:lvlText w:val="•"/>
      <w:lvlJc w:val="left"/>
      <w:pPr>
        <w:ind w:left="7128" w:hanging="720"/>
      </w:pPr>
      <w:rPr>
        <w:rFonts w:hint="default"/>
        <w:lang w:val="en-US" w:eastAsia="en-US" w:bidi="ar-SA"/>
      </w:rPr>
    </w:lvl>
    <w:lvl w:ilvl="7">
      <w:start w:val="1"/>
      <w:numFmt w:val="bullet"/>
      <w:lvlText w:val="•"/>
      <w:lvlJc w:val="left"/>
      <w:pPr>
        <w:ind w:left="8136" w:hanging="720"/>
      </w:pPr>
      <w:rPr>
        <w:rFonts w:hint="default"/>
        <w:lang w:val="en-US" w:eastAsia="en-US" w:bidi="ar-SA"/>
      </w:rPr>
    </w:lvl>
    <w:lvl w:ilvl="8">
      <w:start w:val="1"/>
      <w:numFmt w:val="bullet"/>
      <w:lvlText w:val="•"/>
      <w:lvlJc w:val="left"/>
      <w:pPr>
        <w:ind w:left="9144" w:hanging="720"/>
      </w:pPr>
      <w:rPr>
        <w:rFonts w:hint="default"/>
        <w:lang w:val="en-US" w:eastAsia="en-US" w:bidi="ar-SA"/>
      </w:rPr>
    </w:lvl>
  </w:abstractNum>
  <w:abstractNum w:abstractNumId="12">
    <w:nsid w:val="0000000D"/>
    <w:multiLevelType w:val="hybridMultilevel"/>
    <w:tmpl w:val="E87EE218"/>
    <w:lvl w:ilvl="0" w:tplc="6520D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multilevel"/>
    <w:tmpl w:val="79CAC6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1B"/>
    <w:multiLevelType w:val="hybridMultilevel"/>
    <w:tmpl w:val="00000000"/>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15">
    <w:nsid w:val="3A9072C8"/>
    <w:multiLevelType w:val="hybridMultilevel"/>
    <w:tmpl w:val="B3C6231C"/>
    <w:lvl w:ilvl="0" w:tplc="4EEC444A">
      <w:start w:val="1"/>
      <w:numFmt w:val="lowerLetter"/>
      <w:lvlText w:val="%1."/>
      <w:lvlJc w:val="left"/>
      <w:pPr>
        <w:ind w:left="136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42C61A1A">
      <w:start w:val="1"/>
      <w:numFmt w:val="bullet"/>
      <w:lvlText w:val="•"/>
      <w:lvlJc w:val="left"/>
      <w:pPr>
        <w:ind w:left="2340" w:hanging="226"/>
      </w:pPr>
      <w:rPr>
        <w:rFonts w:hint="default"/>
        <w:lang w:val="en-US" w:eastAsia="en-US" w:bidi="ar-SA"/>
      </w:rPr>
    </w:lvl>
    <w:lvl w:ilvl="2" w:tplc="B2C0DEDA">
      <w:start w:val="1"/>
      <w:numFmt w:val="bullet"/>
      <w:lvlText w:val="•"/>
      <w:lvlJc w:val="left"/>
      <w:pPr>
        <w:ind w:left="3320" w:hanging="226"/>
      </w:pPr>
      <w:rPr>
        <w:rFonts w:hint="default"/>
        <w:lang w:val="en-US" w:eastAsia="en-US" w:bidi="ar-SA"/>
      </w:rPr>
    </w:lvl>
    <w:lvl w:ilvl="3" w:tplc="0EC4CE18">
      <w:start w:val="1"/>
      <w:numFmt w:val="bullet"/>
      <w:lvlText w:val="•"/>
      <w:lvlJc w:val="left"/>
      <w:pPr>
        <w:ind w:left="4300" w:hanging="226"/>
      </w:pPr>
      <w:rPr>
        <w:rFonts w:hint="default"/>
        <w:lang w:val="en-US" w:eastAsia="en-US" w:bidi="ar-SA"/>
      </w:rPr>
    </w:lvl>
    <w:lvl w:ilvl="4" w:tplc="13C85006">
      <w:start w:val="1"/>
      <w:numFmt w:val="bullet"/>
      <w:lvlText w:val="•"/>
      <w:lvlJc w:val="left"/>
      <w:pPr>
        <w:ind w:left="5280" w:hanging="226"/>
      </w:pPr>
      <w:rPr>
        <w:rFonts w:hint="default"/>
        <w:lang w:val="en-US" w:eastAsia="en-US" w:bidi="ar-SA"/>
      </w:rPr>
    </w:lvl>
    <w:lvl w:ilvl="5" w:tplc="81DC7B60">
      <w:start w:val="1"/>
      <w:numFmt w:val="bullet"/>
      <w:lvlText w:val="•"/>
      <w:lvlJc w:val="left"/>
      <w:pPr>
        <w:ind w:left="6260" w:hanging="226"/>
      </w:pPr>
      <w:rPr>
        <w:rFonts w:hint="default"/>
        <w:lang w:val="en-US" w:eastAsia="en-US" w:bidi="ar-SA"/>
      </w:rPr>
    </w:lvl>
    <w:lvl w:ilvl="6" w:tplc="B3F698AA">
      <w:start w:val="1"/>
      <w:numFmt w:val="bullet"/>
      <w:lvlText w:val="•"/>
      <w:lvlJc w:val="left"/>
      <w:pPr>
        <w:ind w:left="7240" w:hanging="226"/>
      </w:pPr>
      <w:rPr>
        <w:rFonts w:hint="default"/>
        <w:lang w:val="en-US" w:eastAsia="en-US" w:bidi="ar-SA"/>
      </w:rPr>
    </w:lvl>
    <w:lvl w:ilvl="7" w:tplc="1CEE1958">
      <w:start w:val="1"/>
      <w:numFmt w:val="bullet"/>
      <w:lvlText w:val="•"/>
      <w:lvlJc w:val="left"/>
      <w:pPr>
        <w:ind w:left="8220" w:hanging="226"/>
      </w:pPr>
      <w:rPr>
        <w:rFonts w:hint="default"/>
        <w:lang w:val="en-US" w:eastAsia="en-US" w:bidi="ar-SA"/>
      </w:rPr>
    </w:lvl>
    <w:lvl w:ilvl="8" w:tplc="C8DC536A">
      <w:start w:val="1"/>
      <w:numFmt w:val="bullet"/>
      <w:lvlText w:val="•"/>
      <w:lvlJc w:val="left"/>
      <w:pPr>
        <w:ind w:left="9200" w:hanging="226"/>
      </w:pPr>
      <w:rPr>
        <w:rFonts w:hint="default"/>
        <w:lang w:val="en-US" w:eastAsia="en-US" w:bidi="ar-SA"/>
      </w:rPr>
    </w:lvl>
  </w:abstractNum>
  <w:abstractNum w:abstractNumId="16">
    <w:nsid w:val="44065A8B"/>
    <w:multiLevelType w:val="multilevel"/>
    <w:tmpl w:val="81065A2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8E46D32"/>
    <w:multiLevelType w:val="hybridMultilevel"/>
    <w:tmpl w:val="7CF2D2B2"/>
    <w:lvl w:ilvl="0" w:tplc="58B443B8">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040D9"/>
    <w:multiLevelType w:val="multilevel"/>
    <w:tmpl w:val="154C7F4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10"/>
  </w:num>
  <w:num w:numId="3">
    <w:abstractNumId w:val="1"/>
  </w:num>
  <w:num w:numId="4">
    <w:abstractNumId w:val="0"/>
  </w:num>
  <w:num w:numId="5">
    <w:abstractNumId w:val="4"/>
  </w:num>
  <w:num w:numId="6">
    <w:abstractNumId w:val="5"/>
  </w:num>
  <w:num w:numId="7">
    <w:abstractNumId w:val="7"/>
  </w:num>
  <w:num w:numId="8">
    <w:abstractNumId w:val="2"/>
  </w:num>
  <w:num w:numId="9">
    <w:abstractNumId w:val="12"/>
  </w:num>
  <w:num w:numId="10">
    <w:abstractNumId w:val="15"/>
  </w:num>
  <w:num w:numId="11">
    <w:abstractNumId w:val="9"/>
  </w:num>
  <w:num w:numId="12">
    <w:abstractNumId w:val="11"/>
  </w:num>
  <w:num w:numId="13">
    <w:abstractNumId w:val="3"/>
  </w:num>
  <w:num w:numId="14">
    <w:abstractNumId w:val="13"/>
  </w:num>
  <w:num w:numId="15">
    <w:abstractNumId w:val="8"/>
  </w:num>
  <w:num w:numId="16">
    <w:abstractNumId w:val="16"/>
  </w:num>
  <w:num w:numId="17">
    <w:abstractNumId w:val="18"/>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30"/>
    <w:rsid w:val="00062B16"/>
    <w:rsid w:val="0007607B"/>
    <w:rsid w:val="00127D7F"/>
    <w:rsid w:val="00145746"/>
    <w:rsid w:val="001505C4"/>
    <w:rsid w:val="00152D0C"/>
    <w:rsid w:val="001964F0"/>
    <w:rsid w:val="001F7160"/>
    <w:rsid w:val="00220FAF"/>
    <w:rsid w:val="00275069"/>
    <w:rsid w:val="002B15A5"/>
    <w:rsid w:val="00301072"/>
    <w:rsid w:val="003308C5"/>
    <w:rsid w:val="003C345A"/>
    <w:rsid w:val="003D2668"/>
    <w:rsid w:val="003F471F"/>
    <w:rsid w:val="004C3AF1"/>
    <w:rsid w:val="0051185B"/>
    <w:rsid w:val="00561DFE"/>
    <w:rsid w:val="005F7F7F"/>
    <w:rsid w:val="00691150"/>
    <w:rsid w:val="006E566D"/>
    <w:rsid w:val="007227A4"/>
    <w:rsid w:val="0077127D"/>
    <w:rsid w:val="00812BE7"/>
    <w:rsid w:val="00844D91"/>
    <w:rsid w:val="00866EA3"/>
    <w:rsid w:val="00884B93"/>
    <w:rsid w:val="008967B6"/>
    <w:rsid w:val="008B7690"/>
    <w:rsid w:val="0091583F"/>
    <w:rsid w:val="00974BF3"/>
    <w:rsid w:val="00976FC2"/>
    <w:rsid w:val="00982414"/>
    <w:rsid w:val="009D483E"/>
    <w:rsid w:val="00A938ED"/>
    <w:rsid w:val="00AB3EC5"/>
    <w:rsid w:val="00B8681E"/>
    <w:rsid w:val="00BB721E"/>
    <w:rsid w:val="00BD71A4"/>
    <w:rsid w:val="00BF7F81"/>
    <w:rsid w:val="00C7652A"/>
    <w:rsid w:val="00CB2FCE"/>
    <w:rsid w:val="00CC4541"/>
    <w:rsid w:val="00DC4010"/>
    <w:rsid w:val="00DC7B81"/>
    <w:rsid w:val="00F64495"/>
    <w:rsid w:val="00F77714"/>
    <w:rsid w:val="00F82867"/>
    <w:rsid w:val="00F91430"/>
    <w:rsid w:val="00FA4CB0"/>
    <w:rsid w:val="00FB46D0"/>
    <w:rsid w:val="00FD1A47"/>
    <w:rsid w:val="00FE6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52142-529F-4F10-B9CC-22C5F894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link w:val="Heading2Char"/>
    <w:uiPriority w:val="1"/>
    <w:qFormat/>
    <w:pPr>
      <w:widowControl w:val="0"/>
      <w:autoSpaceDE w:val="0"/>
      <w:autoSpaceDN w:val="0"/>
      <w:spacing w:after="0" w:line="240" w:lineRule="auto"/>
      <w:ind w:left="1079" w:hanging="719"/>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4"/>
      <w:szCs w:val="24"/>
    </w:rPr>
  </w:style>
  <w:style w:type="paragraph" w:styleId="Title">
    <w:name w:val="Title"/>
    <w:basedOn w:val="Normal"/>
    <w:link w:val="TitleChar"/>
    <w:uiPriority w:val="1"/>
    <w:qFormat/>
    <w:pPr>
      <w:widowControl w:val="0"/>
      <w:autoSpaceDE w:val="0"/>
      <w:autoSpaceDN w:val="0"/>
      <w:spacing w:after="0" w:line="240" w:lineRule="auto"/>
      <w:ind w:left="77"/>
    </w:pPr>
    <w:rPr>
      <w:rFonts w:ascii="Georgia" w:eastAsia="Georgia" w:hAnsi="Georgia" w:cs="Georgia"/>
      <w:sz w:val="26"/>
      <w:szCs w:val="26"/>
    </w:rPr>
  </w:style>
  <w:style w:type="character" w:customStyle="1" w:styleId="TitleChar">
    <w:name w:val="Title Char"/>
    <w:basedOn w:val="DefaultParagraphFont"/>
    <w:link w:val="Title"/>
    <w:uiPriority w:val="1"/>
    <w:rPr>
      <w:rFonts w:ascii="Georgia" w:eastAsia="Georgia" w:hAnsi="Georgia" w:cs="Georgia"/>
      <w:sz w:val="26"/>
      <w:szCs w:val="26"/>
    </w:rPr>
  </w:style>
  <w:style w:type="character" w:customStyle="1" w:styleId="Heading1Char">
    <w:name w:val="Heading 1 Char"/>
    <w:basedOn w:val="DefaultParagraphFont"/>
    <w:link w:val="Heading1"/>
    <w:uiPriority w:val="9"/>
    <w:rPr>
      <w:rFonts w:ascii="Calibri Light" w:eastAsia="SimSun" w:hAnsi="Calibri Light" w:cs="Times New Roman"/>
      <w:color w:val="2E74B5"/>
      <w:sz w:val="32"/>
      <w:szCs w:val="3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uv3um">
    <w:name w:val="uv3um"/>
    <w:basedOn w:val="DefaultParagraphFont"/>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152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0C"/>
    <w:rPr>
      <w:rFonts w:ascii="Segoe UI" w:hAnsi="Segoe UI" w:cs="Segoe UI"/>
      <w:sz w:val="18"/>
      <w:szCs w:val="18"/>
    </w:rPr>
  </w:style>
  <w:style w:type="character" w:styleId="Hyperlink">
    <w:name w:val="Hyperlink"/>
    <w:basedOn w:val="DefaultParagraphFont"/>
    <w:uiPriority w:val="99"/>
    <w:unhideWhenUsed/>
    <w:rsid w:val="009158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yment_car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24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rbank_ne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Automated_teller_machine" TargetMode="External"/><Relationship Id="rId4" Type="http://schemas.openxmlformats.org/officeDocument/2006/relationships/webSettings" Target="webSettings.xml"/><Relationship Id="rId9" Type="http://schemas.openxmlformats.org/officeDocument/2006/relationships/hyperlink" Target="http://en.wikipedia.org/wiki/Financial_institu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10177</Words>
  <Characters>58014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2025-05-26T09:27:00Z</cp:lastPrinted>
  <dcterms:created xsi:type="dcterms:W3CDTF">2025-07-21T11:37:00Z</dcterms:created>
  <dcterms:modified xsi:type="dcterms:W3CDTF">2025-07-21T11:37:00Z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fbfa9c5d6cb1495eba3a27ff314e10b8</vt:lpwstr>
  </property>
</Properties>
</file>