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81" w:rsidRPr="00B522B9" w:rsidRDefault="00B522B9" w:rsidP="00E50797">
      <w:pPr>
        <w:spacing w:after="0" w:line="360" w:lineRule="auto"/>
        <w:ind w:left="1" w:hanging="3"/>
        <w:jc w:val="center"/>
        <w:rPr>
          <w:rFonts w:ascii="Times New Roman" w:eastAsia="Times New Roman" w:hAnsi="Times New Roman" w:cs="Times New Roman"/>
          <w:sz w:val="32"/>
          <w:szCs w:val="36"/>
        </w:rPr>
      </w:pPr>
      <w:r w:rsidRPr="004449FB">
        <w:rPr>
          <w:rFonts w:ascii="Times New Roman" w:eastAsia="Times New Roman" w:hAnsi="Times New Roman" w:cs="Times New Roman"/>
          <w:b/>
          <w:sz w:val="28"/>
          <w:szCs w:val="36"/>
        </w:rPr>
        <w:t xml:space="preserve">EFFECT OF CORPORATE GOVERNANCE ON PERFORMANCE OF TELECOMMUNICATION ORGANIZATION </w:t>
      </w:r>
    </w:p>
    <w:p w:rsidR="001C7381" w:rsidRPr="00B522B9" w:rsidRDefault="00B522B9" w:rsidP="00E50797">
      <w:pPr>
        <w:spacing w:after="0" w:line="360" w:lineRule="auto"/>
        <w:ind w:left="1" w:hanging="3"/>
        <w:jc w:val="center"/>
        <w:rPr>
          <w:rFonts w:ascii="Times New Roman" w:eastAsia="Times New Roman" w:hAnsi="Times New Roman" w:cs="Times New Roman"/>
          <w:sz w:val="32"/>
          <w:szCs w:val="36"/>
        </w:rPr>
      </w:pPr>
      <w:r w:rsidRPr="00B522B9">
        <w:rPr>
          <w:rFonts w:ascii="Times New Roman" w:eastAsia="Times New Roman" w:hAnsi="Times New Roman" w:cs="Times New Roman"/>
          <w:b/>
          <w:sz w:val="32"/>
          <w:szCs w:val="36"/>
        </w:rPr>
        <w:t>(</w:t>
      </w:r>
      <w:r w:rsidRPr="004449FB">
        <w:rPr>
          <w:rFonts w:ascii="Times New Roman" w:eastAsia="Times New Roman" w:hAnsi="Times New Roman" w:cs="Times New Roman"/>
          <w:b/>
          <w:sz w:val="30"/>
          <w:szCs w:val="36"/>
        </w:rPr>
        <w:t xml:space="preserve">A CASE STUDY </w:t>
      </w:r>
      <w:r w:rsidRPr="004449FB">
        <w:rPr>
          <w:rFonts w:ascii="Times New Roman" w:eastAsia="Times New Roman" w:hAnsi="Times New Roman" w:cs="Times New Roman"/>
          <w:b/>
          <w:i/>
          <w:sz w:val="30"/>
          <w:szCs w:val="36"/>
        </w:rPr>
        <w:t>STERLIN BANK NIGERIA PLC ILORIN</w:t>
      </w:r>
      <w:r w:rsidRPr="00B522B9">
        <w:rPr>
          <w:rFonts w:ascii="Times New Roman" w:eastAsia="Times New Roman" w:hAnsi="Times New Roman" w:cs="Times New Roman"/>
          <w:b/>
          <w:i/>
          <w:sz w:val="32"/>
          <w:szCs w:val="36"/>
        </w:rPr>
        <w:t>)</w:t>
      </w:r>
    </w:p>
    <w:p w:rsidR="001C7381" w:rsidRDefault="001C7381" w:rsidP="00E50797">
      <w:pPr>
        <w:spacing w:after="0" w:line="360" w:lineRule="auto"/>
        <w:ind w:left="2" w:hanging="4"/>
        <w:jc w:val="center"/>
        <w:rPr>
          <w:rFonts w:ascii="Times New Roman" w:eastAsia="Times New Roman" w:hAnsi="Times New Roman" w:cs="Times New Roman"/>
          <w:sz w:val="36"/>
          <w:szCs w:val="36"/>
        </w:rPr>
      </w:pPr>
    </w:p>
    <w:p w:rsidR="004449FB" w:rsidRDefault="004449FB" w:rsidP="00E50797">
      <w:pPr>
        <w:spacing w:after="0" w:line="360" w:lineRule="auto"/>
        <w:ind w:left="2" w:hanging="4"/>
        <w:jc w:val="center"/>
        <w:rPr>
          <w:rFonts w:ascii="Times New Roman" w:eastAsia="Times New Roman" w:hAnsi="Times New Roman" w:cs="Times New Roman"/>
          <w:sz w:val="36"/>
          <w:szCs w:val="36"/>
        </w:rPr>
      </w:pPr>
    </w:p>
    <w:p w:rsidR="001C7381" w:rsidRDefault="00B522B9" w:rsidP="00E50797">
      <w:pPr>
        <w:spacing w:after="0" w:line="36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w:t>
      </w:r>
    </w:p>
    <w:p w:rsidR="00B522B9" w:rsidRPr="00B522B9" w:rsidRDefault="00B522B9" w:rsidP="00E50797">
      <w:pPr>
        <w:spacing w:after="0" w:line="360" w:lineRule="auto"/>
        <w:ind w:left="1" w:hanging="3"/>
        <w:jc w:val="center"/>
        <w:rPr>
          <w:rFonts w:ascii="Times New Roman" w:eastAsia="Times New Roman" w:hAnsi="Times New Roman" w:cs="Times New Roman"/>
          <w:sz w:val="34"/>
          <w:szCs w:val="36"/>
        </w:rPr>
      </w:pPr>
    </w:p>
    <w:p w:rsidR="001C7381" w:rsidRDefault="004449FB" w:rsidP="004449FB">
      <w:pPr>
        <w:spacing w:after="0" w:line="360" w:lineRule="auto"/>
        <w:ind w:left="1" w:hanging="3"/>
        <w:jc w:val="center"/>
        <w:rPr>
          <w:rFonts w:ascii="Times New Roman" w:eastAsia="Times New Roman" w:hAnsi="Times New Roman" w:cs="Times New Roman"/>
          <w:b/>
          <w:sz w:val="34"/>
          <w:szCs w:val="36"/>
        </w:rPr>
      </w:pPr>
      <w:r w:rsidRPr="004449FB">
        <w:rPr>
          <w:rFonts w:ascii="Times New Roman" w:eastAsia="Times New Roman" w:hAnsi="Times New Roman" w:cs="Times New Roman"/>
          <w:b/>
          <w:sz w:val="34"/>
          <w:szCs w:val="36"/>
        </w:rPr>
        <w:t>SHOWOLE MARIAM OLATUNBOSUN</w:t>
      </w:r>
    </w:p>
    <w:p w:rsidR="004449FB" w:rsidRPr="004449FB" w:rsidRDefault="004449FB" w:rsidP="004449FB">
      <w:pPr>
        <w:spacing w:after="0" w:line="360" w:lineRule="auto"/>
        <w:ind w:left="1" w:hanging="3"/>
        <w:jc w:val="center"/>
        <w:rPr>
          <w:rFonts w:ascii="Times New Roman" w:eastAsia="Times New Roman" w:hAnsi="Times New Roman" w:cs="Times New Roman"/>
          <w:b/>
          <w:sz w:val="34"/>
          <w:szCs w:val="36"/>
        </w:rPr>
      </w:pPr>
      <w:r w:rsidRPr="004449FB">
        <w:rPr>
          <w:rFonts w:ascii="Times New Roman" w:eastAsia="Times New Roman" w:hAnsi="Times New Roman" w:cs="Times New Roman"/>
          <w:b/>
          <w:sz w:val="34"/>
          <w:szCs w:val="36"/>
        </w:rPr>
        <w:t>HND/23/BAM/FT/1239</w:t>
      </w:r>
    </w:p>
    <w:p w:rsidR="004449FB" w:rsidRPr="004449FB" w:rsidRDefault="004449FB" w:rsidP="004449FB">
      <w:pPr>
        <w:spacing w:after="0" w:line="360" w:lineRule="auto"/>
        <w:ind w:left="1" w:hanging="3"/>
        <w:jc w:val="center"/>
        <w:rPr>
          <w:rFonts w:ascii="Times New Roman" w:eastAsia="Times New Roman" w:hAnsi="Times New Roman" w:cs="Times New Roman"/>
          <w:sz w:val="28"/>
          <w:szCs w:val="28"/>
        </w:rPr>
      </w:pPr>
    </w:p>
    <w:p w:rsidR="00C0183A" w:rsidRDefault="00C0183A" w:rsidP="00E50797">
      <w:pPr>
        <w:spacing w:after="0" w:line="360" w:lineRule="auto"/>
        <w:ind w:left="1" w:hanging="3"/>
        <w:rPr>
          <w:rFonts w:ascii="Times New Roman" w:eastAsia="Times New Roman" w:hAnsi="Times New Roman" w:cs="Times New Roman"/>
          <w:sz w:val="28"/>
          <w:szCs w:val="28"/>
        </w:rPr>
      </w:pPr>
    </w:p>
    <w:p w:rsidR="004449FB" w:rsidRDefault="004449FB" w:rsidP="00E50797">
      <w:pPr>
        <w:spacing w:after="0" w:line="360" w:lineRule="auto"/>
        <w:ind w:left="1" w:hanging="3"/>
        <w:rPr>
          <w:rFonts w:ascii="Times New Roman" w:eastAsia="Times New Roman" w:hAnsi="Times New Roman" w:cs="Times New Roman"/>
          <w:sz w:val="28"/>
          <w:szCs w:val="28"/>
        </w:rPr>
      </w:pPr>
    </w:p>
    <w:p w:rsidR="001C7381" w:rsidRPr="004449FB" w:rsidRDefault="00B522B9" w:rsidP="00E50797">
      <w:pPr>
        <w:spacing w:after="0" w:line="360" w:lineRule="auto"/>
        <w:ind w:left="1" w:hanging="3"/>
        <w:jc w:val="center"/>
        <w:rPr>
          <w:rFonts w:ascii="Times New Roman" w:eastAsia="Times New Roman" w:hAnsi="Times New Roman" w:cs="Times New Roman"/>
          <w:sz w:val="26"/>
          <w:szCs w:val="28"/>
        </w:rPr>
      </w:pPr>
      <w:r w:rsidRPr="004449FB">
        <w:rPr>
          <w:rFonts w:ascii="Times New Roman" w:eastAsia="Times New Roman" w:hAnsi="Times New Roman" w:cs="Times New Roman"/>
          <w:b/>
          <w:sz w:val="26"/>
          <w:szCs w:val="28"/>
        </w:rPr>
        <w:t>BEING A PROJECT SUBMITTED TO THE DEPARTMENT OF BUSINESS ADMINISTRATION AND MANAGEMENT, INSTITUTE OF FINANCE AND MANAGEMENT STUDIES.</w:t>
      </w:r>
    </w:p>
    <w:p w:rsidR="001C7381" w:rsidRPr="004449FB" w:rsidRDefault="001C7381" w:rsidP="00E50797">
      <w:pPr>
        <w:spacing w:after="0" w:line="360" w:lineRule="auto"/>
        <w:ind w:left="1" w:hanging="3"/>
        <w:rPr>
          <w:rFonts w:ascii="Times New Roman" w:eastAsia="Times New Roman" w:hAnsi="Times New Roman" w:cs="Times New Roman"/>
          <w:sz w:val="26"/>
          <w:szCs w:val="28"/>
        </w:rPr>
      </w:pPr>
    </w:p>
    <w:p w:rsidR="001C7381" w:rsidRPr="004449FB" w:rsidRDefault="00B522B9" w:rsidP="00E50797">
      <w:pPr>
        <w:spacing w:after="0" w:line="360" w:lineRule="auto"/>
        <w:ind w:left="1" w:hanging="3"/>
        <w:jc w:val="center"/>
        <w:rPr>
          <w:rFonts w:ascii="Times New Roman" w:eastAsia="Times New Roman" w:hAnsi="Times New Roman" w:cs="Times New Roman"/>
          <w:sz w:val="26"/>
          <w:szCs w:val="28"/>
        </w:rPr>
      </w:pPr>
      <w:r w:rsidRPr="004449FB">
        <w:rPr>
          <w:rFonts w:ascii="Times New Roman" w:eastAsia="Times New Roman" w:hAnsi="Times New Roman" w:cs="Times New Roman"/>
          <w:b/>
          <w:sz w:val="26"/>
          <w:szCs w:val="28"/>
        </w:rPr>
        <w:t xml:space="preserve">IN PARTIAL FULFILLMENT OF THE REQUIREMENT FOR THE AWARD OF </w:t>
      </w:r>
      <w:r w:rsidR="004449FB" w:rsidRPr="004449FB">
        <w:rPr>
          <w:rFonts w:ascii="Times New Roman" w:eastAsia="Times New Roman" w:hAnsi="Times New Roman" w:cs="Times New Roman"/>
          <w:b/>
          <w:sz w:val="26"/>
          <w:szCs w:val="28"/>
        </w:rPr>
        <w:t xml:space="preserve">HIGHER </w:t>
      </w:r>
      <w:r w:rsidRPr="004449FB">
        <w:rPr>
          <w:rFonts w:ascii="Times New Roman" w:eastAsia="Times New Roman" w:hAnsi="Times New Roman" w:cs="Times New Roman"/>
          <w:b/>
          <w:sz w:val="26"/>
          <w:szCs w:val="28"/>
        </w:rPr>
        <w:t>NATIONAL DIPLOMA (</w:t>
      </w:r>
      <w:r w:rsidR="004449FB">
        <w:rPr>
          <w:rFonts w:ascii="Times New Roman" w:eastAsia="Times New Roman" w:hAnsi="Times New Roman" w:cs="Times New Roman"/>
          <w:b/>
          <w:sz w:val="26"/>
          <w:szCs w:val="28"/>
        </w:rPr>
        <w:t>H</w:t>
      </w:r>
      <w:r w:rsidRPr="004449FB">
        <w:rPr>
          <w:rFonts w:ascii="Times New Roman" w:eastAsia="Times New Roman" w:hAnsi="Times New Roman" w:cs="Times New Roman"/>
          <w:b/>
          <w:sz w:val="26"/>
          <w:szCs w:val="28"/>
        </w:rPr>
        <w:t>ND) IN BUSINESS ADMINISTRATION AND MANAGEMENT, KWARA STATE POLYTECHNIC, ILORIN.</w:t>
      </w:r>
    </w:p>
    <w:p w:rsidR="001C7381" w:rsidRPr="004449FB" w:rsidRDefault="001C7381" w:rsidP="00E50797">
      <w:pPr>
        <w:spacing w:after="0" w:line="360" w:lineRule="auto"/>
        <w:ind w:left="1" w:hanging="3"/>
        <w:rPr>
          <w:rFonts w:ascii="Times New Roman" w:eastAsia="Times New Roman" w:hAnsi="Times New Roman" w:cs="Times New Roman"/>
          <w:sz w:val="26"/>
          <w:szCs w:val="28"/>
        </w:rPr>
      </w:pPr>
    </w:p>
    <w:p w:rsidR="004449FB" w:rsidRPr="00C0183A" w:rsidRDefault="00B522B9" w:rsidP="004449FB">
      <w:pPr>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MAY, 20</w:t>
      </w:r>
      <w:r>
        <w:rPr>
          <w:rFonts w:ascii="Times New Roman" w:eastAsia="Times New Roman" w:hAnsi="Times New Roman" w:cs="Times New Roman"/>
          <w:sz w:val="28"/>
          <w:szCs w:val="28"/>
        </w:rPr>
        <w:t>25</w:t>
      </w:r>
    </w:p>
    <w:p w:rsidR="001C7381" w:rsidRPr="00B522B9" w:rsidRDefault="00B522B9" w:rsidP="00640FDB">
      <w:pPr>
        <w:spacing w:after="0" w:line="480" w:lineRule="auto"/>
        <w:ind w:leftChars="0" w:left="0" w:firstLineChars="0" w:firstLine="0"/>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CERTIFICATION</w:t>
      </w:r>
    </w:p>
    <w:p w:rsidR="001C7381" w:rsidRPr="00B522B9"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research w</w:t>
      </w:r>
      <w:r>
        <w:rPr>
          <w:rFonts w:ascii="Times New Roman" w:eastAsia="Times New Roman" w:hAnsi="Times New Roman" w:cs="Times New Roman"/>
          <w:sz w:val="24"/>
          <w:szCs w:val="24"/>
        </w:rPr>
        <w:t>ork has been read and approved as meeting the requirement</w:t>
      </w:r>
      <w:r w:rsidRPr="00B522B9">
        <w:rPr>
          <w:rFonts w:ascii="Times New Roman" w:eastAsia="Times New Roman" w:hAnsi="Times New Roman" w:cs="Times New Roman"/>
          <w:sz w:val="24"/>
          <w:szCs w:val="24"/>
        </w:rPr>
        <w:t xml:space="preserve"> for the award of </w:t>
      </w:r>
      <w:r w:rsidR="004449FB">
        <w:rPr>
          <w:rFonts w:ascii="Times New Roman" w:hAnsi="Times New Roman" w:cs="Times New Roman"/>
          <w:sz w:val="24"/>
          <w:szCs w:val="24"/>
        </w:rPr>
        <w:t xml:space="preserve">Higher </w:t>
      </w:r>
      <w:r w:rsidRPr="00B522B9">
        <w:rPr>
          <w:rFonts w:ascii="Times New Roman" w:eastAsia="Times New Roman" w:hAnsi="Times New Roman" w:cs="Times New Roman"/>
          <w:sz w:val="24"/>
          <w:szCs w:val="24"/>
        </w:rPr>
        <w:t>National Diploma (</w:t>
      </w:r>
      <w:r w:rsidR="004449FB">
        <w:rPr>
          <w:rFonts w:ascii="Times New Roman" w:eastAsia="Times New Roman" w:hAnsi="Times New Roman" w:cs="Times New Roman"/>
          <w:sz w:val="24"/>
          <w:szCs w:val="24"/>
        </w:rPr>
        <w:t>H</w:t>
      </w:r>
      <w:r w:rsidRPr="00B522B9">
        <w:rPr>
          <w:rFonts w:ascii="Times New Roman" w:eastAsia="Times New Roman" w:hAnsi="Times New Roman" w:cs="Times New Roman"/>
          <w:sz w:val="24"/>
          <w:szCs w:val="24"/>
        </w:rPr>
        <w:t>ND</w:t>
      </w:r>
      <w:r>
        <w:rPr>
          <w:rFonts w:ascii="Times New Roman" w:eastAsia="Times New Roman" w:hAnsi="Times New Roman" w:cs="Times New Roman"/>
          <w:sz w:val="24"/>
          <w:szCs w:val="24"/>
        </w:rPr>
        <w:t>) in Business</w:t>
      </w:r>
      <w:r w:rsidRPr="00B522B9">
        <w:rPr>
          <w:rFonts w:ascii="Times New Roman" w:eastAsia="Times New Roman" w:hAnsi="Times New Roman" w:cs="Times New Roman"/>
          <w:sz w:val="24"/>
          <w:szCs w:val="24"/>
        </w:rPr>
        <w:t xml:space="preserve"> Administra</w:t>
      </w:r>
      <w:r>
        <w:rPr>
          <w:rFonts w:ascii="Times New Roman" w:eastAsia="Times New Roman" w:hAnsi="Times New Roman" w:cs="Times New Roman"/>
          <w:sz w:val="24"/>
          <w:szCs w:val="24"/>
        </w:rPr>
        <w:t xml:space="preserve">tion and Management, Institute of Finance </w:t>
      </w:r>
      <w:r w:rsidRPr="00B522B9">
        <w:rPr>
          <w:rFonts w:ascii="Times New Roman" w:eastAsia="Times New Roman" w:hAnsi="Times New Roman" w:cs="Times New Roman"/>
          <w:sz w:val="24"/>
          <w:szCs w:val="24"/>
        </w:rPr>
        <w:t xml:space="preserve">and Management Studies Kwara State Polytechnic, Ilorin Kwara State. </w:t>
      </w:r>
    </w:p>
    <w:p w:rsidR="00B522B9"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p>
    <w:p w:rsidR="00E50797" w:rsidRDefault="00E50797" w:rsidP="00E50797">
      <w:pPr>
        <w:spacing w:after="0" w:line="480" w:lineRule="auto"/>
        <w:ind w:leftChars="0" w:left="0" w:firstLineChars="0" w:firstLine="0"/>
        <w:jc w:val="both"/>
        <w:rPr>
          <w:rFonts w:ascii="Times New Roman" w:eastAsia="Times New Roman" w:hAnsi="Times New Roman" w:cs="Times New Roman"/>
          <w:sz w:val="24"/>
          <w:szCs w:val="24"/>
        </w:rPr>
      </w:pPr>
    </w:p>
    <w:p w:rsidR="00B522B9" w:rsidRDefault="00B522B9" w:rsidP="00E50797">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4449FB" w:rsidP="00E50797">
      <w:pPr>
        <w:spacing w:after="0"/>
        <w:ind w:left="0" w:hanging="2"/>
        <w:jc w:val="both"/>
        <w:rPr>
          <w:rFonts w:ascii="Times New Roman" w:eastAsia="Times New Roman" w:hAnsi="Times New Roman" w:cs="Times New Roman"/>
          <w:sz w:val="24"/>
          <w:szCs w:val="24"/>
        </w:rPr>
      </w:pPr>
      <w:r>
        <w:rPr>
          <w:rFonts w:ascii="Times New Roman" w:hAnsi="Times New Roman" w:cs="Times New Roman"/>
          <w:b/>
          <w:sz w:val="24"/>
          <w:szCs w:val="24"/>
        </w:rPr>
        <w:t>MR. SAKA K. A</w:t>
      </w:r>
      <w:r>
        <w:rPr>
          <w:rFonts w:ascii="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DATE</w:t>
      </w:r>
    </w:p>
    <w:p w:rsidR="001C7381" w:rsidRPr="00B522B9" w:rsidRDefault="00B522B9" w:rsidP="00E50797">
      <w:pPr>
        <w:tabs>
          <w:tab w:val="center" w:pos="4319"/>
        </w:tabs>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supervisor)</w:t>
      </w:r>
      <w:r w:rsidRPr="00B522B9">
        <w:rPr>
          <w:rFonts w:ascii="Times New Roman" w:eastAsia="Times New Roman" w:hAnsi="Times New Roman" w:cs="Times New Roman"/>
          <w:b/>
          <w:sz w:val="24"/>
          <w:szCs w:val="24"/>
        </w:rPr>
        <w:tab/>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Pr="00B522B9" w:rsidRDefault="00E50797" w:rsidP="00E50797">
      <w:pPr>
        <w:spacing w:after="0"/>
        <w:ind w:leftChars="0" w:left="0" w:firstLineChars="0" w:firstLine="0"/>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1C7381" w:rsidRPr="00B522B9" w:rsidRDefault="00640FDB" w:rsidP="00E50797">
      <w:pPr>
        <w:spacing w:after="0"/>
        <w:ind w:left="0" w:hanging="2"/>
        <w:jc w:val="both"/>
        <w:rPr>
          <w:rFonts w:ascii="Times New Roman" w:eastAsia="Times New Roman" w:hAnsi="Times New Roman" w:cs="Times New Roman"/>
          <w:sz w:val="24"/>
          <w:szCs w:val="24"/>
        </w:rPr>
      </w:pPr>
      <w:r w:rsidRPr="00640FDB">
        <w:rPr>
          <w:rFonts w:ascii="Times New Roman" w:hAnsi="Times New Roman" w:cs="Times New Roman"/>
          <w:b/>
          <w:sz w:val="24"/>
          <w:szCs w:val="24"/>
        </w:rPr>
        <w:t>MR. ALIYU, B.U</w:t>
      </w:r>
      <w:r>
        <w:rPr>
          <w:rFonts w:ascii="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4449FB">
        <w:rPr>
          <w:rFonts w:ascii="Times New Roman" w:eastAsia="Times New Roman" w:hAnsi="Times New Roman" w:cs="Times New Roman"/>
          <w:b/>
          <w:sz w:val="24"/>
          <w:szCs w:val="24"/>
        </w:rPr>
        <w:tab/>
      </w:r>
      <w:r w:rsidR="004449FB">
        <w:rPr>
          <w:rFonts w:ascii="Times New Roman" w:eastAsia="Times New Roman" w:hAnsi="Times New Roman" w:cs="Times New Roman"/>
          <w:b/>
          <w:sz w:val="24"/>
          <w:szCs w:val="24"/>
        </w:rPr>
        <w:tab/>
      </w:r>
      <w:r w:rsidR="004449FB">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 xml:space="preserve"> DATE</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Coordinator)</w:t>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B522B9" w:rsidRDefault="00B522B9" w:rsidP="00E50797">
      <w:pPr>
        <w:spacing w:after="0"/>
        <w:ind w:leftChars="0" w:left="0" w:firstLineChars="0" w:firstLine="0"/>
        <w:rPr>
          <w:rFonts w:ascii="Times New Roman" w:eastAsia="Times New Roman" w:hAnsi="Times New Roman" w:cs="Times New Roman"/>
          <w:sz w:val="24"/>
          <w:szCs w:val="24"/>
        </w:rPr>
      </w:pPr>
      <w:bookmarkStart w:id="0" w:name="_GoBack"/>
      <w:bookmarkEnd w:id="0"/>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B522B9" w:rsidRPr="00B522B9" w:rsidRDefault="00B522B9" w:rsidP="00E50797">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sidR="00C0183A">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R</w:t>
      </w:r>
      <w:r w:rsidRPr="00B522B9">
        <w:rPr>
          <w:rFonts w:ascii="Times New Roman" w:eastAsia="Times New Roman" w:hAnsi="Times New Roman" w:cs="Times New Roman"/>
          <w:b/>
          <w:sz w:val="24"/>
          <w:szCs w:val="24"/>
        </w:rPr>
        <w:t xml:space="preserve">. </w:t>
      </w:r>
      <w:r w:rsidR="00C0183A">
        <w:rPr>
          <w:rFonts w:ascii="Times New Roman" w:eastAsia="Times New Roman" w:hAnsi="Times New Roman" w:cs="Times New Roman"/>
          <w:b/>
          <w:sz w:val="24"/>
          <w:szCs w:val="24"/>
        </w:rPr>
        <w:t>ALAKOSO I.</w:t>
      </w:r>
      <w:r w:rsidRPr="00B522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449FB">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DATE</w:t>
      </w:r>
      <w:r w:rsidRPr="00B522B9">
        <w:rPr>
          <w:rFonts w:ascii="Times New Roman" w:eastAsia="Times New Roman" w:hAnsi="Times New Roman" w:cs="Times New Roman"/>
          <w:b/>
          <w:sz w:val="24"/>
          <w:szCs w:val="24"/>
        </w:rPr>
        <w:tab/>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(Head of Department)</w:t>
      </w: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Default="001C7381" w:rsidP="00E50797">
      <w:pPr>
        <w:spacing w:after="0"/>
        <w:ind w:left="0" w:hanging="2"/>
        <w:rPr>
          <w:rFonts w:ascii="Times New Roman" w:eastAsia="Times New Roman" w:hAnsi="Times New Roman" w:cs="Times New Roman"/>
          <w:sz w:val="24"/>
          <w:szCs w:val="24"/>
        </w:rPr>
      </w:pPr>
    </w:p>
    <w:p w:rsidR="00E50797" w:rsidRPr="00B522B9" w:rsidRDefault="00E50797" w:rsidP="004449FB">
      <w:pPr>
        <w:spacing w:after="0"/>
        <w:ind w:leftChars="0" w:left="0" w:firstLineChars="0" w:firstLine="0"/>
        <w:rPr>
          <w:rFonts w:ascii="Times New Roman" w:eastAsia="Times New Roman" w:hAnsi="Times New Roman" w:cs="Times New Roman"/>
          <w:sz w:val="24"/>
          <w:szCs w:val="24"/>
        </w:rPr>
      </w:pP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E50797" w:rsidRPr="00E50797"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EXTERNAL EXAMINER</w:t>
      </w:r>
      <w:r w:rsidRPr="00B522B9">
        <w:rPr>
          <w:rFonts w:ascii="Times New Roman" w:eastAsia="Times New Roman" w:hAnsi="Times New Roman" w:cs="Times New Roman"/>
          <w:b/>
          <w:sz w:val="24"/>
          <w:szCs w:val="24"/>
        </w:rPr>
        <w:tab/>
        <w:t xml:space="preserve">  </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DEDICATION</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This project is dedicated to Almighty God, the creator of Hea</w:t>
      </w:r>
      <w:r>
        <w:rPr>
          <w:rFonts w:ascii="Times New Roman" w:eastAsia="Times New Roman" w:hAnsi="Times New Roman" w:cs="Times New Roman"/>
          <w:sz w:val="24"/>
          <w:szCs w:val="24"/>
        </w:rPr>
        <w:t>ven and Earth and to my parent,</w:t>
      </w:r>
      <w:r w:rsidRPr="00B522B9">
        <w:rPr>
          <w:rFonts w:ascii="Times New Roman" w:eastAsia="Times New Roman" w:hAnsi="Times New Roman" w:cs="Times New Roman"/>
          <w:sz w:val="24"/>
          <w:szCs w:val="24"/>
        </w:rPr>
        <w:t xml:space="preserve"> May God Almighty continue to be with them throughout their entire lives and bless them abundantly. (Amen)</w:t>
      </w: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Default="00B522B9" w:rsidP="00E50797">
      <w:pPr>
        <w:spacing w:after="0" w:line="480" w:lineRule="auto"/>
        <w:ind w:leftChars="0" w:left="0" w:firstLineChars="0" w:firstLine="0"/>
        <w:rPr>
          <w:rFonts w:ascii="Times New Roman" w:hAnsi="Times New Roman" w:cs="Times New Roman"/>
          <w:sz w:val="24"/>
          <w:szCs w:val="24"/>
        </w:rPr>
      </w:pPr>
    </w:p>
    <w:p w:rsidR="00E50797" w:rsidRDefault="00E50797" w:rsidP="00E50797">
      <w:pPr>
        <w:spacing w:after="0" w:line="480" w:lineRule="auto"/>
        <w:ind w:leftChars="0" w:left="0" w:firstLineChars="0" w:firstLine="0"/>
        <w:rPr>
          <w:rFonts w:ascii="Times New Roman" w:eastAsia="Times New Roman" w:hAnsi="Times New Roman" w:cs="Times New Roman"/>
          <w:b/>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ACKNOWLEDGEMENTS</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All Glory and Adoration belongs to God Almighty for the success of my ND </w:t>
      </w:r>
      <w:proofErr w:type="spellStart"/>
      <w:r w:rsidRPr="00B522B9">
        <w:rPr>
          <w:rFonts w:ascii="Times New Roman" w:eastAsia="Times New Roman" w:hAnsi="Times New Roman" w:cs="Times New Roman"/>
          <w:sz w:val="24"/>
          <w:szCs w:val="24"/>
        </w:rPr>
        <w:t>programme</w:t>
      </w:r>
      <w:proofErr w:type="spellEnd"/>
      <w:r w:rsidRPr="00B522B9">
        <w:rPr>
          <w:rFonts w:ascii="Times New Roman" w:eastAsia="Times New Roman" w:hAnsi="Times New Roman" w:cs="Times New Roman"/>
          <w:sz w:val="24"/>
          <w:szCs w:val="24"/>
        </w:rPr>
        <w:t xml:space="preserve"> through thick and thin. He made this course a reality for me, I also want to acknowledge the support of my parent, because without God and them, I’m nobody. They have been so supportive financially, physically and spiritually throughout the course of the study.</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t xml:space="preserve">My sincere Appreciation goes to my Supervisor (MR. OBAFEMI DOTUN) for taking time to read and correct the manuscript and to my Head of Department of Business Administration and Management (HOD) MR. ABDULSALAM F.A and other lecturers in Department of Business Administration and Management. </w:t>
      </w:r>
    </w:p>
    <w:p w:rsidR="001C7381" w:rsidRPr="00B522B9" w:rsidRDefault="00B522B9" w:rsidP="00E50797">
      <w:pPr>
        <w:spacing w:after="0" w:line="480" w:lineRule="auto"/>
        <w:ind w:left="0" w:hanging="2"/>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Finally, to my friends, I say a big THANKS to you all, for the support throughout the years.</w:t>
      </w: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Pr="00B522B9" w:rsidRDefault="00B522B9" w:rsidP="00E50797">
      <w:pPr>
        <w:spacing w:after="0" w:line="480" w:lineRule="auto"/>
        <w:ind w:leftChars="0" w:left="0" w:firstLineChars="0" w:firstLine="0"/>
        <w:rPr>
          <w:rFonts w:ascii="Times New Roman" w:hAnsi="Times New Roman" w:cs="Times New Roman"/>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ABSRACT</w:t>
      </w:r>
    </w:p>
    <w:p w:rsidR="001C7381" w:rsidRPr="00B522B9" w:rsidRDefault="00B522B9" w:rsidP="00E50797">
      <w:pPr>
        <w:spacing w:after="0" w:line="24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i/>
          <w:sz w:val="24"/>
          <w:szCs w:val="24"/>
        </w:rPr>
        <w:lastRenderedPageBreak/>
        <w:t xml:space="preserve">This study examined whether corporate governance has impact on organization performance in </w:t>
      </w:r>
      <w:r w:rsidRPr="00B522B9">
        <w:rPr>
          <w:rFonts w:ascii="Times New Roman" w:eastAsia="Bookman Old Style" w:hAnsi="Times New Roman" w:cs="Times New Roman"/>
          <w:sz w:val="24"/>
          <w:szCs w:val="24"/>
        </w:rPr>
        <w:t xml:space="preserve">sterling bank </w:t>
      </w:r>
      <w:proofErr w:type="spellStart"/>
      <w:proofErr w:type="gramStart"/>
      <w:r w:rsidRPr="00B522B9">
        <w:rPr>
          <w:rFonts w:ascii="Times New Roman" w:eastAsia="Bookman Old Style" w:hAnsi="Times New Roman" w:cs="Times New Roman"/>
          <w:sz w:val="24"/>
          <w:szCs w:val="24"/>
        </w:rPr>
        <w:t>nigeria</w:t>
      </w:r>
      <w:proofErr w:type="spellEnd"/>
      <w:proofErr w:type="gramEnd"/>
      <w:r w:rsidRPr="00B522B9">
        <w:rPr>
          <w:rFonts w:ascii="Times New Roman" w:eastAsia="Bookman Old Style" w:hAnsi="Times New Roman" w:cs="Times New Roman"/>
          <w:sz w:val="24"/>
          <w:szCs w:val="24"/>
        </w:rPr>
        <w:t xml:space="preserve"> plc</w:t>
      </w:r>
      <w:r w:rsidRPr="00B522B9">
        <w:rPr>
          <w:rFonts w:ascii="Times New Roman" w:eastAsia="Times New Roman" w:hAnsi="Times New Roman" w:cs="Times New Roman"/>
          <w:i/>
          <w:sz w:val="24"/>
          <w:szCs w:val="24"/>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sidRPr="00B522B9">
        <w:rPr>
          <w:rFonts w:ascii="Times New Roman" w:eastAsia="Times New Roman" w:hAnsi="Times New Roman" w:cs="Times New Roman"/>
          <w:i/>
          <w:sz w:val="24"/>
          <w:szCs w:val="24"/>
        </w:rPr>
        <w:t>i.e</w:t>
      </w:r>
      <w:proofErr w:type="spellEnd"/>
      <w:r w:rsidRPr="00B522B9">
        <w:rPr>
          <w:rFonts w:ascii="Times New Roman" w:eastAsia="Times New Roman" w:hAnsi="Times New Roman" w:cs="Times New Roman"/>
          <w:i/>
          <w:sz w:val="24"/>
          <w:szCs w:val="24"/>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Pr="00B522B9" w:rsidRDefault="00E50797"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B522B9" w:rsidP="00E50797">
      <w:pPr>
        <w:spacing w:after="0" w:line="36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 xml:space="preserve">TABLE OF CONTENTS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Title page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522B9">
        <w:rPr>
          <w:rFonts w:ascii="Times New Roman" w:eastAsia="Times New Roman" w:hAnsi="Times New Roman" w:cs="Times New Roman"/>
          <w:sz w:val="24"/>
          <w:szCs w:val="24"/>
        </w:rPr>
        <w:t>i</w:t>
      </w:r>
      <w:proofErr w:type="spell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Certification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Dedication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Acknowledge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522B9">
        <w:rPr>
          <w:rFonts w:ascii="Times New Roman" w:eastAsia="Times New Roman" w:hAnsi="Times New Roman" w:cs="Times New Roman"/>
          <w:sz w:val="24"/>
          <w:szCs w:val="24"/>
        </w:rPr>
        <w:t>iv</w:t>
      </w:r>
      <w:proofErr w:type="gram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Proposal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Table of content</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viii</w:t>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ONE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1.1</w:t>
      </w:r>
      <w:r w:rsidRPr="00B522B9">
        <w:rPr>
          <w:rFonts w:ascii="Times New Roman" w:eastAsia="Times New Roman" w:hAnsi="Times New Roman" w:cs="Times New Roman"/>
          <w:sz w:val="24"/>
          <w:szCs w:val="24"/>
        </w:rPr>
        <w:tab/>
        <w:t>Background to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1.2</w:t>
      </w:r>
      <w:r w:rsidRPr="00B522B9">
        <w:rPr>
          <w:rFonts w:ascii="Times New Roman" w:eastAsia="Times New Roman" w:hAnsi="Times New Roman" w:cs="Times New Roman"/>
          <w:sz w:val="24"/>
          <w:szCs w:val="24"/>
        </w:rPr>
        <w:tab/>
        <w:t>Statements of the problem</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1.3</w:t>
      </w:r>
      <w:r w:rsidRPr="00B522B9">
        <w:rPr>
          <w:rFonts w:ascii="Times New Roman" w:eastAsia="Times New Roman" w:hAnsi="Times New Roman" w:cs="Times New Roman"/>
          <w:sz w:val="24"/>
          <w:szCs w:val="24"/>
        </w:rPr>
        <w:tab/>
        <w:t>Research questions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1.4</w:t>
      </w:r>
      <w:r w:rsidRPr="00B522B9">
        <w:rPr>
          <w:rFonts w:ascii="Times New Roman" w:eastAsia="Times New Roman" w:hAnsi="Times New Roman" w:cs="Times New Roman"/>
          <w:sz w:val="24"/>
          <w:szCs w:val="24"/>
        </w:rPr>
        <w:tab/>
        <w:t>Objectives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1.5</w:t>
      </w:r>
      <w:r w:rsidRPr="00B522B9">
        <w:rPr>
          <w:rFonts w:ascii="Times New Roman" w:eastAsia="Times New Roman" w:hAnsi="Times New Roman" w:cs="Times New Roman"/>
          <w:sz w:val="24"/>
          <w:szCs w:val="24"/>
        </w:rPr>
        <w:tab/>
        <w:t>Research hypothesis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1.6</w:t>
      </w:r>
      <w:r w:rsidRPr="00B522B9">
        <w:rPr>
          <w:rFonts w:ascii="Times New Roman" w:eastAsia="Times New Roman" w:hAnsi="Times New Roman" w:cs="Times New Roman"/>
          <w:sz w:val="24"/>
          <w:szCs w:val="24"/>
        </w:rPr>
        <w:tab/>
        <w:t>Significance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1.7</w:t>
      </w:r>
      <w:r w:rsidRPr="00B522B9">
        <w:rPr>
          <w:rFonts w:ascii="Times New Roman" w:eastAsia="Times New Roman" w:hAnsi="Times New Roman" w:cs="Times New Roman"/>
          <w:sz w:val="24"/>
          <w:szCs w:val="24"/>
        </w:rPr>
        <w:tab/>
        <w:t>Scope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1.8</w:t>
      </w:r>
      <w:r w:rsidRPr="00B522B9">
        <w:rPr>
          <w:rFonts w:ascii="Times New Roman" w:eastAsia="Times New Roman" w:hAnsi="Times New Roman" w:cs="Times New Roman"/>
          <w:sz w:val="24"/>
          <w:szCs w:val="24"/>
        </w:rPr>
        <w:tab/>
        <w:t>Definition of the terms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TWO</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LITERATURE REVIEW</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2.2</w:t>
      </w:r>
      <w:r w:rsidRPr="00B522B9">
        <w:rPr>
          <w:rFonts w:ascii="Times New Roman" w:eastAsia="Times New Roman" w:hAnsi="Times New Roman" w:cs="Times New Roman"/>
          <w:sz w:val="24"/>
          <w:szCs w:val="24"/>
        </w:rPr>
        <w:tab/>
        <w:t>Conceptual frame 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2.3</w:t>
      </w:r>
      <w:r w:rsidRPr="00B522B9">
        <w:rPr>
          <w:rFonts w:ascii="Times New Roman" w:eastAsia="Times New Roman" w:hAnsi="Times New Roman" w:cs="Times New Roman"/>
          <w:sz w:val="24"/>
          <w:szCs w:val="24"/>
        </w:rPr>
        <w:tab/>
        <w:t>Theoretical framework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23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THREE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METHODOLOGY</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3.2</w:t>
      </w:r>
      <w:r w:rsidRPr="00B522B9">
        <w:rPr>
          <w:rFonts w:ascii="Times New Roman" w:eastAsia="Times New Roman" w:hAnsi="Times New Roman" w:cs="Times New Roman"/>
          <w:sz w:val="24"/>
          <w:szCs w:val="24"/>
        </w:rPr>
        <w:tab/>
        <w:t xml:space="preserve">Research design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3.3</w:t>
      </w:r>
      <w:r w:rsidRPr="00B522B9">
        <w:rPr>
          <w:rFonts w:ascii="Times New Roman" w:eastAsia="Times New Roman" w:hAnsi="Times New Roman" w:cs="Times New Roman"/>
          <w:sz w:val="24"/>
          <w:szCs w:val="24"/>
        </w:rPr>
        <w:tab/>
        <w:t>Population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3.4</w:t>
      </w:r>
      <w:r w:rsidRPr="00B522B9">
        <w:rPr>
          <w:rFonts w:ascii="Times New Roman" w:eastAsia="Times New Roman" w:hAnsi="Times New Roman" w:cs="Times New Roman"/>
          <w:sz w:val="24"/>
          <w:szCs w:val="24"/>
        </w:rPr>
        <w:tab/>
        <w:t>Sampling techniques and sample size</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3.5</w:t>
      </w:r>
      <w:r w:rsidRPr="00B522B9">
        <w:rPr>
          <w:rFonts w:ascii="Times New Roman" w:eastAsia="Times New Roman" w:hAnsi="Times New Roman" w:cs="Times New Roman"/>
          <w:sz w:val="24"/>
          <w:szCs w:val="24"/>
        </w:rPr>
        <w:tab/>
        <w:t>Method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   3.6</w:t>
      </w:r>
      <w:r w:rsidRPr="00B522B9">
        <w:rPr>
          <w:rFonts w:ascii="Times New Roman" w:eastAsia="Times New Roman" w:hAnsi="Times New Roman" w:cs="Times New Roman"/>
          <w:sz w:val="24"/>
          <w:szCs w:val="24"/>
        </w:rPr>
        <w:tab/>
        <w:t>Instrument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3.7</w:t>
      </w:r>
      <w:r w:rsidRPr="00B522B9">
        <w:rPr>
          <w:rFonts w:ascii="Times New Roman" w:eastAsia="Times New Roman" w:hAnsi="Times New Roman" w:cs="Times New Roman"/>
          <w:sz w:val="24"/>
          <w:szCs w:val="24"/>
        </w:rPr>
        <w:tab/>
        <w:t>Method of data analysis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3.8</w:t>
      </w:r>
      <w:r w:rsidRPr="00B522B9">
        <w:rPr>
          <w:rFonts w:ascii="Times New Roman" w:eastAsia="Times New Roman" w:hAnsi="Times New Roman" w:cs="Times New Roman"/>
          <w:sz w:val="24"/>
          <w:szCs w:val="24"/>
        </w:rPr>
        <w:tab/>
        <w:t>Historical background of the case study</w:t>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FOUR</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4.2       Data presentation, analysis and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Interpretation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4.3</w:t>
      </w:r>
      <w:r w:rsidRPr="00B522B9">
        <w:rPr>
          <w:rFonts w:ascii="Times New Roman" w:eastAsia="Times New Roman" w:hAnsi="Times New Roman" w:cs="Times New Roman"/>
          <w:sz w:val="24"/>
          <w:szCs w:val="24"/>
        </w:rPr>
        <w:tab/>
        <w:t>Discussion of findings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FIVE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SUMMARY, CONCLUSION AND RECOMMENDATIONS</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5.1</w:t>
      </w:r>
      <w:r w:rsidRPr="00B522B9">
        <w:rPr>
          <w:rFonts w:ascii="Times New Roman" w:eastAsia="Times New Roman" w:hAnsi="Times New Roman" w:cs="Times New Roman"/>
          <w:sz w:val="24"/>
          <w:szCs w:val="24"/>
        </w:rPr>
        <w:tab/>
        <w:t>Summary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5.2</w:t>
      </w:r>
      <w:r w:rsidRPr="00B522B9">
        <w:rPr>
          <w:rFonts w:ascii="Times New Roman" w:eastAsia="Times New Roman" w:hAnsi="Times New Roman" w:cs="Times New Roman"/>
          <w:sz w:val="24"/>
          <w:szCs w:val="24"/>
        </w:rPr>
        <w:tab/>
        <w:t>Conclusion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5.3</w:t>
      </w:r>
      <w:r w:rsidRPr="00B522B9">
        <w:rPr>
          <w:rFonts w:ascii="Times New Roman" w:eastAsia="Times New Roman" w:hAnsi="Times New Roman" w:cs="Times New Roman"/>
          <w:sz w:val="24"/>
          <w:szCs w:val="24"/>
        </w:rPr>
        <w:tab/>
        <w:t xml:space="preserve">Recommendations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References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Appendix</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61</w:t>
      </w: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E50797" w:rsidRDefault="00E50797" w:rsidP="00E50797">
      <w:pPr>
        <w:spacing w:after="0" w:line="480" w:lineRule="auto"/>
        <w:ind w:leftChars="0" w:left="0" w:firstLineChars="0" w:firstLine="0"/>
        <w:sectPr w:rsidR="00E50797" w:rsidSect="00397584">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p>
    <w:p w:rsidR="001C7381" w:rsidRPr="00E50797" w:rsidRDefault="00B522B9" w:rsidP="00E50797">
      <w:pPr>
        <w:spacing w:after="0" w:line="480" w:lineRule="auto"/>
        <w:ind w:leftChars="0" w:left="0" w:firstLineChars="0" w:firstLine="0"/>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ONE</w:t>
      </w: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INTRODUCTION</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1.1              Background to the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w:t>
      </w:r>
      <w:r w:rsidRPr="00E50797">
        <w:rPr>
          <w:rFonts w:ascii="Times New Roman" w:eastAsia="Times New Roman" w:hAnsi="Times New Roman" w:cs="Times New Roman"/>
          <w:sz w:val="24"/>
          <w:szCs w:val="24"/>
        </w:rPr>
        <w:lastRenderedPageBreak/>
        <w:t xml:space="preserve">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xml:space="preserv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w:t>
      </w:r>
      <w:r w:rsidRPr="00E50797">
        <w:rPr>
          <w:rFonts w:ascii="Times New Roman" w:eastAsia="Times New Roman" w:hAnsi="Times New Roman" w:cs="Times New Roman"/>
          <w:sz w:val="24"/>
          <w:szCs w:val="24"/>
        </w:rPr>
        <w:lastRenderedPageBreak/>
        <w:t>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w:t>
      </w:r>
      <w:r w:rsidRPr="00E50797">
        <w:rPr>
          <w:rFonts w:ascii="Times New Roman" w:eastAsia="Times New Roman" w:hAnsi="Times New Roman" w:cs="Times New Roman"/>
          <w:sz w:val="24"/>
          <w:szCs w:val="24"/>
        </w:rPr>
        <w:lastRenderedPageBreak/>
        <w:t>corporate governance and its impact on the management of Mobile Telecommunication Nig. Ltd Main Branch as an issue worthy of being investigated.</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1.2              Statement of the Problem</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E50797" w:rsidRPr="00E50797" w:rsidRDefault="00B522B9" w:rsidP="00E50797">
      <w:pPr>
        <w:pStyle w:val="ListParagraph"/>
        <w:numPr>
          <w:ilvl w:val="1"/>
          <w:numId w:val="5"/>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t>RESAERCH QUESTIONS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What are the effects of corporate governance o</w:t>
      </w:r>
      <w:r w:rsidR="00E50797" w:rsidRPr="00E50797">
        <w:rPr>
          <w:rFonts w:ascii="Times New Roman" w:hAnsi="Times New Roman"/>
          <w:sz w:val="24"/>
          <w:szCs w:val="24"/>
        </w:rPr>
        <w:t xml:space="preserve">n the performance of </w:t>
      </w:r>
      <w:r w:rsidRPr="00E50797">
        <w:rPr>
          <w:rFonts w:ascii="Times New Roman" w:hAnsi="Times New Roman"/>
          <w:sz w:val="24"/>
          <w:szCs w:val="24"/>
        </w:rPr>
        <w:t>Telecommunication Companies?</w:t>
      </w:r>
      <w:r w:rsidR="00E50797" w:rsidRPr="00E50797">
        <w:rPr>
          <w:rFonts w:ascii="Times New Roman" w:hAnsi="Times New Roman"/>
          <w:sz w:val="24"/>
          <w:szCs w:val="24"/>
        </w:rPr>
        <w:t xml:space="preserve"> </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lastRenderedPageBreak/>
        <w:t>Does internal and external corporate governance control mechanism have impact in Telecommunication companies?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what extent board composition relates to return on capital employed?</w:t>
      </w:r>
    </w:p>
    <w:p w:rsidR="001C7381"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Does systemic problem of corporate governance affect organization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1.4        Objective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main objective of the study is to examine the corporate governance and its impact on the management of GLO NIGERIA. </w:t>
      </w:r>
      <w:r w:rsidR="00E50797" w:rsidRPr="00E50797">
        <w:rPr>
          <w:rFonts w:ascii="Times New Roman" w:eastAsia="Times New Roman" w:hAnsi="Times New Roman" w:cs="Times New Roman"/>
          <w:sz w:val="24"/>
          <w:szCs w:val="24"/>
        </w:rPr>
        <w:t xml:space="preserve">Other </w:t>
      </w:r>
      <w:r w:rsidRPr="00E50797">
        <w:rPr>
          <w:rFonts w:ascii="Times New Roman" w:eastAsia="Times New Roman" w:hAnsi="Times New Roman" w:cs="Times New Roman"/>
          <w:sz w:val="24"/>
          <w:szCs w:val="24"/>
        </w:rPr>
        <w:t>specific objectives are to:</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assess the effects of corporate go</w:t>
      </w:r>
      <w:r w:rsidR="00E50797" w:rsidRPr="00E50797">
        <w:rPr>
          <w:rFonts w:ascii="Times New Roman" w:hAnsi="Times New Roman"/>
          <w:sz w:val="24"/>
          <w:szCs w:val="24"/>
        </w:rPr>
        <w:t xml:space="preserve">vernance on the performance of </w:t>
      </w:r>
      <w:r w:rsidRPr="00E50797">
        <w:rPr>
          <w:rFonts w:ascii="Times New Roman" w:hAnsi="Times New Roman"/>
          <w:sz w:val="24"/>
          <w:szCs w:val="24"/>
        </w:rPr>
        <w:t>Telecommunication companies.</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examine the internal and external corporate governance control mechanism in Telecommunication companies.</w:t>
      </w:r>
    </w:p>
    <w:p w:rsidR="001C7381"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ascertain the extent to which board composition relates to return on capital employed.</w:t>
      </w:r>
      <w:r w:rsidR="00E50797" w:rsidRPr="00E50797">
        <w:rPr>
          <w:rFonts w:ascii="Times New Roman" w:hAnsi="Times New Roman"/>
          <w:sz w:val="24"/>
          <w:szCs w:val="24"/>
        </w:rPr>
        <w:t xml:space="preserve"> </w:t>
      </w:r>
      <w:r w:rsidRPr="00E50797">
        <w:rPr>
          <w:rFonts w:ascii="Times New Roman" w:hAnsi="Times New Roman"/>
          <w:sz w:val="24"/>
          <w:szCs w:val="24"/>
        </w:rPr>
        <w:t>To identify the systemic problems of corporate governance in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1.5</w:t>
      </w:r>
      <w:r w:rsidRPr="00E50797">
        <w:rPr>
          <w:rFonts w:ascii="Times New Roman" w:eastAsia="Times New Roman" w:hAnsi="Times New Roman" w:cs="Times New Roman"/>
          <w:b/>
          <w:sz w:val="24"/>
          <w:szCs w:val="24"/>
        </w:rPr>
        <w:tab/>
        <w:t>RESEARCH HYPITHESIS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research hypotheses for the study are:</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HYPOTHESIS 1</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w:t>
      </w:r>
      <w:r w:rsidR="00B522B9" w:rsidRPr="00E50797">
        <w:rPr>
          <w:rFonts w:ascii="Times New Roman" w:eastAsia="Times New Roman" w:hAnsi="Times New Roman" w:cs="Times New Roman"/>
          <w:sz w:val="24"/>
          <w:szCs w:val="24"/>
        </w:rPr>
        <w:t>Corporate governance have no impact on the p</w:t>
      </w:r>
      <w:r>
        <w:rPr>
          <w:rFonts w:ascii="Times New Roman" w:eastAsia="Times New Roman" w:hAnsi="Times New Roman" w:cs="Times New Roman"/>
          <w:sz w:val="24"/>
          <w:szCs w:val="24"/>
        </w:rPr>
        <w:t xml:space="preserve">erformance of Telecommunication </w:t>
      </w:r>
      <w:r w:rsidR="00B522B9" w:rsidRPr="00E50797">
        <w:rPr>
          <w:rFonts w:ascii="Times New Roman" w:eastAsia="Times New Roman" w:hAnsi="Times New Roman" w:cs="Times New Roman"/>
          <w:sz w:val="24"/>
          <w:szCs w:val="24"/>
        </w:rPr>
        <w:t>Companies</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H1: </w:t>
      </w:r>
      <w:r w:rsidR="00B522B9" w:rsidRPr="00E50797">
        <w:rPr>
          <w:rFonts w:ascii="Times New Roman" w:eastAsia="Times New Roman" w:hAnsi="Times New Roman" w:cs="Times New Roman"/>
          <w:sz w:val="24"/>
          <w:szCs w:val="24"/>
        </w:rPr>
        <w:t>Corporate governance have impact on the p</w:t>
      </w:r>
      <w:r>
        <w:rPr>
          <w:rFonts w:ascii="Times New Roman" w:eastAsia="Times New Roman" w:hAnsi="Times New Roman" w:cs="Times New Roman"/>
          <w:sz w:val="24"/>
          <w:szCs w:val="24"/>
        </w:rPr>
        <w:t xml:space="preserve">erformance of Telecommunication </w:t>
      </w:r>
      <w:r w:rsidR="00B522B9" w:rsidRPr="00E50797">
        <w:rPr>
          <w:rFonts w:ascii="Times New Roman" w:eastAsia="Times New Roman" w:hAnsi="Times New Roman" w:cs="Times New Roman"/>
          <w:sz w:val="24"/>
          <w:szCs w:val="24"/>
        </w:rPr>
        <w:t>Companies</w:t>
      </w:r>
    </w:p>
    <w:p w:rsidR="001C7381" w:rsidRPr="00E50797" w:rsidRDefault="00B522B9" w:rsidP="00E50797">
      <w:pPr>
        <w:spacing w:after="0" w:line="36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HYPOTHESIS 2</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w:t>
      </w:r>
      <w:r w:rsidR="00B522B9" w:rsidRPr="00E50797">
        <w:rPr>
          <w:rFonts w:ascii="Times New Roman" w:eastAsia="Times New Roman" w:hAnsi="Times New Roman" w:cs="Times New Roman"/>
          <w:sz w:val="24"/>
          <w:szCs w:val="24"/>
        </w:rPr>
        <w:t>Internal and external corporate governance control mechanism have no impact on the performance of telecommunication companies</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H1: </w:t>
      </w:r>
      <w:r w:rsidR="00B522B9" w:rsidRPr="00E50797">
        <w:rPr>
          <w:rFonts w:ascii="Times New Roman" w:eastAsia="Times New Roman" w:hAnsi="Times New Roman" w:cs="Times New Roman"/>
          <w:sz w:val="24"/>
          <w:szCs w:val="24"/>
        </w:rPr>
        <w:t>Internal and external corporate governance control mechanism have impact on the performance of telecommunication companies</w:t>
      </w:r>
    </w:p>
    <w:p w:rsidR="00E50797" w:rsidRDefault="00E50797" w:rsidP="00E50797">
      <w:pPr>
        <w:spacing w:after="0" w:line="360" w:lineRule="auto"/>
        <w:ind w:left="0" w:hanging="2"/>
        <w:rPr>
          <w:rFonts w:ascii="Times New Roman" w:eastAsia="Times New Roman" w:hAnsi="Times New Roman" w:cs="Times New Roman"/>
          <w:sz w:val="24"/>
          <w:szCs w:val="24"/>
        </w:rPr>
      </w:pPr>
    </w:p>
    <w:p w:rsidR="001C7381" w:rsidRPr="00E50797" w:rsidRDefault="00B522B9" w:rsidP="00E50797">
      <w:pPr>
        <w:spacing w:after="0" w:line="36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HYPOTHESIS 3</w:t>
      </w:r>
    </w:p>
    <w:p w:rsidR="001C7381" w:rsidRPr="00E50797" w:rsidRDefault="001C7381" w:rsidP="00E50797">
      <w:pPr>
        <w:spacing w:after="0" w:line="360" w:lineRule="auto"/>
        <w:ind w:left="0" w:hanging="2"/>
        <w:rPr>
          <w:rFonts w:ascii="Times New Roman" w:eastAsia="Times New Roman" w:hAnsi="Times New Roman" w:cs="Times New Roman"/>
          <w:sz w:val="24"/>
          <w:szCs w:val="24"/>
        </w:rPr>
      </w:pPr>
    </w:p>
    <w:p w:rsidR="001C7381" w:rsidRPr="00E50797" w:rsidRDefault="00B522B9" w:rsidP="00E50797">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H0:  </w:t>
      </w:r>
      <w:r w:rsidRPr="00E50797">
        <w:rPr>
          <w:rFonts w:ascii="Times New Roman" w:eastAsia="Times New Roman" w:hAnsi="Times New Roman" w:cs="Times New Roman"/>
          <w:sz w:val="24"/>
          <w:szCs w:val="24"/>
        </w:rPr>
        <w:tab/>
        <w:t xml:space="preserve">Board composition does relate to return on capital employed </w:t>
      </w:r>
    </w:p>
    <w:p w:rsidR="001C7381" w:rsidRPr="00E50797" w:rsidRDefault="00B522B9" w:rsidP="00E50797">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w:t>
      </w:r>
      <w:r w:rsidRPr="00E50797">
        <w:rPr>
          <w:rFonts w:ascii="Times New Roman" w:eastAsia="Times New Roman" w:hAnsi="Times New Roman" w:cs="Times New Roman"/>
          <w:sz w:val="24"/>
          <w:szCs w:val="24"/>
        </w:rPr>
        <w:tab/>
        <w:t>Board composition have no relationship on return on capital employed</w:t>
      </w:r>
    </w:p>
    <w:p w:rsidR="001C7381" w:rsidRPr="00E50797" w:rsidRDefault="001C7381" w:rsidP="00E50797">
      <w:pPr>
        <w:spacing w:after="0" w:line="360" w:lineRule="auto"/>
        <w:ind w:left="0" w:hanging="2"/>
        <w:rPr>
          <w:rFonts w:ascii="Times New Roman" w:eastAsia="Times New Roman" w:hAnsi="Times New Roman" w:cs="Times New Roman"/>
          <w:sz w:val="24"/>
          <w:szCs w:val="24"/>
        </w:rPr>
      </w:pPr>
    </w:p>
    <w:p w:rsidR="001C7381" w:rsidRPr="00E50797" w:rsidRDefault="00B522B9" w:rsidP="00E50797">
      <w:pPr>
        <w:spacing w:after="0" w:line="36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HYPOTHESIS 4</w:t>
      </w:r>
    </w:p>
    <w:p w:rsidR="001C7381" w:rsidRPr="00E50797" w:rsidRDefault="00E50797" w:rsidP="00E50797">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w:t>
      </w:r>
      <w:r w:rsidR="00B522B9" w:rsidRPr="00E50797">
        <w:rPr>
          <w:rFonts w:ascii="Times New Roman" w:eastAsia="Times New Roman" w:hAnsi="Times New Roman" w:cs="Times New Roman"/>
          <w:sz w:val="24"/>
          <w:szCs w:val="24"/>
        </w:rPr>
        <w:t xml:space="preserve">There are no significant systemic problems of corporate </w:t>
      </w:r>
      <w:r>
        <w:rPr>
          <w:rFonts w:ascii="Times New Roman" w:eastAsia="Times New Roman" w:hAnsi="Times New Roman" w:cs="Times New Roman"/>
          <w:sz w:val="24"/>
          <w:szCs w:val="24"/>
        </w:rPr>
        <w:t xml:space="preserve">in </w:t>
      </w:r>
      <w:r w:rsidR="00B522B9" w:rsidRPr="00E50797">
        <w:rPr>
          <w:rFonts w:ascii="Times New Roman" w:eastAsia="Times New Roman" w:hAnsi="Times New Roman" w:cs="Times New Roman"/>
          <w:sz w:val="24"/>
          <w:szCs w:val="24"/>
        </w:rPr>
        <w:t xml:space="preserve">Telecommunication Companies </w:t>
      </w:r>
    </w:p>
    <w:p w:rsidR="001C7381" w:rsidRPr="00E50797" w:rsidRDefault="00B522B9" w:rsidP="00E50797">
      <w:pPr>
        <w:spacing w:after="0" w:line="36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There are significant systemic problems of corporate </w:t>
      </w:r>
      <w:r w:rsidR="00E50797">
        <w:rPr>
          <w:rFonts w:ascii="Times New Roman" w:eastAsia="Times New Roman" w:hAnsi="Times New Roman" w:cs="Times New Roman"/>
          <w:sz w:val="24"/>
          <w:szCs w:val="24"/>
        </w:rPr>
        <w:t xml:space="preserve">in </w:t>
      </w:r>
      <w:r w:rsidRPr="00E50797">
        <w:rPr>
          <w:rFonts w:ascii="Times New Roman" w:eastAsia="Times New Roman" w:hAnsi="Times New Roman" w:cs="Times New Roman"/>
          <w:sz w:val="24"/>
          <w:szCs w:val="24"/>
        </w:rPr>
        <w:t>Telecommunication Companies</w:t>
      </w:r>
    </w:p>
    <w:p w:rsidR="001C7381" w:rsidRPr="00E50797" w:rsidRDefault="00B522B9" w:rsidP="00E50797">
      <w:pPr>
        <w:spacing w:after="0" w:line="36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Significance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w:t>
      </w:r>
      <w:proofErr w:type="spellStart"/>
      <w:r w:rsidRPr="00E50797">
        <w:rPr>
          <w:rFonts w:ascii="Times New Roman" w:eastAsia="Times New Roman" w:hAnsi="Times New Roman" w:cs="Times New Roman"/>
          <w:sz w:val="24"/>
          <w:szCs w:val="24"/>
        </w:rPr>
        <w:t>organinisations</w:t>
      </w:r>
      <w:proofErr w:type="spellEnd"/>
      <w:r w:rsidRPr="00E50797">
        <w:rPr>
          <w:rFonts w:ascii="Times New Roman" w:eastAsia="Times New Roman" w:hAnsi="Times New Roman" w:cs="Times New Roman"/>
          <w:sz w:val="24"/>
          <w:szCs w:val="24"/>
        </w:rPr>
        <w:t xml:space="preserve"> and regulatory Agencies especially as they utilize the findings of this research in enhancing policy formulation as regard corporate governance in their </w:t>
      </w:r>
      <w:r w:rsidRPr="00E50797">
        <w:rPr>
          <w:rFonts w:ascii="Times New Roman" w:eastAsia="Times New Roman" w:hAnsi="Times New Roman" w:cs="Times New Roman"/>
          <w:sz w:val="24"/>
          <w:szCs w:val="24"/>
        </w:rPr>
        <w:lastRenderedPageBreak/>
        <w:t>organization. This study is important as it provides new insights into governance and performance of organization in private sector.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be a reference material for further research on corporate governance. As such, it will be a springboard to students intending to carryout similar research.</w:t>
      </w: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Scope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study covers the examination of the impact of corporate governance in the telecommunication industry with reference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The collection of empirical data is limited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main office. The study covers a time from 2021 – 2022.</w:t>
      </w:r>
    </w:p>
    <w:p w:rsidR="001C7381" w:rsidRPr="00E50797" w:rsidRDefault="00B522B9" w:rsidP="00E50797">
      <w:pPr>
        <w:pStyle w:val="ListParagraph"/>
        <w:numPr>
          <w:ilvl w:val="1"/>
          <w:numId w:val="8"/>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t>Definition of Key Terms and Concepts</w:t>
      </w:r>
    </w:p>
    <w:p w:rsid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this section, we define the various proxy variables we use to capture changes in corporate governance.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Corporate Governance</w:t>
      </w:r>
      <w:r w:rsidRPr="00E50797">
        <w:rPr>
          <w:rFonts w:ascii="Times New Roman" w:eastAsia="Times New Roman" w:hAnsi="Times New Roman" w:cs="Times New Roman"/>
          <w:sz w:val="24"/>
          <w:szCs w:val="24"/>
        </w:rPr>
        <w:t>:  This is a set of the structure through which the objective of the firm and set and the means of obtaining these objectives and monitoring performance are determined.</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Corporation:</w:t>
      </w:r>
      <w:r w:rsidRPr="00E50797">
        <w:rPr>
          <w:rFonts w:ascii="Times New Roman" w:eastAsia="Times New Roman" w:hAnsi="Times New Roman" w:cs="Times New Roman"/>
          <w:sz w:val="24"/>
          <w:szCs w:val="24"/>
        </w:rPr>
        <w:t xml:space="preserve"> This refers to corporate entity or a body by means of which capital is acquired and used for investing in assets producing goods and services.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 rights:</w:t>
      </w:r>
      <w:r w:rsidRPr="00E50797">
        <w:rPr>
          <w:rFonts w:ascii="Times New Roman" w:eastAsia="Times New Roman" w:hAnsi="Times New Roman" w:cs="Times New Roman"/>
          <w:sz w:val="24"/>
          <w:szCs w:val="24"/>
        </w:rPr>
        <w:t xml:space="preserve"> Our first measure of shareholder rights is the G-Index used by Gompers, Ishii, and </w:t>
      </w:r>
      <w:proofErr w:type="spellStart"/>
      <w:r w:rsidRPr="00E50797">
        <w:rPr>
          <w:rFonts w:ascii="Times New Roman" w:eastAsia="Times New Roman" w:hAnsi="Times New Roman" w:cs="Times New Roman"/>
          <w:sz w:val="24"/>
          <w:szCs w:val="24"/>
        </w:rPr>
        <w:t>Metrick</w:t>
      </w:r>
      <w:proofErr w:type="spellEnd"/>
      <w:r w:rsidRPr="00E50797">
        <w:rPr>
          <w:rFonts w:ascii="Times New Roman" w:eastAsia="Times New Roman" w:hAnsi="Times New Roman" w:cs="Times New Roman"/>
          <w:sz w:val="24"/>
          <w:szCs w:val="24"/>
        </w:rPr>
        <w:t xml:space="preserve"> (2003). As in Gompers et al., we use the incidence of governance rules to construct the G-Index. Firms with low G-Index values have the strongest shareholder rights and firms with high values of the G-Index have the weakest shareholder rights.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Insider Ownership:</w:t>
      </w:r>
      <w:r w:rsidRPr="00E50797">
        <w:rPr>
          <w:rFonts w:ascii="Times New Roman" w:eastAsia="Times New Roman" w:hAnsi="Times New Roman" w:cs="Times New Roman"/>
          <w:sz w:val="24"/>
          <w:szCs w:val="24"/>
        </w:rPr>
        <w:t xml:space="preserve"> Consistent with </w:t>
      </w:r>
      <w:proofErr w:type="spellStart"/>
      <w:r w:rsidRPr="00E50797">
        <w:rPr>
          <w:rFonts w:ascii="Times New Roman" w:eastAsia="Times New Roman" w:hAnsi="Times New Roman" w:cs="Times New Roman"/>
          <w:sz w:val="24"/>
          <w:szCs w:val="24"/>
        </w:rPr>
        <w:t>Himmelberg</w:t>
      </w:r>
      <w:proofErr w:type="spellEnd"/>
      <w:r w:rsidRPr="00E50797">
        <w:rPr>
          <w:rFonts w:ascii="Times New Roman" w:eastAsia="Times New Roman" w:hAnsi="Times New Roman" w:cs="Times New Roman"/>
          <w:sz w:val="24"/>
          <w:szCs w:val="24"/>
        </w:rPr>
        <w:t xml:space="preserve">, Hubbard, and </w:t>
      </w:r>
      <w:proofErr w:type="spellStart"/>
      <w:r w:rsidRPr="00E50797">
        <w:rPr>
          <w:rFonts w:ascii="Times New Roman" w:eastAsia="Times New Roman" w:hAnsi="Times New Roman" w:cs="Times New Roman"/>
          <w:sz w:val="24"/>
          <w:szCs w:val="24"/>
        </w:rPr>
        <w:t>Palia</w:t>
      </w:r>
      <w:proofErr w:type="spellEnd"/>
      <w:r w:rsidRPr="00E50797">
        <w:rPr>
          <w:rFonts w:ascii="Times New Roman" w:eastAsia="Times New Roman" w:hAnsi="Times New Roman" w:cs="Times New Roman"/>
          <w:sz w:val="24"/>
          <w:szCs w:val="24"/>
        </w:rPr>
        <w:t xml:space="preserve"> (1999) we calculate the ratio of insiders’ holdings of common shares over total shares outstanding. </w:t>
      </w:r>
      <w:proofErr w:type="spellStart"/>
      <w:r w:rsidRPr="00E50797">
        <w:rPr>
          <w:rFonts w:ascii="Times New Roman" w:eastAsia="Times New Roman" w:hAnsi="Times New Roman" w:cs="Times New Roman"/>
          <w:sz w:val="24"/>
          <w:szCs w:val="24"/>
        </w:rPr>
        <w:t>Morck</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xml:space="preserve"> (1988) find a non-monotonic relationship between insider ownership and firm value and show two inflection points at 5% and 25% respectively.</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Shareholders:</w:t>
      </w:r>
      <w:r w:rsidRPr="00E50797">
        <w:rPr>
          <w:rFonts w:ascii="Times New Roman" w:eastAsia="Times New Roman" w:hAnsi="Times New Roman" w:cs="Times New Roman"/>
          <w:sz w:val="24"/>
          <w:szCs w:val="24"/>
        </w:rPr>
        <w:t xml:space="preserve"> People who have invested in a company through subscribing to the company’s stock.</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Board Structure:</w:t>
      </w:r>
      <w:r w:rsidRPr="00E50797">
        <w:rPr>
          <w:rFonts w:ascii="Times New Roman" w:eastAsia="Times New Roman" w:hAnsi="Times New Roman" w:cs="Times New Roman"/>
          <w:sz w:val="24"/>
          <w:szCs w:val="24"/>
        </w:rPr>
        <w:t xml:space="preserve"> Management at the top comprising of board of directors.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Ownership Structure:</w:t>
      </w:r>
      <w:r w:rsidRPr="00E50797">
        <w:rPr>
          <w:rFonts w:ascii="Times New Roman" w:eastAsia="Times New Roman" w:hAnsi="Times New Roman" w:cs="Times New Roman"/>
          <w:sz w:val="24"/>
          <w:szCs w:val="24"/>
        </w:rPr>
        <w:t xml:space="preserve"> Shareholders and directors.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CEO:</w:t>
      </w:r>
      <w:r w:rsidRPr="00E50797">
        <w:rPr>
          <w:rFonts w:ascii="Times New Roman" w:eastAsia="Times New Roman" w:hAnsi="Times New Roman" w:cs="Times New Roman"/>
          <w:sz w:val="24"/>
          <w:szCs w:val="24"/>
        </w:rPr>
        <w:t xml:space="preserve"> Acronym for Chief Executive Officer.</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AGM</w:t>
      </w:r>
      <w:r w:rsidRPr="00E50797">
        <w:rPr>
          <w:rFonts w:ascii="Times New Roman" w:eastAsia="Times New Roman" w:hAnsi="Times New Roman" w:cs="Times New Roman"/>
          <w:sz w:val="24"/>
          <w:szCs w:val="24"/>
        </w:rPr>
        <w:t>: Annual General Meeting</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BOFID:</w:t>
      </w:r>
      <w:r w:rsidRPr="00E50797">
        <w:rPr>
          <w:rFonts w:ascii="Times New Roman" w:eastAsia="Times New Roman" w:hAnsi="Times New Roman" w:cs="Times New Roman"/>
          <w:sz w:val="24"/>
          <w:szCs w:val="24"/>
        </w:rPr>
        <w:t xml:space="preserve"> Banks and Other Financial Institution Decree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CAC</w:t>
      </w:r>
      <w:r w:rsidRPr="00E50797">
        <w:rPr>
          <w:rFonts w:ascii="Times New Roman" w:eastAsia="Times New Roman" w:hAnsi="Times New Roman" w:cs="Times New Roman"/>
          <w:sz w:val="24"/>
          <w:szCs w:val="24"/>
        </w:rPr>
        <w:t>:</w:t>
      </w:r>
      <w:r w:rsid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Corporate Affairs Commission</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CAMD:</w:t>
      </w:r>
      <w:r w:rsidRPr="00E50797">
        <w:rPr>
          <w:rFonts w:ascii="Times New Roman" w:eastAsia="Times New Roman" w:hAnsi="Times New Roman" w:cs="Times New Roman"/>
          <w:sz w:val="24"/>
          <w:szCs w:val="24"/>
        </w:rPr>
        <w:t xml:space="preserve"> Company and Allied Matters Decree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CBN:</w:t>
      </w:r>
      <w:r w:rsidRPr="00E50797">
        <w:rPr>
          <w:rFonts w:ascii="Times New Roman" w:eastAsia="Times New Roman" w:hAnsi="Times New Roman" w:cs="Times New Roman"/>
          <w:sz w:val="24"/>
          <w:szCs w:val="24"/>
        </w:rPr>
        <w:t xml:space="preserve"> Central Bank of Nigeria</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DPC:</w:t>
      </w:r>
      <w:r w:rsidR="00E50797">
        <w:rPr>
          <w:rFonts w:ascii="Times New Roman" w:eastAsia="Times New Roman" w:hAnsi="Times New Roman" w:cs="Times New Roman"/>
          <w:b/>
          <w:sz w:val="24"/>
          <w:szCs w:val="24"/>
        </w:rPr>
        <w:t xml:space="preserve"> </w:t>
      </w:r>
      <w:r w:rsidRPr="00E50797">
        <w:rPr>
          <w:rFonts w:ascii="Times New Roman" w:eastAsia="Times New Roman" w:hAnsi="Times New Roman" w:cs="Times New Roman"/>
          <w:sz w:val="24"/>
          <w:szCs w:val="24"/>
        </w:rPr>
        <w:t>Development Policy Centre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FOS:</w:t>
      </w:r>
      <w:r w:rsidRPr="00E50797">
        <w:rPr>
          <w:rFonts w:ascii="Times New Roman" w:eastAsia="Times New Roman" w:hAnsi="Times New Roman" w:cs="Times New Roman"/>
          <w:sz w:val="24"/>
          <w:szCs w:val="24"/>
        </w:rPr>
        <w:t xml:space="preserve"> Federal Office of Statistics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ISD</w:t>
      </w:r>
      <w:r w:rsidRPr="00E50797">
        <w:rPr>
          <w:rFonts w:ascii="Times New Roman" w:eastAsia="Times New Roman" w:hAnsi="Times New Roman" w:cs="Times New Roman"/>
          <w:sz w:val="24"/>
          <w:szCs w:val="24"/>
        </w:rPr>
        <w:t>: Investments and Securities Decree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MENA:</w:t>
      </w:r>
      <w:r w:rsidRPr="00E50797">
        <w:rPr>
          <w:rFonts w:ascii="Times New Roman" w:eastAsia="Times New Roman" w:hAnsi="Times New Roman" w:cs="Times New Roman"/>
          <w:sz w:val="24"/>
          <w:szCs w:val="24"/>
        </w:rPr>
        <w:t xml:space="preserve"> Middle East and North Africa</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NAICOM:</w:t>
      </w:r>
      <w:r w:rsidRPr="00E50797">
        <w:rPr>
          <w:rFonts w:ascii="Times New Roman" w:eastAsia="Times New Roman" w:hAnsi="Times New Roman" w:cs="Times New Roman"/>
          <w:sz w:val="24"/>
          <w:szCs w:val="24"/>
        </w:rPr>
        <w:t xml:space="preserve"> national insurance commission of </w:t>
      </w:r>
      <w:r w:rsidR="00E50797" w:rsidRPr="00E50797">
        <w:rPr>
          <w:rFonts w:ascii="Times New Roman" w:eastAsia="Times New Roman" w:hAnsi="Times New Roman" w:cs="Times New Roman"/>
          <w:sz w:val="24"/>
          <w:szCs w:val="24"/>
        </w:rPr>
        <w:t>Nigeria</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NICON:</w:t>
      </w:r>
      <w:r w:rsidRPr="00E50797">
        <w:rPr>
          <w:rFonts w:ascii="Times New Roman" w:eastAsia="Times New Roman" w:hAnsi="Times New Roman" w:cs="Times New Roman"/>
          <w:sz w:val="24"/>
          <w:szCs w:val="24"/>
        </w:rPr>
        <w:t xml:space="preserve"> National Insurance Corporation of Nigeria plc</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NDIC:</w:t>
      </w:r>
      <w:r w:rsidRPr="00E50797">
        <w:rPr>
          <w:rFonts w:ascii="Times New Roman" w:eastAsia="Times New Roman" w:hAnsi="Times New Roman" w:cs="Times New Roman"/>
          <w:sz w:val="24"/>
          <w:szCs w:val="24"/>
        </w:rPr>
        <w:t xml:space="preserve"> Nigerian Deposit Insurance Corporation</w:t>
      </w:r>
    </w:p>
    <w:p w:rsidR="001C7381" w:rsidRDefault="001C7381" w:rsidP="00E50797">
      <w:pPr>
        <w:spacing w:after="0" w:line="480" w:lineRule="auto"/>
        <w:ind w:left="0" w:hanging="2"/>
        <w:rPr>
          <w:rFonts w:ascii="Times New Roman" w:eastAsia="Times New Roman" w:hAnsi="Times New Roman" w:cs="Times New Roman"/>
          <w:sz w:val="24"/>
          <w:szCs w:val="24"/>
        </w:rPr>
      </w:pPr>
    </w:p>
    <w:p w:rsidR="006A2FF8" w:rsidRDefault="006A2FF8" w:rsidP="00E50797">
      <w:pPr>
        <w:spacing w:after="0" w:line="480" w:lineRule="auto"/>
        <w:ind w:left="0" w:hanging="2"/>
        <w:rPr>
          <w:rFonts w:ascii="Times New Roman" w:eastAsia="Times New Roman" w:hAnsi="Times New Roman" w:cs="Times New Roman"/>
          <w:sz w:val="24"/>
          <w:szCs w:val="24"/>
        </w:rPr>
      </w:pPr>
    </w:p>
    <w:p w:rsidR="006A2FF8" w:rsidRDefault="006A2FF8" w:rsidP="00E50797">
      <w:pPr>
        <w:spacing w:after="0" w:line="480" w:lineRule="auto"/>
        <w:ind w:left="0" w:hanging="2"/>
        <w:rPr>
          <w:rFonts w:ascii="Times New Roman" w:eastAsia="Times New Roman" w:hAnsi="Times New Roman" w:cs="Times New Roman"/>
          <w:sz w:val="24"/>
          <w:szCs w:val="24"/>
        </w:rPr>
      </w:pPr>
    </w:p>
    <w:p w:rsidR="006A2FF8" w:rsidRDefault="006A2FF8" w:rsidP="00E50797">
      <w:pPr>
        <w:spacing w:after="0" w:line="480" w:lineRule="auto"/>
        <w:ind w:left="0" w:hanging="2"/>
        <w:rPr>
          <w:rFonts w:ascii="Times New Roman" w:eastAsia="Times New Roman" w:hAnsi="Times New Roman" w:cs="Times New Roman"/>
          <w:sz w:val="24"/>
          <w:szCs w:val="24"/>
        </w:rPr>
      </w:pPr>
    </w:p>
    <w:p w:rsidR="006A2FF8" w:rsidRPr="00E50797" w:rsidRDefault="006A2FF8"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jc w:val="center"/>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hAnsi="Times New Roman" w:cs="Times New Roman"/>
          <w:sz w:val="24"/>
          <w:szCs w:val="24"/>
        </w:rPr>
      </w:pPr>
    </w:p>
    <w:p w:rsidR="001C7381" w:rsidRPr="00E50797" w:rsidRDefault="001C7381" w:rsidP="00E50797">
      <w:pPr>
        <w:spacing w:after="0" w:line="480" w:lineRule="auto"/>
        <w:ind w:left="0" w:hanging="2"/>
        <w:rPr>
          <w:rFonts w:ascii="Times New Roman" w:hAnsi="Times New Roman" w:cs="Times New Roman"/>
          <w:sz w:val="24"/>
          <w:szCs w:val="24"/>
        </w:rPr>
      </w:pPr>
    </w:p>
    <w:p w:rsidR="001C7381" w:rsidRPr="00E50797" w:rsidRDefault="001C7381" w:rsidP="00E50797">
      <w:pPr>
        <w:spacing w:after="0" w:line="480" w:lineRule="auto"/>
        <w:ind w:left="0" w:hanging="2"/>
        <w:rPr>
          <w:rFonts w:ascii="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TWO</w:t>
      </w: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LITERATURE REVIEW</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2.1</w:t>
      </w:r>
      <w:r w:rsidRPr="00E50797">
        <w:rPr>
          <w:rFonts w:ascii="Times New Roman" w:eastAsia="Times New Roman" w:hAnsi="Times New Roman" w:cs="Times New Roman"/>
          <w:b/>
          <w:sz w:val="24"/>
          <w:szCs w:val="24"/>
        </w:rPr>
        <w:tab/>
        <w:t>INTRODUCTION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w:t>
      </w:r>
      <w:r w:rsidRPr="00E50797">
        <w:rPr>
          <w:rFonts w:ascii="Times New Roman" w:eastAsia="Times New Roman" w:hAnsi="Times New Roman" w:cs="Times New Roman"/>
          <w:sz w:val="24"/>
          <w:szCs w:val="24"/>
        </w:rPr>
        <w:lastRenderedPageBreak/>
        <w:t xml:space="preserve">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w:t>
      </w:r>
      <w:r w:rsidRPr="00E50797">
        <w:rPr>
          <w:rFonts w:ascii="Times New Roman" w:eastAsia="Times New Roman" w:hAnsi="Times New Roman" w:cs="Times New Roman"/>
          <w:b/>
          <w:sz w:val="24"/>
          <w:szCs w:val="24"/>
        </w:rPr>
        <w:tab/>
        <w:t>CONCEPTUAL FRAMEWORK</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in Nigeria Corporate governance in Nigeria took center stage about the early 2002. Prior to these period most companies in Nigeria were operating below capacity and were not accountable to investors, shareholders, suppliers, depositors and other stakeholders (</w:t>
      </w:r>
      <w:proofErr w:type="spellStart"/>
      <w:r w:rsidRPr="00E50797">
        <w:rPr>
          <w:rFonts w:ascii="Times New Roman" w:eastAsia="Times New Roman" w:hAnsi="Times New Roman" w:cs="Times New Roman"/>
          <w:sz w:val="24"/>
          <w:szCs w:val="24"/>
        </w:rPr>
        <w:t>Kajola</w:t>
      </w:r>
      <w:proofErr w:type="spellEnd"/>
      <w:r w:rsidRPr="00E50797">
        <w:rPr>
          <w:rFonts w:ascii="Times New Roman" w:eastAsia="Times New Roman" w:hAnsi="Times New Roman" w:cs="Times New Roman"/>
          <w:sz w:val="24"/>
          <w:szCs w:val="24"/>
        </w:rPr>
        <w:t xml:space="preserve"> 2008). This trend culminated into the collapse of notable Nigerian banks which were characterized by insider abuses, inefficiencies and poor </w:t>
      </w:r>
      <w:r w:rsidRPr="00E50797">
        <w:rPr>
          <w:rFonts w:ascii="Times New Roman" w:eastAsia="Times New Roman" w:hAnsi="Times New Roman" w:cs="Times New Roman"/>
          <w:sz w:val="24"/>
          <w:szCs w:val="24"/>
        </w:rPr>
        <w:lastRenderedPageBreak/>
        <w:t xml:space="preserve">corporate governance structures. This scenario led to regulatory agencies evolving codes of best practice to enhance adequate corporate governance culture in firms. </w:t>
      </w:r>
    </w:p>
    <w:p w:rsidR="001C7381" w:rsidRPr="00E50797" w:rsidRDefault="001C7381" w:rsidP="00907B01">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2.2.1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b/>
          <w:sz w:val="24"/>
          <w:szCs w:val="24"/>
        </w:rPr>
        <w:t xml:space="preserve">Board of directors role and organizational performance </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w:t>
      </w:r>
      <w:proofErr w:type="spellStart"/>
      <w:proofErr w:type="gramStart"/>
      <w:r w:rsidRPr="00E50797">
        <w:rPr>
          <w:rFonts w:ascii="Times New Roman" w:eastAsia="Times New Roman" w:hAnsi="Times New Roman" w:cs="Times New Roman"/>
          <w:sz w:val="24"/>
          <w:szCs w:val="24"/>
        </w:rPr>
        <w:t>posses</w:t>
      </w:r>
      <w:proofErr w:type="spellEnd"/>
      <w:proofErr w:type="gramEnd"/>
      <w:r w:rsidRPr="00E50797">
        <w:rPr>
          <w:rFonts w:ascii="Times New Roman" w:eastAsia="Times New Roman" w:hAnsi="Times New Roman" w:cs="Times New Roman"/>
          <w:sz w:val="24"/>
          <w:szCs w:val="24"/>
        </w:rPr>
        <w:t xml:space="preserve">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2.2.2</w:t>
      </w:r>
      <w:r w:rsidRPr="00E50797">
        <w:rPr>
          <w:rFonts w:ascii="Times New Roman" w:eastAsia="Times New Roman" w:hAnsi="Times New Roman" w:cs="Times New Roman"/>
          <w:b/>
          <w:sz w:val="24"/>
          <w:szCs w:val="24"/>
        </w:rPr>
        <w:tab/>
        <w:t xml:space="preserve"> Board size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w:t>
      </w:r>
      <w:r w:rsidRPr="00E50797">
        <w:rPr>
          <w:rFonts w:ascii="Times New Roman" w:eastAsia="Times New Roman" w:hAnsi="Times New Roman" w:cs="Times New Roman"/>
          <w:sz w:val="24"/>
          <w:szCs w:val="24"/>
        </w:rPr>
        <w:lastRenderedPageBreak/>
        <w:t xml:space="preserve">strategic issues. They are also proficient at reducing the dominance of overbearing CEO (Forbes &amp; Milliken, 1999 as cited in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w:t>
      </w:r>
      <w:proofErr w:type="spellStart"/>
      <w:r w:rsidRPr="00E50797">
        <w:rPr>
          <w:rFonts w:ascii="Times New Roman" w:eastAsia="Times New Roman" w:hAnsi="Times New Roman" w:cs="Times New Roman"/>
          <w:sz w:val="24"/>
          <w:szCs w:val="24"/>
        </w:rPr>
        <w:t>Yermack</w:t>
      </w:r>
      <w:proofErr w:type="spellEnd"/>
      <w:r w:rsidRPr="00E50797">
        <w:rPr>
          <w:rFonts w:ascii="Times New Roman" w:eastAsia="Times New Roman" w:hAnsi="Times New Roman" w:cs="Times New Roman"/>
          <w:sz w:val="24"/>
          <w:szCs w:val="24"/>
        </w:rPr>
        <w:t xml:space="preserve"> (1996); Eisenberg et al., (1998); &amp; Singh &amp; Davidson, (2003), who proved that board size has an inverse relation with firm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2.2.3</w:t>
      </w:r>
      <w:r w:rsidRPr="00E50797">
        <w:rPr>
          <w:rFonts w:ascii="Times New Roman" w:eastAsia="Times New Roman" w:hAnsi="Times New Roman" w:cs="Times New Roman"/>
          <w:b/>
          <w:sz w:val="24"/>
          <w:szCs w:val="24"/>
        </w:rPr>
        <w:tab/>
        <w:t xml:space="preserve"> Board composition and organizational performance</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907B01" w:rsidRDefault="00907B01" w:rsidP="00E50797">
      <w:pPr>
        <w:spacing w:after="0" w:line="480" w:lineRule="auto"/>
        <w:ind w:left="0" w:hanging="2"/>
        <w:jc w:val="both"/>
        <w:rPr>
          <w:rFonts w:ascii="Times New Roman" w:eastAsia="Times New Roman" w:hAnsi="Times New Roman" w:cs="Times New Roman"/>
          <w:b/>
          <w:sz w:val="24"/>
          <w:szCs w:val="24"/>
        </w:rPr>
      </w:pPr>
    </w:p>
    <w:p w:rsidR="00907B01" w:rsidRDefault="00907B01" w:rsidP="00E50797">
      <w:pPr>
        <w:spacing w:after="0" w:line="480" w:lineRule="auto"/>
        <w:ind w:left="0" w:hanging="2"/>
        <w:jc w:val="both"/>
        <w:rPr>
          <w:rFonts w:ascii="Times New Roman" w:eastAsia="Times New Roman" w:hAnsi="Times New Roman" w:cs="Times New Roman"/>
          <w:b/>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Audit Committee Size and Organizational performance.</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financial reports. Bansal and Sharma (2016) however, proposed that financial information misrepresentation and earnings management can be mitigated if organizations audit committee structure is adequate.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2.2.4</w:t>
      </w:r>
      <w:r w:rsidRPr="00E50797">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The Board of Directors and its Size</w:t>
      </w:r>
    </w:p>
    <w:p w:rsidR="001C7381" w:rsidRDefault="00B522B9" w:rsidP="00907B01">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sz w:val="24"/>
          <w:szCs w:val="24"/>
        </w:rPr>
        <w:t>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Fakile</w:t>
      </w:r>
      <w:proofErr w:type="spellEnd"/>
      <w:r w:rsidRPr="00E50797">
        <w:rPr>
          <w:rFonts w:ascii="Times New Roman" w:eastAsia="Times New Roman" w:hAnsi="Times New Roman" w:cs="Times New Roman"/>
          <w:sz w:val="24"/>
          <w:szCs w:val="24"/>
        </w:rPr>
        <w:t xml:space="preserve">, 2012). The board should check the </w:t>
      </w:r>
      <w:proofErr w:type="spellStart"/>
      <w:r w:rsidRPr="00E50797">
        <w:rPr>
          <w:rFonts w:ascii="Times New Roman" w:eastAsia="Times New Roman" w:hAnsi="Times New Roman" w:cs="Times New Roman"/>
          <w:sz w:val="24"/>
          <w:szCs w:val="24"/>
        </w:rPr>
        <w:t>behaviours</w:t>
      </w:r>
      <w:proofErr w:type="spellEnd"/>
      <w:r w:rsidRPr="00E50797">
        <w:rPr>
          <w:rFonts w:ascii="Times New Roman" w:eastAsia="Times New Roman" w:hAnsi="Times New Roman" w:cs="Times New Roman"/>
          <w:sz w:val="24"/>
          <w:szCs w:val="24"/>
        </w:rPr>
        <w:t xml:space="preserve"> of managers for owners’ welfare, decide on crucial issues, hire set of administrative officers and oversee that organizations adhere to the rule while taking responsibility for managing and supervising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2013). The Board of Directors uses its powers and responsibilities within the structure of legislation, main contract, regulations and policies, and represents the company in line with the authority given to it at the general meeting of shareholders (</w:t>
      </w:r>
      <w:proofErr w:type="spellStart"/>
      <w:r w:rsidRPr="00E50797">
        <w:rPr>
          <w:rFonts w:ascii="Times New Roman" w:eastAsia="Times New Roman" w:hAnsi="Times New Roman" w:cs="Times New Roman"/>
          <w:sz w:val="24"/>
          <w:szCs w:val="24"/>
        </w:rPr>
        <w:t>Dogan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Yildiz</w:t>
      </w:r>
      <w:proofErr w:type="spellEnd"/>
      <w:r w:rsidRPr="00E50797">
        <w:rPr>
          <w:rFonts w:ascii="Times New Roman" w:eastAsia="Times New Roman" w:hAnsi="Times New Roman" w:cs="Times New Roman"/>
          <w:sz w:val="24"/>
          <w:szCs w:val="24"/>
        </w:rPr>
        <w:t xml:space="preserve">, 2013). The economic worth of an organization would further be enhanced as the board carries out its functions which include </w:t>
      </w:r>
      <w:r w:rsidRPr="00E50797">
        <w:rPr>
          <w:rFonts w:ascii="Times New Roman" w:eastAsia="Times New Roman" w:hAnsi="Times New Roman" w:cs="Times New Roman"/>
          <w:sz w:val="24"/>
          <w:szCs w:val="24"/>
        </w:rPr>
        <w:lastRenderedPageBreak/>
        <w:t>supervision of the operations of administrative officers and choosing the employees of an enterprise, appointing and monitoring the activities of an autonomous auditor to boost the worth of the company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2011). When the number of board membership goes up, there would be possibility for divergent opinions which could result in more confusion among board membership (Dar, </w:t>
      </w:r>
      <w:proofErr w:type="spellStart"/>
      <w:r w:rsidRPr="00E50797">
        <w:rPr>
          <w:rFonts w:ascii="Times New Roman" w:eastAsia="Times New Roman" w:hAnsi="Times New Roman" w:cs="Times New Roman"/>
          <w:sz w:val="24"/>
          <w:szCs w:val="24"/>
        </w:rPr>
        <w:t>Naseem</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Rehman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Niazi</w:t>
      </w:r>
      <w:proofErr w:type="spellEnd"/>
      <w:r w:rsidRPr="00E50797">
        <w:rPr>
          <w:rFonts w:ascii="Times New Roman" w:eastAsia="Times New Roman" w:hAnsi="Times New Roman" w:cs="Times New Roman"/>
          <w:sz w:val="24"/>
          <w:szCs w:val="24"/>
        </w:rPr>
        <w:t xml:space="preserve">, 2011; </w:t>
      </w:r>
      <w:proofErr w:type="spellStart"/>
      <w:r w:rsidRPr="00E50797">
        <w:rPr>
          <w:rFonts w:ascii="Times New Roman" w:eastAsia="Times New Roman" w:hAnsi="Times New Roman" w:cs="Times New Roman"/>
          <w:sz w:val="24"/>
          <w:szCs w:val="24"/>
        </w:rPr>
        <w:t>Adegbemi</w:t>
      </w:r>
      <w:proofErr w:type="spellEnd"/>
      <w:r w:rsidRPr="00E50797">
        <w:rPr>
          <w:rFonts w:ascii="Times New Roman" w:eastAsia="Times New Roman" w:hAnsi="Times New Roman" w:cs="Times New Roman"/>
          <w:sz w:val="24"/>
          <w:szCs w:val="24"/>
        </w:rPr>
        <w:t>, Donald &amp; Ismail, 2012).</w:t>
      </w:r>
    </w:p>
    <w:p w:rsidR="00907B01" w:rsidRPr="00E50797" w:rsidRDefault="00907B01" w:rsidP="00907B01">
      <w:pPr>
        <w:spacing w:after="0" w:line="480" w:lineRule="auto"/>
        <w:ind w:left="0" w:hanging="2"/>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2.2.5</w:t>
      </w:r>
      <w:r w:rsidRPr="00E50797">
        <w:rPr>
          <w:rFonts w:ascii="Times New Roman" w:eastAsia="Times New Roman" w:hAnsi="Times New Roman" w:cs="Times New Roman"/>
          <w:b/>
          <w:sz w:val="24"/>
          <w:szCs w:val="24"/>
        </w:rPr>
        <w:tab/>
        <w:t>Firm Performance</w:t>
      </w:r>
    </w:p>
    <w:p w:rsidR="001C7381"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Profitability is one of the major reasons for the existence of business enterprises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Olagunju</w:t>
      </w:r>
      <w:proofErr w:type="spellEnd"/>
      <w:r w:rsidRPr="00E50797">
        <w:rPr>
          <w:rFonts w:ascii="Times New Roman" w:eastAsia="Times New Roman" w:hAnsi="Times New Roman" w:cs="Times New Roman"/>
          <w:sz w:val="24"/>
          <w:szCs w:val="24"/>
        </w:rPr>
        <w:t>, 2013), and business enterprises continue their operation by making profits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 Organizational performance has to do with the approach and method by which things of economic value existing in a corporation are prudently utilized for the achievement of the general business goal of a particular enterprise (</w:t>
      </w:r>
      <w:proofErr w:type="spellStart"/>
      <w:r w:rsidRPr="00E50797">
        <w:rPr>
          <w:rFonts w:ascii="Times New Roman" w:eastAsia="Times New Roman" w:hAnsi="Times New Roman" w:cs="Times New Roman"/>
          <w:sz w:val="24"/>
          <w:szCs w:val="24"/>
        </w:rPr>
        <w:t>Latif</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Shahid</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Haq</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Waqas</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Aeshad</w:t>
      </w:r>
      <w:proofErr w:type="spellEnd"/>
      <w:r w:rsidRPr="00E50797">
        <w:rPr>
          <w:rFonts w:ascii="Times New Roman" w:eastAsia="Times New Roman" w:hAnsi="Times New Roman" w:cs="Times New Roman"/>
          <w:sz w:val="24"/>
          <w:szCs w:val="24"/>
        </w:rPr>
        <w:t xml:space="preserve">, 2013;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w:t>
      </w:r>
    </w:p>
    <w:p w:rsidR="00907B01" w:rsidRDefault="00907B01" w:rsidP="00907B01">
      <w:pPr>
        <w:spacing w:after="0" w:line="480" w:lineRule="auto"/>
        <w:ind w:leftChars="0" w:left="0" w:firstLineChars="0" w:firstLine="720"/>
        <w:jc w:val="both"/>
        <w:rPr>
          <w:rFonts w:ascii="Times New Roman" w:eastAsia="Times New Roman" w:hAnsi="Times New Roman" w:cs="Times New Roman"/>
          <w:sz w:val="24"/>
          <w:szCs w:val="24"/>
        </w:rPr>
      </w:pPr>
    </w:p>
    <w:p w:rsidR="00907B01" w:rsidRPr="00E50797" w:rsidRDefault="00907B01" w:rsidP="00907B01">
      <w:pPr>
        <w:spacing w:after="0" w:line="480" w:lineRule="auto"/>
        <w:ind w:leftChars="0" w:left="0" w:firstLineChars="0" w:firstLine="72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2.3</w:t>
      </w:r>
      <w:r w:rsidRPr="00E50797">
        <w:rPr>
          <w:rFonts w:ascii="Times New Roman" w:eastAsia="Times New Roman" w:hAnsi="Times New Roman" w:cs="Times New Roman"/>
          <w:b/>
          <w:sz w:val="24"/>
          <w:szCs w:val="24"/>
        </w:rPr>
        <w:tab/>
        <w:t xml:space="preserve"> Theoretical Framework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2.3.1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Agency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theory propounded by Jensen and </w:t>
      </w:r>
      <w:proofErr w:type="spellStart"/>
      <w:r w:rsidRPr="00E50797">
        <w:rPr>
          <w:rFonts w:ascii="Times New Roman" w:eastAsia="Times New Roman" w:hAnsi="Times New Roman" w:cs="Times New Roman"/>
          <w:sz w:val="24"/>
          <w:szCs w:val="24"/>
        </w:rPr>
        <w:t>Meckling</w:t>
      </w:r>
      <w:proofErr w:type="spellEnd"/>
      <w:r w:rsidRPr="00E50797">
        <w:rPr>
          <w:rFonts w:ascii="Times New Roman" w:eastAsia="Times New Roman" w:hAnsi="Times New Roman" w:cs="Times New Roman"/>
          <w:sz w:val="24"/>
          <w:szCs w:val="24"/>
        </w:rPr>
        <w:t xml:space="preserve">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rsidR="001C7381" w:rsidRPr="00E50797" w:rsidRDefault="00B522B9" w:rsidP="00907B01">
      <w:pPr>
        <w:spacing w:after="0" w:line="480" w:lineRule="auto"/>
        <w:ind w:leftChars="0" w:left="0" w:firstLineChars="0" w:firstLine="0"/>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2.3.2</w:t>
      </w:r>
      <w:r w:rsidRPr="00E50797">
        <w:rPr>
          <w:rFonts w:ascii="Times New Roman" w:eastAsia="Times New Roman" w:hAnsi="Times New Roman" w:cs="Times New Roman"/>
          <w:b/>
          <w:sz w:val="24"/>
          <w:szCs w:val="24"/>
        </w:rPr>
        <w:tab/>
        <w:t xml:space="preserve"> Stakeholders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According to Donaldson and Preston (1995) as cited in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E50797">
        <w:rPr>
          <w:rFonts w:ascii="Times New Roman" w:eastAsia="Times New Roman" w:hAnsi="Times New Roman" w:cs="Times New Roman"/>
          <w:sz w:val="24"/>
          <w:szCs w:val="24"/>
        </w:rPr>
        <w:t>Agle</w:t>
      </w:r>
      <w:proofErr w:type="spellEnd"/>
      <w:r w:rsidRPr="00E50797">
        <w:rPr>
          <w:rFonts w:ascii="Times New Roman" w:eastAsia="Times New Roman" w:hAnsi="Times New Roman" w:cs="Times New Roman"/>
          <w:sz w:val="24"/>
          <w:szCs w:val="24"/>
        </w:rPr>
        <w:t xml:space="preserv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proofErr w:type="spellStart"/>
      <w:r w:rsidRPr="00E50797">
        <w:rPr>
          <w:rFonts w:ascii="Times New Roman" w:eastAsia="Times New Roman" w:hAnsi="Times New Roman" w:cs="Times New Roman"/>
          <w:sz w:val="24"/>
          <w:szCs w:val="24"/>
        </w:rPr>
        <w:t>Elkington</w:t>
      </w:r>
      <w:proofErr w:type="spellEnd"/>
      <w:r w:rsidRPr="00E50797">
        <w:rPr>
          <w:rFonts w:ascii="Times New Roman" w:eastAsia="Times New Roman" w:hAnsi="Times New Roman" w:cs="Times New Roman"/>
          <w:sz w:val="24"/>
          <w:szCs w:val="24"/>
        </w:rPr>
        <w:t xml:space="preserve"> (2002), stakeholder theory appears better in explaining the role of corporate governance than the agency theory by highlighting the various constituent; employees, banks, governance, relevant stakeholders. Related to the above discussion, Freeman and </w:t>
      </w:r>
      <w:r w:rsidRPr="00E50797">
        <w:rPr>
          <w:rFonts w:ascii="Times New Roman" w:eastAsia="Times New Roman" w:hAnsi="Times New Roman" w:cs="Times New Roman"/>
          <w:sz w:val="24"/>
          <w:szCs w:val="24"/>
        </w:rPr>
        <w:lastRenderedPageBreak/>
        <w:t>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Bassey</w:t>
      </w:r>
      <w:proofErr w:type="spellEnd"/>
      <w:r w:rsidRPr="00E50797">
        <w:rPr>
          <w:rFonts w:ascii="Times New Roman" w:eastAsia="Times New Roman" w:hAnsi="Times New Roman" w:cs="Times New Roman"/>
          <w:sz w:val="24"/>
          <w:szCs w:val="24"/>
        </w:rPr>
        <w:t xml:space="preserve">, 2017). Stakeholder theory has become more prominent because many researchers have recognized that the activities of a corporate entity impact on the external environment 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2.4</w:t>
      </w:r>
      <w:r w:rsidRPr="00E50797">
        <w:rPr>
          <w:rFonts w:ascii="Times New Roman" w:eastAsia="Times New Roman" w:hAnsi="Times New Roman" w:cs="Times New Roman"/>
          <w:b/>
          <w:sz w:val="24"/>
          <w:szCs w:val="24"/>
        </w:rPr>
        <w:tab/>
        <w:t xml:space="preserve"> Empirical review</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Several empirical studies have investigated corporate governance and performance of firms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Adebayo et al 2014;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et </w:t>
      </w:r>
      <w:proofErr w:type="gramStart"/>
      <w:r w:rsidRPr="00E50797">
        <w:rPr>
          <w:rFonts w:ascii="Times New Roman" w:eastAsia="Times New Roman" w:hAnsi="Times New Roman" w:cs="Times New Roman"/>
          <w:sz w:val="24"/>
          <w:szCs w:val="24"/>
        </w:rPr>
        <w:t>al;</w:t>
      </w:r>
      <w:proofErr w:type="gramEnd"/>
      <w:r w:rsidRPr="00E50797">
        <w:rPr>
          <w:rFonts w:ascii="Times New Roman" w:eastAsia="Times New Roman" w:hAnsi="Times New Roman" w:cs="Times New Roman"/>
          <w:sz w:val="24"/>
          <w:szCs w:val="24"/>
        </w:rPr>
        <w:t xml:space="preserve">(2013) ). But </w:t>
      </w: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xml:space="preserve">,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w:t>
      </w:r>
      <w:proofErr w:type="spellStart"/>
      <w:r w:rsidRPr="00E50797">
        <w:rPr>
          <w:rFonts w:ascii="Times New Roman" w:eastAsia="Times New Roman" w:hAnsi="Times New Roman" w:cs="Times New Roman"/>
          <w:sz w:val="24"/>
          <w:szCs w:val="24"/>
        </w:rPr>
        <w:lastRenderedPageBreak/>
        <w:t>Uwuigbe</w:t>
      </w:r>
      <w:proofErr w:type="spellEnd"/>
      <w:r w:rsidRPr="00E50797">
        <w:rPr>
          <w:rFonts w:ascii="Times New Roman" w:eastAsia="Times New Roman" w:hAnsi="Times New Roman" w:cs="Times New Roman"/>
          <w:sz w:val="24"/>
          <w:szCs w:val="24"/>
        </w:rPr>
        <w:t xml:space="preserve"> (2015) studied 30 manufacturing companies quoted on the Nigerian Stock Exchange Market between 2003 and 2007. The findings portray a significant but weak link between board size and Manufacturing firms in Nigeria. In addition,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Koufopoulos</w:t>
      </w:r>
      <w:proofErr w:type="spellEnd"/>
      <w:r w:rsidRPr="00E50797">
        <w:rPr>
          <w:rFonts w:ascii="Times New Roman" w:eastAsia="Times New Roman" w:hAnsi="Times New Roman" w:cs="Times New Roman"/>
          <w:sz w:val="24"/>
          <w:szCs w:val="24"/>
        </w:rPr>
        <w:t xml:space="preserve"> (2010) investigated the correlation between corporate governance and board practices in the Nigerian banking industry. The result discovered that a standard board size comprising of all board committees is ideal for any organizational set up. Similarly, Adebayo, Ibrahim, Yusuf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who examined the link between corporate attributes of board size and market value of firms, using a sample of six companies, between 2004-</w:t>
      </w:r>
      <w:proofErr w:type="gramStart"/>
      <w:r w:rsidRPr="00E50797">
        <w:rPr>
          <w:rFonts w:ascii="Times New Roman" w:eastAsia="Times New Roman" w:hAnsi="Times New Roman" w:cs="Times New Roman"/>
          <w:sz w:val="24"/>
          <w:szCs w:val="24"/>
        </w:rPr>
        <w:t>2012.</w:t>
      </w:r>
      <w:proofErr w:type="gramEnd"/>
      <w:r w:rsidRPr="00E50797">
        <w:rPr>
          <w:rFonts w:ascii="Times New Roman" w:eastAsia="Times New Roman" w:hAnsi="Times New Roman" w:cs="Times New Roman"/>
          <w:sz w:val="24"/>
          <w:szCs w:val="24"/>
        </w:rPr>
        <w:t xml:space="preserve"> Results from the study indicate a negative correlation between board size and the market value of equity</w:t>
      </w:r>
    </w:p>
    <w:p w:rsidR="001C7381" w:rsidRPr="00907B01"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In addition,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Asif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w:t>
      </w:r>
      <w:proofErr w:type="spellStart"/>
      <w:r w:rsidRPr="00E50797">
        <w:rPr>
          <w:rFonts w:ascii="Times New Roman" w:eastAsia="Times New Roman" w:hAnsi="Times New Roman" w:cs="Times New Roman"/>
          <w:sz w:val="24"/>
          <w:szCs w:val="24"/>
        </w:rPr>
        <w:t>proxied</w:t>
      </w:r>
      <w:proofErr w:type="spellEnd"/>
      <w:r w:rsidRPr="00E50797">
        <w:rPr>
          <w:rFonts w:ascii="Times New Roman" w:eastAsia="Times New Roman" w:hAnsi="Times New Roman" w:cs="Times New Roman"/>
          <w:sz w:val="24"/>
          <w:szCs w:val="24"/>
        </w:rPr>
        <w:t xml:space="preserve"> by board size, board composition and audit committee size.</w:t>
      </w:r>
    </w:p>
    <w:p w:rsidR="001C7381" w:rsidRPr="00E50797" w:rsidRDefault="00B522B9"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lastRenderedPageBreak/>
        <w:t>CHAPTER THREE</w:t>
      </w:r>
    </w:p>
    <w:p w:rsidR="001C7381" w:rsidRPr="00E50797" w:rsidRDefault="00B522B9" w:rsidP="00E50797">
      <w:pPr>
        <w:pBdr>
          <w:top w:val="nil"/>
          <w:left w:val="nil"/>
          <w:bottom w:val="nil"/>
          <w:right w:val="nil"/>
          <w:between w:val="nil"/>
        </w:pBdr>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METHODOLOGY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3.1</w:t>
      </w:r>
      <w:r w:rsidRPr="00E50797">
        <w:rPr>
          <w:rFonts w:ascii="Times New Roman" w:eastAsia="Times New Roman" w:hAnsi="Times New Roman" w:cs="Times New Roman"/>
          <w:b/>
          <w:color w:val="000000"/>
          <w:sz w:val="24"/>
          <w:szCs w:val="24"/>
        </w:rPr>
        <w:tab/>
        <w:t>INTRODUCTION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approach use to accomplish the objective of this research work is historical and descriptive approach. The survey research method was adopted for the study. It</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was</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chosen because it is the best method that would create an understanding on the issues involved without loss of facts.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This is to explore the past and present significance of collective bargaining to good working relation in multi-national organization, with </w:t>
      </w:r>
      <w:r w:rsidRPr="00E50797">
        <w:rPr>
          <w:rFonts w:ascii="Times New Roman" w:eastAsia="Bookman Old Style" w:hAnsi="Times New Roman" w:cs="Times New Roman"/>
          <w:b/>
          <w:sz w:val="24"/>
          <w:szCs w:val="24"/>
        </w:rPr>
        <w:t xml:space="preserve">sterling bank </w:t>
      </w:r>
      <w:r w:rsidR="00907B01"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as a case study.</w:t>
      </w:r>
    </w:p>
    <w:p w:rsidR="001C7381" w:rsidRPr="00E50797" w:rsidRDefault="001C7381"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3.2.</w:t>
      </w:r>
      <w:r w:rsidRPr="00E50797">
        <w:rPr>
          <w:rFonts w:ascii="Times New Roman" w:eastAsia="Times New Roman" w:hAnsi="Times New Roman" w:cs="Times New Roman"/>
          <w:b/>
          <w:color w:val="000000"/>
          <w:sz w:val="24"/>
          <w:szCs w:val="24"/>
        </w:rPr>
        <w:tab/>
        <w:t>RESEARCH DESIGN.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1C7381" w:rsidRPr="00E50797" w:rsidRDefault="001C7381"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3.3.</w:t>
      </w:r>
      <w:r w:rsidRPr="00E50797">
        <w:rPr>
          <w:rFonts w:ascii="Times New Roman" w:eastAsia="Times New Roman" w:hAnsi="Times New Roman" w:cs="Times New Roman"/>
          <w:b/>
          <w:color w:val="000000"/>
          <w:sz w:val="24"/>
          <w:szCs w:val="24"/>
        </w:rPr>
        <w:tab/>
        <w:t>POPULATION OF THE STUDY.</w:t>
      </w:r>
    </w:p>
    <w:p w:rsidR="001C7381"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The research population for the study covers the entire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This is concerned with who or what will be studied. The population entails the employee for precision of impact of corporate governance on organization performance and in order to </w:t>
      </w:r>
      <w:r w:rsidRPr="00E50797">
        <w:rPr>
          <w:rFonts w:ascii="Times New Roman" w:eastAsia="Times New Roman" w:hAnsi="Times New Roman" w:cs="Times New Roman"/>
          <w:color w:val="000000"/>
          <w:sz w:val="24"/>
          <w:szCs w:val="24"/>
        </w:rPr>
        <w:lastRenderedPageBreak/>
        <w:t xml:space="preserve">make a complete investigation of the study. Therefore, the sample sizes is (50) staff in the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all respondents were given questionnaire that is used for analysis.</w:t>
      </w:r>
    </w:p>
    <w:p w:rsidR="006716EA" w:rsidRPr="00E50797" w:rsidRDefault="006716EA"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3.4.</w:t>
      </w:r>
      <w:r w:rsidRPr="00E50797">
        <w:rPr>
          <w:rFonts w:ascii="Times New Roman" w:eastAsia="Times New Roman" w:hAnsi="Times New Roman" w:cs="Times New Roman"/>
          <w:b/>
          <w:color w:val="000000"/>
          <w:sz w:val="24"/>
          <w:szCs w:val="24"/>
        </w:rPr>
        <w:tab/>
        <w:t>SAMPLING TECHNIQUES AND SAMPLING SIZE.</w:t>
      </w:r>
    </w:p>
    <w:p w:rsidR="001C7381"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For effective research, the researcher divided the population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into stratum in other to administer questionnaire to staff. Random selection of staff was made from each stratum, and this procedure ensures that each staff has equal chance of being selected.</w:t>
      </w:r>
    </w:p>
    <w:p w:rsidR="006716EA" w:rsidRPr="00E50797" w:rsidRDefault="006716EA"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3.5.</w:t>
      </w:r>
      <w:r w:rsidRPr="00E50797">
        <w:rPr>
          <w:rFonts w:ascii="Times New Roman" w:eastAsia="Times New Roman" w:hAnsi="Times New Roman" w:cs="Times New Roman"/>
          <w:b/>
          <w:color w:val="000000"/>
          <w:sz w:val="24"/>
          <w:szCs w:val="24"/>
        </w:rPr>
        <w:tab/>
        <w:t>METHOD OF DATA COLLECTION.</w:t>
      </w:r>
    </w:p>
    <w:p w:rsidR="001C7381"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researcher used two basic sources of data collection in the process of conducting the research. The researcher used both primary and secondary sources of data collection</w:t>
      </w:r>
    </w:p>
    <w:p w:rsidR="006716EA" w:rsidRPr="00E50797" w:rsidRDefault="006716EA"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rsidR="001C7381" w:rsidRPr="00E50797" w:rsidRDefault="00B522B9" w:rsidP="00E50797">
      <w:pPr>
        <w:numPr>
          <w:ilvl w:val="0"/>
          <w:numId w:val="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PRIMARY SOURCE OF DATA COLLECTION.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B.</w:t>
      </w: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SECONDARY SOURCES OF DATA COLLECTION.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Secondary sources of data were gotten existing information that are already written, published and unpolished that are related to the topic which includes textbooks, journals, newspapers, international financial publication towards development.</w:t>
      </w:r>
    </w:p>
    <w:p w:rsidR="006716EA" w:rsidRDefault="006716EA" w:rsidP="00E50797">
      <w:pPr>
        <w:spacing w:after="0" w:line="480" w:lineRule="auto"/>
        <w:ind w:left="0" w:hanging="2"/>
        <w:jc w:val="both"/>
        <w:rPr>
          <w:rFonts w:ascii="Times New Roman" w:eastAsia="Times New Roman" w:hAnsi="Times New Roman" w:cs="Times New Roman"/>
          <w:b/>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3.6     DATA COLLECTION INSTRUMENT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INTERVIEW:</w:t>
      </w:r>
      <w:r w:rsidRPr="00E50797">
        <w:rPr>
          <w:rFonts w:ascii="Times New Roman" w:eastAsia="Times New Roman" w:hAnsi="Times New Roman" w:cs="Times New Roman"/>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was used in addition to questionnaire method to collect more information which were mire compliable and cannot be effectively included in the questionnaire.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OBSERVATION:</w:t>
      </w:r>
      <w:r w:rsidRPr="00E50797">
        <w:rPr>
          <w:rFonts w:ascii="Times New Roman" w:eastAsia="Times New Roman" w:hAnsi="Times New Roman" w:cs="Times New Roman"/>
          <w:sz w:val="24"/>
          <w:szCs w:val="24"/>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management relations in the society.</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3.7</w:t>
      </w:r>
      <w:r w:rsidRPr="00E50797">
        <w:rPr>
          <w:rFonts w:ascii="Times New Roman" w:eastAsia="Times New Roman" w:hAnsi="Times New Roman" w:cs="Times New Roman"/>
          <w:b/>
          <w:sz w:val="24"/>
          <w:szCs w:val="24"/>
        </w:rPr>
        <w:tab/>
        <w:t>METHOD OF DATA ANALYSIS.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researcher employed the use of this method of statistical techniques and the fact that it will enable the reader of this study to comprehend the contents of the study in more accurate ways.</w:t>
      </w:r>
    </w:p>
    <w:p w:rsidR="001C7381" w:rsidRPr="00E50797" w:rsidRDefault="00B522B9" w:rsidP="006716EA">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However, tabulation and percentage method were used in the presentation and analysis of data.</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The major advantage of tabulation is that it aids easy understanding.</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 xml:space="preserve">The researcher therefore consider these method as appropriate for arriving at a more accurate conclusion to be used in interpreting data gathered during the research work. </w:t>
      </w:r>
    </w:p>
    <w:p w:rsidR="006716EA" w:rsidRDefault="006716EA" w:rsidP="00E50797">
      <w:pPr>
        <w:spacing w:after="0" w:line="480" w:lineRule="auto"/>
        <w:ind w:left="0" w:hanging="2"/>
        <w:rPr>
          <w:rFonts w:ascii="Times New Roman" w:eastAsia="Times New Roman" w:hAnsi="Times New Roman" w:cs="Times New Roman"/>
          <w:b/>
          <w:sz w:val="24"/>
          <w:szCs w:val="24"/>
        </w:rPr>
      </w:pP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3.8</w:t>
      </w:r>
      <w:r w:rsidRPr="00E50797">
        <w:rPr>
          <w:rFonts w:ascii="Times New Roman" w:eastAsia="Times New Roman" w:hAnsi="Times New Roman" w:cs="Times New Roman"/>
          <w:b/>
          <w:sz w:val="24"/>
          <w:szCs w:val="24"/>
        </w:rPr>
        <w:tab/>
        <w:t>HISTORICAL BACK OF THE CASE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Globacom</w:t>
      </w:r>
      <w:proofErr w:type="spellEnd"/>
      <w:r w:rsidRPr="00E50797">
        <w:rPr>
          <w:rFonts w:ascii="Times New Roman" w:eastAsia="Times New Roman" w:hAnsi="Times New Roman" w:cs="Times New Roman"/>
          <w:sz w:val="24"/>
          <w:szCs w:val="24"/>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t xml:space="preserve">In August 2003,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Nigeria.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introduced lower tariffs, pay per second billing and alongside other value added services. Although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June 2008,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the Republic of Benin.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showed </w:t>
      </w:r>
      <w:r w:rsidRPr="00E50797">
        <w:rPr>
          <w:rFonts w:ascii="Times New Roman" w:eastAsia="Times New Roman" w:hAnsi="Times New Roman" w:cs="Times New Roman"/>
          <w:sz w:val="24"/>
          <w:szCs w:val="24"/>
          <w:highlight w:val="white"/>
        </w:rPr>
        <w:lastRenderedPageBreak/>
        <w:t>unprecedented growth through the sale of 600,000 SIM cards in the first ten days of operation.</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May 2008, GLO acquired an operating license through its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division in Ghana. In April 30, 2012 GLO officially launched in Ghana after series of postponement.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t xml:space="preserve">GLO is privately owned by the Mike </w:t>
      </w:r>
      <w:proofErr w:type="spellStart"/>
      <w:r w:rsidRPr="00E50797">
        <w:rPr>
          <w:rFonts w:ascii="Times New Roman" w:eastAsia="Times New Roman" w:hAnsi="Times New Roman" w:cs="Times New Roman"/>
          <w:sz w:val="24"/>
          <w:szCs w:val="24"/>
          <w:highlight w:val="white"/>
        </w:rPr>
        <w:t>Adenuga</w:t>
      </w:r>
      <w:proofErr w:type="spellEnd"/>
      <w:r w:rsidRPr="00E50797">
        <w:rPr>
          <w:rFonts w:ascii="Times New Roman" w:eastAsia="Times New Roman" w:hAnsi="Times New Roman" w:cs="Times New Roman"/>
          <w:sz w:val="24"/>
          <w:szCs w:val="24"/>
          <w:highlight w:val="white"/>
        </w:rPr>
        <w:t xml:space="preserve"> Group which also consists of Equatorial Trust Bank (ETB) now Sterling Bank,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PLC, a petroleum marketing company, and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Producing, a crude exploration company.</w:t>
      </w:r>
    </w:p>
    <w:p w:rsidR="001C7381" w:rsidRPr="00E50797" w:rsidRDefault="001C7381" w:rsidP="00E50797">
      <w:pPr>
        <w:spacing w:after="0" w:line="480" w:lineRule="auto"/>
        <w:ind w:left="0" w:hanging="2"/>
        <w:jc w:val="both"/>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6716EA">
      <w:pPr>
        <w:spacing w:after="0" w:line="480" w:lineRule="auto"/>
        <w:ind w:left="0" w:hanging="2"/>
        <w:jc w:val="center"/>
        <w:rPr>
          <w:rFonts w:ascii="Times New Roman" w:eastAsia="Times New Roman" w:hAnsi="Times New Roman" w:cs="Times New Roman"/>
          <w:sz w:val="24"/>
          <w:szCs w:val="24"/>
        </w:rPr>
      </w:pPr>
      <w:r w:rsidRPr="00E50797">
        <w:rPr>
          <w:rFonts w:ascii="Times New Roman" w:hAnsi="Times New Roman" w:cs="Times New Roman"/>
          <w:sz w:val="24"/>
          <w:szCs w:val="24"/>
        </w:rPr>
        <w:br w:type="page"/>
      </w:r>
      <w:r w:rsidRPr="00E50797">
        <w:rPr>
          <w:rFonts w:ascii="Times New Roman" w:eastAsia="Times New Roman" w:hAnsi="Times New Roman" w:cs="Times New Roman"/>
          <w:b/>
          <w:sz w:val="24"/>
          <w:szCs w:val="24"/>
        </w:rPr>
        <w:lastRenderedPageBreak/>
        <w:t>CHAPTER FOUR</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4.1.</w:t>
      </w:r>
      <w:r w:rsidRPr="00E50797">
        <w:rPr>
          <w:rFonts w:ascii="Times New Roman" w:eastAsia="Times New Roman" w:hAnsi="Times New Roman" w:cs="Times New Roman"/>
          <w:b/>
          <w:sz w:val="24"/>
          <w:szCs w:val="24"/>
        </w:rPr>
        <w:tab/>
        <w:t>DATA PRESENTATION, ANALYSIS AND INTERPRETATION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As a follow-up to the discussion in chapter three, a presentation and analysis of the data collected on collective bargaining and the industrial atmosphere in the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The questionnaires consist of two parts, part ‘A’ and part ‘B’.</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‘A’.</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4.1.1: DISTRIBUTION OF RESPONDENTS BY GENDER.</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Female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1C34B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table 4.1.1. Above shows that 35 respondents are male representing 65%, while 15 respondents are female representing 35%. This means that statistical data shows that they are more male responds than the female in the organization.</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4.1.2: DISTRIBUTION OF RESPONDENT BY AGE.</w:t>
      </w:r>
    </w:p>
    <w:tbl>
      <w:tblPr>
        <w:tblStyle w:val="a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1C7381" w:rsidP="001C34B7">
            <w:pPr>
              <w:spacing w:after="0" w:line="240" w:lineRule="auto"/>
              <w:ind w:left="0" w:hanging="2"/>
              <w:jc w:val="both"/>
              <w:rPr>
                <w:rFonts w:ascii="Times New Roman" w:eastAsia="Times New Roman" w:hAnsi="Times New Roman" w:cs="Times New Roman"/>
                <w:sz w:val="24"/>
                <w:szCs w:val="24"/>
              </w:rPr>
            </w:pP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 – 30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31 – 40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 – 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51 &amp;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4.1.2. Shows that 10 respondents are between 18 – 30 years representing 15%, 25 respondents are between 31 – 40 years representing 60%, while 15 respondents are between 41 – 50 years representing 25%.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4.1.3: DISTRIBUTION OF RESPONDENT BY MARITAL</w:t>
      </w: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STATUS</w:t>
      </w:r>
      <w:r w:rsidRPr="00E50797">
        <w:rPr>
          <w:rFonts w:ascii="Times New Roman" w:eastAsia="Times New Roman" w:hAnsi="Times New Roman" w:cs="Times New Roman"/>
          <w:sz w:val="24"/>
          <w:szCs w:val="24"/>
        </w:rPr>
        <w:t>.</w:t>
      </w:r>
    </w:p>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Single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Married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26</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Divorced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4.1.3. Above shows that 24 respondents are single representing 45%, 26 respondents are married representing 55%, while none of the respondents is a divorced or a widow.</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4.1.4: DISTRIBUTION OF RESPONDENT ACCORDING TO DEPARTMENT.</w:t>
      </w:r>
    </w:p>
    <w:tbl>
      <w:tblPr>
        <w:tblStyle w:val="af7"/>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rsidR="001C7381" w:rsidRPr="00E50797">
        <w:trPr>
          <w:trHeight w:val="499"/>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Administrative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trPr>
          <w:trHeight w:val="545"/>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Operation And Maintenance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Accounting and Finance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Engineering</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Commercial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Information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815301">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4.1.5: DISTRIBUTION OF RESPONDENTS ACCORDING TO EDUCATIONAL QUALIFICATION.</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9"/>
        <w:gridCol w:w="2465"/>
        <w:gridCol w:w="2926"/>
      </w:tblGrid>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WAEC</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ND/NCE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w:t>
            </w:r>
            <w:proofErr w:type="spellStart"/>
            <w:r w:rsidRPr="00E50797">
              <w:rPr>
                <w:rFonts w:ascii="Times New Roman" w:eastAsia="Times New Roman" w:hAnsi="Times New Roman" w:cs="Times New Roman"/>
                <w:sz w:val="24"/>
                <w:szCs w:val="24"/>
              </w:rPr>
              <w:t>B.Sc</w:t>
            </w:r>
            <w:proofErr w:type="spellEnd"/>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29</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M.Sc</w:t>
            </w:r>
            <w:proofErr w:type="spellEnd"/>
            <w:r w:rsidRPr="00E50797">
              <w:rPr>
                <w:rFonts w:ascii="Times New Roman" w:eastAsia="Times New Roman" w:hAnsi="Times New Roman" w:cs="Times New Roman"/>
                <w:sz w:val="24"/>
                <w:szCs w:val="24"/>
              </w:rPr>
              <w:t xml:space="preserve"> and above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21</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1C34B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w:t>
      </w:r>
      <w:r w:rsidR="001C34B7">
        <w:rPr>
          <w:rFonts w:ascii="Times New Roman" w:eastAsia="Times New Roman" w:hAnsi="Times New Roman" w:cs="Times New Roman"/>
          <w:sz w:val="24"/>
          <w:szCs w:val="24"/>
        </w:rPr>
        <w:t>search Survey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4.1.5 above tell us that 12 respondents representing 25% are WAEC holders, 12 respondents also representing 25% are ND/NCE holders, 18 respondents representing 29% are ND/B.Sc. holders, 09 respondents are M.Sc. holder representing 21%.</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4.1.6: DISTRIBUTION OF RESPONDENTS ACCORDING TO LENGTH OF SERVICE.</w:t>
      </w:r>
    </w:p>
    <w:tbl>
      <w:tblPr>
        <w:tblStyle w:val="a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 – 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 – 10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 – 15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 and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07</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Default="00B522B9" w:rsidP="001C34B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1C34B7" w:rsidRPr="00E50797" w:rsidRDefault="001C34B7" w:rsidP="001C34B7">
      <w:pPr>
        <w:spacing w:after="0" w:line="480" w:lineRule="auto"/>
        <w:ind w:left="0" w:hanging="2"/>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‘B’.</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4.2.1. QUESTION 1: ARE YOU A MEMBER OF THE STAFF UNION? </w:t>
      </w:r>
    </w:p>
    <w:tbl>
      <w:tblPr>
        <w:tblStyle w:val="a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34B7" w:rsidRPr="00815301" w:rsidRDefault="00B522B9" w:rsidP="00815301">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1C34B7" w:rsidRDefault="001C34B7" w:rsidP="001C34B7">
      <w:pPr>
        <w:spacing w:after="0" w:line="240" w:lineRule="auto"/>
        <w:ind w:left="0" w:hanging="2"/>
        <w:jc w:val="both"/>
        <w:rPr>
          <w:rFonts w:ascii="Times New Roman" w:eastAsia="Times New Roman" w:hAnsi="Times New Roman" w:cs="Times New Roman"/>
          <w:b/>
          <w:sz w:val="24"/>
          <w:szCs w:val="24"/>
        </w:rPr>
      </w:pP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4.2.2. QUESTION 2: IS THE MEETING BETWEEN WORKERS REPRESENTATIVE AND MANAGEMENT FREQUENT IN THE ORGANIZATION?</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C34B7">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C34B7">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C34B7">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No</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C34B7">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1C34B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4.2.2 above, 28 respondents are representing 60% of the respondents admitted that meeting between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very frequent, while 22 of the respondents are representing 40%. Since majority of the workers in the organization admitted that the meetings between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frequent, the advantage is that the collective bargaining will be used as a means of enhancing industrial harmony in the organization.</w:t>
      </w:r>
    </w:p>
    <w:p w:rsidR="001C7381" w:rsidRPr="00E50797" w:rsidRDefault="001C7381" w:rsidP="00E50797">
      <w:pPr>
        <w:spacing w:after="0" w:line="480" w:lineRule="auto"/>
        <w:ind w:left="0" w:hanging="2"/>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4.2.3. </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QUESTION 3: WOULD YOU SAY GOOD CORPORATE GOVERNANCE HAS CONTRIBUTED TO INDUSTRIAL PEACE AND HARMONY IN THE GLO OFFICE?</w:t>
      </w:r>
    </w:p>
    <w:tbl>
      <w:tblPr>
        <w:tblStyle w:val="a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FF3B5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Responding to the question 4.2.3. above, 25 respondents are representing 50% stated that the Good corporate governance enhance industrial peace and harmony,  25 respondents representing 50% also admitted that it does not have anything to do with peace and </w:t>
      </w:r>
      <w:r w:rsidRPr="00E50797">
        <w:rPr>
          <w:rFonts w:ascii="Times New Roman" w:eastAsia="Times New Roman" w:hAnsi="Times New Roman" w:cs="Times New Roman"/>
          <w:sz w:val="24"/>
          <w:szCs w:val="24"/>
        </w:rPr>
        <w:lastRenderedPageBreak/>
        <w:t xml:space="preserve">harmony in the MTN Telecommunication Company. The effect is that there is room for good relationship between the management and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in the organization.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Again, it gives workers sense of belonging. More importantly good and conducive environment for work.</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4.2.4. QUESTION 4: DOES THE MANAGEMENT OFTEN LISTEN TO WORKERS DEMAND FOR BETTER CONDITION OF SERVICE?</w:t>
      </w:r>
    </w:p>
    <w:tbl>
      <w:tblPr>
        <w:tblStyle w:val="a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FF3B57">
        <w:rPr>
          <w:rFonts w:ascii="Times New Roman" w:eastAsia="Times New Roman" w:hAnsi="Times New Roman" w:cs="Times New Roman"/>
          <w:sz w:val="24"/>
          <w:szCs w:val="24"/>
        </w:rPr>
        <w:t>Source: Research Survey 2025</w:t>
      </w:r>
      <w:r w:rsidRPr="00E50797">
        <w:rPr>
          <w:rFonts w:ascii="Times New Roman" w:eastAsia="Times New Roman" w:hAnsi="Times New Roman" w:cs="Times New Roman"/>
          <w:sz w:val="24"/>
          <w:szCs w:val="24"/>
        </w:rPr>
        <w:t>.</w:t>
      </w:r>
    </w:p>
    <w:p w:rsidR="001C7381" w:rsidRPr="00E50797" w:rsidRDefault="00B522B9" w:rsidP="00324CD0">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4.2.5. QUESTION 5: HAS BETTER CONDITION OF SERVICE BEEN ACHIEVED THROUGH CORPORATE GOVERNANCE WITH MANAGEMENT?</w:t>
      </w:r>
    </w:p>
    <w:tbl>
      <w:tblPr>
        <w:tblStyle w:val="a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4.2.5 above, 30 respondents representing 75% agreed that better condition of service is achieved through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while 20 respondents representing 25% disagreed that better condition of service is not achieved through collective bargaining.</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TABLE 4.2.6. QUESTION 6: DOES UNION AND MANAGEMENT OFTEN REACH AGREEMENT ON MUTUAL BENEFITS?</w:t>
      </w:r>
    </w:p>
    <w:tbl>
      <w:tblPr>
        <w:tblStyle w:val="a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4.2.6.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35 respondents representing 60% agreed that both management and workers often shift ground on issues that have to do with collective interest, representing 40% of n15 respondents said No to mutual benefit between union and management.</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4.2.7. QUESTION 7: ARE AGREEMENT REACHED OFTEN IMPLEMENTED?</w:t>
      </w:r>
    </w:p>
    <w:tbl>
      <w:tblPr>
        <w:tblStyle w:val="a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4.2.7.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28 respondents representing 60% agreed that the agreements reached are often implemented, while 22 respondents representing 40% disagreed.</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implication of this is that majority of the respondents supports that the organization management always respect agreement sighed with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unions.</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4.2.8. QUESTION 10: DOES THE MANAGEMENT AND EMPLOYEES ENSURE COMMITMENT TO OPTIMAL JOB PRODUCTIVITY</w:t>
      </w:r>
    </w:p>
    <w:tbl>
      <w:tblPr>
        <w:tblStyle w:val="a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4.2.9. QUESTION 11: DOES CORPORATE GOVERNANCE ENHANCE ORGANIZATIONAL PERFORMANCE IN GLO OFFICE?</w:t>
      </w:r>
    </w:p>
    <w:tbl>
      <w:tblPr>
        <w:tblStyle w:val="a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w:t>
      </w:r>
      <w:r w:rsidR="00324CD0">
        <w:rPr>
          <w:rFonts w:ascii="Times New Roman" w:eastAsia="Times New Roman" w:hAnsi="Times New Roman" w:cs="Times New Roman"/>
          <w:sz w:val="24"/>
          <w:szCs w:val="24"/>
        </w:rPr>
        <w:t>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4.2.11 indicated that 35 respondents representing 80% stated that Corporate governance enhance organizational performance, 15 respondents representing 20% admitted that it does not have anything to do with organizational performance.</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TEST OF HYPOTHESIS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Hypothesis is an unproved theory, proposition sent forth an explanation of something, often as the basis for further investigation. Hypothesis is the guides for investigators in the entire </w:t>
      </w:r>
      <w:r w:rsidRPr="00E50797">
        <w:rPr>
          <w:rFonts w:ascii="Times New Roman" w:eastAsia="Times New Roman" w:hAnsi="Times New Roman" w:cs="Times New Roman"/>
          <w:sz w:val="24"/>
          <w:szCs w:val="24"/>
        </w:rPr>
        <w:lastRenderedPageBreak/>
        <w:t>process of research endeavor and they keep the researcher on the main line of the study, on impact of Corporate Governance on employee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section is considered with the testing of hypothesis, two alternative conclusions are involved.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A. NULL HYPOTHESIS (N0): </w:t>
      </w:r>
      <w:r w:rsidRPr="00E50797">
        <w:rPr>
          <w:rFonts w:ascii="Times New Roman" w:eastAsia="Times New Roman" w:hAnsi="Times New Roman" w:cs="Times New Roman"/>
          <w:sz w:val="24"/>
          <w:szCs w:val="24"/>
        </w:rPr>
        <w:t>Effective impact of corporate governance on employee and organization performance has impact on the attainment of organization objectives.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B. ALTERNATIVE HYPOTHESIS (H1): </w:t>
      </w:r>
      <w:r w:rsidRPr="00E50797">
        <w:rPr>
          <w:rFonts w:ascii="Times New Roman" w:eastAsia="Times New Roman" w:hAnsi="Times New Roman" w:cs="Times New Roman"/>
          <w:sz w:val="24"/>
          <w:szCs w:val="24"/>
        </w:rPr>
        <w:t>Effective Corporate governance on employee and organization performance. Alternative hypothesis (H1) is the option available if the Null hypothesis is rejected.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researcher adopted the use of chi-square (Х²) method to test the hypothesis at 0.05% critical region.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ONE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analysis of data collected under section ‘B’ of the questionnaire on table 4.2.3, question 3. Would you say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has contributed to industrial peace and harmony?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H0: Corporate governance have impact on the performance of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Internal and external corporate governance control mechanism have impact on the performance of </w:t>
      </w:r>
      <w:proofErr w:type="spellStart"/>
      <w:r w:rsidRPr="00E50797">
        <w:rPr>
          <w:rFonts w:ascii="Times New Roman" w:eastAsia="Times New Roman" w:hAnsi="Times New Roman" w:cs="Times New Roman"/>
          <w:sz w:val="24"/>
          <w:szCs w:val="24"/>
        </w:rPr>
        <w:t>of</w:t>
      </w:r>
      <w:proofErr w:type="spellEnd"/>
      <w:r w:rsidRPr="00E50797">
        <w:rPr>
          <w:rFonts w:ascii="Times New Roman" w:eastAsia="Times New Roman" w:hAnsi="Times New Roman" w:cs="Times New Roman"/>
          <w:sz w:val="24"/>
          <w:szCs w:val="24"/>
        </w:rPr>
        <w:t xml:space="preserve">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D.R.: Reject H0 if Х²cal &gt; Х²tab, otherwise Accept.</w:t>
      </w:r>
    </w:p>
    <w:tbl>
      <w:tblPr>
        <w:tblStyle w:val="a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tbl>
      <w:tblPr>
        <w:tblStyle w:val="aff4"/>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37.5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37.5</w:t>
      </w:r>
    </w:p>
    <w:p w:rsidR="001C7381" w:rsidRPr="00E50797" w:rsidRDefault="00FF20A7"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876431983"/>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HYPOTHESIS TWO</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analysis of data collected under section ‘B’ of the questionnaire on table 4.2.10, question 10. Do the management and employee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H0: There is no association between the management and employees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H1: There is association between the management and employee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=41.67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=16.67</w:t>
      </w:r>
    </w:p>
    <w:tbl>
      <w:tblPr>
        <w:tblStyle w:val="aff6"/>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0.07</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5878.29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705.68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5377.29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64.53</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0.17</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770.45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770.45</w:t>
      </w:r>
    </w:p>
    <w:p w:rsidR="001C7381" w:rsidRPr="00E50797" w:rsidRDefault="00FF20A7"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35866463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THREE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analysis of data collected under section ‘B’ of the questionnaire on table 4.2.11, question 11. Does collective bargaining enhance organizational performance in GLO office?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H0: There is no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There is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gramStart"/>
      <w:r w:rsidRPr="00E50797">
        <w:rPr>
          <w:rFonts w:ascii="Times New Roman" w:eastAsia="Times New Roman" w:hAnsi="Times New Roman" w:cs="Times New Roman"/>
          <w:sz w:val="24"/>
          <w:szCs w:val="24"/>
        </w:rPr>
        <w:t>that</w:t>
      </w:r>
      <w:proofErr w:type="gramEnd"/>
      <w:r w:rsidRPr="00E50797">
        <w:rPr>
          <w:rFonts w:ascii="Times New Roman" w:eastAsia="Times New Roman" w:hAnsi="Times New Roman" w:cs="Times New Roman"/>
          <w:sz w:val="24"/>
          <w:szCs w:val="24"/>
        </w:rPr>
        <w:t xml:space="preserve">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=38.33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=76.67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=23.33</w:t>
      </w:r>
    </w:p>
    <w:p w:rsidR="001C7381" w:rsidRPr="00E50797" w:rsidRDefault="001C7381" w:rsidP="00324CD0">
      <w:pPr>
        <w:spacing w:after="0" w:line="480" w:lineRule="auto"/>
        <w:ind w:leftChars="0" w:left="0" w:firstLineChars="0" w:firstLine="0"/>
        <w:rPr>
          <w:rFonts w:ascii="Times New Roman" w:eastAsia="Times New Roman" w:hAnsi="Times New Roman" w:cs="Times New Roman"/>
          <w:sz w:val="24"/>
          <w:szCs w:val="24"/>
        </w:rPr>
      </w:pPr>
    </w:p>
    <w:tbl>
      <w:tblPr>
        <w:tblStyle w:val="aff8"/>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0.29</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4668.99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400.08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3803.19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49.60</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0.48</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450.45</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450.45</w:t>
      </w:r>
    </w:p>
    <w:p w:rsidR="001C7381" w:rsidRPr="00E50797" w:rsidRDefault="00FF20A7"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68289628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815301" w:rsidRDefault="00815301"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815301">
      <w:pPr>
        <w:spacing w:after="0" w:line="480" w:lineRule="auto"/>
        <w:ind w:leftChars="0" w:left="0" w:firstLineChars="0" w:firstLine="0"/>
        <w:rPr>
          <w:rFonts w:ascii="Times New Roman" w:eastAsia="Times New Roman" w:hAnsi="Times New Roman" w:cs="Times New Roman"/>
          <w:sz w:val="24"/>
          <w:szCs w:val="24"/>
        </w:rPr>
      </w:pPr>
    </w:p>
    <w:p w:rsidR="00324CD0" w:rsidRPr="00E50797" w:rsidRDefault="00324CD0" w:rsidP="00E50797">
      <w:pPr>
        <w:spacing w:after="0" w:line="480" w:lineRule="auto"/>
        <w:ind w:left="0" w:hanging="2"/>
        <w:jc w:val="center"/>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FIVE</w:t>
      </w:r>
    </w:p>
    <w:p w:rsidR="001C7381" w:rsidRPr="00E50797" w:rsidRDefault="00B522B9" w:rsidP="00324CD0">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SUMMARY, CONCLUSION AND 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5.1</w:t>
      </w:r>
      <w:r w:rsidRPr="00E50797">
        <w:rPr>
          <w:rFonts w:ascii="Times New Roman" w:eastAsia="Times New Roman" w:hAnsi="Times New Roman" w:cs="Times New Roman"/>
          <w:b/>
          <w:sz w:val="24"/>
          <w:szCs w:val="24"/>
        </w:rPr>
        <w:tab/>
        <w:t>SUMMARY OF FINDINGS</w:t>
      </w:r>
    </w:p>
    <w:p w:rsidR="001C7381" w:rsidRPr="00E50797" w:rsidRDefault="00B522B9" w:rsidP="00324CD0">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324CD0" w:rsidRPr="00E50797" w:rsidRDefault="00B522B9" w:rsidP="00815301">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5.2</w:t>
      </w:r>
      <w:r w:rsidRPr="00E50797">
        <w:rPr>
          <w:rFonts w:ascii="Times New Roman" w:eastAsia="Times New Roman" w:hAnsi="Times New Roman" w:cs="Times New Roman"/>
          <w:b/>
          <w:sz w:val="24"/>
          <w:szCs w:val="24"/>
        </w:rPr>
        <w:tab/>
        <w:t>CONCLUSION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 xml:space="preserve">The industrial relation in the </w:t>
      </w:r>
      <w:r w:rsidRPr="00E50797">
        <w:rPr>
          <w:rFonts w:ascii="Times New Roman" w:eastAsia="Bookman Old Style" w:hAnsi="Times New Roman" w:cs="Times New Roman"/>
          <w:b/>
          <w:sz w:val="24"/>
          <w:szCs w:val="24"/>
        </w:rPr>
        <w:t xml:space="preserve">sterling bank </w:t>
      </w:r>
      <w:r w:rsidR="00324CD0"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Ilorin agrees with the general in the sense that corporate governance have greatly affected by the service rule and the government administrative guidelines.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lastRenderedPageBreak/>
        <w:tab/>
        <w:t xml:space="preserve">The cordiality, understanding, co-operation and mutual trust that exists between the employees and management is the cause of the industrial peace and harmony the organization enjoys.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management believe in the amicable settlement of their differences through negotiation.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They both recognize the fact that for industrial peace to prevail there must be the spirit of give and take. Both the workers and the management of the organization believe in and prefer corporate governance as instrument to improve the performance of workers lots.</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5.3</w:t>
      </w:r>
      <w:r w:rsidRPr="00E50797">
        <w:rPr>
          <w:rFonts w:ascii="Times New Roman" w:eastAsia="Times New Roman" w:hAnsi="Times New Roman" w:cs="Times New Roman"/>
          <w:b/>
          <w:sz w:val="24"/>
          <w:szCs w:val="24"/>
        </w:rPr>
        <w:tab/>
        <w:t>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Based on the findings and conclusion, the following were recommended: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1) </w:t>
      </w:r>
      <w:r w:rsidRPr="00E50797">
        <w:rPr>
          <w:rFonts w:ascii="Times New Roman" w:eastAsia="Times New Roman" w:hAnsi="Times New Roman" w:cs="Times New Roman"/>
          <w:sz w:val="24"/>
          <w:szCs w:val="24"/>
        </w:rPr>
        <w:tab/>
        <w:t>Regulatory bodies should ensure that the board size maintained by Manufacturing Companies is adequate and manageable i.e. not too large or too small in order to facilitate decision making and operational efficiency.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 </w:t>
      </w:r>
      <w:r w:rsidRPr="00E50797">
        <w:rPr>
          <w:rFonts w:ascii="Times New Roman" w:eastAsia="Times New Roman" w:hAnsi="Times New Roman" w:cs="Times New Roman"/>
          <w:sz w:val="24"/>
          <w:szCs w:val="24"/>
        </w:rPr>
        <w:tab/>
        <w:t xml:space="preserve">A fair and balanced board composition should be adopted by Manufacturing Companies to ensure proper direction of strategy and long-term maximization of owners’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3) </w:t>
      </w:r>
      <w:r w:rsidRPr="00E50797">
        <w:rPr>
          <w:rFonts w:ascii="Times New Roman" w:eastAsia="Times New Roman" w:hAnsi="Times New Roman" w:cs="Times New Roman"/>
          <w:sz w:val="24"/>
          <w:szCs w:val="24"/>
        </w:rPr>
        <w:tab/>
        <w:t>The audit committee size should comprise of more shareholder representative than directors in order to uphold financial information accuracy and reliability.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4.</w:t>
      </w:r>
      <w:r w:rsidRPr="00E50797">
        <w:rPr>
          <w:rFonts w:ascii="Times New Roman" w:eastAsia="Times New Roman" w:hAnsi="Times New Roman" w:cs="Times New Roman"/>
          <w:color w:val="000000"/>
          <w:sz w:val="24"/>
          <w:szCs w:val="24"/>
        </w:rPr>
        <w:tab/>
        <w:t xml:space="preserve">The establishment of a district industrial relation unit in the personnel management department to handle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matters. Alternatively, the existing </w:t>
      </w:r>
      <w:r w:rsidRPr="00E50797">
        <w:rPr>
          <w:rFonts w:ascii="Times New Roman" w:eastAsia="Times New Roman" w:hAnsi="Times New Roman" w:cs="Times New Roman"/>
          <w:color w:val="000000"/>
          <w:sz w:val="24"/>
          <w:szCs w:val="24"/>
        </w:rPr>
        <w:lastRenderedPageBreak/>
        <w:t xml:space="preserve">public relations unit functions should be widened to cover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issues. The new unit should be well staff by experienced industrial relations experts.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5.</w:t>
      </w:r>
      <w:r w:rsidRPr="00E50797">
        <w:rPr>
          <w:rFonts w:ascii="Times New Roman" w:eastAsia="Times New Roman" w:hAnsi="Times New Roman" w:cs="Times New Roman"/>
          <w:color w:val="000000"/>
          <w:sz w:val="24"/>
          <w:szCs w:val="24"/>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the management would limits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6.</w:t>
      </w:r>
      <w:r w:rsidRPr="00E50797">
        <w:rPr>
          <w:rFonts w:ascii="Times New Roman" w:eastAsia="Times New Roman" w:hAnsi="Times New Roman" w:cs="Times New Roman"/>
          <w:color w:val="000000"/>
          <w:sz w:val="24"/>
          <w:szCs w:val="24"/>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Pr="00E50797" w:rsidRDefault="00324CD0"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REFERENCES</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Adebuyo</w:t>
      </w:r>
      <w:proofErr w:type="spellEnd"/>
      <w:r w:rsidRPr="00E50797">
        <w:rPr>
          <w:rFonts w:ascii="Times New Roman" w:eastAsia="Times New Roman" w:hAnsi="Times New Roman" w:cs="Times New Roman"/>
          <w:sz w:val="24"/>
          <w:szCs w:val="24"/>
        </w:rPr>
        <w:t xml:space="preserve">, M. Ibrahim A. O. Yusuf, B.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I. (2014). Good Corporate Governance</w:t>
      </w:r>
      <w:r w:rsidR="00324CD0">
        <w:rPr>
          <w:rFonts w:ascii="Times New Roman" w:eastAsia="Times New Roman" w:hAnsi="Times New Roman" w:cs="Times New Roman"/>
          <w:sz w:val="24"/>
          <w:szCs w:val="24"/>
        </w:rPr>
        <w:t xml:space="preserve"> and </w:t>
      </w:r>
      <w:r w:rsidRPr="00E50797">
        <w:rPr>
          <w:rFonts w:ascii="Times New Roman" w:eastAsia="Times New Roman" w:hAnsi="Times New Roman" w:cs="Times New Roman"/>
          <w:sz w:val="24"/>
          <w:szCs w:val="24"/>
        </w:rPr>
        <w:t xml:space="preserve">Organizational Performance: An Empirical Analysis. International Journal of Humanities and Social Sciences 4(7) 170-178.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Aguilera, R. V. &amp; Jackson, G. (2003). The Cross-national Diversity of Corporate Governance: Dimensions and Determinants. The Academy of Management Review 28(3) 447-465.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O. (2006). Financial Management (9th </w:t>
      </w:r>
      <w:proofErr w:type="gramStart"/>
      <w:r w:rsidRPr="00E50797">
        <w:rPr>
          <w:rFonts w:ascii="Times New Roman" w:eastAsia="Times New Roman" w:hAnsi="Times New Roman" w:cs="Times New Roman"/>
          <w:sz w:val="24"/>
          <w:szCs w:val="24"/>
        </w:rPr>
        <w:t>ed</w:t>
      </w:r>
      <w:proofErr w:type="gramEnd"/>
      <w:r w:rsidRPr="00E50797">
        <w:rPr>
          <w:rFonts w:ascii="Times New Roman" w:eastAsia="Times New Roman" w:hAnsi="Times New Roman" w:cs="Times New Roman"/>
          <w:sz w:val="24"/>
          <w:szCs w:val="24"/>
        </w:rPr>
        <w:t xml:space="preserve">.) Lagos: El-Toda Ventures. [4].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 G. Asif, S.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Abid</w:t>
      </w:r>
      <w:proofErr w:type="spellEnd"/>
      <w:r w:rsidRPr="00E50797">
        <w:rPr>
          <w:rFonts w:ascii="Times New Roman" w:eastAsia="Times New Roman" w:hAnsi="Times New Roman" w:cs="Times New Roman"/>
          <w:sz w:val="24"/>
          <w:szCs w:val="24"/>
        </w:rPr>
        <w:t xml:space="preserve"> (2013). Corporate Governance and Performer: An Empirical Evidence from the Textile Sector of Pakistan, African Journal of Business Management 7(22) 2112-2118.</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Babatunde</w:t>
      </w:r>
      <w:proofErr w:type="spellEnd"/>
      <w:r w:rsidRPr="00E50797">
        <w:rPr>
          <w:rFonts w:ascii="Times New Roman" w:eastAsia="Times New Roman" w:hAnsi="Times New Roman" w:cs="Times New Roman"/>
          <w:sz w:val="24"/>
          <w:szCs w:val="24"/>
        </w:rPr>
        <w:t xml:space="preserve">, A. &amp; </w:t>
      </w:r>
      <w:proofErr w:type="spellStart"/>
      <w:r w:rsidRPr="00E50797">
        <w:rPr>
          <w:rFonts w:ascii="Times New Roman" w:eastAsia="Times New Roman" w:hAnsi="Times New Roman" w:cs="Times New Roman"/>
          <w:sz w:val="24"/>
          <w:szCs w:val="24"/>
        </w:rPr>
        <w:t>Olaniran</w:t>
      </w:r>
      <w:proofErr w:type="spellEnd"/>
      <w:r w:rsidRPr="00E50797">
        <w:rPr>
          <w:rFonts w:ascii="Times New Roman" w:eastAsia="Times New Roman" w:hAnsi="Times New Roman" w:cs="Times New Roman"/>
          <w:sz w:val="24"/>
          <w:szCs w:val="24"/>
        </w:rPr>
        <w:t xml:space="preserve">, O. (2009). The Effect of Internal and External Mechanism on Governance and Performance of Corporate Firms in Nigeria. Journal of Corporate Ownership &amp; Control 7(2) 330-344.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Bansal, N. &amp; Sharma, A. K. (2016). Audit Committee, Corporate Governance and Firm Performance. Empirical Evidence from India. International Journal of Economics and Finance 8(3), 103.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P. K. &amp;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 T. (2012). Social responsibility accounting cost and its influence on the profitability of Nigerian Banks. International Journal of Financial Research, 3 (4), 33-45.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A. and Means, C. (1932). The Modern Corporation and the Pri</w:t>
      </w:r>
      <w:r w:rsidR="00324CD0">
        <w:rPr>
          <w:rFonts w:ascii="Times New Roman" w:eastAsia="Times New Roman" w:hAnsi="Times New Roman" w:cs="Times New Roman"/>
          <w:sz w:val="24"/>
          <w:szCs w:val="24"/>
        </w:rPr>
        <w:t xml:space="preserve">vate Property. New </w:t>
      </w:r>
      <w:r w:rsidRPr="00E50797">
        <w:rPr>
          <w:rFonts w:ascii="Times New Roman" w:eastAsia="Times New Roman" w:hAnsi="Times New Roman" w:cs="Times New Roman"/>
          <w:sz w:val="24"/>
          <w:szCs w:val="24"/>
        </w:rPr>
        <w:t xml:space="preserve">York: Harcourt, Brace and World.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Cadbury Report, (1992) Report of the Committee on the Financial Aspect of Corporate Governance. Gee Publishing, London.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Eisenberg, T. </w:t>
      </w:r>
      <w:proofErr w:type="spellStart"/>
      <w:r w:rsidRPr="00E50797">
        <w:rPr>
          <w:rFonts w:ascii="Times New Roman" w:eastAsia="Times New Roman" w:hAnsi="Times New Roman" w:cs="Times New Roman"/>
          <w:sz w:val="24"/>
          <w:szCs w:val="24"/>
        </w:rPr>
        <w:t>Sundgren</w:t>
      </w:r>
      <w:proofErr w:type="spellEnd"/>
      <w:r w:rsidRPr="00E50797">
        <w:rPr>
          <w:rFonts w:ascii="Times New Roman" w:eastAsia="Times New Roman" w:hAnsi="Times New Roman" w:cs="Times New Roman"/>
          <w:sz w:val="24"/>
          <w:szCs w:val="24"/>
        </w:rPr>
        <w:t xml:space="preserve">, S. &amp; Well M. T. (1998). Large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Decreasing from Value in Small Firms. Journal of Financial Economics 48, 35-54.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D. P.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C. 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Y. (2015). Impact of Corporate Governance on Financial Performance of Micro Financial Banks in North Central Nigeria, International Journal of Humanities, Social Science and Education 2(1) 153-170.</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lastRenderedPageBreak/>
        <w:t>Hamidu</w:t>
      </w:r>
      <w:proofErr w:type="spellEnd"/>
      <w:r w:rsidRPr="00E50797">
        <w:rPr>
          <w:rFonts w:ascii="Times New Roman" w:eastAsia="Times New Roman" w:hAnsi="Times New Roman" w:cs="Times New Roman"/>
          <w:sz w:val="24"/>
          <w:szCs w:val="24"/>
        </w:rPr>
        <w:t xml:space="preserve"> I.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M. (2015). Corporate Attributes of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Market Value of Firms in the Nigerian Chemical and Paint Industry. International Journal of Humanities and Social sciences 5(6) 101-108.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ICAN (2014). Management Governance &amp; Ethics, Emile Wolf International, UK. [14]. </w:t>
      </w:r>
      <w:proofErr w:type="spellStart"/>
      <w:r w:rsidRPr="00E50797">
        <w:rPr>
          <w:rFonts w:ascii="Times New Roman" w:eastAsia="Times New Roman" w:hAnsi="Times New Roman" w:cs="Times New Roman"/>
          <w:sz w:val="24"/>
          <w:szCs w:val="24"/>
        </w:rPr>
        <w:t>Jensem</w:t>
      </w:r>
      <w:proofErr w:type="spellEnd"/>
      <w:r w:rsidRPr="00E50797">
        <w:rPr>
          <w:rFonts w:ascii="Times New Roman" w:eastAsia="Times New Roman" w:hAnsi="Times New Roman" w:cs="Times New Roman"/>
          <w:sz w:val="24"/>
          <w:szCs w:val="24"/>
        </w:rPr>
        <w:t>, M. C. (1993). The Modern Industrial Revolution, E</w:t>
      </w:r>
      <w:r w:rsidR="00324CD0">
        <w:rPr>
          <w:rFonts w:ascii="Times New Roman" w:eastAsia="Times New Roman" w:hAnsi="Times New Roman" w:cs="Times New Roman"/>
          <w:sz w:val="24"/>
          <w:szCs w:val="24"/>
        </w:rPr>
        <w:t xml:space="preserve">xit and the Failure of Internal </w:t>
      </w:r>
      <w:r w:rsidRPr="00E50797">
        <w:rPr>
          <w:rFonts w:ascii="Times New Roman" w:eastAsia="Times New Roman" w:hAnsi="Times New Roman" w:cs="Times New Roman"/>
          <w:sz w:val="24"/>
          <w:szCs w:val="24"/>
        </w:rPr>
        <w:t>Control Systems, Journal of Finance, 48 831-880.</w:t>
      </w:r>
    </w:p>
    <w:p w:rsidR="001C7381" w:rsidRPr="00E50797" w:rsidRDefault="001C7381" w:rsidP="00324CD0">
      <w:pPr>
        <w:spacing w:line="240" w:lineRule="auto"/>
        <w:ind w:left="809" w:hangingChars="338" w:hanging="811"/>
        <w:jc w:val="both"/>
        <w:rPr>
          <w:rFonts w:ascii="Times New Roman" w:eastAsia="Times New Roman" w:hAnsi="Times New Roman" w:cs="Times New Roman"/>
          <w:sz w:val="24"/>
          <w:szCs w:val="24"/>
        </w:rPr>
      </w:pPr>
    </w:p>
    <w:sectPr w:rsidR="001C7381" w:rsidRPr="00E50797" w:rsidSect="00397584">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0A7" w:rsidRDefault="00FF20A7">
      <w:pPr>
        <w:spacing w:after="0" w:line="240" w:lineRule="auto"/>
        <w:ind w:left="0" w:hanging="2"/>
      </w:pPr>
      <w:r>
        <w:separator/>
      </w:r>
    </w:p>
  </w:endnote>
  <w:endnote w:type="continuationSeparator" w:id="0">
    <w:p w:rsidR="00FF20A7" w:rsidRDefault="00FF20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640FDB">
      <w:rPr>
        <w:noProof/>
        <w:color w:val="000000"/>
      </w:rPr>
      <w:t>ii</w:t>
    </w:r>
    <w:r>
      <w:rPr>
        <w:color w:val="000000"/>
      </w:rPr>
      <w:fldChar w:fldCharType="end"/>
    </w:r>
  </w:p>
  <w:p w:rsidR="00397584" w:rsidRDefault="00397584">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0A7" w:rsidRDefault="00FF20A7">
      <w:pPr>
        <w:spacing w:after="0" w:line="240" w:lineRule="auto"/>
        <w:ind w:left="0" w:hanging="2"/>
      </w:pPr>
      <w:r>
        <w:separator/>
      </w:r>
    </w:p>
  </w:footnote>
  <w:footnote w:type="continuationSeparator" w:id="0">
    <w:p w:rsidR="00FF20A7" w:rsidRDefault="00FF20A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84" w:rsidRDefault="00397584">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574"/>
    <w:multiLevelType w:val="multilevel"/>
    <w:tmpl w:val="10FA8254"/>
    <w:lvl w:ilvl="0">
      <w:start w:val="1"/>
      <w:numFmt w:val="decimal"/>
      <w:lvlText w:val="%1"/>
      <w:lvlJc w:val="left"/>
      <w:pPr>
        <w:ind w:left="360" w:hanging="360"/>
      </w:pPr>
      <w:rPr>
        <w:rFonts w:hint="default"/>
        <w:b/>
      </w:rPr>
    </w:lvl>
    <w:lvl w:ilvl="1">
      <w:start w:val="3"/>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1">
    <w:nsid w:val="075F684C"/>
    <w:multiLevelType w:val="multilevel"/>
    <w:tmpl w:val="D2660F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A7272F6"/>
    <w:multiLevelType w:val="multilevel"/>
    <w:tmpl w:val="1EA608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9D57DAC"/>
    <w:multiLevelType w:val="hybridMultilevel"/>
    <w:tmpl w:val="E9BA02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92325"/>
    <w:multiLevelType w:val="multilevel"/>
    <w:tmpl w:val="0AF2335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49371877"/>
    <w:multiLevelType w:val="multilevel"/>
    <w:tmpl w:val="8BDE3280"/>
    <w:lvl w:ilvl="0">
      <w:start w:val="1"/>
      <w:numFmt w:val="decimal"/>
      <w:lvlText w:val="%1"/>
      <w:lvlJc w:val="left"/>
      <w:pPr>
        <w:ind w:left="360" w:hanging="360"/>
      </w:pPr>
      <w:rPr>
        <w:rFonts w:hint="default"/>
        <w:b/>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6">
    <w:nsid w:val="60591182"/>
    <w:multiLevelType w:val="multilevel"/>
    <w:tmpl w:val="91A613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72C1671"/>
    <w:multiLevelType w:val="hybridMultilevel"/>
    <w:tmpl w:val="41305FDA"/>
    <w:lvl w:ilvl="0" w:tplc="0409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6"/>
  </w:num>
  <w:num w:numId="2">
    <w:abstractNumId w:val="4"/>
  </w:num>
  <w:num w:numId="3">
    <w:abstractNumId w:val="1"/>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81"/>
    <w:rsid w:val="00040908"/>
    <w:rsid w:val="00156B9A"/>
    <w:rsid w:val="001C34B7"/>
    <w:rsid w:val="001C7381"/>
    <w:rsid w:val="002E01DA"/>
    <w:rsid w:val="00324CD0"/>
    <w:rsid w:val="00397584"/>
    <w:rsid w:val="004449FB"/>
    <w:rsid w:val="00640FDB"/>
    <w:rsid w:val="006716EA"/>
    <w:rsid w:val="006A2FF8"/>
    <w:rsid w:val="00815301"/>
    <w:rsid w:val="00907B01"/>
    <w:rsid w:val="00B14DA0"/>
    <w:rsid w:val="00B522B9"/>
    <w:rsid w:val="00C0183A"/>
    <w:rsid w:val="00C76E55"/>
    <w:rsid w:val="00E50797"/>
    <w:rsid w:val="00F9067D"/>
    <w:rsid w:val="00FF20A7"/>
    <w:rsid w:val="00FF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89E46-7F07-4E06-B0EC-39D0C38D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rPr>
      <w:rFonts w:eastAsia="Times New Roman" w:cs="Times New Roma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rFonts w:ascii="Calibri" w:eastAsia="SimSun" w:hAnsi="Calibri" w:cs="Times New Roman"/>
      <w:w w:val="100"/>
      <w:position w:val="-1"/>
      <w:sz w:val="22"/>
      <w:szCs w:val="22"/>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DB"/>
    <w:rPr>
      <w:rFonts w:ascii="Segoe U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ZvKw/y1owoO6bYZE1Ib/O0NBg==">AMUW2mURu/TFf31GI1JLs4rj1hNKAQuUr1xWUhrI+/9BOES4niRt7y1ZMS4qa5SSc/nWgl3a7xPU1IzoLTdQHeMUlxfTsuOua6jEzjvY0oMpJvm0pgryacVzElM74Y+5sWBVJU32krW68ldJ+LSObNjwQdUSrQlqNMcUwl5hwgU6tmnmsSWz+ggGexEAfVVZG6+g2pf1Xks3hb7Sh+hK6Auro2UoRH9igS7Fdt6HHwoPkdHsRBziON4SHWli+vYJta5wLB+BQ+5z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49</Pages>
  <Words>8094</Words>
  <Characters>46136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Microsoft account</cp:lastModifiedBy>
  <cp:revision>12</cp:revision>
  <cp:lastPrinted>2025-05-21T13:45:00Z</cp:lastPrinted>
  <dcterms:created xsi:type="dcterms:W3CDTF">2021-07-15T17:42:00Z</dcterms:created>
  <dcterms:modified xsi:type="dcterms:W3CDTF">2025-05-21T13:45:00Z</dcterms:modified>
</cp:coreProperties>
</file>