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C99" w:rsidRPr="00B23F91" w:rsidRDefault="007C7C99" w:rsidP="0017135F">
      <w:pPr>
        <w:tabs>
          <w:tab w:val="left" w:pos="4160"/>
        </w:tabs>
        <w:spacing w:after="100" w:afterAutospacing="1" w:line="360" w:lineRule="auto"/>
        <w:rPr>
          <w:b/>
          <w:sz w:val="28"/>
          <w:szCs w:val="28"/>
          <w:highlight w:val="white"/>
        </w:rPr>
      </w:pPr>
    </w:p>
    <w:p w:rsidR="007C7C99" w:rsidRDefault="00B23F91" w:rsidP="0017135F">
      <w:pPr>
        <w:pStyle w:val="Title"/>
        <w:tabs>
          <w:tab w:val="left" w:pos="180"/>
        </w:tabs>
        <w:spacing w:line="360" w:lineRule="auto"/>
        <w:rPr>
          <w:rFonts w:ascii="Times New Roman" w:hAnsi="Times New Roman"/>
          <w:b/>
          <w:color w:val="000000" w:themeColor="text1"/>
          <w:szCs w:val="28"/>
        </w:rPr>
      </w:pPr>
      <w:r w:rsidRPr="00B23F91">
        <w:rPr>
          <w:rFonts w:ascii="Times New Roman" w:hAnsi="Times New Roman"/>
          <w:b/>
          <w:color w:val="000000" w:themeColor="text1"/>
          <w:szCs w:val="28"/>
        </w:rPr>
        <w:t>IMPACT OF RADIO PROGRAME IN IN PROMOTING GOOD GOVERNANCE IN KWARA STATE (A CASE STUDY OF SOBI FM REBIRTH HALF HOUR)</w:t>
      </w:r>
    </w:p>
    <w:p w:rsidR="00B23F91" w:rsidRPr="00B23F91" w:rsidRDefault="00B23F91" w:rsidP="0017135F">
      <w:pPr>
        <w:pStyle w:val="Title"/>
        <w:tabs>
          <w:tab w:val="left" w:pos="180"/>
        </w:tabs>
        <w:spacing w:line="360" w:lineRule="auto"/>
        <w:rPr>
          <w:rFonts w:ascii="Times New Roman" w:hAnsi="Times New Roman"/>
          <w:b/>
          <w:color w:val="000000" w:themeColor="text1"/>
          <w:szCs w:val="28"/>
        </w:rPr>
      </w:pPr>
    </w:p>
    <w:p w:rsidR="007C7C99" w:rsidRPr="007F6BAD" w:rsidRDefault="007C7C99" w:rsidP="0017135F">
      <w:pPr>
        <w:tabs>
          <w:tab w:val="left" w:pos="3390"/>
        </w:tabs>
        <w:spacing w:line="360" w:lineRule="auto"/>
        <w:jc w:val="center"/>
        <w:rPr>
          <w:rFonts w:ascii="Book Antiqua" w:hAnsi="Book Antiqua"/>
          <w:b/>
          <w:i/>
          <w:sz w:val="26"/>
          <w:szCs w:val="24"/>
        </w:rPr>
      </w:pPr>
      <w:r w:rsidRPr="007F6BAD">
        <w:rPr>
          <w:rFonts w:ascii="Book Antiqua" w:hAnsi="Book Antiqua"/>
          <w:b/>
          <w:i/>
          <w:sz w:val="26"/>
          <w:szCs w:val="24"/>
        </w:rPr>
        <w:t>Presented by:</w:t>
      </w:r>
    </w:p>
    <w:p w:rsidR="00F849BE" w:rsidRPr="00F849BE" w:rsidRDefault="00F849BE" w:rsidP="0017135F">
      <w:pPr>
        <w:tabs>
          <w:tab w:val="left" w:pos="3390"/>
        </w:tabs>
        <w:spacing w:line="360" w:lineRule="auto"/>
        <w:jc w:val="center"/>
        <w:rPr>
          <w:rFonts w:ascii="Times New Roman" w:hAnsi="Times New Roman" w:cs="Times New Roman"/>
          <w:b/>
          <w:bCs/>
          <w:i/>
          <w:iCs/>
          <w:sz w:val="36"/>
          <w:szCs w:val="36"/>
          <w:shd w:val="clear" w:color="auto" w:fill="FFFFFF"/>
        </w:rPr>
      </w:pPr>
      <w:r w:rsidRPr="00F849BE">
        <w:rPr>
          <w:rFonts w:ascii="Times New Roman" w:hAnsi="Times New Roman" w:cs="Times New Roman"/>
          <w:b/>
          <w:bCs/>
          <w:i/>
          <w:iCs/>
          <w:sz w:val="36"/>
          <w:szCs w:val="36"/>
          <w:shd w:val="clear" w:color="auto" w:fill="FFFFFF"/>
        </w:rPr>
        <w:t>ABDULAZEEZ, IBRAHIM KUTI</w:t>
      </w:r>
    </w:p>
    <w:p w:rsidR="007C7C99" w:rsidRPr="00187194" w:rsidRDefault="007C7C99" w:rsidP="0017135F">
      <w:pPr>
        <w:tabs>
          <w:tab w:val="left" w:pos="3390"/>
        </w:tabs>
        <w:spacing w:line="360" w:lineRule="auto"/>
        <w:jc w:val="center"/>
        <w:rPr>
          <w:rFonts w:ascii="Algerian" w:hAnsi="Algerian"/>
          <w:b/>
          <w:i/>
          <w:sz w:val="36"/>
          <w:szCs w:val="36"/>
        </w:rPr>
      </w:pPr>
      <w:r>
        <w:rPr>
          <w:rFonts w:ascii="Algerian" w:hAnsi="Algerian"/>
          <w:b/>
          <w:bCs/>
          <w:i/>
          <w:sz w:val="36"/>
          <w:szCs w:val="36"/>
        </w:rPr>
        <w:t>HND/23/MAC/FT/</w:t>
      </w:r>
      <w:r w:rsidR="00F849BE">
        <w:rPr>
          <w:rFonts w:ascii="Algerian" w:hAnsi="Algerian"/>
          <w:b/>
          <w:bCs/>
          <w:i/>
          <w:sz w:val="36"/>
          <w:szCs w:val="36"/>
        </w:rPr>
        <w:t>1090</w:t>
      </w:r>
    </w:p>
    <w:p w:rsidR="007C7C99" w:rsidRPr="007F6BAD" w:rsidRDefault="007C7C99" w:rsidP="0017135F">
      <w:pPr>
        <w:spacing w:line="360" w:lineRule="auto"/>
        <w:jc w:val="center"/>
        <w:rPr>
          <w:rFonts w:ascii="Book Antiqua" w:hAnsi="Book Antiqua"/>
          <w:b/>
          <w:sz w:val="28"/>
          <w:szCs w:val="24"/>
        </w:rPr>
      </w:pPr>
      <w:r w:rsidRPr="007F6BAD">
        <w:rPr>
          <w:rFonts w:ascii="Book Antiqua" w:hAnsi="Book Antiqua"/>
          <w:b/>
          <w:sz w:val="28"/>
          <w:szCs w:val="24"/>
        </w:rPr>
        <w:t>BEING A RESEARCH PROJECT SUBMITTED TO THE DEPARTMENT OF MASS COMMUNICATION, INSTITUTE OF INFORMATION COMMUNICATION TECHNOLOGY, KWARA STATE POLYTECHNIC, ILORIN</w:t>
      </w:r>
    </w:p>
    <w:p w:rsidR="007C7C99" w:rsidRPr="00187194" w:rsidRDefault="007C7C99" w:rsidP="0017135F">
      <w:pPr>
        <w:spacing w:line="360" w:lineRule="auto"/>
        <w:jc w:val="center"/>
        <w:rPr>
          <w:rFonts w:ascii="Book Antiqua" w:hAnsi="Book Antiqua"/>
          <w:b/>
          <w:sz w:val="28"/>
          <w:szCs w:val="24"/>
        </w:rPr>
      </w:pPr>
      <w:r w:rsidRPr="007F6BAD">
        <w:rPr>
          <w:rFonts w:ascii="Book Antiqua" w:hAnsi="Book Antiqua"/>
          <w:b/>
          <w:sz w:val="28"/>
          <w:szCs w:val="24"/>
        </w:rPr>
        <w:t xml:space="preserve">IN PARTIAL FUFILMENT OF THE REQUIREMENT FOR THE AWARD OF THE HIGHER NATIONAL DIPLOMA (HND) IN MASS COMMUNICATION DEPARTMENT </w:t>
      </w:r>
    </w:p>
    <w:p w:rsidR="007C7C99" w:rsidRPr="007F6BAD" w:rsidRDefault="007C7C99" w:rsidP="0017135F">
      <w:pPr>
        <w:spacing w:line="360" w:lineRule="auto"/>
        <w:jc w:val="center"/>
        <w:rPr>
          <w:rFonts w:ascii="Book Antiqua" w:hAnsi="Book Antiqua"/>
          <w:b/>
          <w:sz w:val="24"/>
          <w:szCs w:val="24"/>
        </w:rPr>
      </w:pPr>
      <w:r w:rsidRPr="007F6BAD">
        <w:rPr>
          <w:rFonts w:ascii="Book Antiqua" w:hAnsi="Book Antiqua"/>
          <w:b/>
          <w:sz w:val="24"/>
          <w:szCs w:val="24"/>
        </w:rPr>
        <w:t xml:space="preserve">SUPERVISED BY </w:t>
      </w:r>
    </w:p>
    <w:p w:rsidR="007C7C99" w:rsidRPr="007F6BAD" w:rsidRDefault="007C7C99" w:rsidP="0017135F">
      <w:pPr>
        <w:spacing w:line="360" w:lineRule="auto"/>
        <w:jc w:val="center"/>
        <w:rPr>
          <w:rFonts w:ascii="Book Antiqua" w:hAnsi="Book Antiqua"/>
          <w:b/>
          <w:sz w:val="24"/>
          <w:szCs w:val="24"/>
        </w:rPr>
      </w:pPr>
      <w:r>
        <w:rPr>
          <w:rFonts w:ascii="Book Antiqua" w:hAnsi="Book Antiqua"/>
          <w:b/>
          <w:sz w:val="24"/>
          <w:szCs w:val="24"/>
        </w:rPr>
        <w:t>MRS.SIDIQ NAFISAT</w:t>
      </w:r>
    </w:p>
    <w:p w:rsidR="007C7C99" w:rsidRPr="008C4B52" w:rsidRDefault="007C7C99" w:rsidP="0017135F">
      <w:pPr>
        <w:spacing w:after="200" w:line="360" w:lineRule="auto"/>
        <w:jc w:val="right"/>
        <w:rPr>
          <w:rFonts w:eastAsiaTheme="minorEastAsia"/>
          <w:sz w:val="24"/>
          <w:szCs w:val="24"/>
        </w:rPr>
      </w:pPr>
      <w:r w:rsidRPr="007F6BAD">
        <w:rPr>
          <w:rFonts w:ascii="Book Antiqua" w:hAnsi="Book Antiqua"/>
          <w:b/>
          <w:i/>
          <w:sz w:val="30"/>
          <w:szCs w:val="24"/>
        </w:rPr>
        <w:t>April, 2025</w:t>
      </w:r>
    </w:p>
    <w:p w:rsidR="007C7C99" w:rsidRDefault="007C7C99" w:rsidP="0017135F">
      <w:pPr>
        <w:spacing w:before="100" w:beforeAutospacing="1" w:after="100" w:afterAutospacing="1" w:line="360" w:lineRule="auto"/>
        <w:jc w:val="center"/>
        <w:outlineLvl w:val="2"/>
        <w:rPr>
          <w:b/>
          <w:bCs/>
          <w:sz w:val="27"/>
          <w:szCs w:val="27"/>
        </w:rPr>
      </w:pPr>
    </w:p>
    <w:p w:rsidR="007C7C99" w:rsidRDefault="007C7C99" w:rsidP="0017135F">
      <w:pPr>
        <w:spacing w:before="100" w:beforeAutospacing="1" w:after="100" w:afterAutospacing="1" w:line="360" w:lineRule="auto"/>
        <w:jc w:val="center"/>
        <w:outlineLvl w:val="2"/>
        <w:rPr>
          <w:b/>
          <w:bCs/>
          <w:sz w:val="27"/>
          <w:szCs w:val="27"/>
        </w:rPr>
      </w:pPr>
    </w:p>
    <w:p w:rsidR="007C7C99" w:rsidRDefault="007C7C99" w:rsidP="0017135F">
      <w:pPr>
        <w:spacing w:before="100" w:beforeAutospacing="1" w:after="100" w:afterAutospacing="1" w:line="360" w:lineRule="auto"/>
        <w:jc w:val="center"/>
        <w:outlineLvl w:val="2"/>
        <w:rPr>
          <w:b/>
          <w:bCs/>
          <w:sz w:val="27"/>
          <w:szCs w:val="27"/>
        </w:rPr>
      </w:pPr>
    </w:p>
    <w:p w:rsidR="007C7C99" w:rsidRPr="00F22FA0" w:rsidRDefault="007C7C99" w:rsidP="0017135F">
      <w:pPr>
        <w:spacing w:before="100" w:beforeAutospacing="1" w:after="100" w:afterAutospacing="1" w:line="360" w:lineRule="auto"/>
        <w:jc w:val="center"/>
        <w:outlineLvl w:val="2"/>
        <w:rPr>
          <w:rFonts w:ascii="Times New Roman" w:hAnsi="Times New Roman" w:cs="Times New Roman"/>
          <w:b/>
          <w:bCs/>
          <w:sz w:val="27"/>
          <w:szCs w:val="27"/>
        </w:rPr>
      </w:pPr>
      <w:r w:rsidRPr="00F22FA0">
        <w:rPr>
          <w:rFonts w:ascii="Times New Roman" w:hAnsi="Times New Roman" w:cs="Times New Roman"/>
          <w:b/>
          <w:bCs/>
          <w:sz w:val="27"/>
          <w:szCs w:val="27"/>
        </w:rPr>
        <w:lastRenderedPageBreak/>
        <w:t>DEDICATION</w:t>
      </w:r>
    </w:p>
    <w:p w:rsidR="007C7C99" w:rsidRPr="00F22FA0" w:rsidRDefault="007C7C99" w:rsidP="0017135F">
      <w:pPr>
        <w:spacing w:before="100" w:beforeAutospacing="1" w:after="100" w:afterAutospacing="1" w:line="360" w:lineRule="auto"/>
        <w:rPr>
          <w:rFonts w:ascii="Times New Roman" w:hAnsi="Times New Roman" w:cs="Times New Roman"/>
          <w:sz w:val="24"/>
          <w:szCs w:val="24"/>
        </w:rPr>
      </w:pPr>
      <w:r w:rsidRPr="00F22FA0">
        <w:rPr>
          <w:rFonts w:ascii="Times New Roman" w:hAnsi="Times New Roman" w:cs="Times New Roman"/>
          <w:sz w:val="24"/>
          <w:szCs w:val="24"/>
        </w:rPr>
        <w:t>This research work is dedicated to Almighty God for His infinite mercy, wisdom, and strength throughout the course of this academic journey.</w:t>
      </w:r>
    </w:p>
    <w:p w:rsidR="007C7C99" w:rsidRPr="00F22FA0" w:rsidRDefault="007C7C99" w:rsidP="0017135F">
      <w:pPr>
        <w:spacing w:before="100" w:beforeAutospacing="1" w:after="100" w:afterAutospacing="1" w:line="360" w:lineRule="auto"/>
        <w:rPr>
          <w:rFonts w:ascii="Times New Roman" w:hAnsi="Times New Roman" w:cs="Times New Roman"/>
          <w:sz w:val="24"/>
          <w:szCs w:val="24"/>
        </w:rPr>
      </w:pPr>
      <w:r w:rsidRPr="00F22FA0">
        <w:rPr>
          <w:rFonts w:ascii="Times New Roman" w:hAnsi="Times New Roman" w:cs="Times New Roman"/>
          <w:sz w:val="24"/>
          <w:szCs w:val="24"/>
        </w:rPr>
        <w:t>I also dedicate this project to my beloved parents, whose unwavering support, prayers, and encouragement have been my greatest motivation.</w:t>
      </w:r>
    </w:p>
    <w:p w:rsidR="007C7C99" w:rsidRPr="00F22FA0" w:rsidRDefault="007C7C99" w:rsidP="0017135F">
      <w:pPr>
        <w:spacing w:before="100" w:beforeAutospacing="1" w:after="100" w:afterAutospacing="1" w:line="360" w:lineRule="auto"/>
        <w:rPr>
          <w:rFonts w:ascii="Times New Roman" w:hAnsi="Times New Roman" w:cs="Times New Roman"/>
          <w:sz w:val="24"/>
          <w:szCs w:val="24"/>
        </w:rPr>
      </w:pPr>
      <w:r w:rsidRPr="00F22FA0">
        <w:rPr>
          <w:rFonts w:ascii="Times New Roman" w:hAnsi="Times New Roman" w:cs="Times New Roman"/>
          <w:sz w:val="24"/>
          <w:szCs w:val="24"/>
        </w:rPr>
        <w:t>To all individuals who believe in the power of information and the importance of health communication, this work is for you.</w:t>
      </w:r>
    </w:p>
    <w:p w:rsidR="007C7C99" w:rsidRDefault="007C7C99" w:rsidP="0017135F">
      <w:pPr>
        <w:spacing w:line="360" w:lineRule="auto"/>
        <w:rPr>
          <w:sz w:val="24"/>
          <w:szCs w:val="24"/>
        </w:rPr>
      </w:pPr>
    </w:p>
    <w:p w:rsidR="007C7C99" w:rsidRDefault="007C7C99" w:rsidP="0017135F">
      <w:pPr>
        <w:spacing w:line="360" w:lineRule="auto"/>
        <w:rPr>
          <w:sz w:val="24"/>
          <w:szCs w:val="24"/>
        </w:rPr>
      </w:pPr>
    </w:p>
    <w:p w:rsidR="007C7C99" w:rsidRDefault="007C7C99" w:rsidP="0017135F">
      <w:pPr>
        <w:spacing w:before="100" w:beforeAutospacing="1" w:after="100" w:afterAutospacing="1" w:line="360" w:lineRule="auto"/>
        <w:outlineLvl w:val="2"/>
        <w:rPr>
          <w:b/>
          <w:bCs/>
          <w:sz w:val="27"/>
          <w:szCs w:val="27"/>
        </w:rPr>
      </w:pPr>
    </w:p>
    <w:p w:rsidR="007C7C99" w:rsidRDefault="007C7C99" w:rsidP="0017135F">
      <w:pPr>
        <w:spacing w:before="100" w:beforeAutospacing="1" w:after="100" w:afterAutospacing="1" w:line="360" w:lineRule="auto"/>
        <w:jc w:val="center"/>
        <w:outlineLvl w:val="2"/>
        <w:rPr>
          <w:b/>
          <w:bCs/>
          <w:sz w:val="27"/>
          <w:szCs w:val="27"/>
        </w:rPr>
      </w:pPr>
    </w:p>
    <w:p w:rsidR="007C7C99" w:rsidRDefault="007C7C99" w:rsidP="0017135F">
      <w:pPr>
        <w:spacing w:before="100" w:beforeAutospacing="1" w:after="100" w:afterAutospacing="1" w:line="360" w:lineRule="auto"/>
        <w:jc w:val="center"/>
        <w:outlineLvl w:val="2"/>
        <w:rPr>
          <w:b/>
          <w:bCs/>
          <w:sz w:val="27"/>
          <w:szCs w:val="27"/>
        </w:rPr>
      </w:pPr>
    </w:p>
    <w:p w:rsidR="007C7C99" w:rsidRDefault="007C7C99" w:rsidP="0017135F">
      <w:pPr>
        <w:spacing w:before="100" w:beforeAutospacing="1" w:after="100" w:afterAutospacing="1" w:line="360" w:lineRule="auto"/>
        <w:jc w:val="center"/>
        <w:outlineLvl w:val="2"/>
        <w:rPr>
          <w:b/>
          <w:bCs/>
          <w:sz w:val="27"/>
          <w:szCs w:val="27"/>
        </w:rPr>
      </w:pPr>
    </w:p>
    <w:p w:rsidR="007C7C99" w:rsidRDefault="007C7C99" w:rsidP="0017135F">
      <w:pPr>
        <w:spacing w:before="100" w:beforeAutospacing="1" w:after="100" w:afterAutospacing="1" w:line="360" w:lineRule="auto"/>
        <w:jc w:val="center"/>
        <w:outlineLvl w:val="2"/>
        <w:rPr>
          <w:b/>
          <w:bCs/>
          <w:sz w:val="27"/>
          <w:szCs w:val="27"/>
        </w:rPr>
      </w:pPr>
    </w:p>
    <w:p w:rsidR="007C7C99" w:rsidRDefault="007C7C99" w:rsidP="0017135F">
      <w:pPr>
        <w:spacing w:before="100" w:beforeAutospacing="1" w:after="100" w:afterAutospacing="1" w:line="360" w:lineRule="auto"/>
        <w:jc w:val="center"/>
        <w:outlineLvl w:val="2"/>
        <w:rPr>
          <w:b/>
          <w:bCs/>
          <w:sz w:val="27"/>
          <w:szCs w:val="27"/>
        </w:rPr>
      </w:pPr>
    </w:p>
    <w:p w:rsidR="007C7C99" w:rsidRDefault="007C7C99" w:rsidP="0017135F">
      <w:pPr>
        <w:spacing w:before="100" w:beforeAutospacing="1" w:after="100" w:afterAutospacing="1" w:line="360" w:lineRule="auto"/>
        <w:jc w:val="center"/>
        <w:outlineLvl w:val="2"/>
        <w:rPr>
          <w:b/>
          <w:bCs/>
          <w:sz w:val="27"/>
          <w:szCs w:val="27"/>
        </w:rPr>
      </w:pPr>
    </w:p>
    <w:p w:rsidR="007C7C99" w:rsidRDefault="007C7C99" w:rsidP="0017135F">
      <w:pPr>
        <w:spacing w:before="100" w:beforeAutospacing="1" w:after="100" w:afterAutospacing="1" w:line="360" w:lineRule="auto"/>
        <w:jc w:val="center"/>
        <w:outlineLvl w:val="2"/>
        <w:rPr>
          <w:b/>
          <w:bCs/>
          <w:sz w:val="27"/>
          <w:szCs w:val="27"/>
        </w:rPr>
      </w:pPr>
    </w:p>
    <w:p w:rsidR="007C7C99" w:rsidRDefault="007C7C99" w:rsidP="0017135F">
      <w:pPr>
        <w:spacing w:before="100" w:beforeAutospacing="1" w:after="100" w:afterAutospacing="1" w:line="360" w:lineRule="auto"/>
        <w:jc w:val="center"/>
        <w:outlineLvl w:val="2"/>
        <w:rPr>
          <w:b/>
          <w:bCs/>
          <w:sz w:val="27"/>
          <w:szCs w:val="27"/>
        </w:rPr>
      </w:pPr>
    </w:p>
    <w:p w:rsidR="00F22FA0" w:rsidRDefault="00F22FA0" w:rsidP="0017135F">
      <w:pPr>
        <w:spacing w:before="100" w:beforeAutospacing="1" w:after="100" w:afterAutospacing="1" w:line="360" w:lineRule="auto"/>
        <w:outlineLvl w:val="2"/>
        <w:rPr>
          <w:b/>
          <w:bCs/>
          <w:sz w:val="27"/>
          <w:szCs w:val="27"/>
        </w:rPr>
      </w:pPr>
    </w:p>
    <w:p w:rsidR="007C7C99" w:rsidRPr="00F22FA0" w:rsidRDefault="007C7C99" w:rsidP="0017135F">
      <w:pPr>
        <w:spacing w:before="100" w:beforeAutospacing="1" w:after="100" w:afterAutospacing="1" w:line="360" w:lineRule="auto"/>
        <w:jc w:val="center"/>
        <w:outlineLvl w:val="2"/>
        <w:rPr>
          <w:rFonts w:ascii="Times New Roman" w:hAnsi="Times New Roman" w:cs="Times New Roman"/>
          <w:b/>
          <w:bCs/>
          <w:sz w:val="27"/>
          <w:szCs w:val="27"/>
        </w:rPr>
      </w:pPr>
      <w:r w:rsidRPr="00F22FA0">
        <w:rPr>
          <w:rFonts w:ascii="Times New Roman" w:hAnsi="Times New Roman" w:cs="Times New Roman"/>
          <w:b/>
          <w:bCs/>
          <w:sz w:val="27"/>
          <w:szCs w:val="27"/>
        </w:rPr>
        <w:lastRenderedPageBreak/>
        <w:t>ACKNOWLEDGEMENT</w:t>
      </w:r>
    </w:p>
    <w:p w:rsidR="007C7C99" w:rsidRPr="00F22FA0" w:rsidRDefault="007C7C99" w:rsidP="0017135F">
      <w:pPr>
        <w:spacing w:line="360" w:lineRule="auto"/>
        <w:rPr>
          <w:rFonts w:ascii="Times New Roman" w:hAnsi="Times New Roman" w:cs="Times New Roman"/>
          <w:sz w:val="24"/>
          <w:szCs w:val="24"/>
        </w:rPr>
      </w:pPr>
      <w:r w:rsidRPr="00F22FA0">
        <w:rPr>
          <w:rFonts w:ascii="Times New Roman" w:hAnsi="Times New Roman" w:cs="Times New Roman"/>
          <w:sz w:val="24"/>
          <w:szCs w:val="24"/>
        </w:rPr>
        <w:t xml:space="preserve">All praise and thanks </w:t>
      </w:r>
      <w:proofErr w:type="gramStart"/>
      <w:r w:rsidRPr="00F22FA0">
        <w:rPr>
          <w:rFonts w:ascii="Times New Roman" w:hAnsi="Times New Roman" w:cs="Times New Roman"/>
          <w:sz w:val="24"/>
          <w:szCs w:val="24"/>
        </w:rPr>
        <w:t>be</w:t>
      </w:r>
      <w:proofErr w:type="gramEnd"/>
      <w:r w:rsidRPr="00F22FA0">
        <w:rPr>
          <w:rFonts w:ascii="Times New Roman" w:hAnsi="Times New Roman" w:cs="Times New Roman"/>
          <w:sz w:val="24"/>
          <w:szCs w:val="24"/>
        </w:rPr>
        <w:t xml:space="preserve"> to the Almighty God for His grace, wisdom, and strength that enabled me to successfully complete this research work.</w:t>
      </w:r>
    </w:p>
    <w:p w:rsidR="007C7C99" w:rsidRPr="00F22FA0" w:rsidRDefault="007C7C99" w:rsidP="0017135F">
      <w:pPr>
        <w:spacing w:line="360" w:lineRule="auto"/>
        <w:rPr>
          <w:rFonts w:ascii="Times New Roman" w:hAnsi="Times New Roman" w:cs="Times New Roman"/>
          <w:sz w:val="24"/>
          <w:szCs w:val="24"/>
        </w:rPr>
      </w:pPr>
      <w:r w:rsidRPr="00F22FA0">
        <w:rPr>
          <w:rFonts w:ascii="Times New Roman" w:hAnsi="Times New Roman" w:cs="Times New Roman"/>
          <w:sz w:val="24"/>
          <w:szCs w:val="24"/>
        </w:rPr>
        <w:t xml:space="preserve">I wish to express my sincere gratitude to my supervisor, </w:t>
      </w:r>
      <w:r w:rsidR="00F849BE" w:rsidRPr="00F849BE">
        <w:rPr>
          <w:rFonts w:ascii="Montserrat" w:hAnsi="Montserrat"/>
          <w:b/>
          <w:bCs/>
          <w:sz w:val="18"/>
          <w:szCs w:val="18"/>
          <w:shd w:val="clear" w:color="auto" w:fill="FFFFFF"/>
        </w:rPr>
        <w:t xml:space="preserve">Mr. </w:t>
      </w:r>
      <w:proofErr w:type="spellStart"/>
      <w:r w:rsidR="00F849BE" w:rsidRPr="00F849BE">
        <w:rPr>
          <w:rFonts w:ascii="Montserrat" w:hAnsi="Montserrat"/>
          <w:b/>
          <w:bCs/>
          <w:sz w:val="18"/>
          <w:szCs w:val="18"/>
          <w:shd w:val="clear" w:color="auto" w:fill="FFFFFF"/>
        </w:rPr>
        <w:t>Sulaiman</w:t>
      </w:r>
      <w:proofErr w:type="spellEnd"/>
      <w:r w:rsidR="00F849BE" w:rsidRPr="00F849BE">
        <w:rPr>
          <w:rFonts w:ascii="Montserrat" w:hAnsi="Montserrat"/>
          <w:b/>
          <w:bCs/>
          <w:sz w:val="18"/>
          <w:szCs w:val="18"/>
          <w:shd w:val="clear" w:color="auto" w:fill="FFFFFF"/>
        </w:rPr>
        <w:t xml:space="preserve"> </w:t>
      </w:r>
      <w:proofErr w:type="spellStart"/>
      <w:r w:rsidR="00F849BE" w:rsidRPr="00F849BE">
        <w:rPr>
          <w:rFonts w:ascii="Montserrat" w:hAnsi="Montserrat"/>
          <w:b/>
          <w:bCs/>
          <w:sz w:val="18"/>
          <w:szCs w:val="18"/>
          <w:shd w:val="clear" w:color="auto" w:fill="FFFFFF"/>
        </w:rPr>
        <w:t>Abdulkadir</w:t>
      </w:r>
      <w:proofErr w:type="spellEnd"/>
      <w:r w:rsidRPr="00F849BE">
        <w:rPr>
          <w:rFonts w:ascii="Times New Roman" w:hAnsi="Times New Roman" w:cs="Times New Roman"/>
          <w:sz w:val="24"/>
          <w:szCs w:val="24"/>
        </w:rPr>
        <w:t xml:space="preserve">, </w:t>
      </w:r>
      <w:r w:rsidRPr="00F22FA0">
        <w:rPr>
          <w:rFonts w:ascii="Times New Roman" w:hAnsi="Times New Roman" w:cs="Times New Roman"/>
          <w:sz w:val="24"/>
          <w:szCs w:val="24"/>
        </w:rPr>
        <w:t>for her invaluable guidance, constructive feedback, and continuous support throughout the course of this project. Her encouragement and professional advice played a significant role in shaping the quality of this research.</w:t>
      </w:r>
    </w:p>
    <w:p w:rsidR="007C7C99" w:rsidRPr="00F22FA0" w:rsidRDefault="007C7C99" w:rsidP="0017135F">
      <w:pPr>
        <w:spacing w:line="360" w:lineRule="auto"/>
        <w:rPr>
          <w:rFonts w:ascii="Times New Roman" w:hAnsi="Times New Roman" w:cs="Times New Roman"/>
          <w:sz w:val="24"/>
          <w:szCs w:val="24"/>
        </w:rPr>
      </w:pPr>
      <w:r w:rsidRPr="00F22FA0">
        <w:rPr>
          <w:rFonts w:ascii="Times New Roman" w:hAnsi="Times New Roman" w:cs="Times New Roman"/>
          <w:sz w:val="24"/>
          <w:szCs w:val="24"/>
        </w:rPr>
        <w:t xml:space="preserve">My heartfelt appreciation goes to my beloved parents, Mr. and Mrs. </w:t>
      </w:r>
      <w:proofErr w:type="spellStart"/>
      <w:r w:rsidR="00F849BE" w:rsidRPr="00F22FA0">
        <w:rPr>
          <w:rFonts w:ascii="Times New Roman" w:hAnsi="Times New Roman" w:cs="Times New Roman"/>
          <w:sz w:val="24"/>
          <w:szCs w:val="24"/>
        </w:rPr>
        <w:t>Abdul</w:t>
      </w:r>
      <w:r w:rsidR="00F849BE">
        <w:rPr>
          <w:rFonts w:ascii="Times New Roman" w:hAnsi="Times New Roman" w:cs="Times New Roman"/>
          <w:sz w:val="24"/>
          <w:szCs w:val="24"/>
        </w:rPr>
        <w:t>azeez</w:t>
      </w:r>
      <w:proofErr w:type="spellEnd"/>
      <w:r w:rsidR="00F849BE" w:rsidRPr="00F22FA0">
        <w:rPr>
          <w:rFonts w:ascii="Times New Roman" w:hAnsi="Times New Roman" w:cs="Times New Roman"/>
          <w:sz w:val="24"/>
          <w:szCs w:val="24"/>
        </w:rPr>
        <w:t xml:space="preserve"> </w:t>
      </w:r>
      <w:r w:rsidRPr="00F22FA0">
        <w:rPr>
          <w:rFonts w:ascii="Times New Roman" w:hAnsi="Times New Roman" w:cs="Times New Roman"/>
          <w:sz w:val="24"/>
          <w:szCs w:val="24"/>
        </w:rPr>
        <w:t>for their constant love, prayers, and moral and financial support. Your sacrifices and encouragement have been the foundation of my academic journey, and I remain forever grateful.</w:t>
      </w:r>
    </w:p>
    <w:p w:rsidR="007C7C99" w:rsidRPr="00F22FA0" w:rsidRDefault="007C7C99" w:rsidP="0017135F">
      <w:pPr>
        <w:spacing w:line="360" w:lineRule="auto"/>
        <w:rPr>
          <w:rFonts w:ascii="Times New Roman" w:hAnsi="Times New Roman" w:cs="Times New Roman"/>
          <w:sz w:val="24"/>
          <w:szCs w:val="24"/>
        </w:rPr>
      </w:pPr>
      <w:r w:rsidRPr="00F22FA0">
        <w:rPr>
          <w:rFonts w:ascii="Times New Roman" w:hAnsi="Times New Roman" w:cs="Times New Roman"/>
          <w:sz w:val="24"/>
          <w:szCs w:val="24"/>
        </w:rPr>
        <w:t>To the lecturers and staff of the De</w:t>
      </w:r>
      <w:r w:rsidR="00F849BE">
        <w:rPr>
          <w:rFonts w:ascii="Times New Roman" w:hAnsi="Times New Roman" w:cs="Times New Roman"/>
          <w:sz w:val="24"/>
          <w:szCs w:val="24"/>
        </w:rPr>
        <w:t>partment of Mass Communication</w:t>
      </w:r>
      <w:proofErr w:type="gramStart"/>
      <w:r w:rsidR="00F849BE">
        <w:rPr>
          <w:rFonts w:ascii="Times New Roman" w:hAnsi="Times New Roman" w:cs="Times New Roman"/>
          <w:sz w:val="24"/>
          <w:szCs w:val="24"/>
        </w:rPr>
        <w:t>,</w:t>
      </w:r>
      <w:r w:rsidR="00F849BE" w:rsidRPr="00F22FA0">
        <w:rPr>
          <w:rFonts w:ascii="Times New Roman" w:hAnsi="Times New Roman" w:cs="Times New Roman"/>
          <w:sz w:val="24"/>
          <w:szCs w:val="24"/>
        </w:rPr>
        <w:t>kwara</w:t>
      </w:r>
      <w:proofErr w:type="gramEnd"/>
      <w:r w:rsidR="00F849BE" w:rsidRPr="00F22FA0">
        <w:rPr>
          <w:rFonts w:ascii="Times New Roman" w:hAnsi="Times New Roman" w:cs="Times New Roman"/>
          <w:sz w:val="24"/>
          <w:szCs w:val="24"/>
        </w:rPr>
        <w:t xml:space="preserve"> state polytechnic</w:t>
      </w:r>
      <w:r w:rsidRPr="00F22FA0">
        <w:rPr>
          <w:rFonts w:ascii="Times New Roman" w:hAnsi="Times New Roman" w:cs="Times New Roman"/>
          <w:sz w:val="24"/>
          <w:szCs w:val="24"/>
        </w:rPr>
        <w:t>, thank you for the knowledge and guidance you have offered me over the years.</w:t>
      </w:r>
    </w:p>
    <w:p w:rsidR="007C7C99" w:rsidRPr="00F22FA0" w:rsidRDefault="007C7C99" w:rsidP="0017135F">
      <w:pPr>
        <w:spacing w:line="360" w:lineRule="auto"/>
        <w:rPr>
          <w:rFonts w:ascii="Times New Roman" w:hAnsi="Times New Roman" w:cs="Times New Roman"/>
          <w:sz w:val="24"/>
          <w:szCs w:val="24"/>
        </w:rPr>
      </w:pPr>
    </w:p>
    <w:p w:rsidR="007C7C99" w:rsidRDefault="007C7C99" w:rsidP="0017135F">
      <w:pPr>
        <w:spacing w:line="360" w:lineRule="auto"/>
        <w:rPr>
          <w:sz w:val="24"/>
          <w:szCs w:val="24"/>
        </w:rPr>
      </w:pPr>
    </w:p>
    <w:p w:rsidR="007C7C99" w:rsidRDefault="007C7C99" w:rsidP="0017135F">
      <w:pPr>
        <w:spacing w:line="360" w:lineRule="auto"/>
        <w:rPr>
          <w:sz w:val="24"/>
          <w:szCs w:val="24"/>
        </w:rPr>
      </w:pPr>
    </w:p>
    <w:p w:rsidR="007C7C99" w:rsidRDefault="007C7C99" w:rsidP="0017135F">
      <w:pPr>
        <w:spacing w:line="360" w:lineRule="auto"/>
        <w:rPr>
          <w:sz w:val="24"/>
          <w:szCs w:val="24"/>
        </w:rPr>
      </w:pPr>
    </w:p>
    <w:p w:rsidR="007C7C99" w:rsidRDefault="007C7C99" w:rsidP="0017135F">
      <w:pPr>
        <w:spacing w:line="360" w:lineRule="auto"/>
        <w:rPr>
          <w:sz w:val="24"/>
          <w:szCs w:val="24"/>
        </w:rPr>
      </w:pPr>
    </w:p>
    <w:p w:rsidR="007C7C99" w:rsidRDefault="007C7C99" w:rsidP="0017135F">
      <w:pPr>
        <w:spacing w:line="360" w:lineRule="auto"/>
        <w:rPr>
          <w:sz w:val="24"/>
          <w:szCs w:val="24"/>
        </w:rPr>
      </w:pPr>
    </w:p>
    <w:p w:rsidR="007C7C99" w:rsidRPr="00F22FA0" w:rsidRDefault="007C7C99" w:rsidP="0017135F">
      <w:pPr>
        <w:spacing w:line="360" w:lineRule="auto"/>
        <w:rPr>
          <w:rFonts w:ascii="Times New Roman" w:hAnsi="Times New Roman" w:cs="Times New Roman"/>
          <w:b/>
          <w:sz w:val="24"/>
          <w:szCs w:val="24"/>
        </w:rPr>
      </w:pPr>
    </w:p>
    <w:p w:rsidR="007C7C99" w:rsidRPr="00314712" w:rsidRDefault="007C7C99" w:rsidP="0017135F">
      <w:pPr>
        <w:spacing w:line="360" w:lineRule="auto"/>
        <w:rPr>
          <w:sz w:val="24"/>
          <w:szCs w:val="24"/>
        </w:rPr>
      </w:pPr>
    </w:p>
    <w:p w:rsidR="00F849BE" w:rsidRDefault="00F849BE" w:rsidP="0017135F">
      <w:pPr>
        <w:spacing w:before="100" w:beforeAutospacing="1" w:after="100" w:afterAutospacing="1" w:line="360" w:lineRule="auto"/>
        <w:jc w:val="center"/>
        <w:rPr>
          <w:rFonts w:ascii="Times New Roman" w:hAnsi="Times New Roman" w:cs="Times New Roman"/>
          <w:b/>
          <w:bCs/>
          <w:sz w:val="24"/>
          <w:szCs w:val="24"/>
        </w:rPr>
      </w:pPr>
    </w:p>
    <w:p w:rsidR="00F849BE" w:rsidRDefault="00F849BE" w:rsidP="0017135F">
      <w:pPr>
        <w:spacing w:before="100" w:beforeAutospacing="1" w:after="100" w:afterAutospacing="1" w:line="360" w:lineRule="auto"/>
        <w:jc w:val="center"/>
        <w:rPr>
          <w:rFonts w:ascii="Times New Roman" w:hAnsi="Times New Roman" w:cs="Times New Roman"/>
          <w:b/>
          <w:bCs/>
          <w:sz w:val="24"/>
          <w:szCs w:val="24"/>
        </w:rPr>
      </w:pPr>
    </w:p>
    <w:p w:rsidR="00F849BE" w:rsidRDefault="00F849BE" w:rsidP="0017135F">
      <w:pPr>
        <w:spacing w:before="100" w:beforeAutospacing="1" w:after="100" w:afterAutospacing="1" w:line="360" w:lineRule="auto"/>
        <w:jc w:val="center"/>
        <w:rPr>
          <w:rFonts w:ascii="Times New Roman" w:hAnsi="Times New Roman" w:cs="Times New Roman"/>
          <w:b/>
          <w:bCs/>
          <w:sz w:val="24"/>
          <w:szCs w:val="24"/>
        </w:rPr>
      </w:pPr>
    </w:p>
    <w:p w:rsidR="007C7C99" w:rsidRPr="00F22FA0" w:rsidRDefault="007C7C99" w:rsidP="0017135F">
      <w:pPr>
        <w:spacing w:before="100" w:beforeAutospacing="1" w:after="100" w:afterAutospacing="1" w:line="360" w:lineRule="auto"/>
        <w:jc w:val="center"/>
        <w:rPr>
          <w:rFonts w:ascii="Times New Roman" w:hAnsi="Times New Roman" w:cs="Times New Roman"/>
          <w:sz w:val="24"/>
          <w:szCs w:val="24"/>
        </w:rPr>
      </w:pPr>
      <w:r w:rsidRPr="00F22FA0">
        <w:rPr>
          <w:rFonts w:ascii="Times New Roman" w:hAnsi="Times New Roman" w:cs="Times New Roman"/>
          <w:b/>
          <w:bCs/>
          <w:sz w:val="24"/>
          <w:szCs w:val="24"/>
        </w:rPr>
        <w:lastRenderedPageBreak/>
        <w:t>CERTIFICATION</w:t>
      </w:r>
    </w:p>
    <w:p w:rsidR="00F22FA0" w:rsidRPr="00F22FA0" w:rsidRDefault="007C7C99" w:rsidP="0017135F">
      <w:pPr>
        <w:pStyle w:val="Title"/>
        <w:tabs>
          <w:tab w:val="left" w:pos="180"/>
        </w:tabs>
        <w:spacing w:line="360" w:lineRule="auto"/>
        <w:rPr>
          <w:rFonts w:ascii="Times New Roman" w:hAnsi="Times New Roman"/>
          <w:b/>
          <w:color w:val="000000" w:themeColor="text1"/>
          <w:sz w:val="18"/>
          <w:szCs w:val="18"/>
        </w:rPr>
      </w:pPr>
      <w:proofErr w:type="gramStart"/>
      <w:r w:rsidRPr="00F22FA0">
        <w:rPr>
          <w:rFonts w:ascii="Times New Roman" w:hAnsi="Times New Roman"/>
          <w:sz w:val="24"/>
          <w:szCs w:val="24"/>
        </w:rPr>
        <w:t>this</w:t>
      </w:r>
      <w:proofErr w:type="gramEnd"/>
      <w:r w:rsidRPr="00F22FA0">
        <w:rPr>
          <w:rFonts w:ascii="Times New Roman" w:hAnsi="Times New Roman"/>
          <w:sz w:val="24"/>
          <w:szCs w:val="24"/>
        </w:rPr>
        <w:t xml:space="preserve"> is to certify that the research project titled </w:t>
      </w:r>
      <w:r w:rsidRPr="00F22FA0">
        <w:rPr>
          <w:rFonts w:ascii="Times New Roman" w:hAnsi="Times New Roman"/>
          <w:bCs/>
          <w:sz w:val="24"/>
          <w:szCs w:val="24"/>
        </w:rPr>
        <w:t>“</w:t>
      </w:r>
      <w:r w:rsidR="00F22FA0" w:rsidRPr="00F22FA0">
        <w:rPr>
          <w:rFonts w:ascii="Times New Roman" w:hAnsi="Times New Roman"/>
          <w:b/>
          <w:color w:val="000000" w:themeColor="text1"/>
          <w:sz w:val="18"/>
          <w:szCs w:val="18"/>
        </w:rPr>
        <w:t>IMPACT OF RADIO PROGRAME IN IN PROMOTING GOOD GOVERNANCE IN KWARA STATE (A CASE STUDY OF SOBI FM REBIRTH HALF HOUR)</w:t>
      </w:r>
    </w:p>
    <w:p w:rsidR="007C7C99" w:rsidRPr="00F22FA0" w:rsidRDefault="007C7C99" w:rsidP="0017135F">
      <w:pPr>
        <w:tabs>
          <w:tab w:val="left" w:pos="3390"/>
        </w:tabs>
        <w:spacing w:line="360" w:lineRule="auto"/>
        <w:jc w:val="center"/>
        <w:rPr>
          <w:rFonts w:ascii="Times New Roman" w:hAnsi="Times New Roman" w:cs="Times New Roman"/>
          <w:bCs/>
          <w:i/>
          <w:sz w:val="44"/>
          <w:szCs w:val="44"/>
        </w:rPr>
      </w:pPr>
      <w:proofErr w:type="gramStart"/>
      <w:r w:rsidRPr="00F22FA0">
        <w:rPr>
          <w:rFonts w:ascii="Times New Roman" w:hAnsi="Times New Roman" w:cs="Times New Roman"/>
          <w:sz w:val="24"/>
          <w:szCs w:val="24"/>
        </w:rPr>
        <w:t>was</w:t>
      </w:r>
      <w:proofErr w:type="gramEnd"/>
      <w:r w:rsidRPr="00F22FA0">
        <w:rPr>
          <w:rFonts w:ascii="Times New Roman" w:hAnsi="Times New Roman" w:cs="Times New Roman"/>
          <w:sz w:val="24"/>
          <w:szCs w:val="24"/>
        </w:rPr>
        <w:t xml:space="preserve"> carried out by </w:t>
      </w:r>
      <w:proofErr w:type="spellStart"/>
      <w:r w:rsidRPr="00F22FA0">
        <w:rPr>
          <w:rFonts w:ascii="Times New Roman" w:hAnsi="Times New Roman" w:cs="Times New Roman"/>
          <w:bCs/>
        </w:rPr>
        <w:t>abdulganiyu</w:t>
      </w:r>
      <w:proofErr w:type="spellEnd"/>
      <w:r w:rsidRPr="00F22FA0">
        <w:rPr>
          <w:rFonts w:ascii="Times New Roman" w:hAnsi="Times New Roman" w:cs="Times New Roman"/>
          <w:bCs/>
        </w:rPr>
        <w:t xml:space="preserve"> </w:t>
      </w:r>
      <w:proofErr w:type="spellStart"/>
      <w:r w:rsidRPr="00F22FA0">
        <w:rPr>
          <w:rFonts w:ascii="Times New Roman" w:hAnsi="Times New Roman" w:cs="Times New Roman"/>
          <w:bCs/>
        </w:rPr>
        <w:t>sururot</w:t>
      </w:r>
      <w:proofErr w:type="spellEnd"/>
      <w:r w:rsidRPr="00F22FA0">
        <w:rPr>
          <w:rFonts w:ascii="Times New Roman" w:hAnsi="Times New Roman" w:cs="Times New Roman"/>
          <w:bCs/>
        </w:rPr>
        <w:t xml:space="preserve"> </w:t>
      </w:r>
      <w:proofErr w:type="spellStart"/>
      <w:r w:rsidRPr="00F22FA0">
        <w:rPr>
          <w:rFonts w:ascii="Times New Roman" w:hAnsi="Times New Roman" w:cs="Times New Roman"/>
          <w:bCs/>
        </w:rPr>
        <w:t>olamide</w:t>
      </w:r>
      <w:proofErr w:type="spellEnd"/>
    </w:p>
    <w:p w:rsidR="007C7C99" w:rsidRPr="00F22FA0" w:rsidRDefault="007C7C99" w:rsidP="0017135F">
      <w:pPr>
        <w:spacing w:before="100" w:beforeAutospacing="1" w:after="100" w:afterAutospacing="1" w:line="360" w:lineRule="auto"/>
        <w:rPr>
          <w:rFonts w:ascii="Times New Roman" w:hAnsi="Times New Roman" w:cs="Times New Roman"/>
          <w:sz w:val="24"/>
          <w:szCs w:val="24"/>
        </w:rPr>
      </w:pPr>
      <w:r w:rsidRPr="00F22FA0">
        <w:rPr>
          <w:rFonts w:ascii="Times New Roman" w:hAnsi="Times New Roman" w:cs="Times New Roman"/>
          <w:sz w:val="24"/>
          <w:szCs w:val="24"/>
        </w:rPr>
        <w:t xml:space="preserve">, with </w:t>
      </w:r>
      <w:r w:rsidRPr="00F22FA0">
        <w:rPr>
          <w:rFonts w:ascii="Times New Roman" w:hAnsi="Times New Roman" w:cs="Times New Roman"/>
          <w:bCs/>
          <w:sz w:val="24"/>
          <w:szCs w:val="24"/>
        </w:rPr>
        <w:t xml:space="preserve">matriculation number </w:t>
      </w:r>
      <w:proofErr w:type="spellStart"/>
      <w:r w:rsidRPr="00F22FA0">
        <w:rPr>
          <w:rFonts w:ascii="Times New Roman" w:hAnsi="Times New Roman" w:cs="Times New Roman"/>
          <w:bCs/>
          <w:sz w:val="24"/>
          <w:szCs w:val="24"/>
        </w:rPr>
        <w:t>hnd</w:t>
      </w:r>
      <w:proofErr w:type="spellEnd"/>
      <w:r w:rsidRPr="00F22FA0">
        <w:rPr>
          <w:rFonts w:ascii="Times New Roman" w:hAnsi="Times New Roman" w:cs="Times New Roman"/>
          <w:bCs/>
          <w:sz w:val="24"/>
          <w:szCs w:val="24"/>
        </w:rPr>
        <w:t>/23/mac/</w:t>
      </w:r>
      <w:proofErr w:type="spellStart"/>
      <w:r w:rsidRPr="00F22FA0">
        <w:rPr>
          <w:rFonts w:ascii="Times New Roman" w:hAnsi="Times New Roman" w:cs="Times New Roman"/>
          <w:bCs/>
          <w:sz w:val="24"/>
          <w:szCs w:val="24"/>
        </w:rPr>
        <w:t>ft</w:t>
      </w:r>
      <w:proofErr w:type="spellEnd"/>
      <w:r w:rsidRPr="00F22FA0">
        <w:rPr>
          <w:rFonts w:ascii="Times New Roman" w:hAnsi="Times New Roman" w:cs="Times New Roman"/>
          <w:bCs/>
          <w:sz w:val="24"/>
          <w:szCs w:val="24"/>
        </w:rPr>
        <w:t>/0744</w:t>
      </w:r>
      <w:r w:rsidRPr="00F22FA0">
        <w:rPr>
          <w:rFonts w:ascii="Times New Roman" w:hAnsi="Times New Roman" w:cs="Times New Roman"/>
          <w:sz w:val="24"/>
          <w:szCs w:val="24"/>
        </w:rPr>
        <w:t xml:space="preserve">, of the </w:t>
      </w:r>
      <w:r w:rsidRPr="00F22FA0">
        <w:rPr>
          <w:rFonts w:ascii="Times New Roman" w:hAnsi="Times New Roman" w:cs="Times New Roman"/>
          <w:bCs/>
          <w:sz w:val="24"/>
          <w:szCs w:val="24"/>
        </w:rPr>
        <w:t>department of mass communication</w:t>
      </w:r>
      <w:r w:rsidRPr="00F22FA0">
        <w:rPr>
          <w:rFonts w:ascii="Times New Roman" w:hAnsi="Times New Roman" w:cs="Times New Roman"/>
          <w:sz w:val="24"/>
          <w:szCs w:val="24"/>
        </w:rPr>
        <w:t xml:space="preserve">, </w:t>
      </w:r>
      <w:proofErr w:type="spellStart"/>
      <w:r w:rsidRPr="00F22FA0">
        <w:rPr>
          <w:rFonts w:ascii="Times New Roman" w:hAnsi="Times New Roman" w:cs="Times New Roman"/>
          <w:bCs/>
          <w:sz w:val="24"/>
          <w:szCs w:val="24"/>
        </w:rPr>
        <w:t>kwara</w:t>
      </w:r>
      <w:proofErr w:type="spellEnd"/>
      <w:r w:rsidRPr="00F22FA0">
        <w:rPr>
          <w:rFonts w:ascii="Times New Roman" w:hAnsi="Times New Roman" w:cs="Times New Roman"/>
          <w:bCs/>
          <w:sz w:val="24"/>
          <w:szCs w:val="24"/>
        </w:rPr>
        <w:t xml:space="preserve"> state polytechnic, </w:t>
      </w:r>
      <w:proofErr w:type="spellStart"/>
      <w:proofErr w:type="gramStart"/>
      <w:r w:rsidRPr="00F22FA0">
        <w:rPr>
          <w:rFonts w:ascii="Times New Roman" w:hAnsi="Times New Roman" w:cs="Times New Roman"/>
          <w:bCs/>
          <w:sz w:val="24"/>
          <w:szCs w:val="24"/>
        </w:rPr>
        <w:t>ilorin</w:t>
      </w:r>
      <w:proofErr w:type="spellEnd"/>
      <w:proofErr w:type="gramEnd"/>
      <w:r w:rsidRPr="00F22FA0">
        <w:rPr>
          <w:rFonts w:ascii="Times New Roman" w:hAnsi="Times New Roman" w:cs="Times New Roman"/>
          <w:sz w:val="24"/>
          <w:szCs w:val="24"/>
        </w:rPr>
        <w:t>.</w:t>
      </w:r>
    </w:p>
    <w:p w:rsidR="007C7C99" w:rsidRPr="00F22FA0" w:rsidRDefault="007C7C99" w:rsidP="0017135F">
      <w:pPr>
        <w:spacing w:before="100" w:beforeAutospacing="1" w:after="100" w:afterAutospacing="1" w:line="360" w:lineRule="auto"/>
        <w:rPr>
          <w:rFonts w:ascii="Times New Roman" w:hAnsi="Times New Roman" w:cs="Times New Roman"/>
          <w:sz w:val="24"/>
          <w:szCs w:val="24"/>
        </w:rPr>
      </w:pPr>
      <w:proofErr w:type="gramStart"/>
      <w:r w:rsidRPr="00F22FA0">
        <w:rPr>
          <w:rFonts w:ascii="Times New Roman" w:hAnsi="Times New Roman" w:cs="Times New Roman"/>
          <w:sz w:val="24"/>
          <w:szCs w:val="24"/>
        </w:rPr>
        <w:t>the</w:t>
      </w:r>
      <w:proofErr w:type="gramEnd"/>
      <w:r w:rsidRPr="00F22FA0">
        <w:rPr>
          <w:rFonts w:ascii="Times New Roman" w:hAnsi="Times New Roman" w:cs="Times New Roman"/>
          <w:sz w:val="24"/>
          <w:szCs w:val="24"/>
        </w:rPr>
        <w:t xml:space="preserve"> research was conducted in partial fulfillment of the requirements for the award of the </w:t>
      </w:r>
      <w:r w:rsidRPr="00F22FA0">
        <w:rPr>
          <w:rFonts w:ascii="Times New Roman" w:hAnsi="Times New Roman" w:cs="Times New Roman"/>
          <w:bCs/>
          <w:sz w:val="24"/>
          <w:szCs w:val="24"/>
        </w:rPr>
        <w:t>higher national diploma (</w:t>
      </w:r>
      <w:proofErr w:type="spellStart"/>
      <w:r w:rsidRPr="00F22FA0">
        <w:rPr>
          <w:rFonts w:ascii="Times New Roman" w:hAnsi="Times New Roman" w:cs="Times New Roman"/>
          <w:bCs/>
          <w:sz w:val="24"/>
          <w:szCs w:val="24"/>
        </w:rPr>
        <w:t>hnd</w:t>
      </w:r>
      <w:proofErr w:type="spellEnd"/>
      <w:r w:rsidRPr="00F22FA0">
        <w:rPr>
          <w:rFonts w:ascii="Times New Roman" w:hAnsi="Times New Roman" w:cs="Times New Roman"/>
          <w:bCs/>
          <w:sz w:val="24"/>
          <w:szCs w:val="24"/>
        </w:rPr>
        <w:t>)</w:t>
      </w:r>
      <w:r w:rsidRPr="00F22FA0">
        <w:rPr>
          <w:rFonts w:ascii="Times New Roman" w:hAnsi="Times New Roman" w:cs="Times New Roman"/>
          <w:sz w:val="24"/>
          <w:szCs w:val="24"/>
        </w:rPr>
        <w:t xml:space="preserve"> in </w:t>
      </w:r>
      <w:r w:rsidRPr="00F22FA0">
        <w:rPr>
          <w:rFonts w:ascii="Times New Roman" w:hAnsi="Times New Roman" w:cs="Times New Roman"/>
          <w:bCs/>
          <w:sz w:val="24"/>
          <w:szCs w:val="24"/>
        </w:rPr>
        <w:t>mass communication</w:t>
      </w:r>
      <w:r w:rsidRPr="00F22FA0">
        <w:rPr>
          <w:rFonts w:ascii="Times New Roman" w:hAnsi="Times New Roman" w:cs="Times New Roman"/>
          <w:sz w:val="24"/>
          <w:szCs w:val="24"/>
        </w:rPr>
        <w:t>.</w:t>
      </w:r>
    </w:p>
    <w:p w:rsidR="007C7C99" w:rsidRPr="00F22FA0" w:rsidRDefault="007C7C99" w:rsidP="0017135F">
      <w:pPr>
        <w:spacing w:before="100" w:beforeAutospacing="1" w:after="100" w:afterAutospacing="1" w:line="360" w:lineRule="auto"/>
        <w:rPr>
          <w:rFonts w:ascii="Times New Roman" w:hAnsi="Times New Roman" w:cs="Times New Roman"/>
          <w:sz w:val="24"/>
          <w:szCs w:val="24"/>
        </w:rPr>
      </w:pPr>
      <w:r w:rsidRPr="00F22FA0">
        <w:rPr>
          <w:rFonts w:ascii="Times New Roman" w:hAnsi="Times New Roman" w:cs="Times New Roman"/>
          <w:sz w:val="24"/>
          <w:szCs w:val="24"/>
        </w:rPr>
        <w:t> </w:t>
      </w:r>
    </w:p>
    <w:p w:rsidR="00F22FA0" w:rsidRPr="00F22FA0" w:rsidRDefault="00F22FA0" w:rsidP="0017135F">
      <w:pPr>
        <w:spacing w:line="360" w:lineRule="auto"/>
        <w:jc w:val="both"/>
        <w:rPr>
          <w:rFonts w:ascii="Times New Roman" w:hAnsi="Times New Roman" w:cs="Times New Roman"/>
        </w:rPr>
      </w:pPr>
    </w:p>
    <w:p w:rsidR="00F22FA0" w:rsidRPr="00F849BE" w:rsidRDefault="00F849BE" w:rsidP="0017135F">
      <w:pPr>
        <w:spacing w:line="360" w:lineRule="auto"/>
        <w:rPr>
          <w:rFonts w:ascii="Times New Roman" w:hAnsi="Times New Roman" w:cs="Times New Roman"/>
          <w:b/>
          <w:bCs/>
        </w:rPr>
      </w:pPr>
      <w:r w:rsidRPr="00F849BE">
        <w:rPr>
          <w:rFonts w:ascii="Times New Roman" w:hAnsi="Times New Roman" w:cs="Times New Roman"/>
          <w:b/>
          <w:bCs/>
        </w:rPr>
        <w:t>__________________________</w:t>
      </w:r>
      <w:r w:rsidRPr="00F849BE">
        <w:rPr>
          <w:rFonts w:ascii="Times New Roman" w:hAnsi="Times New Roman" w:cs="Times New Roman"/>
          <w:b/>
          <w:bCs/>
        </w:rPr>
        <w:tab/>
      </w:r>
      <w:r w:rsidRPr="00F849BE">
        <w:rPr>
          <w:rFonts w:ascii="Times New Roman" w:hAnsi="Times New Roman" w:cs="Times New Roman"/>
          <w:b/>
          <w:bCs/>
        </w:rPr>
        <w:tab/>
      </w:r>
      <w:r w:rsidRPr="00F849BE">
        <w:rPr>
          <w:rFonts w:ascii="Times New Roman" w:hAnsi="Times New Roman" w:cs="Times New Roman"/>
          <w:b/>
          <w:bCs/>
        </w:rPr>
        <w:tab/>
      </w:r>
      <w:r w:rsidRPr="00F849BE">
        <w:rPr>
          <w:rFonts w:ascii="Times New Roman" w:hAnsi="Times New Roman" w:cs="Times New Roman"/>
          <w:b/>
          <w:bCs/>
        </w:rPr>
        <w:tab/>
      </w:r>
      <w:r w:rsidRPr="00F849BE">
        <w:rPr>
          <w:rFonts w:ascii="Times New Roman" w:hAnsi="Times New Roman" w:cs="Times New Roman"/>
          <w:b/>
          <w:bCs/>
        </w:rPr>
        <w:tab/>
        <w:t xml:space="preserve">                       __________________</w:t>
      </w:r>
    </w:p>
    <w:p w:rsidR="00F22FA0" w:rsidRPr="00F849BE" w:rsidRDefault="00F849BE" w:rsidP="0017135F">
      <w:pPr>
        <w:spacing w:line="360" w:lineRule="auto"/>
        <w:rPr>
          <w:rFonts w:ascii="Times New Roman" w:hAnsi="Times New Roman" w:cs="Times New Roman"/>
        </w:rPr>
      </w:pPr>
      <w:r w:rsidRPr="00F849BE">
        <w:rPr>
          <w:rFonts w:ascii="Times New Roman" w:hAnsi="Times New Roman" w:cs="Times New Roman"/>
          <w:b/>
          <w:bCs/>
          <w:shd w:val="clear" w:color="auto" w:fill="FFFFFF"/>
        </w:rPr>
        <w:t>MR. SULAIMAN ABDULKADIR</w:t>
      </w:r>
      <w:r w:rsidRPr="00F849B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849BE">
        <w:rPr>
          <w:rFonts w:ascii="Times New Roman" w:hAnsi="Times New Roman" w:cs="Times New Roman"/>
        </w:rPr>
        <w:t>DATE</w:t>
      </w:r>
      <w:r w:rsidRPr="00F849BE">
        <w:rPr>
          <w:rFonts w:ascii="Times New Roman" w:hAnsi="Times New Roman" w:cs="Times New Roman"/>
        </w:rPr>
        <w:br/>
        <w:t>PROJECT SUPERVISOR</w:t>
      </w:r>
    </w:p>
    <w:p w:rsidR="00F22FA0" w:rsidRPr="00F849BE" w:rsidRDefault="00F22FA0" w:rsidP="0017135F">
      <w:pPr>
        <w:spacing w:line="360" w:lineRule="auto"/>
        <w:jc w:val="both"/>
        <w:rPr>
          <w:rFonts w:ascii="Times New Roman" w:hAnsi="Times New Roman" w:cs="Times New Roman"/>
        </w:rPr>
      </w:pPr>
    </w:p>
    <w:p w:rsidR="00F22FA0" w:rsidRPr="00F849BE" w:rsidRDefault="00F849BE" w:rsidP="0017135F">
      <w:pPr>
        <w:spacing w:line="360" w:lineRule="auto"/>
        <w:rPr>
          <w:rFonts w:ascii="Times New Roman" w:hAnsi="Times New Roman" w:cs="Times New Roman"/>
        </w:rPr>
      </w:pPr>
      <w:proofErr w:type="gramStart"/>
      <w:r w:rsidRPr="00F849BE">
        <w:rPr>
          <w:rFonts w:ascii="Times New Roman" w:hAnsi="Times New Roman" w:cs="Times New Roman"/>
        </w:rPr>
        <w:t>__________________________</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Pr="00F849BE">
        <w:rPr>
          <w:rFonts w:ascii="Times New Roman" w:hAnsi="Times New Roman" w:cs="Times New Roman"/>
        </w:rPr>
        <w:t xml:space="preserve">                          </w:t>
      </w:r>
      <w:r w:rsidR="00F22FA0" w:rsidRPr="00F849BE">
        <w:rPr>
          <w:rFonts w:ascii="Times New Roman" w:hAnsi="Times New Roman" w:cs="Times New Roman"/>
        </w:rPr>
        <w:t> </w:t>
      </w:r>
      <w:r w:rsidRPr="00F849BE">
        <w:rPr>
          <w:rFonts w:ascii="Times New Roman" w:hAnsi="Times New Roman" w:cs="Times New Roman"/>
        </w:rPr>
        <w:t>___________________</w:t>
      </w:r>
      <w:r w:rsidRPr="00F849BE">
        <w:rPr>
          <w:rFonts w:ascii="Times New Roman" w:hAnsi="Times New Roman" w:cs="Times New Roman"/>
        </w:rPr>
        <w:br/>
      </w:r>
      <w:r w:rsidRPr="00F849BE">
        <w:rPr>
          <w:rFonts w:ascii="Times New Roman" w:hAnsi="Times New Roman" w:cs="Times New Roman"/>
          <w:b/>
          <w:bCs/>
        </w:rPr>
        <w:t>MR. OLUFADI B.A.</w:t>
      </w:r>
      <w:proofErr w:type="gramEnd"/>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Pr="00F849BE">
        <w:rPr>
          <w:rFonts w:ascii="Times New Roman" w:hAnsi="Times New Roman" w:cs="Times New Roman"/>
        </w:rPr>
        <w:t xml:space="preserve">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Pr="00F849BE">
        <w:rPr>
          <w:rFonts w:ascii="Times New Roman" w:hAnsi="Times New Roman" w:cs="Times New Roman"/>
        </w:rPr>
        <w:t>DATE</w:t>
      </w:r>
      <w:r w:rsidRPr="00F849BE">
        <w:rPr>
          <w:rFonts w:ascii="Times New Roman" w:hAnsi="Times New Roman" w:cs="Times New Roman"/>
        </w:rPr>
        <w:br/>
        <w:t>PROJECT COORDINATOR</w:t>
      </w:r>
    </w:p>
    <w:p w:rsidR="00F849BE" w:rsidRDefault="00F849BE" w:rsidP="0017135F">
      <w:pPr>
        <w:spacing w:line="360" w:lineRule="auto"/>
        <w:rPr>
          <w:rFonts w:ascii="Times New Roman" w:hAnsi="Times New Roman" w:cs="Times New Roman"/>
        </w:rPr>
      </w:pPr>
    </w:p>
    <w:p w:rsidR="00F22FA0" w:rsidRPr="00F849BE" w:rsidRDefault="00F849BE" w:rsidP="0017135F">
      <w:pPr>
        <w:spacing w:line="360" w:lineRule="auto"/>
        <w:rPr>
          <w:rFonts w:ascii="Times New Roman" w:hAnsi="Times New Roman" w:cs="Times New Roman"/>
        </w:rPr>
      </w:pPr>
      <w:proofErr w:type="gramStart"/>
      <w:r w:rsidRPr="00F849BE">
        <w:rPr>
          <w:rFonts w:ascii="Times New Roman" w:hAnsi="Times New Roman" w:cs="Times New Roman"/>
        </w:rPr>
        <w:t>__________________________</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00F22FA0" w:rsidRPr="00F849BE">
        <w:rPr>
          <w:rFonts w:ascii="Times New Roman" w:hAnsi="Times New Roman" w:cs="Times New Roman"/>
        </w:rPr>
        <w:t> </w:t>
      </w:r>
      <w:r w:rsidRPr="00F849BE">
        <w:rPr>
          <w:rFonts w:ascii="Times New Roman" w:hAnsi="Times New Roman" w:cs="Times New Roman"/>
        </w:rPr>
        <w:t xml:space="preserve">                        ___________________</w:t>
      </w:r>
      <w:r w:rsidRPr="00F849BE">
        <w:rPr>
          <w:rFonts w:ascii="Times New Roman" w:hAnsi="Times New Roman" w:cs="Times New Roman"/>
        </w:rPr>
        <w:br/>
      </w:r>
      <w:r w:rsidRPr="00F849BE">
        <w:rPr>
          <w:rFonts w:ascii="Times New Roman" w:hAnsi="Times New Roman" w:cs="Times New Roman"/>
          <w:b/>
          <w:bCs/>
        </w:rPr>
        <w:t>MR. OLOHUNGBEBE F.T.</w:t>
      </w:r>
      <w:proofErr w:type="gramEnd"/>
      <w:r w:rsidRPr="00F849BE">
        <w:rPr>
          <w:rFonts w:ascii="Times New Roman" w:hAnsi="Times New Roman" w:cs="Times New Roman"/>
        </w:rPr>
        <w:tab/>
      </w:r>
      <w:r w:rsidRPr="00F849BE">
        <w:rPr>
          <w:rFonts w:ascii="Times New Roman" w:hAnsi="Times New Roman" w:cs="Times New Roman"/>
        </w:rPr>
        <w:tab/>
      </w:r>
      <w:r w:rsidRPr="00F849BE">
        <w:rPr>
          <w:rFonts w:ascii="Times New Roman" w:hAnsi="Times New Roman" w:cs="Times New Roman"/>
        </w:rPr>
        <w:tab/>
      </w:r>
      <w:r w:rsidRPr="00F849BE">
        <w:rPr>
          <w:rFonts w:ascii="Times New Roman" w:hAnsi="Times New Roman" w:cs="Times New Roman"/>
        </w:rPr>
        <w:tab/>
      </w:r>
      <w:r w:rsidRPr="00F849BE">
        <w:rPr>
          <w:rFonts w:ascii="Times New Roman" w:hAnsi="Times New Roman" w:cs="Times New Roman"/>
        </w:rPr>
        <w:tab/>
      </w:r>
      <w:r w:rsidRPr="00F849BE">
        <w:rPr>
          <w:rFonts w:ascii="Times New Roman" w:hAnsi="Times New Roman" w:cs="Times New Roman"/>
        </w:rPr>
        <w:tab/>
      </w:r>
      <w:r w:rsidRPr="00F849BE">
        <w:rPr>
          <w:rFonts w:ascii="Times New Roman" w:hAnsi="Times New Roman" w:cs="Times New Roman"/>
        </w:rPr>
        <w:tab/>
        <w:t xml:space="preserve">             DATE</w:t>
      </w:r>
      <w:r w:rsidRPr="00F849BE">
        <w:rPr>
          <w:rFonts w:ascii="Times New Roman" w:hAnsi="Times New Roman" w:cs="Times New Roman"/>
        </w:rPr>
        <w:br/>
        <w:t>HEAD OF DEPARTMENT</w:t>
      </w:r>
    </w:p>
    <w:p w:rsidR="00F22FA0" w:rsidRDefault="00F22FA0" w:rsidP="0017135F">
      <w:pPr>
        <w:spacing w:line="360" w:lineRule="auto"/>
        <w:rPr>
          <w:rFonts w:ascii="Times New Roman" w:hAnsi="Times New Roman" w:cs="Times New Roman"/>
          <w:b/>
          <w:bCs/>
          <w:szCs w:val="27"/>
        </w:rPr>
      </w:pPr>
    </w:p>
    <w:p w:rsidR="00F22FA0" w:rsidRDefault="00F22FA0" w:rsidP="0017135F">
      <w:pPr>
        <w:spacing w:line="360" w:lineRule="auto"/>
        <w:rPr>
          <w:rFonts w:ascii="Times New Roman" w:hAnsi="Times New Roman" w:cs="Times New Roman"/>
          <w:b/>
          <w:bCs/>
          <w:szCs w:val="27"/>
        </w:rPr>
      </w:pPr>
    </w:p>
    <w:p w:rsidR="00F22FA0" w:rsidRDefault="00F22FA0" w:rsidP="0017135F">
      <w:pPr>
        <w:spacing w:line="360" w:lineRule="auto"/>
        <w:rPr>
          <w:rFonts w:ascii="Times New Roman" w:hAnsi="Times New Roman" w:cs="Times New Roman"/>
          <w:b/>
          <w:bCs/>
          <w:szCs w:val="27"/>
        </w:rPr>
      </w:pPr>
    </w:p>
    <w:p w:rsidR="00F22FA0" w:rsidRDefault="00F22FA0" w:rsidP="0017135F">
      <w:pPr>
        <w:spacing w:line="360" w:lineRule="auto"/>
        <w:rPr>
          <w:rFonts w:ascii="Times New Roman" w:hAnsi="Times New Roman" w:cs="Times New Roman"/>
          <w:b/>
          <w:bCs/>
          <w:szCs w:val="27"/>
        </w:rPr>
      </w:pPr>
    </w:p>
    <w:p w:rsidR="00F22FA0" w:rsidRDefault="00F22FA0" w:rsidP="0017135F">
      <w:pPr>
        <w:spacing w:line="360" w:lineRule="auto"/>
        <w:rPr>
          <w:rFonts w:ascii="Times New Roman" w:hAnsi="Times New Roman" w:cs="Times New Roman"/>
          <w:b/>
          <w:bCs/>
          <w:szCs w:val="27"/>
        </w:rPr>
      </w:pPr>
    </w:p>
    <w:p w:rsidR="00F22FA0" w:rsidRDefault="00F22FA0" w:rsidP="0017135F">
      <w:pPr>
        <w:spacing w:line="360" w:lineRule="auto"/>
        <w:rPr>
          <w:rFonts w:ascii="Times New Roman" w:hAnsi="Times New Roman" w:cs="Times New Roman"/>
          <w:b/>
          <w:bCs/>
          <w:szCs w:val="27"/>
        </w:rPr>
      </w:pPr>
    </w:p>
    <w:p w:rsidR="00295406" w:rsidRPr="00F849BE" w:rsidRDefault="00F22FA0" w:rsidP="0017135F">
      <w:pPr>
        <w:spacing w:line="360" w:lineRule="auto"/>
        <w:rPr>
          <w:rFonts w:ascii="Times New Roman" w:hAnsi="Times New Roman" w:cs="Times New Roman"/>
          <w:bCs/>
          <w:sz w:val="24"/>
          <w:szCs w:val="24"/>
        </w:rPr>
      </w:pPr>
      <w:r w:rsidRPr="00F849BE">
        <w:rPr>
          <w:rFonts w:ascii="Times New Roman" w:eastAsia="Times New Roman" w:hAnsi="Times New Roman" w:cs="Times New Roman"/>
          <w:bCs/>
          <w:sz w:val="24"/>
          <w:szCs w:val="24"/>
        </w:rPr>
        <w:t>TABLE OF CONTENT</w:t>
      </w:r>
    </w:p>
    <w:p w:rsidR="00295406" w:rsidRPr="00F849BE" w:rsidRDefault="00F22FA0" w:rsidP="0017135F">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F849BE">
        <w:rPr>
          <w:rFonts w:ascii="Times New Roman" w:eastAsia="Times New Roman" w:hAnsi="Times New Roman" w:cs="Times New Roman"/>
          <w:bCs/>
          <w:sz w:val="24"/>
          <w:szCs w:val="24"/>
        </w:rPr>
        <w:t>TITLE PAGE</w:t>
      </w:r>
    </w:p>
    <w:p w:rsidR="00295406" w:rsidRPr="00F849BE" w:rsidRDefault="00F22FA0" w:rsidP="0017135F">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F849BE">
        <w:rPr>
          <w:rFonts w:ascii="Times New Roman" w:eastAsia="Times New Roman" w:hAnsi="Times New Roman" w:cs="Times New Roman"/>
          <w:bCs/>
          <w:sz w:val="24"/>
          <w:szCs w:val="24"/>
        </w:rPr>
        <w:t>CERTIFICATION PAGE</w:t>
      </w:r>
    </w:p>
    <w:p w:rsidR="00295406" w:rsidRPr="00F849BE" w:rsidRDefault="00F22FA0" w:rsidP="0017135F">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F849BE">
        <w:rPr>
          <w:rFonts w:ascii="Times New Roman" w:eastAsia="Times New Roman" w:hAnsi="Times New Roman" w:cs="Times New Roman"/>
          <w:bCs/>
          <w:sz w:val="24"/>
          <w:szCs w:val="24"/>
        </w:rPr>
        <w:t>DEDICATION</w:t>
      </w:r>
    </w:p>
    <w:p w:rsidR="00295406" w:rsidRPr="00F849BE" w:rsidRDefault="00F22FA0" w:rsidP="0017135F">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F849BE">
        <w:rPr>
          <w:rFonts w:ascii="Times New Roman" w:eastAsia="Times New Roman" w:hAnsi="Times New Roman" w:cs="Times New Roman"/>
          <w:bCs/>
          <w:sz w:val="24"/>
          <w:szCs w:val="24"/>
        </w:rPr>
        <w:t>ACKNOWLEDGEMENTS</w:t>
      </w:r>
    </w:p>
    <w:p w:rsidR="00295406" w:rsidRPr="00F849BE" w:rsidRDefault="00F22FA0" w:rsidP="0017135F">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F849BE">
        <w:rPr>
          <w:rFonts w:ascii="Times New Roman" w:eastAsia="Times New Roman" w:hAnsi="Times New Roman" w:cs="Times New Roman"/>
          <w:bCs/>
          <w:sz w:val="24"/>
          <w:szCs w:val="24"/>
        </w:rPr>
        <w:t>ABSTRACT</w:t>
      </w:r>
    </w:p>
    <w:p w:rsidR="00295406" w:rsidRPr="00F849BE" w:rsidRDefault="00F22FA0" w:rsidP="0017135F">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F849BE">
        <w:rPr>
          <w:rFonts w:ascii="Times New Roman" w:eastAsia="Times New Roman" w:hAnsi="Times New Roman" w:cs="Times New Roman"/>
          <w:bCs/>
          <w:sz w:val="24"/>
          <w:szCs w:val="24"/>
        </w:rPr>
        <w:t>TABLE OF CONTENT</w:t>
      </w:r>
    </w:p>
    <w:p w:rsidR="00295406" w:rsidRPr="00F849BE" w:rsidRDefault="00F22FA0" w:rsidP="0017135F">
      <w:pPr>
        <w:spacing w:before="100" w:beforeAutospacing="1" w:after="100" w:afterAutospacing="1" w:line="360" w:lineRule="auto"/>
        <w:outlineLvl w:val="2"/>
        <w:rPr>
          <w:rFonts w:ascii="Times New Roman" w:eastAsia="Times New Roman" w:hAnsi="Times New Roman" w:cs="Times New Roman"/>
          <w:bCs/>
          <w:sz w:val="24"/>
          <w:szCs w:val="24"/>
        </w:rPr>
      </w:pPr>
      <w:r w:rsidRPr="00F849BE">
        <w:rPr>
          <w:rFonts w:ascii="Times New Roman" w:eastAsia="Times New Roman" w:hAnsi="Times New Roman" w:cs="Times New Roman"/>
          <w:bCs/>
          <w:sz w:val="24"/>
          <w:szCs w:val="24"/>
        </w:rPr>
        <w:t>CHAPTER ONE: INTRODUCTION</w:t>
      </w:r>
    </w:p>
    <w:p w:rsidR="00295406" w:rsidRPr="00F849BE" w:rsidRDefault="00F22FA0" w:rsidP="0017135F">
      <w:pPr>
        <w:spacing w:before="100" w:beforeAutospacing="1" w:after="100" w:afterAutospacing="1" w:line="360" w:lineRule="auto"/>
        <w:rPr>
          <w:rFonts w:ascii="Times New Roman" w:eastAsia="Times New Roman" w:hAnsi="Times New Roman" w:cs="Times New Roman"/>
          <w:sz w:val="24"/>
          <w:szCs w:val="24"/>
        </w:rPr>
      </w:pPr>
      <w:r w:rsidRPr="00F849BE">
        <w:rPr>
          <w:rFonts w:ascii="Times New Roman" w:eastAsia="Times New Roman" w:hAnsi="Times New Roman" w:cs="Times New Roman"/>
          <w:sz w:val="24"/>
          <w:szCs w:val="24"/>
        </w:rPr>
        <w:t>1.1 BACKGROUND OF THE STUDY</w:t>
      </w:r>
      <w:r w:rsidRPr="00F849BE">
        <w:rPr>
          <w:rFonts w:ascii="Times New Roman" w:eastAsia="Times New Roman" w:hAnsi="Times New Roman" w:cs="Times New Roman"/>
          <w:sz w:val="24"/>
          <w:szCs w:val="24"/>
        </w:rPr>
        <w:br/>
        <w:t>1.2 STATEMENT OF THE PROBLEM</w:t>
      </w:r>
      <w:r w:rsidRPr="00F849BE">
        <w:rPr>
          <w:rFonts w:ascii="Times New Roman" w:eastAsia="Times New Roman" w:hAnsi="Times New Roman" w:cs="Times New Roman"/>
          <w:sz w:val="24"/>
          <w:szCs w:val="24"/>
        </w:rPr>
        <w:br/>
        <w:t>1.3 OBJECTIVES OF THE STUDY</w:t>
      </w:r>
      <w:r w:rsidRPr="00F849BE">
        <w:rPr>
          <w:rFonts w:ascii="Times New Roman" w:eastAsia="Times New Roman" w:hAnsi="Times New Roman" w:cs="Times New Roman"/>
          <w:sz w:val="24"/>
          <w:szCs w:val="24"/>
        </w:rPr>
        <w:br/>
        <w:t>1.4 RESEARCH QUESTIONS</w:t>
      </w:r>
      <w:r w:rsidRPr="00F849BE">
        <w:rPr>
          <w:rFonts w:ascii="Times New Roman" w:eastAsia="Times New Roman" w:hAnsi="Times New Roman" w:cs="Times New Roman"/>
          <w:sz w:val="24"/>
          <w:szCs w:val="24"/>
        </w:rPr>
        <w:br/>
        <w:t>1.5 RESEARCH HYPOTHESES (IF APPLICABLE</w:t>
      </w:r>
      <w:proofErr w:type="gramStart"/>
      <w:r w:rsidRPr="00F849BE">
        <w:rPr>
          <w:rFonts w:ascii="Times New Roman" w:eastAsia="Times New Roman" w:hAnsi="Times New Roman" w:cs="Times New Roman"/>
          <w:sz w:val="24"/>
          <w:szCs w:val="24"/>
        </w:rPr>
        <w:t>)</w:t>
      </w:r>
      <w:proofErr w:type="gramEnd"/>
      <w:r w:rsidRPr="00F849BE">
        <w:rPr>
          <w:rFonts w:ascii="Times New Roman" w:eastAsia="Times New Roman" w:hAnsi="Times New Roman" w:cs="Times New Roman"/>
          <w:sz w:val="24"/>
          <w:szCs w:val="24"/>
        </w:rPr>
        <w:br/>
        <w:t>1.6 SIGNIFICANCE OF THE STUDY</w:t>
      </w:r>
      <w:r w:rsidRPr="00F849BE">
        <w:rPr>
          <w:rFonts w:ascii="Times New Roman" w:eastAsia="Times New Roman" w:hAnsi="Times New Roman" w:cs="Times New Roman"/>
          <w:sz w:val="24"/>
          <w:szCs w:val="24"/>
        </w:rPr>
        <w:br/>
        <w:t>1.7 SCOPE OF THE STUDY</w:t>
      </w:r>
      <w:r w:rsidRPr="00F849BE">
        <w:rPr>
          <w:rFonts w:ascii="Times New Roman" w:eastAsia="Times New Roman" w:hAnsi="Times New Roman" w:cs="Times New Roman"/>
          <w:sz w:val="24"/>
          <w:szCs w:val="24"/>
        </w:rPr>
        <w:br/>
        <w:t>1.8 OPERATIONAL DEFINITION OF TERMS</w:t>
      </w:r>
    </w:p>
    <w:p w:rsidR="00295406" w:rsidRPr="00F849BE" w:rsidRDefault="00F22FA0" w:rsidP="0017135F">
      <w:pPr>
        <w:spacing w:before="100" w:beforeAutospacing="1" w:after="100" w:afterAutospacing="1" w:line="360" w:lineRule="auto"/>
        <w:outlineLvl w:val="2"/>
        <w:rPr>
          <w:rFonts w:ascii="Times New Roman" w:eastAsia="Times New Roman" w:hAnsi="Times New Roman" w:cs="Times New Roman"/>
          <w:bCs/>
          <w:sz w:val="24"/>
          <w:szCs w:val="24"/>
        </w:rPr>
      </w:pPr>
      <w:r w:rsidRPr="00F849BE">
        <w:rPr>
          <w:rFonts w:ascii="Times New Roman" w:eastAsia="Times New Roman" w:hAnsi="Times New Roman" w:cs="Times New Roman"/>
          <w:bCs/>
          <w:sz w:val="24"/>
          <w:szCs w:val="24"/>
        </w:rPr>
        <w:t>CHAPTER TWO: LITERATURE REVIEW</w:t>
      </w:r>
    </w:p>
    <w:p w:rsidR="00295406" w:rsidRPr="00F849BE" w:rsidRDefault="00F22FA0" w:rsidP="0017135F">
      <w:pPr>
        <w:spacing w:before="100" w:beforeAutospacing="1" w:after="100" w:afterAutospacing="1" w:line="360" w:lineRule="auto"/>
        <w:rPr>
          <w:rFonts w:ascii="Times New Roman" w:eastAsia="Times New Roman" w:hAnsi="Times New Roman" w:cs="Times New Roman"/>
          <w:sz w:val="24"/>
          <w:szCs w:val="24"/>
        </w:rPr>
      </w:pPr>
      <w:r w:rsidRPr="00F849BE">
        <w:rPr>
          <w:rFonts w:ascii="Times New Roman" w:eastAsia="Times New Roman" w:hAnsi="Times New Roman" w:cs="Times New Roman"/>
          <w:sz w:val="24"/>
          <w:szCs w:val="24"/>
        </w:rPr>
        <w:t>2.1 CONCEPT OF RADIO BROADCASTING</w:t>
      </w:r>
      <w:r w:rsidRPr="00F849BE">
        <w:rPr>
          <w:rFonts w:ascii="Times New Roman" w:eastAsia="Times New Roman" w:hAnsi="Times New Roman" w:cs="Times New Roman"/>
          <w:sz w:val="24"/>
          <w:szCs w:val="24"/>
        </w:rPr>
        <w:br/>
        <w:t>2.2 OVERVIEW OF GOOD GOVERNANCE</w:t>
      </w:r>
      <w:r w:rsidRPr="00F849BE">
        <w:rPr>
          <w:rFonts w:ascii="Times New Roman" w:eastAsia="Times New Roman" w:hAnsi="Times New Roman" w:cs="Times New Roman"/>
          <w:sz w:val="24"/>
          <w:szCs w:val="24"/>
        </w:rPr>
        <w:br/>
        <w:t>2.3 ROLE OF MEDIA IN GOVERNANCE</w:t>
      </w:r>
      <w:r w:rsidRPr="00F849BE">
        <w:rPr>
          <w:rFonts w:ascii="Times New Roman" w:eastAsia="Times New Roman" w:hAnsi="Times New Roman" w:cs="Times New Roman"/>
          <w:sz w:val="24"/>
          <w:szCs w:val="24"/>
        </w:rPr>
        <w:br/>
        <w:t>2.4 THEORETICAL FRAMEWORK</w:t>
      </w:r>
      <w:r w:rsidRPr="00F849BE">
        <w:rPr>
          <w:rFonts w:ascii="Times New Roman" w:eastAsia="Times New Roman" w:hAnsi="Times New Roman" w:cs="Times New Roman"/>
          <w:sz w:val="24"/>
          <w:szCs w:val="24"/>
        </w:rPr>
        <w:br/>
        <w:t>2.5 EMPIRICAL REVIEW</w:t>
      </w:r>
      <w:r w:rsidRPr="00F849BE">
        <w:rPr>
          <w:rFonts w:ascii="Times New Roman" w:eastAsia="Times New Roman" w:hAnsi="Times New Roman" w:cs="Times New Roman"/>
          <w:sz w:val="24"/>
          <w:szCs w:val="24"/>
        </w:rPr>
        <w:br/>
        <w:t>2.6 REVIEW OF RELATED STUDIES</w:t>
      </w:r>
      <w:r w:rsidRPr="00F849BE">
        <w:rPr>
          <w:rFonts w:ascii="Times New Roman" w:eastAsia="Times New Roman" w:hAnsi="Times New Roman" w:cs="Times New Roman"/>
          <w:sz w:val="24"/>
          <w:szCs w:val="24"/>
        </w:rPr>
        <w:br/>
        <w:t xml:space="preserve">2.7 SUMMARY OF LITERATURE </w:t>
      </w:r>
      <w:r w:rsidR="00295406" w:rsidRPr="00F849BE">
        <w:rPr>
          <w:rFonts w:ascii="Times New Roman" w:eastAsia="Times New Roman" w:hAnsi="Times New Roman" w:cs="Times New Roman"/>
          <w:sz w:val="24"/>
          <w:szCs w:val="24"/>
        </w:rPr>
        <w:t>Review</w:t>
      </w:r>
    </w:p>
    <w:p w:rsidR="00F22FA0" w:rsidRPr="00F849BE" w:rsidRDefault="00F22FA0" w:rsidP="0017135F">
      <w:pPr>
        <w:spacing w:before="100" w:beforeAutospacing="1" w:after="100" w:afterAutospacing="1" w:line="360" w:lineRule="auto"/>
        <w:outlineLvl w:val="2"/>
        <w:rPr>
          <w:rFonts w:ascii="Times New Roman" w:eastAsia="Times New Roman" w:hAnsi="Times New Roman" w:cs="Times New Roman"/>
          <w:bCs/>
          <w:sz w:val="24"/>
          <w:szCs w:val="24"/>
        </w:rPr>
      </w:pPr>
    </w:p>
    <w:p w:rsidR="00F22FA0" w:rsidRPr="00F849BE" w:rsidRDefault="00F22FA0" w:rsidP="0017135F">
      <w:pPr>
        <w:spacing w:before="100" w:beforeAutospacing="1" w:after="100" w:afterAutospacing="1" w:line="360" w:lineRule="auto"/>
        <w:outlineLvl w:val="2"/>
        <w:rPr>
          <w:rFonts w:ascii="Times New Roman" w:eastAsia="Times New Roman" w:hAnsi="Times New Roman" w:cs="Times New Roman"/>
          <w:bCs/>
          <w:sz w:val="24"/>
          <w:szCs w:val="24"/>
        </w:rPr>
      </w:pPr>
    </w:p>
    <w:p w:rsidR="00295406" w:rsidRPr="00F849BE" w:rsidRDefault="00F22FA0" w:rsidP="0017135F">
      <w:pPr>
        <w:spacing w:before="100" w:beforeAutospacing="1" w:after="100" w:afterAutospacing="1" w:line="360" w:lineRule="auto"/>
        <w:outlineLvl w:val="2"/>
        <w:rPr>
          <w:rFonts w:ascii="Times New Roman" w:eastAsia="Times New Roman" w:hAnsi="Times New Roman" w:cs="Times New Roman"/>
          <w:bCs/>
          <w:sz w:val="24"/>
          <w:szCs w:val="24"/>
        </w:rPr>
      </w:pPr>
      <w:r w:rsidRPr="00F849BE">
        <w:rPr>
          <w:rFonts w:ascii="Times New Roman" w:eastAsia="Times New Roman" w:hAnsi="Times New Roman" w:cs="Times New Roman"/>
          <w:bCs/>
          <w:sz w:val="24"/>
          <w:szCs w:val="24"/>
        </w:rPr>
        <w:t>CHAPTER THREE: RESEARCH METHODOLOGY</w:t>
      </w:r>
    </w:p>
    <w:p w:rsidR="00295406" w:rsidRPr="00F849BE" w:rsidRDefault="00F22FA0" w:rsidP="0017135F">
      <w:pPr>
        <w:spacing w:before="100" w:beforeAutospacing="1" w:after="100" w:afterAutospacing="1" w:line="360" w:lineRule="auto"/>
        <w:rPr>
          <w:rFonts w:ascii="Times New Roman" w:eastAsia="Times New Roman" w:hAnsi="Times New Roman" w:cs="Times New Roman"/>
          <w:sz w:val="24"/>
          <w:szCs w:val="24"/>
        </w:rPr>
      </w:pPr>
      <w:r w:rsidRPr="00F849BE">
        <w:rPr>
          <w:rFonts w:ascii="Times New Roman" w:eastAsia="Times New Roman" w:hAnsi="Times New Roman" w:cs="Times New Roman"/>
          <w:sz w:val="24"/>
          <w:szCs w:val="24"/>
        </w:rPr>
        <w:t>3.1 RESEARCH DESIGN</w:t>
      </w:r>
      <w:r w:rsidRPr="00F849BE">
        <w:rPr>
          <w:rFonts w:ascii="Times New Roman" w:eastAsia="Times New Roman" w:hAnsi="Times New Roman" w:cs="Times New Roman"/>
          <w:sz w:val="24"/>
          <w:szCs w:val="24"/>
        </w:rPr>
        <w:br/>
        <w:t>3.2 POPULATION OF THE STUDY</w:t>
      </w:r>
      <w:r w:rsidRPr="00F849BE">
        <w:rPr>
          <w:rFonts w:ascii="Times New Roman" w:eastAsia="Times New Roman" w:hAnsi="Times New Roman" w:cs="Times New Roman"/>
          <w:sz w:val="24"/>
          <w:szCs w:val="24"/>
        </w:rPr>
        <w:br/>
        <w:t>3.3 SAMPLE SIZE AND SAMPLING TECHNIQUE</w:t>
      </w:r>
      <w:r w:rsidRPr="00F849BE">
        <w:rPr>
          <w:rFonts w:ascii="Times New Roman" w:eastAsia="Times New Roman" w:hAnsi="Times New Roman" w:cs="Times New Roman"/>
          <w:sz w:val="24"/>
          <w:szCs w:val="24"/>
        </w:rPr>
        <w:br/>
        <w:t>3.4 METHOD OF DATA COLLECTION</w:t>
      </w:r>
      <w:r w:rsidRPr="00F849BE">
        <w:rPr>
          <w:rFonts w:ascii="Times New Roman" w:eastAsia="Times New Roman" w:hAnsi="Times New Roman" w:cs="Times New Roman"/>
          <w:sz w:val="24"/>
          <w:szCs w:val="24"/>
        </w:rPr>
        <w:br/>
        <w:t>3.5 INSTRUMENTATION</w:t>
      </w:r>
      <w:r w:rsidRPr="00F849BE">
        <w:rPr>
          <w:rFonts w:ascii="Times New Roman" w:eastAsia="Times New Roman" w:hAnsi="Times New Roman" w:cs="Times New Roman"/>
          <w:sz w:val="24"/>
          <w:szCs w:val="24"/>
        </w:rPr>
        <w:br/>
        <w:t>3.6 VALIDITY AND RELIABILITY OF INSTRUMENTS</w:t>
      </w:r>
      <w:r w:rsidRPr="00F849BE">
        <w:rPr>
          <w:rFonts w:ascii="Times New Roman" w:eastAsia="Times New Roman" w:hAnsi="Times New Roman" w:cs="Times New Roman"/>
          <w:sz w:val="24"/>
          <w:szCs w:val="24"/>
        </w:rPr>
        <w:br/>
        <w:t>3.7 METHOD OF DATA ANALYSIS</w:t>
      </w:r>
      <w:r w:rsidRPr="00F849BE">
        <w:rPr>
          <w:rFonts w:ascii="Times New Roman" w:eastAsia="Times New Roman" w:hAnsi="Times New Roman" w:cs="Times New Roman"/>
          <w:sz w:val="24"/>
          <w:szCs w:val="24"/>
        </w:rPr>
        <w:br/>
        <w:t>3.8 ETHICAL CONSIDERATIONS</w:t>
      </w:r>
    </w:p>
    <w:p w:rsidR="00295406" w:rsidRPr="00F849BE" w:rsidRDefault="00F22FA0" w:rsidP="0017135F">
      <w:pPr>
        <w:spacing w:before="100" w:beforeAutospacing="1" w:after="100" w:afterAutospacing="1" w:line="360" w:lineRule="auto"/>
        <w:outlineLvl w:val="2"/>
        <w:rPr>
          <w:rFonts w:ascii="Times New Roman" w:eastAsia="Times New Roman" w:hAnsi="Times New Roman" w:cs="Times New Roman"/>
          <w:bCs/>
          <w:sz w:val="24"/>
          <w:szCs w:val="24"/>
        </w:rPr>
      </w:pPr>
      <w:r w:rsidRPr="00F849BE">
        <w:rPr>
          <w:rFonts w:ascii="Times New Roman" w:eastAsia="Times New Roman" w:hAnsi="Times New Roman" w:cs="Times New Roman"/>
          <w:bCs/>
          <w:sz w:val="24"/>
          <w:szCs w:val="24"/>
        </w:rPr>
        <w:t>CHAPTER FOUR: DATA PRESENTATION AND ANALYSIS</w:t>
      </w:r>
    </w:p>
    <w:p w:rsidR="00295406" w:rsidRPr="00F849BE" w:rsidRDefault="00F22FA0" w:rsidP="0017135F">
      <w:pPr>
        <w:spacing w:before="100" w:beforeAutospacing="1" w:after="100" w:afterAutospacing="1" w:line="360" w:lineRule="auto"/>
        <w:rPr>
          <w:rFonts w:ascii="Times New Roman" w:eastAsia="Times New Roman" w:hAnsi="Times New Roman" w:cs="Times New Roman"/>
          <w:sz w:val="24"/>
          <w:szCs w:val="24"/>
        </w:rPr>
      </w:pPr>
      <w:r w:rsidRPr="00F849BE">
        <w:rPr>
          <w:rFonts w:ascii="Times New Roman" w:eastAsia="Times New Roman" w:hAnsi="Times New Roman" w:cs="Times New Roman"/>
          <w:sz w:val="24"/>
          <w:szCs w:val="24"/>
        </w:rPr>
        <w:t>4.1 DATA PRESENTATION</w:t>
      </w:r>
      <w:r w:rsidRPr="00F849BE">
        <w:rPr>
          <w:rFonts w:ascii="Times New Roman" w:eastAsia="Times New Roman" w:hAnsi="Times New Roman" w:cs="Times New Roman"/>
          <w:sz w:val="24"/>
          <w:szCs w:val="24"/>
        </w:rPr>
        <w:br/>
        <w:t>4.2 ANALYSIS OF RESEARCH QUESTIONS</w:t>
      </w:r>
      <w:r w:rsidRPr="00F849BE">
        <w:rPr>
          <w:rFonts w:ascii="Times New Roman" w:eastAsia="Times New Roman" w:hAnsi="Times New Roman" w:cs="Times New Roman"/>
          <w:sz w:val="24"/>
          <w:szCs w:val="24"/>
        </w:rPr>
        <w:br/>
        <w:t>4.3 TESTING OF HYPOTHESES (IF ANY</w:t>
      </w:r>
      <w:proofErr w:type="gramStart"/>
      <w:r w:rsidRPr="00F849BE">
        <w:rPr>
          <w:rFonts w:ascii="Times New Roman" w:eastAsia="Times New Roman" w:hAnsi="Times New Roman" w:cs="Times New Roman"/>
          <w:sz w:val="24"/>
          <w:szCs w:val="24"/>
        </w:rPr>
        <w:t>)</w:t>
      </w:r>
      <w:proofErr w:type="gramEnd"/>
      <w:r w:rsidRPr="00F849BE">
        <w:rPr>
          <w:rFonts w:ascii="Times New Roman" w:eastAsia="Times New Roman" w:hAnsi="Times New Roman" w:cs="Times New Roman"/>
          <w:sz w:val="24"/>
          <w:szCs w:val="24"/>
        </w:rPr>
        <w:br/>
        <w:t>4.4 DISCUSSION OF FINDINGS</w:t>
      </w:r>
    </w:p>
    <w:p w:rsidR="00295406" w:rsidRPr="00F849BE" w:rsidRDefault="00F22FA0" w:rsidP="0017135F">
      <w:pPr>
        <w:spacing w:before="100" w:beforeAutospacing="1" w:after="100" w:afterAutospacing="1" w:line="360" w:lineRule="auto"/>
        <w:outlineLvl w:val="2"/>
        <w:rPr>
          <w:rFonts w:ascii="Times New Roman" w:eastAsia="Times New Roman" w:hAnsi="Times New Roman" w:cs="Times New Roman"/>
          <w:bCs/>
          <w:sz w:val="24"/>
          <w:szCs w:val="24"/>
        </w:rPr>
      </w:pPr>
      <w:r w:rsidRPr="00F849BE">
        <w:rPr>
          <w:rFonts w:ascii="Times New Roman" w:eastAsia="Times New Roman" w:hAnsi="Times New Roman" w:cs="Times New Roman"/>
          <w:bCs/>
          <w:sz w:val="24"/>
          <w:szCs w:val="24"/>
        </w:rPr>
        <w:t>CHAPTER FIVE: SUMMARY, CONCLUSION AND RECOMMENDATIONS</w:t>
      </w:r>
    </w:p>
    <w:p w:rsidR="00295406" w:rsidRPr="00F849BE" w:rsidRDefault="00F22FA0" w:rsidP="0017135F">
      <w:pPr>
        <w:spacing w:before="100" w:beforeAutospacing="1" w:after="100" w:afterAutospacing="1" w:line="360" w:lineRule="auto"/>
        <w:rPr>
          <w:rFonts w:ascii="Times New Roman" w:eastAsia="Times New Roman" w:hAnsi="Times New Roman" w:cs="Times New Roman"/>
          <w:sz w:val="24"/>
          <w:szCs w:val="24"/>
        </w:rPr>
      </w:pPr>
      <w:r w:rsidRPr="00F849BE">
        <w:rPr>
          <w:rFonts w:ascii="Times New Roman" w:eastAsia="Times New Roman" w:hAnsi="Times New Roman" w:cs="Times New Roman"/>
          <w:sz w:val="24"/>
          <w:szCs w:val="24"/>
        </w:rPr>
        <w:t>5.1 SUMMARY OF FINDINGS</w:t>
      </w:r>
      <w:r w:rsidRPr="00F849BE">
        <w:rPr>
          <w:rFonts w:ascii="Times New Roman" w:eastAsia="Times New Roman" w:hAnsi="Times New Roman" w:cs="Times New Roman"/>
          <w:sz w:val="24"/>
          <w:szCs w:val="24"/>
        </w:rPr>
        <w:br/>
        <w:t>5.2 CONCLUSION</w:t>
      </w:r>
      <w:r w:rsidRPr="00F849BE">
        <w:rPr>
          <w:rFonts w:ascii="Times New Roman" w:eastAsia="Times New Roman" w:hAnsi="Times New Roman" w:cs="Times New Roman"/>
          <w:sz w:val="24"/>
          <w:szCs w:val="24"/>
        </w:rPr>
        <w:br/>
        <w:t>5.3 RECOMMENDATIONS</w:t>
      </w:r>
      <w:r w:rsidRPr="00F849BE">
        <w:rPr>
          <w:rFonts w:ascii="Times New Roman" w:eastAsia="Times New Roman" w:hAnsi="Times New Roman" w:cs="Times New Roman"/>
          <w:sz w:val="24"/>
          <w:szCs w:val="24"/>
        </w:rPr>
        <w:br/>
        <w:t>5.4 SUGGESTIONS FOR FURTHER STUDIES</w:t>
      </w:r>
    </w:p>
    <w:p w:rsidR="00295406" w:rsidRPr="00F849BE" w:rsidRDefault="00F22FA0" w:rsidP="0017135F">
      <w:pPr>
        <w:spacing w:before="100" w:beforeAutospacing="1" w:after="100" w:afterAutospacing="1" w:line="360" w:lineRule="auto"/>
        <w:rPr>
          <w:rFonts w:ascii="Times New Roman" w:eastAsia="Times New Roman" w:hAnsi="Times New Roman" w:cs="Times New Roman"/>
          <w:sz w:val="24"/>
          <w:szCs w:val="24"/>
        </w:rPr>
      </w:pPr>
      <w:r w:rsidRPr="00F849BE">
        <w:rPr>
          <w:rFonts w:ascii="Times New Roman" w:eastAsia="Times New Roman" w:hAnsi="Times New Roman" w:cs="Times New Roman"/>
          <w:bCs/>
          <w:sz w:val="24"/>
          <w:szCs w:val="24"/>
        </w:rPr>
        <w:t>REFERENCES</w:t>
      </w:r>
      <w:r w:rsidRPr="00F849BE">
        <w:rPr>
          <w:rFonts w:ascii="Times New Roman" w:eastAsia="Times New Roman" w:hAnsi="Times New Roman" w:cs="Times New Roman"/>
          <w:sz w:val="24"/>
          <w:szCs w:val="24"/>
        </w:rPr>
        <w:br/>
      </w:r>
      <w:r w:rsidRPr="00F849BE">
        <w:rPr>
          <w:rFonts w:ascii="Times New Roman" w:eastAsia="Times New Roman" w:hAnsi="Times New Roman" w:cs="Times New Roman"/>
          <w:bCs/>
          <w:sz w:val="24"/>
          <w:szCs w:val="24"/>
        </w:rPr>
        <w:t>APPENDICES</w:t>
      </w:r>
    </w:p>
    <w:p w:rsidR="00295406" w:rsidRPr="00F849BE" w:rsidRDefault="00F22FA0" w:rsidP="0017135F">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F849BE">
        <w:rPr>
          <w:rFonts w:ascii="Times New Roman" w:eastAsia="Times New Roman" w:hAnsi="Times New Roman" w:cs="Times New Roman"/>
          <w:sz w:val="24"/>
          <w:szCs w:val="24"/>
        </w:rPr>
        <w:t>APPENDIX A: QUESTIONNAIRE SAMPLE</w:t>
      </w:r>
    </w:p>
    <w:p w:rsidR="00295406" w:rsidRPr="00F849BE" w:rsidRDefault="00F22FA0" w:rsidP="0017135F">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F849BE">
        <w:rPr>
          <w:rFonts w:ascii="Times New Roman" w:eastAsia="Times New Roman" w:hAnsi="Times New Roman" w:cs="Times New Roman"/>
          <w:sz w:val="24"/>
          <w:szCs w:val="24"/>
        </w:rPr>
        <w:t>APPENDIX B: INTERVIEW GUIDE (IF APPLICABLE)</w:t>
      </w:r>
    </w:p>
    <w:p w:rsidR="007C7C99" w:rsidRPr="00F849BE" w:rsidRDefault="007C7C99" w:rsidP="0017135F">
      <w:pPr>
        <w:spacing w:before="100" w:beforeAutospacing="1" w:after="100" w:afterAutospacing="1" w:line="360" w:lineRule="auto"/>
        <w:rPr>
          <w:bCs/>
          <w:sz w:val="24"/>
          <w:szCs w:val="24"/>
        </w:rPr>
      </w:pPr>
    </w:p>
    <w:p w:rsidR="00F22FA0" w:rsidRDefault="00F22FA0" w:rsidP="0017135F">
      <w:pPr>
        <w:spacing w:line="360" w:lineRule="auto"/>
        <w:rPr>
          <w:rFonts w:ascii="Times New Roman" w:hAnsi="Times New Roman" w:cs="Times New Roman"/>
          <w:b/>
          <w:sz w:val="24"/>
          <w:szCs w:val="24"/>
        </w:rPr>
      </w:pPr>
    </w:p>
    <w:p w:rsidR="006E108B" w:rsidRPr="005866E3" w:rsidRDefault="006E108B" w:rsidP="0017135F">
      <w:pPr>
        <w:spacing w:line="360" w:lineRule="auto"/>
        <w:jc w:val="center"/>
        <w:rPr>
          <w:rFonts w:ascii="Times New Roman" w:hAnsi="Times New Roman" w:cs="Times New Roman"/>
          <w:b/>
          <w:sz w:val="24"/>
          <w:szCs w:val="24"/>
        </w:rPr>
      </w:pPr>
      <w:r w:rsidRPr="005866E3">
        <w:rPr>
          <w:rFonts w:ascii="Times New Roman" w:hAnsi="Times New Roman" w:cs="Times New Roman"/>
          <w:b/>
          <w:sz w:val="24"/>
          <w:szCs w:val="24"/>
        </w:rPr>
        <w:t>CHAPTER ONE</w:t>
      </w:r>
    </w:p>
    <w:p w:rsidR="006E108B" w:rsidRPr="005866E3" w:rsidRDefault="006E108B" w:rsidP="0017135F">
      <w:pPr>
        <w:pStyle w:val="ListParagraph"/>
        <w:numPr>
          <w:ilvl w:val="0"/>
          <w:numId w:val="1"/>
        </w:numPr>
        <w:spacing w:line="360" w:lineRule="auto"/>
        <w:rPr>
          <w:rFonts w:ascii="Times New Roman" w:hAnsi="Times New Roman" w:cs="Times New Roman"/>
          <w:sz w:val="24"/>
          <w:szCs w:val="24"/>
        </w:rPr>
      </w:pPr>
      <w:r w:rsidRPr="005866E3">
        <w:rPr>
          <w:rFonts w:ascii="Times New Roman" w:hAnsi="Times New Roman" w:cs="Times New Roman"/>
          <w:b/>
          <w:sz w:val="24"/>
          <w:szCs w:val="24"/>
        </w:rPr>
        <w:t xml:space="preserve">BACKGROUND OF STUDY </w:t>
      </w:r>
    </w:p>
    <w:p w:rsidR="006E108B" w:rsidRPr="005866E3" w:rsidRDefault="006E108B" w:rsidP="0017135F">
      <w:pPr>
        <w:spacing w:line="360" w:lineRule="auto"/>
        <w:ind w:firstLine="360"/>
        <w:jc w:val="both"/>
        <w:rPr>
          <w:rFonts w:ascii="Times New Roman" w:hAnsi="Times New Roman" w:cs="Times New Roman"/>
          <w:sz w:val="24"/>
          <w:szCs w:val="24"/>
        </w:rPr>
      </w:pPr>
      <w:r w:rsidRPr="005866E3">
        <w:rPr>
          <w:rFonts w:ascii="Times New Roman" w:hAnsi="Times New Roman" w:cs="Times New Roman"/>
          <w:sz w:val="24"/>
          <w:szCs w:val="24"/>
        </w:rPr>
        <w:t>Radio is one of the mass media used to transmit information from one geographical entity to another. It is said to be the most effective medium amongst other media such as television, newspaper, magazines, internet etc. (</w:t>
      </w:r>
      <w:proofErr w:type="spellStart"/>
      <w:r w:rsidRPr="005866E3">
        <w:rPr>
          <w:rFonts w:ascii="Times New Roman" w:hAnsi="Times New Roman" w:cs="Times New Roman"/>
          <w:sz w:val="24"/>
          <w:szCs w:val="24"/>
        </w:rPr>
        <w:t>Chiamaka</w:t>
      </w:r>
      <w:proofErr w:type="spellEnd"/>
      <w:r w:rsidRPr="005866E3">
        <w:rPr>
          <w:rFonts w:ascii="Times New Roman" w:hAnsi="Times New Roman" w:cs="Times New Roman"/>
          <w:sz w:val="24"/>
          <w:szCs w:val="24"/>
        </w:rPr>
        <w:t xml:space="preserve">, 2018). Radio is regarded as the most effective medium because it transcends the barrier of literacy and it covers a wide geographical region. Thus, radio broadcasts, when </w:t>
      </w:r>
      <w:proofErr w:type="spellStart"/>
      <w:r w:rsidRPr="005866E3">
        <w:rPr>
          <w:rFonts w:ascii="Times New Roman" w:hAnsi="Times New Roman" w:cs="Times New Roman"/>
          <w:sz w:val="24"/>
          <w:szCs w:val="24"/>
        </w:rPr>
        <w:t>skilfully</w:t>
      </w:r>
      <w:proofErr w:type="spellEnd"/>
      <w:r w:rsidRPr="005866E3">
        <w:rPr>
          <w:rFonts w:ascii="Times New Roman" w:hAnsi="Times New Roman" w:cs="Times New Roman"/>
          <w:sz w:val="24"/>
          <w:szCs w:val="24"/>
        </w:rPr>
        <w:t xml:space="preserve"> used, have proven to be the most effective medium of communication with the population. </w:t>
      </w:r>
      <w:proofErr w:type="gramStart"/>
      <w:r w:rsidRPr="005866E3">
        <w:rPr>
          <w:rFonts w:ascii="Times New Roman" w:hAnsi="Times New Roman" w:cs="Times New Roman"/>
          <w:sz w:val="24"/>
          <w:szCs w:val="24"/>
        </w:rPr>
        <w:t>(</w:t>
      </w:r>
      <w:proofErr w:type="spellStart"/>
      <w:r w:rsidRPr="005866E3">
        <w:rPr>
          <w:rFonts w:ascii="Times New Roman" w:hAnsi="Times New Roman" w:cs="Times New Roman"/>
          <w:sz w:val="24"/>
          <w:szCs w:val="24"/>
        </w:rPr>
        <w:t>Oyesomi</w:t>
      </w:r>
      <w:proofErr w:type="spellEnd"/>
      <w:r w:rsidRPr="005866E3">
        <w:rPr>
          <w:rFonts w:ascii="Times New Roman" w:hAnsi="Times New Roman" w:cs="Times New Roman"/>
          <w:sz w:val="24"/>
          <w:szCs w:val="24"/>
        </w:rPr>
        <w:t xml:space="preserve"> &amp; </w:t>
      </w:r>
      <w:proofErr w:type="spellStart"/>
      <w:r w:rsidRPr="005866E3">
        <w:rPr>
          <w:rFonts w:ascii="Times New Roman" w:hAnsi="Times New Roman" w:cs="Times New Roman"/>
          <w:sz w:val="24"/>
          <w:szCs w:val="24"/>
        </w:rPr>
        <w:t>Okorie</w:t>
      </w:r>
      <w:proofErr w:type="spellEnd"/>
      <w:r w:rsidRPr="005866E3">
        <w:rPr>
          <w:rFonts w:ascii="Times New Roman" w:hAnsi="Times New Roman" w:cs="Times New Roman"/>
          <w:sz w:val="24"/>
          <w:szCs w:val="24"/>
        </w:rPr>
        <w:t>, 2015).</w:t>
      </w:r>
      <w:proofErr w:type="gramEnd"/>
    </w:p>
    <w:p w:rsidR="006E108B" w:rsidRPr="005866E3" w:rsidRDefault="006E108B" w:rsidP="0017135F">
      <w:pPr>
        <w:spacing w:line="360" w:lineRule="auto"/>
        <w:ind w:firstLine="360"/>
        <w:jc w:val="both"/>
        <w:rPr>
          <w:rFonts w:ascii="Times New Roman" w:hAnsi="Times New Roman" w:cs="Times New Roman"/>
          <w:sz w:val="24"/>
          <w:szCs w:val="24"/>
        </w:rPr>
      </w:pPr>
      <w:r w:rsidRPr="005866E3">
        <w:rPr>
          <w:rFonts w:ascii="Times New Roman" w:hAnsi="Times New Roman" w:cs="Times New Roman"/>
          <w:sz w:val="24"/>
          <w:szCs w:val="24"/>
        </w:rPr>
        <w:t xml:space="preserve">The nexus between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and good governance has been viewed as being influential in unstable developmental tide in the African continent (</w:t>
      </w:r>
      <w:proofErr w:type="spellStart"/>
      <w:r w:rsidRPr="005866E3">
        <w:rPr>
          <w:rFonts w:ascii="Times New Roman" w:hAnsi="Times New Roman" w:cs="Times New Roman"/>
          <w:sz w:val="24"/>
          <w:szCs w:val="24"/>
        </w:rPr>
        <w:t>Okoro</w:t>
      </w:r>
      <w:proofErr w:type="spellEnd"/>
      <w:r w:rsidRPr="005866E3">
        <w:rPr>
          <w:rFonts w:ascii="Times New Roman" w:hAnsi="Times New Roman" w:cs="Times New Roman"/>
          <w:sz w:val="24"/>
          <w:szCs w:val="24"/>
        </w:rPr>
        <w:t xml:space="preserve">,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is yet to be fully appreciated (</w:t>
      </w:r>
      <w:proofErr w:type="spellStart"/>
      <w:r w:rsidRPr="005866E3">
        <w:rPr>
          <w:rFonts w:ascii="Times New Roman" w:hAnsi="Times New Roman" w:cs="Times New Roman"/>
          <w:sz w:val="24"/>
          <w:szCs w:val="24"/>
        </w:rPr>
        <w:t>Langmia</w:t>
      </w:r>
      <w:proofErr w:type="spellEnd"/>
      <w:r w:rsidRPr="005866E3">
        <w:rPr>
          <w:rFonts w:ascii="Times New Roman" w:hAnsi="Times New Roman" w:cs="Times New Roman"/>
          <w:sz w:val="24"/>
          <w:szCs w:val="24"/>
        </w:rPr>
        <w:t xml:space="preserve">, 2010; </w:t>
      </w:r>
      <w:proofErr w:type="spellStart"/>
      <w:r w:rsidRPr="005866E3">
        <w:rPr>
          <w:rFonts w:ascii="Times New Roman" w:hAnsi="Times New Roman" w:cs="Times New Roman"/>
          <w:sz w:val="24"/>
          <w:szCs w:val="24"/>
        </w:rPr>
        <w:t>Okoro</w:t>
      </w:r>
      <w:proofErr w:type="spellEnd"/>
      <w:r w:rsidRPr="005866E3">
        <w:rPr>
          <w:rFonts w:ascii="Times New Roman" w:hAnsi="Times New Roman" w:cs="Times New Roman"/>
          <w:sz w:val="24"/>
          <w:szCs w:val="24"/>
        </w:rPr>
        <w:t xml:space="preserve">, 2010).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impact in promoting good governance should be clear. In which all aspects of the good governance are facilitated by a strong and independent media scape within a society. </w:t>
      </w:r>
    </w:p>
    <w:p w:rsidR="006E108B" w:rsidRPr="005866E3" w:rsidRDefault="006E108B" w:rsidP="0017135F">
      <w:pPr>
        <w:spacing w:line="360" w:lineRule="auto"/>
        <w:ind w:firstLine="360"/>
        <w:jc w:val="both"/>
        <w:rPr>
          <w:rFonts w:ascii="Times New Roman" w:hAnsi="Times New Roman" w:cs="Times New Roman"/>
          <w:sz w:val="24"/>
          <w:szCs w:val="24"/>
        </w:rPr>
      </w:pPr>
      <w:r w:rsidRPr="005866E3">
        <w:rPr>
          <w:rFonts w:ascii="Times New Roman" w:hAnsi="Times New Roman" w:cs="Times New Roman"/>
          <w:sz w:val="24"/>
          <w:szCs w:val="24"/>
        </w:rPr>
        <w:t>(</w:t>
      </w:r>
      <w:proofErr w:type="spellStart"/>
      <w:r w:rsidRPr="005866E3">
        <w:rPr>
          <w:rFonts w:ascii="Times New Roman" w:hAnsi="Times New Roman" w:cs="Times New Roman"/>
          <w:sz w:val="24"/>
          <w:szCs w:val="24"/>
        </w:rPr>
        <w:t>Chiamaka</w:t>
      </w:r>
      <w:proofErr w:type="spellEnd"/>
      <w:r w:rsidRPr="005866E3">
        <w:rPr>
          <w:rFonts w:ascii="Times New Roman" w:hAnsi="Times New Roman" w:cs="Times New Roman"/>
          <w:sz w:val="24"/>
          <w:szCs w:val="24"/>
        </w:rPr>
        <w:t xml:space="preserve">,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is a vehicle for promoting an ideology through which it attracts and holds an audience. It is an efficient instrument for getting a message to a large number of people at the same time, because it transcends the boundary of space and time, and also leaps across illiteracy barriers (</w:t>
      </w:r>
      <w:proofErr w:type="spellStart"/>
      <w:r w:rsidRPr="005866E3">
        <w:rPr>
          <w:rFonts w:ascii="Times New Roman" w:hAnsi="Times New Roman" w:cs="Times New Roman"/>
          <w:sz w:val="24"/>
          <w:szCs w:val="24"/>
        </w:rPr>
        <w:t>Onabajo</w:t>
      </w:r>
      <w:proofErr w:type="spellEnd"/>
      <w:r w:rsidRPr="005866E3">
        <w:rPr>
          <w:rFonts w:ascii="Times New Roman" w:hAnsi="Times New Roman" w:cs="Times New Roman"/>
          <w:sz w:val="24"/>
          <w:szCs w:val="24"/>
        </w:rPr>
        <w:t xml:space="preserve">, 1999; cited in </w:t>
      </w:r>
      <w:proofErr w:type="spellStart"/>
      <w:r w:rsidRPr="005866E3">
        <w:rPr>
          <w:rFonts w:ascii="Times New Roman" w:hAnsi="Times New Roman" w:cs="Times New Roman"/>
          <w:sz w:val="24"/>
          <w:szCs w:val="24"/>
        </w:rPr>
        <w:t>Oguchi</w:t>
      </w:r>
      <w:proofErr w:type="spellEnd"/>
      <w:r w:rsidRPr="005866E3">
        <w:rPr>
          <w:rFonts w:ascii="Times New Roman" w:hAnsi="Times New Roman" w:cs="Times New Roman"/>
          <w:sz w:val="24"/>
          <w:szCs w:val="24"/>
        </w:rPr>
        <w:t xml:space="preserve">, Obafemi and Melody, 2015). In modern day governance globally, the issue of Good Governance has assumed </w:t>
      </w:r>
      <w:r w:rsidRPr="005866E3">
        <w:rPr>
          <w:rFonts w:ascii="Times New Roman" w:hAnsi="Times New Roman" w:cs="Times New Roman"/>
          <w:sz w:val="24"/>
          <w:szCs w:val="24"/>
        </w:rPr>
        <w:lastRenderedPageBreak/>
        <w:t xml:space="preserve">the front burner as an indispensable requirement for social, economic and political developments (World Bank, 1989, UNESCO, 2005; Nanda, 2006; </w:t>
      </w:r>
      <w:proofErr w:type="spellStart"/>
      <w:r w:rsidRPr="005866E3">
        <w:rPr>
          <w:rFonts w:ascii="Times New Roman" w:hAnsi="Times New Roman" w:cs="Times New Roman"/>
          <w:sz w:val="24"/>
          <w:szCs w:val="24"/>
        </w:rPr>
        <w:t>Hout</w:t>
      </w:r>
      <w:proofErr w:type="spellEnd"/>
      <w:r w:rsidRPr="005866E3">
        <w:rPr>
          <w:rFonts w:ascii="Times New Roman" w:hAnsi="Times New Roman" w:cs="Times New Roman"/>
          <w:sz w:val="24"/>
          <w:szCs w:val="24"/>
        </w:rPr>
        <w:t xml:space="preserve">, 2007; </w:t>
      </w:r>
      <w:proofErr w:type="spellStart"/>
      <w:r w:rsidRPr="005866E3">
        <w:rPr>
          <w:rFonts w:ascii="Times New Roman" w:hAnsi="Times New Roman" w:cs="Times New Roman"/>
          <w:sz w:val="24"/>
          <w:szCs w:val="24"/>
        </w:rPr>
        <w:t>Gisserlquit</w:t>
      </w:r>
      <w:proofErr w:type="spellEnd"/>
      <w:r w:rsidRPr="005866E3">
        <w:rPr>
          <w:rFonts w:ascii="Times New Roman" w:hAnsi="Times New Roman" w:cs="Times New Roman"/>
          <w:sz w:val="24"/>
          <w:szCs w:val="24"/>
        </w:rPr>
        <w:t xml:space="preserve">, 2012), yet better governance continues to be a source of worry and a big challenge to most countries including Nigeria. Interestingly, Nigerian government in a bid to ensure good governance in the country had in, the 1999 Nigerian constitution in Section 16 (1) a, b, c, and </w:t>
      </w:r>
      <w:proofErr w:type="gramStart"/>
      <w:r w:rsidRPr="005866E3">
        <w:rPr>
          <w:rFonts w:ascii="Times New Roman" w:hAnsi="Times New Roman" w:cs="Times New Roman"/>
          <w:sz w:val="24"/>
          <w:szCs w:val="24"/>
        </w:rPr>
        <w:t>d,</w:t>
      </w:r>
      <w:proofErr w:type="gramEnd"/>
      <w:r w:rsidRPr="005866E3">
        <w:rPr>
          <w:rFonts w:ascii="Times New Roman" w:hAnsi="Times New Roman" w:cs="Times New Roman"/>
          <w:sz w:val="24"/>
          <w:szCs w:val="24"/>
        </w:rPr>
        <w:t xml:space="preserve"> and Section 16 (2) entrenched some of the principles of Good Governance as possible criteria for governance in the country. </w:t>
      </w:r>
    </w:p>
    <w:p w:rsidR="006E108B" w:rsidRPr="005866E3" w:rsidRDefault="006E108B" w:rsidP="0017135F">
      <w:pPr>
        <w:spacing w:line="360" w:lineRule="auto"/>
        <w:ind w:firstLine="360"/>
        <w:jc w:val="both"/>
        <w:rPr>
          <w:rFonts w:ascii="Times New Roman" w:hAnsi="Times New Roman" w:cs="Times New Roman"/>
          <w:sz w:val="24"/>
          <w:szCs w:val="24"/>
        </w:rPr>
      </w:pPr>
      <w:r w:rsidRPr="005866E3">
        <w:rPr>
          <w:rFonts w:ascii="Times New Roman" w:hAnsi="Times New Roman" w:cs="Times New Roman"/>
          <w:sz w:val="24"/>
          <w:szCs w:val="24"/>
        </w:rPr>
        <w:t xml:space="preserve">Despite these constitutional provisions, as well as the enormous financial resources, and huge potentials of the state, including the social and economic policies that have been implemented by successive administrations, good governance continues to be elusive to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“Rebirth Half hour” to the establishment of good governance. </w:t>
      </w:r>
    </w:p>
    <w:p w:rsidR="006E108B" w:rsidRPr="005866E3" w:rsidRDefault="006E108B" w:rsidP="0017135F">
      <w:pPr>
        <w:spacing w:line="360" w:lineRule="auto"/>
        <w:ind w:firstLine="360"/>
        <w:jc w:val="both"/>
        <w:rPr>
          <w:rFonts w:ascii="Times New Roman" w:hAnsi="Times New Roman" w:cs="Times New Roman"/>
          <w:sz w:val="24"/>
          <w:szCs w:val="24"/>
        </w:rPr>
      </w:pPr>
      <w:r w:rsidRPr="005866E3">
        <w:rPr>
          <w:rFonts w:ascii="Times New Roman" w:hAnsi="Times New Roman" w:cs="Times New Roman"/>
          <w:sz w:val="24"/>
          <w:szCs w:val="24"/>
        </w:rPr>
        <w:t xml:space="preserve">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is like a beacon that should be welcomed when there is nothing to hide and much to improve. Indeed, this is the concrete link between the functioning of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and good governance; radio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allow for ongoing checks and assessments by the population of the activities of government and assist in bringing public concerns and voices into the open by providing a platform for discussion. The citizenry can thereby use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to express their assent or dissent or explore aspects of issues not considered through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Good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In fact, it is the bedrock of any modern democracy. Promoting good governance is not an easy task as it is much more involving than organizing elections and appointing people into public offices. As a watchdog of the society, the radio owes it as a duty to monitor governance </w:t>
      </w:r>
      <w:r w:rsidRPr="005866E3">
        <w:rPr>
          <w:rFonts w:ascii="Times New Roman" w:hAnsi="Times New Roman" w:cs="Times New Roman"/>
          <w:sz w:val="24"/>
          <w:szCs w:val="24"/>
        </w:rPr>
        <w:lastRenderedPageBreak/>
        <w:t xml:space="preserve">closely and hold public office holders accountable to the people who elected them as required by the constitution. Given the appropriate situation,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w:t>
      </w:r>
    </w:p>
    <w:p w:rsidR="006E108B" w:rsidRPr="005866E3" w:rsidRDefault="006E108B" w:rsidP="0017135F">
      <w:pPr>
        <w:spacing w:line="360" w:lineRule="auto"/>
        <w:jc w:val="both"/>
        <w:rPr>
          <w:rFonts w:ascii="Times New Roman" w:hAnsi="Times New Roman" w:cs="Times New Roman"/>
          <w:b/>
          <w:sz w:val="24"/>
          <w:szCs w:val="24"/>
        </w:rPr>
      </w:pPr>
      <w:r w:rsidRPr="005866E3">
        <w:rPr>
          <w:rFonts w:ascii="Times New Roman" w:hAnsi="Times New Roman" w:cs="Times New Roman"/>
          <w:b/>
          <w:sz w:val="24"/>
          <w:szCs w:val="24"/>
        </w:rPr>
        <w:t xml:space="preserve">1.2. STATEMENT OF PROBLEM </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The impact of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in promoting good governance cannot be emphasized.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acts as check and balances to any government in terms of its reportage of the activities of governance to the people. Despite the activities of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to ensure good governance in the state, it’s still difficult to put the government into account. Sometimes, the government makes certain efforts to conceal their activities from the radio and may even go as far as removing the enabling environments for the media to flourish. It has also been recorded that the radio coverage is limited to some certain local government and this has prevented it from its reportage among the residuals of the state. Radio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particularly, has been going through a lot of challenges especially in terms of checkmating the activities of the government. </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It is assumed that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FM has always been on the verge of reporting and calling to the attention of the state government on some activities that are left undone through one of her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titled “Rebirth Half Hour” but despite all these, the medium is yet to hold into account the government in performing their duties. Given some of the challenges of the radio, one cannot deny their impact it has recorded in promoting good governance in the state. This study is meant to </w:t>
      </w:r>
      <w:proofErr w:type="gramStart"/>
      <w:r w:rsidRPr="005866E3">
        <w:rPr>
          <w:rFonts w:ascii="Times New Roman" w:hAnsi="Times New Roman" w:cs="Times New Roman"/>
          <w:sz w:val="24"/>
          <w:szCs w:val="24"/>
        </w:rPr>
        <w:t>examines</w:t>
      </w:r>
      <w:proofErr w:type="gramEnd"/>
      <w:r w:rsidRPr="005866E3">
        <w:rPr>
          <w:rFonts w:ascii="Times New Roman" w:hAnsi="Times New Roman" w:cs="Times New Roman"/>
          <w:sz w:val="24"/>
          <w:szCs w:val="24"/>
        </w:rPr>
        <w:t xml:space="preserve"> the impact of Radio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FM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in promoting good governance 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w:t>
      </w:r>
    </w:p>
    <w:p w:rsidR="006E108B" w:rsidRPr="005866E3" w:rsidRDefault="006E108B" w:rsidP="0017135F">
      <w:pPr>
        <w:spacing w:line="360" w:lineRule="auto"/>
        <w:jc w:val="both"/>
        <w:rPr>
          <w:rFonts w:ascii="Times New Roman" w:hAnsi="Times New Roman" w:cs="Times New Roman"/>
          <w:b/>
          <w:sz w:val="24"/>
          <w:szCs w:val="24"/>
        </w:rPr>
      </w:pPr>
      <w:r w:rsidRPr="005866E3">
        <w:rPr>
          <w:rFonts w:ascii="Times New Roman" w:hAnsi="Times New Roman" w:cs="Times New Roman"/>
          <w:b/>
          <w:sz w:val="24"/>
          <w:szCs w:val="24"/>
        </w:rPr>
        <w:t>1.3. OBJECTIVES OF THE STUDY</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The aim of this study is to examine the radio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and good governance 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The following objectives will strengthen the study: </w:t>
      </w:r>
    </w:p>
    <w:p w:rsidR="006E108B" w:rsidRPr="005866E3" w:rsidRDefault="006E108B" w:rsidP="0017135F">
      <w:pPr>
        <w:pStyle w:val="ListParagraph"/>
        <w:numPr>
          <w:ilvl w:val="0"/>
          <w:numId w:val="2"/>
        </w:num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t xml:space="preserve">To </w:t>
      </w:r>
      <w:r>
        <w:rPr>
          <w:rFonts w:ascii="Times New Roman" w:hAnsi="Times New Roman" w:cs="Times New Roman"/>
          <w:sz w:val="24"/>
          <w:szCs w:val="24"/>
        </w:rPr>
        <w:t>explore</w:t>
      </w:r>
      <w:r w:rsidRPr="005866E3">
        <w:rPr>
          <w:rFonts w:ascii="Times New Roman" w:hAnsi="Times New Roman" w:cs="Times New Roman"/>
          <w:sz w:val="24"/>
          <w:szCs w:val="24"/>
        </w:rPr>
        <w:t xml:space="preserve"> the nexus between Rebirth Half Hour and government of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w:t>
      </w:r>
    </w:p>
    <w:p w:rsidR="006E108B" w:rsidRDefault="006E108B" w:rsidP="0017135F">
      <w:pPr>
        <w:pStyle w:val="ListParagraph"/>
        <w:numPr>
          <w:ilvl w:val="0"/>
          <w:numId w:val="2"/>
        </w:num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lastRenderedPageBreak/>
        <w:t xml:space="preserve">To investigate the effectiveness of the Rebirth Half Hour on good governance 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w:t>
      </w:r>
    </w:p>
    <w:p w:rsidR="006E108B" w:rsidRPr="005866E3" w:rsidRDefault="006E108B" w:rsidP="0017135F">
      <w:pPr>
        <w:pStyle w:val="ListParagraph"/>
        <w:numPr>
          <w:ilvl w:val="0"/>
          <w:numId w:val="2"/>
        </w:num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t xml:space="preserve">To assess the public perceptions on “Rebirth Half Hour”. </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1.4.</w:t>
      </w:r>
      <w:r w:rsidRPr="005866E3">
        <w:rPr>
          <w:rFonts w:ascii="Times New Roman" w:hAnsi="Times New Roman" w:cs="Times New Roman"/>
          <w:b/>
          <w:sz w:val="24"/>
          <w:szCs w:val="24"/>
        </w:rPr>
        <w:tab/>
        <w:t>RESEARCH QUESTIONS</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The research will be guided by the following research questions: </w:t>
      </w:r>
    </w:p>
    <w:p w:rsidR="006E108B" w:rsidRPr="005866E3" w:rsidRDefault="006E108B" w:rsidP="0017135F">
      <w:pPr>
        <w:pStyle w:val="ListParagraph"/>
        <w:numPr>
          <w:ilvl w:val="0"/>
          <w:numId w:val="3"/>
        </w:num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t xml:space="preserve">To what extent is the nexus between Rebirth Half Hour and government of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w:t>
      </w:r>
    </w:p>
    <w:p w:rsidR="006E108B" w:rsidRPr="005866E3" w:rsidRDefault="006E108B" w:rsidP="0017135F">
      <w:pPr>
        <w:pStyle w:val="ListParagraph"/>
        <w:numPr>
          <w:ilvl w:val="0"/>
          <w:numId w:val="3"/>
        </w:num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t xml:space="preserve">How often does “Rebirth Half Hour” have any effect in promoting good governance 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w:t>
      </w:r>
    </w:p>
    <w:p w:rsidR="006E108B" w:rsidRPr="005866E3" w:rsidRDefault="006E108B" w:rsidP="0017135F">
      <w:pPr>
        <w:pStyle w:val="ListParagraph"/>
        <w:numPr>
          <w:ilvl w:val="0"/>
          <w:numId w:val="3"/>
        </w:num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t xml:space="preserve">What are the public perceptions on “Rebirth Half Hour”? </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1.5.</w:t>
      </w:r>
      <w:r w:rsidRPr="005866E3">
        <w:rPr>
          <w:rFonts w:ascii="Times New Roman" w:hAnsi="Times New Roman" w:cs="Times New Roman"/>
          <w:b/>
          <w:sz w:val="24"/>
          <w:szCs w:val="24"/>
        </w:rPr>
        <w:tab/>
        <w:t>SIGNIFICANCE OF THE STUDY</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This study will help to increase the knowledge about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FM Rebirth Half-hour effectives on good governance it social, economic and political development in the state. It will give insights to audience on the role of Rebirth Half-hour in promoting good governance 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Members of the government officials and the staffs of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FM will also find the findings of this study useful and informative in terms of the perception of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residuals on the impact in which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play in good governance of the state.</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t>Also, students and researchers who may want to carry out future research on similar topics will find this study as useful source materials for their work. Lastly, this research is useful for its contribution to knowledge as it will increase the literatures in media practices.</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1.6. SCOPE OF THE STUDY</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This study focuses on the impact of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in promoting good governance 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using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FM “Rebirth Half Hour” a radio discussion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aired every Saturday between 10:30am and 11:00am every morning on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101.9 FM. The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is aimed at enlightening the public on topical social-political issues in different sectors of the economy that concerns citizens and residents of the state. It will also focus on assessing what following the objectives of the research by using a relevant theory to back it up.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has 16 local governments and because it will be difficult to study all these local government areas, </w:t>
      </w:r>
      <w:r w:rsidRPr="005866E3">
        <w:rPr>
          <w:rFonts w:ascii="Times New Roman" w:hAnsi="Times New Roman" w:cs="Times New Roman"/>
          <w:sz w:val="24"/>
          <w:szCs w:val="24"/>
        </w:rPr>
        <w:lastRenderedPageBreak/>
        <w:t xml:space="preserve">however, this research has been narrowed to studying only five local governments in the study area which are Offa, </w:t>
      </w:r>
      <w:proofErr w:type="spellStart"/>
      <w:r w:rsidRPr="005866E3">
        <w:rPr>
          <w:rFonts w:ascii="Times New Roman" w:hAnsi="Times New Roman" w:cs="Times New Roman"/>
          <w:sz w:val="24"/>
          <w:szCs w:val="24"/>
        </w:rPr>
        <w:t>Ifelodun</w:t>
      </w:r>
      <w:proofErr w:type="spellEnd"/>
      <w:r w:rsidRPr="005866E3">
        <w:rPr>
          <w:rFonts w:ascii="Times New Roman" w:hAnsi="Times New Roman" w:cs="Times New Roman"/>
          <w:sz w:val="24"/>
          <w:szCs w:val="24"/>
        </w:rPr>
        <w:t xml:space="preserve">, Asa, Ilorin South and Ilorin West. The reason for these selected local governments is because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only covers these areas.</w:t>
      </w:r>
    </w:p>
    <w:p w:rsidR="006E108B" w:rsidRPr="005866E3" w:rsidRDefault="00AE44DE" w:rsidP="0017135F">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r w:rsidR="006E108B" w:rsidRPr="005866E3">
        <w:rPr>
          <w:rFonts w:ascii="Times New Roman" w:hAnsi="Times New Roman" w:cs="Times New Roman"/>
          <w:sz w:val="24"/>
          <w:szCs w:val="24"/>
        </w:rPr>
        <w:t>It</w:t>
      </w:r>
      <w:proofErr w:type="gramEnd"/>
      <w:r w:rsidR="006E108B" w:rsidRPr="005866E3">
        <w:rPr>
          <w:rFonts w:ascii="Times New Roman" w:hAnsi="Times New Roman" w:cs="Times New Roman"/>
          <w:sz w:val="24"/>
          <w:szCs w:val="24"/>
        </w:rPr>
        <w:t xml:space="preserve"> also examines the public perspectives on the effect “Rebirth Half Hour” has on the government of the state. The researcher will be using the case for examining the data collection. The study will not go beyond the objectives stated above. </w:t>
      </w:r>
    </w:p>
    <w:p w:rsidR="006E108B" w:rsidRPr="005866E3" w:rsidRDefault="006E108B" w:rsidP="0017135F">
      <w:pPr>
        <w:spacing w:line="360" w:lineRule="auto"/>
        <w:jc w:val="both"/>
        <w:rPr>
          <w:rFonts w:ascii="Times New Roman" w:hAnsi="Times New Roman" w:cs="Times New Roman"/>
          <w:b/>
          <w:sz w:val="24"/>
          <w:szCs w:val="24"/>
        </w:rPr>
      </w:pPr>
      <w:r w:rsidRPr="005866E3">
        <w:rPr>
          <w:rFonts w:ascii="Times New Roman" w:hAnsi="Times New Roman" w:cs="Times New Roman"/>
          <w:b/>
          <w:sz w:val="24"/>
          <w:szCs w:val="24"/>
        </w:rPr>
        <w:t xml:space="preserve">1.8. OPERATIONAL DEFINITIONS OF TERM </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Radio:</w:t>
      </w:r>
      <w:r w:rsidRPr="005866E3">
        <w:rPr>
          <w:rFonts w:ascii="Times New Roman" w:hAnsi="Times New Roman" w:cs="Times New Roman"/>
          <w:sz w:val="24"/>
          <w:szCs w:val="24"/>
        </w:rPr>
        <w:t xml:space="preserve">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 </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 xml:space="preserve">Radio </w:t>
      </w:r>
      <w:proofErr w:type="spellStart"/>
      <w:r w:rsidRPr="005866E3">
        <w:rPr>
          <w:rFonts w:ascii="Times New Roman" w:hAnsi="Times New Roman" w:cs="Times New Roman"/>
          <w:b/>
          <w:sz w:val="24"/>
          <w:szCs w:val="24"/>
        </w:rPr>
        <w:t>Programme</w:t>
      </w:r>
      <w:proofErr w:type="spellEnd"/>
      <w:r w:rsidRPr="005866E3">
        <w:rPr>
          <w:rFonts w:ascii="Times New Roman" w:hAnsi="Times New Roman" w:cs="Times New Roman"/>
          <w:b/>
          <w:sz w:val="24"/>
          <w:szCs w:val="24"/>
        </w:rPr>
        <w:t>:</w:t>
      </w:r>
      <w:r w:rsidRPr="005866E3">
        <w:rPr>
          <w:rFonts w:ascii="Times New Roman" w:hAnsi="Times New Roman" w:cs="Times New Roman"/>
          <w:sz w:val="24"/>
          <w:szCs w:val="24"/>
        </w:rPr>
        <w:t xml:space="preserve"> is a segment of content intended for broadcast on radio. It may be a one-time production or part of a periodically recurring series. A single program in a series is called an episode. </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Good Governance:</w:t>
      </w:r>
      <w:r w:rsidRPr="005866E3">
        <w:rPr>
          <w:rFonts w:ascii="Times New Roman" w:hAnsi="Times New Roman" w:cs="Times New Roman"/>
          <w:sz w:val="24"/>
          <w:szCs w:val="24"/>
        </w:rPr>
        <w:t xml:space="preserve"> The process of decision-making and are implemented. It is participatory, consensus oriented, accountable, transparent, responsive, effective and efficient, equitable and inclusive and follows the rule of law. </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Impact:</w:t>
      </w:r>
      <w:r w:rsidRPr="005866E3">
        <w:rPr>
          <w:rFonts w:ascii="Times New Roman" w:hAnsi="Times New Roman" w:cs="Times New Roman"/>
          <w:sz w:val="24"/>
          <w:szCs w:val="24"/>
        </w:rPr>
        <w:t xml:space="preserve"> 'The actions of one object coming forcibly into contact with another' and 'a marked effect or influence'. </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Promoting:</w:t>
      </w:r>
      <w:r w:rsidRPr="005866E3">
        <w:rPr>
          <w:rFonts w:ascii="Times New Roman" w:hAnsi="Times New Roman" w:cs="Times New Roman"/>
          <w:sz w:val="24"/>
          <w:szCs w:val="24"/>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w:t>
      </w:r>
    </w:p>
    <w:p w:rsidR="006E108B" w:rsidRDefault="006E108B" w:rsidP="0017135F">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6E108B" w:rsidRDefault="006E108B" w:rsidP="0017135F">
      <w:pPr>
        <w:spacing w:line="360" w:lineRule="auto"/>
        <w:jc w:val="center"/>
        <w:rPr>
          <w:rFonts w:ascii="Times New Roman" w:hAnsi="Times New Roman" w:cs="Times New Roman"/>
          <w:sz w:val="24"/>
          <w:szCs w:val="24"/>
        </w:rPr>
      </w:pPr>
      <w:r w:rsidRPr="006D4DD1">
        <w:rPr>
          <w:rFonts w:ascii="Times New Roman" w:hAnsi="Times New Roman" w:cs="Times New Roman"/>
          <w:b/>
          <w:sz w:val="24"/>
          <w:szCs w:val="24"/>
        </w:rPr>
        <w:lastRenderedPageBreak/>
        <w:t>REFERENCES</w:t>
      </w:r>
    </w:p>
    <w:p w:rsidR="006E108B" w:rsidRPr="006D4DD1" w:rsidRDefault="006E108B" w:rsidP="0017135F">
      <w:pPr>
        <w:spacing w:before="100" w:beforeAutospacing="1" w:after="100" w:afterAutospacing="1" w:line="360" w:lineRule="auto"/>
        <w:ind w:left="360"/>
        <w:jc w:val="both"/>
        <w:rPr>
          <w:rFonts w:ascii="Times New Roman" w:eastAsia="Times New Roman" w:hAnsi="Times New Roman" w:cs="Times New Roman"/>
          <w:sz w:val="24"/>
          <w:szCs w:val="24"/>
        </w:rPr>
      </w:pPr>
      <w:proofErr w:type="gramStart"/>
      <w:r w:rsidRPr="006D4DD1">
        <w:rPr>
          <w:rFonts w:ascii="Times New Roman" w:eastAsia="Times New Roman" w:hAnsi="Times New Roman" w:cs="Times New Roman"/>
          <w:b/>
          <w:bCs/>
          <w:sz w:val="24"/>
          <w:szCs w:val="24"/>
        </w:rPr>
        <w:t>McCombs, M. E., &amp; Shaw, D. L.</w:t>
      </w:r>
      <w:r w:rsidRPr="006D4DD1">
        <w:rPr>
          <w:rFonts w:ascii="Times New Roman" w:eastAsia="Times New Roman" w:hAnsi="Times New Roman" w:cs="Times New Roman"/>
          <w:sz w:val="24"/>
          <w:szCs w:val="24"/>
        </w:rPr>
        <w:t xml:space="preserve"> (1972).</w:t>
      </w:r>
      <w:proofErr w:type="gramEnd"/>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i/>
          <w:iCs/>
          <w:sz w:val="24"/>
          <w:szCs w:val="24"/>
        </w:rPr>
        <w:t>The agenda-setting function of the mass media</w:t>
      </w:r>
      <w:r w:rsidRPr="006D4DD1">
        <w:rPr>
          <w:rFonts w:ascii="Times New Roman" w:eastAsia="Times New Roman" w:hAnsi="Times New Roman" w:cs="Times New Roman"/>
          <w:sz w:val="24"/>
          <w:szCs w:val="24"/>
        </w:rPr>
        <w:t>.</w:t>
      </w:r>
      <w:proofErr w:type="gramEnd"/>
      <w:r w:rsidRPr="006D4DD1">
        <w:rPr>
          <w:rFonts w:ascii="Times New Roman" w:eastAsia="Times New Roman" w:hAnsi="Times New Roman" w:cs="Times New Roman"/>
          <w:sz w:val="24"/>
          <w:szCs w:val="24"/>
        </w:rPr>
        <w:t xml:space="preserve"> Public Opinion Quarterly, 36(2), 176-187.</w:t>
      </w:r>
    </w:p>
    <w:p w:rsidR="006E108B" w:rsidRPr="006D4DD1" w:rsidRDefault="006E108B" w:rsidP="0017135F">
      <w:pPr>
        <w:spacing w:before="100" w:beforeAutospacing="1" w:after="100" w:afterAutospacing="1" w:line="360" w:lineRule="auto"/>
        <w:ind w:left="1080"/>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This is the foundational paper for the Agenda-Setting Theory, explaining how media influences the public agenda and shapes what people think about.</w:t>
      </w:r>
    </w:p>
    <w:p w:rsidR="006E108B" w:rsidRPr="006D4DD1" w:rsidRDefault="006E108B" w:rsidP="0017135F">
      <w:pPr>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6D4DD1">
        <w:rPr>
          <w:rFonts w:ascii="Times New Roman" w:eastAsia="Times New Roman" w:hAnsi="Times New Roman" w:cs="Times New Roman"/>
          <w:b/>
          <w:bCs/>
          <w:sz w:val="24"/>
          <w:szCs w:val="24"/>
        </w:rPr>
        <w:t>Habermas</w:t>
      </w:r>
      <w:proofErr w:type="spellEnd"/>
      <w:r w:rsidRPr="006D4DD1">
        <w:rPr>
          <w:rFonts w:ascii="Times New Roman" w:eastAsia="Times New Roman" w:hAnsi="Times New Roman" w:cs="Times New Roman"/>
          <w:b/>
          <w:bCs/>
          <w:sz w:val="24"/>
          <w:szCs w:val="24"/>
        </w:rPr>
        <w:t>, J.</w:t>
      </w:r>
      <w:r w:rsidRPr="006D4DD1">
        <w:rPr>
          <w:rFonts w:ascii="Times New Roman" w:eastAsia="Times New Roman" w:hAnsi="Times New Roman" w:cs="Times New Roman"/>
          <w:sz w:val="24"/>
          <w:szCs w:val="24"/>
        </w:rPr>
        <w:t xml:space="preserve"> (1964). </w:t>
      </w:r>
      <w:r w:rsidRPr="006D4DD1">
        <w:rPr>
          <w:rFonts w:ascii="Times New Roman" w:eastAsia="Times New Roman" w:hAnsi="Times New Roman" w:cs="Times New Roman"/>
          <w:i/>
          <w:iCs/>
          <w:sz w:val="24"/>
          <w:szCs w:val="24"/>
        </w:rPr>
        <w:t>The structural transformation of the public sphere: An inquiry into a category of bourgeois society</w:t>
      </w:r>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sz w:val="24"/>
          <w:szCs w:val="24"/>
        </w:rPr>
        <w:t>MIT Press.</w:t>
      </w:r>
      <w:proofErr w:type="gramEnd"/>
    </w:p>
    <w:p w:rsidR="006E108B" w:rsidRPr="006D4DD1" w:rsidRDefault="006E108B" w:rsidP="0017135F">
      <w:pPr>
        <w:spacing w:before="100" w:beforeAutospacing="1" w:after="100" w:afterAutospacing="1" w:line="360" w:lineRule="auto"/>
        <w:ind w:left="1080"/>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This work lays out the concept of the public sphere and its relevance to democratic processes and media’s role in creating spaces for public discourse.</w:t>
      </w:r>
    </w:p>
    <w:p w:rsidR="006E108B" w:rsidRPr="006D4DD1" w:rsidRDefault="006E108B" w:rsidP="0017135F">
      <w:pPr>
        <w:spacing w:before="100" w:beforeAutospacing="1" w:after="100" w:afterAutospacing="1" w:line="360" w:lineRule="auto"/>
        <w:ind w:left="360"/>
        <w:jc w:val="both"/>
        <w:rPr>
          <w:rFonts w:ascii="Times New Roman" w:eastAsia="Times New Roman" w:hAnsi="Times New Roman" w:cs="Times New Roman"/>
          <w:sz w:val="24"/>
          <w:szCs w:val="24"/>
        </w:rPr>
      </w:pPr>
      <w:r w:rsidRPr="006D4DD1">
        <w:rPr>
          <w:rFonts w:ascii="Times New Roman" w:eastAsia="Times New Roman" w:hAnsi="Times New Roman" w:cs="Times New Roman"/>
          <w:b/>
          <w:bCs/>
          <w:sz w:val="24"/>
          <w:szCs w:val="24"/>
        </w:rPr>
        <w:t>Goffman, E.</w:t>
      </w:r>
      <w:r w:rsidRPr="006D4DD1">
        <w:rPr>
          <w:rFonts w:ascii="Times New Roman" w:eastAsia="Times New Roman" w:hAnsi="Times New Roman" w:cs="Times New Roman"/>
          <w:sz w:val="24"/>
          <w:szCs w:val="24"/>
        </w:rPr>
        <w:t xml:space="preserve"> (1974). </w:t>
      </w:r>
      <w:r w:rsidRPr="006D4DD1">
        <w:rPr>
          <w:rFonts w:ascii="Times New Roman" w:eastAsia="Times New Roman" w:hAnsi="Times New Roman" w:cs="Times New Roman"/>
          <w:i/>
          <w:iCs/>
          <w:sz w:val="24"/>
          <w:szCs w:val="24"/>
        </w:rPr>
        <w:t>Frame analysis: An essay on the organization of experience</w:t>
      </w:r>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sz w:val="24"/>
          <w:szCs w:val="24"/>
        </w:rPr>
        <w:t>Northeastern University Press.</w:t>
      </w:r>
      <w:proofErr w:type="gramEnd"/>
    </w:p>
    <w:p w:rsidR="006E108B" w:rsidRPr="006D4DD1" w:rsidRDefault="006E108B" w:rsidP="0017135F">
      <w:pPr>
        <w:spacing w:before="100" w:beforeAutospacing="1" w:after="100" w:afterAutospacing="1" w:line="360" w:lineRule="auto"/>
        <w:ind w:left="1080"/>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Goffman’s work introduces the concept of framing, which examines how media frames information and shapes public interpretation.</w:t>
      </w:r>
    </w:p>
    <w:p w:rsidR="006E108B" w:rsidRPr="006D4DD1" w:rsidRDefault="006E108B" w:rsidP="0017135F">
      <w:pPr>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6D4DD1">
        <w:rPr>
          <w:rFonts w:ascii="Times New Roman" w:eastAsia="Times New Roman" w:hAnsi="Times New Roman" w:cs="Times New Roman"/>
          <w:b/>
          <w:bCs/>
          <w:sz w:val="24"/>
          <w:szCs w:val="24"/>
        </w:rPr>
        <w:t>Entman</w:t>
      </w:r>
      <w:proofErr w:type="spellEnd"/>
      <w:r w:rsidRPr="006D4DD1">
        <w:rPr>
          <w:rFonts w:ascii="Times New Roman" w:eastAsia="Times New Roman" w:hAnsi="Times New Roman" w:cs="Times New Roman"/>
          <w:b/>
          <w:bCs/>
          <w:sz w:val="24"/>
          <w:szCs w:val="24"/>
        </w:rPr>
        <w:t>, R. M.</w:t>
      </w:r>
      <w:r w:rsidRPr="006D4DD1">
        <w:rPr>
          <w:rFonts w:ascii="Times New Roman" w:eastAsia="Times New Roman" w:hAnsi="Times New Roman" w:cs="Times New Roman"/>
          <w:sz w:val="24"/>
          <w:szCs w:val="24"/>
        </w:rPr>
        <w:t xml:space="preserve"> (1993). </w:t>
      </w:r>
      <w:r w:rsidRPr="006D4DD1">
        <w:rPr>
          <w:rFonts w:ascii="Times New Roman" w:eastAsia="Times New Roman" w:hAnsi="Times New Roman" w:cs="Times New Roman"/>
          <w:i/>
          <w:iCs/>
          <w:sz w:val="24"/>
          <w:szCs w:val="24"/>
        </w:rPr>
        <w:t>Framing: Toward clarification of a fractured paradigm</w:t>
      </w:r>
      <w:r w:rsidRPr="006D4DD1">
        <w:rPr>
          <w:rFonts w:ascii="Times New Roman" w:eastAsia="Times New Roman" w:hAnsi="Times New Roman" w:cs="Times New Roman"/>
          <w:sz w:val="24"/>
          <w:szCs w:val="24"/>
        </w:rPr>
        <w:t>. Journal of Communication, 43(4), 51-58.</w:t>
      </w:r>
    </w:p>
    <w:p w:rsidR="006E108B" w:rsidRPr="006D4DD1" w:rsidRDefault="006E108B" w:rsidP="0017135F">
      <w:pPr>
        <w:spacing w:before="100" w:beforeAutospacing="1" w:after="100" w:afterAutospacing="1" w:line="360" w:lineRule="auto"/>
        <w:ind w:left="1080"/>
        <w:jc w:val="both"/>
        <w:rPr>
          <w:rFonts w:ascii="Times New Roman" w:eastAsia="Times New Roman" w:hAnsi="Times New Roman" w:cs="Times New Roman"/>
          <w:sz w:val="24"/>
          <w:szCs w:val="24"/>
        </w:rPr>
      </w:pPr>
      <w:proofErr w:type="spellStart"/>
      <w:r w:rsidRPr="006D4DD1">
        <w:rPr>
          <w:rFonts w:ascii="Times New Roman" w:eastAsia="Times New Roman" w:hAnsi="Times New Roman" w:cs="Times New Roman"/>
          <w:sz w:val="24"/>
          <w:szCs w:val="24"/>
        </w:rPr>
        <w:t>Entman</w:t>
      </w:r>
      <w:proofErr w:type="spellEnd"/>
      <w:r w:rsidRPr="006D4DD1">
        <w:rPr>
          <w:rFonts w:ascii="Times New Roman" w:eastAsia="Times New Roman" w:hAnsi="Times New Roman" w:cs="Times New Roman"/>
          <w:sz w:val="24"/>
          <w:szCs w:val="24"/>
        </w:rPr>
        <w:t xml:space="preserve"> expands on Goffman’s work and provides a framework for understanding how media framing affects public perception and interpretation.</w:t>
      </w:r>
    </w:p>
    <w:p w:rsidR="006E108B" w:rsidRPr="006D4DD1" w:rsidRDefault="006E108B" w:rsidP="0017135F">
      <w:pPr>
        <w:spacing w:before="100" w:beforeAutospacing="1" w:after="100" w:afterAutospacing="1" w:line="360" w:lineRule="auto"/>
        <w:ind w:left="360"/>
        <w:jc w:val="both"/>
        <w:rPr>
          <w:rFonts w:ascii="Times New Roman" w:eastAsia="Times New Roman" w:hAnsi="Times New Roman" w:cs="Times New Roman"/>
          <w:sz w:val="24"/>
          <w:szCs w:val="24"/>
        </w:rPr>
      </w:pPr>
      <w:proofErr w:type="gramStart"/>
      <w:r w:rsidRPr="006D4DD1">
        <w:rPr>
          <w:rFonts w:ascii="Times New Roman" w:eastAsia="Times New Roman" w:hAnsi="Times New Roman" w:cs="Times New Roman"/>
          <w:b/>
          <w:bCs/>
          <w:sz w:val="24"/>
          <w:szCs w:val="24"/>
        </w:rPr>
        <w:t xml:space="preserve">Katz, E., </w:t>
      </w:r>
      <w:proofErr w:type="spellStart"/>
      <w:r w:rsidRPr="006D4DD1">
        <w:rPr>
          <w:rFonts w:ascii="Times New Roman" w:eastAsia="Times New Roman" w:hAnsi="Times New Roman" w:cs="Times New Roman"/>
          <w:b/>
          <w:bCs/>
          <w:sz w:val="24"/>
          <w:szCs w:val="24"/>
        </w:rPr>
        <w:t>Blumler</w:t>
      </w:r>
      <w:proofErr w:type="spellEnd"/>
      <w:r w:rsidRPr="006D4DD1">
        <w:rPr>
          <w:rFonts w:ascii="Times New Roman" w:eastAsia="Times New Roman" w:hAnsi="Times New Roman" w:cs="Times New Roman"/>
          <w:b/>
          <w:bCs/>
          <w:sz w:val="24"/>
          <w:szCs w:val="24"/>
        </w:rPr>
        <w:t xml:space="preserve">, J. G., &amp; </w:t>
      </w:r>
      <w:proofErr w:type="spellStart"/>
      <w:r w:rsidRPr="006D4DD1">
        <w:rPr>
          <w:rFonts w:ascii="Times New Roman" w:eastAsia="Times New Roman" w:hAnsi="Times New Roman" w:cs="Times New Roman"/>
          <w:b/>
          <w:bCs/>
          <w:sz w:val="24"/>
          <w:szCs w:val="24"/>
        </w:rPr>
        <w:t>Gurevitch</w:t>
      </w:r>
      <w:proofErr w:type="spellEnd"/>
      <w:r w:rsidRPr="006D4DD1">
        <w:rPr>
          <w:rFonts w:ascii="Times New Roman" w:eastAsia="Times New Roman" w:hAnsi="Times New Roman" w:cs="Times New Roman"/>
          <w:b/>
          <w:bCs/>
          <w:sz w:val="24"/>
          <w:szCs w:val="24"/>
        </w:rPr>
        <w:t>, M.</w:t>
      </w:r>
      <w:r w:rsidRPr="006D4DD1">
        <w:rPr>
          <w:rFonts w:ascii="Times New Roman" w:eastAsia="Times New Roman" w:hAnsi="Times New Roman" w:cs="Times New Roman"/>
          <w:sz w:val="24"/>
          <w:szCs w:val="24"/>
        </w:rPr>
        <w:t xml:space="preserve"> (1973).</w:t>
      </w:r>
      <w:proofErr w:type="gramEnd"/>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i/>
          <w:iCs/>
          <w:sz w:val="24"/>
          <w:szCs w:val="24"/>
        </w:rPr>
        <w:t>Uses and gratifications research</w:t>
      </w:r>
      <w:r w:rsidRPr="006D4DD1">
        <w:rPr>
          <w:rFonts w:ascii="Times New Roman" w:eastAsia="Times New Roman" w:hAnsi="Times New Roman" w:cs="Times New Roman"/>
          <w:sz w:val="24"/>
          <w:szCs w:val="24"/>
        </w:rPr>
        <w:t>.</w:t>
      </w:r>
      <w:proofErr w:type="gramEnd"/>
      <w:r w:rsidRPr="006D4DD1">
        <w:rPr>
          <w:rFonts w:ascii="Times New Roman" w:eastAsia="Times New Roman" w:hAnsi="Times New Roman" w:cs="Times New Roman"/>
          <w:sz w:val="24"/>
          <w:szCs w:val="24"/>
        </w:rPr>
        <w:t xml:space="preserve"> Public Opinion Quarterly, 37(4), 509-523.</w:t>
      </w:r>
    </w:p>
    <w:p w:rsidR="006E108B" w:rsidRPr="006D4DD1" w:rsidRDefault="006E108B" w:rsidP="0017135F">
      <w:pPr>
        <w:spacing w:before="100" w:beforeAutospacing="1" w:after="100" w:afterAutospacing="1" w:line="360" w:lineRule="auto"/>
        <w:ind w:left="1080"/>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This article discusses the Uses and Gratifications Theory, focusing on how people actively use media to satisfy various needs, including informational and social needs.</w:t>
      </w:r>
    </w:p>
    <w:p w:rsidR="006E108B" w:rsidRDefault="006E108B" w:rsidP="0017135F">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6E108B" w:rsidRPr="005866E3" w:rsidRDefault="006E108B" w:rsidP="0017135F">
      <w:pPr>
        <w:spacing w:line="360" w:lineRule="auto"/>
        <w:jc w:val="center"/>
        <w:rPr>
          <w:rFonts w:ascii="Times New Roman" w:hAnsi="Times New Roman" w:cs="Times New Roman"/>
          <w:b/>
          <w:sz w:val="24"/>
          <w:szCs w:val="24"/>
        </w:rPr>
      </w:pPr>
      <w:r w:rsidRPr="005866E3">
        <w:rPr>
          <w:rFonts w:ascii="Times New Roman" w:hAnsi="Times New Roman" w:cs="Times New Roman"/>
          <w:b/>
          <w:sz w:val="24"/>
          <w:szCs w:val="24"/>
        </w:rPr>
        <w:lastRenderedPageBreak/>
        <w:t>CHAPTER TWO</w:t>
      </w:r>
    </w:p>
    <w:p w:rsidR="006E108B" w:rsidRPr="005866E3" w:rsidRDefault="006E108B" w:rsidP="0017135F">
      <w:pPr>
        <w:spacing w:line="360" w:lineRule="auto"/>
        <w:jc w:val="center"/>
        <w:rPr>
          <w:rFonts w:ascii="Times New Roman" w:hAnsi="Times New Roman" w:cs="Times New Roman"/>
          <w:b/>
          <w:sz w:val="24"/>
          <w:szCs w:val="24"/>
        </w:rPr>
      </w:pPr>
      <w:r w:rsidRPr="005866E3">
        <w:rPr>
          <w:rFonts w:ascii="Times New Roman" w:hAnsi="Times New Roman" w:cs="Times New Roman"/>
          <w:b/>
          <w:sz w:val="24"/>
          <w:szCs w:val="24"/>
        </w:rPr>
        <w:t>LITERATURE REVIEW AND THEORETICAL FRAMEWORK</w:t>
      </w:r>
    </w:p>
    <w:p w:rsidR="006E108B" w:rsidRPr="005866E3" w:rsidRDefault="006E108B" w:rsidP="0017135F">
      <w:pPr>
        <w:spacing w:line="360" w:lineRule="auto"/>
        <w:jc w:val="both"/>
        <w:rPr>
          <w:rFonts w:ascii="Times New Roman" w:hAnsi="Times New Roman" w:cs="Times New Roman"/>
          <w:b/>
          <w:sz w:val="24"/>
          <w:szCs w:val="24"/>
        </w:rPr>
      </w:pPr>
      <w:r w:rsidRPr="005866E3">
        <w:rPr>
          <w:rFonts w:ascii="Times New Roman" w:hAnsi="Times New Roman" w:cs="Times New Roman"/>
          <w:b/>
          <w:sz w:val="24"/>
          <w:szCs w:val="24"/>
        </w:rPr>
        <w:t xml:space="preserve">2.0 INTRODUCTION </w:t>
      </w:r>
    </w:p>
    <w:p w:rsidR="006E108B"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This chapter will use to look into the related literature of the study and will be consisting of the conceptual review, empirical review and theoretical framework. </w:t>
      </w:r>
    </w:p>
    <w:p w:rsidR="006E108B" w:rsidRDefault="006E108B" w:rsidP="0017135F">
      <w:pPr>
        <w:spacing w:line="360" w:lineRule="auto"/>
        <w:jc w:val="both"/>
        <w:rPr>
          <w:rFonts w:ascii="Times New Roman" w:hAnsi="Times New Roman" w:cs="Times New Roman"/>
          <w:sz w:val="24"/>
          <w:szCs w:val="24"/>
        </w:rPr>
      </w:pPr>
      <w:r w:rsidRPr="005F026A">
        <w:rPr>
          <w:rFonts w:ascii="Times New Roman" w:hAnsi="Times New Roman" w:cs="Times New Roman"/>
          <w:b/>
          <w:sz w:val="24"/>
          <w:szCs w:val="24"/>
        </w:rPr>
        <w:t>2.1 CONCEPTUAL REVIEW</w:t>
      </w:r>
    </w:p>
    <w:p w:rsidR="006E108B" w:rsidRDefault="006E108B" w:rsidP="0017135F">
      <w:pPr>
        <w:spacing w:line="360" w:lineRule="auto"/>
        <w:jc w:val="both"/>
        <w:rPr>
          <w:rFonts w:ascii="Times New Roman" w:hAnsi="Times New Roman" w:cs="Times New Roman"/>
          <w:sz w:val="24"/>
          <w:szCs w:val="24"/>
        </w:rPr>
      </w:pPr>
      <w:r w:rsidRPr="005F026A">
        <w:rPr>
          <w:rFonts w:ascii="Times New Roman" w:hAnsi="Times New Roman" w:cs="Times New Roman"/>
          <w:b/>
          <w:sz w:val="24"/>
          <w:szCs w:val="24"/>
        </w:rPr>
        <w:t>2.1.1 HISTORY OF RADIO IN NIGERIA</w:t>
      </w:r>
      <w:r w:rsidRPr="005866E3">
        <w:rPr>
          <w:rFonts w:ascii="Times New Roman" w:hAnsi="Times New Roman" w:cs="Times New Roman"/>
          <w:sz w:val="24"/>
          <w:szCs w:val="24"/>
        </w:rPr>
        <w:t xml:space="preserve"> </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By 1962 the NBC had expanded its broadcast stations into </w:t>
      </w:r>
      <w:proofErr w:type="spellStart"/>
      <w:r w:rsidRPr="005866E3">
        <w:rPr>
          <w:rFonts w:ascii="Times New Roman" w:hAnsi="Times New Roman" w:cs="Times New Roman"/>
          <w:sz w:val="24"/>
          <w:szCs w:val="24"/>
        </w:rPr>
        <w:t>Sokoto</w:t>
      </w:r>
      <w:proofErr w:type="spellEnd"/>
      <w:r w:rsidRPr="005866E3">
        <w:rPr>
          <w:rFonts w:ascii="Times New Roman" w:hAnsi="Times New Roman" w:cs="Times New Roman"/>
          <w:sz w:val="24"/>
          <w:szCs w:val="24"/>
        </w:rPr>
        <w:t xml:space="preserve">, Maiduguri, Ilorin, Zaria, Jos, and </w:t>
      </w:r>
      <w:proofErr w:type="spellStart"/>
      <w:r w:rsidRPr="005866E3">
        <w:rPr>
          <w:rFonts w:ascii="Times New Roman" w:hAnsi="Times New Roman" w:cs="Times New Roman"/>
          <w:sz w:val="24"/>
          <w:szCs w:val="24"/>
        </w:rPr>
        <w:t>Katsina</w:t>
      </w:r>
      <w:proofErr w:type="spellEnd"/>
      <w:r w:rsidRPr="005866E3">
        <w:rPr>
          <w:rFonts w:ascii="Times New Roman" w:hAnsi="Times New Roman" w:cs="Times New Roman"/>
          <w:sz w:val="24"/>
          <w:szCs w:val="24"/>
        </w:rPr>
        <w:t xml:space="preserve"> in the north; Port Harcourt, </w:t>
      </w:r>
      <w:proofErr w:type="spellStart"/>
      <w:r w:rsidRPr="005866E3">
        <w:rPr>
          <w:rFonts w:ascii="Times New Roman" w:hAnsi="Times New Roman" w:cs="Times New Roman"/>
          <w:sz w:val="24"/>
          <w:szCs w:val="24"/>
        </w:rPr>
        <w:t>Calabar</w:t>
      </w:r>
      <w:proofErr w:type="spellEnd"/>
      <w:r w:rsidRPr="005866E3">
        <w:rPr>
          <w:rFonts w:ascii="Times New Roman" w:hAnsi="Times New Roman" w:cs="Times New Roman"/>
          <w:sz w:val="24"/>
          <w:szCs w:val="24"/>
        </w:rPr>
        <w:t xml:space="preserve">, and Onitsha in the East; and Abeokuta, Warri, and </w:t>
      </w:r>
      <w:proofErr w:type="spellStart"/>
      <w:r w:rsidRPr="005866E3">
        <w:rPr>
          <w:rFonts w:ascii="Times New Roman" w:hAnsi="Times New Roman" w:cs="Times New Roman"/>
          <w:sz w:val="24"/>
          <w:szCs w:val="24"/>
        </w:rPr>
        <w:t>Ijebu</w:t>
      </w:r>
      <w:proofErr w:type="spellEnd"/>
      <w:r w:rsidRPr="005866E3">
        <w:rPr>
          <w:rFonts w:ascii="Times New Roman" w:hAnsi="Times New Roman" w:cs="Times New Roman"/>
          <w:sz w:val="24"/>
          <w:szCs w:val="24"/>
        </w:rPr>
        <w:t xml:space="preserve">-Ode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sidRPr="005866E3">
        <w:rPr>
          <w:rFonts w:ascii="Times New Roman" w:hAnsi="Times New Roman" w:cs="Times New Roman"/>
          <w:sz w:val="24"/>
          <w:szCs w:val="24"/>
        </w:rPr>
        <w:t>Sogunle</w:t>
      </w:r>
      <w:proofErr w:type="spellEnd"/>
      <w:r w:rsidRPr="005866E3">
        <w:rPr>
          <w:rFonts w:ascii="Times New Roman" w:hAnsi="Times New Roman" w:cs="Times New Roman"/>
          <w:sz w:val="24"/>
          <w:szCs w:val="24"/>
        </w:rPr>
        <w:t xml:space="preserve">, near Lagos. 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Broadcasts began on January 1, 1961, from Lagos State. </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lastRenderedPageBreak/>
        <w:t xml:space="preserve">Its initial operations were limited to two hours a day to West Africa, but by 1963 VON had expanded both its coverage and transmission times with the addition of five additional transmitters. 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as special programs for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w:t>
      </w:r>
      <w:proofErr w:type="spellStart"/>
      <w:r w:rsidRPr="005866E3">
        <w:rPr>
          <w:rFonts w:ascii="Times New Roman" w:hAnsi="Times New Roman" w:cs="Times New Roman"/>
          <w:sz w:val="24"/>
          <w:szCs w:val="24"/>
        </w:rPr>
        <w:t>Ikorodu</w:t>
      </w:r>
      <w:proofErr w:type="spellEnd"/>
      <w:r w:rsidRPr="005866E3">
        <w:rPr>
          <w:rFonts w:ascii="Times New Roman" w:hAnsi="Times New Roman" w:cs="Times New Roman"/>
          <w:sz w:val="24"/>
          <w:szCs w:val="24"/>
        </w:rPr>
        <w:t xml:space="preserve"> transmitter site, allowing worldwide transmissions for the first time. </w:t>
      </w:r>
    </w:p>
    <w:p w:rsidR="006E108B" w:rsidRPr="005866E3" w:rsidRDefault="006E108B" w:rsidP="0017135F">
      <w:pPr>
        <w:spacing w:line="360" w:lineRule="auto"/>
        <w:jc w:val="both"/>
        <w:rPr>
          <w:rFonts w:ascii="Times New Roman" w:hAnsi="Times New Roman" w:cs="Times New Roman"/>
          <w:b/>
          <w:sz w:val="24"/>
          <w:szCs w:val="24"/>
        </w:rPr>
      </w:pPr>
      <w:r w:rsidRPr="005866E3">
        <w:rPr>
          <w:rFonts w:ascii="Times New Roman" w:hAnsi="Times New Roman" w:cs="Times New Roman"/>
          <w:b/>
          <w:sz w:val="24"/>
          <w:szCs w:val="24"/>
        </w:rPr>
        <w:t xml:space="preserve">2.1.2 BASIC FUNCTIONS OF RADIO </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In every press free society, mass media has some unique and crucial role to play. These roles are surveillance of the society, gate keeping, informing, educating and entertaining the public. Press also serves has watchdog.</w:t>
      </w:r>
    </w:p>
    <w:p w:rsidR="006E108B" w:rsidRPr="005866E3" w:rsidRDefault="006E108B" w:rsidP="0017135F">
      <w:pPr>
        <w:spacing w:line="360" w:lineRule="auto"/>
        <w:jc w:val="both"/>
        <w:rPr>
          <w:rFonts w:ascii="Times New Roman" w:hAnsi="Times New Roman" w:cs="Times New Roman"/>
          <w:b/>
          <w:sz w:val="24"/>
          <w:szCs w:val="24"/>
        </w:rPr>
      </w:pPr>
      <w:r w:rsidRPr="005866E3">
        <w:rPr>
          <w:rFonts w:ascii="Times New Roman" w:hAnsi="Times New Roman" w:cs="Times New Roman"/>
          <w:b/>
          <w:sz w:val="24"/>
          <w:szCs w:val="24"/>
        </w:rPr>
        <w:t xml:space="preserve">2.1.2.1 Surveillance Function </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 </w:t>
      </w:r>
    </w:p>
    <w:p w:rsidR="006E108B" w:rsidRPr="005866E3" w:rsidRDefault="006E108B" w:rsidP="0017135F">
      <w:pPr>
        <w:spacing w:line="360" w:lineRule="auto"/>
        <w:jc w:val="both"/>
        <w:rPr>
          <w:rFonts w:ascii="Times New Roman" w:hAnsi="Times New Roman" w:cs="Times New Roman"/>
          <w:b/>
          <w:sz w:val="24"/>
          <w:szCs w:val="24"/>
        </w:rPr>
      </w:pPr>
      <w:r w:rsidRPr="005866E3">
        <w:rPr>
          <w:rFonts w:ascii="Times New Roman" w:hAnsi="Times New Roman" w:cs="Times New Roman"/>
          <w:b/>
          <w:sz w:val="24"/>
          <w:szCs w:val="24"/>
        </w:rPr>
        <w:t>2.1.2.2 Informing</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It is the responsibility of the press to report timely events has its happening to the public. Timeliness and factuality is one of the major criteria that make a radio station unique and standardized.</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lastRenderedPageBreak/>
        <w:t>2.1.2.3 Educating</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Radio has been used severally to educate the public on societal cause, values, norms and health related issues. Public are educated on positive and negative effects of their actions. </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2.1.2.4 Entertainment Function</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 xml:space="preserve">2.1.2.5 Cultural Transmission </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This function entails the passing on or the transfer of a nation’s (or society) social heritage from one generation to another. </w:t>
      </w:r>
      <w:proofErr w:type="spellStart"/>
      <w:r w:rsidRPr="005866E3">
        <w:rPr>
          <w:rFonts w:ascii="Times New Roman" w:hAnsi="Times New Roman" w:cs="Times New Roman"/>
          <w:sz w:val="24"/>
          <w:szCs w:val="24"/>
        </w:rPr>
        <w:t>Sambe</w:t>
      </w:r>
      <w:proofErr w:type="spellEnd"/>
      <w:r w:rsidRPr="005866E3">
        <w:rPr>
          <w:rFonts w:ascii="Times New Roman" w:hAnsi="Times New Roman" w:cs="Times New Roman"/>
          <w:sz w:val="24"/>
          <w:szCs w:val="24"/>
        </w:rPr>
        <w:t xml:space="preserve"> (2005) describes the cultural transmission function as the preservation of past heritage or culture from one ethnic group to another, one nation to another and from generation to generation for the purpose of promoting and even integrating culture. </w:t>
      </w:r>
      <w:proofErr w:type="spellStart"/>
      <w:r w:rsidRPr="005866E3">
        <w:rPr>
          <w:rFonts w:ascii="Times New Roman" w:hAnsi="Times New Roman" w:cs="Times New Roman"/>
          <w:sz w:val="24"/>
          <w:szCs w:val="24"/>
        </w:rPr>
        <w:t>Okunna</w:t>
      </w:r>
      <w:proofErr w:type="spellEnd"/>
      <w:r w:rsidRPr="005866E3">
        <w:rPr>
          <w:rFonts w:ascii="Times New Roman" w:hAnsi="Times New Roman" w:cs="Times New Roman"/>
          <w:sz w:val="24"/>
          <w:szCs w:val="24"/>
        </w:rPr>
        <w:t xml:space="preserve"> (1994 cited in </w:t>
      </w:r>
      <w:proofErr w:type="spellStart"/>
      <w:r w:rsidRPr="005866E3">
        <w:rPr>
          <w:rFonts w:ascii="Times New Roman" w:hAnsi="Times New Roman" w:cs="Times New Roman"/>
          <w:sz w:val="24"/>
          <w:szCs w:val="24"/>
        </w:rPr>
        <w:t>Sambe</w:t>
      </w:r>
      <w:proofErr w:type="spellEnd"/>
      <w:r w:rsidRPr="005866E3">
        <w:rPr>
          <w:rFonts w:ascii="Times New Roman" w:hAnsi="Times New Roman" w:cs="Times New Roman"/>
          <w:sz w:val="24"/>
          <w:szCs w:val="24"/>
        </w:rPr>
        <w:t xml:space="preserve"> 2005) holds that the mass media (radio) disseminate cultural and artistic products for the purpose of preserving the past heritage of the people; they also help in the development of culture by awakening and stimulating the creative and aesthetic abilities in individuals, thus leading to the production of artefacts. </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Mass media (radio) transmits culture by the way the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transmitted reflect the </w:t>
      </w:r>
      <w:proofErr w:type="spellStart"/>
      <w:r w:rsidRPr="005866E3">
        <w:rPr>
          <w:rFonts w:ascii="Times New Roman" w:hAnsi="Times New Roman" w:cs="Times New Roman"/>
          <w:sz w:val="24"/>
          <w:szCs w:val="24"/>
        </w:rPr>
        <w:t>behavioural</w:t>
      </w:r>
      <w:proofErr w:type="spellEnd"/>
      <w:r w:rsidRPr="005866E3">
        <w:rPr>
          <w:rFonts w:ascii="Times New Roman" w:hAnsi="Times New Roman" w:cs="Times New Roman"/>
          <w:sz w:val="24"/>
          <w:szCs w:val="24"/>
        </w:rPr>
        <w:t xml:space="preserve">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policy of most broadcast media organizations such that 70% will be for local content and 30% for foreign content. For instance, Radio Lagos (</w:t>
      </w:r>
      <w:proofErr w:type="spellStart"/>
      <w:r w:rsidRPr="005866E3">
        <w:rPr>
          <w:rFonts w:ascii="Times New Roman" w:hAnsi="Times New Roman" w:cs="Times New Roman"/>
          <w:sz w:val="24"/>
          <w:szCs w:val="24"/>
        </w:rPr>
        <w:t>Tiwantinwa</w:t>
      </w:r>
      <w:proofErr w:type="spellEnd"/>
      <w:r w:rsidRPr="005866E3">
        <w:rPr>
          <w:rFonts w:ascii="Times New Roman" w:hAnsi="Times New Roman" w:cs="Times New Roman"/>
          <w:sz w:val="24"/>
          <w:szCs w:val="24"/>
        </w:rPr>
        <w:t>) promotes and transmits Yoruba culture mostly.</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 xml:space="preserve">2.1.2.6 Status Conferral </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This function holds that the mass media (radio) confers higher status on individuals in the society through the frequency of reportage done on the individual. Whenever the press (radio) </w:t>
      </w:r>
      <w:r w:rsidRPr="005866E3">
        <w:rPr>
          <w:rFonts w:ascii="Times New Roman" w:hAnsi="Times New Roman" w:cs="Times New Roman"/>
          <w:sz w:val="24"/>
          <w:szCs w:val="24"/>
        </w:rPr>
        <w:lastRenderedPageBreak/>
        <w:t xml:space="preserve">beams their reportage on an individual, he automatically acquires a status of public figure and the name of such individual becomes a household name. For instance, individuals like </w:t>
      </w:r>
      <w:proofErr w:type="spellStart"/>
      <w:r w:rsidRPr="005866E3">
        <w:rPr>
          <w:rFonts w:ascii="Times New Roman" w:hAnsi="Times New Roman" w:cs="Times New Roman"/>
          <w:sz w:val="24"/>
          <w:szCs w:val="24"/>
        </w:rPr>
        <w:t>Lamidi</w:t>
      </w:r>
      <w:proofErr w:type="spellEnd"/>
      <w:r w:rsidRPr="005866E3">
        <w:rPr>
          <w:rFonts w:ascii="Times New Roman" w:hAnsi="Times New Roman" w:cs="Times New Roman"/>
          <w:sz w:val="24"/>
          <w:szCs w:val="24"/>
        </w:rPr>
        <w:t xml:space="preserve"> </w:t>
      </w:r>
      <w:proofErr w:type="spellStart"/>
      <w:r w:rsidRPr="005866E3">
        <w:rPr>
          <w:rFonts w:ascii="Times New Roman" w:hAnsi="Times New Roman" w:cs="Times New Roman"/>
          <w:sz w:val="24"/>
          <w:szCs w:val="24"/>
        </w:rPr>
        <w:t>Adedibu</w:t>
      </w:r>
      <w:proofErr w:type="spellEnd"/>
      <w:r w:rsidRPr="005866E3">
        <w:rPr>
          <w:rFonts w:ascii="Times New Roman" w:hAnsi="Times New Roman" w:cs="Times New Roman"/>
          <w:sz w:val="24"/>
          <w:szCs w:val="24"/>
        </w:rPr>
        <w:t xml:space="preserve">, Chris </w:t>
      </w:r>
      <w:proofErr w:type="spellStart"/>
      <w:r w:rsidRPr="005866E3">
        <w:rPr>
          <w:rFonts w:ascii="Times New Roman" w:hAnsi="Times New Roman" w:cs="Times New Roman"/>
          <w:sz w:val="24"/>
          <w:szCs w:val="24"/>
        </w:rPr>
        <w:t>Uba</w:t>
      </w:r>
      <w:proofErr w:type="spellEnd"/>
      <w:r w:rsidRPr="005866E3">
        <w:rPr>
          <w:rFonts w:ascii="Times New Roman" w:hAnsi="Times New Roman" w:cs="Times New Roman"/>
          <w:sz w:val="24"/>
          <w:szCs w:val="24"/>
        </w:rPr>
        <w:t xml:space="preserve">, Chris </w:t>
      </w:r>
      <w:proofErr w:type="spellStart"/>
      <w:r w:rsidRPr="005866E3">
        <w:rPr>
          <w:rFonts w:ascii="Times New Roman" w:hAnsi="Times New Roman" w:cs="Times New Roman"/>
          <w:sz w:val="24"/>
          <w:szCs w:val="24"/>
        </w:rPr>
        <w:t>Ngige</w:t>
      </w:r>
      <w:proofErr w:type="spellEnd"/>
      <w:r w:rsidRPr="005866E3">
        <w:rPr>
          <w:rFonts w:ascii="Times New Roman" w:hAnsi="Times New Roman" w:cs="Times New Roman"/>
          <w:sz w:val="24"/>
          <w:szCs w:val="24"/>
        </w:rPr>
        <w:t xml:space="preserve">, </w:t>
      </w:r>
      <w:proofErr w:type="spellStart"/>
      <w:r w:rsidRPr="005866E3">
        <w:rPr>
          <w:rFonts w:ascii="Times New Roman" w:hAnsi="Times New Roman" w:cs="Times New Roman"/>
          <w:sz w:val="24"/>
          <w:szCs w:val="24"/>
        </w:rPr>
        <w:t>Ayodele</w:t>
      </w:r>
      <w:proofErr w:type="spellEnd"/>
      <w:r w:rsidRPr="005866E3">
        <w:rPr>
          <w:rFonts w:ascii="Times New Roman" w:hAnsi="Times New Roman" w:cs="Times New Roman"/>
          <w:sz w:val="24"/>
          <w:szCs w:val="24"/>
        </w:rPr>
        <w:t xml:space="preserve"> </w:t>
      </w:r>
      <w:proofErr w:type="spellStart"/>
      <w:r w:rsidRPr="005866E3">
        <w:rPr>
          <w:rFonts w:ascii="Times New Roman" w:hAnsi="Times New Roman" w:cs="Times New Roman"/>
          <w:sz w:val="24"/>
          <w:szCs w:val="24"/>
        </w:rPr>
        <w:t>Fayose</w:t>
      </w:r>
      <w:proofErr w:type="spellEnd"/>
      <w:r w:rsidRPr="005866E3">
        <w:rPr>
          <w:rFonts w:ascii="Times New Roman" w:hAnsi="Times New Roman" w:cs="Times New Roman"/>
          <w:sz w:val="24"/>
          <w:szCs w:val="24"/>
        </w:rPr>
        <w:t xml:space="preserve">, </w:t>
      </w:r>
      <w:proofErr w:type="spellStart"/>
      <w:r w:rsidRPr="005866E3">
        <w:rPr>
          <w:rFonts w:ascii="Times New Roman" w:hAnsi="Times New Roman" w:cs="Times New Roman"/>
          <w:sz w:val="24"/>
          <w:szCs w:val="24"/>
        </w:rPr>
        <w:t>Gani</w:t>
      </w:r>
      <w:proofErr w:type="spellEnd"/>
      <w:r w:rsidRPr="005866E3">
        <w:rPr>
          <w:rFonts w:ascii="Times New Roman" w:hAnsi="Times New Roman" w:cs="Times New Roman"/>
          <w:sz w:val="24"/>
          <w:szCs w:val="24"/>
        </w:rPr>
        <w:t xml:space="preserve"> </w:t>
      </w:r>
      <w:proofErr w:type="spellStart"/>
      <w:r w:rsidRPr="005866E3">
        <w:rPr>
          <w:rFonts w:ascii="Times New Roman" w:hAnsi="Times New Roman" w:cs="Times New Roman"/>
          <w:sz w:val="24"/>
          <w:szCs w:val="24"/>
        </w:rPr>
        <w:t>Fawehimi</w:t>
      </w:r>
      <w:proofErr w:type="spellEnd"/>
      <w:r w:rsidRPr="005866E3">
        <w:rPr>
          <w:rFonts w:ascii="Times New Roman" w:hAnsi="Times New Roman" w:cs="Times New Roman"/>
          <w:sz w:val="24"/>
          <w:szCs w:val="24"/>
        </w:rPr>
        <w:t xml:space="preserve">, </w:t>
      </w:r>
      <w:proofErr w:type="spellStart"/>
      <w:r w:rsidRPr="005866E3">
        <w:rPr>
          <w:rFonts w:ascii="Times New Roman" w:hAnsi="Times New Roman" w:cs="Times New Roman"/>
          <w:sz w:val="24"/>
          <w:szCs w:val="24"/>
        </w:rPr>
        <w:t>Wole</w:t>
      </w:r>
      <w:proofErr w:type="spellEnd"/>
      <w:r w:rsidRPr="005866E3">
        <w:rPr>
          <w:rFonts w:ascii="Times New Roman" w:hAnsi="Times New Roman" w:cs="Times New Roman"/>
          <w:sz w:val="24"/>
          <w:szCs w:val="24"/>
        </w:rPr>
        <w:t xml:space="preserve"> Soyinka, </w:t>
      </w:r>
      <w:proofErr w:type="spellStart"/>
      <w:r w:rsidRPr="005866E3">
        <w:rPr>
          <w:rFonts w:ascii="Times New Roman" w:hAnsi="Times New Roman" w:cs="Times New Roman"/>
          <w:sz w:val="24"/>
          <w:szCs w:val="24"/>
        </w:rPr>
        <w:t>etc</w:t>
      </w:r>
      <w:proofErr w:type="spellEnd"/>
      <w:r w:rsidRPr="005866E3">
        <w:rPr>
          <w:rFonts w:ascii="Times New Roman" w:hAnsi="Times New Roman" w:cs="Times New Roman"/>
          <w:sz w:val="24"/>
          <w:szCs w:val="24"/>
        </w:rPr>
        <w:t xml:space="preserve"> became household names in Nigeria because of the high level of frequency of reportage given to them by the mass media (radio). </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2.1.2.7 Enforcement of Norms and Cultural Values</w:t>
      </w:r>
    </w:p>
    <w:p w:rsidR="006E108B" w:rsidRPr="005866E3" w:rsidRDefault="006E108B" w:rsidP="0017135F">
      <w:pPr>
        <w:spacing w:line="360" w:lineRule="auto"/>
        <w:ind w:firstLine="720"/>
        <w:jc w:val="both"/>
        <w:rPr>
          <w:rFonts w:ascii="Times New Roman" w:hAnsi="Times New Roman" w:cs="Times New Roman"/>
          <w:sz w:val="24"/>
          <w:szCs w:val="24"/>
        </w:rPr>
      </w:pPr>
      <w:proofErr w:type="gramStart"/>
      <w:r w:rsidRPr="005866E3">
        <w:rPr>
          <w:rFonts w:ascii="Times New Roman" w:hAnsi="Times New Roman" w:cs="Times New Roman"/>
          <w:sz w:val="24"/>
          <w:szCs w:val="24"/>
        </w:rPr>
        <w:t>Radio function as a source of enforcing the basic norms and values of the society through their reportage of cultural issues and events.</w:t>
      </w:r>
      <w:proofErr w:type="gramEnd"/>
      <w:r w:rsidRPr="005866E3">
        <w:rPr>
          <w:rFonts w:ascii="Times New Roman" w:hAnsi="Times New Roman" w:cs="Times New Roman"/>
          <w:sz w:val="24"/>
          <w:szCs w:val="24"/>
        </w:rPr>
        <w:t xml:space="preserve">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2.1.2.8 Watchdog</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One of the responsibilities of the press in a libertarian society is to serve as a watchdog. It watches government and its officials carrying out their responsibilities as assigned by law and reports any misdeed, mismanagement of public fund or misused of public office. Press does not only criticize but also praise those that perform outstandingly among public office holders. </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2.1.3 ABOUT SOBI</w:t>
      </w:r>
      <w:r w:rsidRPr="005866E3">
        <w:rPr>
          <w:rFonts w:ascii="Times New Roman" w:hAnsi="Times New Roman" w:cs="Times New Roman"/>
          <w:sz w:val="24"/>
          <w:szCs w:val="24"/>
        </w:rPr>
        <w:t xml:space="preserve"> </w:t>
      </w:r>
      <w:r w:rsidRPr="005866E3">
        <w:rPr>
          <w:rFonts w:ascii="Times New Roman" w:hAnsi="Times New Roman" w:cs="Times New Roman"/>
          <w:b/>
          <w:sz w:val="24"/>
          <w:szCs w:val="24"/>
        </w:rPr>
        <w:t>FM</w:t>
      </w:r>
    </w:p>
    <w:p w:rsidR="006E108B" w:rsidRPr="005866E3" w:rsidRDefault="006E108B" w:rsidP="0017135F">
      <w:pPr>
        <w:spacing w:line="360" w:lineRule="auto"/>
        <w:ind w:firstLine="720"/>
        <w:jc w:val="both"/>
        <w:rPr>
          <w:rFonts w:ascii="Times New Roman" w:hAnsi="Times New Roman" w:cs="Times New Roman"/>
          <w:sz w:val="24"/>
          <w:szCs w:val="24"/>
        </w:rPr>
      </w:pP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101.9 FM is one of the private-owned broadcast media in Ilorin, the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capital. The station broadcasts on Frequency Modulation, (FM) Meter Band. It is an indigenous radio station. It transmits to the populace on one-zero-one dot nine (101.9) frequency modulation. The Broadcasting House of the station located at </w:t>
      </w:r>
      <w:proofErr w:type="spellStart"/>
      <w:r w:rsidRPr="005866E3">
        <w:rPr>
          <w:rFonts w:ascii="Times New Roman" w:hAnsi="Times New Roman" w:cs="Times New Roman"/>
          <w:sz w:val="24"/>
          <w:szCs w:val="24"/>
        </w:rPr>
        <w:t>Walisum</w:t>
      </w:r>
      <w:proofErr w:type="spellEnd"/>
      <w:r w:rsidRPr="005866E3">
        <w:rPr>
          <w:rFonts w:ascii="Times New Roman" w:hAnsi="Times New Roman" w:cs="Times New Roman"/>
          <w:sz w:val="24"/>
          <w:szCs w:val="24"/>
        </w:rPr>
        <w:t xml:space="preserve"> house,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Hill, off Shao road, Ilorin,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of Nigeria. It was established on the 10th of July 2017 with its ownership and management, purely Nigerian affairs.</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2.1.3.1 Coverage Capacity</w:t>
      </w:r>
    </w:p>
    <w:p w:rsidR="006E108B" w:rsidRPr="005866E3" w:rsidRDefault="006E108B" w:rsidP="0017135F">
      <w:pPr>
        <w:spacing w:line="360" w:lineRule="auto"/>
        <w:ind w:firstLine="720"/>
        <w:jc w:val="both"/>
        <w:rPr>
          <w:rFonts w:ascii="Times New Roman" w:hAnsi="Times New Roman" w:cs="Times New Roman"/>
          <w:sz w:val="24"/>
          <w:szCs w:val="24"/>
        </w:rPr>
      </w:pPr>
      <w:proofErr w:type="spellStart"/>
      <w:r w:rsidRPr="005866E3">
        <w:rPr>
          <w:rFonts w:ascii="Times New Roman" w:hAnsi="Times New Roman" w:cs="Times New Roman"/>
          <w:sz w:val="24"/>
          <w:szCs w:val="24"/>
        </w:rPr>
        <w:lastRenderedPageBreak/>
        <w:t>Sobi</w:t>
      </w:r>
      <w:proofErr w:type="spellEnd"/>
      <w:r w:rsidRPr="005866E3">
        <w:rPr>
          <w:rFonts w:ascii="Times New Roman" w:hAnsi="Times New Roman" w:cs="Times New Roman"/>
          <w:sz w:val="24"/>
          <w:szCs w:val="24"/>
        </w:rPr>
        <w:t xml:space="preserve"> FM broadcast to over three million listeners, on a 24-hour, daily basis. This is because of their broadcasting mast which is 390 meters above sea level which helps in dissipating their signals, far and wide, to about five </w:t>
      </w:r>
      <w:proofErr w:type="spellStart"/>
      <w:r w:rsidRPr="005866E3">
        <w:rPr>
          <w:rFonts w:ascii="Times New Roman" w:hAnsi="Times New Roman" w:cs="Times New Roman"/>
          <w:sz w:val="24"/>
          <w:szCs w:val="24"/>
        </w:rPr>
        <w:t>neighbouring</w:t>
      </w:r>
      <w:proofErr w:type="spellEnd"/>
      <w:r w:rsidRPr="005866E3">
        <w:rPr>
          <w:rFonts w:ascii="Times New Roman" w:hAnsi="Times New Roman" w:cs="Times New Roman"/>
          <w:sz w:val="24"/>
          <w:szCs w:val="24"/>
        </w:rPr>
        <w:t xml:space="preserve"> states. </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 xml:space="preserve">2.1.3.2 In-depth </w:t>
      </w:r>
    </w:p>
    <w:p w:rsidR="006E108B" w:rsidRPr="005866E3" w:rsidRDefault="006E108B" w:rsidP="0017135F">
      <w:pPr>
        <w:spacing w:line="360" w:lineRule="auto"/>
        <w:ind w:firstLine="720"/>
        <w:jc w:val="both"/>
        <w:rPr>
          <w:rFonts w:ascii="Times New Roman" w:hAnsi="Times New Roman" w:cs="Times New Roman"/>
          <w:sz w:val="24"/>
          <w:szCs w:val="24"/>
        </w:rPr>
      </w:pP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101.9 FM encourages inter-cultural, inter-religious and exchange of useful ideas to accelerate socio- economic lives of the people of Ilorin and its environments. Political affiliation of the proprietor of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FM has several times question its objectivity in political reporting and </w:t>
      </w:r>
      <w:proofErr w:type="spellStart"/>
      <w:r w:rsidRPr="005866E3">
        <w:rPr>
          <w:rFonts w:ascii="Times New Roman" w:hAnsi="Times New Roman" w:cs="Times New Roman"/>
          <w:sz w:val="24"/>
          <w:szCs w:val="24"/>
        </w:rPr>
        <w:t>analysing</w:t>
      </w:r>
      <w:proofErr w:type="spellEnd"/>
      <w:r w:rsidRPr="005866E3">
        <w:rPr>
          <w:rFonts w:ascii="Times New Roman" w:hAnsi="Times New Roman" w:cs="Times New Roman"/>
          <w:sz w:val="24"/>
          <w:szCs w:val="24"/>
        </w:rPr>
        <w:t xml:space="preserve">, most especially during 2019 general election. However, the station claimed that it always mindful of ownership and control, without compromising its social responsibility to its numerous audiences. </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 xml:space="preserve">2.1.3.3 </w:t>
      </w:r>
      <w:proofErr w:type="gramStart"/>
      <w:r w:rsidRPr="005866E3">
        <w:rPr>
          <w:rFonts w:ascii="Times New Roman" w:hAnsi="Times New Roman" w:cs="Times New Roman"/>
          <w:b/>
          <w:sz w:val="24"/>
          <w:szCs w:val="24"/>
        </w:rPr>
        <w:t>About</w:t>
      </w:r>
      <w:proofErr w:type="gramEnd"/>
      <w:r w:rsidRPr="005866E3">
        <w:rPr>
          <w:rFonts w:ascii="Times New Roman" w:hAnsi="Times New Roman" w:cs="Times New Roman"/>
          <w:b/>
          <w:sz w:val="24"/>
          <w:szCs w:val="24"/>
        </w:rPr>
        <w:t xml:space="preserve"> the </w:t>
      </w:r>
      <w:proofErr w:type="spellStart"/>
      <w:r w:rsidRPr="005866E3">
        <w:rPr>
          <w:rFonts w:ascii="Times New Roman" w:hAnsi="Times New Roman" w:cs="Times New Roman"/>
          <w:b/>
          <w:sz w:val="24"/>
          <w:szCs w:val="24"/>
        </w:rPr>
        <w:t>Programme</w:t>
      </w:r>
      <w:proofErr w:type="spellEnd"/>
      <w:r w:rsidRPr="005866E3">
        <w:rPr>
          <w:rFonts w:ascii="Times New Roman" w:hAnsi="Times New Roman" w:cs="Times New Roman"/>
          <w:b/>
          <w:sz w:val="24"/>
          <w:szCs w:val="24"/>
        </w:rPr>
        <w:t xml:space="preserve"> “REBIRTH HALF HOUR”</w:t>
      </w:r>
      <w:r w:rsidRPr="005866E3">
        <w:rPr>
          <w:rFonts w:ascii="Times New Roman" w:hAnsi="Times New Roman" w:cs="Times New Roman"/>
          <w:sz w:val="24"/>
          <w:szCs w:val="24"/>
        </w:rPr>
        <w:t xml:space="preserve"> </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“Rebirth Half Hour” is an air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on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101.9 FM every Saturday morning and it has been initiated for over a year. It is a 30 minutes’ discussion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anchored by Mr. </w:t>
      </w:r>
      <w:proofErr w:type="spellStart"/>
      <w:r w:rsidRPr="005866E3">
        <w:rPr>
          <w:rFonts w:ascii="Times New Roman" w:hAnsi="Times New Roman" w:cs="Times New Roman"/>
          <w:sz w:val="24"/>
          <w:szCs w:val="24"/>
        </w:rPr>
        <w:t>Kanayo</w:t>
      </w:r>
      <w:proofErr w:type="spellEnd"/>
      <w:r w:rsidRPr="005866E3">
        <w:rPr>
          <w:rFonts w:ascii="Times New Roman" w:hAnsi="Times New Roman" w:cs="Times New Roman"/>
          <w:sz w:val="24"/>
          <w:szCs w:val="24"/>
        </w:rPr>
        <w:t xml:space="preserve"> as the presenter and Mr. </w:t>
      </w:r>
      <w:proofErr w:type="spellStart"/>
      <w:r w:rsidRPr="005866E3">
        <w:rPr>
          <w:rFonts w:ascii="Times New Roman" w:hAnsi="Times New Roman" w:cs="Times New Roman"/>
          <w:sz w:val="24"/>
          <w:szCs w:val="24"/>
        </w:rPr>
        <w:t>Akogun</w:t>
      </w:r>
      <w:proofErr w:type="spellEnd"/>
      <w:r w:rsidRPr="005866E3">
        <w:rPr>
          <w:rFonts w:ascii="Times New Roman" w:hAnsi="Times New Roman" w:cs="Times New Roman"/>
          <w:sz w:val="24"/>
          <w:szCs w:val="24"/>
        </w:rPr>
        <w:t xml:space="preserve"> as the producer, between 10:30am and 11:00am daily. Rebirth half hour is an educative and informative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that reports topical social-political issues in different sector of the economy that concerns citizens and residents of the state. The presenter allows the listeners to </w:t>
      </w:r>
      <w:proofErr w:type="spellStart"/>
      <w:r w:rsidRPr="005866E3">
        <w:rPr>
          <w:rFonts w:ascii="Times New Roman" w:hAnsi="Times New Roman" w:cs="Times New Roman"/>
          <w:sz w:val="24"/>
          <w:szCs w:val="24"/>
        </w:rPr>
        <w:t>callin</w:t>
      </w:r>
      <w:proofErr w:type="spellEnd"/>
      <w:r w:rsidRPr="005866E3">
        <w:rPr>
          <w:rFonts w:ascii="Times New Roman" w:hAnsi="Times New Roman" w:cs="Times New Roman"/>
          <w:sz w:val="24"/>
          <w:szCs w:val="24"/>
        </w:rPr>
        <w:t xml:space="preserve"> through phone call and asks questions or contributes to the topical issues of the day that was presented. It sensitizes the general public the situation of roads in their environment whether it’s free for passage or blocked. Many drivers and motorist has benefitted immensely from the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because it has helps them make decision that helps their journey faster and easier. Many listeners have been able to bypass traffic and reach their destination faster due to information gotten on the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lastRenderedPageBreak/>
        <w:t xml:space="preserve">The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also encourages safe driving among riders and drivers. It also sensitizes the public about community health insurance scheme and how they can benefit from it, </w:t>
      </w:r>
      <w:proofErr w:type="gramStart"/>
      <w:r w:rsidRPr="005866E3">
        <w:rPr>
          <w:rFonts w:ascii="Times New Roman" w:hAnsi="Times New Roman" w:cs="Times New Roman"/>
          <w:sz w:val="24"/>
          <w:szCs w:val="24"/>
        </w:rPr>
        <w:t>Informs</w:t>
      </w:r>
      <w:proofErr w:type="gramEnd"/>
      <w:r w:rsidRPr="005866E3">
        <w:rPr>
          <w:rFonts w:ascii="Times New Roman" w:hAnsi="Times New Roman" w:cs="Times New Roman"/>
          <w:sz w:val="24"/>
          <w:szCs w:val="24"/>
        </w:rPr>
        <w:t xml:space="preserve"> the government about major bad roads in the state so that they can fix it thereby serving the electorates better who voted them in power. “Rebirth half hour” is a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that stands in the gap between the government of the day and the general public by reporting about social deficiencies such as provision of roads, electricity, pipe borne water etc. Also, it reports about various developmental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going on in the state and functions as a medium of cultural integration by promoting cultural values through their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These and many more </w:t>
      </w:r>
      <w:proofErr w:type="gramStart"/>
      <w:r w:rsidRPr="005866E3">
        <w:rPr>
          <w:rFonts w:ascii="Times New Roman" w:hAnsi="Times New Roman" w:cs="Times New Roman"/>
          <w:sz w:val="24"/>
          <w:szCs w:val="24"/>
        </w:rPr>
        <w:t>helps</w:t>
      </w:r>
      <w:proofErr w:type="gramEnd"/>
      <w:r w:rsidRPr="005866E3">
        <w:rPr>
          <w:rFonts w:ascii="Times New Roman" w:hAnsi="Times New Roman" w:cs="Times New Roman"/>
          <w:sz w:val="24"/>
          <w:szCs w:val="24"/>
        </w:rPr>
        <w:t xml:space="preserve"> the residents to make a good choice during election into various political offices in the state.</w:t>
      </w:r>
    </w:p>
    <w:p w:rsidR="006E108B"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2.1.4 THE CONCEPT OF GOOD</w:t>
      </w:r>
      <w:r w:rsidRPr="005866E3">
        <w:rPr>
          <w:rFonts w:ascii="Times New Roman" w:hAnsi="Times New Roman" w:cs="Times New Roman"/>
          <w:sz w:val="24"/>
          <w:szCs w:val="24"/>
        </w:rPr>
        <w:t xml:space="preserve"> </w:t>
      </w:r>
      <w:r w:rsidRPr="006D4DD1">
        <w:rPr>
          <w:rFonts w:ascii="Times New Roman" w:hAnsi="Times New Roman" w:cs="Times New Roman"/>
          <w:b/>
          <w:sz w:val="24"/>
          <w:szCs w:val="24"/>
        </w:rPr>
        <w:t>GOVERNANCE</w:t>
      </w:r>
      <w:r w:rsidRPr="005866E3">
        <w:rPr>
          <w:rFonts w:ascii="Times New Roman" w:hAnsi="Times New Roman" w:cs="Times New Roman"/>
          <w:sz w:val="24"/>
          <w:szCs w:val="24"/>
        </w:rPr>
        <w:t xml:space="preserve"> </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Good Governance the African Development Bank (</w:t>
      </w:r>
      <w:proofErr w:type="spellStart"/>
      <w:r w:rsidRPr="005866E3">
        <w:rPr>
          <w:rFonts w:ascii="Times New Roman" w:hAnsi="Times New Roman" w:cs="Times New Roman"/>
          <w:sz w:val="24"/>
          <w:szCs w:val="24"/>
        </w:rPr>
        <w:t>AfDB</w:t>
      </w:r>
      <w:proofErr w:type="spellEnd"/>
      <w:r w:rsidRPr="005866E3">
        <w:rPr>
          <w:rFonts w:ascii="Times New Roman" w:hAnsi="Times New Roman" w:cs="Times New Roman"/>
          <w:sz w:val="24"/>
          <w:szCs w:val="24"/>
        </w:rPr>
        <w:t>)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w:t>
      </w:r>
      <w:proofErr w:type="spellStart"/>
      <w:r w:rsidRPr="005866E3">
        <w:rPr>
          <w:rFonts w:ascii="Times New Roman" w:hAnsi="Times New Roman" w:cs="Times New Roman"/>
          <w:sz w:val="24"/>
          <w:szCs w:val="24"/>
        </w:rPr>
        <w:t>AsDB</w:t>
      </w:r>
      <w:proofErr w:type="spellEnd"/>
      <w:r w:rsidRPr="005866E3">
        <w:rPr>
          <w:rFonts w:ascii="Times New Roman" w:hAnsi="Times New Roman" w:cs="Times New Roman"/>
          <w:sz w:val="24"/>
          <w:szCs w:val="24"/>
        </w:rPr>
        <w:t xml:space="preserve">), policy paper called Governance: Sound Development Management, the </w:t>
      </w:r>
      <w:proofErr w:type="spellStart"/>
      <w:r w:rsidRPr="005866E3">
        <w:rPr>
          <w:rFonts w:ascii="Times New Roman" w:hAnsi="Times New Roman" w:cs="Times New Roman"/>
          <w:sz w:val="24"/>
          <w:szCs w:val="24"/>
        </w:rPr>
        <w:t>AsDB</w:t>
      </w:r>
      <w:proofErr w:type="spellEnd"/>
      <w:r w:rsidRPr="005866E3">
        <w:rPr>
          <w:rFonts w:ascii="Times New Roman" w:hAnsi="Times New Roman" w:cs="Times New Roman"/>
          <w:sz w:val="24"/>
          <w:szCs w:val="24"/>
        </w:rPr>
        <w:t xml:space="preserve"> defined good governance as the manner in which power is exercised in the management of a </w:t>
      </w:r>
      <w:proofErr w:type="gramStart"/>
      <w:r w:rsidRPr="005866E3">
        <w:rPr>
          <w:rFonts w:ascii="Times New Roman" w:hAnsi="Times New Roman" w:cs="Times New Roman"/>
          <w:sz w:val="24"/>
          <w:szCs w:val="24"/>
        </w:rPr>
        <w:t>country ‘s</w:t>
      </w:r>
      <w:proofErr w:type="gramEnd"/>
      <w:r w:rsidRPr="005866E3">
        <w:rPr>
          <w:rFonts w:ascii="Times New Roman" w:hAnsi="Times New Roman" w:cs="Times New Roman"/>
          <w:sz w:val="24"/>
          <w:szCs w:val="24"/>
        </w:rPr>
        <w:t xml:space="preserve"> economic and social resources for development (</w:t>
      </w:r>
      <w:proofErr w:type="spellStart"/>
      <w:r w:rsidRPr="005866E3">
        <w:rPr>
          <w:rFonts w:ascii="Times New Roman" w:hAnsi="Times New Roman" w:cs="Times New Roman"/>
          <w:sz w:val="24"/>
          <w:szCs w:val="24"/>
        </w:rPr>
        <w:t>Swapan</w:t>
      </w:r>
      <w:proofErr w:type="spellEnd"/>
      <w:r w:rsidRPr="005866E3">
        <w:rPr>
          <w:rFonts w:ascii="Times New Roman" w:hAnsi="Times New Roman" w:cs="Times New Roman"/>
          <w:sz w:val="24"/>
          <w:szCs w:val="24"/>
        </w:rPr>
        <w:t>,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w:t>
      </w:r>
      <w:proofErr w:type="spellStart"/>
      <w:r w:rsidRPr="005866E3">
        <w:rPr>
          <w:rFonts w:ascii="Times New Roman" w:hAnsi="Times New Roman" w:cs="Times New Roman"/>
          <w:sz w:val="24"/>
          <w:szCs w:val="24"/>
        </w:rPr>
        <w:t>Oketch</w:t>
      </w:r>
      <w:proofErr w:type="spellEnd"/>
      <w:r w:rsidRPr="005866E3">
        <w:rPr>
          <w:rFonts w:ascii="Times New Roman" w:hAnsi="Times New Roman" w:cs="Times New Roman"/>
          <w:sz w:val="24"/>
          <w:szCs w:val="24"/>
        </w:rPr>
        <w:t>, 2010).</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system but in a good governance system, there exists manifold opportunities for the participation of people (Amada, 2014). It gives precedence to greater involvement of the private sector and civil society in running the </w:t>
      </w:r>
      <w:r w:rsidRPr="005866E3">
        <w:rPr>
          <w:rFonts w:ascii="Times New Roman" w:hAnsi="Times New Roman" w:cs="Times New Roman"/>
          <w:sz w:val="24"/>
          <w:szCs w:val="24"/>
        </w:rPr>
        <w:lastRenderedPageBreak/>
        <w:t>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w:t>
      </w:r>
      <w:proofErr w:type="spellStart"/>
      <w:r w:rsidRPr="005866E3">
        <w:rPr>
          <w:rFonts w:ascii="Times New Roman" w:hAnsi="Times New Roman" w:cs="Times New Roman"/>
          <w:sz w:val="24"/>
          <w:szCs w:val="24"/>
        </w:rPr>
        <w:t>Dunu</w:t>
      </w:r>
      <w:proofErr w:type="spellEnd"/>
      <w:r w:rsidRPr="005866E3">
        <w:rPr>
          <w:rFonts w:ascii="Times New Roman" w:hAnsi="Times New Roman" w:cs="Times New Roman"/>
          <w:sz w:val="24"/>
          <w:szCs w:val="24"/>
        </w:rPr>
        <w:t>,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2.1.4.1 ELEMENT OF GOOD GOVERNANCE</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2.1.4.1.1 Participation</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2.1.4.1.2 Rule of law</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w:t>
      </w:r>
      <w:r w:rsidRPr="005866E3">
        <w:rPr>
          <w:rFonts w:ascii="Times New Roman" w:hAnsi="Times New Roman" w:cs="Times New Roman"/>
          <w:sz w:val="24"/>
          <w:szCs w:val="24"/>
        </w:rPr>
        <w:lastRenderedPageBreak/>
        <w:t>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2.1.4.1.3 Transparency</w:t>
      </w:r>
    </w:p>
    <w:p w:rsidR="006E108B" w:rsidRPr="005866E3" w:rsidRDefault="006E108B" w:rsidP="0017135F">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 conducted in such a way that substantive and procedural information is available to and broadly understandable by, people and groups in society, subject to reasonable limits protecting security and privacy (</w:t>
      </w:r>
      <w:proofErr w:type="spellStart"/>
      <w:r w:rsidRPr="005866E3">
        <w:rPr>
          <w:rFonts w:ascii="Times New Roman" w:hAnsi="Times New Roman" w:cs="Times New Roman"/>
          <w:sz w:val="24"/>
          <w:szCs w:val="24"/>
        </w:rPr>
        <w:t>Bellver</w:t>
      </w:r>
      <w:proofErr w:type="spellEnd"/>
      <w:r w:rsidRPr="005866E3">
        <w:rPr>
          <w:rFonts w:ascii="Times New Roman" w:hAnsi="Times New Roman" w:cs="Times New Roman"/>
          <w:sz w:val="24"/>
          <w:szCs w:val="24"/>
        </w:rPr>
        <w:t xml:space="preserve"> &amp; Kaufmann, 2005). Among the various elements of Good Governance, transparency is widely recognized as a core principle. Underlying this assertion, we found that transparency is closely related to accountability and allows citizens to hold institutions and government accountable for their policies and performance and in this way reduce corruption in the polity. The root to transparency is provision of adequate information, since transparency implies sharing of information in an open manner.</w:t>
      </w:r>
    </w:p>
    <w:p w:rsidR="006E108B" w:rsidRPr="005866E3" w:rsidRDefault="006E108B" w:rsidP="0017135F">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2.3 THEORETICAL FRAMEWORK</w:t>
      </w:r>
    </w:p>
    <w:p w:rsidR="006E108B" w:rsidRPr="006D4DD1" w:rsidRDefault="006E108B" w:rsidP="0017135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this </w:t>
      </w:r>
      <w:r w:rsidRPr="006D4DD1">
        <w:rPr>
          <w:rFonts w:ascii="Times New Roman" w:eastAsia="Times New Roman" w:hAnsi="Times New Roman" w:cs="Times New Roman"/>
          <w:sz w:val="24"/>
          <w:szCs w:val="24"/>
        </w:rPr>
        <w:t xml:space="preserve">research, the theoretical framework </w:t>
      </w:r>
      <w:r>
        <w:rPr>
          <w:rFonts w:ascii="Times New Roman" w:eastAsia="Times New Roman" w:hAnsi="Times New Roman" w:cs="Times New Roman"/>
          <w:sz w:val="24"/>
          <w:szCs w:val="24"/>
        </w:rPr>
        <w:t xml:space="preserve">will </w:t>
      </w:r>
      <w:proofErr w:type="gramStart"/>
      <w:r w:rsidRPr="006D4DD1">
        <w:rPr>
          <w:rFonts w:ascii="Times New Roman" w:eastAsia="Times New Roman" w:hAnsi="Times New Roman" w:cs="Times New Roman"/>
          <w:sz w:val="24"/>
          <w:szCs w:val="24"/>
        </w:rPr>
        <w:t>guides</w:t>
      </w:r>
      <w:proofErr w:type="gramEnd"/>
      <w:r w:rsidRPr="006D4DD1">
        <w:rPr>
          <w:rFonts w:ascii="Times New Roman" w:eastAsia="Times New Roman" w:hAnsi="Times New Roman" w:cs="Times New Roman"/>
          <w:sz w:val="24"/>
          <w:szCs w:val="24"/>
        </w:rPr>
        <w:t xml:space="preserve"> the study and provides a foundation for understanding and interpreting the subject matter. For this study on the impact of radio programs in promoting good governance, specifically focusing on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at SOBI FM in </w:t>
      </w:r>
      <w:proofErr w:type="spellStart"/>
      <w:r w:rsidRPr="006D4DD1">
        <w:rPr>
          <w:rFonts w:ascii="Times New Roman" w:eastAsia="Times New Roman" w:hAnsi="Times New Roman" w:cs="Times New Roman"/>
          <w:sz w:val="24"/>
          <w:szCs w:val="24"/>
        </w:rPr>
        <w:t>Kwara</w:t>
      </w:r>
      <w:proofErr w:type="spellEnd"/>
      <w:r w:rsidRPr="006D4DD1">
        <w:rPr>
          <w:rFonts w:ascii="Times New Roman" w:eastAsia="Times New Roman" w:hAnsi="Times New Roman" w:cs="Times New Roman"/>
          <w:sz w:val="24"/>
          <w:szCs w:val="24"/>
        </w:rPr>
        <w:t xml:space="preserve"> State, we can explore several relevant theories that help explain how media, particularly radio, influences governance and public opinion.</w:t>
      </w:r>
    </w:p>
    <w:p w:rsidR="006E108B" w:rsidRPr="006D4DD1" w:rsidRDefault="006E108B" w:rsidP="0017135F">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Here are some key theoretical approaches to consider:</w:t>
      </w:r>
    </w:p>
    <w:p w:rsidR="006E108B" w:rsidRPr="006D4DD1" w:rsidRDefault="006E108B" w:rsidP="0017135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D4DD1">
        <w:rPr>
          <w:rFonts w:ascii="Times New Roman" w:eastAsia="Times New Roman" w:hAnsi="Times New Roman" w:cs="Times New Roman"/>
          <w:b/>
          <w:bCs/>
          <w:sz w:val="24"/>
          <w:szCs w:val="24"/>
        </w:rPr>
        <w:t>1. The Agenda-Setting Theory</w:t>
      </w:r>
    </w:p>
    <w:p w:rsidR="006E108B" w:rsidRPr="006D4DD1" w:rsidRDefault="006E108B" w:rsidP="0017135F">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lastRenderedPageBreak/>
        <w:t xml:space="preserve">The </w:t>
      </w:r>
      <w:r w:rsidRPr="006D4DD1">
        <w:rPr>
          <w:rFonts w:ascii="Times New Roman" w:eastAsia="Times New Roman" w:hAnsi="Times New Roman" w:cs="Times New Roman"/>
          <w:b/>
          <w:bCs/>
          <w:sz w:val="24"/>
          <w:szCs w:val="24"/>
        </w:rPr>
        <w:t>Agenda-Setting Theory</w:t>
      </w:r>
      <w:r w:rsidRPr="006D4DD1">
        <w:rPr>
          <w:rFonts w:ascii="Times New Roman" w:eastAsia="Times New Roman" w:hAnsi="Times New Roman" w:cs="Times New Roman"/>
          <w:sz w:val="24"/>
          <w:szCs w:val="24"/>
        </w:rPr>
        <w:t xml:space="preserve">, proposed by McCombs and Shaw (1972), posits that the media doesn't necessarily tell people what to think, but it significantly influences what people think about. Media outlets, including radio programs, have the power to highlight certain issues over others, thus setting the agenda for public discussion. In the context of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on SOBI FM, this theory can explain how the program might emphasize topics such as good governance, accountability, and public participation, shaping the priorities of the listeners and influencing their expectations of government.</w:t>
      </w:r>
    </w:p>
    <w:p w:rsidR="006E108B" w:rsidRPr="006D4DD1" w:rsidRDefault="006E108B" w:rsidP="0017135F">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b/>
          <w:bCs/>
          <w:sz w:val="24"/>
          <w:szCs w:val="24"/>
        </w:rPr>
        <w:t>Relation to the Topic:</w:t>
      </w:r>
      <w:r w:rsidRPr="006D4DD1">
        <w:rPr>
          <w:rFonts w:ascii="Times New Roman" w:eastAsia="Times New Roman" w:hAnsi="Times New Roman" w:cs="Times New Roman"/>
          <w:sz w:val="24"/>
          <w:szCs w:val="24"/>
        </w:rPr>
        <w:t xml:space="preserve"> The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could be instrumental in raising awareness about governance issues in </w:t>
      </w:r>
      <w:proofErr w:type="spellStart"/>
      <w:r w:rsidRPr="006D4DD1">
        <w:rPr>
          <w:rFonts w:ascii="Times New Roman" w:eastAsia="Times New Roman" w:hAnsi="Times New Roman" w:cs="Times New Roman"/>
          <w:sz w:val="24"/>
          <w:szCs w:val="24"/>
        </w:rPr>
        <w:t>Kwara</w:t>
      </w:r>
      <w:proofErr w:type="spellEnd"/>
      <w:r w:rsidRPr="006D4DD1">
        <w:rPr>
          <w:rFonts w:ascii="Times New Roman" w:eastAsia="Times New Roman" w:hAnsi="Times New Roman" w:cs="Times New Roman"/>
          <w:sz w:val="24"/>
          <w:szCs w:val="24"/>
        </w:rPr>
        <w:t xml:space="preserve"> State, effectively setting the public agenda by discussing topics such as corruption, transparency, and citizen engagement. The program could encourage citizens to think critically about the performance of local government, thereby fostering a more informed and active populace.</w:t>
      </w:r>
    </w:p>
    <w:p w:rsidR="006E108B" w:rsidRPr="006D4DD1" w:rsidRDefault="006E108B" w:rsidP="0017135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D4DD1">
        <w:rPr>
          <w:rFonts w:ascii="Times New Roman" w:eastAsia="Times New Roman" w:hAnsi="Times New Roman" w:cs="Times New Roman"/>
          <w:b/>
          <w:bCs/>
          <w:sz w:val="24"/>
          <w:szCs w:val="24"/>
        </w:rPr>
        <w:t>2. The Public Sphere Theory</w:t>
      </w:r>
    </w:p>
    <w:p w:rsidR="006E108B" w:rsidRPr="006D4DD1" w:rsidRDefault="006E108B" w:rsidP="0017135F">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 xml:space="preserve">The </w:t>
      </w:r>
      <w:r w:rsidRPr="006D4DD1">
        <w:rPr>
          <w:rFonts w:ascii="Times New Roman" w:eastAsia="Times New Roman" w:hAnsi="Times New Roman" w:cs="Times New Roman"/>
          <w:b/>
          <w:bCs/>
          <w:sz w:val="24"/>
          <w:szCs w:val="24"/>
        </w:rPr>
        <w:t>Public Sphere Theory</w:t>
      </w:r>
      <w:r w:rsidRPr="006D4DD1">
        <w:rPr>
          <w:rFonts w:ascii="Times New Roman" w:eastAsia="Times New Roman" w:hAnsi="Times New Roman" w:cs="Times New Roman"/>
          <w:sz w:val="24"/>
          <w:szCs w:val="24"/>
        </w:rPr>
        <w:t xml:space="preserve">, advanced by Jürgen </w:t>
      </w:r>
      <w:proofErr w:type="spellStart"/>
      <w:r w:rsidRPr="006D4DD1">
        <w:rPr>
          <w:rFonts w:ascii="Times New Roman" w:eastAsia="Times New Roman" w:hAnsi="Times New Roman" w:cs="Times New Roman"/>
          <w:sz w:val="24"/>
          <w:szCs w:val="24"/>
        </w:rPr>
        <w:t>Habermas</w:t>
      </w:r>
      <w:proofErr w:type="spellEnd"/>
      <w:r w:rsidRPr="006D4DD1">
        <w:rPr>
          <w:rFonts w:ascii="Times New Roman" w:eastAsia="Times New Roman" w:hAnsi="Times New Roman" w:cs="Times New Roman"/>
          <w:sz w:val="24"/>
          <w:szCs w:val="24"/>
        </w:rPr>
        <w:t>, suggests that media serves as a platform where citizens can come together to discuss issues of public interest and form collective opinions that influence governance. In this theory, the media plays a crucial role in facilitating democratic processes by enabling citizens to express their views and engage with political issues.</w:t>
      </w:r>
    </w:p>
    <w:p w:rsidR="006E108B" w:rsidRPr="006D4DD1" w:rsidRDefault="006E108B" w:rsidP="0017135F">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b/>
          <w:bCs/>
          <w:sz w:val="24"/>
          <w:szCs w:val="24"/>
        </w:rPr>
        <w:t>Relation to the Topic:</w:t>
      </w:r>
      <w:r w:rsidRPr="006D4DD1">
        <w:rPr>
          <w:rFonts w:ascii="Times New Roman" w:eastAsia="Times New Roman" w:hAnsi="Times New Roman" w:cs="Times New Roman"/>
          <w:sz w:val="24"/>
          <w:szCs w:val="24"/>
        </w:rPr>
        <w:t xml:space="preserve"> SOBI FM's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can be viewed as part of the public sphere in </w:t>
      </w:r>
      <w:proofErr w:type="spellStart"/>
      <w:r w:rsidRPr="006D4DD1">
        <w:rPr>
          <w:rFonts w:ascii="Times New Roman" w:eastAsia="Times New Roman" w:hAnsi="Times New Roman" w:cs="Times New Roman"/>
          <w:sz w:val="24"/>
          <w:szCs w:val="24"/>
        </w:rPr>
        <w:t>Kwara</w:t>
      </w:r>
      <w:proofErr w:type="spellEnd"/>
      <w:r w:rsidRPr="006D4DD1">
        <w:rPr>
          <w:rFonts w:ascii="Times New Roman" w:eastAsia="Times New Roman" w:hAnsi="Times New Roman" w:cs="Times New Roman"/>
          <w:sz w:val="24"/>
          <w:szCs w:val="24"/>
        </w:rPr>
        <w:t xml:space="preserve"> State, where it provides a space for citizens to engage with governance-related issues. By facilitating dialogue between the public and government officials or experts, the program can serve as a forum for discussing policies, holding leaders accountable, and promoting transparency and fairness in governance.</w:t>
      </w:r>
    </w:p>
    <w:p w:rsidR="006E108B" w:rsidRPr="006D4DD1" w:rsidRDefault="006E108B" w:rsidP="0017135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D4DD1">
        <w:rPr>
          <w:rFonts w:ascii="Times New Roman" w:eastAsia="Times New Roman" w:hAnsi="Times New Roman" w:cs="Times New Roman"/>
          <w:b/>
          <w:bCs/>
          <w:sz w:val="24"/>
          <w:szCs w:val="24"/>
        </w:rPr>
        <w:t>3. The Framing Theory</w:t>
      </w:r>
    </w:p>
    <w:p w:rsidR="006E108B" w:rsidRPr="006D4DD1" w:rsidRDefault="006E108B" w:rsidP="0017135F">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 xml:space="preserve">The </w:t>
      </w:r>
      <w:r w:rsidRPr="006D4DD1">
        <w:rPr>
          <w:rFonts w:ascii="Times New Roman" w:eastAsia="Times New Roman" w:hAnsi="Times New Roman" w:cs="Times New Roman"/>
          <w:b/>
          <w:bCs/>
          <w:sz w:val="24"/>
          <w:szCs w:val="24"/>
        </w:rPr>
        <w:t>Framing Theory</w:t>
      </w:r>
      <w:r w:rsidRPr="006D4DD1">
        <w:rPr>
          <w:rFonts w:ascii="Times New Roman" w:eastAsia="Times New Roman" w:hAnsi="Times New Roman" w:cs="Times New Roman"/>
          <w:sz w:val="24"/>
          <w:szCs w:val="24"/>
        </w:rPr>
        <w:t xml:space="preserve">, developed by Erving Goffman and furthered by Robert </w:t>
      </w:r>
      <w:proofErr w:type="spellStart"/>
      <w:r w:rsidRPr="006D4DD1">
        <w:rPr>
          <w:rFonts w:ascii="Times New Roman" w:eastAsia="Times New Roman" w:hAnsi="Times New Roman" w:cs="Times New Roman"/>
          <w:sz w:val="24"/>
          <w:szCs w:val="24"/>
        </w:rPr>
        <w:t>Entman</w:t>
      </w:r>
      <w:proofErr w:type="spellEnd"/>
      <w:r w:rsidRPr="006D4DD1">
        <w:rPr>
          <w:rFonts w:ascii="Times New Roman" w:eastAsia="Times New Roman" w:hAnsi="Times New Roman" w:cs="Times New Roman"/>
          <w:sz w:val="24"/>
          <w:szCs w:val="24"/>
        </w:rPr>
        <w:t>, suggests that media not only highlights issues but also frames them in a particular way to influence how the public interprets those issues. The way a story is presented—through language, visuals, or emphasis—can shape public perception and attitude toward an issue.</w:t>
      </w:r>
    </w:p>
    <w:p w:rsidR="006E108B" w:rsidRPr="006D4DD1" w:rsidRDefault="006E108B" w:rsidP="0017135F">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b/>
          <w:bCs/>
          <w:sz w:val="24"/>
          <w:szCs w:val="24"/>
        </w:rPr>
        <w:lastRenderedPageBreak/>
        <w:t>Relation to the Topic:</w:t>
      </w:r>
      <w:r w:rsidRPr="006D4DD1">
        <w:rPr>
          <w:rFonts w:ascii="Times New Roman" w:eastAsia="Times New Roman" w:hAnsi="Times New Roman" w:cs="Times New Roman"/>
          <w:sz w:val="24"/>
          <w:szCs w:val="24"/>
        </w:rPr>
        <w:t xml:space="preserve"> The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program can frame discussions of good governance in ways that either support or critique the actions of political leaders in </w:t>
      </w:r>
      <w:proofErr w:type="spellStart"/>
      <w:r w:rsidRPr="006D4DD1">
        <w:rPr>
          <w:rFonts w:ascii="Times New Roman" w:eastAsia="Times New Roman" w:hAnsi="Times New Roman" w:cs="Times New Roman"/>
          <w:sz w:val="24"/>
          <w:szCs w:val="24"/>
        </w:rPr>
        <w:t>Kwara</w:t>
      </w:r>
      <w:proofErr w:type="spellEnd"/>
      <w:r w:rsidRPr="006D4DD1">
        <w:rPr>
          <w:rFonts w:ascii="Times New Roman" w:eastAsia="Times New Roman" w:hAnsi="Times New Roman" w:cs="Times New Roman"/>
          <w:sz w:val="24"/>
          <w:szCs w:val="24"/>
        </w:rPr>
        <w:t xml:space="preserve"> State. For example, the program might highlight successful governance practices or expose areas where governance has been lacking. The way these issues are framed can influence how listeners perceive the performance of their government and their level of trust in state institutions.</w:t>
      </w:r>
    </w:p>
    <w:p w:rsidR="006E108B" w:rsidRPr="006D4DD1" w:rsidRDefault="006E108B" w:rsidP="0017135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D4DD1">
        <w:rPr>
          <w:rFonts w:ascii="Times New Roman" w:eastAsia="Times New Roman" w:hAnsi="Times New Roman" w:cs="Times New Roman"/>
          <w:b/>
          <w:bCs/>
          <w:sz w:val="24"/>
          <w:szCs w:val="24"/>
        </w:rPr>
        <w:t>4. The Uses and Gratifications Theory</w:t>
      </w:r>
    </w:p>
    <w:p w:rsidR="006E108B" w:rsidRPr="006D4DD1" w:rsidRDefault="006E108B" w:rsidP="0017135F">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D4DD1">
        <w:rPr>
          <w:rFonts w:ascii="Times New Roman" w:eastAsia="Times New Roman" w:hAnsi="Times New Roman" w:cs="Times New Roman"/>
          <w:sz w:val="24"/>
          <w:szCs w:val="24"/>
        </w:rPr>
        <w:t xml:space="preserve">The </w:t>
      </w:r>
      <w:r w:rsidRPr="006D4DD1">
        <w:rPr>
          <w:rFonts w:ascii="Times New Roman" w:eastAsia="Times New Roman" w:hAnsi="Times New Roman" w:cs="Times New Roman"/>
          <w:b/>
          <w:bCs/>
          <w:sz w:val="24"/>
          <w:szCs w:val="24"/>
        </w:rPr>
        <w:t>Uses and Gratifications Theory</w:t>
      </w:r>
      <w:r w:rsidRPr="006D4DD1">
        <w:rPr>
          <w:rFonts w:ascii="Times New Roman" w:eastAsia="Times New Roman" w:hAnsi="Times New Roman" w:cs="Times New Roman"/>
          <w:sz w:val="24"/>
          <w:szCs w:val="24"/>
        </w:rPr>
        <w:t xml:space="preserve"> focuses on how individuals actively seek out media to satisfy specific needs.</w:t>
      </w:r>
      <w:proofErr w:type="gramEnd"/>
      <w:r w:rsidRPr="006D4DD1">
        <w:rPr>
          <w:rFonts w:ascii="Times New Roman" w:eastAsia="Times New Roman" w:hAnsi="Times New Roman" w:cs="Times New Roman"/>
          <w:sz w:val="24"/>
          <w:szCs w:val="24"/>
        </w:rPr>
        <w:t xml:space="preserve"> In the context of political media, this theory posits that listeners may turn to radio programs like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to fulfill a need for information, social interaction, or a sense of empowerment regarding governance issues.</w:t>
      </w:r>
    </w:p>
    <w:p w:rsidR="006E108B" w:rsidRPr="006D4DD1" w:rsidRDefault="006E108B" w:rsidP="0017135F">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b/>
          <w:bCs/>
          <w:sz w:val="24"/>
          <w:szCs w:val="24"/>
        </w:rPr>
        <w:t>Relation to the Topic:</w:t>
      </w:r>
      <w:r w:rsidRPr="006D4DD1">
        <w:rPr>
          <w:rFonts w:ascii="Times New Roman" w:eastAsia="Times New Roman" w:hAnsi="Times New Roman" w:cs="Times New Roman"/>
          <w:sz w:val="24"/>
          <w:szCs w:val="24"/>
        </w:rPr>
        <w:t xml:space="preserve"> In </w:t>
      </w:r>
      <w:proofErr w:type="spellStart"/>
      <w:r w:rsidRPr="006D4DD1">
        <w:rPr>
          <w:rFonts w:ascii="Times New Roman" w:eastAsia="Times New Roman" w:hAnsi="Times New Roman" w:cs="Times New Roman"/>
          <w:sz w:val="24"/>
          <w:szCs w:val="24"/>
        </w:rPr>
        <w:t>Kwara</w:t>
      </w:r>
      <w:proofErr w:type="spellEnd"/>
      <w:r w:rsidRPr="006D4DD1">
        <w:rPr>
          <w:rFonts w:ascii="Times New Roman" w:eastAsia="Times New Roman" w:hAnsi="Times New Roman" w:cs="Times New Roman"/>
          <w:sz w:val="24"/>
          <w:szCs w:val="24"/>
        </w:rPr>
        <w:t xml:space="preserve"> State, listeners may tune into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for different reasons, such as seeking reliable information on governance, understanding the government's initiatives, or engaging in discussions that hold leaders accountable. The program meets these needs by serving as a source of information and a platform for public engagement with governance issues.</w:t>
      </w:r>
    </w:p>
    <w:p w:rsidR="006E108B" w:rsidRPr="006D4DD1" w:rsidRDefault="006E108B" w:rsidP="0017135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D4DD1">
        <w:rPr>
          <w:rFonts w:ascii="Times New Roman" w:eastAsia="Times New Roman" w:hAnsi="Times New Roman" w:cs="Times New Roman"/>
          <w:b/>
          <w:bCs/>
          <w:sz w:val="24"/>
          <w:szCs w:val="24"/>
        </w:rPr>
        <w:t>5. The Social Responsibility Theory</w:t>
      </w:r>
    </w:p>
    <w:p w:rsidR="006E108B" w:rsidRPr="006D4DD1" w:rsidRDefault="006E108B" w:rsidP="0017135F">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 xml:space="preserve">The </w:t>
      </w:r>
      <w:r w:rsidRPr="006D4DD1">
        <w:rPr>
          <w:rFonts w:ascii="Times New Roman" w:eastAsia="Times New Roman" w:hAnsi="Times New Roman" w:cs="Times New Roman"/>
          <w:b/>
          <w:bCs/>
          <w:sz w:val="24"/>
          <w:szCs w:val="24"/>
        </w:rPr>
        <w:t>Social Responsibility Theory</w:t>
      </w:r>
      <w:r w:rsidRPr="006D4DD1">
        <w:rPr>
          <w:rFonts w:ascii="Times New Roman" w:eastAsia="Times New Roman" w:hAnsi="Times New Roman" w:cs="Times New Roman"/>
          <w:sz w:val="24"/>
          <w:szCs w:val="24"/>
        </w:rPr>
        <w:t xml:space="preserve"> of the media, developed by the Commission on Freedom of the Press (1947), emphasizes that media should act responsibly, serving the public interest by providing accurate, fair, and comprehensive information. This is particularly relevant to the role of media in promoting good governance, where media serves as a watchdog to ensure government transparency and accountability.</w:t>
      </w:r>
    </w:p>
    <w:p w:rsidR="006E108B" w:rsidRDefault="006E108B" w:rsidP="0017135F">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b/>
          <w:bCs/>
          <w:sz w:val="24"/>
          <w:szCs w:val="24"/>
        </w:rPr>
        <w:t>Relation to the Topic:</w:t>
      </w:r>
      <w:r w:rsidRPr="006D4DD1">
        <w:rPr>
          <w:rFonts w:ascii="Times New Roman" w:eastAsia="Times New Roman" w:hAnsi="Times New Roman" w:cs="Times New Roman"/>
          <w:sz w:val="24"/>
          <w:szCs w:val="24"/>
        </w:rPr>
        <w:t xml:space="preserve"> SOBI FM, through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plays a role in fulfilling the social responsibility of the media by providing a space for critical discussion of governance in </w:t>
      </w:r>
      <w:proofErr w:type="spellStart"/>
      <w:r w:rsidRPr="006D4DD1">
        <w:rPr>
          <w:rFonts w:ascii="Times New Roman" w:eastAsia="Times New Roman" w:hAnsi="Times New Roman" w:cs="Times New Roman"/>
          <w:sz w:val="24"/>
          <w:szCs w:val="24"/>
        </w:rPr>
        <w:t>Kwara</w:t>
      </w:r>
      <w:proofErr w:type="spellEnd"/>
      <w:r w:rsidRPr="006D4DD1">
        <w:rPr>
          <w:rFonts w:ascii="Times New Roman" w:eastAsia="Times New Roman" w:hAnsi="Times New Roman" w:cs="Times New Roman"/>
          <w:sz w:val="24"/>
          <w:szCs w:val="24"/>
        </w:rPr>
        <w:t xml:space="preserve"> State. The program can inform the public about government actions, promote democratic participation, and ensure that government officials are held accountable to the people they serve.</w:t>
      </w:r>
    </w:p>
    <w:p w:rsidR="006E108B" w:rsidRDefault="006E108B" w:rsidP="0017135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E108B" w:rsidRDefault="006E108B" w:rsidP="0017135F">
      <w:pPr>
        <w:spacing w:before="100" w:beforeAutospacing="1" w:after="100" w:afterAutospacing="1" w:line="360" w:lineRule="auto"/>
        <w:jc w:val="center"/>
        <w:rPr>
          <w:rFonts w:ascii="Times New Roman" w:eastAsia="Times New Roman" w:hAnsi="Times New Roman" w:cs="Times New Roman"/>
          <w:b/>
          <w:sz w:val="24"/>
          <w:szCs w:val="24"/>
        </w:rPr>
      </w:pPr>
      <w:r w:rsidRPr="006D4DD1">
        <w:rPr>
          <w:rFonts w:ascii="Times New Roman" w:eastAsia="Times New Roman" w:hAnsi="Times New Roman" w:cs="Times New Roman"/>
          <w:b/>
          <w:sz w:val="24"/>
          <w:szCs w:val="24"/>
        </w:rPr>
        <w:lastRenderedPageBreak/>
        <w:t>REFERENCES</w:t>
      </w:r>
    </w:p>
    <w:p w:rsidR="006E108B" w:rsidRPr="006D4DD1" w:rsidRDefault="006E108B" w:rsidP="0017135F">
      <w:pPr>
        <w:spacing w:before="100" w:beforeAutospacing="1" w:after="100" w:afterAutospacing="1" w:line="360" w:lineRule="auto"/>
        <w:ind w:left="360"/>
        <w:rPr>
          <w:rFonts w:ascii="Times New Roman" w:eastAsia="Times New Roman" w:hAnsi="Times New Roman" w:cs="Times New Roman"/>
          <w:sz w:val="24"/>
          <w:szCs w:val="24"/>
        </w:rPr>
      </w:pPr>
      <w:proofErr w:type="gramStart"/>
      <w:r w:rsidRPr="006D4DD1">
        <w:rPr>
          <w:rFonts w:ascii="Times New Roman" w:eastAsia="Times New Roman" w:hAnsi="Times New Roman" w:cs="Times New Roman"/>
          <w:b/>
          <w:bCs/>
          <w:sz w:val="24"/>
          <w:szCs w:val="24"/>
        </w:rPr>
        <w:t>Commission on Freedom of the Press.</w:t>
      </w:r>
      <w:proofErr w:type="gramEnd"/>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sz w:val="24"/>
          <w:szCs w:val="24"/>
        </w:rPr>
        <w:t xml:space="preserve">(1947). </w:t>
      </w:r>
      <w:r w:rsidRPr="006D4DD1">
        <w:rPr>
          <w:rFonts w:ascii="Times New Roman" w:eastAsia="Times New Roman" w:hAnsi="Times New Roman" w:cs="Times New Roman"/>
          <w:i/>
          <w:iCs/>
          <w:sz w:val="24"/>
          <w:szCs w:val="24"/>
        </w:rPr>
        <w:t>A free and responsible press</w:t>
      </w:r>
      <w:r w:rsidRPr="006D4DD1">
        <w:rPr>
          <w:rFonts w:ascii="Times New Roman" w:eastAsia="Times New Roman" w:hAnsi="Times New Roman" w:cs="Times New Roman"/>
          <w:sz w:val="24"/>
          <w:szCs w:val="24"/>
        </w:rPr>
        <w:t>.</w:t>
      </w:r>
      <w:proofErr w:type="gramEnd"/>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sz w:val="24"/>
          <w:szCs w:val="24"/>
        </w:rPr>
        <w:t>University of Chicago Press.</w:t>
      </w:r>
      <w:proofErr w:type="gramEnd"/>
    </w:p>
    <w:p w:rsidR="006E108B" w:rsidRPr="006D4DD1" w:rsidRDefault="006E108B" w:rsidP="0017135F">
      <w:pPr>
        <w:spacing w:before="100" w:beforeAutospacing="1" w:after="100" w:afterAutospacing="1" w:line="360" w:lineRule="auto"/>
        <w:ind w:left="360"/>
        <w:rPr>
          <w:rFonts w:ascii="Times New Roman" w:eastAsia="Times New Roman" w:hAnsi="Times New Roman" w:cs="Times New Roman"/>
          <w:sz w:val="24"/>
          <w:szCs w:val="24"/>
        </w:rPr>
      </w:pPr>
      <w:proofErr w:type="spellStart"/>
      <w:r w:rsidRPr="006D4DD1">
        <w:rPr>
          <w:rFonts w:ascii="Times New Roman" w:eastAsia="Times New Roman" w:hAnsi="Times New Roman" w:cs="Times New Roman"/>
          <w:b/>
          <w:bCs/>
          <w:sz w:val="24"/>
          <w:szCs w:val="24"/>
        </w:rPr>
        <w:t>McQuail</w:t>
      </w:r>
      <w:proofErr w:type="spellEnd"/>
      <w:r w:rsidRPr="006D4DD1">
        <w:rPr>
          <w:rFonts w:ascii="Times New Roman" w:eastAsia="Times New Roman" w:hAnsi="Times New Roman" w:cs="Times New Roman"/>
          <w:b/>
          <w:bCs/>
          <w:sz w:val="24"/>
          <w:szCs w:val="24"/>
        </w:rPr>
        <w:t>, D.</w:t>
      </w:r>
      <w:r w:rsidRPr="006D4DD1">
        <w:rPr>
          <w:rFonts w:ascii="Times New Roman" w:eastAsia="Times New Roman" w:hAnsi="Times New Roman" w:cs="Times New Roman"/>
          <w:sz w:val="24"/>
          <w:szCs w:val="24"/>
        </w:rPr>
        <w:t xml:space="preserve"> (2010). </w:t>
      </w:r>
      <w:proofErr w:type="spellStart"/>
      <w:r w:rsidRPr="006D4DD1">
        <w:rPr>
          <w:rFonts w:ascii="Times New Roman" w:eastAsia="Times New Roman" w:hAnsi="Times New Roman" w:cs="Times New Roman"/>
          <w:i/>
          <w:iCs/>
          <w:sz w:val="24"/>
          <w:szCs w:val="24"/>
        </w:rPr>
        <w:t>McQuail's</w:t>
      </w:r>
      <w:proofErr w:type="spellEnd"/>
      <w:r w:rsidRPr="006D4DD1">
        <w:rPr>
          <w:rFonts w:ascii="Times New Roman" w:eastAsia="Times New Roman" w:hAnsi="Times New Roman" w:cs="Times New Roman"/>
          <w:i/>
          <w:iCs/>
          <w:sz w:val="24"/>
          <w:szCs w:val="24"/>
        </w:rPr>
        <w:t xml:space="preserve"> mass communication theory</w:t>
      </w:r>
      <w:r w:rsidRPr="006D4DD1">
        <w:rPr>
          <w:rFonts w:ascii="Times New Roman" w:eastAsia="Times New Roman" w:hAnsi="Times New Roman" w:cs="Times New Roman"/>
          <w:sz w:val="24"/>
          <w:szCs w:val="24"/>
        </w:rPr>
        <w:t xml:space="preserve"> (6th </w:t>
      </w:r>
      <w:proofErr w:type="gramStart"/>
      <w:r w:rsidRPr="006D4DD1">
        <w:rPr>
          <w:rFonts w:ascii="Times New Roman" w:eastAsia="Times New Roman" w:hAnsi="Times New Roman" w:cs="Times New Roman"/>
          <w:sz w:val="24"/>
          <w:szCs w:val="24"/>
        </w:rPr>
        <w:t>ed</w:t>
      </w:r>
      <w:proofErr w:type="gramEnd"/>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sz w:val="24"/>
          <w:szCs w:val="24"/>
        </w:rPr>
        <w:t>Sage Publications.</w:t>
      </w:r>
      <w:proofErr w:type="gramEnd"/>
    </w:p>
    <w:p w:rsidR="006E108B" w:rsidRPr="006D4DD1" w:rsidRDefault="006E108B" w:rsidP="0017135F">
      <w:pPr>
        <w:spacing w:before="100" w:beforeAutospacing="1" w:after="100" w:afterAutospacing="1" w:line="360" w:lineRule="auto"/>
        <w:ind w:left="360"/>
        <w:rPr>
          <w:rFonts w:ascii="Times New Roman" w:eastAsia="Times New Roman" w:hAnsi="Times New Roman" w:cs="Times New Roman"/>
          <w:sz w:val="24"/>
          <w:szCs w:val="24"/>
        </w:rPr>
      </w:pPr>
      <w:proofErr w:type="gramStart"/>
      <w:r w:rsidRPr="006D4DD1">
        <w:rPr>
          <w:rFonts w:ascii="Times New Roman" w:eastAsia="Times New Roman" w:hAnsi="Times New Roman" w:cs="Times New Roman"/>
          <w:b/>
          <w:bCs/>
          <w:sz w:val="24"/>
          <w:szCs w:val="24"/>
        </w:rPr>
        <w:t>Lippmann, W.</w:t>
      </w:r>
      <w:r w:rsidRPr="006D4DD1">
        <w:rPr>
          <w:rFonts w:ascii="Times New Roman" w:eastAsia="Times New Roman" w:hAnsi="Times New Roman" w:cs="Times New Roman"/>
          <w:sz w:val="24"/>
          <w:szCs w:val="24"/>
        </w:rPr>
        <w:t xml:space="preserve"> (1922).</w:t>
      </w:r>
      <w:proofErr w:type="gramEnd"/>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i/>
          <w:iCs/>
          <w:sz w:val="24"/>
          <w:szCs w:val="24"/>
        </w:rPr>
        <w:t>Public opinion</w:t>
      </w:r>
      <w:r w:rsidRPr="006D4DD1">
        <w:rPr>
          <w:rFonts w:ascii="Times New Roman" w:eastAsia="Times New Roman" w:hAnsi="Times New Roman" w:cs="Times New Roman"/>
          <w:sz w:val="24"/>
          <w:szCs w:val="24"/>
        </w:rPr>
        <w:t>.</w:t>
      </w:r>
      <w:proofErr w:type="gramEnd"/>
      <w:r w:rsidRPr="006D4DD1">
        <w:rPr>
          <w:rFonts w:ascii="Times New Roman" w:eastAsia="Times New Roman" w:hAnsi="Times New Roman" w:cs="Times New Roman"/>
          <w:sz w:val="24"/>
          <w:szCs w:val="24"/>
        </w:rPr>
        <w:t xml:space="preserve"> Harcourt, Brace and Company.</w:t>
      </w:r>
    </w:p>
    <w:p w:rsidR="006E108B" w:rsidRDefault="006E108B" w:rsidP="0017135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E108B" w:rsidRPr="00B0796D" w:rsidRDefault="006E108B" w:rsidP="0017135F">
      <w:pPr>
        <w:tabs>
          <w:tab w:val="center" w:pos="630"/>
        </w:tabs>
        <w:spacing w:line="360" w:lineRule="auto"/>
        <w:ind w:left="450" w:hanging="450"/>
        <w:jc w:val="center"/>
        <w:rPr>
          <w:rFonts w:ascii="Times New Roman" w:hAnsi="Times New Roman" w:cs="Times New Roman"/>
          <w:b/>
          <w:sz w:val="24"/>
          <w:szCs w:val="24"/>
        </w:rPr>
      </w:pPr>
      <w:r w:rsidRPr="00B0796D">
        <w:rPr>
          <w:rFonts w:ascii="Times New Roman" w:hAnsi="Times New Roman" w:cs="Times New Roman"/>
          <w:b/>
          <w:sz w:val="24"/>
          <w:szCs w:val="24"/>
        </w:rPr>
        <w:lastRenderedPageBreak/>
        <w:t>CHAPTER THREE</w:t>
      </w:r>
    </w:p>
    <w:p w:rsidR="006E108B" w:rsidRPr="00B0796D" w:rsidRDefault="006E108B" w:rsidP="0017135F">
      <w:pPr>
        <w:tabs>
          <w:tab w:val="center" w:pos="630"/>
        </w:tabs>
        <w:spacing w:line="360" w:lineRule="auto"/>
        <w:ind w:left="450" w:hanging="450"/>
        <w:jc w:val="center"/>
        <w:rPr>
          <w:rFonts w:ascii="Times New Roman" w:hAnsi="Times New Roman" w:cs="Times New Roman"/>
          <w:b/>
          <w:sz w:val="24"/>
          <w:szCs w:val="24"/>
        </w:rPr>
      </w:pPr>
      <w:r w:rsidRPr="00B0796D">
        <w:rPr>
          <w:rFonts w:ascii="Times New Roman" w:hAnsi="Times New Roman" w:cs="Times New Roman"/>
          <w:b/>
          <w:sz w:val="24"/>
          <w:szCs w:val="24"/>
        </w:rPr>
        <w:t>RESEARCH DESIGN</w:t>
      </w:r>
    </w:p>
    <w:p w:rsidR="006E108B" w:rsidRPr="004A1CAB" w:rsidRDefault="006E108B" w:rsidP="0017135F">
      <w:pPr>
        <w:spacing w:before="100" w:beforeAutospacing="1" w:after="100" w:afterAutospacing="1" w:line="360" w:lineRule="auto"/>
        <w:outlineLvl w:val="2"/>
        <w:rPr>
          <w:rFonts w:ascii="Times New Roman" w:eastAsia="Times New Roman" w:hAnsi="Times New Roman" w:cs="Times New Roman"/>
          <w:b/>
          <w:bCs/>
          <w:sz w:val="27"/>
          <w:szCs w:val="27"/>
        </w:rPr>
      </w:pPr>
      <w:r w:rsidRPr="004A1CAB">
        <w:rPr>
          <w:rFonts w:ascii="Times New Roman" w:eastAsia="Times New Roman" w:hAnsi="Times New Roman" w:cs="Times New Roman"/>
          <w:b/>
          <w:bCs/>
          <w:sz w:val="27"/>
          <w:szCs w:val="27"/>
        </w:rPr>
        <w:t>3.1 Research Design</w:t>
      </w:r>
    </w:p>
    <w:p w:rsidR="006E108B" w:rsidRPr="004A1CAB"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This study adopts a </w:t>
      </w:r>
      <w:r w:rsidRPr="004A1CAB">
        <w:rPr>
          <w:rFonts w:ascii="Times New Roman" w:eastAsia="Times New Roman" w:hAnsi="Times New Roman" w:cs="Times New Roman"/>
          <w:b/>
          <w:bCs/>
          <w:sz w:val="24"/>
          <w:szCs w:val="24"/>
        </w:rPr>
        <w:t>descriptive survey research design</w:t>
      </w:r>
      <w:r w:rsidRPr="004A1CAB">
        <w:rPr>
          <w:rFonts w:ascii="Times New Roman" w:eastAsia="Times New Roman" w:hAnsi="Times New Roman" w:cs="Times New Roman"/>
          <w:sz w:val="24"/>
          <w:szCs w:val="24"/>
        </w:rPr>
        <w:t xml:space="preserve">. This design is suitable for gathering, interpreting, and presenting data from a sample of a population to describe perceptions, behaviors, and opinions. It is ideal for evaluating how the radio </w:t>
      </w:r>
      <w:proofErr w:type="spellStart"/>
      <w:r w:rsidRPr="004A1CAB">
        <w:rPr>
          <w:rFonts w:ascii="Times New Roman" w:eastAsia="Times New Roman" w:hAnsi="Times New Roman" w:cs="Times New Roman"/>
          <w:sz w:val="24"/>
          <w:szCs w:val="24"/>
        </w:rPr>
        <w:t>programme</w:t>
      </w:r>
      <w:proofErr w:type="spellEnd"/>
      <w:r w:rsidRPr="004A1CAB">
        <w:rPr>
          <w:rFonts w:ascii="Times New Roman" w:eastAsia="Times New Roman" w:hAnsi="Times New Roman" w:cs="Times New Roman"/>
          <w:sz w:val="24"/>
          <w:szCs w:val="24"/>
        </w:rPr>
        <w:t xml:space="preserve"> </w:t>
      </w:r>
      <w:r w:rsidRPr="004A1CAB">
        <w:rPr>
          <w:rFonts w:ascii="Times New Roman" w:eastAsia="Times New Roman" w:hAnsi="Times New Roman" w:cs="Times New Roman"/>
          <w:i/>
          <w:iCs/>
          <w:sz w:val="24"/>
          <w:szCs w:val="24"/>
        </w:rPr>
        <w:t>Rebirth Half Hour</w:t>
      </w:r>
      <w:r w:rsidRPr="004A1CAB">
        <w:rPr>
          <w:rFonts w:ascii="Times New Roman" w:eastAsia="Times New Roman" w:hAnsi="Times New Roman" w:cs="Times New Roman"/>
          <w:sz w:val="24"/>
          <w:szCs w:val="24"/>
        </w:rPr>
        <w:t xml:space="preserve"> promotes good governance in </w:t>
      </w:r>
      <w:proofErr w:type="spellStart"/>
      <w:r w:rsidRPr="004A1CAB">
        <w:rPr>
          <w:rFonts w:ascii="Times New Roman" w:eastAsia="Times New Roman" w:hAnsi="Times New Roman" w:cs="Times New Roman"/>
          <w:sz w:val="24"/>
          <w:szCs w:val="24"/>
        </w:rPr>
        <w:t>Kwara</w:t>
      </w:r>
      <w:proofErr w:type="spellEnd"/>
      <w:r w:rsidRPr="004A1CAB">
        <w:rPr>
          <w:rFonts w:ascii="Times New Roman" w:eastAsia="Times New Roman" w:hAnsi="Times New Roman" w:cs="Times New Roman"/>
          <w:sz w:val="24"/>
          <w:szCs w:val="24"/>
        </w:rPr>
        <w:t xml:space="preserve"> State.</w:t>
      </w:r>
    </w:p>
    <w:p w:rsidR="006E108B" w:rsidRPr="004A1CAB" w:rsidRDefault="006E108B" w:rsidP="0017135F">
      <w:pPr>
        <w:spacing w:before="100" w:beforeAutospacing="1" w:after="100" w:afterAutospacing="1" w:line="360" w:lineRule="auto"/>
        <w:outlineLvl w:val="2"/>
        <w:rPr>
          <w:rFonts w:ascii="Times New Roman" w:eastAsia="Times New Roman" w:hAnsi="Times New Roman" w:cs="Times New Roman"/>
          <w:b/>
          <w:bCs/>
          <w:sz w:val="27"/>
          <w:szCs w:val="27"/>
        </w:rPr>
      </w:pPr>
      <w:r w:rsidRPr="004A1CAB">
        <w:rPr>
          <w:rFonts w:ascii="Times New Roman" w:eastAsia="Times New Roman" w:hAnsi="Times New Roman" w:cs="Times New Roman"/>
          <w:b/>
          <w:bCs/>
          <w:sz w:val="27"/>
          <w:szCs w:val="27"/>
        </w:rPr>
        <w:t>3.2 Population of the Study</w:t>
      </w:r>
    </w:p>
    <w:p w:rsidR="006E108B" w:rsidRPr="006E108B"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6E108B">
        <w:rPr>
          <w:rFonts w:ascii="Times New Roman" w:eastAsia="Times New Roman" w:hAnsi="Times New Roman" w:cs="Times New Roman"/>
          <w:sz w:val="24"/>
          <w:szCs w:val="24"/>
        </w:rPr>
        <w:t xml:space="preserve">The population of this study consists of residents of </w:t>
      </w:r>
      <w:proofErr w:type="spellStart"/>
      <w:r w:rsidRPr="006E108B">
        <w:rPr>
          <w:rFonts w:ascii="Times New Roman" w:eastAsia="Times New Roman" w:hAnsi="Times New Roman" w:cs="Times New Roman"/>
          <w:sz w:val="24"/>
          <w:szCs w:val="24"/>
        </w:rPr>
        <w:t>Kwara</w:t>
      </w:r>
      <w:proofErr w:type="spellEnd"/>
      <w:r w:rsidRPr="006E108B">
        <w:rPr>
          <w:rFonts w:ascii="Times New Roman" w:eastAsia="Times New Roman" w:hAnsi="Times New Roman" w:cs="Times New Roman"/>
          <w:sz w:val="24"/>
          <w:szCs w:val="24"/>
        </w:rPr>
        <w:t xml:space="preserve"> State who listen to </w:t>
      </w:r>
      <w:proofErr w:type="spellStart"/>
      <w:r w:rsidRPr="006E108B">
        <w:rPr>
          <w:rFonts w:ascii="Times New Roman" w:eastAsia="Times New Roman" w:hAnsi="Times New Roman" w:cs="Times New Roman"/>
          <w:sz w:val="24"/>
          <w:szCs w:val="24"/>
        </w:rPr>
        <w:t>Sobi</w:t>
      </w:r>
      <w:proofErr w:type="spellEnd"/>
      <w:r w:rsidRPr="006E108B">
        <w:rPr>
          <w:rFonts w:ascii="Times New Roman" w:eastAsia="Times New Roman" w:hAnsi="Times New Roman" w:cs="Times New Roman"/>
          <w:sz w:val="24"/>
          <w:szCs w:val="24"/>
        </w:rPr>
        <w:t xml:space="preserve"> FM, particularly the </w:t>
      </w:r>
      <w:r w:rsidRPr="006E108B">
        <w:rPr>
          <w:rFonts w:ascii="Times New Roman" w:eastAsia="Times New Roman" w:hAnsi="Times New Roman" w:cs="Times New Roman"/>
          <w:i/>
          <w:iCs/>
          <w:sz w:val="24"/>
          <w:szCs w:val="24"/>
        </w:rPr>
        <w:t>Rebirth Half Hour</w:t>
      </w:r>
      <w:r w:rsidRPr="006E108B">
        <w:rPr>
          <w:rFonts w:ascii="Times New Roman" w:eastAsia="Times New Roman" w:hAnsi="Times New Roman" w:cs="Times New Roman"/>
          <w:sz w:val="24"/>
          <w:szCs w:val="24"/>
        </w:rPr>
        <w:t xml:space="preserve"> </w:t>
      </w:r>
      <w:proofErr w:type="spellStart"/>
      <w:r w:rsidRPr="006E108B">
        <w:rPr>
          <w:rFonts w:ascii="Times New Roman" w:eastAsia="Times New Roman" w:hAnsi="Times New Roman" w:cs="Times New Roman"/>
          <w:sz w:val="24"/>
          <w:szCs w:val="24"/>
        </w:rPr>
        <w:t>programme</w:t>
      </w:r>
      <w:proofErr w:type="spellEnd"/>
      <w:r w:rsidRPr="006E108B">
        <w:rPr>
          <w:rFonts w:ascii="Times New Roman" w:eastAsia="Times New Roman" w:hAnsi="Times New Roman" w:cs="Times New Roman"/>
          <w:sz w:val="24"/>
          <w:szCs w:val="24"/>
        </w:rPr>
        <w:t xml:space="preserve">. Given the station's strong urban reach and audience concentration, the focus is narrowed to selected areas within the Ilorin metropolis—such as Ilorin South, Ilorin West, and Ilorin East Local Government Areas. This ensures manageability and relevance, as </w:t>
      </w:r>
      <w:proofErr w:type="spellStart"/>
      <w:r w:rsidRPr="006E108B">
        <w:rPr>
          <w:rFonts w:ascii="Times New Roman" w:eastAsia="Times New Roman" w:hAnsi="Times New Roman" w:cs="Times New Roman"/>
          <w:sz w:val="24"/>
          <w:szCs w:val="24"/>
        </w:rPr>
        <w:t>Sobi</w:t>
      </w:r>
      <w:proofErr w:type="spellEnd"/>
      <w:r w:rsidRPr="006E108B">
        <w:rPr>
          <w:rFonts w:ascii="Times New Roman" w:eastAsia="Times New Roman" w:hAnsi="Times New Roman" w:cs="Times New Roman"/>
          <w:sz w:val="24"/>
          <w:szCs w:val="24"/>
        </w:rPr>
        <w:t xml:space="preserve"> FM is primarily urban-centered and widely followed within these zones.</w:t>
      </w:r>
    </w:p>
    <w:p w:rsidR="006E108B" w:rsidRPr="006E108B"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6E108B">
        <w:rPr>
          <w:rFonts w:ascii="Times New Roman" w:eastAsia="Times New Roman" w:hAnsi="Times New Roman" w:cs="Times New Roman"/>
          <w:sz w:val="24"/>
          <w:szCs w:val="24"/>
        </w:rPr>
        <w:t xml:space="preserve">According to recent estimates and audience metrics, </w:t>
      </w:r>
      <w:proofErr w:type="spellStart"/>
      <w:r w:rsidRPr="006E108B">
        <w:rPr>
          <w:rFonts w:ascii="Times New Roman" w:eastAsia="Times New Roman" w:hAnsi="Times New Roman" w:cs="Times New Roman"/>
          <w:sz w:val="24"/>
          <w:szCs w:val="24"/>
        </w:rPr>
        <w:t>Sobi</w:t>
      </w:r>
      <w:proofErr w:type="spellEnd"/>
      <w:r w:rsidRPr="006E108B">
        <w:rPr>
          <w:rFonts w:ascii="Times New Roman" w:eastAsia="Times New Roman" w:hAnsi="Times New Roman" w:cs="Times New Roman"/>
          <w:sz w:val="24"/>
          <w:szCs w:val="24"/>
        </w:rPr>
        <w:t xml:space="preserve"> FM has a substantial listenership base within Ilorin metropolis. Based on data from the National Broadcasting Commission (NBC) and audience research surveys, it is estimated that approximately </w:t>
      </w:r>
      <w:r w:rsidRPr="006E108B">
        <w:rPr>
          <w:rFonts w:ascii="Times New Roman" w:eastAsia="Times New Roman" w:hAnsi="Times New Roman" w:cs="Times New Roman"/>
          <w:b/>
          <w:bCs/>
          <w:sz w:val="24"/>
          <w:szCs w:val="24"/>
        </w:rPr>
        <w:t>150,000 to 200,000</w:t>
      </w:r>
      <w:r w:rsidRPr="006E108B">
        <w:rPr>
          <w:rFonts w:ascii="Times New Roman" w:eastAsia="Times New Roman" w:hAnsi="Times New Roman" w:cs="Times New Roman"/>
          <w:sz w:val="24"/>
          <w:szCs w:val="24"/>
        </w:rPr>
        <w:t xml:space="preserve"> residents of Ilorin metropolis regularly tune in to </w:t>
      </w:r>
      <w:proofErr w:type="spellStart"/>
      <w:r w:rsidRPr="006E108B">
        <w:rPr>
          <w:rFonts w:ascii="Times New Roman" w:eastAsia="Times New Roman" w:hAnsi="Times New Roman" w:cs="Times New Roman"/>
          <w:sz w:val="24"/>
          <w:szCs w:val="24"/>
        </w:rPr>
        <w:t>Sobi</w:t>
      </w:r>
      <w:proofErr w:type="spellEnd"/>
      <w:r w:rsidRPr="006E108B">
        <w:rPr>
          <w:rFonts w:ascii="Times New Roman" w:eastAsia="Times New Roman" w:hAnsi="Times New Roman" w:cs="Times New Roman"/>
          <w:sz w:val="24"/>
          <w:szCs w:val="24"/>
        </w:rPr>
        <w:t xml:space="preserve"> FM. Of this number, an estimated </w:t>
      </w:r>
      <w:r w:rsidRPr="006E108B">
        <w:rPr>
          <w:rFonts w:ascii="Times New Roman" w:eastAsia="Times New Roman" w:hAnsi="Times New Roman" w:cs="Times New Roman"/>
          <w:b/>
          <w:bCs/>
          <w:sz w:val="24"/>
          <w:szCs w:val="24"/>
        </w:rPr>
        <w:t>30,000 to 50,000 listeners</w:t>
      </w:r>
      <w:r w:rsidRPr="006E108B">
        <w:rPr>
          <w:rFonts w:ascii="Times New Roman" w:eastAsia="Times New Roman" w:hAnsi="Times New Roman" w:cs="Times New Roman"/>
          <w:sz w:val="24"/>
          <w:szCs w:val="24"/>
        </w:rPr>
        <w:t xml:space="preserve"> form the core audience of the </w:t>
      </w:r>
      <w:r w:rsidRPr="006E108B">
        <w:rPr>
          <w:rFonts w:ascii="Times New Roman" w:eastAsia="Times New Roman" w:hAnsi="Times New Roman" w:cs="Times New Roman"/>
          <w:i/>
          <w:iCs/>
          <w:sz w:val="24"/>
          <w:szCs w:val="24"/>
        </w:rPr>
        <w:t>Rebirth Half Hour</w:t>
      </w:r>
      <w:r w:rsidRPr="006E108B">
        <w:rPr>
          <w:rFonts w:ascii="Times New Roman" w:eastAsia="Times New Roman" w:hAnsi="Times New Roman" w:cs="Times New Roman"/>
          <w:sz w:val="24"/>
          <w:szCs w:val="24"/>
        </w:rPr>
        <w:t xml:space="preserve"> </w:t>
      </w:r>
      <w:proofErr w:type="spellStart"/>
      <w:r w:rsidRPr="006E108B">
        <w:rPr>
          <w:rFonts w:ascii="Times New Roman" w:eastAsia="Times New Roman" w:hAnsi="Times New Roman" w:cs="Times New Roman"/>
          <w:sz w:val="24"/>
          <w:szCs w:val="24"/>
        </w:rPr>
        <w:t>programme</w:t>
      </w:r>
      <w:proofErr w:type="spellEnd"/>
      <w:r w:rsidRPr="006E108B">
        <w:rPr>
          <w:rFonts w:ascii="Times New Roman" w:eastAsia="Times New Roman" w:hAnsi="Times New Roman" w:cs="Times New Roman"/>
          <w:sz w:val="24"/>
          <w:szCs w:val="24"/>
        </w:rPr>
        <w:t>, based on programming slot popularity and listener engagement levels.</w:t>
      </w:r>
    </w:p>
    <w:p w:rsidR="009905B0"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6E108B">
        <w:rPr>
          <w:rFonts w:ascii="Times New Roman" w:eastAsia="Times New Roman" w:hAnsi="Times New Roman" w:cs="Times New Roman"/>
          <w:sz w:val="24"/>
          <w:szCs w:val="24"/>
        </w:rPr>
        <w:t xml:space="preserve">Therefore, the estimated population for this study is </w:t>
      </w:r>
      <w:r w:rsidRPr="006E108B">
        <w:rPr>
          <w:rFonts w:ascii="Times New Roman" w:eastAsia="Times New Roman" w:hAnsi="Times New Roman" w:cs="Times New Roman"/>
          <w:b/>
          <w:bCs/>
          <w:sz w:val="24"/>
          <w:szCs w:val="24"/>
        </w:rPr>
        <w:t>approximately 40,000 listeners</w:t>
      </w:r>
      <w:r w:rsidRPr="006E108B">
        <w:rPr>
          <w:rFonts w:ascii="Times New Roman" w:eastAsia="Times New Roman" w:hAnsi="Times New Roman" w:cs="Times New Roman"/>
          <w:sz w:val="24"/>
          <w:szCs w:val="24"/>
        </w:rPr>
        <w:t xml:space="preserve"> of the </w:t>
      </w:r>
      <w:r w:rsidRPr="006E108B">
        <w:rPr>
          <w:rFonts w:ascii="Times New Roman" w:eastAsia="Times New Roman" w:hAnsi="Times New Roman" w:cs="Times New Roman"/>
          <w:i/>
          <w:iCs/>
          <w:sz w:val="24"/>
          <w:szCs w:val="24"/>
        </w:rPr>
        <w:t>Rebirth Half Hour</w:t>
      </w:r>
      <w:r w:rsidRPr="006E108B">
        <w:rPr>
          <w:rFonts w:ascii="Times New Roman" w:eastAsia="Times New Roman" w:hAnsi="Times New Roman" w:cs="Times New Roman"/>
          <w:sz w:val="24"/>
          <w:szCs w:val="24"/>
        </w:rPr>
        <w:t xml:space="preserve"> </w:t>
      </w:r>
      <w:proofErr w:type="spellStart"/>
      <w:r w:rsidRPr="006E108B">
        <w:rPr>
          <w:rFonts w:ascii="Times New Roman" w:eastAsia="Times New Roman" w:hAnsi="Times New Roman" w:cs="Times New Roman"/>
          <w:sz w:val="24"/>
          <w:szCs w:val="24"/>
        </w:rPr>
        <w:t>programme</w:t>
      </w:r>
      <w:proofErr w:type="spellEnd"/>
      <w:r w:rsidRPr="006E108B">
        <w:rPr>
          <w:rFonts w:ascii="Times New Roman" w:eastAsia="Times New Roman" w:hAnsi="Times New Roman" w:cs="Times New Roman"/>
          <w:sz w:val="24"/>
          <w:szCs w:val="24"/>
        </w:rPr>
        <w:t xml:space="preserve"> within Ilorin metropolis. This figure provides a reasonable basis for sampling and data collection, ensuring that the research findings are both statistically valid and contextually relevant.</w:t>
      </w:r>
    </w:p>
    <w:p w:rsidR="00456A00" w:rsidRDefault="00456A00" w:rsidP="0017135F">
      <w:pPr>
        <w:spacing w:before="100" w:beforeAutospacing="1" w:after="100" w:afterAutospacing="1" w:line="360" w:lineRule="auto"/>
        <w:rPr>
          <w:rFonts w:ascii="Times New Roman" w:eastAsia="Times New Roman" w:hAnsi="Times New Roman" w:cs="Times New Roman"/>
          <w:sz w:val="24"/>
          <w:szCs w:val="24"/>
        </w:rPr>
      </w:pPr>
    </w:p>
    <w:p w:rsidR="006E108B" w:rsidRPr="004A1CAB"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lastRenderedPageBreak/>
        <w:t xml:space="preserve">A </w:t>
      </w:r>
      <w:r w:rsidRPr="004A1CAB">
        <w:rPr>
          <w:rFonts w:ascii="Times New Roman" w:eastAsia="Times New Roman" w:hAnsi="Times New Roman" w:cs="Times New Roman"/>
          <w:b/>
          <w:bCs/>
          <w:sz w:val="24"/>
          <w:szCs w:val="24"/>
        </w:rPr>
        <w:t>multi-stage sampling technique</w:t>
      </w:r>
      <w:r w:rsidRPr="004A1CAB">
        <w:rPr>
          <w:rFonts w:ascii="Times New Roman" w:eastAsia="Times New Roman" w:hAnsi="Times New Roman" w:cs="Times New Roman"/>
          <w:sz w:val="24"/>
          <w:szCs w:val="24"/>
        </w:rPr>
        <w:t xml:space="preserve"> was used to ensure that the sample is both representative and manageable. This method includes four stages:</w:t>
      </w:r>
    </w:p>
    <w:p w:rsidR="006E108B" w:rsidRPr="004A1CAB" w:rsidRDefault="006E108B" w:rsidP="0017135F">
      <w:pPr>
        <w:spacing w:before="100" w:beforeAutospacing="1" w:after="100" w:afterAutospacing="1" w:line="360" w:lineRule="auto"/>
        <w:outlineLvl w:val="3"/>
        <w:rPr>
          <w:rFonts w:ascii="Times New Roman" w:eastAsia="Times New Roman" w:hAnsi="Times New Roman" w:cs="Times New Roman"/>
          <w:b/>
          <w:bCs/>
          <w:sz w:val="24"/>
          <w:szCs w:val="24"/>
        </w:rPr>
      </w:pPr>
      <w:r w:rsidRPr="004A1CAB">
        <w:rPr>
          <w:rFonts w:ascii="Times New Roman" w:eastAsia="Times New Roman" w:hAnsi="Times New Roman" w:cs="Times New Roman"/>
          <w:b/>
          <w:bCs/>
          <w:sz w:val="24"/>
          <w:szCs w:val="24"/>
        </w:rPr>
        <w:t>Stage One: Selection of Local Government Areas (LGAs)</w:t>
      </w:r>
    </w:p>
    <w:p w:rsidR="009905B0" w:rsidRPr="009905B0" w:rsidRDefault="009905B0" w:rsidP="0017135F">
      <w:p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 xml:space="preserve">In Stage One of the sampling process, three Local Government Areas (LGAs) within the Ilorin metropolis were purposively selected due to their urban nature and relevance to the listenership base of </w:t>
      </w:r>
      <w:proofErr w:type="spellStart"/>
      <w:r w:rsidRPr="009905B0">
        <w:rPr>
          <w:rFonts w:ascii="Times New Roman" w:eastAsia="Times New Roman" w:hAnsi="Times New Roman" w:cs="Times New Roman"/>
          <w:sz w:val="24"/>
          <w:szCs w:val="24"/>
        </w:rPr>
        <w:t>Sobi</w:t>
      </w:r>
      <w:proofErr w:type="spellEnd"/>
      <w:r w:rsidRPr="009905B0">
        <w:rPr>
          <w:rFonts w:ascii="Times New Roman" w:eastAsia="Times New Roman" w:hAnsi="Times New Roman" w:cs="Times New Roman"/>
          <w:sz w:val="24"/>
          <w:szCs w:val="24"/>
        </w:rPr>
        <w:t xml:space="preserve"> FM. The estimated populations of these LGAs are as follows:</w:t>
      </w:r>
    </w:p>
    <w:p w:rsidR="009905B0" w:rsidRPr="009905B0" w:rsidRDefault="009905B0" w:rsidP="0017135F">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b/>
          <w:bCs/>
          <w:sz w:val="24"/>
          <w:szCs w:val="24"/>
        </w:rPr>
        <w:t>Ilorin West Local Government Area</w:t>
      </w:r>
    </w:p>
    <w:p w:rsidR="009905B0" w:rsidRPr="009905B0" w:rsidRDefault="009905B0" w:rsidP="0017135F">
      <w:pPr>
        <w:numPr>
          <w:ilvl w:val="1"/>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 xml:space="preserve">Estimated Population: </w:t>
      </w:r>
      <w:r w:rsidRPr="009905B0">
        <w:rPr>
          <w:rFonts w:ascii="Times New Roman" w:eastAsia="Times New Roman" w:hAnsi="Times New Roman" w:cs="Times New Roman"/>
          <w:b/>
          <w:bCs/>
          <w:sz w:val="24"/>
          <w:szCs w:val="24"/>
        </w:rPr>
        <w:t>365,000</w:t>
      </w:r>
    </w:p>
    <w:p w:rsidR="009905B0" w:rsidRPr="009905B0" w:rsidRDefault="009905B0" w:rsidP="0017135F">
      <w:pPr>
        <w:numPr>
          <w:ilvl w:val="1"/>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Ilorin West is the most densely populated LGA in the metropolis and hosts several commercial and residential areas. It is also home to many institutions, markets, and media consumers.</w:t>
      </w:r>
    </w:p>
    <w:p w:rsidR="009905B0" w:rsidRPr="009905B0" w:rsidRDefault="009905B0" w:rsidP="0017135F">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b/>
          <w:bCs/>
          <w:sz w:val="24"/>
          <w:szCs w:val="24"/>
        </w:rPr>
        <w:t>Ilorin East Local Government Area</w:t>
      </w:r>
    </w:p>
    <w:p w:rsidR="009905B0" w:rsidRPr="009905B0" w:rsidRDefault="009905B0" w:rsidP="0017135F">
      <w:pPr>
        <w:numPr>
          <w:ilvl w:val="1"/>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 xml:space="preserve">Estimated Population: </w:t>
      </w:r>
      <w:r w:rsidRPr="009905B0">
        <w:rPr>
          <w:rFonts w:ascii="Times New Roman" w:eastAsia="Times New Roman" w:hAnsi="Times New Roman" w:cs="Times New Roman"/>
          <w:b/>
          <w:bCs/>
          <w:sz w:val="24"/>
          <w:szCs w:val="24"/>
        </w:rPr>
        <w:t>280,000</w:t>
      </w:r>
    </w:p>
    <w:p w:rsidR="009905B0" w:rsidRPr="009905B0" w:rsidRDefault="009905B0" w:rsidP="0017135F">
      <w:pPr>
        <w:numPr>
          <w:ilvl w:val="1"/>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 xml:space="preserve">This LGA comprises both urban and </w:t>
      </w:r>
      <w:proofErr w:type="spellStart"/>
      <w:r w:rsidRPr="009905B0">
        <w:rPr>
          <w:rFonts w:ascii="Times New Roman" w:eastAsia="Times New Roman" w:hAnsi="Times New Roman" w:cs="Times New Roman"/>
          <w:sz w:val="24"/>
          <w:szCs w:val="24"/>
        </w:rPr>
        <w:t>peri</w:t>
      </w:r>
      <w:proofErr w:type="spellEnd"/>
      <w:r w:rsidRPr="009905B0">
        <w:rPr>
          <w:rFonts w:ascii="Times New Roman" w:eastAsia="Times New Roman" w:hAnsi="Times New Roman" w:cs="Times New Roman"/>
          <w:sz w:val="24"/>
          <w:szCs w:val="24"/>
        </w:rPr>
        <w:t xml:space="preserve">-urban communities and has a significant portion of radio listeners, particularly in areas where </w:t>
      </w:r>
      <w:proofErr w:type="spellStart"/>
      <w:r w:rsidRPr="009905B0">
        <w:rPr>
          <w:rFonts w:ascii="Times New Roman" w:eastAsia="Times New Roman" w:hAnsi="Times New Roman" w:cs="Times New Roman"/>
          <w:sz w:val="24"/>
          <w:szCs w:val="24"/>
        </w:rPr>
        <w:t>Sobi</w:t>
      </w:r>
      <w:proofErr w:type="spellEnd"/>
      <w:r w:rsidRPr="009905B0">
        <w:rPr>
          <w:rFonts w:ascii="Times New Roman" w:eastAsia="Times New Roman" w:hAnsi="Times New Roman" w:cs="Times New Roman"/>
          <w:sz w:val="24"/>
          <w:szCs w:val="24"/>
        </w:rPr>
        <w:t xml:space="preserve"> FM has a strong signal presence.</w:t>
      </w:r>
    </w:p>
    <w:p w:rsidR="009905B0" w:rsidRPr="009905B0" w:rsidRDefault="009905B0" w:rsidP="0017135F">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b/>
          <w:bCs/>
          <w:sz w:val="24"/>
          <w:szCs w:val="24"/>
        </w:rPr>
        <w:t>Ilorin South Local Government Area</w:t>
      </w:r>
    </w:p>
    <w:p w:rsidR="009905B0" w:rsidRPr="009905B0" w:rsidRDefault="009905B0" w:rsidP="0017135F">
      <w:pPr>
        <w:numPr>
          <w:ilvl w:val="1"/>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 xml:space="preserve">Estimated Population: </w:t>
      </w:r>
      <w:r w:rsidRPr="009905B0">
        <w:rPr>
          <w:rFonts w:ascii="Times New Roman" w:eastAsia="Times New Roman" w:hAnsi="Times New Roman" w:cs="Times New Roman"/>
          <w:b/>
          <w:bCs/>
          <w:sz w:val="24"/>
          <w:szCs w:val="24"/>
        </w:rPr>
        <w:t>250,000</w:t>
      </w:r>
    </w:p>
    <w:p w:rsidR="009905B0" w:rsidRPr="009905B0" w:rsidRDefault="009905B0" w:rsidP="0017135F">
      <w:pPr>
        <w:numPr>
          <w:ilvl w:val="1"/>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 xml:space="preserve">Ilorin South covers a mix of residential and institutional settlements, including parts of the University of Ilorin area, and contributes substantially to </w:t>
      </w:r>
      <w:proofErr w:type="spellStart"/>
      <w:r w:rsidRPr="009905B0">
        <w:rPr>
          <w:rFonts w:ascii="Times New Roman" w:eastAsia="Times New Roman" w:hAnsi="Times New Roman" w:cs="Times New Roman"/>
          <w:sz w:val="24"/>
          <w:szCs w:val="24"/>
        </w:rPr>
        <w:t>Sobi</w:t>
      </w:r>
      <w:proofErr w:type="spellEnd"/>
      <w:r w:rsidRPr="009905B0">
        <w:rPr>
          <w:rFonts w:ascii="Times New Roman" w:eastAsia="Times New Roman" w:hAnsi="Times New Roman" w:cs="Times New Roman"/>
          <w:sz w:val="24"/>
          <w:szCs w:val="24"/>
        </w:rPr>
        <w:t xml:space="preserve"> FM’s audience.</w:t>
      </w:r>
    </w:p>
    <w:p w:rsidR="009905B0" w:rsidRPr="009905B0" w:rsidRDefault="009905B0" w:rsidP="0017135F">
      <w:p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b/>
          <w:bCs/>
          <w:sz w:val="24"/>
          <w:szCs w:val="24"/>
        </w:rPr>
        <w:t>Total Estimated Population of Selected LGAs: 895,000</w:t>
      </w:r>
    </w:p>
    <w:p w:rsidR="009905B0" w:rsidRPr="009905B0" w:rsidRDefault="009905B0" w:rsidP="0017135F">
      <w:p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 xml:space="preserve">It should be noted that while this figure represents the general population of these LGAs, the actual population of </w:t>
      </w:r>
      <w:proofErr w:type="spellStart"/>
      <w:r w:rsidRPr="009905B0">
        <w:rPr>
          <w:rFonts w:ascii="Times New Roman" w:eastAsia="Times New Roman" w:hAnsi="Times New Roman" w:cs="Times New Roman"/>
          <w:sz w:val="24"/>
          <w:szCs w:val="24"/>
        </w:rPr>
        <w:t>Sobi</w:t>
      </w:r>
      <w:proofErr w:type="spellEnd"/>
      <w:r w:rsidRPr="009905B0">
        <w:rPr>
          <w:rFonts w:ascii="Times New Roman" w:eastAsia="Times New Roman" w:hAnsi="Times New Roman" w:cs="Times New Roman"/>
          <w:sz w:val="24"/>
          <w:szCs w:val="24"/>
        </w:rPr>
        <w:t xml:space="preserve"> FM’s listenership—especially for the </w:t>
      </w:r>
      <w:r w:rsidRPr="009905B0">
        <w:rPr>
          <w:rFonts w:ascii="Times New Roman" w:eastAsia="Times New Roman" w:hAnsi="Times New Roman" w:cs="Times New Roman"/>
          <w:i/>
          <w:iCs/>
          <w:sz w:val="24"/>
          <w:szCs w:val="24"/>
        </w:rPr>
        <w:t>Rebirth Half Hour</w:t>
      </w:r>
      <w:r w:rsidRPr="009905B0">
        <w:rPr>
          <w:rFonts w:ascii="Times New Roman" w:eastAsia="Times New Roman" w:hAnsi="Times New Roman" w:cs="Times New Roman"/>
          <w:sz w:val="24"/>
          <w:szCs w:val="24"/>
        </w:rPr>
        <w:t xml:space="preserve"> </w:t>
      </w:r>
      <w:proofErr w:type="spellStart"/>
      <w:r w:rsidRPr="009905B0">
        <w:rPr>
          <w:rFonts w:ascii="Times New Roman" w:eastAsia="Times New Roman" w:hAnsi="Times New Roman" w:cs="Times New Roman"/>
          <w:sz w:val="24"/>
          <w:szCs w:val="24"/>
        </w:rPr>
        <w:t>programme</w:t>
      </w:r>
      <w:proofErr w:type="spellEnd"/>
      <w:r w:rsidRPr="009905B0">
        <w:rPr>
          <w:rFonts w:ascii="Times New Roman" w:eastAsia="Times New Roman" w:hAnsi="Times New Roman" w:cs="Times New Roman"/>
          <w:sz w:val="24"/>
          <w:szCs w:val="24"/>
        </w:rPr>
        <w:t xml:space="preserve">—would be a subset of this number, likely estimated at around </w:t>
      </w:r>
      <w:r w:rsidRPr="009905B0">
        <w:rPr>
          <w:rFonts w:ascii="Times New Roman" w:eastAsia="Times New Roman" w:hAnsi="Times New Roman" w:cs="Times New Roman"/>
          <w:b/>
          <w:bCs/>
          <w:sz w:val="24"/>
          <w:szCs w:val="24"/>
        </w:rPr>
        <w:t>40,000 active listeners</w:t>
      </w:r>
      <w:r w:rsidRPr="009905B0">
        <w:rPr>
          <w:rFonts w:ascii="Times New Roman" w:eastAsia="Times New Roman" w:hAnsi="Times New Roman" w:cs="Times New Roman"/>
          <w:sz w:val="24"/>
          <w:szCs w:val="24"/>
        </w:rPr>
        <w:t>, as previously mentioned</w:t>
      </w:r>
    </w:p>
    <w:p w:rsidR="00316989" w:rsidRDefault="00316989" w:rsidP="0017135F">
      <w:pPr>
        <w:spacing w:before="100" w:beforeAutospacing="1" w:after="100" w:afterAutospacing="1" w:line="360" w:lineRule="auto"/>
        <w:outlineLvl w:val="3"/>
        <w:rPr>
          <w:rFonts w:ascii="Times New Roman" w:eastAsia="Times New Roman" w:hAnsi="Times New Roman" w:cs="Times New Roman"/>
          <w:b/>
          <w:bCs/>
          <w:sz w:val="24"/>
          <w:szCs w:val="24"/>
        </w:rPr>
      </w:pPr>
    </w:p>
    <w:p w:rsidR="006E108B" w:rsidRPr="004A1CAB" w:rsidRDefault="006E108B" w:rsidP="0017135F">
      <w:pPr>
        <w:spacing w:before="100" w:beforeAutospacing="1" w:after="100" w:afterAutospacing="1" w:line="360" w:lineRule="auto"/>
        <w:outlineLvl w:val="3"/>
        <w:rPr>
          <w:rFonts w:ascii="Times New Roman" w:eastAsia="Times New Roman" w:hAnsi="Times New Roman" w:cs="Times New Roman"/>
          <w:b/>
          <w:bCs/>
          <w:sz w:val="24"/>
          <w:szCs w:val="24"/>
        </w:rPr>
      </w:pPr>
      <w:r w:rsidRPr="004A1CAB">
        <w:rPr>
          <w:rFonts w:ascii="Times New Roman" w:eastAsia="Times New Roman" w:hAnsi="Times New Roman" w:cs="Times New Roman"/>
          <w:b/>
          <w:bCs/>
          <w:sz w:val="24"/>
          <w:szCs w:val="24"/>
        </w:rPr>
        <w:lastRenderedPageBreak/>
        <w:t>Stage Two: Selection of Wards within Selected LGAs</w:t>
      </w:r>
    </w:p>
    <w:p w:rsidR="006E108B" w:rsidRPr="004A1CAB"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Each of the selected LGAs consists of several wards. In this stage, </w:t>
      </w:r>
      <w:r w:rsidRPr="004A1CAB">
        <w:rPr>
          <w:rFonts w:ascii="Times New Roman" w:eastAsia="Times New Roman" w:hAnsi="Times New Roman" w:cs="Times New Roman"/>
          <w:b/>
          <w:bCs/>
          <w:sz w:val="24"/>
          <w:szCs w:val="24"/>
        </w:rPr>
        <w:t>two (2) wards were randomly selected</w:t>
      </w:r>
      <w:r w:rsidRPr="004A1CAB">
        <w:rPr>
          <w:rFonts w:ascii="Times New Roman" w:eastAsia="Times New Roman" w:hAnsi="Times New Roman" w:cs="Times New Roman"/>
          <w:sz w:val="24"/>
          <w:szCs w:val="24"/>
        </w:rPr>
        <w:t xml:space="preserve"> from each of the LGAs using simple random sampling (balloting method). The selected wards are as follows:</w:t>
      </w:r>
    </w:p>
    <w:p w:rsidR="006E108B" w:rsidRPr="004A1CAB"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b/>
          <w:bCs/>
          <w:sz w:val="24"/>
          <w:szCs w:val="24"/>
        </w:rPr>
        <w:t>Ilorin West LGA Wards:</w:t>
      </w:r>
    </w:p>
    <w:p w:rsidR="006E108B" w:rsidRPr="004A1CAB" w:rsidRDefault="006E108B" w:rsidP="0017135F">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Adewole</w:t>
      </w:r>
      <w:proofErr w:type="spellEnd"/>
    </w:p>
    <w:p w:rsidR="006E108B" w:rsidRPr="004A1CAB" w:rsidRDefault="006E108B" w:rsidP="0017135F">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Ajikobi</w:t>
      </w:r>
      <w:proofErr w:type="spellEnd"/>
    </w:p>
    <w:p w:rsidR="006E108B" w:rsidRPr="004A1CAB" w:rsidRDefault="006E108B" w:rsidP="0017135F">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Alanamu</w:t>
      </w:r>
      <w:proofErr w:type="spellEnd"/>
    </w:p>
    <w:p w:rsidR="006E108B" w:rsidRPr="004A1CAB" w:rsidRDefault="006E108B" w:rsidP="0017135F">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Baboko</w:t>
      </w:r>
      <w:proofErr w:type="spellEnd"/>
    </w:p>
    <w:p w:rsidR="006E108B" w:rsidRPr="004A1CAB" w:rsidRDefault="006E108B" w:rsidP="0017135F">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Badari</w:t>
      </w:r>
      <w:proofErr w:type="spellEnd"/>
    </w:p>
    <w:p w:rsidR="006E108B" w:rsidRPr="004A1CAB" w:rsidRDefault="006E108B" w:rsidP="0017135F">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Oloje</w:t>
      </w:r>
      <w:proofErr w:type="spellEnd"/>
    </w:p>
    <w:p w:rsidR="006E108B" w:rsidRPr="004A1CAB" w:rsidRDefault="006E108B" w:rsidP="0017135F">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Ogidi</w:t>
      </w:r>
      <w:proofErr w:type="spellEnd"/>
    </w:p>
    <w:p w:rsidR="006E108B" w:rsidRPr="004A1CAB" w:rsidRDefault="006E108B" w:rsidP="0017135F">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Oko</w:t>
      </w:r>
      <w:proofErr w:type="spellEnd"/>
      <w:r w:rsidRPr="004A1CAB">
        <w:rPr>
          <w:rFonts w:ascii="Times New Roman" w:eastAsia="Times New Roman" w:hAnsi="Times New Roman" w:cs="Times New Roman"/>
          <w:sz w:val="24"/>
          <w:szCs w:val="24"/>
        </w:rPr>
        <w:t>-Erin</w:t>
      </w:r>
    </w:p>
    <w:p w:rsidR="006E108B" w:rsidRPr="004A1CAB" w:rsidRDefault="006E108B" w:rsidP="0017135F">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Magaji</w:t>
      </w:r>
      <w:proofErr w:type="spellEnd"/>
      <w:r w:rsidRPr="004A1CAB">
        <w:rPr>
          <w:rFonts w:ascii="Times New Roman" w:eastAsia="Times New Roman" w:hAnsi="Times New Roman" w:cs="Times New Roman"/>
          <w:sz w:val="24"/>
          <w:szCs w:val="24"/>
        </w:rPr>
        <w:t xml:space="preserve"> Are</w:t>
      </w:r>
    </w:p>
    <w:p w:rsidR="006E108B" w:rsidRPr="004A1CAB" w:rsidRDefault="006E108B" w:rsidP="0017135F">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Warrah</w:t>
      </w:r>
      <w:proofErr w:type="spellEnd"/>
      <w:r w:rsidRPr="004A1CAB">
        <w:rPr>
          <w:rFonts w:ascii="Times New Roman" w:eastAsia="Times New Roman" w:hAnsi="Times New Roman" w:cs="Times New Roman"/>
          <w:sz w:val="24"/>
          <w:szCs w:val="24"/>
        </w:rPr>
        <w:t xml:space="preserve"> </w:t>
      </w:r>
      <w:proofErr w:type="spellStart"/>
      <w:r w:rsidRPr="004A1CAB">
        <w:rPr>
          <w:rFonts w:ascii="Times New Roman" w:eastAsia="Times New Roman" w:hAnsi="Times New Roman" w:cs="Times New Roman"/>
          <w:sz w:val="24"/>
          <w:szCs w:val="24"/>
        </w:rPr>
        <w:t>Osin</w:t>
      </w:r>
      <w:proofErr w:type="spellEnd"/>
    </w:p>
    <w:p w:rsidR="006E108B" w:rsidRPr="004A1CAB"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b/>
          <w:bCs/>
          <w:sz w:val="24"/>
          <w:szCs w:val="24"/>
        </w:rPr>
        <w:t>Selected Wards from Ilorin West:</w:t>
      </w:r>
    </w:p>
    <w:p w:rsidR="006E108B" w:rsidRPr="004A1CAB" w:rsidRDefault="006E108B" w:rsidP="0017135F">
      <w:pPr>
        <w:numPr>
          <w:ilvl w:val="0"/>
          <w:numId w:val="11"/>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b/>
          <w:bCs/>
          <w:sz w:val="24"/>
          <w:szCs w:val="24"/>
        </w:rPr>
        <w:t>Alanamu</w:t>
      </w:r>
      <w:proofErr w:type="spellEnd"/>
    </w:p>
    <w:p w:rsidR="006E108B" w:rsidRPr="004A1CAB" w:rsidRDefault="006E108B" w:rsidP="0017135F">
      <w:pPr>
        <w:numPr>
          <w:ilvl w:val="0"/>
          <w:numId w:val="11"/>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b/>
          <w:bCs/>
          <w:sz w:val="24"/>
          <w:szCs w:val="24"/>
        </w:rPr>
        <w:t>Oko</w:t>
      </w:r>
      <w:proofErr w:type="spellEnd"/>
      <w:r w:rsidRPr="004A1CAB">
        <w:rPr>
          <w:rFonts w:ascii="Times New Roman" w:eastAsia="Times New Roman" w:hAnsi="Times New Roman" w:cs="Times New Roman"/>
          <w:b/>
          <w:bCs/>
          <w:sz w:val="24"/>
          <w:szCs w:val="24"/>
        </w:rPr>
        <w:t>-Erin</w:t>
      </w:r>
    </w:p>
    <w:p w:rsidR="006E108B" w:rsidRPr="004A1CAB"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b/>
          <w:bCs/>
          <w:sz w:val="24"/>
          <w:szCs w:val="24"/>
        </w:rPr>
        <w:t>Ilorin East LGA Wards:</w:t>
      </w:r>
    </w:p>
    <w:p w:rsidR="006E108B" w:rsidRPr="004A1CAB" w:rsidRDefault="006E108B" w:rsidP="0017135F">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Gambari</w:t>
      </w:r>
      <w:proofErr w:type="spellEnd"/>
    </w:p>
    <w:p w:rsidR="006E108B" w:rsidRPr="004A1CAB" w:rsidRDefault="006E108B" w:rsidP="0017135F">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Ibagun</w:t>
      </w:r>
      <w:proofErr w:type="spellEnd"/>
    </w:p>
    <w:p w:rsidR="006E108B" w:rsidRPr="004A1CAB" w:rsidRDefault="006E108B" w:rsidP="0017135F">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Zango</w:t>
      </w:r>
      <w:proofErr w:type="spellEnd"/>
    </w:p>
    <w:p w:rsidR="006E108B" w:rsidRPr="004A1CAB" w:rsidRDefault="006E108B" w:rsidP="0017135F">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Sabo-</w:t>
      </w:r>
      <w:proofErr w:type="spellStart"/>
      <w:r w:rsidRPr="004A1CAB">
        <w:rPr>
          <w:rFonts w:ascii="Times New Roman" w:eastAsia="Times New Roman" w:hAnsi="Times New Roman" w:cs="Times New Roman"/>
          <w:sz w:val="24"/>
          <w:szCs w:val="24"/>
        </w:rPr>
        <w:t>Oke</w:t>
      </w:r>
      <w:proofErr w:type="spellEnd"/>
    </w:p>
    <w:p w:rsidR="006E108B" w:rsidRPr="004A1CAB" w:rsidRDefault="006E108B" w:rsidP="0017135F">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Gaa-Akanbi</w:t>
      </w:r>
      <w:proofErr w:type="spellEnd"/>
    </w:p>
    <w:p w:rsidR="006E108B" w:rsidRPr="004A1CAB" w:rsidRDefault="006E108B" w:rsidP="0017135F">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Maraba</w:t>
      </w:r>
      <w:proofErr w:type="spellEnd"/>
    </w:p>
    <w:p w:rsidR="006E108B" w:rsidRPr="004A1CAB" w:rsidRDefault="006E108B" w:rsidP="0017135F">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Agbo</w:t>
      </w:r>
      <w:proofErr w:type="spellEnd"/>
      <w:r w:rsidRPr="004A1CAB">
        <w:rPr>
          <w:rFonts w:ascii="Times New Roman" w:eastAsia="Times New Roman" w:hAnsi="Times New Roman" w:cs="Times New Roman"/>
          <w:sz w:val="24"/>
          <w:szCs w:val="24"/>
        </w:rPr>
        <w:t>-Oba</w:t>
      </w:r>
    </w:p>
    <w:p w:rsidR="006E108B" w:rsidRPr="004A1CAB" w:rsidRDefault="006E108B" w:rsidP="0017135F">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lastRenderedPageBreak/>
        <w:t>Oke-Oyi</w:t>
      </w:r>
      <w:proofErr w:type="spellEnd"/>
    </w:p>
    <w:p w:rsidR="006E108B" w:rsidRPr="004A1CAB" w:rsidRDefault="006E108B" w:rsidP="0017135F">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Iponrin</w:t>
      </w:r>
      <w:proofErr w:type="spellEnd"/>
    </w:p>
    <w:p w:rsidR="006E108B" w:rsidRPr="004A1CAB" w:rsidRDefault="006E108B" w:rsidP="0017135F">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Sango</w:t>
      </w:r>
    </w:p>
    <w:p w:rsidR="006E108B" w:rsidRPr="004A1CAB"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b/>
          <w:bCs/>
          <w:sz w:val="24"/>
          <w:szCs w:val="24"/>
        </w:rPr>
        <w:t>Selected Wards from Ilorin East:</w:t>
      </w:r>
    </w:p>
    <w:p w:rsidR="006E108B" w:rsidRPr="004A1CAB" w:rsidRDefault="006E108B" w:rsidP="0017135F">
      <w:pPr>
        <w:numPr>
          <w:ilvl w:val="0"/>
          <w:numId w:val="13"/>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b/>
          <w:bCs/>
          <w:sz w:val="24"/>
          <w:szCs w:val="24"/>
        </w:rPr>
        <w:t>Gambari</w:t>
      </w:r>
      <w:proofErr w:type="spellEnd"/>
    </w:p>
    <w:p w:rsidR="006E108B" w:rsidRPr="00696758" w:rsidRDefault="006E108B" w:rsidP="0017135F">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b/>
          <w:bCs/>
          <w:sz w:val="24"/>
          <w:szCs w:val="24"/>
        </w:rPr>
        <w:t>Sabo-</w:t>
      </w:r>
      <w:proofErr w:type="spellStart"/>
      <w:r w:rsidRPr="004A1CAB">
        <w:rPr>
          <w:rFonts w:ascii="Times New Roman" w:eastAsia="Times New Roman" w:hAnsi="Times New Roman" w:cs="Times New Roman"/>
          <w:b/>
          <w:bCs/>
          <w:sz w:val="24"/>
          <w:szCs w:val="24"/>
        </w:rPr>
        <w:t>Oke</w:t>
      </w:r>
      <w:proofErr w:type="spellEnd"/>
    </w:p>
    <w:p w:rsidR="00696758" w:rsidRDefault="00696758" w:rsidP="0017135F">
      <w:pPr>
        <w:spacing w:before="100" w:beforeAutospacing="1" w:after="100" w:afterAutospacing="1" w:line="360" w:lineRule="auto"/>
        <w:rPr>
          <w:rFonts w:ascii="Times New Roman" w:eastAsia="Times New Roman" w:hAnsi="Times New Roman" w:cs="Times New Roman"/>
          <w:b/>
          <w:bCs/>
          <w:sz w:val="24"/>
          <w:szCs w:val="24"/>
        </w:rPr>
      </w:pPr>
      <w:r w:rsidRPr="004A1CAB">
        <w:rPr>
          <w:rFonts w:ascii="Times New Roman" w:eastAsia="Times New Roman" w:hAnsi="Times New Roman" w:cs="Times New Roman"/>
          <w:b/>
          <w:bCs/>
          <w:sz w:val="24"/>
          <w:szCs w:val="24"/>
        </w:rPr>
        <w:t xml:space="preserve"> ILORIN</w:t>
      </w:r>
      <w:r>
        <w:rPr>
          <w:rFonts w:ascii="Times New Roman" w:eastAsia="Times New Roman" w:hAnsi="Times New Roman" w:cs="Times New Roman"/>
          <w:b/>
          <w:bCs/>
          <w:sz w:val="24"/>
          <w:szCs w:val="24"/>
        </w:rPr>
        <w:t xml:space="preserve"> SOUTH L G A\</w:t>
      </w:r>
    </w:p>
    <w:p w:rsidR="00696758" w:rsidRDefault="00FA46FC" w:rsidP="0017135F">
      <w:pPr>
        <w:pStyle w:val="NormalWeb"/>
        <w:spacing w:line="360" w:lineRule="auto"/>
      </w:pPr>
      <w:r>
        <w:rPr>
          <w:rFonts w:hAnsi="Symbol"/>
        </w:rPr>
        <w:t>1</w:t>
      </w:r>
      <w:r w:rsidR="00696758">
        <w:t xml:space="preserve"> </w:t>
      </w:r>
      <w:proofErr w:type="spellStart"/>
      <w:r w:rsidR="00696758">
        <w:rPr>
          <w:rStyle w:val="Strong"/>
        </w:rPr>
        <w:t>Akanbi</w:t>
      </w:r>
      <w:proofErr w:type="spellEnd"/>
      <w:r w:rsidR="00696758">
        <w:rPr>
          <w:rStyle w:val="Strong"/>
        </w:rPr>
        <w:t xml:space="preserve"> I</w:t>
      </w:r>
    </w:p>
    <w:p w:rsidR="00696758" w:rsidRDefault="00FA46FC" w:rsidP="0017135F">
      <w:pPr>
        <w:pStyle w:val="NormalWeb"/>
        <w:spacing w:line="360" w:lineRule="auto"/>
      </w:pPr>
      <w:r>
        <w:rPr>
          <w:rFonts w:hAnsi="Symbol"/>
        </w:rPr>
        <w:t>2</w:t>
      </w:r>
      <w:r w:rsidR="00696758">
        <w:t xml:space="preserve"> </w:t>
      </w:r>
      <w:proofErr w:type="spellStart"/>
      <w:r w:rsidR="00696758">
        <w:rPr>
          <w:rStyle w:val="Strong"/>
        </w:rPr>
        <w:t>Akanbi</w:t>
      </w:r>
      <w:proofErr w:type="spellEnd"/>
      <w:r w:rsidR="00696758">
        <w:rPr>
          <w:rStyle w:val="Strong"/>
        </w:rPr>
        <w:t xml:space="preserve"> II</w:t>
      </w:r>
    </w:p>
    <w:p w:rsidR="00696758" w:rsidRDefault="00FA46FC" w:rsidP="0017135F">
      <w:pPr>
        <w:pStyle w:val="NormalWeb"/>
        <w:spacing w:line="360" w:lineRule="auto"/>
      </w:pPr>
      <w:r>
        <w:rPr>
          <w:rFonts w:hAnsi="Symbol"/>
        </w:rPr>
        <w:t>3</w:t>
      </w:r>
      <w:r w:rsidR="00696758">
        <w:t xml:space="preserve"> </w:t>
      </w:r>
      <w:proofErr w:type="spellStart"/>
      <w:r w:rsidR="00696758">
        <w:rPr>
          <w:rStyle w:val="Strong"/>
        </w:rPr>
        <w:t>Akanbi</w:t>
      </w:r>
      <w:proofErr w:type="spellEnd"/>
      <w:r w:rsidR="00696758">
        <w:rPr>
          <w:rStyle w:val="Strong"/>
        </w:rPr>
        <w:t xml:space="preserve"> III</w:t>
      </w:r>
    </w:p>
    <w:p w:rsidR="00696758" w:rsidRDefault="004E6289" w:rsidP="0017135F">
      <w:pPr>
        <w:pStyle w:val="NormalWeb"/>
        <w:spacing w:line="360" w:lineRule="auto"/>
      </w:pPr>
      <w:r>
        <w:rPr>
          <w:rFonts w:hAnsi="Symbol"/>
        </w:rPr>
        <w:t>4</w:t>
      </w:r>
      <w:r w:rsidR="00696758">
        <w:t xml:space="preserve"> </w:t>
      </w:r>
      <w:proofErr w:type="spellStart"/>
      <w:r w:rsidR="00696758">
        <w:rPr>
          <w:rStyle w:val="Strong"/>
        </w:rPr>
        <w:t>Akanbi</w:t>
      </w:r>
      <w:proofErr w:type="spellEnd"/>
      <w:r w:rsidR="00696758">
        <w:rPr>
          <w:rStyle w:val="Strong"/>
        </w:rPr>
        <w:t xml:space="preserve"> IV</w:t>
      </w:r>
    </w:p>
    <w:p w:rsidR="00696758" w:rsidRDefault="004E6289" w:rsidP="0017135F">
      <w:pPr>
        <w:pStyle w:val="NormalWeb"/>
        <w:spacing w:line="360" w:lineRule="auto"/>
      </w:pPr>
      <w:r>
        <w:rPr>
          <w:rFonts w:hAnsi="Symbol"/>
        </w:rPr>
        <w:t>5</w:t>
      </w:r>
      <w:r w:rsidR="00696758">
        <w:t xml:space="preserve"> </w:t>
      </w:r>
      <w:proofErr w:type="spellStart"/>
      <w:r w:rsidR="00696758">
        <w:rPr>
          <w:rStyle w:val="Strong"/>
        </w:rPr>
        <w:t>Akanbi</w:t>
      </w:r>
      <w:proofErr w:type="spellEnd"/>
      <w:r w:rsidR="00696758">
        <w:rPr>
          <w:rStyle w:val="Strong"/>
        </w:rPr>
        <w:t xml:space="preserve"> V</w:t>
      </w:r>
    </w:p>
    <w:p w:rsidR="00696758" w:rsidRDefault="004E6289" w:rsidP="0017135F">
      <w:pPr>
        <w:pStyle w:val="NormalWeb"/>
        <w:spacing w:line="360" w:lineRule="auto"/>
      </w:pPr>
      <w:r>
        <w:rPr>
          <w:rFonts w:hAnsi="Symbol"/>
        </w:rPr>
        <w:t>6</w:t>
      </w:r>
      <w:r w:rsidR="00696758">
        <w:t xml:space="preserve"> </w:t>
      </w:r>
      <w:proofErr w:type="spellStart"/>
      <w:r w:rsidR="00696758">
        <w:rPr>
          <w:rStyle w:val="Strong"/>
        </w:rPr>
        <w:t>Balogun</w:t>
      </w:r>
      <w:proofErr w:type="spellEnd"/>
      <w:r w:rsidR="00696758">
        <w:rPr>
          <w:rStyle w:val="Strong"/>
        </w:rPr>
        <w:t>-Fulani I</w:t>
      </w:r>
    </w:p>
    <w:p w:rsidR="00696758" w:rsidRDefault="004E6289" w:rsidP="0017135F">
      <w:pPr>
        <w:pStyle w:val="NormalWeb"/>
        <w:spacing w:line="360" w:lineRule="auto"/>
      </w:pPr>
      <w:r>
        <w:rPr>
          <w:rFonts w:hAnsi="Symbol"/>
        </w:rPr>
        <w:t>7</w:t>
      </w:r>
      <w:r w:rsidR="00696758">
        <w:rPr>
          <w:rStyle w:val="Strong"/>
        </w:rPr>
        <w:t>Balogun-Fulani II</w:t>
      </w:r>
    </w:p>
    <w:p w:rsidR="00696758" w:rsidRDefault="004E6289" w:rsidP="0017135F">
      <w:pPr>
        <w:pStyle w:val="NormalWeb"/>
        <w:spacing w:line="360" w:lineRule="auto"/>
      </w:pPr>
      <w:proofErr w:type="gramStart"/>
      <w:r>
        <w:rPr>
          <w:rFonts w:hAnsi="Symbol"/>
        </w:rPr>
        <w:t>8</w:t>
      </w:r>
      <w:r w:rsidR="00696758">
        <w:t xml:space="preserve">  </w:t>
      </w:r>
      <w:proofErr w:type="spellStart"/>
      <w:r w:rsidR="00696758">
        <w:rPr>
          <w:rStyle w:val="Strong"/>
        </w:rPr>
        <w:t>Balogun</w:t>
      </w:r>
      <w:proofErr w:type="spellEnd"/>
      <w:proofErr w:type="gramEnd"/>
      <w:r w:rsidR="00696758">
        <w:rPr>
          <w:rStyle w:val="Strong"/>
        </w:rPr>
        <w:t>-Fulani III</w:t>
      </w:r>
    </w:p>
    <w:p w:rsidR="00696758" w:rsidRDefault="004E6289" w:rsidP="0017135F">
      <w:pPr>
        <w:pStyle w:val="NormalWeb"/>
        <w:spacing w:line="360" w:lineRule="auto"/>
      </w:pPr>
      <w:proofErr w:type="gramStart"/>
      <w:r>
        <w:rPr>
          <w:rFonts w:hAnsi="Symbol"/>
        </w:rPr>
        <w:t>9</w:t>
      </w:r>
      <w:r w:rsidR="00696758">
        <w:t xml:space="preserve">  </w:t>
      </w:r>
      <w:proofErr w:type="spellStart"/>
      <w:r w:rsidR="00696758">
        <w:rPr>
          <w:rStyle w:val="Strong"/>
        </w:rPr>
        <w:t>Okaka</w:t>
      </w:r>
      <w:proofErr w:type="spellEnd"/>
      <w:proofErr w:type="gramEnd"/>
      <w:r w:rsidR="00696758">
        <w:rPr>
          <w:rStyle w:val="Strong"/>
        </w:rPr>
        <w:t xml:space="preserve"> I</w:t>
      </w:r>
    </w:p>
    <w:p w:rsidR="00696758" w:rsidRDefault="004E6289" w:rsidP="0017135F">
      <w:pPr>
        <w:pStyle w:val="NormalWeb"/>
        <w:spacing w:line="360" w:lineRule="auto"/>
      </w:pPr>
      <w:proofErr w:type="gramStart"/>
      <w:r>
        <w:rPr>
          <w:rFonts w:hAnsi="Symbol"/>
        </w:rPr>
        <w:t>10</w:t>
      </w:r>
      <w:r w:rsidR="00696758">
        <w:t xml:space="preserve">  </w:t>
      </w:r>
      <w:proofErr w:type="spellStart"/>
      <w:r w:rsidR="00696758">
        <w:rPr>
          <w:rStyle w:val="Strong"/>
        </w:rPr>
        <w:t>Okaka</w:t>
      </w:r>
      <w:proofErr w:type="spellEnd"/>
      <w:proofErr w:type="gramEnd"/>
      <w:r w:rsidR="00696758">
        <w:rPr>
          <w:rStyle w:val="Strong"/>
        </w:rPr>
        <w:t xml:space="preserve"> II</w:t>
      </w:r>
    </w:p>
    <w:p w:rsidR="00696758" w:rsidRDefault="004E6289" w:rsidP="0017135F">
      <w:pPr>
        <w:pStyle w:val="NormalWeb"/>
        <w:spacing w:line="360" w:lineRule="auto"/>
        <w:rPr>
          <w:rStyle w:val="Strong"/>
        </w:rPr>
      </w:pPr>
      <w:r>
        <w:rPr>
          <w:rFonts w:hAnsi="Symbol"/>
        </w:rPr>
        <w:t xml:space="preserve">11 </w:t>
      </w:r>
      <w:r w:rsidR="00696758" w:rsidRPr="004A1CAB">
        <w:rPr>
          <w:b/>
          <w:bCs/>
        </w:rPr>
        <w:t>Selected Wards from Ilorin</w:t>
      </w:r>
      <w:r w:rsidR="00696758">
        <w:t xml:space="preserve"> </w:t>
      </w:r>
      <w:r w:rsidR="00696758" w:rsidRPr="00696758">
        <w:rPr>
          <w:b/>
        </w:rPr>
        <w:t>South</w:t>
      </w:r>
    </w:p>
    <w:p w:rsidR="00696758" w:rsidRDefault="004E6289" w:rsidP="0017135F">
      <w:pPr>
        <w:pStyle w:val="NormalWeb"/>
        <w:spacing w:line="360" w:lineRule="auto"/>
      </w:pPr>
      <w:r>
        <w:rPr>
          <w:rFonts w:hAnsi="Symbol"/>
        </w:rPr>
        <w:t xml:space="preserve">12 </w:t>
      </w:r>
      <w:proofErr w:type="spellStart"/>
      <w:r w:rsidR="00696758">
        <w:rPr>
          <w:rStyle w:val="Strong"/>
        </w:rPr>
        <w:t>Okaka</w:t>
      </w:r>
      <w:proofErr w:type="spellEnd"/>
      <w:r w:rsidR="00696758">
        <w:rPr>
          <w:rStyle w:val="Strong"/>
        </w:rPr>
        <w:t xml:space="preserve"> I</w:t>
      </w:r>
    </w:p>
    <w:p w:rsidR="00696758" w:rsidRPr="004A1CAB" w:rsidRDefault="004E6289" w:rsidP="0017135F">
      <w:pPr>
        <w:pStyle w:val="NormalWeb"/>
        <w:spacing w:line="360" w:lineRule="auto"/>
      </w:pPr>
      <w:r>
        <w:rPr>
          <w:rFonts w:hAnsi="Symbol"/>
        </w:rPr>
        <w:t xml:space="preserve">13 </w:t>
      </w:r>
      <w:proofErr w:type="spellStart"/>
      <w:r w:rsidR="00696758">
        <w:rPr>
          <w:rStyle w:val="Strong"/>
        </w:rPr>
        <w:t>Okaka</w:t>
      </w:r>
      <w:proofErr w:type="spellEnd"/>
      <w:r w:rsidR="00696758">
        <w:rPr>
          <w:rStyle w:val="Strong"/>
        </w:rPr>
        <w:t xml:space="preserve"> II</w:t>
      </w:r>
    </w:p>
    <w:p w:rsidR="006E108B" w:rsidRPr="004A1CAB" w:rsidRDefault="006E108B" w:rsidP="0017135F">
      <w:pPr>
        <w:spacing w:before="100" w:beforeAutospacing="1" w:after="100" w:afterAutospacing="1" w:line="360" w:lineRule="auto"/>
        <w:outlineLvl w:val="3"/>
        <w:rPr>
          <w:rFonts w:ascii="Times New Roman" w:eastAsia="Times New Roman" w:hAnsi="Times New Roman" w:cs="Times New Roman"/>
          <w:b/>
          <w:bCs/>
          <w:sz w:val="24"/>
          <w:szCs w:val="24"/>
        </w:rPr>
      </w:pPr>
      <w:r w:rsidRPr="004A1CAB">
        <w:rPr>
          <w:rFonts w:ascii="Times New Roman" w:eastAsia="Times New Roman" w:hAnsi="Times New Roman" w:cs="Times New Roman"/>
          <w:b/>
          <w:bCs/>
          <w:sz w:val="24"/>
          <w:szCs w:val="24"/>
        </w:rPr>
        <w:lastRenderedPageBreak/>
        <w:t>Stage Three: Selection of Streets/Communities within Selected Wards</w:t>
      </w:r>
    </w:p>
    <w:p w:rsidR="006E108B" w:rsidRPr="004A1CAB"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From each selected ward, </w:t>
      </w:r>
      <w:r w:rsidRPr="004A1CAB">
        <w:rPr>
          <w:rFonts w:ascii="Times New Roman" w:eastAsia="Times New Roman" w:hAnsi="Times New Roman" w:cs="Times New Roman"/>
          <w:b/>
          <w:bCs/>
          <w:sz w:val="24"/>
          <w:szCs w:val="24"/>
        </w:rPr>
        <w:t>two streets or communities were randomly chosen</w:t>
      </w:r>
      <w:r w:rsidRPr="004A1CAB">
        <w:rPr>
          <w:rFonts w:ascii="Times New Roman" w:eastAsia="Times New Roman" w:hAnsi="Times New Roman" w:cs="Times New Roman"/>
          <w:sz w:val="24"/>
          <w:szCs w:val="24"/>
        </w:rPr>
        <w:t xml:space="preserve"> using systematic sampling. This ensures even distribution of respondents across residential areas.</w:t>
      </w:r>
    </w:p>
    <w:p w:rsidR="006E108B" w:rsidRPr="004A1CAB"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Examples:</w:t>
      </w:r>
    </w:p>
    <w:p w:rsidR="006E108B" w:rsidRPr="004A1CAB" w:rsidRDefault="006E108B" w:rsidP="0017135F">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In </w:t>
      </w:r>
      <w:proofErr w:type="spellStart"/>
      <w:r w:rsidRPr="004A1CAB">
        <w:rPr>
          <w:rFonts w:ascii="Times New Roman" w:eastAsia="Times New Roman" w:hAnsi="Times New Roman" w:cs="Times New Roman"/>
          <w:b/>
          <w:bCs/>
          <w:sz w:val="24"/>
          <w:szCs w:val="24"/>
        </w:rPr>
        <w:t>Alanamu</w:t>
      </w:r>
      <w:proofErr w:type="spellEnd"/>
      <w:r w:rsidRPr="004A1CAB">
        <w:rPr>
          <w:rFonts w:ascii="Times New Roman" w:eastAsia="Times New Roman" w:hAnsi="Times New Roman" w:cs="Times New Roman"/>
          <w:sz w:val="24"/>
          <w:szCs w:val="24"/>
        </w:rPr>
        <w:t xml:space="preserve">, streets like </w:t>
      </w:r>
      <w:proofErr w:type="spellStart"/>
      <w:r w:rsidR="009905B0">
        <w:rPr>
          <w:rFonts w:ascii="Times New Roman" w:eastAsia="Times New Roman" w:hAnsi="Times New Roman" w:cs="Times New Roman"/>
          <w:i/>
          <w:iCs/>
          <w:sz w:val="24"/>
          <w:szCs w:val="24"/>
        </w:rPr>
        <w:t>ita</w:t>
      </w:r>
      <w:proofErr w:type="spellEnd"/>
      <w:r w:rsidR="009905B0">
        <w:rPr>
          <w:rFonts w:ascii="Times New Roman" w:eastAsia="Times New Roman" w:hAnsi="Times New Roman" w:cs="Times New Roman"/>
          <w:i/>
          <w:iCs/>
          <w:sz w:val="24"/>
          <w:szCs w:val="24"/>
        </w:rPr>
        <w:t xml:space="preserve"> </w:t>
      </w:r>
      <w:proofErr w:type="spellStart"/>
      <w:r w:rsidR="009905B0">
        <w:rPr>
          <w:rFonts w:ascii="Times New Roman" w:eastAsia="Times New Roman" w:hAnsi="Times New Roman" w:cs="Times New Roman"/>
          <w:i/>
          <w:iCs/>
          <w:sz w:val="24"/>
          <w:szCs w:val="24"/>
        </w:rPr>
        <w:t>ogunbo</w:t>
      </w:r>
      <w:proofErr w:type="spellEnd"/>
      <w:r w:rsidRPr="004A1CAB">
        <w:rPr>
          <w:rFonts w:ascii="Times New Roman" w:eastAsia="Times New Roman" w:hAnsi="Times New Roman" w:cs="Times New Roman"/>
          <w:i/>
          <w:iCs/>
          <w:sz w:val="24"/>
          <w:szCs w:val="24"/>
        </w:rPr>
        <w:t xml:space="preserve"> Street</w:t>
      </w:r>
      <w:r w:rsidRPr="004A1CAB">
        <w:rPr>
          <w:rFonts w:ascii="Times New Roman" w:eastAsia="Times New Roman" w:hAnsi="Times New Roman" w:cs="Times New Roman"/>
          <w:sz w:val="24"/>
          <w:szCs w:val="24"/>
        </w:rPr>
        <w:t xml:space="preserve"> and </w:t>
      </w:r>
      <w:proofErr w:type="spellStart"/>
      <w:r w:rsidR="009905B0">
        <w:rPr>
          <w:rFonts w:ascii="Times New Roman" w:eastAsia="Times New Roman" w:hAnsi="Times New Roman" w:cs="Times New Roman"/>
          <w:i/>
          <w:iCs/>
          <w:sz w:val="24"/>
          <w:szCs w:val="24"/>
        </w:rPr>
        <w:t>adabata</w:t>
      </w:r>
      <w:proofErr w:type="spellEnd"/>
      <w:r w:rsidR="009905B0">
        <w:rPr>
          <w:rFonts w:ascii="Times New Roman" w:eastAsia="Times New Roman" w:hAnsi="Times New Roman" w:cs="Times New Roman"/>
          <w:i/>
          <w:iCs/>
          <w:sz w:val="24"/>
          <w:szCs w:val="24"/>
        </w:rPr>
        <w:t xml:space="preserve"> </w:t>
      </w:r>
      <w:r w:rsidRPr="004A1CAB">
        <w:rPr>
          <w:rFonts w:ascii="Times New Roman" w:eastAsia="Times New Roman" w:hAnsi="Times New Roman" w:cs="Times New Roman"/>
          <w:i/>
          <w:iCs/>
          <w:sz w:val="24"/>
          <w:szCs w:val="24"/>
        </w:rPr>
        <w:t>Street</w:t>
      </w:r>
    </w:p>
    <w:p w:rsidR="006E108B" w:rsidRPr="004A1CAB" w:rsidRDefault="006E108B" w:rsidP="0017135F">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In </w:t>
      </w:r>
      <w:proofErr w:type="spellStart"/>
      <w:r w:rsidRPr="004A1CAB">
        <w:rPr>
          <w:rFonts w:ascii="Times New Roman" w:eastAsia="Times New Roman" w:hAnsi="Times New Roman" w:cs="Times New Roman"/>
          <w:b/>
          <w:bCs/>
          <w:sz w:val="24"/>
          <w:szCs w:val="24"/>
        </w:rPr>
        <w:t>Oko</w:t>
      </w:r>
      <w:proofErr w:type="spellEnd"/>
      <w:r w:rsidRPr="004A1CAB">
        <w:rPr>
          <w:rFonts w:ascii="Times New Roman" w:eastAsia="Times New Roman" w:hAnsi="Times New Roman" w:cs="Times New Roman"/>
          <w:b/>
          <w:bCs/>
          <w:sz w:val="24"/>
          <w:szCs w:val="24"/>
        </w:rPr>
        <w:t>-Erin</w:t>
      </w:r>
      <w:r w:rsidRPr="004A1CAB">
        <w:rPr>
          <w:rFonts w:ascii="Times New Roman" w:eastAsia="Times New Roman" w:hAnsi="Times New Roman" w:cs="Times New Roman"/>
          <w:sz w:val="24"/>
          <w:szCs w:val="24"/>
        </w:rPr>
        <w:t xml:space="preserve">, streets like </w:t>
      </w:r>
      <w:proofErr w:type="spellStart"/>
      <w:r w:rsidR="009905B0">
        <w:t>Oke</w:t>
      </w:r>
      <w:proofErr w:type="spellEnd"/>
      <w:r w:rsidR="009905B0">
        <w:t xml:space="preserve"> </w:t>
      </w:r>
      <w:proofErr w:type="spellStart"/>
      <w:r w:rsidR="009905B0">
        <w:t>Adinni</w:t>
      </w:r>
      <w:proofErr w:type="spellEnd"/>
      <w:r w:rsidR="009905B0">
        <w:t xml:space="preserve"> Street</w:t>
      </w:r>
      <w:r w:rsidR="004E190C">
        <w:rPr>
          <w:rFonts w:ascii="Times New Roman" w:eastAsia="Times New Roman" w:hAnsi="Times New Roman" w:cs="Times New Roman"/>
          <w:i/>
          <w:iCs/>
          <w:sz w:val="24"/>
          <w:szCs w:val="24"/>
        </w:rPr>
        <w:t xml:space="preserve"> </w:t>
      </w:r>
      <w:r w:rsidRPr="004A1CAB">
        <w:rPr>
          <w:rFonts w:ascii="Times New Roman" w:eastAsia="Times New Roman" w:hAnsi="Times New Roman" w:cs="Times New Roman"/>
          <w:sz w:val="24"/>
          <w:szCs w:val="24"/>
        </w:rPr>
        <w:t xml:space="preserve">and </w:t>
      </w:r>
      <w:proofErr w:type="spellStart"/>
      <w:r w:rsidR="004E190C">
        <w:t>Alhaji</w:t>
      </w:r>
      <w:proofErr w:type="spellEnd"/>
      <w:r w:rsidR="004E190C">
        <w:t xml:space="preserve"> </w:t>
      </w:r>
      <w:proofErr w:type="spellStart"/>
      <w:r w:rsidR="004E190C">
        <w:t>Abubakar</w:t>
      </w:r>
      <w:proofErr w:type="spellEnd"/>
      <w:r w:rsidR="004E190C">
        <w:t xml:space="preserve"> Street</w:t>
      </w:r>
    </w:p>
    <w:p w:rsidR="006E108B" w:rsidRPr="004A1CAB" w:rsidRDefault="006E108B" w:rsidP="0017135F">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In </w:t>
      </w:r>
      <w:proofErr w:type="spellStart"/>
      <w:r w:rsidRPr="004A1CAB">
        <w:rPr>
          <w:rFonts w:ascii="Times New Roman" w:eastAsia="Times New Roman" w:hAnsi="Times New Roman" w:cs="Times New Roman"/>
          <w:b/>
          <w:bCs/>
          <w:sz w:val="24"/>
          <w:szCs w:val="24"/>
        </w:rPr>
        <w:t>Gambari</w:t>
      </w:r>
      <w:proofErr w:type="spellEnd"/>
      <w:r w:rsidRPr="004A1CAB">
        <w:rPr>
          <w:rFonts w:ascii="Times New Roman" w:eastAsia="Times New Roman" w:hAnsi="Times New Roman" w:cs="Times New Roman"/>
          <w:sz w:val="24"/>
          <w:szCs w:val="24"/>
        </w:rPr>
        <w:t xml:space="preserve">, </w:t>
      </w:r>
      <w:r w:rsidR="004E190C">
        <w:rPr>
          <w:rFonts w:ascii="Times New Roman" w:eastAsia="Times New Roman" w:hAnsi="Times New Roman" w:cs="Times New Roman"/>
          <w:sz w:val="24"/>
          <w:szCs w:val="24"/>
        </w:rPr>
        <w:t xml:space="preserve">street like </w:t>
      </w:r>
      <w:r w:rsidR="004E190C">
        <w:t xml:space="preserve">Emir's Road </w:t>
      </w:r>
      <w:r w:rsidRPr="004A1CAB">
        <w:rPr>
          <w:rFonts w:ascii="Times New Roman" w:eastAsia="Times New Roman" w:hAnsi="Times New Roman" w:cs="Times New Roman"/>
          <w:sz w:val="24"/>
          <w:szCs w:val="24"/>
        </w:rPr>
        <w:t xml:space="preserve">and </w:t>
      </w:r>
      <w:proofErr w:type="spellStart"/>
      <w:r w:rsidRPr="004A1CAB">
        <w:rPr>
          <w:rFonts w:ascii="Times New Roman" w:eastAsia="Times New Roman" w:hAnsi="Times New Roman" w:cs="Times New Roman"/>
          <w:i/>
          <w:iCs/>
          <w:sz w:val="24"/>
          <w:szCs w:val="24"/>
        </w:rPr>
        <w:t>Ipata</w:t>
      </w:r>
      <w:proofErr w:type="spellEnd"/>
      <w:r w:rsidRPr="004A1CAB">
        <w:rPr>
          <w:rFonts w:ascii="Times New Roman" w:eastAsia="Times New Roman" w:hAnsi="Times New Roman" w:cs="Times New Roman"/>
          <w:i/>
          <w:iCs/>
          <w:sz w:val="24"/>
          <w:szCs w:val="24"/>
        </w:rPr>
        <w:t xml:space="preserve"> Market area</w:t>
      </w:r>
    </w:p>
    <w:p w:rsidR="006E108B" w:rsidRPr="004A1CAB" w:rsidRDefault="006E108B" w:rsidP="0017135F">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In </w:t>
      </w:r>
      <w:r w:rsidRPr="004A1CAB">
        <w:rPr>
          <w:rFonts w:ascii="Times New Roman" w:eastAsia="Times New Roman" w:hAnsi="Times New Roman" w:cs="Times New Roman"/>
          <w:b/>
          <w:bCs/>
          <w:sz w:val="24"/>
          <w:szCs w:val="24"/>
        </w:rPr>
        <w:t>Sabo-</w:t>
      </w:r>
      <w:proofErr w:type="spellStart"/>
      <w:r w:rsidRPr="004A1CAB">
        <w:rPr>
          <w:rFonts w:ascii="Times New Roman" w:eastAsia="Times New Roman" w:hAnsi="Times New Roman" w:cs="Times New Roman"/>
          <w:b/>
          <w:bCs/>
          <w:sz w:val="24"/>
          <w:szCs w:val="24"/>
        </w:rPr>
        <w:t>Oke</w:t>
      </w:r>
      <w:proofErr w:type="spellEnd"/>
      <w:r w:rsidRPr="004A1CAB">
        <w:rPr>
          <w:rFonts w:ascii="Times New Roman" w:eastAsia="Times New Roman" w:hAnsi="Times New Roman" w:cs="Times New Roman"/>
          <w:sz w:val="24"/>
          <w:szCs w:val="24"/>
        </w:rPr>
        <w:t xml:space="preserve">, </w:t>
      </w:r>
      <w:r w:rsidRPr="004A1CAB">
        <w:rPr>
          <w:rFonts w:ascii="Times New Roman" w:eastAsia="Times New Roman" w:hAnsi="Times New Roman" w:cs="Times New Roman"/>
          <w:i/>
          <w:iCs/>
          <w:sz w:val="24"/>
          <w:szCs w:val="24"/>
        </w:rPr>
        <w:t>Unity Road</w:t>
      </w:r>
      <w:r w:rsidRPr="004A1CAB">
        <w:rPr>
          <w:rFonts w:ascii="Times New Roman" w:eastAsia="Times New Roman" w:hAnsi="Times New Roman" w:cs="Times New Roman"/>
          <w:sz w:val="24"/>
          <w:szCs w:val="24"/>
        </w:rPr>
        <w:t xml:space="preserve"> and </w:t>
      </w:r>
      <w:proofErr w:type="spellStart"/>
      <w:r w:rsidR="004E190C">
        <w:t>Ilofa</w:t>
      </w:r>
      <w:proofErr w:type="spellEnd"/>
      <w:r w:rsidR="004E190C">
        <w:t xml:space="preserve"> Road</w:t>
      </w:r>
    </w:p>
    <w:p w:rsidR="00FA46FC" w:rsidRDefault="00FA46FC" w:rsidP="0017135F">
      <w:pPr>
        <w:pStyle w:val="Heading3"/>
        <w:spacing w:line="360" w:lineRule="auto"/>
      </w:pPr>
      <w:r>
        <w:rPr>
          <w:rStyle w:val="Strong"/>
          <w:b/>
          <w:bCs/>
        </w:rPr>
        <w:t>Stage Four: Selection of Respondents</w:t>
      </w:r>
    </w:p>
    <w:p w:rsidR="00FA46FC" w:rsidRDefault="00FA46FC" w:rsidP="0017135F">
      <w:pPr>
        <w:pStyle w:val="NormalWeb"/>
        <w:spacing w:line="360" w:lineRule="auto"/>
      </w:pPr>
      <w:r>
        <w:t xml:space="preserve">The respondents for this study were selected using a combination of </w:t>
      </w:r>
      <w:r>
        <w:rPr>
          <w:rStyle w:val="Strong"/>
        </w:rPr>
        <w:t>accidental</w:t>
      </w:r>
      <w:r>
        <w:t xml:space="preserve"> and </w:t>
      </w:r>
      <w:r>
        <w:rPr>
          <w:rStyle w:val="Strong"/>
        </w:rPr>
        <w:t>purposive sampling methods</w:t>
      </w:r>
      <w:r>
        <w:t xml:space="preserve">. Accidental sampling was employed to engage individuals who were readily available and willing to participate at the time of data collection, while purposive sampling ensured that only those who had knowledge of or had previously listened to the </w:t>
      </w:r>
      <w:r>
        <w:rPr>
          <w:rStyle w:val="Strong"/>
        </w:rPr>
        <w:t>Rebirth Half Hour</w:t>
      </w:r>
      <w:r>
        <w:t xml:space="preserve"> radio </w:t>
      </w:r>
      <w:proofErr w:type="spellStart"/>
      <w:r>
        <w:t>programme</w:t>
      </w:r>
      <w:proofErr w:type="spellEnd"/>
      <w:r>
        <w:t xml:space="preserve"> were included.</w:t>
      </w:r>
    </w:p>
    <w:p w:rsidR="00FA46FC" w:rsidRDefault="00FA46FC" w:rsidP="0017135F">
      <w:pPr>
        <w:pStyle w:val="NormalWeb"/>
        <w:spacing w:line="360" w:lineRule="auto"/>
      </w:pPr>
      <w:r>
        <w:t xml:space="preserve">To ensure adequate coverage and balanced representation, the study focused on </w:t>
      </w:r>
      <w:r>
        <w:rPr>
          <w:rStyle w:val="Strong"/>
        </w:rPr>
        <w:t>six distinct communities</w:t>
      </w:r>
      <w:r>
        <w:t xml:space="preserve"> drawn from </w:t>
      </w:r>
      <w:r>
        <w:rPr>
          <w:rStyle w:val="Strong"/>
        </w:rPr>
        <w:t>three Local Government Areas (LGAs)</w:t>
      </w:r>
      <w:r>
        <w:t xml:space="preserve"> within </w:t>
      </w:r>
      <w:proofErr w:type="spellStart"/>
      <w:r>
        <w:t>Kwara</w:t>
      </w:r>
      <w:proofErr w:type="spellEnd"/>
      <w:r>
        <w:t xml:space="preserve"> State. The selection of these communities was based on their population concentration, media exposure, and relevance to the study.</w:t>
      </w:r>
    </w:p>
    <w:p w:rsidR="00FA46FC" w:rsidRDefault="00FA46FC" w:rsidP="0017135F">
      <w:pPr>
        <w:pStyle w:val="NormalWeb"/>
        <w:spacing w:line="360" w:lineRule="auto"/>
      </w:pPr>
      <w:r>
        <w:t xml:space="preserve">The </w:t>
      </w:r>
      <w:r>
        <w:rPr>
          <w:rStyle w:val="Strong"/>
        </w:rPr>
        <w:t>100 respondents</w:t>
      </w:r>
      <w:r>
        <w:t xml:space="preserve"> were proportionately and equitably distributed as follows:</w:t>
      </w:r>
    </w:p>
    <w:p w:rsidR="00FA46FC" w:rsidRDefault="00FA46FC" w:rsidP="0017135F">
      <w:pPr>
        <w:pStyle w:val="NormalWeb"/>
        <w:numPr>
          <w:ilvl w:val="0"/>
          <w:numId w:val="17"/>
        </w:numPr>
        <w:spacing w:line="360" w:lineRule="auto"/>
      </w:pPr>
      <w:r>
        <w:rPr>
          <w:rStyle w:val="Strong"/>
        </w:rPr>
        <w:t>Ilorin West LGA</w:t>
      </w:r>
      <w:r>
        <w:t>: 34 respondents</w:t>
      </w:r>
    </w:p>
    <w:p w:rsidR="00FA46FC" w:rsidRDefault="00FA46FC" w:rsidP="0017135F">
      <w:pPr>
        <w:pStyle w:val="NormalWeb"/>
        <w:numPr>
          <w:ilvl w:val="1"/>
          <w:numId w:val="17"/>
        </w:numPr>
        <w:spacing w:line="360" w:lineRule="auto"/>
      </w:pPr>
      <w:r>
        <w:t xml:space="preserve">17 from </w:t>
      </w:r>
      <w:proofErr w:type="spellStart"/>
      <w:r>
        <w:rPr>
          <w:rStyle w:val="Strong"/>
        </w:rPr>
        <w:t>Alanamu</w:t>
      </w:r>
      <w:proofErr w:type="spellEnd"/>
    </w:p>
    <w:p w:rsidR="00FA46FC" w:rsidRDefault="00FA46FC" w:rsidP="0017135F">
      <w:pPr>
        <w:pStyle w:val="NormalWeb"/>
        <w:numPr>
          <w:ilvl w:val="1"/>
          <w:numId w:val="17"/>
        </w:numPr>
        <w:spacing w:line="360" w:lineRule="auto"/>
      </w:pPr>
      <w:r>
        <w:t xml:space="preserve">17 from </w:t>
      </w:r>
      <w:proofErr w:type="spellStart"/>
      <w:r>
        <w:rPr>
          <w:rStyle w:val="Strong"/>
        </w:rPr>
        <w:t>Oko</w:t>
      </w:r>
      <w:proofErr w:type="spellEnd"/>
      <w:r>
        <w:rPr>
          <w:rStyle w:val="Strong"/>
        </w:rPr>
        <w:t>-Erin</w:t>
      </w:r>
    </w:p>
    <w:p w:rsidR="00FA46FC" w:rsidRDefault="00FA46FC" w:rsidP="0017135F">
      <w:pPr>
        <w:pStyle w:val="NormalWeb"/>
        <w:numPr>
          <w:ilvl w:val="0"/>
          <w:numId w:val="17"/>
        </w:numPr>
        <w:spacing w:line="360" w:lineRule="auto"/>
      </w:pPr>
      <w:r>
        <w:rPr>
          <w:rStyle w:val="Strong"/>
        </w:rPr>
        <w:t>Ilorin East LGA</w:t>
      </w:r>
      <w:r>
        <w:t>: 33 respondents</w:t>
      </w:r>
    </w:p>
    <w:p w:rsidR="00FA46FC" w:rsidRDefault="00FA46FC" w:rsidP="0017135F">
      <w:pPr>
        <w:pStyle w:val="NormalWeb"/>
        <w:numPr>
          <w:ilvl w:val="1"/>
          <w:numId w:val="17"/>
        </w:numPr>
        <w:spacing w:line="360" w:lineRule="auto"/>
      </w:pPr>
      <w:r>
        <w:t xml:space="preserve">16 from </w:t>
      </w:r>
      <w:proofErr w:type="spellStart"/>
      <w:r>
        <w:rPr>
          <w:rStyle w:val="Strong"/>
        </w:rPr>
        <w:t>Gambari</w:t>
      </w:r>
      <w:proofErr w:type="spellEnd"/>
    </w:p>
    <w:p w:rsidR="00FA46FC" w:rsidRDefault="00FA46FC" w:rsidP="0017135F">
      <w:pPr>
        <w:pStyle w:val="NormalWeb"/>
        <w:numPr>
          <w:ilvl w:val="1"/>
          <w:numId w:val="17"/>
        </w:numPr>
        <w:spacing w:line="360" w:lineRule="auto"/>
      </w:pPr>
      <w:r>
        <w:t xml:space="preserve">17 from </w:t>
      </w:r>
      <w:r>
        <w:rPr>
          <w:rStyle w:val="Strong"/>
        </w:rPr>
        <w:t>Sabo-</w:t>
      </w:r>
      <w:proofErr w:type="spellStart"/>
      <w:r>
        <w:rPr>
          <w:rStyle w:val="Strong"/>
        </w:rPr>
        <w:t>Oke</w:t>
      </w:r>
      <w:proofErr w:type="spellEnd"/>
    </w:p>
    <w:p w:rsidR="00FA46FC" w:rsidRDefault="00FA46FC" w:rsidP="0017135F">
      <w:pPr>
        <w:pStyle w:val="NormalWeb"/>
        <w:numPr>
          <w:ilvl w:val="0"/>
          <w:numId w:val="17"/>
        </w:numPr>
        <w:spacing w:line="360" w:lineRule="auto"/>
      </w:pPr>
      <w:r>
        <w:rPr>
          <w:rStyle w:val="Strong"/>
        </w:rPr>
        <w:t>Ilorin South LGA</w:t>
      </w:r>
      <w:r>
        <w:t>: 33 respondents</w:t>
      </w:r>
    </w:p>
    <w:p w:rsidR="00FA46FC" w:rsidRDefault="00FA46FC" w:rsidP="0017135F">
      <w:pPr>
        <w:pStyle w:val="NormalWeb"/>
        <w:numPr>
          <w:ilvl w:val="1"/>
          <w:numId w:val="17"/>
        </w:numPr>
        <w:spacing w:line="360" w:lineRule="auto"/>
      </w:pPr>
      <w:r>
        <w:lastRenderedPageBreak/>
        <w:t xml:space="preserve">16 from </w:t>
      </w:r>
      <w:proofErr w:type="spellStart"/>
      <w:r>
        <w:rPr>
          <w:rStyle w:val="Strong"/>
        </w:rPr>
        <w:t>Okaka</w:t>
      </w:r>
      <w:proofErr w:type="spellEnd"/>
      <w:r>
        <w:rPr>
          <w:rStyle w:val="Strong"/>
        </w:rPr>
        <w:t xml:space="preserve"> I</w:t>
      </w:r>
    </w:p>
    <w:p w:rsidR="00FA46FC" w:rsidRDefault="00FA46FC" w:rsidP="0017135F">
      <w:pPr>
        <w:pStyle w:val="NormalWeb"/>
        <w:numPr>
          <w:ilvl w:val="1"/>
          <w:numId w:val="17"/>
        </w:numPr>
        <w:spacing w:line="360" w:lineRule="auto"/>
      </w:pPr>
      <w:r>
        <w:t xml:space="preserve">17 from </w:t>
      </w:r>
      <w:proofErr w:type="spellStart"/>
      <w:r>
        <w:rPr>
          <w:rStyle w:val="Strong"/>
        </w:rPr>
        <w:t>Okaka</w:t>
      </w:r>
      <w:proofErr w:type="spellEnd"/>
      <w:r>
        <w:rPr>
          <w:rStyle w:val="Strong"/>
        </w:rPr>
        <w:t xml:space="preserve"> II</w:t>
      </w:r>
    </w:p>
    <w:p w:rsidR="00FA46FC" w:rsidRDefault="00FA46FC" w:rsidP="0017135F">
      <w:pPr>
        <w:pStyle w:val="NormalWeb"/>
        <w:spacing w:line="360" w:lineRule="auto"/>
      </w:pPr>
      <w:r>
        <w:t>This distribution strategy was designed to ensure that each LGA and its respective communities were well represented, enhancing the validity of the data collected and allowing for a fair comparison of responses across different socio-geographic areas.</w:t>
      </w:r>
    </w:p>
    <w:p w:rsidR="00FA46FC" w:rsidRDefault="00FA46FC" w:rsidP="0017135F">
      <w:pPr>
        <w:pStyle w:val="Heading3"/>
        <w:spacing w:line="360" w:lineRule="auto"/>
      </w:pPr>
      <w:r>
        <w:rPr>
          <w:rStyle w:val="Strong"/>
          <w:b/>
          <w:bCs/>
        </w:rPr>
        <w:t>3.4 Sample Size</w:t>
      </w:r>
    </w:p>
    <w:p w:rsidR="00FA46FC" w:rsidRDefault="00FA46FC" w:rsidP="0017135F">
      <w:pPr>
        <w:pStyle w:val="NormalWeb"/>
        <w:spacing w:line="360" w:lineRule="auto"/>
      </w:pPr>
      <w:r>
        <w:t xml:space="preserve">The </w:t>
      </w:r>
      <w:r>
        <w:rPr>
          <w:rStyle w:val="Strong"/>
        </w:rPr>
        <w:t>sample size of 100 respondents</w:t>
      </w:r>
      <w:r>
        <w:t xml:space="preserve"> was carefully determined to be both </w:t>
      </w:r>
      <w:r>
        <w:rPr>
          <w:rStyle w:val="Strong"/>
        </w:rPr>
        <w:t>manageable</w:t>
      </w:r>
      <w:r>
        <w:t xml:space="preserve"> and </w:t>
      </w:r>
      <w:r>
        <w:rPr>
          <w:rStyle w:val="Strong"/>
        </w:rPr>
        <w:t>sufficiently representative</w:t>
      </w:r>
      <w:r>
        <w:t xml:space="preserve"> of the population segments targeted in the study. By distributing the sample proportionately across the selected communities in Ilorin West, Ilorin East, and Ilorin South LGAs, the study ensured inclusivity, diversity of opinion, and reliability of findings.</w:t>
      </w:r>
    </w:p>
    <w:p w:rsidR="00FA46FC" w:rsidRDefault="00FA46FC" w:rsidP="0017135F">
      <w:pPr>
        <w:pStyle w:val="NormalWeb"/>
        <w:spacing w:line="360" w:lineRule="auto"/>
      </w:pPr>
      <w:r>
        <w:t xml:space="preserve">This approach allowed for the generation of rich data reflecting the public perception of the </w:t>
      </w:r>
      <w:r>
        <w:rPr>
          <w:rStyle w:val="Strong"/>
        </w:rPr>
        <w:t>Rebirth Half Hour</w:t>
      </w:r>
      <w:r>
        <w:t xml:space="preserve"> </w:t>
      </w:r>
      <w:proofErr w:type="spellStart"/>
      <w:r>
        <w:t>programme</w:t>
      </w:r>
      <w:proofErr w:type="spellEnd"/>
      <w:r>
        <w:t>, as experienced by individuals in different urban and semi-urban communities within Ilorin metropolis.</w:t>
      </w:r>
    </w:p>
    <w:p w:rsidR="006E108B" w:rsidRPr="004A1CAB" w:rsidRDefault="006E108B" w:rsidP="0017135F">
      <w:pPr>
        <w:spacing w:before="100" w:beforeAutospacing="1" w:after="100" w:afterAutospacing="1" w:line="360" w:lineRule="auto"/>
        <w:outlineLvl w:val="2"/>
        <w:rPr>
          <w:rFonts w:ascii="Times New Roman" w:eastAsia="Times New Roman" w:hAnsi="Times New Roman" w:cs="Times New Roman"/>
          <w:b/>
          <w:bCs/>
          <w:sz w:val="27"/>
          <w:szCs w:val="27"/>
        </w:rPr>
      </w:pPr>
      <w:r w:rsidRPr="004A1CAB">
        <w:rPr>
          <w:rFonts w:ascii="Times New Roman" w:eastAsia="Times New Roman" w:hAnsi="Times New Roman" w:cs="Times New Roman"/>
          <w:b/>
          <w:bCs/>
          <w:sz w:val="27"/>
          <w:szCs w:val="27"/>
        </w:rPr>
        <w:t>3.5 Research Instrument</w:t>
      </w:r>
    </w:p>
    <w:p w:rsidR="006E108B" w:rsidRPr="004A1CAB"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The primary instrument used was a </w:t>
      </w:r>
      <w:r w:rsidRPr="004A1CAB">
        <w:rPr>
          <w:rFonts w:ascii="Times New Roman" w:eastAsia="Times New Roman" w:hAnsi="Times New Roman" w:cs="Times New Roman"/>
          <w:b/>
          <w:bCs/>
          <w:sz w:val="24"/>
          <w:szCs w:val="24"/>
        </w:rPr>
        <w:t>structured questionnaire</w:t>
      </w:r>
      <w:r w:rsidRPr="004A1CAB">
        <w:rPr>
          <w:rFonts w:ascii="Times New Roman" w:eastAsia="Times New Roman" w:hAnsi="Times New Roman" w:cs="Times New Roman"/>
          <w:sz w:val="24"/>
          <w:szCs w:val="24"/>
        </w:rPr>
        <w:t xml:space="preserve">, developed based on the study objectives. The questionnaire was divided into sections covering demographic information, awareness of the </w:t>
      </w:r>
      <w:r w:rsidRPr="004A1CAB">
        <w:rPr>
          <w:rFonts w:ascii="Times New Roman" w:eastAsia="Times New Roman" w:hAnsi="Times New Roman" w:cs="Times New Roman"/>
          <w:i/>
          <w:iCs/>
          <w:sz w:val="24"/>
          <w:szCs w:val="24"/>
        </w:rPr>
        <w:t>Rebirth Half Hour</w:t>
      </w:r>
      <w:r w:rsidRPr="004A1CAB">
        <w:rPr>
          <w:rFonts w:ascii="Times New Roman" w:eastAsia="Times New Roman" w:hAnsi="Times New Roman" w:cs="Times New Roman"/>
          <w:sz w:val="24"/>
          <w:szCs w:val="24"/>
        </w:rPr>
        <w:t xml:space="preserve"> </w:t>
      </w:r>
      <w:proofErr w:type="spellStart"/>
      <w:r w:rsidRPr="004A1CAB">
        <w:rPr>
          <w:rFonts w:ascii="Times New Roman" w:eastAsia="Times New Roman" w:hAnsi="Times New Roman" w:cs="Times New Roman"/>
          <w:sz w:val="24"/>
          <w:szCs w:val="24"/>
        </w:rPr>
        <w:t>programme</w:t>
      </w:r>
      <w:proofErr w:type="spellEnd"/>
      <w:r w:rsidRPr="004A1CAB">
        <w:rPr>
          <w:rFonts w:ascii="Times New Roman" w:eastAsia="Times New Roman" w:hAnsi="Times New Roman" w:cs="Times New Roman"/>
          <w:sz w:val="24"/>
          <w:szCs w:val="24"/>
        </w:rPr>
        <w:t>, and perceptions of its effectiveness in promoting good governance.</w:t>
      </w:r>
    </w:p>
    <w:p w:rsidR="006E108B" w:rsidRPr="004A1CAB" w:rsidRDefault="006E108B" w:rsidP="0017135F">
      <w:pPr>
        <w:spacing w:before="100" w:beforeAutospacing="1" w:after="100" w:afterAutospacing="1" w:line="360" w:lineRule="auto"/>
        <w:outlineLvl w:val="2"/>
        <w:rPr>
          <w:rFonts w:ascii="Times New Roman" w:eastAsia="Times New Roman" w:hAnsi="Times New Roman" w:cs="Times New Roman"/>
          <w:b/>
          <w:bCs/>
          <w:sz w:val="27"/>
          <w:szCs w:val="27"/>
        </w:rPr>
      </w:pPr>
      <w:r w:rsidRPr="004A1CAB">
        <w:rPr>
          <w:rFonts w:ascii="Times New Roman" w:eastAsia="Times New Roman" w:hAnsi="Times New Roman" w:cs="Times New Roman"/>
          <w:b/>
          <w:bCs/>
          <w:sz w:val="27"/>
          <w:szCs w:val="27"/>
        </w:rPr>
        <w:t>3.6 Validity and Reliability of the Instrument</w:t>
      </w:r>
    </w:p>
    <w:p w:rsidR="006E108B" w:rsidRPr="004A1CAB"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To ensure </w:t>
      </w:r>
      <w:r w:rsidRPr="004A1CAB">
        <w:rPr>
          <w:rFonts w:ascii="Times New Roman" w:eastAsia="Times New Roman" w:hAnsi="Times New Roman" w:cs="Times New Roman"/>
          <w:b/>
          <w:bCs/>
          <w:sz w:val="24"/>
          <w:szCs w:val="24"/>
        </w:rPr>
        <w:t>validity</w:t>
      </w:r>
      <w:r w:rsidRPr="004A1CAB">
        <w:rPr>
          <w:rFonts w:ascii="Times New Roman" w:eastAsia="Times New Roman" w:hAnsi="Times New Roman" w:cs="Times New Roman"/>
          <w:sz w:val="24"/>
          <w:szCs w:val="24"/>
        </w:rPr>
        <w:t xml:space="preserve">, the questionnaire was reviewed by experts and supervisors in the Department of Mass Communication. </w:t>
      </w:r>
      <w:r w:rsidRPr="004A1CAB">
        <w:rPr>
          <w:rFonts w:ascii="Times New Roman" w:eastAsia="Times New Roman" w:hAnsi="Times New Roman" w:cs="Times New Roman"/>
          <w:b/>
          <w:bCs/>
          <w:sz w:val="24"/>
          <w:szCs w:val="24"/>
        </w:rPr>
        <w:t>Reliability</w:t>
      </w:r>
      <w:r w:rsidRPr="004A1CAB">
        <w:rPr>
          <w:rFonts w:ascii="Times New Roman" w:eastAsia="Times New Roman" w:hAnsi="Times New Roman" w:cs="Times New Roman"/>
          <w:sz w:val="24"/>
          <w:szCs w:val="24"/>
        </w:rPr>
        <w:t xml:space="preserve"> was tested through a pilot study conducted in a ward not selected for the main research. Feedback from the pilot test confirmed the instrument's consistency and clarity.</w:t>
      </w:r>
    </w:p>
    <w:p w:rsidR="006E108B" w:rsidRPr="004A1CAB" w:rsidRDefault="006E108B" w:rsidP="0017135F">
      <w:pPr>
        <w:spacing w:before="100" w:beforeAutospacing="1" w:after="100" w:afterAutospacing="1" w:line="360" w:lineRule="auto"/>
        <w:outlineLvl w:val="2"/>
        <w:rPr>
          <w:rFonts w:ascii="Times New Roman" w:eastAsia="Times New Roman" w:hAnsi="Times New Roman" w:cs="Times New Roman"/>
          <w:b/>
          <w:bCs/>
          <w:sz w:val="27"/>
          <w:szCs w:val="27"/>
        </w:rPr>
      </w:pPr>
      <w:r w:rsidRPr="004A1CAB">
        <w:rPr>
          <w:rFonts w:ascii="Times New Roman" w:eastAsia="Times New Roman" w:hAnsi="Times New Roman" w:cs="Times New Roman"/>
          <w:b/>
          <w:bCs/>
          <w:sz w:val="27"/>
          <w:szCs w:val="27"/>
        </w:rPr>
        <w:t>3.7 Method of Data Collection</w:t>
      </w:r>
    </w:p>
    <w:p w:rsidR="006E108B" w:rsidRPr="004A1CAB"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lastRenderedPageBreak/>
        <w:t xml:space="preserve">Data were collected using </w:t>
      </w:r>
      <w:r w:rsidRPr="004A1CAB">
        <w:rPr>
          <w:rFonts w:ascii="Times New Roman" w:eastAsia="Times New Roman" w:hAnsi="Times New Roman" w:cs="Times New Roman"/>
          <w:b/>
          <w:bCs/>
          <w:sz w:val="24"/>
          <w:szCs w:val="24"/>
        </w:rPr>
        <w:t>self-administered questionnaires</w:t>
      </w:r>
      <w:r w:rsidRPr="004A1CAB">
        <w:rPr>
          <w:rFonts w:ascii="Times New Roman" w:eastAsia="Times New Roman" w:hAnsi="Times New Roman" w:cs="Times New Roman"/>
          <w:sz w:val="24"/>
          <w:szCs w:val="24"/>
        </w:rPr>
        <w:t>. The researcher and trained field assistants distributed the questionnaires in the selected communities and provided necessary clarification to respondents when needed.</w:t>
      </w:r>
    </w:p>
    <w:p w:rsidR="006E108B" w:rsidRPr="004A1CAB" w:rsidRDefault="006E108B" w:rsidP="0017135F">
      <w:pPr>
        <w:spacing w:before="100" w:beforeAutospacing="1" w:after="100" w:afterAutospacing="1" w:line="360" w:lineRule="auto"/>
        <w:outlineLvl w:val="2"/>
        <w:rPr>
          <w:rFonts w:ascii="Times New Roman" w:eastAsia="Times New Roman" w:hAnsi="Times New Roman" w:cs="Times New Roman"/>
          <w:b/>
          <w:bCs/>
          <w:sz w:val="27"/>
          <w:szCs w:val="27"/>
        </w:rPr>
      </w:pPr>
      <w:r w:rsidRPr="004A1CAB">
        <w:rPr>
          <w:rFonts w:ascii="Times New Roman" w:eastAsia="Times New Roman" w:hAnsi="Times New Roman" w:cs="Times New Roman"/>
          <w:b/>
          <w:bCs/>
          <w:sz w:val="27"/>
          <w:szCs w:val="27"/>
        </w:rPr>
        <w:t>3.8 Method of Data Analysis</w:t>
      </w:r>
    </w:p>
    <w:p w:rsidR="006E108B" w:rsidRPr="004A1CAB"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The collected data were analyzed using </w:t>
      </w:r>
      <w:r w:rsidRPr="004A1CAB">
        <w:rPr>
          <w:rFonts w:ascii="Times New Roman" w:eastAsia="Times New Roman" w:hAnsi="Times New Roman" w:cs="Times New Roman"/>
          <w:b/>
          <w:bCs/>
          <w:sz w:val="24"/>
          <w:szCs w:val="24"/>
        </w:rPr>
        <w:t>descriptive statistics</w:t>
      </w:r>
      <w:r w:rsidRPr="004A1CAB">
        <w:rPr>
          <w:rFonts w:ascii="Times New Roman" w:eastAsia="Times New Roman" w:hAnsi="Times New Roman" w:cs="Times New Roman"/>
          <w:sz w:val="24"/>
          <w:szCs w:val="24"/>
        </w:rPr>
        <w:t xml:space="preserve"> such as frequency tables and percentages. These helped interpret the respondents' views and assess the impact of </w:t>
      </w:r>
      <w:r w:rsidRPr="004A1CAB">
        <w:rPr>
          <w:rFonts w:ascii="Times New Roman" w:eastAsia="Times New Roman" w:hAnsi="Times New Roman" w:cs="Times New Roman"/>
          <w:i/>
          <w:iCs/>
          <w:sz w:val="24"/>
          <w:szCs w:val="24"/>
        </w:rPr>
        <w:t>Rebirth Half Hour</w:t>
      </w:r>
      <w:r w:rsidRPr="004A1CAB">
        <w:rPr>
          <w:rFonts w:ascii="Times New Roman" w:eastAsia="Times New Roman" w:hAnsi="Times New Roman" w:cs="Times New Roman"/>
          <w:sz w:val="24"/>
          <w:szCs w:val="24"/>
        </w:rPr>
        <w:t xml:space="preserve"> on good governance in </w:t>
      </w:r>
      <w:proofErr w:type="spellStart"/>
      <w:r w:rsidRPr="004A1CAB">
        <w:rPr>
          <w:rFonts w:ascii="Times New Roman" w:eastAsia="Times New Roman" w:hAnsi="Times New Roman" w:cs="Times New Roman"/>
          <w:sz w:val="24"/>
          <w:szCs w:val="24"/>
        </w:rPr>
        <w:t>Kwara</w:t>
      </w:r>
      <w:proofErr w:type="spellEnd"/>
      <w:r w:rsidRPr="004A1CAB">
        <w:rPr>
          <w:rFonts w:ascii="Times New Roman" w:eastAsia="Times New Roman" w:hAnsi="Times New Roman" w:cs="Times New Roman"/>
          <w:sz w:val="24"/>
          <w:szCs w:val="24"/>
        </w:rPr>
        <w:t xml:space="preserve"> State.</w:t>
      </w:r>
    </w:p>
    <w:p w:rsidR="006E108B" w:rsidRDefault="006E108B" w:rsidP="0017135F">
      <w:pPr>
        <w:spacing w:before="100" w:beforeAutospacing="1" w:after="100" w:afterAutospacing="1" w:line="360" w:lineRule="auto"/>
        <w:rPr>
          <w:rFonts w:ascii="Times New Roman" w:eastAsia="Times New Roman" w:hAnsi="Times New Roman" w:cs="Times New Roman"/>
          <w:sz w:val="24"/>
          <w:szCs w:val="24"/>
        </w:rPr>
      </w:pPr>
    </w:p>
    <w:p w:rsidR="006E108B" w:rsidRPr="004A1CAB" w:rsidRDefault="006E108B" w:rsidP="0017135F">
      <w:pPr>
        <w:spacing w:before="100" w:beforeAutospacing="1" w:after="100" w:afterAutospacing="1" w:line="360" w:lineRule="auto"/>
        <w:rPr>
          <w:rFonts w:ascii="Times New Roman" w:eastAsia="Times New Roman" w:hAnsi="Times New Roman" w:cs="Times New Roman"/>
          <w:sz w:val="24"/>
          <w:szCs w:val="24"/>
        </w:rPr>
      </w:pPr>
    </w:p>
    <w:p w:rsidR="004E6289" w:rsidRDefault="004E6289" w:rsidP="0017135F">
      <w:pPr>
        <w:pStyle w:val="NormalWeb"/>
        <w:spacing w:line="360" w:lineRule="auto"/>
        <w:ind w:left="720" w:hanging="720"/>
        <w:jc w:val="both"/>
        <w:rPr>
          <w:b/>
        </w:rPr>
      </w:pPr>
    </w:p>
    <w:p w:rsidR="004E6289" w:rsidRDefault="004E6289" w:rsidP="0017135F">
      <w:pPr>
        <w:pStyle w:val="NormalWeb"/>
        <w:spacing w:line="360" w:lineRule="auto"/>
        <w:ind w:left="720" w:hanging="720"/>
        <w:jc w:val="both"/>
        <w:rPr>
          <w:b/>
        </w:rPr>
      </w:pPr>
    </w:p>
    <w:p w:rsidR="004E6289" w:rsidRDefault="004E6289" w:rsidP="0017135F">
      <w:pPr>
        <w:pStyle w:val="NormalWeb"/>
        <w:spacing w:line="360" w:lineRule="auto"/>
        <w:ind w:left="720" w:hanging="720"/>
        <w:jc w:val="both"/>
        <w:rPr>
          <w:b/>
        </w:rPr>
      </w:pPr>
    </w:p>
    <w:p w:rsidR="004E6289" w:rsidRDefault="004E6289" w:rsidP="0017135F">
      <w:pPr>
        <w:pStyle w:val="NormalWeb"/>
        <w:spacing w:line="360" w:lineRule="auto"/>
        <w:ind w:left="720" w:hanging="720"/>
        <w:jc w:val="both"/>
        <w:rPr>
          <w:b/>
        </w:rPr>
      </w:pPr>
    </w:p>
    <w:p w:rsidR="004E6289" w:rsidRDefault="004E6289" w:rsidP="0017135F">
      <w:pPr>
        <w:pStyle w:val="NormalWeb"/>
        <w:spacing w:line="360" w:lineRule="auto"/>
        <w:ind w:left="720" w:hanging="720"/>
        <w:jc w:val="both"/>
        <w:rPr>
          <w:b/>
        </w:rPr>
      </w:pPr>
    </w:p>
    <w:p w:rsidR="004E6289" w:rsidRDefault="004E6289" w:rsidP="0017135F">
      <w:pPr>
        <w:pStyle w:val="NormalWeb"/>
        <w:spacing w:line="360" w:lineRule="auto"/>
        <w:ind w:left="720" w:hanging="720"/>
        <w:jc w:val="both"/>
        <w:rPr>
          <w:b/>
        </w:rPr>
      </w:pPr>
    </w:p>
    <w:p w:rsidR="004E6289" w:rsidRDefault="004E6289" w:rsidP="0017135F">
      <w:pPr>
        <w:pStyle w:val="NormalWeb"/>
        <w:spacing w:line="360" w:lineRule="auto"/>
        <w:ind w:left="720" w:hanging="720"/>
        <w:jc w:val="both"/>
        <w:rPr>
          <w:b/>
        </w:rPr>
      </w:pPr>
    </w:p>
    <w:p w:rsidR="00AE44DE" w:rsidRDefault="00AE44DE" w:rsidP="0017135F">
      <w:pPr>
        <w:pStyle w:val="NormalWeb"/>
        <w:spacing w:line="360" w:lineRule="auto"/>
        <w:ind w:left="720" w:hanging="720"/>
        <w:jc w:val="both"/>
        <w:rPr>
          <w:b/>
        </w:rPr>
      </w:pPr>
    </w:p>
    <w:p w:rsidR="00AE44DE" w:rsidRDefault="00AE44DE" w:rsidP="0017135F">
      <w:pPr>
        <w:pStyle w:val="NormalWeb"/>
        <w:spacing w:line="360" w:lineRule="auto"/>
        <w:ind w:left="720" w:hanging="720"/>
        <w:jc w:val="both"/>
        <w:rPr>
          <w:b/>
        </w:rPr>
      </w:pPr>
    </w:p>
    <w:p w:rsidR="00AE44DE" w:rsidRDefault="00AE44DE" w:rsidP="0017135F">
      <w:pPr>
        <w:pStyle w:val="NormalWeb"/>
        <w:spacing w:line="360" w:lineRule="auto"/>
        <w:ind w:left="720" w:hanging="720"/>
        <w:jc w:val="both"/>
        <w:rPr>
          <w:b/>
        </w:rPr>
      </w:pPr>
    </w:p>
    <w:p w:rsidR="00AE44DE" w:rsidRDefault="00AE44DE" w:rsidP="0017135F">
      <w:pPr>
        <w:pStyle w:val="NormalWeb"/>
        <w:spacing w:line="360" w:lineRule="auto"/>
        <w:ind w:left="720" w:hanging="720"/>
        <w:jc w:val="both"/>
        <w:rPr>
          <w:b/>
        </w:rPr>
      </w:pPr>
    </w:p>
    <w:p w:rsidR="006E108B" w:rsidRDefault="006E108B" w:rsidP="0017135F">
      <w:pPr>
        <w:pStyle w:val="NormalWeb"/>
        <w:spacing w:line="360" w:lineRule="auto"/>
        <w:ind w:left="720" w:hanging="720"/>
        <w:jc w:val="both"/>
        <w:rPr>
          <w:b/>
        </w:rPr>
      </w:pPr>
      <w:r>
        <w:rPr>
          <w:b/>
        </w:rPr>
        <w:lastRenderedPageBreak/>
        <w:t>REFERENCES</w:t>
      </w:r>
    </w:p>
    <w:p w:rsidR="006E108B" w:rsidRDefault="006E108B" w:rsidP="0017135F">
      <w:pPr>
        <w:pStyle w:val="NormalWeb"/>
        <w:numPr>
          <w:ilvl w:val="0"/>
          <w:numId w:val="4"/>
        </w:numPr>
        <w:spacing w:line="360" w:lineRule="auto"/>
        <w:jc w:val="both"/>
      </w:pPr>
      <w:r>
        <w:rPr>
          <w:rStyle w:val="Strong"/>
        </w:rPr>
        <w:t>Golder, S. A., &amp; Yom-Tov, E.</w:t>
      </w:r>
      <w:r>
        <w:t xml:space="preserve"> (2019). </w:t>
      </w:r>
      <w:r>
        <w:rPr>
          <w:rStyle w:val="Emphasis"/>
        </w:rPr>
        <w:t>Using social media to assess health outcomes: A review of the literature</w:t>
      </w:r>
      <w:r>
        <w:t xml:space="preserve">. In: </w:t>
      </w:r>
      <w:r>
        <w:rPr>
          <w:rStyle w:val="Emphasis"/>
        </w:rPr>
        <w:t>The Journal of the American Medical Association</w:t>
      </w:r>
      <w:r>
        <w:t xml:space="preserve">, 321(19), 1925-1936. </w:t>
      </w:r>
      <w:hyperlink r:id="rId6" w:history="1">
        <w:r>
          <w:rPr>
            <w:rStyle w:val="Hyperlink"/>
          </w:rPr>
          <w:t>https://doi.org/10.1001/jama.2019.3702</w:t>
        </w:r>
      </w:hyperlink>
    </w:p>
    <w:p w:rsidR="006E108B" w:rsidRDefault="006E108B" w:rsidP="0017135F">
      <w:pPr>
        <w:pStyle w:val="NormalWeb"/>
        <w:numPr>
          <w:ilvl w:val="0"/>
          <w:numId w:val="4"/>
        </w:numPr>
        <w:spacing w:line="360" w:lineRule="auto"/>
        <w:jc w:val="both"/>
      </w:pPr>
      <w:proofErr w:type="spellStart"/>
      <w:r>
        <w:rPr>
          <w:rStyle w:val="Strong"/>
        </w:rPr>
        <w:t>Tufekci</w:t>
      </w:r>
      <w:proofErr w:type="spellEnd"/>
      <w:r>
        <w:rPr>
          <w:rStyle w:val="Strong"/>
        </w:rPr>
        <w:t>, Z.</w:t>
      </w:r>
      <w:r>
        <w:t xml:space="preserve"> (2014). </w:t>
      </w:r>
      <w:r>
        <w:rPr>
          <w:rStyle w:val="Emphasis"/>
        </w:rPr>
        <w:t>Big questions for social media big data: Representativeness, validity, and other methodological pitfalls</w:t>
      </w:r>
      <w:r>
        <w:t xml:space="preserve">. </w:t>
      </w:r>
      <w:r>
        <w:rPr>
          <w:rStyle w:val="Emphasis"/>
        </w:rPr>
        <w:t>Proceedings of the 8th International Conference on Weblogs and Social Media</w:t>
      </w:r>
      <w:r>
        <w:t>, ICWSM 2014.</w:t>
      </w:r>
    </w:p>
    <w:p w:rsidR="006E108B" w:rsidRDefault="006E108B" w:rsidP="0017135F">
      <w:pPr>
        <w:pStyle w:val="NormalWeb"/>
        <w:numPr>
          <w:ilvl w:val="0"/>
          <w:numId w:val="4"/>
        </w:numPr>
        <w:spacing w:line="360" w:lineRule="auto"/>
        <w:jc w:val="both"/>
      </w:pPr>
      <w:proofErr w:type="spellStart"/>
      <w:r>
        <w:rPr>
          <w:rStyle w:val="Strong"/>
        </w:rPr>
        <w:t>Ramo</w:t>
      </w:r>
      <w:proofErr w:type="spellEnd"/>
      <w:r>
        <w:rPr>
          <w:rStyle w:val="Strong"/>
        </w:rPr>
        <w:t>, D. E., &amp; Prochaska, J. J.</w:t>
      </w:r>
      <w:r>
        <w:t xml:space="preserve"> (2012). </w:t>
      </w:r>
      <w:r>
        <w:rPr>
          <w:rStyle w:val="Emphasis"/>
        </w:rPr>
        <w:t>Prevalence and co-occurrence of substance use and mental health symptoms on Twitter</w:t>
      </w:r>
      <w:r>
        <w:t xml:space="preserve">. </w:t>
      </w:r>
      <w:r>
        <w:rPr>
          <w:rStyle w:val="Emphasis"/>
        </w:rPr>
        <w:t>Addictive Behaviors</w:t>
      </w:r>
      <w:r>
        <w:t xml:space="preserve">, 37(12), 1372-1375. </w:t>
      </w:r>
      <w:hyperlink r:id="rId7" w:history="1">
        <w:r>
          <w:rPr>
            <w:rStyle w:val="Hyperlink"/>
          </w:rPr>
          <w:t>https://doi.org/10.1016/j.addbeh.2012.06.015</w:t>
        </w:r>
      </w:hyperlink>
    </w:p>
    <w:p w:rsidR="006E108B" w:rsidRDefault="006E108B" w:rsidP="0017135F">
      <w:pPr>
        <w:pStyle w:val="NormalWeb"/>
        <w:numPr>
          <w:ilvl w:val="0"/>
          <w:numId w:val="4"/>
        </w:numPr>
        <w:spacing w:line="360" w:lineRule="auto"/>
        <w:jc w:val="both"/>
      </w:pPr>
      <w:proofErr w:type="spellStart"/>
      <w:r>
        <w:rPr>
          <w:rStyle w:val="Strong"/>
        </w:rPr>
        <w:t>Boulianne</w:t>
      </w:r>
      <w:proofErr w:type="spellEnd"/>
      <w:r>
        <w:rPr>
          <w:rStyle w:val="Strong"/>
        </w:rPr>
        <w:t>, S.</w:t>
      </w:r>
      <w:r>
        <w:t xml:space="preserve"> (2015). </w:t>
      </w:r>
      <w:r>
        <w:rPr>
          <w:rStyle w:val="Emphasis"/>
        </w:rPr>
        <w:t>Social media use and participation: A meta-analysis of current research</w:t>
      </w:r>
      <w:r>
        <w:t xml:space="preserve">. </w:t>
      </w:r>
      <w:r>
        <w:rPr>
          <w:rStyle w:val="Emphasis"/>
        </w:rPr>
        <w:t>Information, Communication &amp; Society</w:t>
      </w:r>
      <w:r>
        <w:t xml:space="preserve">, 18(5), 524-538. </w:t>
      </w:r>
      <w:hyperlink r:id="rId8" w:history="1">
        <w:r>
          <w:rPr>
            <w:rStyle w:val="Hyperlink"/>
          </w:rPr>
          <w:t>https://doi.org/10.1080/1369118X.2015.1008542</w:t>
        </w:r>
      </w:hyperlink>
    </w:p>
    <w:p w:rsidR="006E108B" w:rsidRPr="006E4E72" w:rsidRDefault="006E108B" w:rsidP="0017135F">
      <w:pPr>
        <w:pStyle w:val="NormalWeb"/>
        <w:numPr>
          <w:ilvl w:val="0"/>
          <w:numId w:val="4"/>
        </w:numPr>
        <w:spacing w:line="360" w:lineRule="auto"/>
        <w:jc w:val="both"/>
        <w:rPr>
          <w:rStyle w:val="Strong"/>
          <w:b w:val="0"/>
          <w:bCs w:val="0"/>
        </w:rPr>
      </w:pPr>
      <w:r>
        <w:rPr>
          <w:rStyle w:val="Strong"/>
        </w:rPr>
        <w:t>Brown, J., &amp; Green, T.</w:t>
      </w:r>
      <w:r>
        <w:t xml:space="preserve"> (2018). </w:t>
      </w:r>
      <w:r>
        <w:rPr>
          <w:rStyle w:val="Emphasis"/>
        </w:rPr>
        <w:t>Using social media for health research: Opportunities and challenges</w:t>
      </w:r>
      <w:r>
        <w:t xml:space="preserve">. </w:t>
      </w:r>
      <w:r>
        <w:rPr>
          <w:rStyle w:val="Emphasis"/>
        </w:rPr>
        <w:t>The Journal of Medical Internet Research</w:t>
      </w:r>
      <w:r>
        <w:t xml:space="preserve">, 20(3), e10165. </w:t>
      </w:r>
      <w:hyperlink r:id="rId9" w:history="1">
        <w:r w:rsidRPr="00F66C60">
          <w:rPr>
            <w:rStyle w:val="Hyperlink"/>
          </w:rPr>
          <w:t>https://doi.org/10.2196/10165</w:t>
        </w:r>
      </w:hyperlink>
    </w:p>
    <w:p w:rsidR="006E108B" w:rsidRDefault="006E108B" w:rsidP="0017135F">
      <w:pPr>
        <w:pStyle w:val="NormalWeb"/>
        <w:numPr>
          <w:ilvl w:val="0"/>
          <w:numId w:val="4"/>
        </w:numPr>
        <w:spacing w:line="360" w:lineRule="auto"/>
        <w:jc w:val="both"/>
      </w:pPr>
      <w:r>
        <w:rPr>
          <w:rStyle w:val="Strong"/>
        </w:rPr>
        <w:t>CIRDDOC Nigeria</w:t>
      </w:r>
      <w:r>
        <w:t xml:space="preserve">: </w:t>
      </w:r>
      <w:hyperlink r:id="rId10" w:history="1">
        <w:proofErr w:type="spellStart"/>
        <w:r>
          <w:rPr>
            <w:rStyle w:val="Hyperlink"/>
          </w:rPr>
          <w:t>Kwara</w:t>
        </w:r>
        <w:proofErr w:type="spellEnd"/>
        <w:r>
          <w:rPr>
            <w:rStyle w:val="Hyperlink"/>
          </w:rPr>
          <w:t xml:space="preserve"> State Report</w:t>
        </w:r>
      </w:hyperlink>
      <w:r>
        <w:t>, Contains details on the population from the 2006 census and other demographic insights.</w:t>
      </w:r>
    </w:p>
    <w:p w:rsidR="006E108B" w:rsidRDefault="006E108B" w:rsidP="0017135F">
      <w:pPr>
        <w:pStyle w:val="NormalWeb"/>
        <w:numPr>
          <w:ilvl w:val="0"/>
          <w:numId w:val="4"/>
        </w:numPr>
        <w:spacing w:line="360" w:lineRule="auto"/>
        <w:jc w:val="both"/>
      </w:pPr>
      <w:proofErr w:type="spellStart"/>
      <w:r>
        <w:rPr>
          <w:rStyle w:val="Strong"/>
        </w:rPr>
        <w:t>Kwara</w:t>
      </w:r>
      <w:proofErr w:type="spellEnd"/>
      <w:r>
        <w:rPr>
          <w:rStyle w:val="Strong"/>
        </w:rPr>
        <w:t xml:space="preserve"> Central Website</w:t>
      </w:r>
      <w:r>
        <w:t xml:space="preserve">: </w:t>
      </w:r>
      <w:hyperlink r:id="rId11" w:history="1">
        <w:proofErr w:type="spellStart"/>
        <w:r>
          <w:rPr>
            <w:rStyle w:val="Hyperlink"/>
          </w:rPr>
          <w:t>Kwara</w:t>
        </w:r>
        <w:proofErr w:type="spellEnd"/>
        <w:r>
          <w:rPr>
            <w:rStyle w:val="Hyperlink"/>
          </w:rPr>
          <w:t xml:space="preserve"> Central Overview</w:t>
        </w:r>
      </w:hyperlink>
      <w:r>
        <w:t xml:space="preserve">, Provides insights into </w:t>
      </w:r>
      <w:proofErr w:type="spellStart"/>
      <w:r>
        <w:t>Kwara</w:t>
      </w:r>
      <w:proofErr w:type="spellEnd"/>
      <w:r>
        <w:t xml:space="preserve"> Central's population and LGAs.</w:t>
      </w:r>
    </w:p>
    <w:p w:rsidR="006E108B" w:rsidRDefault="006E108B" w:rsidP="0017135F">
      <w:pPr>
        <w:pStyle w:val="NormalWeb"/>
        <w:numPr>
          <w:ilvl w:val="0"/>
          <w:numId w:val="4"/>
        </w:numPr>
        <w:spacing w:line="360" w:lineRule="auto"/>
        <w:ind w:firstLine="450"/>
        <w:jc w:val="both"/>
      </w:pPr>
      <w:r>
        <w:rPr>
          <w:rStyle w:val="Strong"/>
        </w:rPr>
        <w:t>Wikipedia</w:t>
      </w:r>
      <w:r>
        <w:t xml:space="preserve">: </w:t>
      </w:r>
      <w:hyperlink r:id="rId12" w:history="1">
        <w:proofErr w:type="spellStart"/>
        <w:r>
          <w:rPr>
            <w:rStyle w:val="Hyperlink"/>
          </w:rPr>
          <w:t>Kwara</w:t>
        </w:r>
        <w:proofErr w:type="spellEnd"/>
        <w:r>
          <w:rPr>
            <w:rStyle w:val="Hyperlink"/>
          </w:rPr>
          <w:t xml:space="preserve"> State Wikipedia Page</w:t>
        </w:r>
      </w:hyperlink>
      <w:r>
        <w:t>, Offers general demographic data and estimates for the state population as of 2022.</w:t>
      </w:r>
    </w:p>
    <w:p w:rsidR="006E108B" w:rsidRDefault="006E108B" w:rsidP="0017135F">
      <w:pPr>
        <w:pStyle w:val="NormalWeb"/>
        <w:spacing w:line="360" w:lineRule="auto"/>
        <w:jc w:val="both"/>
      </w:pPr>
    </w:p>
    <w:p w:rsidR="006E108B" w:rsidRDefault="006E108B" w:rsidP="0017135F">
      <w:pPr>
        <w:pStyle w:val="NormalWeb"/>
        <w:spacing w:line="360" w:lineRule="auto"/>
        <w:jc w:val="both"/>
      </w:pPr>
    </w:p>
    <w:p w:rsidR="006E108B" w:rsidRDefault="006E108B" w:rsidP="0017135F">
      <w:pPr>
        <w:pStyle w:val="NormalWeb"/>
        <w:spacing w:line="360" w:lineRule="auto"/>
        <w:jc w:val="both"/>
      </w:pPr>
    </w:p>
    <w:p w:rsidR="006E108B" w:rsidRDefault="006E108B" w:rsidP="0017135F">
      <w:pPr>
        <w:pStyle w:val="NormalWeb"/>
        <w:spacing w:line="360" w:lineRule="auto"/>
        <w:jc w:val="both"/>
      </w:pPr>
    </w:p>
    <w:p w:rsidR="006E108B" w:rsidRDefault="006E108B" w:rsidP="0017135F">
      <w:pPr>
        <w:pStyle w:val="NormalWeb"/>
        <w:spacing w:line="360" w:lineRule="auto"/>
        <w:jc w:val="both"/>
      </w:pPr>
    </w:p>
    <w:p w:rsidR="000C35A8" w:rsidRPr="00AE44DE" w:rsidRDefault="000C35A8" w:rsidP="0017135F">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AE44DE">
        <w:rPr>
          <w:rFonts w:ascii="Times New Roman" w:eastAsia="Times New Roman" w:hAnsi="Times New Roman" w:cs="Times New Roman"/>
          <w:b/>
          <w:bCs/>
          <w:kern w:val="36"/>
          <w:sz w:val="24"/>
          <w:szCs w:val="24"/>
        </w:rPr>
        <w:lastRenderedPageBreak/>
        <w:t>CHAPTER FOUR</w:t>
      </w:r>
    </w:p>
    <w:p w:rsidR="000C35A8" w:rsidRPr="00AE44DE" w:rsidRDefault="000C35A8" w:rsidP="0017135F">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DATA </w:t>
      </w:r>
      <w:proofErr w:type="gramStart"/>
      <w:r w:rsidRPr="00AE44DE">
        <w:rPr>
          <w:rFonts w:ascii="Times New Roman" w:eastAsia="Times New Roman" w:hAnsi="Times New Roman" w:cs="Times New Roman"/>
          <w:b/>
          <w:bCs/>
          <w:sz w:val="24"/>
          <w:szCs w:val="24"/>
        </w:rPr>
        <w:t>PRESENTATION</w:t>
      </w:r>
      <w:r w:rsidR="00FD2F8C">
        <w:rPr>
          <w:rFonts w:ascii="Times New Roman" w:eastAsia="Times New Roman" w:hAnsi="Times New Roman" w:cs="Times New Roman"/>
          <w:b/>
          <w:bCs/>
          <w:sz w:val="24"/>
          <w:szCs w:val="24"/>
        </w:rPr>
        <w:t xml:space="preserve">  </w:t>
      </w:r>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b/>
          <w:bCs/>
          <w:sz w:val="24"/>
          <w:szCs w:val="24"/>
        </w:rPr>
        <w:t xml:space="preserve"> ANALYSIS, AND INTERPRETATION</w:t>
      </w:r>
    </w:p>
    <w:p w:rsidR="000C35A8" w:rsidRPr="00AE44DE" w:rsidRDefault="000C35A8" w:rsidP="0017135F">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4.1 Introduction</w:t>
      </w:r>
    </w:p>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 xml:space="preserve">This chapter presents the analysis and interpretation of data collected from respondents across selected communities in </w:t>
      </w:r>
      <w:proofErr w:type="spellStart"/>
      <w:r w:rsidRPr="00AE44DE">
        <w:rPr>
          <w:rFonts w:ascii="Times New Roman" w:eastAsia="Times New Roman" w:hAnsi="Times New Roman" w:cs="Times New Roman"/>
          <w:sz w:val="24"/>
          <w:szCs w:val="24"/>
        </w:rPr>
        <w:t>Kwara</w:t>
      </w:r>
      <w:proofErr w:type="spellEnd"/>
      <w:r w:rsidRPr="00AE44DE">
        <w:rPr>
          <w:rFonts w:ascii="Times New Roman" w:eastAsia="Times New Roman" w:hAnsi="Times New Roman" w:cs="Times New Roman"/>
          <w:sz w:val="24"/>
          <w:szCs w:val="24"/>
        </w:rPr>
        <w:t xml:space="preserve"> State. The analysis is based on responses to the structured questionnaire designed to evaluate the relationship between the Rebirth Half Hour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and the government of </w:t>
      </w:r>
      <w:proofErr w:type="spellStart"/>
      <w:r w:rsidRPr="00AE44DE">
        <w:rPr>
          <w:rFonts w:ascii="Times New Roman" w:eastAsia="Times New Roman" w:hAnsi="Times New Roman" w:cs="Times New Roman"/>
          <w:sz w:val="24"/>
          <w:szCs w:val="24"/>
        </w:rPr>
        <w:t>Kwara</w:t>
      </w:r>
      <w:proofErr w:type="spellEnd"/>
      <w:r w:rsidRPr="00AE44DE">
        <w:rPr>
          <w:rFonts w:ascii="Times New Roman" w:eastAsia="Times New Roman" w:hAnsi="Times New Roman" w:cs="Times New Roman"/>
          <w:sz w:val="24"/>
          <w:szCs w:val="24"/>
        </w:rPr>
        <w:t xml:space="preserve"> State, its effectiveness in promoting good governance, and public perception of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w:t>
      </w:r>
    </w:p>
    <w:p w:rsidR="000C35A8" w:rsidRPr="00AE44DE" w:rsidRDefault="000C35A8" w:rsidP="0017135F">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4.2 Demographic Characteristics of Respondents</w:t>
      </w:r>
    </w:p>
    <w:p w:rsidR="000C35A8" w:rsidRPr="00AE44DE" w:rsidRDefault="000C35A8" w:rsidP="0017135F">
      <w:pPr>
        <w:spacing w:before="100" w:beforeAutospacing="1" w:after="100" w:afterAutospacing="1" w:line="360" w:lineRule="auto"/>
        <w:outlineLvl w:val="1"/>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SECTION A: DEMOGRAPHIC DATA</w:t>
      </w:r>
    </w:p>
    <w:p w:rsidR="000C35A8" w:rsidRPr="00AE44DE" w:rsidRDefault="000C35A8" w:rsidP="0017135F">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Q1: Gender</w:t>
      </w:r>
    </w:p>
    <w:tbl>
      <w:tblPr>
        <w:tblStyle w:val="TableGrid"/>
        <w:tblW w:w="8548" w:type="dxa"/>
        <w:tblLook w:val="04A0" w:firstRow="1" w:lastRow="0" w:firstColumn="1" w:lastColumn="0" w:noHBand="0" w:noVBand="1"/>
      </w:tblPr>
      <w:tblGrid>
        <w:gridCol w:w="2319"/>
        <w:gridCol w:w="3069"/>
        <w:gridCol w:w="3160"/>
      </w:tblGrid>
      <w:tr w:rsidR="000C35A8" w:rsidRPr="00AE44DE" w:rsidTr="00AE44DE">
        <w:trPr>
          <w:trHeight w:val="497"/>
        </w:trPr>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Gender</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w:t>
            </w:r>
          </w:p>
        </w:tc>
      </w:tr>
      <w:tr w:rsidR="000C35A8" w:rsidRPr="00AE44DE" w:rsidTr="00AE44DE">
        <w:trPr>
          <w:trHeight w:val="497"/>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Male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58</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58%</w:t>
            </w:r>
          </w:p>
        </w:tc>
      </w:tr>
      <w:tr w:rsidR="000C35A8" w:rsidRPr="00AE44DE" w:rsidTr="00AE44DE">
        <w:trPr>
          <w:trHeight w:val="515"/>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Female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Narrative</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The gender distribution shows a slight male dominance in participation, with 58% male and 42% female respondents. This suggests a balanced but male-leaning audience base.</w:t>
      </w:r>
    </w:p>
    <w:p w:rsidR="000C35A8" w:rsidRPr="00AE44DE" w:rsidRDefault="000C35A8" w:rsidP="0017135F">
      <w:pPr>
        <w:spacing w:before="100" w:beforeAutospacing="1" w:after="100" w:afterAutospacing="1" w:line="360" w:lineRule="auto"/>
        <w:outlineLvl w:val="2"/>
        <w:rPr>
          <w:rFonts w:ascii="Times New Roman" w:eastAsia="Times New Roman" w:hAnsi="Times New Roman" w:cs="Times New Roman"/>
          <w:b/>
          <w:bCs/>
          <w:sz w:val="24"/>
          <w:szCs w:val="24"/>
        </w:rPr>
      </w:pPr>
    </w:p>
    <w:p w:rsidR="000C35A8" w:rsidRPr="00AE44DE" w:rsidRDefault="000C35A8" w:rsidP="0017135F">
      <w:pPr>
        <w:spacing w:before="100" w:beforeAutospacing="1" w:after="100" w:afterAutospacing="1" w:line="360" w:lineRule="auto"/>
        <w:outlineLvl w:val="2"/>
        <w:rPr>
          <w:rFonts w:ascii="Times New Roman" w:eastAsia="Times New Roman" w:hAnsi="Times New Roman" w:cs="Times New Roman"/>
          <w:b/>
          <w:bCs/>
          <w:sz w:val="24"/>
          <w:szCs w:val="24"/>
        </w:rPr>
      </w:pPr>
    </w:p>
    <w:p w:rsidR="000C35A8" w:rsidRPr="00AE44DE" w:rsidRDefault="000C35A8" w:rsidP="0017135F">
      <w:pPr>
        <w:spacing w:before="100" w:beforeAutospacing="1" w:after="100" w:afterAutospacing="1" w:line="360" w:lineRule="auto"/>
        <w:outlineLvl w:val="2"/>
        <w:rPr>
          <w:rFonts w:ascii="Times New Roman" w:eastAsia="Times New Roman" w:hAnsi="Times New Roman" w:cs="Times New Roman"/>
          <w:b/>
          <w:bCs/>
          <w:sz w:val="24"/>
          <w:szCs w:val="24"/>
        </w:rPr>
      </w:pPr>
    </w:p>
    <w:p w:rsidR="00AE44DE" w:rsidRDefault="00AE44DE" w:rsidP="0017135F">
      <w:pPr>
        <w:spacing w:before="100" w:beforeAutospacing="1" w:after="100" w:afterAutospacing="1" w:line="360" w:lineRule="auto"/>
        <w:outlineLvl w:val="2"/>
        <w:rPr>
          <w:rFonts w:ascii="Times New Roman" w:eastAsia="Times New Roman" w:hAnsi="Times New Roman" w:cs="Times New Roman"/>
          <w:b/>
          <w:bCs/>
          <w:sz w:val="24"/>
          <w:szCs w:val="24"/>
        </w:rPr>
      </w:pPr>
    </w:p>
    <w:p w:rsidR="00AE44DE" w:rsidRDefault="00AE44DE" w:rsidP="0017135F">
      <w:pPr>
        <w:spacing w:before="100" w:beforeAutospacing="1" w:after="100" w:afterAutospacing="1" w:line="360" w:lineRule="auto"/>
        <w:outlineLvl w:val="2"/>
        <w:rPr>
          <w:rFonts w:ascii="Times New Roman" w:eastAsia="Times New Roman" w:hAnsi="Times New Roman" w:cs="Times New Roman"/>
          <w:b/>
          <w:bCs/>
          <w:sz w:val="24"/>
          <w:szCs w:val="24"/>
        </w:rPr>
      </w:pPr>
    </w:p>
    <w:p w:rsidR="000C35A8" w:rsidRPr="00AE44DE" w:rsidRDefault="000C35A8" w:rsidP="0017135F">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lastRenderedPageBreak/>
        <w:t>Q2: Age</w:t>
      </w:r>
    </w:p>
    <w:tbl>
      <w:tblPr>
        <w:tblStyle w:val="TableGrid"/>
        <w:tblW w:w="8535" w:type="dxa"/>
        <w:tblLook w:val="04A0" w:firstRow="1" w:lastRow="0" w:firstColumn="1" w:lastColumn="0" w:noHBand="0" w:noVBand="1"/>
      </w:tblPr>
      <w:tblGrid>
        <w:gridCol w:w="3073"/>
        <w:gridCol w:w="2691"/>
        <w:gridCol w:w="2771"/>
      </w:tblGrid>
      <w:tr w:rsidR="000C35A8" w:rsidRPr="00AE44DE" w:rsidTr="00AE44DE">
        <w:trPr>
          <w:trHeight w:val="313"/>
        </w:trPr>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Age Range</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w:t>
            </w:r>
          </w:p>
        </w:tc>
      </w:tr>
      <w:tr w:rsidR="000C35A8" w:rsidRPr="00AE44DE" w:rsidTr="00AE44DE">
        <w:trPr>
          <w:trHeight w:val="313"/>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Below 20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w:t>
            </w:r>
          </w:p>
        </w:tc>
      </w:tr>
      <w:tr w:rsidR="000C35A8" w:rsidRPr="00AE44DE" w:rsidTr="00AE44DE">
        <w:trPr>
          <w:trHeight w:val="330"/>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21–30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52</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52%</w:t>
            </w:r>
          </w:p>
        </w:tc>
      </w:tr>
      <w:tr w:rsidR="000C35A8" w:rsidRPr="00AE44DE" w:rsidTr="00AE44DE">
        <w:trPr>
          <w:trHeight w:val="313"/>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31–40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30%</w:t>
            </w:r>
          </w:p>
        </w:tc>
      </w:tr>
      <w:tr w:rsidR="000C35A8" w:rsidRPr="00AE44DE" w:rsidTr="00AE44DE">
        <w:trPr>
          <w:trHeight w:val="313"/>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41 and above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Narrative</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The majority of respondents fall within the 21–30 age group (52%), followed by 31–40 (30%). This indicates that </w:t>
      </w:r>
      <w:r w:rsidRPr="00AE44DE">
        <w:rPr>
          <w:rFonts w:ascii="Times New Roman" w:eastAsia="Times New Roman" w:hAnsi="Times New Roman" w:cs="Times New Roman"/>
          <w:i/>
          <w:iCs/>
          <w:sz w:val="24"/>
          <w:szCs w:val="24"/>
        </w:rPr>
        <w:t>Rebirth Half Hour</w:t>
      </w:r>
      <w:r w:rsidRPr="00AE44DE">
        <w:rPr>
          <w:rFonts w:ascii="Times New Roman" w:eastAsia="Times New Roman" w:hAnsi="Times New Roman" w:cs="Times New Roman"/>
          <w:sz w:val="24"/>
          <w:szCs w:val="24"/>
        </w:rPr>
        <w:t xml:space="preserve"> has the strongest reach among young and middle-aged adults.</w:t>
      </w:r>
    </w:p>
    <w:p w:rsidR="000C35A8" w:rsidRPr="00AE44DE" w:rsidRDefault="000C35A8" w:rsidP="0017135F">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Q3: Educational Qualification</w:t>
      </w:r>
    </w:p>
    <w:tbl>
      <w:tblPr>
        <w:tblStyle w:val="TableGrid"/>
        <w:tblW w:w="8412" w:type="dxa"/>
        <w:tblLook w:val="04A0" w:firstRow="1" w:lastRow="0" w:firstColumn="1" w:lastColumn="0" w:noHBand="0" w:noVBand="1"/>
      </w:tblPr>
      <w:tblGrid>
        <w:gridCol w:w="3114"/>
        <w:gridCol w:w="2610"/>
        <w:gridCol w:w="2688"/>
      </w:tblGrid>
      <w:tr w:rsidR="000C35A8" w:rsidRPr="00AE44DE" w:rsidTr="00AE44DE">
        <w:trPr>
          <w:trHeight w:val="296"/>
        </w:trPr>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Qualification</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w:t>
            </w:r>
          </w:p>
        </w:tc>
      </w:tr>
      <w:tr w:rsidR="000C35A8" w:rsidRPr="00AE44DE" w:rsidTr="00AE44DE">
        <w:trPr>
          <w:trHeight w:val="296"/>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SSCE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22</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22%</w:t>
            </w:r>
          </w:p>
        </w:tc>
      </w:tr>
      <w:tr w:rsidR="000C35A8" w:rsidRPr="00AE44DE" w:rsidTr="00AE44DE">
        <w:trPr>
          <w:trHeight w:val="312"/>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OND</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w:t>
            </w:r>
          </w:p>
        </w:tc>
      </w:tr>
      <w:tr w:rsidR="000C35A8" w:rsidRPr="00AE44DE" w:rsidTr="00AE44DE">
        <w:trPr>
          <w:trHeight w:val="296"/>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HND/</w:t>
            </w:r>
            <w:proofErr w:type="spellStart"/>
            <w:r w:rsidRPr="00AE44DE">
              <w:rPr>
                <w:rFonts w:ascii="Times New Roman" w:eastAsia="Times New Roman" w:hAnsi="Times New Roman" w:cs="Times New Roman"/>
                <w:sz w:val="24"/>
                <w:szCs w:val="24"/>
              </w:rPr>
              <w:t>B.Sc</w:t>
            </w:r>
            <w:proofErr w:type="spellEnd"/>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w:t>
            </w:r>
          </w:p>
        </w:tc>
      </w:tr>
      <w:tr w:rsidR="000C35A8" w:rsidRPr="00AE44DE" w:rsidTr="00AE44DE">
        <w:trPr>
          <w:trHeight w:val="296"/>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Others</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Narrative</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Respondents are relatively well-educated, with 42% holding HND/B.Sc. qualifications and 28% with OND. This suggests that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appeals most to audiences with tertiary education.</w:t>
      </w:r>
    </w:p>
    <w:p w:rsidR="000C35A8" w:rsidRPr="00AE44DE" w:rsidRDefault="000C35A8" w:rsidP="0017135F">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Q4: Occupation</w:t>
      </w:r>
    </w:p>
    <w:tbl>
      <w:tblPr>
        <w:tblStyle w:val="TableGrid"/>
        <w:tblW w:w="0" w:type="auto"/>
        <w:tblLook w:val="04A0" w:firstRow="1" w:lastRow="0" w:firstColumn="1" w:lastColumn="0" w:noHBand="0" w:noVBand="1"/>
      </w:tblPr>
      <w:tblGrid>
        <w:gridCol w:w="1629"/>
        <w:gridCol w:w="1310"/>
        <w:gridCol w:w="1349"/>
      </w:tblGrid>
      <w:tr w:rsidR="000C35A8" w:rsidRPr="00AE44DE" w:rsidTr="00AE44DE">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Occupation</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w:t>
            </w:r>
          </w:p>
        </w:tc>
      </w:tr>
      <w:tr w:rsidR="000C35A8" w:rsidRPr="00AE44DE" w:rsidTr="00AE44DE">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Student</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35</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35%</w:t>
            </w:r>
          </w:p>
        </w:tc>
      </w:tr>
      <w:tr w:rsidR="000C35A8" w:rsidRPr="00AE44DE" w:rsidTr="00AE44DE">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Civil Servant</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w:t>
            </w:r>
          </w:p>
        </w:tc>
      </w:tr>
      <w:tr w:rsidR="000C35A8" w:rsidRPr="00AE44DE" w:rsidTr="00AE44DE">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Private Sector</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18</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18%</w:t>
            </w:r>
          </w:p>
        </w:tc>
      </w:tr>
      <w:tr w:rsidR="000C35A8" w:rsidRPr="00AE44DE" w:rsidTr="00AE44DE">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Self-employed</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15</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15%</w:t>
            </w:r>
          </w:p>
        </w:tc>
      </w:tr>
      <w:tr w:rsidR="000C35A8" w:rsidRPr="00AE44DE" w:rsidTr="00AE44DE">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Unemployed</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12</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12%</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lastRenderedPageBreak/>
        <w:t>Narrative</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Students made up the largest portion (35%) of respondents, indicating strong youth engagement. Civil servants and private sector workers also formed a significant portion of the audience.</w:t>
      </w:r>
    </w:p>
    <w:p w:rsidR="000C35A8" w:rsidRPr="00AE44DE" w:rsidRDefault="000C35A8" w:rsidP="0017135F">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Q5: Are you a regular listener of </w:t>
      </w:r>
      <w:proofErr w:type="spellStart"/>
      <w:r w:rsidRPr="00AE44DE">
        <w:rPr>
          <w:rFonts w:ascii="Times New Roman" w:eastAsia="Times New Roman" w:hAnsi="Times New Roman" w:cs="Times New Roman"/>
          <w:b/>
          <w:bCs/>
          <w:sz w:val="24"/>
          <w:szCs w:val="24"/>
        </w:rPr>
        <w:t>Sobi</w:t>
      </w:r>
      <w:proofErr w:type="spellEnd"/>
      <w:r w:rsidRPr="00AE44DE">
        <w:rPr>
          <w:rFonts w:ascii="Times New Roman" w:eastAsia="Times New Roman" w:hAnsi="Times New Roman" w:cs="Times New Roman"/>
          <w:b/>
          <w:bCs/>
          <w:sz w:val="24"/>
          <w:szCs w:val="24"/>
        </w:rPr>
        <w:t xml:space="preserve"> FM?</w:t>
      </w:r>
    </w:p>
    <w:tbl>
      <w:tblPr>
        <w:tblStyle w:val="TableGrid"/>
        <w:tblW w:w="8305" w:type="dxa"/>
        <w:tblLook w:val="04A0" w:firstRow="1" w:lastRow="0" w:firstColumn="1" w:lastColumn="0" w:noHBand="0" w:noVBand="1"/>
      </w:tblPr>
      <w:tblGrid>
        <w:gridCol w:w="2548"/>
        <w:gridCol w:w="2836"/>
        <w:gridCol w:w="2921"/>
      </w:tblGrid>
      <w:tr w:rsidR="000C35A8" w:rsidRPr="00AE44DE" w:rsidTr="00AE44DE">
        <w:trPr>
          <w:trHeight w:val="424"/>
        </w:trPr>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w:t>
            </w:r>
          </w:p>
        </w:tc>
      </w:tr>
      <w:tr w:rsidR="000C35A8" w:rsidRPr="00AE44DE" w:rsidTr="00AE44DE">
        <w:trPr>
          <w:trHeight w:val="424"/>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Yes</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76</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76%</w:t>
            </w:r>
          </w:p>
        </w:tc>
      </w:tr>
      <w:tr w:rsidR="000C35A8" w:rsidRPr="00AE44DE" w:rsidTr="00AE44DE">
        <w:trPr>
          <w:trHeight w:val="424"/>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No</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24</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24%</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Narrative</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A majority of the respondents (76%) reported that they are regular listeners of </w:t>
      </w:r>
      <w:proofErr w:type="spellStart"/>
      <w:r w:rsidRPr="00AE44DE">
        <w:rPr>
          <w:rFonts w:ascii="Times New Roman" w:eastAsia="Times New Roman" w:hAnsi="Times New Roman" w:cs="Times New Roman"/>
          <w:sz w:val="24"/>
          <w:szCs w:val="24"/>
        </w:rPr>
        <w:t>Sobi</w:t>
      </w:r>
      <w:proofErr w:type="spellEnd"/>
      <w:r w:rsidRPr="00AE44DE">
        <w:rPr>
          <w:rFonts w:ascii="Times New Roman" w:eastAsia="Times New Roman" w:hAnsi="Times New Roman" w:cs="Times New Roman"/>
          <w:sz w:val="24"/>
          <w:szCs w:val="24"/>
        </w:rPr>
        <w:t xml:space="preserve"> FM, confirming the station’s popularity and relevance in the area.</w:t>
      </w:r>
    </w:p>
    <w:p w:rsidR="000C35A8" w:rsidRPr="00AE44DE" w:rsidRDefault="000C35A8" w:rsidP="0017135F">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Q6: Have you listened to the </w:t>
      </w:r>
      <w:proofErr w:type="spellStart"/>
      <w:r w:rsidRPr="00AE44DE">
        <w:rPr>
          <w:rFonts w:ascii="Times New Roman" w:eastAsia="Times New Roman" w:hAnsi="Times New Roman" w:cs="Times New Roman"/>
          <w:b/>
          <w:bCs/>
          <w:sz w:val="24"/>
          <w:szCs w:val="24"/>
        </w:rPr>
        <w:t>programme</w:t>
      </w:r>
      <w:proofErr w:type="spellEnd"/>
      <w:r w:rsidRPr="00AE44DE">
        <w:rPr>
          <w:rFonts w:ascii="Times New Roman" w:eastAsia="Times New Roman" w:hAnsi="Times New Roman" w:cs="Times New Roman"/>
          <w:b/>
          <w:bCs/>
          <w:sz w:val="24"/>
          <w:szCs w:val="24"/>
        </w:rPr>
        <w:t xml:space="preserve"> “Rebirth Half Hour”?</w:t>
      </w:r>
    </w:p>
    <w:tbl>
      <w:tblPr>
        <w:tblStyle w:val="TableGrid"/>
        <w:tblW w:w="8305" w:type="dxa"/>
        <w:tblLook w:val="04A0" w:firstRow="1" w:lastRow="0" w:firstColumn="1" w:lastColumn="0" w:noHBand="0" w:noVBand="1"/>
      </w:tblPr>
      <w:tblGrid>
        <w:gridCol w:w="2548"/>
        <w:gridCol w:w="2836"/>
        <w:gridCol w:w="2921"/>
      </w:tblGrid>
      <w:tr w:rsidR="000C35A8" w:rsidRPr="00AE44DE" w:rsidTr="00AE44DE">
        <w:trPr>
          <w:trHeight w:val="453"/>
        </w:trPr>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w:t>
            </w:r>
          </w:p>
        </w:tc>
      </w:tr>
      <w:tr w:rsidR="000C35A8" w:rsidRPr="00AE44DE" w:rsidTr="00AE44DE">
        <w:trPr>
          <w:trHeight w:val="453"/>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Yes</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68</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68%</w:t>
            </w:r>
          </w:p>
        </w:tc>
      </w:tr>
      <w:tr w:rsidR="000C35A8" w:rsidRPr="00AE44DE" w:rsidTr="00AE44DE">
        <w:trPr>
          <w:trHeight w:val="453"/>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No</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32</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32%</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Narrative</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A significant number of participants (68%) confirmed they have listened to </w:t>
      </w:r>
      <w:r w:rsidRPr="00AE44DE">
        <w:rPr>
          <w:rFonts w:ascii="Times New Roman" w:eastAsia="Times New Roman" w:hAnsi="Times New Roman" w:cs="Times New Roman"/>
          <w:i/>
          <w:iCs/>
          <w:sz w:val="24"/>
          <w:szCs w:val="24"/>
        </w:rPr>
        <w:t>Rebirth Half Hour</w:t>
      </w:r>
      <w:r w:rsidRPr="00AE44DE">
        <w:rPr>
          <w:rFonts w:ascii="Times New Roman" w:eastAsia="Times New Roman" w:hAnsi="Times New Roman" w:cs="Times New Roman"/>
          <w:sz w:val="24"/>
          <w:szCs w:val="24"/>
        </w:rPr>
        <w:t xml:space="preserve">. This suggests that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has gained substantial listenership and is recognized by the public.</w:t>
      </w:r>
    </w:p>
    <w:p w:rsidR="000C35A8" w:rsidRPr="00AE44DE" w:rsidRDefault="000C35A8" w:rsidP="0017135F">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4.3 Research Questions Analysis</w:t>
      </w:r>
    </w:p>
    <w:p w:rsidR="000C35A8" w:rsidRPr="00AE44DE" w:rsidRDefault="000C35A8" w:rsidP="0017135F">
      <w:pPr>
        <w:spacing w:before="100" w:beforeAutospacing="1" w:after="100" w:afterAutospacing="1" w:line="360" w:lineRule="auto"/>
        <w:outlineLvl w:val="3"/>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Objective 1: To Explore the Nexus </w:t>
      </w:r>
      <w:proofErr w:type="gramStart"/>
      <w:r w:rsidRPr="00AE44DE">
        <w:rPr>
          <w:rFonts w:ascii="Times New Roman" w:eastAsia="Times New Roman" w:hAnsi="Times New Roman" w:cs="Times New Roman"/>
          <w:b/>
          <w:bCs/>
          <w:sz w:val="24"/>
          <w:szCs w:val="24"/>
        </w:rPr>
        <w:t>Between</w:t>
      </w:r>
      <w:proofErr w:type="gramEnd"/>
      <w:r w:rsidRPr="00AE44DE">
        <w:rPr>
          <w:rFonts w:ascii="Times New Roman" w:eastAsia="Times New Roman" w:hAnsi="Times New Roman" w:cs="Times New Roman"/>
          <w:b/>
          <w:bCs/>
          <w:sz w:val="24"/>
          <w:szCs w:val="24"/>
        </w:rPr>
        <w:t xml:space="preserve"> Rebirth Half Hour and Government of </w:t>
      </w:r>
      <w:proofErr w:type="spellStart"/>
      <w:r w:rsidRPr="00AE44DE">
        <w:rPr>
          <w:rFonts w:ascii="Times New Roman" w:eastAsia="Times New Roman" w:hAnsi="Times New Roman" w:cs="Times New Roman"/>
          <w:b/>
          <w:bCs/>
          <w:sz w:val="24"/>
          <w:szCs w:val="24"/>
        </w:rPr>
        <w:t>Kwara</w:t>
      </w:r>
      <w:proofErr w:type="spellEnd"/>
      <w:r w:rsidRPr="00AE44DE">
        <w:rPr>
          <w:rFonts w:ascii="Times New Roman" w:eastAsia="Times New Roman" w:hAnsi="Times New Roman" w:cs="Times New Roman"/>
          <w:b/>
          <w:bCs/>
          <w:sz w:val="24"/>
          <w:szCs w:val="24"/>
        </w:rPr>
        <w:t xml:space="preserve"> State</w:t>
      </w:r>
    </w:p>
    <w:p w:rsidR="000C35A8" w:rsidRPr="00AE44DE" w:rsidRDefault="000C35A8" w:rsidP="0017135F">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Question 7: Do you believe Rebirth Half Hour reflects the activities of the </w:t>
      </w:r>
      <w:proofErr w:type="spellStart"/>
      <w:r w:rsidRPr="00AE44DE">
        <w:rPr>
          <w:rFonts w:ascii="Times New Roman" w:eastAsia="Times New Roman" w:hAnsi="Times New Roman" w:cs="Times New Roman"/>
          <w:b/>
          <w:bCs/>
          <w:sz w:val="24"/>
          <w:szCs w:val="24"/>
        </w:rPr>
        <w:t>Kwara</w:t>
      </w:r>
      <w:proofErr w:type="spellEnd"/>
      <w:r w:rsidRPr="00AE44DE">
        <w:rPr>
          <w:rFonts w:ascii="Times New Roman" w:eastAsia="Times New Roman" w:hAnsi="Times New Roman" w:cs="Times New Roman"/>
          <w:b/>
          <w:bCs/>
          <w:sz w:val="24"/>
          <w:szCs w:val="24"/>
        </w:rPr>
        <w:t xml:space="preserve"> State Government?</w:t>
      </w:r>
    </w:p>
    <w:tbl>
      <w:tblPr>
        <w:tblStyle w:val="TableGrid"/>
        <w:tblW w:w="8840" w:type="dxa"/>
        <w:tblLook w:val="04A0" w:firstRow="1" w:lastRow="0" w:firstColumn="1" w:lastColumn="0" w:noHBand="0" w:noVBand="1"/>
      </w:tblPr>
      <w:tblGrid>
        <w:gridCol w:w="3407"/>
        <w:gridCol w:w="2282"/>
        <w:gridCol w:w="3151"/>
      </w:tblGrid>
      <w:tr w:rsidR="000C35A8" w:rsidRPr="00AE44DE" w:rsidTr="00AE44DE">
        <w:trPr>
          <w:trHeight w:val="321"/>
        </w:trPr>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lastRenderedPageBreak/>
              <w:t>Response</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321"/>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30.0</w:t>
            </w:r>
          </w:p>
        </w:tc>
      </w:tr>
      <w:tr w:rsidR="000C35A8" w:rsidRPr="00AE44DE" w:rsidTr="00AE44DE">
        <w:trPr>
          <w:trHeight w:val="321"/>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42.0</w:t>
            </w:r>
          </w:p>
        </w:tc>
      </w:tr>
      <w:tr w:rsidR="000C35A8" w:rsidRPr="00AE44DE" w:rsidTr="00AE44DE">
        <w:trPr>
          <w:trHeight w:val="321"/>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Neutral</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15</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15.0</w:t>
            </w:r>
          </w:p>
        </w:tc>
      </w:tr>
      <w:tr w:rsidR="000C35A8" w:rsidRPr="00AE44DE" w:rsidTr="00AE44DE">
        <w:trPr>
          <w:trHeight w:val="321"/>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Disagree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8.0</w:t>
            </w:r>
          </w:p>
        </w:tc>
      </w:tr>
      <w:tr w:rsidR="000C35A8" w:rsidRPr="00AE44DE" w:rsidTr="00AE44DE">
        <w:trPr>
          <w:trHeight w:val="321"/>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Disagree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5.0</w:t>
            </w:r>
          </w:p>
        </w:tc>
      </w:tr>
      <w:tr w:rsidR="000C35A8" w:rsidRPr="00AE44DE" w:rsidTr="00AE44DE">
        <w:trPr>
          <w:trHeight w:val="339"/>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The majority of respondents (72%) believe that the Rebirth Half Hour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reflects the activities of the </w:t>
      </w:r>
      <w:proofErr w:type="spellStart"/>
      <w:r w:rsidRPr="00AE44DE">
        <w:rPr>
          <w:rFonts w:ascii="Times New Roman" w:eastAsia="Times New Roman" w:hAnsi="Times New Roman" w:cs="Times New Roman"/>
          <w:sz w:val="24"/>
          <w:szCs w:val="24"/>
        </w:rPr>
        <w:t>Kwara</w:t>
      </w:r>
      <w:proofErr w:type="spellEnd"/>
      <w:r w:rsidRPr="00AE44DE">
        <w:rPr>
          <w:rFonts w:ascii="Times New Roman" w:eastAsia="Times New Roman" w:hAnsi="Times New Roman" w:cs="Times New Roman"/>
          <w:sz w:val="24"/>
          <w:szCs w:val="24"/>
        </w:rPr>
        <w:t xml:space="preserve"> State Government, with 30% strongly agreeing and 42% agreeing. This reflects a general consensus that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effectively mirrors governmental activities. Only 13% disagreed or strongly disagreed, indicating some skepticism.</w:t>
      </w:r>
    </w:p>
    <w:p w:rsidR="000C35A8" w:rsidRPr="00AE44DE" w:rsidRDefault="000C35A8" w:rsidP="0017135F">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Question 8: The </w:t>
      </w:r>
      <w:proofErr w:type="spellStart"/>
      <w:r w:rsidRPr="00AE44DE">
        <w:rPr>
          <w:rFonts w:ascii="Times New Roman" w:eastAsia="Times New Roman" w:hAnsi="Times New Roman" w:cs="Times New Roman"/>
          <w:b/>
          <w:bCs/>
          <w:sz w:val="24"/>
          <w:szCs w:val="24"/>
        </w:rPr>
        <w:t>programme</w:t>
      </w:r>
      <w:proofErr w:type="spellEnd"/>
      <w:r w:rsidRPr="00AE44DE">
        <w:rPr>
          <w:rFonts w:ascii="Times New Roman" w:eastAsia="Times New Roman" w:hAnsi="Times New Roman" w:cs="Times New Roman"/>
          <w:b/>
          <w:bCs/>
          <w:sz w:val="24"/>
          <w:szCs w:val="24"/>
        </w:rPr>
        <w:t xml:space="preserve"> helps the public understand government policies and decisions.</w:t>
      </w:r>
    </w:p>
    <w:tbl>
      <w:tblPr>
        <w:tblStyle w:val="TableGrid"/>
        <w:tblW w:w="9034" w:type="dxa"/>
        <w:tblLook w:val="04A0" w:firstRow="1" w:lastRow="0" w:firstColumn="1" w:lastColumn="0" w:noHBand="0" w:noVBand="1"/>
      </w:tblPr>
      <w:tblGrid>
        <w:gridCol w:w="3482"/>
        <w:gridCol w:w="2332"/>
        <w:gridCol w:w="3220"/>
      </w:tblGrid>
      <w:tr w:rsidR="000C35A8" w:rsidRPr="00AE44DE" w:rsidTr="00AE44DE">
        <w:trPr>
          <w:trHeight w:val="315"/>
        </w:trPr>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315"/>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25</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25.0</w:t>
            </w:r>
          </w:p>
        </w:tc>
      </w:tr>
      <w:tr w:rsidR="000C35A8" w:rsidRPr="00AE44DE" w:rsidTr="00AE44DE">
        <w:trPr>
          <w:trHeight w:val="315"/>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47</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47.0</w:t>
            </w:r>
          </w:p>
        </w:tc>
      </w:tr>
      <w:tr w:rsidR="000C35A8" w:rsidRPr="00AE44DE" w:rsidTr="00AE44DE">
        <w:trPr>
          <w:trHeight w:val="315"/>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Neutral</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12</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12.0</w:t>
            </w:r>
          </w:p>
        </w:tc>
      </w:tr>
      <w:tr w:rsidR="000C35A8" w:rsidRPr="00AE44DE" w:rsidTr="00AE44DE">
        <w:trPr>
          <w:trHeight w:val="315"/>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Disagree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10.0</w:t>
            </w:r>
          </w:p>
        </w:tc>
      </w:tr>
      <w:tr w:rsidR="000C35A8" w:rsidRPr="00AE44DE" w:rsidTr="00AE44DE">
        <w:trPr>
          <w:trHeight w:val="315"/>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Disagree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6</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6.0</w:t>
            </w:r>
          </w:p>
        </w:tc>
      </w:tr>
      <w:tr w:rsidR="000C35A8" w:rsidRPr="00AE44DE" w:rsidTr="00AE44DE">
        <w:trPr>
          <w:trHeight w:val="332"/>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A combined 72% of respondents agree that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aids the public’s understanding of government policies and decisions. This highlights the </w:t>
      </w:r>
      <w:proofErr w:type="spellStart"/>
      <w:r w:rsidRPr="00AE44DE">
        <w:rPr>
          <w:rFonts w:ascii="Times New Roman" w:eastAsia="Times New Roman" w:hAnsi="Times New Roman" w:cs="Times New Roman"/>
          <w:sz w:val="24"/>
          <w:szCs w:val="24"/>
        </w:rPr>
        <w:t>programme’s</w:t>
      </w:r>
      <w:proofErr w:type="spellEnd"/>
      <w:r w:rsidRPr="00AE44DE">
        <w:rPr>
          <w:rFonts w:ascii="Times New Roman" w:eastAsia="Times New Roman" w:hAnsi="Times New Roman" w:cs="Times New Roman"/>
          <w:sz w:val="24"/>
          <w:szCs w:val="24"/>
        </w:rPr>
        <w:t xml:space="preserve"> educational role. However, 16% expressed disagreement, signaling potential areas for improving clarity or reach.</w:t>
      </w:r>
    </w:p>
    <w:p w:rsidR="000C35A8" w:rsidRPr="00AE44DE" w:rsidRDefault="000C35A8" w:rsidP="0017135F">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Question 9: Government officials are regularly featured on Rebirth Half Hour to address public concerns.</w:t>
      </w:r>
    </w:p>
    <w:tbl>
      <w:tblPr>
        <w:tblStyle w:val="TableGrid"/>
        <w:tblW w:w="8960" w:type="dxa"/>
        <w:tblLook w:val="04A0" w:firstRow="1" w:lastRow="0" w:firstColumn="1" w:lastColumn="0" w:noHBand="0" w:noVBand="1"/>
      </w:tblPr>
      <w:tblGrid>
        <w:gridCol w:w="3453"/>
        <w:gridCol w:w="2313"/>
        <w:gridCol w:w="3194"/>
      </w:tblGrid>
      <w:tr w:rsidR="000C35A8" w:rsidRPr="00AE44DE" w:rsidTr="00AE44DE">
        <w:trPr>
          <w:trHeight w:val="296"/>
        </w:trPr>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lastRenderedPageBreak/>
              <w:t>Response</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296"/>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20.0</w:t>
            </w:r>
          </w:p>
        </w:tc>
      </w:tr>
      <w:tr w:rsidR="000C35A8" w:rsidRPr="00AE44DE" w:rsidTr="00AE44DE">
        <w:trPr>
          <w:trHeight w:val="296"/>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40.0</w:t>
            </w:r>
          </w:p>
        </w:tc>
      </w:tr>
      <w:tr w:rsidR="000C35A8" w:rsidRPr="00AE44DE" w:rsidTr="00AE44DE">
        <w:trPr>
          <w:trHeight w:val="296"/>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Neutral</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25</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25.0</w:t>
            </w:r>
          </w:p>
        </w:tc>
      </w:tr>
      <w:tr w:rsidR="000C35A8" w:rsidRPr="00AE44DE" w:rsidTr="00AE44DE">
        <w:trPr>
          <w:trHeight w:val="296"/>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Disagree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10.0</w:t>
            </w:r>
          </w:p>
        </w:tc>
      </w:tr>
      <w:tr w:rsidR="000C35A8" w:rsidRPr="00AE44DE" w:rsidTr="00AE44DE">
        <w:trPr>
          <w:trHeight w:val="296"/>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Disagree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5.0</w:t>
            </w:r>
          </w:p>
        </w:tc>
      </w:tr>
      <w:tr w:rsidR="000C35A8" w:rsidRPr="00AE44DE" w:rsidTr="00AE44DE">
        <w:trPr>
          <w:trHeight w:val="313"/>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60% of respondents affirmed that government officials regularly participate in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reinforcing its role as a platform for public engagement. However, </w:t>
      </w:r>
      <w:proofErr w:type="gramStart"/>
      <w:r w:rsidRPr="00AE44DE">
        <w:rPr>
          <w:rFonts w:ascii="Times New Roman" w:eastAsia="Times New Roman" w:hAnsi="Times New Roman" w:cs="Times New Roman"/>
          <w:sz w:val="24"/>
          <w:szCs w:val="24"/>
        </w:rPr>
        <w:t>a quarter remain</w:t>
      </w:r>
      <w:proofErr w:type="gramEnd"/>
      <w:r w:rsidRPr="00AE44DE">
        <w:rPr>
          <w:rFonts w:ascii="Times New Roman" w:eastAsia="Times New Roman" w:hAnsi="Times New Roman" w:cs="Times New Roman"/>
          <w:sz w:val="24"/>
          <w:szCs w:val="24"/>
        </w:rPr>
        <w:t xml:space="preserve"> neutral, possibly due to irregular exposure to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or inconsistent programming.</w:t>
      </w:r>
    </w:p>
    <w:p w:rsidR="000C35A8" w:rsidRPr="00AE44DE" w:rsidRDefault="000C35A8" w:rsidP="0017135F">
      <w:pPr>
        <w:spacing w:before="100" w:beforeAutospacing="1" w:after="100" w:afterAutospacing="1" w:line="360" w:lineRule="auto"/>
        <w:outlineLvl w:val="3"/>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Objective 2: To Investigate the Effectiveness of Rebirth Half Hour on Good Governance</w:t>
      </w:r>
    </w:p>
    <w:p w:rsidR="000C35A8" w:rsidRPr="00AE44DE" w:rsidRDefault="000C35A8" w:rsidP="0017135F">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Question 10: Rebirth Half Hour promotes transparency and accountability in governance.</w:t>
      </w:r>
    </w:p>
    <w:tbl>
      <w:tblPr>
        <w:tblStyle w:val="TableGrid"/>
        <w:tblW w:w="8613" w:type="dxa"/>
        <w:tblLook w:val="04A0" w:firstRow="1" w:lastRow="0" w:firstColumn="1" w:lastColumn="0" w:noHBand="0" w:noVBand="1"/>
      </w:tblPr>
      <w:tblGrid>
        <w:gridCol w:w="3320"/>
        <w:gridCol w:w="2223"/>
        <w:gridCol w:w="3070"/>
      </w:tblGrid>
      <w:tr w:rsidR="000C35A8" w:rsidRPr="00AE44DE" w:rsidTr="00AE44DE">
        <w:trPr>
          <w:trHeight w:val="329"/>
        </w:trPr>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329"/>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28.0</w:t>
            </w:r>
          </w:p>
        </w:tc>
      </w:tr>
      <w:tr w:rsidR="000C35A8" w:rsidRPr="00AE44DE" w:rsidTr="00AE44DE">
        <w:trPr>
          <w:trHeight w:val="329"/>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43</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43.0</w:t>
            </w:r>
          </w:p>
        </w:tc>
      </w:tr>
      <w:tr w:rsidR="000C35A8" w:rsidRPr="00AE44DE" w:rsidTr="00AE44DE">
        <w:trPr>
          <w:trHeight w:val="329"/>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Neutral</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15</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15.0</w:t>
            </w:r>
          </w:p>
        </w:tc>
      </w:tr>
      <w:tr w:rsidR="000C35A8" w:rsidRPr="00AE44DE" w:rsidTr="00AE44DE">
        <w:trPr>
          <w:trHeight w:val="329"/>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Disagree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9</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9.0</w:t>
            </w:r>
          </w:p>
        </w:tc>
      </w:tr>
      <w:tr w:rsidR="000C35A8" w:rsidRPr="00AE44DE" w:rsidTr="00AE44DE">
        <w:trPr>
          <w:trHeight w:val="329"/>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Disagree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5.0</w:t>
            </w:r>
          </w:p>
        </w:tc>
      </w:tr>
      <w:tr w:rsidR="000C35A8" w:rsidRPr="00AE44DE" w:rsidTr="00AE44DE">
        <w:trPr>
          <w:trHeight w:val="347"/>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The data shows that 71% of respondents perceive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as fostering transparency and accountability, key components of good governance. This reflects the </w:t>
      </w:r>
      <w:proofErr w:type="spellStart"/>
      <w:r w:rsidRPr="00AE44DE">
        <w:rPr>
          <w:rFonts w:ascii="Times New Roman" w:eastAsia="Times New Roman" w:hAnsi="Times New Roman" w:cs="Times New Roman"/>
          <w:sz w:val="24"/>
          <w:szCs w:val="24"/>
        </w:rPr>
        <w:t>programme’s</w:t>
      </w:r>
      <w:proofErr w:type="spellEnd"/>
      <w:r w:rsidRPr="00AE44DE">
        <w:rPr>
          <w:rFonts w:ascii="Times New Roman" w:eastAsia="Times New Roman" w:hAnsi="Times New Roman" w:cs="Times New Roman"/>
          <w:sz w:val="24"/>
          <w:szCs w:val="24"/>
        </w:rPr>
        <w:t xml:space="preserve"> role in holding government actions up to public scrutiny.</w:t>
      </w:r>
    </w:p>
    <w:p w:rsidR="000C35A8" w:rsidRPr="00AE44DE" w:rsidRDefault="000C35A8" w:rsidP="0017135F">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Question 11: The </w:t>
      </w:r>
      <w:proofErr w:type="spellStart"/>
      <w:r w:rsidRPr="00AE44DE">
        <w:rPr>
          <w:rFonts w:ascii="Times New Roman" w:eastAsia="Times New Roman" w:hAnsi="Times New Roman" w:cs="Times New Roman"/>
          <w:b/>
          <w:bCs/>
          <w:sz w:val="24"/>
          <w:szCs w:val="24"/>
        </w:rPr>
        <w:t>programme</w:t>
      </w:r>
      <w:proofErr w:type="spellEnd"/>
      <w:r w:rsidRPr="00AE44DE">
        <w:rPr>
          <w:rFonts w:ascii="Times New Roman" w:eastAsia="Times New Roman" w:hAnsi="Times New Roman" w:cs="Times New Roman"/>
          <w:b/>
          <w:bCs/>
          <w:sz w:val="24"/>
          <w:szCs w:val="24"/>
        </w:rPr>
        <w:t xml:space="preserve"> has helped expose government achievements and failures.</w:t>
      </w:r>
    </w:p>
    <w:tbl>
      <w:tblPr>
        <w:tblStyle w:val="TableGrid"/>
        <w:tblW w:w="8794" w:type="dxa"/>
        <w:tblLook w:val="04A0" w:firstRow="1" w:lastRow="0" w:firstColumn="1" w:lastColumn="0" w:noHBand="0" w:noVBand="1"/>
      </w:tblPr>
      <w:tblGrid>
        <w:gridCol w:w="3389"/>
        <w:gridCol w:w="2270"/>
        <w:gridCol w:w="3135"/>
      </w:tblGrid>
      <w:tr w:rsidR="000C35A8" w:rsidRPr="00AE44DE" w:rsidTr="00AE44DE">
        <w:trPr>
          <w:trHeight w:val="345"/>
        </w:trPr>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326"/>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lastRenderedPageBreak/>
              <w:t>Strongly 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26</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26.0</w:t>
            </w:r>
          </w:p>
        </w:tc>
      </w:tr>
      <w:tr w:rsidR="000C35A8" w:rsidRPr="00AE44DE" w:rsidTr="00AE44DE">
        <w:trPr>
          <w:trHeight w:val="326"/>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39</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39.0</w:t>
            </w:r>
          </w:p>
        </w:tc>
      </w:tr>
      <w:tr w:rsidR="000C35A8" w:rsidRPr="00AE44DE" w:rsidTr="00AE44DE">
        <w:trPr>
          <w:trHeight w:val="326"/>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Neutral</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18</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18.0</w:t>
            </w:r>
          </w:p>
        </w:tc>
      </w:tr>
      <w:tr w:rsidR="000C35A8" w:rsidRPr="00AE44DE" w:rsidTr="00AE44DE">
        <w:trPr>
          <w:trHeight w:val="326"/>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Disagree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10.0</w:t>
            </w:r>
          </w:p>
        </w:tc>
      </w:tr>
      <w:tr w:rsidR="000C35A8" w:rsidRPr="00AE44DE" w:rsidTr="00AE44DE">
        <w:trPr>
          <w:trHeight w:val="326"/>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Disagree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7</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7.0</w:t>
            </w:r>
          </w:p>
        </w:tc>
      </w:tr>
      <w:tr w:rsidR="000C35A8" w:rsidRPr="00AE44DE" w:rsidTr="00AE44DE">
        <w:trPr>
          <w:trHeight w:val="345"/>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65% of respondents acknowledged the </w:t>
      </w:r>
      <w:proofErr w:type="spellStart"/>
      <w:r w:rsidRPr="00AE44DE">
        <w:rPr>
          <w:rFonts w:ascii="Times New Roman" w:eastAsia="Times New Roman" w:hAnsi="Times New Roman" w:cs="Times New Roman"/>
          <w:sz w:val="24"/>
          <w:szCs w:val="24"/>
        </w:rPr>
        <w:t>programme's</w:t>
      </w:r>
      <w:proofErr w:type="spellEnd"/>
      <w:r w:rsidRPr="00AE44DE">
        <w:rPr>
          <w:rFonts w:ascii="Times New Roman" w:eastAsia="Times New Roman" w:hAnsi="Times New Roman" w:cs="Times New Roman"/>
          <w:sz w:val="24"/>
          <w:szCs w:val="24"/>
        </w:rPr>
        <w:t xml:space="preserve"> role in exposing both successes and failures of the government, reinforcing the idea that the show is a balanced watchdog that holds government accountable.</w:t>
      </w:r>
    </w:p>
    <w:p w:rsidR="000C35A8" w:rsidRPr="00AE44DE" w:rsidRDefault="000C35A8" w:rsidP="0017135F">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Question 12: Rebirth Half Hour encourages citizen engagement and participation in governance.</w:t>
      </w:r>
    </w:p>
    <w:tbl>
      <w:tblPr>
        <w:tblStyle w:val="TableGrid"/>
        <w:tblW w:w="8463" w:type="dxa"/>
        <w:tblLook w:val="04A0" w:firstRow="1" w:lastRow="0" w:firstColumn="1" w:lastColumn="0" w:noHBand="0" w:noVBand="1"/>
      </w:tblPr>
      <w:tblGrid>
        <w:gridCol w:w="3261"/>
        <w:gridCol w:w="2185"/>
        <w:gridCol w:w="3017"/>
      </w:tblGrid>
      <w:tr w:rsidR="000C35A8" w:rsidRPr="00AE44DE" w:rsidTr="00AE44DE">
        <w:trPr>
          <w:trHeight w:val="300"/>
        </w:trPr>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284"/>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22</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22.0</w:t>
            </w:r>
          </w:p>
        </w:tc>
      </w:tr>
      <w:tr w:rsidR="000C35A8" w:rsidRPr="00AE44DE" w:rsidTr="00AE44DE">
        <w:trPr>
          <w:trHeight w:val="284"/>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40.0</w:t>
            </w:r>
          </w:p>
        </w:tc>
      </w:tr>
      <w:tr w:rsidR="000C35A8" w:rsidRPr="00AE44DE" w:rsidTr="00AE44DE">
        <w:trPr>
          <w:trHeight w:val="284"/>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Neutral</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20.0</w:t>
            </w:r>
          </w:p>
        </w:tc>
      </w:tr>
      <w:tr w:rsidR="000C35A8" w:rsidRPr="00AE44DE" w:rsidTr="00AE44DE">
        <w:trPr>
          <w:trHeight w:val="284"/>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Disagree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10.0</w:t>
            </w:r>
          </w:p>
        </w:tc>
      </w:tr>
      <w:tr w:rsidR="000C35A8" w:rsidRPr="00AE44DE" w:rsidTr="00AE44DE">
        <w:trPr>
          <w:trHeight w:val="284"/>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Disagree</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8.0</w:t>
            </w:r>
          </w:p>
        </w:tc>
      </w:tr>
      <w:tr w:rsidR="000C35A8" w:rsidRPr="00AE44DE" w:rsidTr="00AE44DE">
        <w:trPr>
          <w:trHeight w:val="300"/>
        </w:trPr>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17135F">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62% of respondents agree that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encourages civic participation, suggesting its effectiveness in mobilizing citizens to engage with governance processes.</w:t>
      </w:r>
    </w:p>
    <w:p w:rsidR="000C35A8" w:rsidRPr="00AE44DE" w:rsidRDefault="000C35A8" w:rsidP="0017135F">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Question 13: Have you ever taken action (e.g., called in, followed up, </w:t>
      </w:r>
      <w:proofErr w:type="gramStart"/>
      <w:r w:rsidRPr="00AE44DE">
        <w:rPr>
          <w:rFonts w:ascii="Times New Roman" w:eastAsia="Times New Roman" w:hAnsi="Times New Roman" w:cs="Times New Roman"/>
          <w:b/>
          <w:bCs/>
          <w:sz w:val="24"/>
          <w:szCs w:val="24"/>
        </w:rPr>
        <w:t>attended</w:t>
      </w:r>
      <w:proofErr w:type="gramEnd"/>
      <w:r w:rsidRPr="00AE44DE">
        <w:rPr>
          <w:rFonts w:ascii="Times New Roman" w:eastAsia="Times New Roman" w:hAnsi="Times New Roman" w:cs="Times New Roman"/>
          <w:b/>
          <w:bCs/>
          <w:sz w:val="24"/>
          <w:szCs w:val="24"/>
        </w:rPr>
        <w:t xml:space="preserve"> a government event) due to something you heard on Rebirth Half Hour?</w:t>
      </w:r>
    </w:p>
    <w:tbl>
      <w:tblPr>
        <w:tblStyle w:val="TableGrid"/>
        <w:tblW w:w="8110" w:type="dxa"/>
        <w:tblLook w:val="04A0" w:firstRow="1" w:lastRow="0" w:firstColumn="1" w:lastColumn="0" w:noHBand="0" w:noVBand="1"/>
      </w:tblPr>
      <w:tblGrid>
        <w:gridCol w:w="2222"/>
        <w:gridCol w:w="2473"/>
        <w:gridCol w:w="3415"/>
      </w:tblGrid>
      <w:tr w:rsidR="000C35A8" w:rsidRPr="00AE44DE" w:rsidTr="00AE44DE">
        <w:trPr>
          <w:trHeight w:val="320"/>
        </w:trPr>
        <w:tc>
          <w:tcPr>
            <w:tcW w:w="0" w:type="auto"/>
            <w:hideMark/>
          </w:tcPr>
          <w:p w:rsidR="000C35A8" w:rsidRPr="00AE44DE" w:rsidRDefault="000C35A8" w:rsidP="0017135F">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17135F">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337"/>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Yes</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38</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38.0</w:t>
            </w:r>
          </w:p>
        </w:tc>
      </w:tr>
      <w:tr w:rsidR="000C35A8" w:rsidRPr="00AE44DE" w:rsidTr="00AE44DE">
        <w:trPr>
          <w:trHeight w:val="320"/>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lastRenderedPageBreak/>
              <w:t>No</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62</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62.0</w:t>
            </w:r>
          </w:p>
        </w:tc>
      </w:tr>
      <w:tr w:rsidR="000C35A8" w:rsidRPr="00AE44DE" w:rsidTr="00AE44DE">
        <w:trPr>
          <w:trHeight w:val="320"/>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Though 38% of respondents have acted upon information from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the majority (62%) have not. This suggests an opportunity for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to increase its impact by encouraging more active civic engagement.</w:t>
      </w:r>
    </w:p>
    <w:p w:rsidR="000C35A8" w:rsidRPr="00AE44DE" w:rsidRDefault="000C35A8" w:rsidP="0017135F">
      <w:pPr>
        <w:spacing w:before="100" w:beforeAutospacing="1" w:after="100" w:afterAutospacing="1" w:line="360" w:lineRule="auto"/>
        <w:outlineLvl w:val="3"/>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Objective 3: To Assess Public Perception of “Rebirth Half Hour”</w:t>
      </w:r>
    </w:p>
    <w:p w:rsidR="000C35A8" w:rsidRPr="00AE44DE" w:rsidRDefault="000C35A8" w:rsidP="0017135F">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Question 14: How would you rate the relevance of Rebirth Half Hour in promoting good governance?</w:t>
      </w:r>
    </w:p>
    <w:tbl>
      <w:tblPr>
        <w:tblStyle w:val="TableGrid"/>
        <w:tblW w:w="8378" w:type="dxa"/>
        <w:tblLook w:val="04A0" w:firstRow="1" w:lastRow="0" w:firstColumn="1" w:lastColumn="0" w:noHBand="0" w:noVBand="1"/>
      </w:tblPr>
      <w:tblGrid>
        <w:gridCol w:w="2378"/>
        <w:gridCol w:w="2520"/>
        <w:gridCol w:w="3480"/>
      </w:tblGrid>
      <w:tr w:rsidR="000C35A8" w:rsidRPr="00AE44DE" w:rsidTr="00AE44DE">
        <w:trPr>
          <w:trHeight w:val="555"/>
        </w:trPr>
        <w:tc>
          <w:tcPr>
            <w:tcW w:w="0" w:type="auto"/>
            <w:hideMark/>
          </w:tcPr>
          <w:p w:rsidR="000C35A8" w:rsidRPr="00AE44DE" w:rsidRDefault="000C35A8" w:rsidP="0017135F">
            <w:pPr>
              <w:spacing w:line="360" w:lineRule="auto"/>
              <w:jc w:val="center"/>
              <w:rPr>
                <w:rFonts w:ascii="Times New Roman" w:eastAsia="Times New Roman" w:hAnsi="Times New Roman" w:cs="Times New Roman"/>
                <w:b/>
                <w:bCs/>
                <w:sz w:val="24"/>
                <w:szCs w:val="24"/>
              </w:rPr>
            </w:pPr>
          </w:p>
          <w:p w:rsidR="000C35A8" w:rsidRPr="00AE44DE" w:rsidRDefault="000C35A8" w:rsidP="0017135F">
            <w:pPr>
              <w:spacing w:line="360" w:lineRule="auto"/>
              <w:jc w:val="center"/>
              <w:rPr>
                <w:rFonts w:ascii="Times New Roman" w:eastAsia="Times New Roman" w:hAnsi="Times New Roman" w:cs="Times New Roman"/>
                <w:b/>
                <w:bCs/>
                <w:sz w:val="24"/>
                <w:szCs w:val="24"/>
              </w:rPr>
            </w:pPr>
          </w:p>
          <w:p w:rsidR="000C35A8" w:rsidRPr="00AE44DE" w:rsidRDefault="000C35A8" w:rsidP="0017135F">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17135F">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144"/>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Very High</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20.0</w:t>
            </w:r>
          </w:p>
        </w:tc>
      </w:tr>
      <w:tr w:rsidR="000C35A8" w:rsidRPr="00AE44DE" w:rsidTr="00AE44DE">
        <w:trPr>
          <w:trHeight w:val="144"/>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High</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38</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38.0</w:t>
            </w:r>
          </w:p>
        </w:tc>
      </w:tr>
      <w:tr w:rsidR="000C35A8" w:rsidRPr="00AE44DE" w:rsidTr="00AE44DE">
        <w:trPr>
          <w:trHeight w:val="144"/>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Moderate</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25</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25.0</w:t>
            </w:r>
          </w:p>
        </w:tc>
      </w:tr>
      <w:tr w:rsidR="000C35A8" w:rsidRPr="00AE44DE" w:rsidTr="00AE44DE">
        <w:trPr>
          <w:trHeight w:val="144"/>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Low</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12</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12.0</w:t>
            </w:r>
          </w:p>
        </w:tc>
      </w:tr>
      <w:tr w:rsidR="000C35A8" w:rsidRPr="00AE44DE" w:rsidTr="00AE44DE">
        <w:trPr>
          <w:trHeight w:val="144"/>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Very Low</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5.0</w:t>
            </w:r>
          </w:p>
        </w:tc>
      </w:tr>
      <w:tr w:rsidR="000C35A8" w:rsidRPr="00AE44DE" w:rsidTr="00AE44DE">
        <w:trPr>
          <w:trHeight w:val="144"/>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More than half of the respondents (58%) perceive the </w:t>
      </w:r>
      <w:proofErr w:type="spellStart"/>
      <w:r w:rsidRPr="00AE44DE">
        <w:rPr>
          <w:rFonts w:ascii="Times New Roman" w:eastAsia="Times New Roman" w:hAnsi="Times New Roman" w:cs="Times New Roman"/>
          <w:sz w:val="24"/>
          <w:szCs w:val="24"/>
        </w:rPr>
        <w:t>programme’s</w:t>
      </w:r>
      <w:proofErr w:type="spellEnd"/>
      <w:r w:rsidRPr="00AE44DE">
        <w:rPr>
          <w:rFonts w:ascii="Times New Roman" w:eastAsia="Times New Roman" w:hAnsi="Times New Roman" w:cs="Times New Roman"/>
          <w:sz w:val="24"/>
          <w:szCs w:val="24"/>
        </w:rPr>
        <w:t xml:space="preserve"> relevance as high or very high, reinforcing its importance in the governance landscape of </w:t>
      </w:r>
      <w:proofErr w:type="spellStart"/>
      <w:r w:rsidRPr="00AE44DE">
        <w:rPr>
          <w:rFonts w:ascii="Times New Roman" w:eastAsia="Times New Roman" w:hAnsi="Times New Roman" w:cs="Times New Roman"/>
          <w:sz w:val="24"/>
          <w:szCs w:val="24"/>
        </w:rPr>
        <w:t>Kwara</w:t>
      </w:r>
      <w:proofErr w:type="spellEnd"/>
      <w:r w:rsidRPr="00AE44DE">
        <w:rPr>
          <w:rFonts w:ascii="Times New Roman" w:eastAsia="Times New Roman" w:hAnsi="Times New Roman" w:cs="Times New Roman"/>
          <w:sz w:val="24"/>
          <w:szCs w:val="24"/>
        </w:rPr>
        <w:t xml:space="preserve"> State.</w:t>
      </w:r>
    </w:p>
    <w:p w:rsidR="000C35A8" w:rsidRPr="00AE44DE" w:rsidRDefault="000C35A8" w:rsidP="0017135F">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Question 15: In your opinion, is the </w:t>
      </w:r>
      <w:proofErr w:type="spellStart"/>
      <w:r w:rsidRPr="00AE44DE">
        <w:rPr>
          <w:rFonts w:ascii="Times New Roman" w:eastAsia="Times New Roman" w:hAnsi="Times New Roman" w:cs="Times New Roman"/>
          <w:b/>
          <w:bCs/>
          <w:sz w:val="24"/>
          <w:szCs w:val="24"/>
        </w:rPr>
        <w:t>programme</w:t>
      </w:r>
      <w:proofErr w:type="spellEnd"/>
      <w:r w:rsidRPr="00AE44DE">
        <w:rPr>
          <w:rFonts w:ascii="Times New Roman" w:eastAsia="Times New Roman" w:hAnsi="Times New Roman" w:cs="Times New Roman"/>
          <w:b/>
          <w:bCs/>
          <w:sz w:val="24"/>
          <w:szCs w:val="24"/>
        </w:rPr>
        <w:t xml:space="preserve"> </w:t>
      </w:r>
      <w:proofErr w:type="spellStart"/>
      <w:r w:rsidRPr="00AE44DE">
        <w:rPr>
          <w:rFonts w:ascii="Times New Roman" w:eastAsia="Times New Roman" w:hAnsi="Times New Roman" w:cs="Times New Roman"/>
          <w:b/>
          <w:bCs/>
          <w:sz w:val="24"/>
          <w:szCs w:val="24"/>
        </w:rPr>
        <w:t>well structured</w:t>
      </w:r>
      <w:proofErr w:type="spellEnd"/>
      <w:r w:rsidRPr="00AE44DE">
        <w:rPr>
          <w:rFonts w:ascii="Times New Roman" w:eastAsia="Times New Roman" w:hAnsi="Times New Roman" w:cs="Times New Roman"/>
          <w:b/>
          <w:bCs/>
          <w:sz w:val="24"/>
          <w:szCs w:val="24"/>
        </w:rPr>
        <w:t xml:space="preserve"> and informative?</w:t>
      </w:r>
    </w:p>
    <w:tbl>
      <w:tblPr>
        <w:tblStyle w:val="TableGrid"/>
        <w:tblW w:w="8548" w:type="dxa"/>
        <w:tblLook w:val="04A0" w:firstRow="1" w:lastRow="0" w:firstColumn="1" w:lastColumn="0" w:noHBand="0" w:noVBand="1"/>
      </w:tblPr>
      <w:tblGrid>
        <w:gridCol w:w="3295"/>
        <w:gridCol w:w="2206"/>
        <w:gridCol w:w="3047"/>
      </w:tblGrid>
      <w:tr w:rsidR="000C35A8" w:rsidRPr="00AE44DE" w:rsidTr="00AE44DE">
        <w:trPr>
          <w:trHeight w:val="314"/>
        </w:trPr>
        <w:tc>
          <w:tcPr>
            <w:tcW w:w="0" w:type="auto"/>
            <w:hideMark/>
          </w:tcPr>
          <w:p w:rsidR="000C35A8" w:rsidRPr="00AE44DE" w:rsidRDefault="000C35A8" w:rsidP="0017135F">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lastRenderedPageBreak/>
              <w:t>Response</w:t>
            </w:r>
          </w:p>
        </w:tc>
        <w:tc>
          <w:tcPr>
            <w:tcW w:w="0" w:type="auto"/>
            <w:hideMark/>
          </w:tcPr>
          <w:p w:rsidR="000C35A8" w:rsidRPr="00AE44DE" w:rsidRDefault="000C35A8" w:rsidP="0017135F">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297"/>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Agree</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28.0</w:t>
            </w:r>
          </w:p>
        </w:tc>
      </w:tr>
      <w:tr w:rsidR="000C35A8" w:rsidRPr="00AE44DE" w:rsidTr="00AE44DE">
        <w:trPr>
          <w:trHeight w:val="314"/>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Agree</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42.0</w:t>
            </w:r>
          </w:p>
        </w:tc>
      </w:tr>
      <w:tr w:rsidR="000C35A8" w:rsidRPr="00AE44DE" w:rsidTr="00AE44DE">
        <w:trPr>
          <w:trHeight w:val="297"/>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Neutral</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18</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18.0</w:t>
            </w:r>
          </w:p>
        </w:tc>
      </w:tr>
      <w:tr w:rsidR="000C35A8" w:rsidRPr="00AE44DE" w:rsidTr="00AE44DE">
        <w:trPr>
          <w:trHeight w:val="297"/>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Disagree</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7</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7.0</w:t>
            </w:r>
          </w:p>
        </w:tc>
      </w:tr>
      <w:tr w:rsidR="000C35A8" w:rsidRPr="00AE44DE" w:rsidTr="00AE44DE">
        <w:trPr>
          <w:trHeight w:val="314"/>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Disagree</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5.0</w:t>
            </w:r>
          </w:p>
        </w:tc>
      </w:tr>
      <w:tr w:rsidR="000C35A8" w:rsidRPr="00AE44DE" w:rsidTr="00AE44DE">
        <w:trPr>
          <w:trHeight w:val="297"/>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A combined 70% of respondents found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w:t>
      </w:r>
      <w:proofErr w:type="spellStart"/>
      <w:r w:rsidRPr="00AE44DE">
        <w:rPr>
          <w:rFonts w:ascii="Times New Roman" w:eastAsia="Times New Roman" w:hAnsi="Times New Roman" w:cs="Times New Roman"/>
          <w:sz w:val="24"/>
          <w:szCs w:val="24"/>
        </w:rPr>
        <w:t>well structured</w:t>
      </w:r>
      <w:proofErr w:type="spellEnd"/>
      <w:r w:rsidRPr="00AE44DE">
        <w:rPr>
          <w:rFonts w:ascii="Times New Roman" w:eastAsia="Times New Roman" w:hAnsi="Times New Roman" w:cs="Times New Roman"/>
          <w:sz w:val="24"/>
          <w:szCs w:val="24"/>
        </w:rPr>
        <w:t xml:space="preserve"> and informative, indicating effective content delivery and format.</w:t>
      </w:r>
    </w:p>
    <w:p w:rsidR="000C35A8" w:rsidRPr="00AE44DE" w:rsidRDefault="000C35A8" w:rsidP="0017135F">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Question 16: What aspects of the </w:t>
      </w:r>
      <w:proofErr w:type="spellStart"/>
      <w:r w:rsidRPr="00AE44DE">
        <w:rPr>
          <w:rFonts w:ascii="Times New Roman" w:eastAsia="Times New Roman" w:hAnsi="Times New Roman" w:cs="Times New Roman"/>
          <w:b/>
          <w:bCs/>
          <w:sz w:val="24"/>
          <w:szCs w:val="24"/>
        </w:rPr>
        <w:t>programme</w:t>
      </w:r>
      <w:proofErr w:type="spellEnd"/>
      <w:r w:rsidRPr="00AE44DE">
        <w:rPr>
          <w:rFonts w:ascii="Times New Roman" w:eastAsia="Times New Roman" w:hAnsi="Times New Roman" w:cs="Times New Roman"/>
          <w:b/>
          <w:bCs/>
          <w:sz w:val="24"/>
          <w:szCs w:val="24"/>
        </w:rPr>
        <w:t xml:space="preserve"> do you find most useful?</w:t>
      </w:r>
    </w:p>
    <w:tbl>
      <w:tblPr>
        <w:tblStyle w:val="TableGrid"/>
        <w:tblW w:w="8544" w:type="dxa"/>
        <w:tblLook w:val="04A0" w:firstRow="1" w:lastRow="0" w:firstColumn="1" w:lastColumn="0" w:noHBand="0" w:noVBand="1"/>
      </w:tblPr>
      <w:tblGrid>
        <w:gridCol w:w="4385"/>
        <w:gridCol w:w="1747"/>
        <w:gridCol w:w="2412"/>
      </w:tblGrid>
      <w:tr w:rsidR="000C35A8" w:rsidRPr="00AE44DE" w:rsidTr="00AE44DE">
        <w:trPr>
          <w:trHeight w:val="296"/>
        </w:trPr>
        <w:tc>
          <w:tcPr>
            <w:tcW w:w="0" w:type="auto"/>
            <w:hideMark/>
          </w:tcPr>
          <w:p w:rsidR="000C35A8" w:rsidRPr="00AE44DE" w:rsidRDefault="000C35A8" w:rsidP="0017135F">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Aspect</w:t>
            </w:r>
          </w:p>
        </w:tc>
        <w:tc>
          <w:tcPr>
            <w:tcW w:w="0" w:type="auto"/>
            <w:hideMark/>
          </w:tcPr>
          <w:p w:rsidR="000C35A8" w:rsidRPr="00AE44DE" w:rsidRDefault="000C35A8" w:rsidP="0017135F">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17135F">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296"/>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Interviews with officials</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34</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34.0</w:t>
            </w:r>
          </w:p>
        </w:tc>
      </w:tr>
      <w:tr w:rsidR="000C35A8" w:rsidRPr="00AE44DE" w:rsidTr="00AE44DE">
        <w:trPr>
          <w:trHeight w:val="296"/>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Analysis of public policies</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30</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30.0</w:t>
            </w:r>
          </w:p>
        </w:tc>
      </w:tr>
      <w:tr w:rsidR="000C35A8" w:rsidRPr="00AE44DE" w:rsidTr="00AE44DE">
        <w:trPr>
          <w:trHeight w:val="296"/>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Community feedback/responses</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28.0</w:t>
            </w:r>
          </w:p>
        </w:tc>
      </w:tr>
      <w:tr w:rsidR="000C35A8" w:rsidRPr="00AE44DE" w:rsidTr="00AE44DE">
        <w:trPr>
          <w:trHeight w:val="296"/>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Others</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8.0</w:t>
            </w:r>
          </w:p>
        </w:tc>
      </w:tr>
      <w:tr w:rsidR="000C35A8" w:rsidRPr="00AE44DE" w:rsidTr="00AE44DE">
        <w:trPr>
          <w:trHeight w:val="312"/>
        </w:trPr>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17135F">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Interviews with government officials were regarded as the most useful aspect (34%), closely followed by policy analysis (30%) and community feedback (28%). This shows that a blend of expert insights and public opinion is appreciated by the audience.</w:t>
      </w:r>
    </w:p>
    <w:p w:rsidR="000C35A8" w:rsidRPr="00AE44DE" w:rsidRDefault="000C35A8" w:rsidP="0017135F">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lastRenderedPageBreak/>
        <w:t>Question 17: What improvements would you suggest for Rebirth Half Hour to enhance its impact?</w:t>
      </w:r>
    </w:p>
    <w:p w:rsidR="000C35A8" w:rsidRPr="00AE44DE" w:rsidRDefault="000C35A8"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Summary of Key Suggestions</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Respondents recommended:</w:t>
      </w:r>
    </w:p>
    <w:p w:rsidR="000C35A8" w:rsidRPr="00AE44DE" w:rsidRDefault="000C35A8" w:rsidP="0017135F">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 xml:space="preserve">Extending the </w:t>
      </w:r>
      <w:proofErr w:type="spellStart"/>
      <w:r w:rsidRPr="00AE44DE">
        <w:rPr>
          <w:rFonts w:ascii="Times New Roman" w:eastAsia="Times New Roman" w:hAnsi="Times New Roman" w:cs="Times New Roman"/>
          <w:sz w:val="24"/>
          <w:szCs w:val="24"/>
        </w:rPr>
        <w:t>programme’s</w:t>
      </w:r>
      <w:proofErr w:type="spellEnd"/>
      <w:r w:rsidRPr="00AE44DE">
        <w:rPr>
          <w:rFonts w:ascii="Times New Roman" w:eastAsia="Times New Roman" w:hAnsi="Times New Roman" w:cs="Times New Roman"/>
          <w:sz w:val="24"/>
          <w:szCs w:val="24"/>
        </w:rPr>
        <w:t xml:space="preserve"> duration for deeper discussions.</w:t>
      </w:r>
    </w:p>
    <w:p w:rsidR="000C35A8" w:rsidRPr="00AE44DE" w:rsidRDefault="000C35A8" w:rsidP="0017135F">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Including more diverse voices, especially youth and women.</w:t>
      </w:r>
    </w:p>
    <w:p w:rsidR="000C35A8" w:rsidRPr="00AE44DE" w:rsidRDefault="000C35A8" w:rsidP="0017135F">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Broadcasting in local languages for wider accessibility.</w:t>
      </w:r>
    </w:p>
    <w:p w:rsidR="000C35A8" w:rsidRPr="00AE44DE" w:rsidRDefault="000C35A8" w:rsidP="0017135F">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Leveraging social media for interaction beyond broadcast hours.</w:t>
      </w:r>
    </w:p>
    <w:p w:rsidR="000C35A8" w:rsidRPr="00AE44DE" w:rsidRDefault="000C35A8" w:rsidP="0017135F">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4.4 Summary of Findings</w:t>
      </w:r>
    </w:p>
    <w:p w:rsidR="000C35A8" w:rsidRPr="00AE44DE" w:rsidRDefault="000C35A8" w:rsidP="0017135F">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The majority of respondents agree that Rebirth Half Hour accurately reflects government activities and aids public understanding of policies.</w:t>
      </w:r>
    </w:p>
    <w:p w:rsidR="000C35A8" w:rsidRPr="00AE44DE" w:rsidRDefault="000C35A8" w:rsidP="0017135F">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It is seen as promoting transparency, accountability, and citizen participation in governance.</w:t>
      </w:r>
    </w:p>
    <w:p w:rsidR="000C35A8" w:rsidRPr="00AE44DE" w:rsidRDefault="000C35A8" w:rsidP="0017135F">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While many have been motivated to take action after listening, there remains potential for increased civic engagement.</w:t>
      </w:r>
    </w:p>
    <w:p w:rsidR="000C35A8" w:rsidRPr="00AE44DE" w:rsidRDefault="000C35A8" w:rsidP="0017135F">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 xml:space="preserve">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is generally viewed as well-structured, informative, and relevant to governance issues.</w:t>
      </w:r>
    </w:p>
    <w:p w:rsidR="000C35A8" w:rsidRPr="00AE44DE" w:rsidRDefault="000C35A8" w:rsidP="0017135F">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Audience members value interviews with officials and policy analysis most.</w:t>
      </w:r>
    </w:p>
    <w:p w:rsidR="000C35A8" w:rsidRPr="00AE44DE" w:rsidRDefault="000C35A8" w:rsidP="0017135F">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Suggestions for improvement focus on</w:t>
      </w:r>
    </w:p>
    <w:p w:rsidR="000C35A8" w:rsidRPr="00AE44DE" w:rsidRDefault="000C35A8" w:rsidP="0017135F">
      <w:pPr>
        <w:spacing w:before="100" w:beforeAutospacing="1" w:after="100" w:afterAutospacing="1" w:line="360" w:lineRule="auto"/>
        <w:outlineLvl w:val="1"/>
        <w:rPr>
          <w:sz w:val="24"/>
          <w:szCs w:val="24"/>
        </w:rPr>
      </w:pPr>
    </w:p>
    <w:p w:rsidR="000C35A8" w:rsidRPr="00AE44DE" w:rsidRDefault="000C35A8" w:rsidP="0017135F">
      <w:pPr>
        <w:spacing w:before="100" w:beforeAutospacing="1" w:after="100" w:afterAutospacing="1" w:line="360" w:lineRule="auto"/>
        <w:rPr>
          <w:rFonts w:ascii="Times New Roman" w:eastAsia="Times New Roman" w:hAnsi="Times New Roman" w:cs="Times New Roman"/>
          <w:b/>
          <w:bCs/>
          <w:sz w:val="24"/>
          <w:szCs w:val="24"/>
        </w:rPr>
      </w:pPr>
    </w:p>
    <w:p w:rsidR="000C35A8" w:rsidRPr="00AE44DE" w:rsidRDefault="000C35A8" w:rsidP="0017135F">
      <w:pPr>
        <w:spacing w:before="100" w:beforeAutospacing="1" w:after="100" w:afterAutospacing="1" w:line="360" w:lineRule="auto"/>
        <w:rPr>
          <w:rFonts w:ascii="Times New Roman" w:eastAsia="Times New Roman" w:hAnsi="Times New Roman" w:cs="Times New Roman"/>
          <w:b/>
          <w:bCs/>
          <w:sz w:val="24"/>
          <w:szCs w:val="24"/>
        </w:rPr>
      </w:pPr>
    </w:p>
    <w:p w:rsidR="000C35A8" w:rsidRPr="00AE44DE" w:rsidRDefault="000C35A8" w:rsidP="0017135F">
      <w:pPr>
        <w:spacing w:before="100" w:beforeAutospacing="1" w:after="100" w:afterAutospacing="1" w:line="360" w:lineRule="auto"/>
        <w:rPr>
          <w:rFonts w:ascii="Times New Roman" w:eastAsia="Times New Roman" w:hAnsi="Times New Roman" w:cs="Times New Roman"/>
          <w:b/>
          <w:bCs/>
          <w:sz w:val="24"/>
          <w:szCs w:val="24"/>
        </w:rPr>
      </w:pPr>
    </w:p>
    <w:p w:rsidR="0017135F" w:rsidRDefault="0017135F" w:rsidP="0017135F">
      <w:pPr>
        <w:spacing w:line="360" w:lineRule="auto"/>
      </w:pPr>
    </w:p>
    <w:p w:rsidR="0017135F" w:rsidRPr="0017135F" w:rsidRDefault="0017135F" w:rsidP="0017135F">
      <w:pPr>
        <w:pStyle w:val="Heading2"/>
        <w:spacing w:line="360" w:lineRule="auto"/>
        <w:jc w:val="center"/>
        <w:rPr>
          <w:color w:val="auto"/>
        </w:rPr>
      </w:pPr>
      <w:r w:rsidRPr="0017135F">
        <w:rPr>
          <w:rStyle w:val="Strong"/>
          <w:b/>
          <w:bCs/>
          <w:color w:val="auto"/>
        </w:rPr>
        <w:lastRenderedPageBreak/>
        <w:t>CHAPTER FIVE</w:t>
      </w:r>
    </w:p>
    <w:p w:rsidR="0017135F" w:rsidRPr="0017135F" w:rsidRDefault="0017135F" w:rsidP="0017135F">
      <w:pPr>
        <w:pStyle w:val="Heading3"/>
        <w:spacing w:line="360" w:lineRule="auto"/>
        <w:jc w:val="center"/>
      </w:pPr>
      <w:r w:rsidRPr="0017135F">
        <w:rPr>
          <w:rStyle w:val="Strong"/>
          <w:b/>
          <w:bCs/>
        </w:rPr>
        <w:t>SUMMARY, CONCLUSION AND RECOMMENDATIONS</w:t>
      </w:r>
    </w:p>
    <w:p w:rsidR="0017135F" w:rsidRPr="0017135F" w:rsidRDefault="0017135F" w:rsidP="0017135F">
      <w:pPr>
        <w:pStyle w:val="Heading3"/>
        <w:spacing w:line="360" w:lineRule="auto"/>
      </w:pPr>
      <w:r w:rsidRPr="0017135F">
        <w:rPr>
          <w:rStyle w:val="Strong"/>
          <w:b/>
          <w:bCs/>
        </w:rPr>
        <w:t>5.1 Summary of Findings</w:t>
      </w:r>
    </w:p>
    <w:p w:rsidR="0017135F" w:rsidRPr="0017135F" w:rsidRDefault="0017135F" w:rsidP="0017135F">
      <w:pPr>
        <w:pStyle w:val="NormalWeb"/>
        <w:spacing w:line="360" w:lineRule="auto"/>
      </w:pPr>
      <w:r w:rsidRPr="0017135F">
        <w:t xml:space="preserve">This study explored the </w:t>
      </w:r>
      <w:r w:rsidRPr="0017135F">
        <w:rPr>
          <w:rStyle w:val="Emphasis"/>
        </w:rPr>
        <w:t xml:space="preserve">impact of the radio </w:t>
      </w:r>
      <w:proofErr w:type="spellStart"/>
      <w:r w:rsidRPr="0017135F">
        <w:rPr>
          <w:rStyle w:val="Emphasis"/>
        </w:rPr>
        <w:t>programme</w:t>
      </w:r>
      <w:proofErr w:type="spellEnd"/>
      <w:r w:rsidRPr="0017135F">
        <w:rPr>
          <w:rStyle w:val="Emphasis"/>
        </w:rPr>
        <w:t xml:space="preserve"> "Rebirth Half Hour" aired on </w:t>
      </w:r>
      <w:proofErr w:type="spellStart"/>
      <w:r w:rsidRPr="0017135F">
        <w:rPr>
          <w:rStyle w:val="Emphasis"/>
        </w:rPr>
        <w:t>Sobi</w:t>
      </w:r>
      <w:proofErr w:type="spellEnd"/>
      <w:r w:rsidRPr="0017135F">
        <w:rPr>
          <w:rStyle w:val="Emphasis"/>
        </w:rPr>
        <w:t xml:space="preserve"> 101.9 FM</w:t>
      </w:r>
      <w:r w:rsidRPr="0017135F">
        <w:t xml:space="preserve"> in promoting good governance in </w:t>
      </w:r>
      <w:proofErr w:type="spellStart"/>
      <w:r w:rsidRPr="0017135F">
        <w:t>Kwara</w:t>
      </w:r>
      <w:proofErr w:type="spellEnd"/>
      <w:r w:rsidRPr="0017135F">
        <w:t xml:space="preserve"> State. The primary aim was to examine how the </w:t>
      </w:r>
      <w:proofErr w:type="spellStart"/>
      <w:r w:rsidRPr="0017135F">
        <w:t>programme</w:t>
      </w:r>
      <w:proofErr w:type="spellEnd"/>
      <w:r w:rsidRPr="0017135F">
        <w:t xml:space="preserve"> has contributed to political awareness, transparency, accountability, and civic engagement among the people of </w:t>
      </w:r>
      <w:proofErr w:type="spellStart"/>
      <w:r w:rsidRPr="0017135F">
        <w:t>Kwara</w:t>
      </w:r>
      <w:proofErr w:type="spellEnd"/>
      <w:r w:rsidRPr="0017135F">
        <w:t xml:space="preserve"> State. The study was guided by key research objectives including understanding the level of audience exposure to the </w:t>
      </w:r>
      <w:proofErr w:type="spellStart"/>
      <w:r w:rsidRPr="0017135F">
        <w:t>programme</w:t>
      </w:r>
      <w:proofErr w:type="spellEnd"/>
      <w:r w:rsidRPr="0017135F">
        <w:t xml:space="preserve">, evaluating how the </w:t>
      </w:r>
      <w:proofErr w:type="spellStart"/>
      <w:r w:rsidRPr="0017135F">
        <w:t>programme</w:t>
      </w:r>
      <w:proofErr w:type="spellEnd"/>
      <w:r w:rsidRPr="0017135F">
        <w:t xml:space="preserve"> influences listeners’ perception of governance, and assessing its effectiveness in encouraging public participation in governance-related issues.</w:t>
      </w:r>
    </w:p>
    <w:p w:rsidR="0017135F" w:rsidRPr="0017135F" w:rsidRDefault="0017135F" w:rsidP="0017135F">
      <w:pPr>
        <w:pStyle w:val="NormalWeb"/>
        <w:spacing w:line="360" w:lineRule="auto"/>
      </w:pPr>
      <w:r w:rsidRPr="0017135F">
        <w:t xml:space="preserve">Using survey research methodology, a structured questionnaire was administered to selected listeners of the radio station across various communities in Ilorin and surrounding areas. The study sampled respondents of varying demographic backgrounds to gain diverse insights into the influence of the </w:t>
      </w:r>
      <w:proofErr w:type="spellStart"/>
      <w:r w:rsidRPr="0017135F">
        <w:t>programme</w:t>
      </w:r>
      <w:proofErr w:type="spellEnd"/>
      <w:r w:rsidRPr="0017135F">
        <w:t>.</w:t>
      </w:r>
    </w:p>
    <w:p w:rsidR="0017135F" w:rsidRPr="0017135F" w:rsidRDefault="0017135F" w:rsidP="0017135F">
      <w:pPr>
        <w:spacing w:before="100" w:beforeAutospacing="1" w:after="100" w:afterAutospacing="1" w:line="360" w:lineRule="auto"/>
        <w:outlineLvl w:val="2"/>
        <w:rPr>
          <w:rFonts w:ascii="Times New Roman" w:eastAsia="Times New Roman" w:hAnsi="Times New Roman" w:cs="Times New Roman"/>
          <w:b/>
          <w:bCs/>
          <w:sz w:val="27"/>
          <w:szCs w:val="27"/>
        </w:rPr>
      </w:pPr>
      <w:r w:rsidRPr="0017135F">
        <w:rPr>
          <w:rFonts w:ascii="Times New Roman" w:eastAsia="Times New Roman" w:hAnsi="Times New Roman" w:cs="Times New Roman"/>
          <w:b/>
          <w:bCs/>
          <w:sz w:val="27"/>
          <w:szCs w:val="27"/>
        </w:rPr>
        <w:t>Chapter One Introduction</w:t>
      </w:r>
    </w:p>
    <w:p w:rsidR="0017135F" w:rsidRPr="0017135F" w:rsidRDefault="0017135F" w:rsidP="0017135F">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The study established the critical role of the media, particularly radio, in shaping democratic values and promoting civic engagement.</w:t>
      </w:r>
    </w:p>
    <w:p w:rsidR="0017135F" w:rsidRPr="0017135F" w:rsidRDefault="0017135F" w:rsidP="0017135F">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 xml:space="preserve">The background emphasized that in </w:t>
      </w:r>
      <w:proofErr w:type="spellStart"/>
      <w:r w:rsidRPr="0017135F">
        <w:rPr>
          <w:rFonts w:ascii="Times New Roman" w:eastAsia="Times New Roman" w:hAnsi="Times New Roman" w:cs="Times New Roman"/>
          <w:sz w:val="24"/>
          <w:szCs w:val="24"/>
        </w:rPr>
        <w:t>Kwara</w:t>
      </w:r>
      <w:proofErr w:type="spellEnd"/>
      <w:r w:rsidRPr="0017135F">
        <w:rPr>
          <w:rFonts w:ascii="Times New Roman" w:eastAsia="Times New Roman" w:hAnsi="Times New Roman" w:cs="Times New Roman"/>
          <w:sz w:val="24"/>
          <w:szCs w:val="24"/>
        </w:rPr>
        <w:t xml:space="preserve"> State, like many other parts of Nigeria, radio remains a powerful communication tool due to its affordability, accessibility, and reach.</w:t>
      </w:r>
    </w:p>
    <w:p w:rsidR="0017135F" w:rsidRPr="0017135F" w:rsidRDefault="0017135F" w:rsidP="0017135F">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 xml:space="preserve">The problem was identified as a lack of sufficient empirical evaluation of how radio </w:t>
      </w:r>
      <w:proofErr w:type="spellStart"/>
      <w:r w:rsidRPr="0017135F">
        <w:rPr>
          <w:rFonts w:ascii="Times New Roman" w:eastAsia="Times New Roman" w:hAnsi="Times New Roman" w:cs="Times New Roman"/>
          <w:sz w:val="24"/>
          <w:szCs w:val="24"/>
        </w:rPr>
        <w:t>programmes</w:t>
      </w:r>
      <w:proofErr w:type="spellEnd"/>
      <w:r w:rsidRPr="0017135F">
        <w:rPr>
          <w:rFonts w:ascii="Times New Roman" w:eastAsia="Times New Roman" w:hAnsi="Times New Roman" w:cs="Times New Roman"/>
          <w:sz w:val="24"/>
          <w:szCs w:val="24"/>
        </w:rPr>
        <w:t xml:space="preserve"> like </w:t>
      </w:r>
      <w:r w:rsidRPr="0017135F">
        <w:rPr>
          <w:rFonts w:ascii="Times New Roman" w:eastAsia="Times New Roman" w:hAnsi="Times New Roman" w:cs="Times New Roman"/>
          <w:i/>
          <w:iCs/>
          <w:sz w:val="24"/>
          <w:szCs w:val="24"/>
        </w:rPr>
        <w:t>Rebirth Half Hour</w:t>
      </w:r>
      <w:r w:rsidRPr="0017135F">
        <w:rPr>
          <w:rFonts w:ascii="Times New Roman" w:eastAsia="Times New Roman" w:hAnsi="Times New Roman" w:cs="Times New Roman"/>
          <w:sz w:val="24"/>
          <w:szCs w:val="24"/>
        </w:rPr>
        <w:t xml:space="preserve"> influence public knowledge, civic engagement, and attitudes toward governance.</w:t>
      </w:r>
    </w:p>
    <w:p w:rsidR="0017135F" w:rsidRPr="0017135F" w:rsidRDefault="0017135F" w:rsidP="0017135F">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 xml:space="preserve">The study aimed to bridge this gap by analyzing the reach, influence, and responsiveness of the </w:t>
      </w:r>
      <w:proofErr w:type="spellStart"/>
      <w:r w:rsidRPr="0017135F">
        <w:rPr>
          <w:rFonts w:ascii="Times New Roman" w:eastAsia="Times New Roman" w:hAnsi="Times New Roman" w:cs="Times New Roman"/>
          <w:sz w:val="24"/>
          <w:szCs w:val="24"/>
        </w:rPr>
        <w:t>programme</w:t>
      </w:r>
      <w:proofErr w:type="spellEnd"/>
      <w:r w:rsidRPr="0017135F">
        <w:rPr>
          <w:rFonts w:ascii="Times New Roman" w:eastAsia="Times New Roman" w:hAnsi="Times New Roman" w:cs="Times New Roman"/>
          <w:sz w:val="24"/>
          <w:szCs w:val="24"/>
        </w:rPr>
        <w:t xml:space="preserve"> in promoting good governance.</w:t>
      </w:r>
    </w:p>
    <w:p w:rsidR="0017135F" w:rsidRPr="0017135F" w:rsidRDefault="0017135F" w:rsidP="0017135F">
      <w:pPr>
        <w:spacing w:before="100" w:beforeAutospacing="1" w:after="100" w:afterAutospacing="1" w:line="360" w:lineRule="auto"/>
        <w:outlineLvl w:val="2"/>
        <w:rPr>
          <w:rFonts w:ascii="Times New Roman" w:eastAsia="Times New Roman" w:hAnsi="Times New Roman" w:cs="Times New Roman"/>
          <w:b/>
          <w:bCs/>
          <w:sz w:val="27"/>
          <w:szCs w:val="27"/>
        </w:rPr>
      </w:pPr>
      <w:r w:rsidRPr="0017135F">
        <w:rPr>
          <w:rFonts w:ascii="Times New Roman" w:eastAsia="Times New Roman" w:hAnsi="Times New Roman" w:cs="Times New Roman"/>
          <w:b/>
          <w:bCs/>
          <w:sz w:val="27"/>
          <w:szCs w:val="27"/>
        </w:rPr>
        <w:t>Chapter Two Literature Review</w:t>
      </w:r>
    </w:p>
    <w:p w:rsidR="0017135F" w:rsidRPr="0017135F" w:rsidRDefault="0017135F" w:rsidP="0017135F">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lastRenderedPageBreak/>
        <w:t>The literature review identified key concepts such as governance, good governance, civic participation, and the role of media in democracy.</w:t>
      </w:r>
    </w:p>
    <w:p w:rsidR="0017135F" w:rsidRPr="0017135F" w:rsidRDefault="0017135F" w:rsidP="0017135F">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 xml:space="preserve">It examined existing theories like the </w:t>
      </w:r>
      <w:r w:rsidRPr="0017135F">
        <w:rPr>
          <w:rFonts w:ascii="Times New Roman" w:eastAsia="Times New Roman" w:hAnsi="Times New Roman" w:cs="Times New Roman"/>
          <w:b/>
          <w:bCs/>
          <w:sz w:val="24"/>
          <w:szCs w:val="24"/>
        </w:rPr>
        <w:t>Agenda-Setting Theory</w:t>
      </w:r>
      <w:r w:rsidRPr="0017135F">
        <w:rPr>
          <w:rFonts w:ascii="Times New Roman" w:eastAsia="Times New Roman" w:hAnsi="Times New Roman" w:cs="Times New Roman"/>
          <w:sz w:val="24"/>
          <w:szCs w:val="24"/>
        </w:rPr>
        <w:t xml:space="preserve"> and </w:t>
      </w:r>
      <w:r w:rsidRPr="0017135F">
        <w:rPr>
          <w:rFonts w:ascii="Times New Roman" w:eastAsia="Times New Roman" w:hAnsi="Times New Roman" w:cs="Times New Roman"/>
          <w:b/>
          <w:bCs/>
          <w:sz w:val="24"/>
          <w:szCs w:val="24"/>
        </w:rPr>
        <w:t>Democratic-Participant Media Theory</w:t>
      </w:r>
      <w:r w:rsidRPr="0017135F">
        <w:rPr>
          <w:rFonts w:ascii="Times New Roman" w:eastAsia="Times New Roman" w:hAnsi="Times New Roman" w:cs="Times New Roman"/>
          <w:sz w:val="24"/>
          <w:szCs w:val="24"/>
        </w:rPr>
        <w:t>, both of which support the idea that media shapes public perception and facilitates participation.</w:t>
      </w:r>
    </w:p>
    <w:p w:rsidR="0017135F" w:rsidRPr="0017135F" w:rsidRDefault="0017135F" w:rsidP="0017135F">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 xml:space="preserve">Previous studies reviewed indicated that governance-focused media </w:t>
      </w:r>
      <w:proofErr w:type="spellStart"/>
      <w:r w:rsidRPr="0017135F">
        <w:rPr>
          <w:rFonts w:ascii="Times New Roman" w:eastAsia="Times New Roman" w:hAnsi="Times New Roman" w:cs="Times New Roman"/>
          <w:sz w:val="24"/>
          <w:szCs w:val="24"/>
        </w:rPr>
        <w:t>programmes</w:t>
      </w:r>
      <w:proofErr w:type="spellEnd"/>
      <w:r w:rsidRPr="0017135F">
        <w:rPr>
          <w:rFonts w:ascii="Times New Roman" w:eastAsia="Times New Roman" w:hAnsi="Times New Roman" w:cs="Times New Roman"/>
          <w:sz w:val="24"/>
          <w:szCs w:val="24"/>
        </w:rPr>
        <w:t xml:space="preserve"> are capable of promoting accountability and mobilizing public opinion, but highlighted a need for more localized studies, especially in </w:t>
      </w:r>
      <w:proofErr w:type="spellStart"/>
      <w:r w:rsidRPr="0017135F">
        <w:rPr>
          <w:rFonts w:ascii="Times New Roman" w:eastAsia="Times New Roman" w:hAnsi="Times New Roman" w:cs="Times New Roman"/>
          <w:sz w:val="24"/>
          <w:szCs w:val="24"/>
        </w:rPr>
        <w:t>Kwara</w:t>
      </w:r>
      <w:proofErr w:type="spellEnd"/>
      <w:r w:rsidRPr="0017135F">
        <w:rPr>
          <w:rFonts w:ascii="Times New Roman" w:eastAsia="Times New Roman" w:hAnsi="Times New Roman" w:cs="Times New Roman"/>
          <w:sz w:val="24"/>
          <w:szCs w:val="24"/>
        </w:rPr>
        <w:t xml:space="preserve"> State.</w:t>
      </w:r>
    </w:p>
    <w:p w:rsidR="0017135F" w:rsidRPr="0017135F" w:rsidRDefault="0017135F" w:rsidP="0017135F">
      <w:pPr>
        <w:spacing w:before="100" w:beforeAutospacing="1" w:after="100" w:afterAutospacing="1" w:line="360" w:lineRule="auto"/>
        <w:outlineLvl w:val="2"/>
        <w:rPr>
          <w:rFonts w:ascii="Times New Roman" w:eastAsia="Times New Roman" w:hAnsi="Times New Roman" w:cs="Times New Roman"/>
          <w:b/>
          <w:bCs/>
          <w:sz w:val="27"/>
          <w:szCs w:val="27"/>
        </w:rPr>
      </w:pPr>
      <w:r w:rsidRPr="0017135F">
        <w:rPr>
          <w:rFonts w:ascii="Times New Roman" w:eastAsia="Times New Roman" w:hAnsi="Times New Roman" w:cs="Times New Roman"/>
          <w:b/>
          <w:bCs/>
          <w:sz w:val="27"/>
          <w:szCs w:val="27"/>
        </w:rPr>
        <w:t>Chapter Three Research Methodology</w:t>
      </w:r>
    </w:p>
    <w:p w:rsidR="0017135F" w:rsidRPr="0017135F" w:rsidRDefault="0017135F" w:rsidP="0017135F">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 xml:space="preserve">The study adopted a </w:t>
      </w:r>
      <w:r w:rsidRPr="0017135F">
        <w:rPr>
          <w:rFonts w:ascii="Times New Roman" w:eastAsia="Times New Roman" w:hAnsi="Times New Roman" w:cs="Times New Roman"/>
          <w:b/>
          <w:bCs/>
          <w:sz w:val="24"/>
          <w:szCs w:val="24"/>
        </w:rPr>
        <w:t>survey research method</w:t>
      </w:r>
      <w:r w:rsidRPr="0017135F">
        <w:rPr>
          <w:rFonts w:ascii="Times New Roman" w:eastAsia="Times New Roman" w:hAnsi="Times New Roman" w:cs="Times New Roman"/>
          <w:sz w:val="24"/>
          <w:szCs w:val="24"/>
        </w:rPr>
        <w:t xml:space="preserve"> using structured questionnaires administered to selected listeners in </w:t>
      </w:r>
      <w:proofErr w:type="spellStart"/>
      <w:r w:rsidRPr="0017135F">
        <w:rPr>
          <w:rFonts w:ascii="Times New Roman" w:eastAsia="Times New Roman" w:hAnsi="Times New Roman" w:cs="Times New Roman"/>
          <w:sz w:val="24"/>
          <w:szCs w:val="24"/>
        </w:rPr>
        <w:t>Kwara</w:t>
      </w:r>
      <w:proofErr w:type="spellEnd"/>
      <w:r w:rsidRPr="0017135F">
        <w:rPr>
          <w:rFonts w:ascii="Times New Roman" w:eastAsia="Times New Roman" w:hAnsi="Times New Roman" w:cs="Times New Roman"/>
          <w:sz w:val="24"/>
          <w:szCs w:val="24"/>
        </w:rPr>
        <w:t xml:space="preserve"> State.</w:t>
      </w:r>
    </w:p>
    <w:p w:rsidR="0017135F" w:rsidRPr="0017135F" w:rsidRDefault="0017135F" w:rsidP="0017135F">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 xml:space="preserve">A </w:t>
      </w:r>
      <w:r w:rsidRPr="0017135F">
        <w:rPr>
          <w:rFonts w:ascii="Times New Roman" w:eastAsia="Times New Roman" w:hAnsi="Times New Roman" w:cs="Times New Roman"/>
          <w:b/>
          <w:bCs/>
          <w:sz w:val="24"/>
          <w:szCs w:val="24"/>
        </w:rPr>
        <w:t>quantitative approach</w:t>
      </w:r>
      <w:r w:rsidRPr="0017135F">
        <w:rPr>
          <w:rFonts w:ascii="Times New Roman" w:eastAsia="Times New Roman" w:hAnsi="Times New Roman" w:cs="Times New Roman"/>
          <w:sz w:val="24"/>
          <w:szCs w:val="24"/>
        </w:rPr>
        <w:t xml:space="preserve"> was used to measure audience exposure, perception, and level of engagement with the </w:t>
      </w:r>
      <w:r w:rsidRPr="0017135F">
        <w:rPr>
          <w:rFonts w:ascii="Times New Roman" w:eastAsia="Times New Roman" w:hAnsi="Times New Roman" w:cs="Times New Roman"/>
          <w:i/>
          <w:iCs/>
          <w:sz w:val="24"/>
          <w:szCs w:val="24"/>
        </w:rPr>
        <w:t>Rebirth Half Hour</w:t>
      </w:r>
      <w:r w:rsidRPr="0017135F">
        <w:rPr>
          <w:rFonts w:ascii="Times New Roman" w:eastAsia="Times New Roman" w:hAnsi="Times New Roman" w:cs="Times New Roman"/>
          <w:sz w:val="24"/>
          <w:szCs w:val="24"/>
        </w:rPr>
        <w:t xml:space="preserve"> </w:t>
      </w:r>
      <w:proofErr w:type="spellStart"/>
      <w:r w:rsidRPr="0017135F">
        <w:rPr>
          <w:rFonts w:ascii="Times New Roman" w:eastAsia="Times New Roman" w:hAnsi="Times New Roman" w:cs="Times New Roman"/>
          <w:sz w:val="24"/>
          <w:szCs w:val="24"/>
        </w:rPr>
        <w:t>programme</w:t>
      </w:r>
      <w:proofErr w:type="spellEnd"/>
      <w:r w:rsidRPr="0017135F">
        <w:rPr>
          <w:rFonts w:ascii="Times New Roman" w:eastAsia="Times New Roman" w:hAnsi="Times New Roman" w:cs="Times New Roman"/>
          <w:sz w:val="24"/>
          <w:szCs w:val="24"/>
        </w:rPr>
        <w:t>.</w:t>
      </w:r>
    </w:p>
    <w:p w:rsidR="0017135F" w:rsidRPr="0017135F" w:rsidRDefault="0017135F" w:rsidP="0017135F">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 xml:space="preserve">The sample included listeners across different demographics to ensure a comprehensive understanding of the </w:t>
      </w:r>
      <w:proofErr w:type="spellStart"/>
      <w:r w:rsidRPr="0017135F">
        <w:rPr>
          <w:rFonts w:ascii="Times New Roman" w:eastAsia="Times New Roman" w:hAnsi="Times New Roman" w:cs="Times New Roman"/>
          <w:sz w:val="24"/>
          <w:szCs w:val="24"/>
        </w:rPr>
        <w:t>programme’s</w:t>
      </w:r>
      <w:proofErr w:type="spellEnd"/>
      <w:r w:rsidRPr="0017135F">
        <w:rPr>
          <w:rFonts w:ascii="Times New Roman" w:eastAsia="Times New Roman" w:hAnsi="Times New Roman" w:cs="Times New Roman"/>
          <w:sz w:val="24"/>
          <w:szCs w:val="24"/>
        </w:rPr>
        <w:t xml:space="preserve"> impact.</w:t>
      </w:r>
    </w:p>
    <w:p w:rsidR="0017135F" w:rsidRPr="0017135F" w:rsidRDefault="0017135F" w:rsidP="0017135F">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The data was analyzed using frequency tables, percentages, and statistical interpretations to establish patterns and trends.</w:t>
      </w:r>
    </w:p>
    <w:p w:rsidR="0017135F" w:rsidRPr="0017135F" w:rsidRDefault="0017135F" w:rsidP="0017135F">
      <w:pPr>
        <w:spacing w:before="100" w:beforeAutospacing="1" w:after="100" w:afterAutospacing="1" w:line="360" w:lineRule="auto"/>
        <w:outlineLvl w:val="2"/>
        <w:rPr>
          <w:rFonts w:ascii="Times New Roman" w:eastAsia="Times New Roman" w:hAnsi="Times New Roman" w:cs="Times New Roman"/>
          <w:b/>
          <w:bCs/>
          <w:sz w:val="27"/>
          <w:szCs w:val="27"/>
        </w:rPr>
      </w:pPr>
      <w:r w:rsidRPr="0017135F">
        <w:rPr>
          <w:rFonts w:ascii="Times New Roman" w:eastAsia="Times New Roman" w:hAnsi="Times New Roman" w:cs="Times New Roman"/>
          <w:b/>
          <w:bCs/>
          <w:sz w:val="27"/>
          <w:szCs w:val="27"/>
        </w:rPr>
        <w:t>Chapter Four Data Presentation and Analysis</w:t>
      </w:r>
    </w:p>
    <w:p w:rsidR="0017135F" w:rsidRPr="0017135F" w:rsidRDefault="0017135F" w:rsidP="0017135F">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 xml:space="preserve">A large percentage of respondents were regular listeners of the </w:t>
      </w:r>
      <w:r w:rsidRPr="0017135F">
        <w:rPr>
          <w:rFonts w:ascii="Times New Roman" w:eastAsia="Times New Roman" w:hAnsi="Times New Roman" w:cs="Times New Roman"/>
          <w:i/>
          <w:iCs/>
          <w:sz w:val="24"/>
          <w:szCs w:val="24"/>
        </w:rPr>
        <w:t>Rebirth Half Hour</w:t>
      </w:r>
      <w:r w:rsidRPr="0017135F">
        <w:rPr>
          <w:rFonts w:ascii="Times New Roman" w:eastAsia="Times New Roman" w:hAnsi="Times New Roman" w:cs="Times New Roman"/>
          <w:sz w:val="24"/>
          <w:szCs w:val="24"/>
        </w:rPr>
        <w:t>, indicating its popularity and influence.</w:t>
      </w:r>
    </w:p>
    <w:p w:rsidR="0017135F" w:rsidRPr="0017135F" w:rsidRDefault="0017135F" w:rsidP="0017135F">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 xml:space="preserve">Most respondents agreed that the </w:t>
      </w:r>
      <w:proofErr w:type="spellStart"/>
      <w:r w:rsidRPr="0017135F">
        <w:rPr>
          <w:rFonts w:ascii="Times New Roman" w:eastAsia="Times New Roman" w:hAnsi="Times New Roman" w:cs="Times New Roman"/>
          <w:sz w:val="24"/>
          <w:szCs w:val="24"/>
        </w:rPr>
        <w:t>programme</w:t>
      </w:r>
      <w:proofErr w:type="spellEnd"/>
      <w:r w:rsidRPr="0017135F">
        <w:rPr>
          <w:rFonts w:ascii="Times New Roman" w:eastAsia="Times New Roman" w:hAnsi="Times New Roman" w:cs="Times New Roman"/>
          <w:sz w:val="24"/>
          <w:szCs w:val="24"/>
        </w:rPr>
        <w:t xml:space="preserve"> raised their awareness of governance issues such as corruption, citizen rights, transparency, and public accountability.</w:t>
      </w:r>
    </w:p>
    <w:p w:rsidR="0017135F" w:rsidRPr="0017135F" w:rsidRDefault="0017135F" w:rsidP="0017135F">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The show was perceived as a reliable and credible source of governance-related information.</w:t>
      </w:r>
    </w:p>
    <w:p w:rsidR="0017135F" w:rsidRPr="0017135F" w:rsidRDefault="0017135F" w:rsidP="0017135F">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Listeners stated that the interactive format, including phone-in segments and social media discussions, made them feel included and empowered to voice concerns.</w:t>
      </w:r>
    </w:p>
    <w:p w:rsidR="0017135F" w:rsidRPr="0017135F" w:rsidRDefault="0017135F" w:rsidP="0017135F">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 xml:space="preserve">However, many respondents noted that while issues are raised on the </w:t>
      </w:r>
      <w:proofErr w:type="spellStart"/>
      <w:r w:rsidRPr="0017135F">
        <w:rPr>
          <w:rFonts w:ascii="Times New Roman" w:eastAsia="Times New Roman" w:hAnsi="Times New Roman" w:cs="Times New Roman"/>
          <w:sz w:val="24"/>
          <w:szCs w:val="24"/>
        </w:rPr>
        <w:t>programme</w:t>
      </w:r>
      <w:proofErr w:type="spellEnd"/>
      <w:r w:rsidRPr="0017135F">
        <w:rPr>
          <w:rFonts w:ascii="Times New Roman" w:eastAsia="Times New Roman" w:hAnsi="Times New Roman" w:cs="Times New Roman"/>
          <w:sz w:val="24"/>
          <w:szCs w:val="24"/>
        </w:rPr>
        <w:t>, government response or policy action is often lacking.</w:t>
      </w:r>
    </w:p>
    <w:p w:rsidR="0017135F" w:rsidRPr="0017135F" w:rsidRDefault="0017135F" w:rsidP="0017135F">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lastRenderedPageBreak/>
        <w:t xml:space="preserve">Some rural listeners reported difficulties accessing the </w:t>
      </w:r>
      <w:proofErr w:type="spellStart"/>
      <w:r w:rsidRPr="0017135F">
        <w:rPr>
          <w:rFonts w:ascii="Times New Roman" w:eastAsia="Times New Roman" w:hAnsi="Times New Roman" w:cs="Times New Roman"/>
          <w:sz w:val="24"/>
          <w:szCs w:val="24"/>
        </w:rPr>
        <w:t>programme</w:t>
      </w:r>
      <w:proofErr w:type="spellEnd"/>
      <w:r w:rsidRPr="0017135F">
        <w:rPr>
          <w:rFonts w:ascii="Times New Roman" w:eastAsia="Times New Roman" w:hAnsi="Times New Roman" w:cs="Times New Roman"/>
          <w:sz w:val="24"/>
          <w:szCs w:val="24"/>
        </w:rPr>
        <w:t xml:space="preserve"> due to poor radio signal or lack of electricity.</w:t>
      </w:r>
    </w:p>
    <w:p w:rsidR="0017135F" w:rsidRPr="0017135F" w:rsidRDefault="0017135F" w:rsidP="0017135F">
      <w:pPr>
        <w:spacing w:before="100" w:beforeAutospacing="1" w:after="100" w:afterAutospacing="1" w:line="360" w:lineRule="auto"/>
        <w:outlineLvl w:val="2"/>
        <w:rPr>
          <w:rFonts w:ascii="Times New Roman" w:eastAsia="Times New Roman" w:hAnsi="Times New Roman" w:cs="Times New Roman"/>
          <w:b/>
          <w:bCs/>
          <w:sz w:val="27"/>
          <w:szCs w:val="27"/>
        </w:rPr>
      </w:pPr>
      <w:r w:rsidRPr="0017135F">
        <w:rPr>
          <w:rFonts w:ascii="Times New Roman" w:eastAsia="Times New Roman" w:hAnsi="Times New Roman" w:cs="Times New Roman"/>
          <w:b/>
          <w:bCs/>
          <w:sz w:val="27"/>
          <w:szCs w:val="27"/>
        </w:rPr>
        <w:t>Chapter Five Summary, Conclusion, and Recommendations</w:t>
      </w:r>
    </w:p>
    <w:p w:rsidR="0017135F" w:rsidRPr="0017135F" w:rsidRDefault="0017135F" w:rsidP="0017135F">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 xml:space="preserve">The study concluded that </w:t>
      </w:r>
      <w:r w:rsidRPr="0017135F">
        <w:rPr>
          <w:rFonts w:ascii="Times New Roman" w:eastAsia="Times New Roman" w:hAnsi="Times New Roman" w:cs="Times New Roman"/>
          <w:i/>
          <w:iCs/>
          <w:sz w:val="24"/>
          <w:szCs w:val="24"/>
        </w:rPr>
        <w:t>Rebirth Half Hour</w:t>
      </w:r>
      <w:r w:rsidRPr="0017135F">
        <w:rPr>
          <w:rFonts w:ascii="Times New Roman" w:eastAsia="Times New Roman" w:hAnsi="Times New Roman" w:cs="Times New Roman"/>
          <w:sz w:val="24"/>
          <w:szCs w:val="24"/>
        </w:rPr>
        <w:t xml:space="preserve"> has made significant contributions to promoting good governance in </w:t>
      </w:r>
      <w:proofErr w:type="spellStart"/>
      <w:r w:rsidRPr="0017135F">
        <w:rPr>
          <w:rFonts w:ascii="Times New Roman" w:eastAsia="Times New Roman" w:hAnsi="Times New Roman" w:cs="Times New Roman"/>
          <w:sz w:val="24"/>
          <w:szCs w:val="24"/>
        </w:rPr>
        <w:t>Kwara</w:t>
      </w:r>
      <w:proofErr w:type="spellEnd"/>
      <w:r w:rsidRPr="0017135F">
        <w:rPr>
          <w:rFonts w:ascii="Times New Roman" w:eastAsia="Times New Roman" w:hAnsi="Times New Roman" w:cs="Times New Roman"/>
          <w:sz w:val="24"/>
          <w:szCs w:val="24"/>
        </w:rPr>
        <w:t xml:space="preserve"> State.</w:t>
      </w:r>
    </w:p>
    <w:p w:rsidR="0017135F" w:rsidRPr="0017135F" w:rsidRDefault="0017135F" w:rsidP="0017135F">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It was found to be an effective tool for political education, encouraging civic engagement, and influencing public expectations of government performance.</w:t>
      </w:r>
    </w:p>
    <w:p w:rsidR="0017135F" w:rsidRPr="0017135F" w:rsidRDefault="0017135F" w:rsidP="0017135F">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Despite its impact, challenges such as limited government responsiveness and rural access gaps were acknowledged.</w:t>
      </w:r>
    </w:p>
    <w:p w:rsidR="0017135F" w:rsidRPr="0017135F" w:rsidRDefault="0017135F" w:rsidP="0017135F">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17135F">
        <w:rPr>
          <w:rFonts w:ascii="Times New Roman" w:eastAsia="Times New Roman" w:hAnsi="Times New Roman" w:cs="Times New Roman"/>
          <w:sz w:val="24"/>
          <w:szCs w:val="24"/>
        </w:rPr>
        <w:t xml:space="preserve">Recommendations included better engagement by public officials, expansion of the </w:t>
      </w:r>
      <w:proofErr w:type="spellStart"/>
      <w:r w:rsidRPr="0017135F">
        <w:rPr>
          <w:rFonts w:ascii="Times New Roman" w:eastAsia="Times New Roman" w:hAnsi="Times New Roman" w:cs="Times New Roman"/>
          <w:sz w:val="24"/>
          <w:szCs w:val="24"/>
        </w:rPr>
        <w:t>programme's</w:t>
      </w:r>
      <w:proofErr w:type="spellEnd"/>
      <w:r w:rsidRPr="0017135F">
        <w:rPr>
          <w:rFonts w:ascii="Times New Roman" w:eastAsia="Times New Roman" w:hAnsi="Times New Roman" w:cs="Times New Roman"/>
          <w:sz w:val="24"/>
          <w:szCs w:val="24"/>
        </w:rPr>
        <w:t xml:space="preserve"> reach, improved interactivity, inclusion of marginalized voices, and regular impact assessment</w:t>
      </w:r>
    </w:p>
    <w:p w:rsidR="0017135F" w:rsidRPr="0017135F" w:rsidRDefault="0017135F" w:rsidP="0017135F">
      <w:pPr>
        <w:pStyle w:val="Heading3"/>
        <w:spacing w:line="360" w:lineRule="auto"/>
      </w:pPr>
      <w:r w:rsidRPr="0017135F">
        <w:rPr>
          <w:rStyle w:val="Strong"/>
          <w:b/>
          <w:bCs/>
        </w:rPr>
        <w:t>5.2 Conclusion</w:t>
      </w:r>
    </w:p>
    <w:p w:rsidR="0017135F" w:rsidRPr="0017135F" w:rsidRDefault="0017135F" w:rsidP="0017135F">
      <w:pPr>
        <w:pStyle w:val="NormalWeb"/>
        <w:spacing w:line="360" w:lineRule="auto"/>
      </w:pPr>
      <w:r w:rsidRPr="0017135F">
        <w:t xml:space="preserve">This study concludes that </w:t>
      </w:r>
      <w:r w:rsidRPr="0017135F">
        <w:rPr>
          <w:rStyle w:val="Strong"/>
        </w:rPr>
        <w:t>radio remains a vital medium for promoting good governance in Nigeria</w:t>
      </w:r>
      <w:r w:rsidRPr="0017135F">
        <w:t xml:space="preserve">, particularly at the grassroots level where literacy levels may affect engagement with print or online media. The </w:t>
      </w:r>
      <w:r w:rsidRPr="0017135F">
        <w:rPr>
          <w:rStyle w:val="Emphasis"/>
        </w:rPr>
        <w:t xml:space="preserve">Rebirth Half Hour </w:t>
      </w:r>
      <w:proofErr w:type="spellStart"/>
      <w:r w:rsidRPr="0017135F">
        <w:rPr>
          <w:rStyle w:val="Emphasis"/>
        </w:rPr>
        <w:t>programme</w:t>
      </w:r>
      <w:proofErr w:type="spellEnd"/>
      <w:r w:rsidRPr="0017135F">
        <w:rPr>
          <w:rStyle w:val="Emphasis"/>
        </w:rPr>
        <w:t xml:space="preserve"> on </w:t>
      </w:r>
      <w:proofErr w:type="spellStart"/>
      <w:r w:rsidRPr="0017135F">
        <w:rPr>
          <w:rStyle w:val="Emphasis"/>
        </w:rPr>
        <w:t>Sobi</w:t>
      </w:r>
      <w:proofErr w:type="spellEnd"/>
      <w:r w:rsidRPr="0017135F">
        <w:rPr>
          <w:rStyle w:val="Emphasis"/>
        </w:rPr>
        <w:t xml:space="preserve"> FM</w:t>
      </w:r>
      <w:r w:rsidRPr="0017135F">
        <w:t xml:space="preserve"> stands out as a relevant case study that demonstrates the power of broadcast media to inform, educate, and mobilize citizens around governance issues.</w:t>
      </w:r>
    </w:p>
    <w:p w:rsidR="0017135F" w:rsidRPr="0017135F" w:rsidRDefault="0017135F" w:rsidP="0017135F">
      <w:pPr>
        <w:pStyle w:val="NormalWeb"/>
        <w:spacing w:line="360" w:lineRule="auto"/>
      </w:pPr>
      <w:r w:rsidRPr="0017135F">
        <w:t xml:space="preserve">The findings confirm that the </w:t>
      </w:r>
      <w:proofErr w:type="spellStart"/>
      <w:r w:rsidRPr="0017135F">
        <w:t>programme</w:t>
      </w:r>
      <w:proofErr w:type="spellEnd"/>
      <w:r w:rsidRPr="0017135F">
        <w:t xml:space="preserve"> significantly contributes to political education, encourages citizens to participate in democratic processes, and fosters a culture of accountability. It has succeeded in creating a space where governance issues are discussed openly and where ordinary citizens feel empowered to contribute their voices.</w:t>
      </w:r>
    </w:p>
    <w:p w:rsidR="0017135F" w:rsidRPr="0017135F" w:rsidRDefault="0017135F" w:rsidP="0017135F">
      <w:pPr>
        <w:pStyle w:val="NormalWeb"/>
        <w:spacing w:line="360" w:lineRule="auto"/>
      </w:pPr>
      <w:r w:rsidRPr="0017135F">
        <w:t xml:space="preserve">However, for the full impact to be </w:t>
      </w:r>
      <w:proofErr w:type="gramStart"/>
      <w:r w:rsidRPr="0017135F">
        <w:t>realized,</w:t>
      </w:r>
      <w:proofErr w:type="gramEnd"/>
      <w:r w:rsidRPr="0017135F">
        <w:t xml:space="preserve"> there is a need for stronger collaboration between the media and public institutions. Government agencies must be more responsive to public concerns raised through media platforms like "Rebirth Half Hour," and efforts should be made to ensure the </w:t>
      </w:r>
      <w:proofErr w:type="spellStart"/>
      <w:r w:rsidRPr="0017135F">
        <w:t>programme</w:t>
      </w:r>
      <w:proofErr w:type="spellEnd"/>
      <w:r w:rsidRPr="0017135F">
        <w:t xml:space="preserve"> reaches more remote and underrepresented communities.</w:t>
      </w:r>
    </w:p>
    <w:p w:rsidR="0017135F" w:rsidRPr="0017135F" w:rsidRDefault="0017135F" w:rsidP="0017135F">
      <w:pPr>
        <w:pStyle w:val="Heading3"/>
        <w:spacing w:line="360" w:lineRule="auto"/>
      </w:pPr>
      <w:r w:rsidRPr="0017135F">
        <w:rPr>
          <w:rStyle w:val="Strong"/>
          <w:b/>
          <w:bCs/>
        </w:rPr>
        <w:lastRenderedPageBreak/>
        <w:t>5.3 Recommendations</w:t>
      </w:r>
    </w:p>
    <w:p w:rsidR="0017135F" w:rsidRPr="0017135F" w:rsidRDefault="0017135F" w:rsidP="0017135F">
      <w:pPr>
        <w:pStyle w:val="NormalWeb"/>
        <w:spacing w:line="360" w:lineRule="auto"/>
      </w:pPr>
      <w:r w:rsidRPr="0017135F">
        <w:t>Based on the findings and conclusions of the study, the following recommendations are made:</w:t>
      </w:r>
    </w:p>
    <w:p w:rsidR="0017135F" w:rsidRPr="0017135F" w:rsidRDefault="0017135F" w:rsidP="0017135F">
      <w:pPr>
        <w:pStyle w:val="NormalWeb"/>
        <w:numPr>
          <w:ilvl w:val="0"/>
          <w:numId w:val="23"/>
        </w:numPr>
        <w:spacing w:line="360" w:lineRule="auto"/>
      </w:pPr>
      <w:r w:rsidRPr="0017135F">
        <w:rPr>
          <w:rStyle w:val="Strong"/>
        </w:rPr>
        <w:t>Increased Government Engagement</w:t>
      </w:r>
      <w:r w:rsidRPr="0017135F">
        <w:t xml:space="preserve">: Government officials and policymakers in </w:t>
      </w:r>
      <w:proofErr w:type="spellStart"/>
      <w:r w:rsidRPr="0017135F">
        <w:t>Kwara</w:t>
      </w:r>
      <w:proofErr w:type="spellEnd"/>
      <w:r w:rsidRPr="0017135F">
        <w:t xml:space="preserve"> State should recognize the importance of platforms like </w:t>
      </w:r>
      <w:r w:rsidRPr="0017135F">
        <w:rPr>
          <w:rStyle w:val="Emphasis"/>
        </w:rPr>
        <w:t>Rebirth Half Hour</w:t>
      </w:r>
      <w:r w:rsidRPr="0017135F">
        <w:t xml:space="preserve"> and make efforts to respond to issues raised during broadcasts. This could involve periodic appearances on the show or issuing official responses to community concerns.</w:t>
      </w:r>
    </w:p>
    <w:p w:rsidR="0017135F" w:rsidRPr="0017135F" w:rsidRDefault="0017135F" w:rsidP="0017135F">
      <w:pPr>
        <w:pStyle w:val="NormalWeb"/>
        <w:numPr>
          <w:ilvl w:val="0"/>
          <w:numId w:val="23"/>
        </w:numPr>
        <w:spacing w:line="360" w:lineRule="auto"/>
      </w:pPr>
      <w:r w:rsidRPr="0017135F">
        <w:rPr>
          <w:rStyle w:val="Strong"/>
        </w:rPr>
        <w:t>Expansion of Coverage and Accessibility</w:t>
      </w:r>
      <w:r w:rsidRPr="0017135F">
        <w:t xml:space="preserve">: </w:t>
      </w:r>
      <w:proofErr w:type="spellStart"/>
      <w:r w:rsidRPr="0017135F">
        <w:t>Sobi</w:t>
      </w:r>
      <w:proofErr w:type="spellEnd"/>
      <w:r w:rsidRPr="0017135F">
        <w:t xml:space="preserve"> FM should consider expanding its transmission reach to cover more rural communities. Alternative platforms like mobile applications, podcast formats, or community listening </w:t>
      </w:r>
      <w:proofErr w:type="spellStart"/>
      <w:r w:rsidRPr="0017135F">
        <w:t>centres</w:t>
      </w:r>
      <w:proofErr w:type="spellEnd"/>
      <w:r w:rsidRPr="0017135F">
        <w:t xml:space="preserve"> could also help extend access to areas with limited radio coverage.</w:t>
      </w:r>
    </w:p>
    <w:p w:rsidR="0017135F" w:rsidRPr="0017135F" w:rsidRDefault="0017135F" w:rsidP="0017135F">
      <w:pPr>
        <w:pStyle w:val="NormalWeb"/>
        <w:numPr>
          <w:ilvl w:val="0"/>
          <w:numId w:val="23"/>
        </w:numPr>
        <w:spacing w:line="360" w:lineRule="auto"/>
      </w:pPr>
      <w:r w:rsidRPr="0017135F">
        <w:rPr>
          <w:rStyle w:val="Strong"/>
        </w:rPr>
        <w:t>Sustainability and Funding</w:t>
      </w:r>
      <w:r w:rsidRPr="0017135F">
        <w:t xml:space="preserve">: To ensure the long-term continuity of the </w:t>
      </w:r>
      <w:proofErr w:type="spellStart"/>
      <w:r w:rsidRPr="0017135F">
        <w:t>programme</w:t>
      </w:r>
      <w:proofErr w:type="spellEnd"/>
      <w:r w:rsidRPr="0017135F">
        <w:t xml:space="preserve">, funding from both governmental and non-governmental sources should be encouraged. Grants or support from organizations promoting transparency and good governance could help sustain and grow the </w:t>
      </w:r>
      <w:proofErr w:type="spellStart"/>
      <w:r w:rsidRPr="0017135F">
        <w:t>programme</w:t>
      </w:r>
      <w:proofErr w:type="spellEnd"/>
      <w:r w:rsidRPr="0017135F">
        <w:t>.</w:t>
      </w:r>
    </w:p>
    <w:p w:rsidR="0017135F" w:rsidRPr="0017135F" w:rsidRDefault="0017135F" w:rsidP="0017135F">
      <w:pPr>
        <w:pStyle w:val="NormalWeb"/>
        <w:numPr>
          <w:ilvl w:val="0"/>
          <w:numId w:val="23"/>
        </w:numPr>
        <w:spacing w:line="360" w:lineRule="auto"/>
      </w:pPr>
      <w:r w:rsidRPr="0017135F">
        <w:rPr>
          <w:rStyle w:val="Strong"/>
        </w:rPr>
        <w:t>Enhanced Interactivity</w:t>
      </w:r>
      <w:r w:rsidRPr="0017135F">
        <w:t xml:space="preserve">: The producers of </w:t>
      </w:r>
      <w:r w:rsidRPr="0017135F">
        <w:rPr>
          <w:rStyle w:val="Emphasis"/>
        </w:rPr>
        <w:t>Rebirth Half Hour</w:t>
      </w:r>
      <w:r w:rsidRPr="0017135F">
        <w:t xml:space="preserve"> should continue to encourage listener participation through call-ins, social media, and community outreach. This makes the </w:t>
      </w:r>
      <w:proofErr w:type="spellStart"/>
      <w:r w:rsidRPr="0017135F">
        <w:t>programme</w:t>
      </w:r>
      <w:proofErr w:type="spellEnd"/>
      <w:r w:rsidRPr="0017135F">
        <w:t xml:space="preserve"> more participatory and reflects real-time public sentiment.</w:t>
      </w:r>
    </w:p>
    <w:p w:rsidR="0017135F" w:rsidRPr="0017135F" w:rsidRDefault="0017135F" w:rsidP="0017135F">
      <w:pPr>
        <w:pStyle w:val="NormalWeb"/>
        <w:numPr>
          <w:ilvl w:val="0"/>
          <w:numId w:val="23"/>
        </w:numPr>
        <w:spacing w:line="360" w:lineRule="auto"/>
      </w:pPr>
      <w:r w:rsidRPr="0017135F">
        <w:rPr>
          <w:rStyle w:val="Strong"/>
        </w:rPr>
        <w:t>Media-Government Partnership</w:t>
      </w:r>
      <w:r w:rsidRPr="0017135F">
        <w:t xml:space="preserve">: There should be institutionalized partnerships between the media and government to leverage radio </w:t>
      </w:r>
      <w:proofErr w:type="spellStart"/>
      <w:r w:rsidRPr="0017135F">
        <w:t>programmes</w:t>
      </w:r>
      <w:proofErr w:type="spellEnd"/>
      <w:r w:rsidRPr="0017135F">
        <w:t xml:space="preserve"> as a tool for disseminating accurate information about government policies, projects, and public feedback mechanisms.</w:t>
      </w:r>
    </w:p>
    <w:p w:rsidR="0017135F" w:rsidRPr="0017135F" w:rsidRDefault="0017135F" w:rsidP="0017135F">
      <w:pPr>
        <w:pStyle w:val="NormalWeb"/>
        <w:numPr>
          <w:ilvl w:val="0"/>
          <w:numId w:val="23"/>
        </w:numPr>
        <w:spacing w:line="360" w:lineRule="auto"/>
      </w:pPr>
      <w:r w:rsidRPr="0017135F">
        <w:rPr>
          <w:rStyle w:val="Strong"/>
        </w:rPr>
        <w:t>Inclusion of Diverse Voices</w:t>
      </w:r>
      <w:r w:rsidRPr="0017135F">
        <w:t xml:space="preserve">: The </w:t>
      </w:r>
      <w:proofErr w:type="spellStart"/>
      <w:r w:rsidRPr="0017135F">
        <w:t>programme</w:t>
      </w:r>
      <w:proofErr w:type="spellEnd"/>
      <w:r w:rsidRPr="0017135F">
        <w:t xml:space="preserve"> should ensure that voices from all demographic segments (youths, women, persons with disabilities, and rural dwellers) are included in its content. Special editions or segments focusing on these groups can improve inclusiveness.</w:t>
      </w:r>
    </w:p>
    <w:p w:rsidR="0017135F" w:rsidRPr="0017135F" w:rsidRDefault="0017135F" w:rsidP="0017135F">
      <w:pPr>
        <w:pStyle w:val="NormalWeb"/>
        <w:numPr>
          <w:ilvl w:val="0"/>
          <w:numId w:val="23"/>
        </w:numPr>
        <w:spacing w:line="360" w:lineRule="auto"/>
      </w:pPr>
      <w:r w:rsidRPr="0017135F">
        <w:rPr>
          <w:rStyle w:val="Strong"/>
        </w:rPr>
        <w:t>Periodic Impact Assessment</w:t>
      </w:r>
      <w:r w:rsidRPr="0017135F">
        <w:t xml:space="preserve">: The station should periodically evaluate the impact of the </w:t>
      </w:r>
      <w:proofErr w:type="spellStart"/>
      <w:r w:rsidRPr="0017135F">
        <w:t>programme</w:t>
      </w:r>
      <w:proofErr w:type="spellEnd"/>
      <w:r w:rsidRPr="0017135F">
        <w:t xml:space="preserve"> by soliciting feedback from listeners and using surveys or town-hall meetings to assess its effectiveness in promoting good governance.</w:t>
      </w:r>
    </w:p>
    <w:p w:rsidR="0017135F" w:rsidRPr="0017135F" w:rsidRDefault="0017135F" w:rsidP="0017135F">
      <w:pPr>
        <w:pStyle w:val="Heading3"/>
        <w:spacing w:line="360" w:lineRule="auto"/>
      </w:pPr>
      <w:r w:rsidRPr="0017135F">
        <w:rPr>
          <w:rStyle w:val="Strong"/>
          <w:b/>
          <w:bCs/>
        </w:rPr>
        <w:t>5.4 Suggestions for Further Studies</w:t>
      </w:r>
    </w:p>
    <w:p w:rsidR="0017135F" w:rsidRPr="0017135F" w:rsidRDefault="0017135F" w:rsidP="0017135F">
      <w:pPr>
        <w:pStyle w:val="NormalWeb"/>
        <w:spacing w:line="360" w:lineRule="auto"/>
      </w:pPr>
      <w:r w:rsidRPr="0017135F">
        <w:lastRenderedPageBreak/>
        <w:t>While this research provides important insights, further studies can expand on the following areas:</w:t>
      </w:r>
    </w:p>
    <w:p w:rsidR="0017135F" w:rsidRPr="0017135F" w:rsidRDefault="0017135F" w:rsidP="0017135F">
      <w:pPr>
        <w:pStyle w:val="NormalWeb"/>
        <w:numPr>
          <w:ilvl w:val="0"/>
          <w:numId w:val="24"/>
        </w:numPr>
        <w:spacing w:line="360" w:lineRule="auto"/>
      </w:pPr>
      <w:r w:rsidRPr="0017135F">
        <w:t xml:space="preserve">A comparative study between multiple governance-focused radio </w:t>
      </w:r>
      <w:proofErr w:type="spellStart"/>
      <w:r w:rsidRPr="0017135F">
        <w:t>programmes</w:t>
      </w:r>
      <w:proofErr w:type="spellEnd"/>
      <w:r w:rsidRPr="0017135F">
        <w:t xml:space="preserve"> across different states in Nigeria.</w:t>
      </w:r>
    </w:p>
    <w:p w:rsidR="0017135F" w:rsidRPr="0017135F" w:rsidRDefault="0017135F" w:rsidP="0017135F">
      <w:pPr>
        <w:pStyle w:val="NormalWeb"/>
        <w:numPr>
          <w:ilvl w:val="0"/>
          <w:numId w:val="24"/>
        </w:numPr>
        <w:spacing w:line="360" w:lineRule="auto"/>
      </w:pPr>
      <w:r w:rsidRPr="0017135F">
        <w:t xml:space="preserve">An in-depth content analysis of the episodes of </w:t>
      </w:r>
      <w:r w:rsidRPr="0017135F">
        <w:rPr>
          <w:rStyle w:val="Emphasis"/>
        </w:rPr>
        <w:t>Rebirth Half Hour</w:t>
      </w:r>
      <w:r w:rsidRPr="0017135F">
        <w:t xml:space="preserve"> to understand the nature and framing of governance issues.</w:t>
      </w:r>
    </w:p>
    <w:p w:rsidR="0017135F" w:rsidRPr="0017135F" w:rsidRDefault="0017135F" w:rsidP="0017135F">
      <w:pPr>
        <w:pStyle w:val="NormalWeb"/>
        <w:numPr>
          <w:ilvl w:val="0"/>
          <w:numId w:val="24"/>
        </w:numPr>
        <w:spacing w:line="360" w:lineRule="auto"/>
      </w:pPr>
      <w:r w:rsidRPr="0017135F">
        <w:t xml:space="preserve">An exploration of how media literacy influences the effectiveness of radio </w:t>
      </w:r>
      <w:proofErr w:type="spellStart"/>
      <w:r w:rsidRPr="0017135F">
        <w:t>programmes</w:t>
      </w:r>
      <w:proofErr w:type="spellEnd"/>
      <w:r w:rsidRPr="0017135F">
        <w:t xml:space="preserve"> in promoting civic engagement.</w:t>
      </w:r>
    </w:p>
    <w:p w:rsidR="0017135F" w:rsidRPr="0017135F" w:rsidRDefault="0017135F" w:rsidP="0017135F">
      <w:pPr>
        <w:pStyle w:val="NormalWeb"/>
        <w:numPr>
          <w:ilvl w:val="0"/>
          <w:numId w:val="24"/>
        </w:numPr>
        <w:spacing w:line="360" w:lineRule="auto"/>
      </w:pPr>
      <w:r w:rsidRPr="0017135F">
        <w:t xml:space="preserve">A study on the response rate and attitude of public officials toward media-raised governance issues in </w:t>
      </w:r>
      <w:proofErr w:type="spellStart"/>
      <w:r w:rsidRPr="0017135F">
        <w:t>Kwara</w:t>
      </w:r>
      <w:proofErr w:type="spellEnd"/>
      <w:r w:rsidRPr="0017135F">
        <w:t xml:space="preserve"> State.</w:t>
      </w:r>
      <w:bookmarkStart w:id="0" w:name="_GoBack"/>
      <w:bookmarkEnd w:id="0"/>
    </w:p>
    <w:p w:rsidR="0017135F" w:rsidRPr="0017135F" w:rsidRDefault="0017135F" w:rsidP="0017135F">
      <w:pPr>
        <w:pStyle w:val="Heading3"/>
        <w:spacing w:line="360" w:lineRule="auto"/>
      </w:pPr>
      <w:r w:rsidRPr="0017135F">
        <w:rPr>
          <w:rStyle w:val="Strong"/>
          <w:b/>
          <w:bCs/>
        </w:rPr>
        <w:t>5.5 Contribution to Knowledge</w:t>
      </w:r>
    </w:p>
    <w:p w:rsidR="0017135F" w:rsidRPr="0017135F" w:rsidRDefault="0017135F" w:rsidP="0017135F">
      <w:pPr>
        <w:pStyle w:val="NormalWeb"/>
        <w:spacing w:line="360" w:lineRule="auto"/>
      </w:pPr>
      <w:r w:rsidRPr="0017135F">
        <w:t>This research has contributed to the existing body of knowledge by:</w:t>
      </w:r>
    </w:p>
    <w:p w:rsidR="0017135F" w:rsidRPr="0017135F" w:rsidRDefault="0017135F" w:rsidP="0017135F">
      <w:pPr>
        <w:pStyle w:val="NormalWeb"/>
        <w:numPr>
          <w:ilvl w:val="0"/>
          <w:numId w:val="25"/>
        </w:numPr>
        <w:spacing w:line="360" w:lineRule="auto"/>
      </w:pPr>
      <w:r w:rsidRPr="0017135F">
        <w:t xml:space="preserve">Establishing empirical evidence that governance-focused radio </w:t>
      </w:r>
      <w:proofErr w:type="spellStart"/>
      <w:r w:rsidRPr="0017135F">
        <w:t>programmes</w:t>
      </w:r>
      <w:proofErr w:type="spellEnd"/>
      <w:r w:rsidRPr="0017135F">
        <w:t xml:space="preserve"> can shape public perception and promote civic engagement.</w:t>
      </w:r>
    </w:p>
    <w:p w:rsidR="0017135F" w:rsidRPr="0017135F" w:rsidRDefault="0017135F" w:rsidP="0017135F">
      <w:pPr>
        <w:pStyle w:val="NormalWeb"/>
        <w:numPr>
          <w:ilvl w:val="0"/>
          <w:numId w:val="25"/>
        </w:numPr>
        <w:spacing w:line="360" w:lineRule="auto"/>
      </w:pPr>
      <w:r w:rsidRPr="0017135F">
        <w:t>Demonstrating the relevance of interactive radio formats in participatory governance.</w:t>
      </w:r>
    </w:p>
    <w:p w:rsidR="0017135F" w:rsidRPr="0017135F" w:rsidRDefault="0017135F" w:rsidP="0017135F">
      <w:pPr>
        <w:pStyle w:val="NormalWeb"/>
        <w:numPr>
          <w:ilvl w:val="0"/>
          <w:numId w:val="25"/>
        </w:numPr>
        <w:spacing w:line="360" w:lineRule="auto"/>
      </w:pPr>
      <w:r w:rsidRPr="0017135F">
        <w:t>Highlighting the role of community-based radio in political education and democratic development at the grassroots level in Nigeria.</w:t>
      </w:r>
    </w:p>
    <w:p w:rsidR="0017135F" w:rsidRDefault="0017135F" w:rsidP="0017135F">
      <w:pPr>
        <w:spacing w:before="100" w:beforeAutospacing="1" w:after="100" w:afterAutospacing="1" w:line="360" w:lineRule="auto"/>
        <w:rPr>
          <w:rFonts w:ascii="Times New Roman" w:eastAsia="Times New Roman" w:hAnsi="Times New Roman" w:cs="Times New Roman"/>
          <w:b/>
          <w:bCs/>
          <w:sz w:val="24"/>
          <w:szCs w:val="24"/>
        </w:rPr>
      </w:pPr>
    </w:p>
    <w:p w:rsidR="0017135F" w:rsidRDefault="0017135F" w:rsidP="0017135F">
      <w:pPr>
        <w:spacing w:before="100" w:beforeAutospacing="1" w:after="100" w:afterAutospacing="1" w:line="360" w:lineRule="auto"/>
        <w:rPr>
          <w:rFonts w:ascii="Times New Roman" w:eastAsia="Times New Roman" w:hAnsi="Times New Roman" w:cs="Times New Roman"/>
          <w:b/>
          <w:bCs/>
          <w:sz w:val="24"/>
          <w:szCs w:val="24"/>
        </w:rPr>
      </w:pPr>
    </w:p>
    <w:p w:rsidR="0017135F" w:rsidRDefault="0017135F" w:rsidP="0017135F">
      <w:pPr>
        <w:spacing w:before="100" w:beforeAutospacing="1" w:after="100" w:afterAutospacing="1" w:line="360" w:lineRule="auto"/>
        <w:rPr>
          <w:rFonts w:ascii="Times New Roman" w:eastAsia="Times New Roman" w:hAnsi="Times New Roman" w:cs="Times New Roman"/>
          <w:b/>
          <w:bCs/>
          <w:sz w:val="24"/>
          <w:szCs w:val="24"/>
        </w:rPr>
      </w:pPr>
    </w:p>
    <w:p w:rsidR="0017135F" w:rsidRDefault="0017135F" w:rsidP="0017135F">
      <w:pPr>
        <w:spacing w:before="100" w:beforeAutospacing="1" w:after="100" w:afterAutospacing="1" w:line="360" w:lineRule="auto"/>
        <w:rPr>
          <w:rFonts w:ascii="Times New Roman" w:eastAsia="Times New Roman" w:hAnsi="Times New Roman" w:cs="Times New Roman"/>
          <w:b/>
          <w:bCs/>
          <w:sz w:val="24"/>
          <w:szCs w:val="24"/>
        </w:rPr>
      </w:pPr>
    </w:p>
    <w:p w:rsidR="0017135F" w:rsidRDefault="0017135F" w:rsidP="0017135F">
      <w:pPr>
        <w:spacing w:before="100" w:beforeAutospacing="1" w:after="100" w:afterAutospacing="1" w:line="360" w:lineRule="auto"/>
        <w:rPr>
          <w:rFonts w:ascii="Times New Roman" w:eastAsia="Times New Roman" w:hAnsi="Times New Roman" w:cs="Times New Roman"/>
          <w:b/>
          <w:bCs/>
          <w:sz w:val="24"/>
          <w:szCs w:val="24"/>
        </w:rPr>
      </w:pPr>
    </w:p>
    <w:p w:rsidR="006E108B" w:rsidRPr="00AE44DE"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lastRenderedPageBreak/>
        <w:t>KWARA STATE POLYTECHNIC, ILORIN</w:t>
      </w:r>
      <w:r w:rsidRPr="00AE44DE">
        <w:rPr>
          <w:rFonts w:ascii="Times New Roman" w:eastAsia="Times New Roman" w:hAnsi="Times New Roman" w:cs="Times New Roman"/>
          <w:sz w:val="24"/>
          <w:szCs w:val="24"/>
        </w:rPr>
        <w:br/>
      </w:r>
      <w:r w:rsidRPr="00AE44DE">
        <w:rPr>
          <w:rFonts w:ascii="Times New Roman" w:eastAsia="Times New Roman" w:hAnsi="Times New Roman" w:cs="Times New Roman"/>
          <w:b/>
          <w:bCs/>
          <w:sz w:val="24"/>
          <w:szCs w:val="24"/>
        </w:rPr>
        <w:t>SCHOOL OF INFORMATION AND COMMUNICATION TECHNOLOGY</w:t>
      </w:r>
      <w:r w:rsidRPr="00AE44DE">
        <w:rPr>
          <w:rFonts w:ascii="Times New Roman" w:eastAsia="Times New Roman" w:hAnsi="Times New Roman" w:cs="Times New Roman"/>
          <w:sz w:val="24"/>
          <w:szCs w:val="24"/>
        </w:rPr>
        <w:br/>
      </w:r>
      <w:r w:rsidRPr="00AE44DE">
        <w:rPr>
          <w:rFonts w:ascii="Times New Roman" w:eastAsia="Times New Roman" w:hAnsi="Times New Roman" w:cs="Times New Roman"/>
          <w:b/>
          <w:bCs/>
          <w:sz w:val="24"/>
          <w:szCs w:val="24"/>
        </w:rPr>
        <w:t>DEPARTMENT OF MASS COMMUNICATION</w:t>
      </w:r>
    </w:p>
    <w:p w:rsidR="006E108B" w:rsidRPr="00AE44DE"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QUESTIONNAIRE</w:t>
      </w:r>
      <w:r w:rsidRPr="00AE44DE">
        <w:rPr>
          <w:rFonts w:ascii="Times New Roman" w:eastAsia="Times New Roman" w:hAnsi="Times New Roman" w:cs="Times New Roman"/>
          <w:sz w:val="24"/>
          <w:szCs w:val="24"/>
        </w:rPr>
        <w:br/>
      </w:r>
      <w:r w:rsidRPr="00AE44DE">
        <w:rPr>
          <w:rFonts w:ascii="Times New Roman" w:eastAsia="Times New Roman" w:hAnsi="Times New Roman" w:cs="Times New Roman"/>
          <w:b/>
          <w:bCs/>
          <w:sz w:val="24"/>
          <w:szCs w:val="24"/>
        </w:rPr>
        <w:t>TOPIC: IMPACT OF RADIO PROGRAMME IN PROMOTING GOOD GOVERNANCE IN KWARA STATE (A CASE STUDY OF REBIRTH HALF HOUR, SOBI FM)</w:t>
      </w:r>
    </w:p>
    <w:p w:rsidR="006E108B" w:rsidRPr="00AE44DE"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Dear Respondent</w:t>
      </w:r>
      <w:proofErr w:type="gramStart"/>
      <w:r w:rsidRPr="00AE44DE">
        <w:rPr>
          <w:rFonts w:ascii="Times New Roman" w:eastAsia="Times New Roman" w:hAnsi="Times New Roman" w:cs="Times New Roman"/>
          <w:sz w:val="24"/>
          <w:szCs w:val="24"/>
        </w:rPr>
        <w:t>,</w:t>
      </w:r>
      <w:proofErr w:type="gramEnd"/>
      <w:r w:rsidRPr="00AE44DE">
        <w:rPr>
          <w:rFonts w:ascii="Times New Roman" w:eastAsia="Times New Roman" w:hAnsi="Times New Roman" w:cs="Times New Roman"/>
          <w:sz w:val="24"/>
          <w:szCs w:val="24"/>
        </w:rPr>
        <w:br/>
        <w:t xml:space="preserve">I am a final year (HND II) student of the Department of Mass Communication, </w:t>
      </w:r>
      <w:proofErr w:type="spellStart"/>
      <w:r w:rsidRPr="00AE44DE">
        <w:rPr>
          <w:rFonts w:ascii="Times New Roman" w:eastAsia="Times New Roman" w:hAnsi="Times New Roman" w:cs="Times New Roman"/>
          <w:sz w:val="24"/>
          <w:szCs w:val="24"/>
        </w:rPr>
        <w:t>Kwara</w:t>
      </w:r>
      <w:proofErr w:type="spellEnd"/>
      <w:r w:rsidRPr="00AE44DE">
        <w:rPr>
          <w:rFonts w:ascii="Times New Roman" w:eastAsia="Times New Roman" w:hAnsi="Times New Roman" w:cs="Times New Roman"/>
          <w:sz w:val="24"/>
          <w:szCs w:val="24"/>
        </w:rPr>
        <w:t xml:space="preserve"> State Polytechnic, Ilorin. I am conducting a research project on the topic stated above as part of the requirements for the award of Higher National Diploma (HND) in Mass Communication.</w:t>
      </w:r>
    </w:p>
    <w:p w:rsidR="006E108B" w:rsidRPr="00AE44DE"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 xml:space="preserve">This questionnaire is designed to collect data on the </w:t>
      </w:r>
      <w:r w:rsidRPr="00AE44DE">
        <w:rPr>
          <w:rFonts w:ascii="Times New Roman" w:eastAsia="Times New Roman" w:hAnsi="Times New Roman" w:cs="Times New Roman"/>
          <w:b/>
          <w:bCs/>
          <w:sz w:val="24"/>
          <w:szCs w:val="24"/>
        </w:rPr>
        <w:t xml:space="preserve">impact of Rebirth Half Hour (a radio </w:t>
      </w:r>
      <w:proofErr w:type="spellStart"/>
      <w:r w:rsidRPr="00AE44DE">
        <w:rPr>
          <w:rFonts w:ascii="Times New Roman" w:eastAsia="Times New Roman" w:hAnsi="Times New Roman" w:cs="Times New Roman"/>
          <w:b/>
          <w:bCs/>
          <w:sz w:val="24"/>
          <w:szCs w:val="24"/>
        </w:rPr>
        <w:t>programme</w:t>
      </w:r>
      <w:proofErr w:type="spellEnd"/>
      <w:r w:rsidRPr="00AE44DE">
        <w:rPr>
          <w:rFonts w:ascii="Times New Roman" w:eastAsia="Times New Roman" w:hAnsi="Times New Roman" w:cs="Times New Roman"/>
          <w:b/>
          <w:bCs/>
          <w:sz w:val="24"/>
          <w:szCs w:val="24"/>
        </w:rPr>
        <w:t xml:space="preserve"> on </w:t>
      </w:r>
      <w:proofErr w:type="spellStart"/>
      <w:r w:rsidRPr="00AE44DE">
        <w:rPr>
          <w:rFonts w:ascii="Times New Roman" w:eastAsia="Times New Roman" w:hAnsi="Times New Roman" w:cs="Times New Roman"/>
          <w:b/>
          <w:bCs/>
          <w:sz w:val="24"/>
          <w:szCs w:val="24"/>
        </w:rPr>
        <w:t>Sobi</w:t>
      </w:r>
      <w:proofErr w:type="spellEnd"/>
      <w:r w:rsidRPr="00AE44DE">
        <w:rPr>
          <w:rFonts w:ascii="Times New Roman" w:eastAsia="Times New Roman" w:hAnsi="Times New Roman" w:cs="Times New Roman"/>
          <w:b/>
          <w:bCs/>
          <w:sz w:val="24"/>
          <w:szCs w:val="24"/>
        </w:rPr>
        <w:t xml:space="preserve"> FM)</w:t>
      </w:r>
      <w:r w:rsidRPr="00AE44DE">
        <w:rPr>
          <w:rFonts w:ascii="Times New Roman" w:eastAsia="Times New Roman" w:hAnsi="Times New Roman" w:cs="Times New Roman"/>
          <w:sz w:val="24"/>
          <w:szCs w:val="24"/>
        </w:rPr>
        <w:t xml:space="preserve"> in promoting good governance in </w:t>
      </w:r>
      <w:proofErr w:type="spellStart"/>
      <w:r w:rsidRPr="00AE44DE">
        <w:rPr>
          <w:rFonts w:ascii="Times New Roman" w:eastAsia="Times New Roman" w:hAnsi="Times New Roman" w:cs="Times New Roman"/>
          <w:sz w:val="24"/>
          <w:szCs w:val="24"/>
        </w:rPr>
        <w:t>Kwara</w:t>
      </w:r>
      <w:proofErr w:type="spellEnd"/>
      <w:r w:rsidRPr="00AE44DE">
        <w:rPr>
          <w:rFonts w:ascii="Times New Roman" w:eastAsia="Times New Roman" w:hAnsi="Times New Roman" w:cs="Times New Roman"/>
          <w:sz w:val="24"/>
          <w:szCs w:val="24"/>
        </w:rPr>
        <w:t xml:space="preserve"> State. Your honest responses will be treated with utmost confidentiality and used strictly for academic purposes.</w:t>
      </w:r>
    </w:p>
    <w:p w:rsidR="006E108B" w:rsidRPr="00AE44DE"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Thank you for your cooperation.</w:t>
      </w:r>
    </w:p>
    <w:p w:rsidR="006E108B" w:rsidRPr="00AE44DE" w:rsidRDefault="006E108B" w:rsidP="0017135F">
      <w:pPr>
        <w:spacing w:before="100" w:beforeAutospacing="1" w:after="100" w:afterAutospacing="1" w:line="360" w:lineRule="auto"/>
        <w:rPr>
          <w:rFonts w:ascii="Times New Roman" w:eastAsia="Times New Roman" w:hAnsi="Times New Roman" w:cs="Times New Roman"/>
          <w:b/>
          <w:bCs/>
          <w:sz w:val="24"/>
          <w:szCs w:val="24"/>
        </w:rPr>
        <w:sectPr w:rsidR="006E108B" w:rsidRPr="00AE44DE" w:rsidSect="00F22FA0">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6E108B" w:rsidRPr="00AE44DE"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lastRenderedPageBreak/>
        <w:t xml:space="preserve">SECTION A: DEMOGRAPHIC </w:t>
      </w:r>
      <w:proofErr w:type="gramStart"/>
      <w:r w:rsidRPr="00AE44DE">
        <w:rPr>
          <w:rFonts w:ascii="Times New Roman" w:eastAsia="Times New Roman" w:hAnsi="Times New Roman" w:cs="Times New Roman"/>
          <w:b/>
          <w:bCs/>
          <w:sz w:val="24"/>
          <w:szCs w:val="24"/>
        </w:rPr>
        <w:t>DATA</w:t>
      </w:r>
      <w:proofErr w:type="gramEnd"/>
      <w:r w:rsidRPr="00AE44DE">
        <w:rPr>
          <w:rFonts w:ascii="Times New Roman" w:eastAsia="Times New Roman" w:hAnsi="Times New Roman" w:cs="Times New Roman"/>
          <w:sz w:val="24"/>
          <w:szCs w:val="24"/>
        </w:rPr>
        <w:br/>
        <w:t>(Please tick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where appropriate)</w:t>
      </w:r>
    </w:p>
    <w:p w:rsidR="006E108B" w:rsidRPr="00AE44DE" w:rsidRDefault="006E108B" w:rsidP="0017135F">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Gender:</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Male</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Female</w:t>
      </w:r>
    </w:p>
    <w:p w:rsidR="006E108B" w:rsidRPr="00AE44DE" w:rsidRDefault="006E108B" w:rsidP="0017135F">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Age:</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Below 20</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21 – 30</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31 – 40</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41 and above</w:t>
      </w:r>
    </w:p>
    <w:p w:rsidR="006E108B" w:rsidRPr="00AE44DE" w:rsidRDefault="006E108B" w:rsidP="0017135F">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Educational Qualification:</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SSCE</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lastRenderedPageBreak/>
        <w:t>☐</w:t>
      </w:r>
      <w:r w:rsidRPr="00AE44DE">
        <w:rPr>
          <w:rFonts w:ascii="Times New Roman" w:eastAsia="Times New Roman" w:hAnsi="Times New Roman" w:cs="Times New Roman"/>
          <w:sz w:val="24"/>
          <w:szCs w:val="24"/>
        </w:rPr>
        <w:t xml:space="preserve"> OND</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HND/</w:t>
      </w:r>
      <w:proofErr w:type="spellStart"/>
      <w:r w:rsidRPr="00AE44DE">
        <w:rPr>
          <w:rFonts w:ascii="Times New Roman" w:eastAsia="Times New Roman" w:hAnsi="Times New Roman" w:cs="Times New Roman"/>
          <w:sz w:val="24"/>
          <w:szCs w:val="24"/>
        </w:rPr>
        <w:t>B.Sc</w:t>
      </w:r>
      <w:proofErr w:type="spellEnd"/>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Others (Please specify): ____________</w:t>
      </w:r>
    </w:p>
    <w:p w:rsidR="006E108B" w:rsidRPr="00AE44DE" w:rsidRDefault="006E108B" w:rsidP="0017135F">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Occupation:</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Student</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Civil Servant</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Private Sector</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Self-employed</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Unemployed</w:t>
      </w:r>
    </w:p>
    <w:p w:rsidR="006E108B" w:rsidRPr="00AE44DE" w:rsidRDefault="006E108B" w:rsidP="0017135F">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 xml:space="preserve">Are you a regular listener of </w:t>
      </w:r>
      <w:proofErr w:type="spellStart"/>
      <w:r w:rsidRPr="00AE44DE">
        <w:rPr>
          <w:rFonts w:ascii="Times New Roman" w:eastAsia="Times New Roman" w:hAnsi="Times New Roman" w:cs="Times New Roman"/>
          <w:sz w:val="24"/>
          <w:szCs w:val="24"/>
        </w:rPr>
        <w:t>Sobi</w:t>
      </w:r>
      <w:proofErr w:type="spellEnd"/>
      <w:r w:rsidRPr="00AE44DE">
        <w:rPr>
          <w:rFonts w:ascii="Times New Roman" w:eastAsia="Times New Roman" w:hAnsi="Times New Roman" w:cs="Times New Roman"/>
          <w:sz w:val="24"/>
          <w:szCs w:val="24"/>
        </w:rPr>
        <w:t xml:space="preserve"> FM?</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lastRenderedPageBreak/>
        <w:t>☐</w:t>
      </w:r>
      <w:r w:rsidRPr="00AE44DE">
        <w:rPr>
          <w:rFonts w:ascii="Times New Roman" w:eastAsia="Times New Roman" w:hAnsi="Times New Roman" w:cs="Times New Roman"/>
          <w:sz w:val="24"/>
          <w:szCs w:val="24"/>
        </w:rPr>
        <w:t xml:space="preserve"> Yes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No</w:t>
      </w:r>
    </w:p>
    <w:p w:rsidR="006E108B" w:rsidRPr="00AE44DE" w:rsidRDefault="006E108B" w:rsidP="0017135F">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 xml:space="preserve">Have you listened to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“Rebirth Half Hour”?</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Yes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No</w:t>
      </w:r>
    </w:p>
    <w:p w:rsidR="006E108B" w:rsidRPr="00AE44DE" w:rsidRDefault="00F22FA0" w:rsidP="0017135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6E108B" w:rsidRPr="00AE44DE"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SECTION B: RESEARCH QUESTIONS</w:t>
      </w:r>
    </w:p>
    <w:p w:rsidR="006E108B" w:rsidRPr="00AE44DE"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i/>
          <w:iCs/>
          <w:sz w:val="24"/>
          <w:szCs w:val="24"/>
        </w:rPr>
        <w:t>Objective 1: To explore the nexus between Rebirth Half Hour and government of Kwara State</w:t>
      </w:r>
    </w:p>
    <w:p w:rsidR="006E108B" w:rsidRPr="00AE44DE" w:rsidRDefault="006E108B" w:rsidP="0017135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Do you believe Rebirth Half Hour reflects the activities of the Kwara State Government?</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Neutral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Disagree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Disagree</w:t>
      </w:r>
    </w:p>
    <w:p w:rsidR="006E108B" w:rsidRPr="00AE44DE" w:rsidRDefault="006E108B" w:rsidP="0017135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The programme helps the public understand government policies and decisions.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Neutral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Disagree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Disagree</w:t>
      </w:r>
    </w:p>
    <w:p w:rsidR="006E108B" w:rsidRPr="00AE44DE" w:rsidRDefault="006E108B" w:rsidP="0017135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Government officials are regularly featured on Rebirth Half Hour to address public concerns.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w:t>
      </w:r>
      <w:r w:rsidRPr="00AE44DE">
        <w:rPr>
          <w:rFonts w:ascii="Times New Roman" w:eastAsia="Times New Roman" w:hAnsi="Times New Roman" w:cs="Times New Roman"/>
          <w:sz w:val="24"/>
          <w:szCs w:val="24"/>
        </w:rPr>
        <w:lastRenderedPageBreak/>
        <w:t xml:space="preserve">Neutral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Disagree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Disagree</w:t>
      </w:r>
    </w:p>
    <w:p w:rsidR="006E108B" w:rsidRPr="00AE44DE"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i/>
          <w:iCs/>
          <w:sz w:val="24"/>
          <w:szCs w:val="24"/>
        </w:rPr>
        <w:t>Objective 2: To investigate the effectiveness of the Rebirth Half Hour on good governance in Kwara State</w:t>
      </w:r>
    </w:p>
    <w:p w:rsidR="006E108B" w:rsidRPr="00AE44DE" w:rsidRDefault="006E108B" w:rsidP="0017135F">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Rebirth Half Hour promotes transparency and accountability in governance.</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Neutral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Disagree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Disagree</w:t>
      </w:r>
    </w:p>
    <w:p w:rsidR="006E108B" w:rsidRPr="00AE44DE" w:rsidRDefault="006E108B" w:rsidP="0017135F">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The programme has helped expose government achievements and failures.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Neutral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Disagree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Disagree</w:t>
      </w:r>
    </w:p>
    <w:p w:rsidR="006E108B" w:rsidRPr="00AE44DE" w:rsidRDefault="006E108B" w:rsidP="0017135F">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Rebirth Half Hour encourages citizen engagement and participation in governance.</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Neutral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Disagree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Disagree</w:t>
      </w:r>
    </w:p>
    <w:p w:rsidR="006E108B" w:rsidRPr="00AE44DE" w:rsidRDefault="006E108B" w:rsidP="0017135F">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 xml:space="preserve">Have you ever taken action (e.g., called in, followed up, </w:t>
      </w:r>
      <w:proofErr w:type="gramStart"/>
      <w:r w:rsidRPr="00AE44DE">
        <w:rPr>
          <w:rFonts w:ascii="Times New Roman" w:eastAsia="Times New Roman" w:hAnsi="Times New Roman" w:cs="Times New Roman"/>
          <w:sz w:val="24"/>
          <w:szCs w:val="24"/>
        </w:rPr>
        <w:t>attended</w:t>
      </w:r>
      <w:proofErr w:type="gramEnd"/>
      <w:r w:rsidRPr="00AE44DE">
        <w:rPr>
          <w:rFonts w:ascii="Times New Roman" w:eastAsia="Times New Roman" w:hAnsi="Times New Roman" w:cs="Times New Roman"/>
          <w:sz w:val="24"/>
          <w:szCs w:val="24"/>
        </w:rPr>
        <w:t xml:space="preserve"> a government event) due to something you heard on Rebirth Half Hour?</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Yes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No</w:t>
      </w:r>
      <w:r w:rsidRPr="00AE44DE">
        <w:rPr>
          <w:rFonts w:ascii="Times New Roman" w:eastAsia="Times New Roman" w:hAnsi="Times New Roman" w:cs="Times New Roman"/>
          <w:sz w:val="24"/>
          <w:szCs w:val="24"/>
        </w:rPr>
        <w:br/>
      </w:r>
      <w:r w:rsidRPr="00AE44DE">
        <w:rPr>
          <w:rFonts w:ascii="Times New Roman" w:eastAsia="Times New Roman" w:hAnsi="Times New Roman" w:cs="Times New Roman"/>
          <w:sz w:val="24"/>
          <w:szCs w:val="24"/>
        </w:rPr>
        <w:lastRenderedPageBreak/>
        <w:t>If yes, please specify: ______________________</w:t>
      </w:r>
    </w:p>
    <w:p w:rsidR="006E108B" w:rsidRPr="00AE44DE" w:rsidRDefault="006E108B" w:rsidP="0017135F">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i/>
          <w:iCs/>
          <w:sz w:val="24"/>
          <w:szCs w:val="24"/>
        </w:rPr>
        <w:t>Objective 3: To assess the public perception of “Rebirth Half Hour”</w:t>
      </w:r>
    </w:p>
    <w:p w:rsidR="006E108B" w:rsidRPr="00AE44DE" w:rsidRDefault="006E108B" w:rsidP="0017135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How would you rate the relevance of Rebirth Half Hour in promoting good governance?</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Very High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High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Moderate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Low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Very Low</w:t>
      </w:r>
    </w:p>
    <w:p w:rsidR="006E108B" w:rsidRPr="00AE44DE" w:rsidRDefault="006E108B" w:rsidP="0017135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In your opinion, is the programme well structured and informative?</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w:t>
      </w:r>
      <w:r w:rsidRPr="00AE44DE">
        <w:rPr>
          <w:rFonts w:ascii="Times New Roman" w:eastAsia="Times New Roman" w:hAnsi="Times New Roman" w:cs="Times New Roman"/>
          <w:sz w:val="24"/>
          <w:szCs w:val="24"/>
        </w:rPr>
        <w:lastRenderedPageBreak/>
        <w:t xml:space="preserve">Neutral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Disagree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Disagree</w:t>
      </w:r>
    </w:p>
    <w:p w:rsidR="006E108B" w:rsidRPr="00AE44DE" w:rsidRDefault="006E108B" w:rsidP="0017135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What aspects of the programme do you find most useful?</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Interviews with government officials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Analysis of public policies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Community feedback and responses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Others (Please specify): _______________________</w:t>
      </w:r>
    </w:p>
    <w:p w:rsidR="006E108B" w:rsidRPr="00AE44DE" w:rsidRDefault="006E108B" w:rsidP="0017135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What improvements would you suggest for Rebirth Half Hour to enhance its impact?</w:t>
      </w:r>
    </w:p>
    <w:p w:rsidR="006E108B" w:rsidRPr="00AE44DE" w:rsidRDefault="006E108B" w:rsidP="0017135F">
      <w:pPr>
        <w:pStyle w:val="NormalWeb"/>
        <w:spacing w:line="360" w:lineRule="auto"/>
        <w:jc w:val="both"/>
        <w:sectPr w:rsidR="006E108B" w:rsidRPr="00AE44DE" w:rsidSect="00AE44DE">
          <w:type w:val="continuous"/>
          <w:pgSz w:w="12240" w:h="15840"/>
          <w:pgMar w:top="1440" w:right="1440" w:bottom="1440" w:left="1440" w:header="720" w:footer="720" w:gutter="0"/>
          <w:cols w:num="2" w:space="720"/>
          <w:docGrid w:linePitch="360"/>
        </w:sectPr>
      </w:pPr>
    </w:p>
    <w:p w:rsidR="006E108B" w:rsidRPr="00AE44DE" w:rsidRDefault="006E108B" w:rsidP="0017135F">
      <w:pPr>
        <w:pStyle w:val="NormalWeb"/>
        <w:spacing w:line="360" w:lineRule="auto"/>
        <w:jc w:val="both"/>
      </w:pPr>
    </w:p>
    <w:p w:rsidR="006E108B" w:rsidRPr="00AE44DE" w:rsidRDefault="006E108B" w:rsidP="0017135F">
      <w:pPr>
        <w:pStyle w:val="NormalWeb"/>
        <w:spacing w:line="360" w:lineRule="auto"/>
        <w:jc w:val="both"/>
      </w:pPr>
    </w:p>
    <w:p w:rsidR="00F115C3" w:rsidRDefault="00F115C3" w:rsidP="0017135F">
      <w:pPr>
        <w:spacing w:line="360" w:lineRule="auto"/>
        <w:rPr>
          <w:sz w:val="24"/>
          <w:szCs w:val="24"/>
        </w:rPr>
      </w:pPr>
    </w:p>
    <w:p w:rsidR="00AE44DE" w:rsidRPr="00AE44DE" w:rsidRDefault="00AE44DE" w:rsidP="0017135F">
      <w:pPr>
        <w:spacing w:line="360" w:lineRule="auto"/>
        <w:rPr>
          <w:sz w:val="24"/>
          <w:szCs w:val="24"/>
        </w:rPr>
      </w:pPr>
      <w:r>
        <w:rPr>
          <w:sz w:val="24"/>
          <w:szCs w:val="24"/>
        </w:rPr>
        <w:t>*</w:t>
      </w:r>
    </w:p>
    <w:sectPr w:rsidR="00AE44DE" w:rsidRPr="00AE44DE" w:rsidSect="00AE44D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ontserra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773"/>
    <w:multiLevelType w:val="multilevel"/>
    <w:tmpl w:val="0932014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720D0"/>
    <w:multiLevelType w:val="multilevel"/>
    <w:tmpl w:val="E812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D2B15"/>
    <w:multiLevelType w:val="multilevel"/>
    <w:tmpl w:val="6A96576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50F2445"/>
    <w:multiLevelType w:val="multilevel"/>
    <w:tmpl w:val="4A74B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092727"/>
    <w:multiLevelType w:val="multilevel"/>
    <w:tmpl w:val="916A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7F4C4E"/>
    <w:multiLevelType w:val="multilevel"/>
    <w:tmpl w:val="1F043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F70CC9"/>
    <w:multiLevelType w:val="multilevel"/>
    <w:tmpl w:val="760C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526ACD"/>
    <w:multiLevelType w:val="multilevel"/>
    <w:tmpl w:val="FFE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B43B91"/>
    <w:multiLevelType w:val="multilevel"/>
    <w:tmpl w:val="C4241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701D2F"/>
    <w:multiLevelType w:val="multilevel"/>
    <w:tmpl w:val="B07AB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185A79"/>
    <w:multiLevelType w:val="multilevel"/>
    <w:tmpl w:val="5FFC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185168"/>
    <w:multiLevelType w:val="hybridMultilevel"/>
    <w:tmpl w:val="4F4EF21A"/>
    <w:lvl w:ilvl="0" w:tplc="9CEA3F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204C0D"/>
    <w:multiLevelType w:val="multilevel"/>
    <w:tmpl w:val="856A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B85CB7"/>
    <w:multiLevelType w:val="multilevel"/>
    <w:tmpl w:val="51A4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CC1CAC"/>
    <w:multiLevelType w:val="multilevel"/>
    <w:tmpl w:val="6FA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BD069C"/>
    <w:multiLevelType w:val="multilevel"/>
    <w:tmpl w:val="577A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107EDD"/>
    <w:multiLevelType w:val="multilevel"/>
    <w:tmpl w:val="69D0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360492"/>
    <w:multiLevelType w:val="multilevel"/>
    <w:tmpl w:val="07DE0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AC2B5A"/>
    <w:multiLevelType w:val="multilevel"/>
    <w:tmpl w:val="8D8C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4112A7"/>
    <w:multiLevelType w:val="multilevel"/>
    <w:tmpl w:val="75EEA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2A4C34"/>
    <w:multiLevelType w:val="multilevel"/>
    <w:tmpl w:val="5D5E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AA49F8"/>
    <w:multiLevelType w:val="multilevel"/>
    <w:tmpl w:val="CA3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A446BC"/>
    <w:multiLevelType w:val="multilevel"/>
    <w:tmpl w:val="D8746A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D14AD5"/>
    <w:multiLevelType w:val="multilevel"/>
    <w:tmpl w:val="297E34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FC6A0D"/>
    <w:multiLevelType w:val="multilevel"/>
    <w:tmpl w:val="62CED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321E56"/>
    <w:multiLevelType w:val="multilevel"/>
    <w:tmpl w:val="FEF8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CE7E70"/>
    <w:multiLevelType w:val="multilevel"/>
    <w:tmpl w:val="B68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B8186A"/>
    <w:multiLevelType w:val="multilevel"/>
    <w:tmpl w:val="A9DC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845F21"/>
    <w:multiLevelType w:val="multilevel"/>
    <w:tmpl w:val="7188E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E1222C"/>
    <w:multiLevelType w:val="hybridMultilevel"/>
    <w:tmpl w:val="2A0A1110"/>
    <w:lvl w:ilvl="0" w:tplc="17E647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29"/>
  </w:num>
  <w:num w:numId="4">
    <w:abstractNumId w:val="17"/>
  </w:num>
  <w:num w:numId="5">
    <w:abstractNumId w:val="8"/>
  </w:num>
  <w:num w:numId="6">
    <w:abstractNumId w:val="22"/>
  </w:num>
  <w:num w:numId="7">
    <w:abstractNumId w:val="23"/>
  </w:num>
  <w:num w:numId="8">
    <w:abstractNumId w:val="0"/>
  </w:num>
  <w:num w:numId="9">
    <w:abstractNumId w:val="5"/>
  </w:num>
  <w:num w:numId="10">
    <w:abstractNumId w:val="6"/>
  </w:num>
  <w:num w:numId="11">
    <w:abstractNumId w:val="7"/>
  </w:num>
  <w:num w:numId="12">
    <w:abstractNumId w:val="3"/>
  </w:num>
  <w:num w:numId="13">
    <w:abstractNumId w:val="12"/>
  </w:num>
  <w:num w:numId="14">
    <w:abstractNumId w:val="26"/>
  </w:num>
  <w:num w:numId="15">
    <w:abstractNumId w:val="20"/>
  </w:num>
  <w:num w:numId="16">
    <w:abstractNumId w:val="9"/>
  </w:num>
  <w:num w:numId="17">
    <w:abstractNumId w:val="24"/>
  </w:num>
  <w:num w:numId="18">
    <w:abstractNumId w:val="4"/>
  </w:num>
  <w:num w:numId="19">
    <w:abstractNumId w:val="18"/>
  </w:num>
  <w:num w:numId="20">
    <w:abstractNumId w:val="28"/>
  </w:num>
  <w:num w:numId="21">
    <w:abstractNumId w:val="14"/>
  </w:num>
  <w:num w:numId="22">
    <w:abstractNumId w:val="19"/>
  </w:num>
  <w:num w:numId="23">
    <w:abstractNumId w:val="15"/>
  </w:num>
  <w:num w:numId="24">
    <w:abstractNumId w:val="1"/>
  </w:num>
  <w:num w:numId="25">
    <w:abstractNumId w:val="10"/>
  </w:num>
  <w:num w:numId="26">
    <w:abstractNumId w:val="13"/>
  </w:num>
  <w:num w:numId="27">
    <w:abstractNumId w:val="25"/>
  </w:num>
  <w:num w:numId="28">
    <w:abstractNumId w:val="27"/>
  </w:num>
  <w:num w:numId="29">
    <w:abstractNumId w:val="2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8B"/>
    <w:rsid w:val="000031F8"/>
    <w:rsid w:val="00020A56"/>
    <w:rsid w:val="00070A26"/>
    <w:rsid w:val="000C35A8"/>
    <w:rsid w:val="0017135F"/>
    <w:rsid w:val="001B59CA"/>
    <w:rsid w:val="00203008"/>
    <w:rsid w:val="00261FC5"/>
    <w:rsid w:val="00295406"/>
    <w:rsid w:val="00316989"/>
    <w:rsid w:val="00456A00"/>
    <w:rsid w:val="004E190C"/>
    <w:rsid w:val="004E6289"/>
    <w:rsid w:val="005F3B2C"/>
    <w:rsid w:val="00696758"/>
    <w:rsid w:val="006C0E77"/>
    <w:rsid w:val="006E108B"/>
    <w:rsid w:val="007C7C99"/>
    <w:rsid w:val="0085667D"/>
    <w:rsid w:val="008F1185"/>
    <w:rsid w:val="009438CF"/>
    <w:rsid w:val="009500AC"/>
    <w:rsid w:val="009905B0"/>
    <w:rsid w:val="00A26952"/>
    <w:rsid w:val="00AE44DE"/>
    <w:rsid w:val="00AF13C8"/>
    <w:rsid w:val="00B23F91"/>
    <w:rsid w:val="00C750D3"/>
    <w:rsid w:val="00D71F66"/>
    <w:rsid w:val="00E141B3"/>
    <w:rsid w:val="00E92DD7"/>
    <w:rsid w:val="00F115C3"/>
    <w:rsid w:val="00F22FA0"/>
    <w:rsid w:val="00F849BE"/>
    <w:rsid w:val="00FA46FC"/>
    <w:rsid w:val="00FD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08B"/>
    <w:pPr>
      <w:spacing w:after="160" w:line="259" w:lineRule="auto"/>
    </w:pPr>
  </w:style>
  <w:style w:type="paragraph" w:styleId="Heading2">
    <w:name w:val="heading 2"/>
    <w:basedOn w:val="Normal"/>
    <w:next w:val="Normal"/>
    <w:link w:val="Heading2Char"/>
    <w:uiPriority w:val="9"/>
    <w:semiHidden/>
    <w:unhideWhenUsed/>
    <w:qFormat/>
    <w:rsid w:val="001713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E10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08B"/>
    <w:pPr>
      <w:ind w:left="720"/>
      <w:contextualSpacing/>
    </w:pPr>
  </w:style>
  <w:style w:type="paragraph" w:styleId="NormalWeb">
    <w:name w:val="Normal (Web)"/>
    <w:basedOn w:val="Normal"/>
    <w:uiPriority w:val="99"/>
    <w:unhideWhenUsed/>
    <w:rsid w:val="006E10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108B"/>
    <w:rPr>
      <w:b/>
      <w:bCs/>
    </w:rPr>
  </w:style>
  <w:style w:type="character" w:styleId="Emphasis">
    <w:name w:val="Emphasis"/>
    <w:basedOn w:val="DefaultParagraphFont"/>
    <w:uiPriority w:val="20"/>
    <w:qFormat/>
    <w:rsid w:val="006E108B"/>
    <w:rPr>
      <w:i/>
      <w:iCs/>
    </w:rPr>
  </w:style>
  <w:style w:type="character" w:styleId="Hyperlink">
    <w:name w:val="Hyperlink"/>
    <w:basedOn w:val="DefaultParagraphFont"/>
    <w:uiPriority w:val="99"/>
    <w:unhideWhenUsed/>
    <w:rsid w:val="006E108B"/>
    <w:rPr>
      <w:color w:val="0000FF" w:themeColor="hyperlink"/>
      <w:u w:val="single"/>
    </w:rPr>
  </w:style>
  <w:style w:type="character" w:customStyle="1" w:styleId="Heading3Char">
    <w:name w:val="Heading 3 Char"/>
    <w:basedOn w:val="DefaultParagraphFont"/>
    <w:link w:val="Heading3"/>
    <w:uiPriority w:val="9"/>
    <w:rsid w:val="006E108B"/>
    <w:rPr>
      <w:rFonts w:ascii="Times New Roman" w:eastAsia="Times New Roman" w:hAnsi="Times New Roman" w:cs="Times New Roman"/>
      <w:b/>
      <w:bCs/>
      <w:sz w:val="27"/>
      <w:szCs w:val="27"/>
    </w:rPr>
  </w:style>
  <w:style w:type="table" w:styleId="TableGrid">
    <w:name w:val="Table Grid"/>
    <w:basedOn w:val="TableNormal"/>
    <w:uiPriority w:val="39"/>
    <w:rsid w:val="000C3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4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4DE"/>
    <w:rPr>
      <w:rFonts w:ascii="Tahoma" w:hAnsi="Tahoma" w:cs="Tahoma"/>
      <w:sz w:val="16"/>
      <w:szCs w:val="16"/>
    </w:rPr>
  </w:style>
  <w:style w:type="paragraph" w:styleId="Title">
    <w:name w:val="Title"/>
    <w:basedOn w:val="Normal"/>
    <w:link w:val="TitleChar"/>
    <w:qFormat/>
    <w:rsid w:val="007C7C99"/>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7C7C99"/>
    <w:rPr>
      <w:rFonts w:ascii="Arial" w:eastAsia="Times New Roman" w:hAnsi="Arial" w:cs="Times New Roman"/>
      <w:sz w:val="28"/>
      <w:szCs w:val="20"/>
    </w:rPr>
  </w:style>
  <w:style w:type="character" w:customStyle="1" w:styleId="Heading2Char">
    <w:name w:val="Heading 2 Char"/>
    <w:basedOn w:val="DefaultParagraphFont"/>
    <w:link w:val="Heading2"/>
    <w:uiPriority w:val="9"/>
    <w:semiHidden/>
    <w:rsid w:val="0017135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08B"/>
    <w:pPr>
      <w:spacing w:after="160" w:line="259" w:lineRule="auto"/>
    </w:pPr>
  </w:style>
  <w:style w:type="paragraph" w:styleId="Heading2">
    <w:name w:val="heading 2"/>
    <w:basedOn w:val="Normal"/>
    <w:next w:val="Normal"/>
    <w:link w:val="Heading2Char"/>
    <w:uiPriority w:val="9"/>
    <w:semiHidden/>
    <w:unhideWhenUsed/>
    <w:qFormat/>
    <w:rsid w:val="001713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E10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08B"/>
    <w:pPr>
      <w:ind w:left="720"/>
      <w:contextualSpacing/>
    </w:pPr>
  </w:style>
  <w:style w:type="paragraph" w:styleId="NormalWeb">
    <w:name w:val="Normal (Web)"/>
    <w:basedOn w:val="Normal"/>
    <w:uiPriority w:val="99"/>
    <w:unhideWhenUsed/>
    <w:rsid w:val="006E10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108B"/>
    <w:rPr>
      <w:b/>
      <w:bCs/>
    </w:rPr>
  </w:style>
  <w:style w:type="character" w:styleId="Emphasis">
    <w:name w:val="Emphasis"/>
    <w:basedOn w:val="DefaultParagraphFont"/>
    <w:uiPriority w:val="20"/>
    <w:qFormat/>
    <w:rsid w:val="006E108B"/>
    <w:rPr>
      <w:i/>
      <w:iCs/>
    </w:rPr>
  </w:style>
  <w:style w:type="character" w:styleId="Hyperlink">
    <w:name w:val="Hyperlink"/>
    <w:basedOn w:val="DefaultParagraphFont"/>
    <w:uiPriority w:val="99"/>
    <w:unhideWhenUsed/>
    <w:rsid w:val="006E108B"/>
    <w:rPr>
      <w:color w:val="0000FF" w:themeColor="hyperlink"/>
      <w:u w:val="single"/>
    </w:rPr>
  </w:style>
  <w:style w:type="character" w:customStyle="1" w:styleId="Heading3Char">
    <w:name w:val="Heading 3 Char"/>
    <w:basedOn w:val="DefaultParagraphFont"/>
    <w:link w:val="Heading3"/>
    <w:uiPriority w:val="9"/>
    <w:rsid w:val="006E108B"/>
    <w:rPr>
      <w:rFonts w:ascii="Times New Roman" w:eastAsia="Times New Roman" w:hAnsi="Times New Roman" w:cs="Times New Roman"/>
      <w:b/>
      <w:bCs/>
      <w:sz w:val="27"/>
      <w:szCs w:val="27"/>
    </w:rPr>
  </w:style>
  <w:style w:type="table" w:styleId="TableGrid">
    <w:name w:val="Table Grid"/>
    <w:basedOn w:val="TableNormal"/>
    <w:uiPriority w:val="39"/>
    <w:rsid w:val="000C3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4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4DE"/>
    <w:rPr>
      <w:rFonts w:ascii="Tahoma" w:hAnsi="Tahoma" w:cs="Tahoma"/>
      <w:sz w:val="16"/>
      <w:szCs w:val="16"/>
    </w:rPr>
  </w:style>
  <w:style w:type="paragraph" w:styleId="Title">
    <w:name w:val="Title"/>
    <w:basedOn w:val="Normal"/>
    <w:link w:val="TitleChar"/>
    <w:qFormat/>
    <w:rsid w:val="007C7C99"/>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7C7C99"/>
    <w:rPr>
      <w:rFonts w:ascii="Arial" w:eastAsia="Times New Roman" w:hAnsi="Arial" w:cs="Times New Roman"/>
      <w:sz w:val="28"/>
      <w:szCs w:val="20"/>
    </w:rPr>
  </w:style>
  <w:style w:type="character" w:customStyle="1" w:styleId="Heading2Char">
    <w:name w:val="Heading 2 Char"/>
    <w:basedOn w:val="DefaultParagraphFont"/>
    <w:link w:val="Heading2"/>
    <w:uiPriority w:val="9"/>
    <w:semiHidden/>
    <w:rsid w:val="0017135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407461">
      <w:bodyDiv w:val="1"/>
      <w:marLeft w:val="0"/>
      <w:marRight w:val="0"/>
      <w:marTop w:val="0"/>
      <w:marBottom w:val="0"/>
      <w:divBdr>
        <w:top w:val="none" w:sz="0" w:space="0" w:color="auto"/>
        <w:left w:val="none" w:sz="0" w:space="0" w:color="auto"/>
        <w:bottom w:val="none" w:sz="0" w:space="0" w:color="auto"/>
        <w:right w:val="none" w:sz="0" w:space="0" w:color="auto"/>
      </w:divBdr>
    </w:div>
    <w:div w:id="634289782">
      <w:bodyDiv w:val="1"/>
      <w:marLeft w:val="0"/>
      <w:marRight w:val="0"/>
      <w:marTop w:val="0"/>
      <w:marBottom w:val="0"/>
      <w:divBdr>
        <w:top w:val="none" w:sz="0" w:space="0" w:color="auto"/>
        <w:left w:val="none" w:sz="0" w:space="0" w:color="auto"/>
        <w:bottom w:val="none" w:sz="0" w:space="0" w:color="auto"/>
        <w:right w:val="none" w:sz="0" w:space="0" w:color="auto"/>
      </w:divBdr>
    </w:div>
    <w:div w:id="680088165">
      <w:bodyDiv w:val="1"/>
      <w:marLeft w:val="0"/>
      <w:marRight w:val="0"/>
      <w:marTop w:val="0"/>
      <w:marBottom w:val="0"/>
      <w:divBdr>
        <w:top w:val="none" w:sz="0" w:space="0" w:color="auto"/>
        <w:left w:val="none" w:sz="0" w:space="0" w:color="auto"/>
        <w:bottom w:val="none" w:sz="0" w:space="0" w:color="auto"/>
        <w:right w:val="none" w:sz="0" w:space="0" w:color="auto"/>
      </w:divBdr>
    </w:div>
    <w:div w:id="859396318">
      <w:bodyDiv w:val="1"/>
      <w:marLeft w:val="0"/>
      <w:marRight w:val="0"/>
      <w:marTop w:val="0"/>
      <w:marBottom w:val="0"/>
      <w:divBdr>
        <w:top w:val="none" w:sz="0" w:space="0" w:color="auto"/>
        <w:left w:val="none" w:sz="0" w:space="0" w:color="auto"/>
        <w:bottom w:val="none" w:sz="0" w:space="0" w:color="auto"/>
        <w:right w:val="none" w:sz="0" w:space="0" w:color="auto"/>
      </w:divBdr>
    </w:div>
    <w:div w:id="875043859">
      <w:bodyDiv w:val="1"/>
      <w:marLeft w:val="0"/>
      <w:marRight w:val="0"/>
      <w:marTop w:val="0"/>
      <w:marBottom w:val="0"/>
      <w:divBdr>
        <w:top w:val="none" w:sz="0" w:space="0" w:color="auto"/>
        <w:left w:val="none" w:sz="0" w:space="0" w:color="auto"/>
        <w:bottom w:val="none" w:sz="0" w:space="0" w:color="auto"/>
        <w:right w:val="none" w:sz="0" w:space="0" w:color="auto"/>
      </w:divBdr>
    </w:div>
    <w:div w:id="1393230898">
      <w:bodyDiv w:val="1"/>
      <w:marLeft w:val="0"/>
      <w:marRight w:val="0"/>
      <w:marTop w:val="0"/>
      <w:marBottom w:val="0"/>
      <w:divBdr>
        <w:top w:val="none" w:sz="0" w:space="0" w:color="auto"/>
        <w:left w:val="none" w:sz="0" w:space="0" w:color="auto"/>
        <w:bottom w:val="none" w:sz="0" w:space="0" w:color="auto"/>
        <w:right w:val="none" w:sz="0" w:space="0" w:color="auto"/>
      </w:divBdr>
    </w:div>
    <w:div w:id="1765226314">
      <w:bodyDiv w:val="1"/>
      <w:marLeft w:val="0"/>
      <w:marRight w:val="0"/>
      <w:marTop w:val="0"/>
      <w:marBottom w:val="0"/>
      <w:divBdr>
        <w:top w:val="none" w:sz="0" w:space="0" w:color="auto"/>
        <w:left w:val="none" w:sz="0" w:space="0" w:color="auto"/>
        <w:bottom w:val="none" w:sz="0" w:space="0" w:color="auto"/>
        <w:right w:val="none" w:sz="0" w:space="0" w:color="auto"/>
      </w:divBdr>
    </w:div>
    <w:div w:id="1924870199">
      <w:bodyDiv w:val="1"/>
      <w:marLeft w:val="0"/>
      <w:marRight w:val="0"/>
      <w:marTop w:val="0"/>
      <w:marBottom w:val="0"/>
      <w:divBdr>
        <w:top w:val="none" w:sz="0" w:space="0" w:color="auto"/>
        <w:left w:val="none" w:sz="0" w:space="0" w:color="auto"/>
        <w:bottom w:val="none" w:sz="0" w:space="0" w:color="auto"/>
        <w:right w:val="none" w:sz="0" w:space="0" w:color="auto"/>
      </w:divBdr>
    </w:div>
    <w:div w:id="1999723225">
      <w:bodyDiv w:val="1"/>
      <w:marLeft w:val="0"/>
      <w:marRight w:val="0"/>
      <w:marTop w:val="0"/>
      <w:marBottom w:val="0"/>
      <w:divBdr>
        <w:top w:val="none" w:sz="0" w:space="0" w:color="auto"/>
        <w:left w:val="none" w:sz="0" w:space="0" w:color="auto"/>
        <w:bottom w:val="none" w:sz="0" w:space="0" w:color="auto"/>
        <w:right w:val="none" w:sz="0" w:space="0" w:color="auto"/>
      </w:divBdr>
    </w:div>
    <w:div w:id="20378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9118X.2015.100854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016/j.addbeh.2012.06.015" TargetMode="External"/><Relationship Id="rId12" Type="http://schemas.openxmlformats.org/officeDocument/2006/relationships/hyperlink" Target="https://en.wikipedia.org/wiki/Kwara_S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1/jama.2019.3702" TargetMode="External"/><Relationship Id="rId11" Type="http://schemas.openxmlformats.org/officeDocument/2006/relationships/hyperlink" Target="https://kwaracentral.org/" TargetMode="External"/><Relationship Id="rId5" Type="http://schemas.openxmlformats.org/officeDocument/2006/relationships/webSettings" Target="webSettings.xml"/><Relationship Id="rId10" Type="http://schemas.openxmlformats.org/officeDocument/2006/relationships/hyperlink" Target="https://cirddoc.org/wp-content/uploads/2016/06/Kwara-State.pdf" TargetMode="External"/><Relationship Id="rId4" Type="http://schemas.openxmlformats.org/officeDocument/2006/relationships/settings" Target="settings.xml"/><Relationship Id="rId9" Type="http://schemas.openxmlformats.org/officeDocument/2006/relationships/hyperlink" Target="https://doi.org/10.2196/1016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48</Pages>
  <Words>10246</Words>
  <Characters>58403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4</cp:revision>
  <cp:lastPrinted>2025-06-11T11:06:00Z</cp:lastPrinted>
  <dcterms:created xsi:type="dcterms:W3CDTF">2025-06-12T13:57:00Z</dcterms:created>
  <dcterms:modified xsi:type="dcterms:W3CDTF">2025-07-12T17:54:00Z</dcterms:modified>
</cp:coreProperties>
</file>