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C21" w:rsidRPr="00C304F1" w:rsidRDefault="00296C21" w:rsidP="00296C21">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96C21" w:rsidRPr="00C304F1" w:rsidRDefault="00296C21" w:rsidP="00296C21">
      <w:pPr>
        <w:jc w:val="center"/>
        <w:rPr>
          <w:rFonts w:ascii="Bookman Old Style" w:hAnsi="Bookman Old Style"/>
          <w:szCs w:val="26"/>
        </w:rPr>
      </w:pPr>
      <w:r w:rsidRPr="00C304F1">
        <w:rPr>
          <w:rFonts w:ascii="Bookman Old Style" w:hAnsi="Bookman Old Style"/>
          <w:sz w:val="26"/>
          <w:szCs w:val="26"/>
        </w:rPr>
        <w:t xml:space="preserve">(A CASE STUDY OF </w:t>
      </w:r>
      <w:r>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96C21" w:rsidRPr="00C304F1" w:rsidRDefault="00296C21" w:rsidP="00296C21">
      <w:pPr>
        <w:jc w:val="both"/>
        <w:rPr>
          <w:rFonts w:ascii="Bookman Old Style" w:hAnsi="Bookman Old Style"/>
          <w:sz w:val="26"/>
          <w:szCs w:val="26"/>
        </w:rPr>
      </w:pPr>
    </w:p>
    <w:p w:rsidR="00296C21" w:rsidRDefault="00296C21" w:rsidP="00296C21">
      <w:pPr>
        <w:jc w:val="both"/>
        <w:rPr>
          <w:rFonts w:ascii="Bookman Old Style" w:hAnsi="Bookman Old Style"/>
          <w:sz w:val="26"/>
          <w:szCs w:val="26"/>
        </w:rPr>
      </w:pPr>
    </w:p>
    <w:p w:rsidR="00296C21" w:rsidRPr="00C304F1" w:rsidRDefault="00296C21" w:rsidP="00296C21">
      <w:pPr>
        <w:jc w:val="both"/>
        <w:rPr>
          <w:rFonts w:ascii="Bookman Old Style" w:hAnsi="Bookman Old Style"/>
          <w:sz w:val="26"/>
          <w:szCs w:val="26"/>
        </w:rPr>
      </w:pPr>
    </w:p>
    <w:p w:rsidR="00296C21" w:rsidRDefault="00296C21" w:rsidP="00296C21">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296C21" w:rsidRPr="00C304F1" w:rsidRDefault="00296C21" w:rsidP="00296C21">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296C21" w:rsidRPr="00296C21" w:rsidRDefault="00296C21" w:rsidP="00296C21">
      <w:pPr>
        <w:jc w:val="center"/>
        <w:rPr>
          <w:rFonts w:ascii="Arial Black" w:hAnsi="Arial Black"/>
          <w:sz w:val="52"/>
        </w:rPr>
      </w:pPr>
      <w:r>
        <w:rPr>
          <w:rFonts w:ascii="Arial Black" w:hAnsi="Arial Black"/>
          <w:sz w:val="52"/>
        </w:rPr>
        <w:t>OLABODE JOSHUA OLADIMEJI</w:t>
      </w:r>
    </w:p>
    <w:p w:rsidR="00296C21" w:rsidRPr="00C304F1" w:rsidRDefault="00296C21" w:rsidP="00296C21">
      <w:pPr>
        <w:jc w:val="center"/>
        <w:rPr>
          <w:rFonts w:ascii="Bookman Old Style" w:hAnsi="Bookman Old Style"/>
          <w:b/>
          <w:i/>
          <w:sz w:val="44"/>
          <w:szCs w:val="26"/>
        </w:rPr>
      </w:pPr>
      <w:r>
        <w:rPr>
          <w:rFonts w:ascii="Bookman Old Style" w:hAnsi="Bookman Old Style"/>
          <w:b/>
          <w:i/>
          <w:sz w:val="44"/>
          <w:szCs w:val="26"/>
        </w:rPr>
        <w:t>HND/23</w:t>
      </w:r>
      <w:r w:rsidRPr="00C304F1">
        <w:rPr>
          <w:rFonts w:ascii="Bookman Old Style" w:hAnsi="Bookman Old Style"/>
          <w:b/>
          <w:i/>
          <w:sz w:val="44"/>
          <w:szCs w:val="26"/>
        </w:rPr>
        <w:t>/ACC/FT/</w:t>
      </w:r>
      <w:r>
        <w:rPr>
          <w:rFonts w:ascii="Bookman Old Style" w:hAnsi="Bookman Old Style"/>
          <w:b/>
          <w:i/>
          <w:sz w:val="44"/>
          <w:szCs w:val="26"/>
        </w:rPr>
        <w:t>0</w:t>
      </w:r>
      <w:r w:rsidR="00FB69A8">
        <w:rPr>
          <w:rFonts w:ascii="Bookman Old Style" w:hAnsi="Bookman Old Style"/>
          <w:b/>
          <w:i/>
          <w:sz w:val="44"/>
          <w:szCs w:val="26"/>
        </w:rPr>
        <w:t>626</w:t>
      </w:r>
    </w:p>
    <w:p w:rsidR="00296C21" w:rsidRDefault="00296C21" w:rsidP="00296C21">
      <w:pPr>
        <w:pStyle w:val="NoSpacing"/>
        <w:rPr>
          <w:rFonts w:ascii="Bookman Old Style" w:hAnsi="Bookman Old Style"/>
          <w:b/>
          <w:sz w:val="28"/>
          <w:szCs w:val="28"/>
          <w:lang w:val="en-GB"/>
        </w:rPr>
      </w:pPr>
    </w:p>
    <w:p w:rsidR="00296C21" w:rsidRDefault="00296C21" w:rsidP="00296C21">
      <w:pPr>
        <w:pStyle w:val="NoSpacing"/>
        <w:rPr>
          <w:rFonts w:ascii="Bookman Old Style" w:hAnsi="Bookman Old Style"/>
          <w:b/>
          <w:sz w:val="28"/>
          <w:szCs w:val="28"/>
          <w:lang w:val="en-GB"/>
        </w:rPr>
      </w:pPr>
    </w:p>
    <w:p w:rsidR="00296C21" w:rsidRPr="00C304F1" w:rsidRDefault="00296C21" w:rsidP="00296C21">
      <w:pPr>
        <w:pStyle w:val="NoSpacing"/>
        <w:rPr>
          <w:rFonts w:ascii="Bookman Old Style" w:hAnsi="Bookman Old Style"/>
          <w:b/>
          <w:sz w:val="28"/>
          <w:szCs w:val="28"/>
          <w:lang w:val="en-GB"/>
        </w:rPr>
      </w:pPr>
    </w:p>
    <w:p w:rsidR="00296C21" w:rsidRPr="00C304F1" w:rsidRDefault="00296C21" w:rsidP="00296C21">
      <w:pPr>
        <w:pStyle w:val="NoSpacing"/>
        <w:rPr>
          <w:rFonts w:ascii="Bookman Old Style" w:hAnsi="Bookman Old Style"/>
          <w:b/>
          <w:sz w:val="28"/>
          <w:szCs w:val="28"/>
          <w:lang w:val="en-GB"/>
        </w:rPr>
      </w:pPr>
    </w:p>
    <w:p w:rsidR="00296C21" w:rsidRPr="00C304F1" w:rsidRDefault="00296C21" w:rsidP="00296C21">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96C21" w:rsidRPr="00C304F1" w:rsidRDefault="00296C21" w:rsidP="00296C21">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96C21" w:rsidRPr="00C304F1" w:rsidRDefault="00296C21" w:rsidP="00296C21">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96C21" w:rsidRPr="00C304F1" w:rsidRDefault="00296C21" w:rsidP="00296C21">
      <w:pPr>
        <w:pStyle w:val="NoSpacing"/>
        <w:jc w:val="center"/>
        <w:rPr>
          <w:rFonts w:ascii="Bookman Old Style" w:hAnsi="Bookman Old Style"/>
          <w:b/>
          <w:sz w:val="28"/>
          <w:szCs w:val="28"/>
          <w:lang w:val="en-GB"/>
        </w:rPr>
      </w:pPr>
    </w:p>
    <w:p w:rsidR="00296C21" w:rsidRPr="00C304F1" w:rsidRDefault="00296C21" w:rsidP="00296C21">
      <w:pPr>
        <w:pStyle w:val="NoSpacing"/>
        <w:jc w:val="center"/>
        <w:rPr>
          <w:rFonts w:ascii="Bookman Old Style" w:hAnsi="Bookman Old Style"/>
          <w:b/>
          <w:sz w:val="28"/>
          <w:szCs w:val="28"/>
          <w:lang w:val="en-GB"/>
        </w:rPr>
      </w:pPr>
    </w:p>
    <w:p w:rsidR="00296C21" w:rsidRPr="00C304F1" w:rsidRDefault="00296C21" w:rsidP="00296C21">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Pr>
          <w:rFonts w:ascii="Bookman Old Style" w:hAnsi="Bookman Old Style" w:cs="Arial"/>
          <w:b/>
          <w:sz w:val="28"/>
          <w:szCs w:val="28"/>
          <w:lang w:val="en-GB"/>
        </w:rPr>
        <w:t>RD OF HIGHER NATIONAL DIPLOMA (H</w:t>
      </w:r>
      <w:r w:rsidRPr="00C304F1">
        <w:rPr>
          <w:rFonts w:ascii="Bookman Old Style" w:hAnsi="Bookman Old Style" w:cs="Arial"/>
          <w:b/>
          <w:sz w:val="28"/>
          <w:szCs w:val="28"/>
          <w:lang w:val="en-GB"/>
        </w:rPr>
        <w:t>ND)</w:t>
      </w:r>
    </w:p>
    <w:p w:rsidR="00296C21" w:rsidRPr="00C304F1" w:rsidRDefault="00296C21" w:rsidP="00296C21">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96C21" w:rsidRPr="00C304F1" w:rsidRDefault="00296C21" w:rsidP="00296C21">
      <w:pPr>
        <w:rPr>
          <w:rFonts w:ascii="Bookman Old Style" w:hAnsi="Bookman Old Style"/>
          <w:b/>
          <w:i/>
          <w:sz w:val="28"/>
          <w:szCs w:val="26"/>
        </w:rPr>
      </w:pPr>
    </w:p>
    <w:p w:rsidR="00296C21" w:rsidRPr="00C304F1" w:rsidRDefault="00296C21" w:rsidP="00296C21">
      <w:pPr>
        <w:rPr>
          <w:rFonts w:ascii="Bookman Old Style" w:hAnsi="Bookman Old Style"/>
          <w:b/>
          <w:i/>
          <w:sz w:val="28"/>
          <w:szCs w:val="26"/>
        </w:rPr>
      </w:pPr>
    </w:p>
    <w:p w:rsidR="00296C21" w:rsidRPr="00C304F1" w:rsidRDefault="00296C21" w:rsidP="00296C21">
      <w:pPr>
        <w:jc w:val="right"/>
        <w:rPr>
          <w:rFonts w:ascii="Bookman Old Style" w:hAnsi="Bookman Old Style"/>
          <w:b/>
          <w:i/>
          <w:sz w:val="28"/>
          <w:szCs w:val="26"/>
        </w:rPr>
      </w:pPr>
    </w:p>
    <w:p w:rsidR="00296C21" w:rsidRPr="001E45C2" w:rsidRDefault="00296C21" w:rsidP="00296C21">
      <w:pPr>
        <w:jc w:val="right"/>
        <w:rPr>
          <w:rFonts w:ascii="Comic Sans MS" w:hAnsi="Comic Sans MS"/>
          <w:b/>
          <w:i/>
          <w:sz w:val="28"/>
          <w:szCs w:val="26"/>
        </w:rPr>
      </w:pPr>
    </w:p>
    <w:p w:rsidR="00296C21" w:rsidRPr="00296C21" w:rsidRDefault="00296C21" w:rsidP="00296C21">
      <w:pPr>
        <w:jc w:val="right"/>
        <w:rPr>
          <w:rFonts w:ascii="Comic Sans MS" w:hAnsi="Comic Sans MS"/>
          <w:b/>
          <w:sz w:val="28"/>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2676525</wp:posOffset>
                </wp:positionH>
                <wp:positionV relativeFrom="paragraph">
                  <wp:posOffset>1911985</wp:posOffset>
                </wp:positionV>
                <wp:extent cx="171450" cy="190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C1AC0" id="Rectangle 2" o:spid="_x0000_s1026" style="position:absolute;margin-left:210.75pt;margin-top:150.5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CIbd++OAIAAHIEAAAOAAAAAAAAAAAA&#10;AAAAAC4CAABkcnMvZTJvRG9jLnhtbFBLAQItABQABgAIAAAAIQAtybs93QAAAAsBAAAPAAAAAAAA&#10;AAAAAAAAAJIEAABkcnMvZG93bnJldi54bWxQSwUGAAAAAAQABADzAAAAnAUAAAAA&#10;" strokecolor="white [3212]"/>
            </w:pict>
          </mc:Fallback>
        </mc:AlternateContent>
      </w:r>
      <w:r>
        <w:rPr>
          <w:rFonts w:ascii="Comic Sans MS" w:hAnsi="Comic Sans MS"/>
          <w:b/>
          <w:sz w:val="28"/>
          <w:szCs w:val="26"/>
        </w:rPr>
        <w:t>MAY, 2025</w:t>
      </w:r>
    </w:p>
    <w:p w:rsidR="00296C21" w:rsidRDefault="00296C21" w:rsidP="00296C21">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296C21" w:rsidRDefault="00296C21" w:rsidP="00296C21">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9075C1">
        <w:rPr>
          <w:rFonts w:asciiTheme="majorBidi" w:hAnsiTheme="majorBidi" w:cstheme="majorBidi"/>
        </w:rPr>
        <w:t>OLABODE JOSHUA OLADIMEJI</w:t>
      </w:r>
      <w:r>
        <w:rPr>
          <w:rFonts w:asciiTheme="majorBidi" w:hAnsiTheme="majorBidi" w:cstheme="majorBidi"/>
        </w:rPr>
        <w:t xml:space="preserve">  with HND/23/ACC/FT/0626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296C21" w:rsidRDefault="00296C21" w:rsidP="00296C21">
      <w:pPr>
        <w:spacing w:before="20"/>
        <w:jc w:val="both"/>
        <w:rPr>
          <w:rFonts w:asciiTheme="majorBidi" w:hAnsiTheme="majorBidi" w:cstheme="majorBidi"/>
          <w:sz w:val="26"/>
          <w:szCs w:val="26"/>
        </w:rPr>
      </w:pPr>
    </w:p>
    <w:p w:rsidR="00296C21" w:rsidRDefault="00296C21" w:rsidP="00296C21">
      <w:pPr>
        <w:spacing w:before="20"/>
        <w:jc w:val="both"/>
        <w:rPr>
          <w:rFonts w:asciiTheme="majorBidi" w:hAnsiTheme="majorBidi" w:cstheme="majorBidi"/>
          <w:sz w:val="26"/>
          <w:szCs w:val="26"/>
        </w:rPr>
      </w:pPr>
    </w:p>
    <w:p w:rsidR="00296C21" w:rsidRDefault="00296C21" w:rsidP="00296C21">
      <w:pPr>
        <w:spacing w:after="0"/>
        <w:ind w:firstLine="720"/>
        <w:jc w:val="both"/>
        <w:rPr>
          <w:rFonts w:asciiTheme="majorBidi" w:hAnsiTheme="majorBidi" w:cstheme="majorBidi"/>
          <w:sz w:val="26"/>
          <w:szCs w:val="26"/>
        </w:rPr>
      </w:pPr>
    </w:p>
    <w:p w:rsidR="00296C21" w:rsidRDefault="00296C21" w:rsidP="00296C21">
      <w:pPr>
        <w:spacing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96C21" w:rsidRDefault="009075C1" w:rsidP="00296C21">
      <w:pPr>
        <w:spacing w:after="0"/>
        <w:jc w:val="both"/>
        <w:rPr>
          <w:rFonts w:asciiTheme="majorBidi" w:hAnsiTheme="majorBidi" w:cstheme="majorBidi"/>
          <w:b/>
          <w:i/>
          <w:sz w:val="26"/>
          <w:szCs w:val="26"/>
        </w:rPr>
      </w:pPr>
      <w:r>
        <w:rPr>
          <w:rFonts w:asciiTheme="majorBidi" w:hAnsiTheme="majorBidi" w:cstheme="majorBidi"/>
          <w:b/>
          <w:iCs/>
          <w:sz w:val="26"/>
          <w:szCs w:val="26"/>
        </w:rPr>
        <w:t>MR OLABODE K. J.</w:t>
      </w:r>
      <w:r w:rsidR="00296C21">
        <w:rPr>
          <w:rFonts w:asciiTheme="majorBidi" w:hAnsiTheme="majorBidi" w:cstheme="majorBidi"/>
          <w:b/>
          <w:iCs/>
          <w:sz w:val="26"/>
          <w:szCs w:val="26"/>
        </w:rPr>
        <w:t xml:space="preserve"> </w:t>
      </w:r>
      <w:r w:rsidR="00296C21">
        <w:rPr>
          <w:rFonts w:asciiTheme="majorBidi" w:hAnsiTheme="majorBidi" w:cstheme="majorBidi"/>
          <w:b/>
          <w:iCs/>
          <w:sz w:val="26"/>
          <w:szCs w:val="26"/>
        </w:rPr>
        <w:tab/>
      </w:r>
      <w:r w:rsidR="00296C21">
        <w:rPr>
          <w:rFonts w:asciiTheme="majorBidi" w:hAnsiTheme="majorBidi" w:cstheme="majorBidi"/>
          <w:b/>
          <w:i/>
          <w:sz w:val="26"/>
          <w:szCs w:val="26"/>
        </w:rPr>
        <w:tab/>
      </w:r>
      <w:r w:rsidR="00296C21">
        <w:rPr>
          <w:rFonts w:asciiTheme="majorBidi" w:hAnsiTheme="majorBidi" w:cstheme="majorBidi"/>
          <w:b/>
          <w:i/>
          <w:sz w:val="26"/>
          <w:szCs w:val="26"/>
        </w:rPr>
        <w:tab/>
      </w:r>
      <w:r w:rsidR="00296C21">
        <w:rPr>
          <w:rFonts w:asciiTheme="majorBidi" w:hAnsiTheme="majorBidi" w:cstheme="majorBidi"/>
          <w:b/>
          <w:i/>
          <w:sz w:val="26"/>
          <w:szCs w:val="26"/>
        </w:rPr>
        <w:tab/>
      </w:r>
      <w:r w:rsidR="00296C21">
        <w:rPr>
          <w:rFonts w:asciiTheme="majorBidi" w:hAnsiTheme="majorBidi" w:cstheme="majorBidi"/>
          <w:b/>
          <w:i/>
          <w:sz w:val="26"/>
          <w:szCs w:val="26"/>
        </w:rPr>
        <w:tab/>
        <w:t>DATE</w:t>
      </w:r>
    </w:p>
    <w:p w:rsidR="00296C21" w:rsidRDefault="00296C21" w:rsidP="00296C21">
      <w:pPr>
        <w:spacing w:after="0"/>
        <w:jc w:val="both"/>
        <w:rPr>
          <w:rFonts w:asciiTheme="majorBidi" w:hAnsiTheme="majorBidi" w:cstheme="majorBidi"/>
          <w:b/>
          <w:i/>
          <w:sz w:val="26"/>
          <w:szCs w:val="26"/>
        </w:rPr>
      </w:pPr>
      <w:r>
        <w:rPr>
          <w:rFonts w:asciiTheme="majorBidi" w:hAnsiTheme="majorBidi" w:cstheme="majorBidi"/>
          <w:b/>
          <w:i/>
          <w:sz w:val="26"/>
          <w:szCs w:val="26"/>
        </w:rPr>
        <w:t>Project Supervisor</w:t>
      </w:r>
    </w:p>
    <w:p w:rsidR="00296C21" w:rsidRDefault="00296C21" w:rsidP="00296C21">
      <w:pPr>
        <w:spacing w:after="0"/>
        <w:rPr>
          <w:rFonts w:asciiTheme="majorBidi" w:hAnsiTheme="majorBidi" w:cstheme="majorBidi"/>
          <w:sz w:val="26"/>
          <w:szCs w:val="26"/>
        </w:rPr>
      </w:pPr>
    </w:p>
    <w:p w:rsidR="00296C21" w:rsidRDefault="00296C21" w:rsidP="00296C21">
      <w:pPr>
        <w:spacing w:after="0"/>
        <w:rPr>
          <w:rFonts w:asciiTheme="majorBidi" w:hAnsiTheme="majorBidi" w:cstheme="majorBidi"/>
          <w:sz w:val="26"/>
          <w:szCs w:val="26"/>
        </w:rPr>
      </w:pPr>
    </w:p>
    <w:p w:rsidR="00296C21" w:rsidRDefault="00296C21" w:rsidP="00296C21">
      <w:pPr>
        <w:spacing w:after="0"/>
        <w:rPr>
          <w:rFonts w:asciiTheme="majorBidi" w:hAnsiTheme="majorBidi" w:cstheme="majorBidi"/>
          <w:sz w:val="26"/>
          <w:szCs w:val="26"/>
        </w:rPr>
      </w:pPr>
    </w:p>
    <w:p w:rsidR="00296C21" w:rsidRDefault="00296C21" w:rsidP="00296C21">
      <w:pPr>
        <w:spacing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96C21" w:rsidRDefault="00296C21" w:rsidP="00296C21">
      <w:pPr>
        <w:spacing w:after="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96C21" w:rsidRDefault="00296C21" w:rsidP="00296C21">
      <w:pPr>
        <w:spacing w:after="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296C21" w:rsidRDefault="00296C21" w:rsidP="00296C21">
      <w:pPr>
        <w:spacing w:after="0"/>
        <w:jc w:val="both"/>
        <w:rPr>
          <w:rFonts w:asciiTheme="majorBidi" w:hAnsiTheme="majorBidi" w:cstheme="majorBidi"/>
          <w:b/>
          <w:i/>
          <w:sz w:val="26"/>
          <w:szCs w:val="26"/>
        </w:rPr>
      </w:pPr>
    </w:p>
    <w:p w:rsidR="00296C21" w:rsidRDefault="00296C21" w:rsidP="00296C21">
      <w:pPr>
        <w:spacing w:after="0"/>
        <w:jc w:val="both"/>
        <w:rPr>
          <w:rFonts w:asciiTheme="majorBidi" w:hAnsiTheme="majorBidi" w:cstheme="majorBidi"/>
          <w:b/>
          <w:i/>
          <w:sz w:val="26"/>
          <w:szCs w:val="26"/>
        </w:rPr>
      </w:pPr>
    </w:p>
    <w:p w:rsidR="00296C21" w:rsidRDefault="00296C21" w:rsidP="00296C21">
      <w:pPr>
        <w:spacing w:after="0"/>
        <w:jc w:val="both"/>
        <w:rPr>
          <w:rFonts w:asciiTheme="majorBidi" w:hAnsiTheme="majorBidi" w:cstheme="majorBidi"/>
          <w:b/>
          <w:i/>
          <w:sz w:val="26"/>
          <w:szCs w:val="26"/>
        </w:rPr>
      </w:pPr>
    </w:p>
    <w:p w:rsidR="00296C21" w:rsidRDefault="00296C21" w:rsidP="00296C21">
      <w:pPr>
        <w:spacing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96C21" w:rsidRDefault="00296C21" w:rsidP="00296C21">
      <w:pPr>
        <w:spacing w:after="0"/>
        <w:jc w:val="both"/>
        <w:rPr>
          <w:rFonts w:asciiTheme="majorBidi" w:hAnsiTheme="majorBidi" w:cstheme="majorBidi"/>
          <w:b/>
          <w:i/>
          <w:sz w:val="26"/>
          <w:szCs w:val="26"/>
        </w:rPr>
      </w:pPr>
      <w:r>
        <w:rPr>
          <w:rFonts w:asciiTheme="majorBidi" w:hAnsiTheme="majorBidi" w:cstheme="majorBidi"/>
          <w:b/>
          <w:iCs/>
          <w:sz w:val="26"/>
          <w:szCs w:val="26"/>
        </w:rPr>
        <w:t>MR 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96C21" w:rsidRDefault="00296C21" w:rsidP="00296C21">
      <w:pPr>
        <w:spacing w:after="0"/>
        <w:jc w:val="both"/>
        <w:rPr>
          <w:rFonts w:asciiTheme="majorBidi" w:hAnsiTheme="majorBidi" w:cstheme="majorBidi"/>
          <w:b/>
          <w:i/>
          <w:sz w:val="26"/>
          <w:szCs w:val="26"/>
        </w:rPr>
      </w:pPr>
      <w:r>
        <w:rPr>
          <w:rFonts w:asciiTheme="majorBidi" w:hAnsiTheme="majorBidi" w:cstheme="majorBidi"/>
          <w:b/>
          <w:i/>
          <w:sz w:val="26"/>
          <w:szCs w:val="26"/>
        </w:rPr>
        <w:t>Head of Department</w:t>
      </w:r>
    </w:p>
    <w:p w:rsidR="00296C21" w:rsidRDefault="00296C21" w:rsidP="00296C21">
      <w:pPr>
        <w:spacing w:after="0"/>
        <w:jc w:val="both"/>
        <w:rPr>
          <w:rFonts w:asciiTheme="majorBidi" w:hAnsiTheme="majorBidi" w:cstheme="majorBidi"/>
          <w:b/>
          <w:i/>
          <w:sz w:val="28"/>
          <w:szCs w:val="28"/>
        </w:rPr>
      </w:pPr>
    </w:p>
    <w:p w:rsidR="00296C21" w:rsidRDefault="00296C21" w:rsidP="00296C21">
      <w:pPr>
        <w:spacing w:after="0"/>
        <w:jc w:val="both"/>
        <w:rPr>
          <w:rFonts w:asciiTheme="majorBidi" w:hAnsiTheme="majorBidi" w:cstheme="majorBidi"/>
          <w:sz w:val="26"/>
          <w:szCs w:val="26"/>
        </w:rPr>
      </w:pPr>
    </w:p>
    <w:p w:rsidR="00296C21" w:rsidRDefault="00296C21" w:rsidP="00296C21">
      <w:pPr>
        <w:spacing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96C21" w:rsidRDefault="00296C21" w:rsidP="00296C21">
      <w:pPr>
        <w:spacing w:after="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96C21" w:rsidRDefault="00296C21" w:rsidP="00296C21">
      <w:pPr>
        <w:spacing w:after="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96C21" w:rsidRDefault="00296C21" w:rsidP="00296C21">
      <w:pPr>
        <w:rPr>
          <w:rFonts w:asciiTheme="majorBidi" w:hAnsiTheme="majorBidi" w:cstheme="majorBidi"/>
          <w:b/>
          <w:sz w:val="26"/>
          <w:szCs w:val="26"/>
        </w:rPr>
      </w:pPr>
    </w:p>
    <w:p w:rsidR="00296C21" w:rsidRDefault="00296C21" w:rsidP="00296C21">
      <w:pPr>
        <w:rPr>
          <w:rFonts w:asciiTheme="majorBidi" w:hAnsiTheme="majorBidi" w:cstheme="majorBidi"/>
          <w:b/>
          <w:sz w:val="26"/>
          <w:szCs w:val="26"/>
        </w:rPr>
      </w:pPr>
    </w:p>
    <w:p w:rsidR="00296C21" w:rsidRDefault="00296C21" w:rsidP="00296C21">
      <w:pPr>
        <w:rPr>
          <w:rFonts w:asciiTheme="majorBidi" w:hAnsiTheme="majorBidi" w:cstheme="majorBidi"/>
          <w:b/>
          <w:sz w:val="26"/>
          <w:szCs w:val="26"/>
        </w:rPr>
      </w:pPr>
    </w:p>
    <w:p w:rsidR="00296C21" w:rsidRDefault="00296C21" w:rsidP="00296C21">
      <w:pPr>
        <w:spacing w:line="480" w:lineRule="auto"/>
        <w:rPr>
          <w:b/>
          <w:sz w:val="28"/>
          <w:szCs w:val="28"/>
        </w:rPr>
      </w:pPr>
    </w:p>
    <w:p w:rsidR="00296C21" w:rsidRPr="009075C1" w:rsidRDefault="00296C21" w:rsidP="009075C1">
      <w:pPr>
        <w:spacing w:after="0" w:line="360" w:lineRule="auto"/>
        <w:jc w:val="center"/>
        <w:rPr>
          <w:rFonts w:ascii="Times New Roman" w:hAnsi="Times New Roman" w:cs="Times New Roman"/>
          <w:b/>
          <w:bCs/>
          <w:sz w:val="24"/>
          <w:szCs w:val="24"/>
        </w:rPr>
      </w:pPr>
      <w:r w:rsidRPr="009075C1">
        <w:rPr>
          <w:rFonts w:ascii="Times New Roman" w:hAnsi="Times New Roman" w:cs="Times New Roman"/>
          <w:b/>
          <w:sz w:val="24"/>
          <w:szCs w:val="24"/>
        </w:rPr>
        <w:lastRenderedPageBreak/>
        <w:t>DEDICATION</w:t>
      </w:r>
    </w:p>
    <w:p w:rsidR="00296C21" w:rsidRPr="009075C1" w:rsidRDefault="00296C21" w:rsidP="009075C1">
      <w:pPr>
        <w:spacing w:after="0" w:line="360" w:lineRule="auto"/>
        <w:rPr>
          <w:rFonts w:ascii="Times New Roman" w:hAnsi="Times New Roman" w:cs="Times New Roman"/>
          <w:sz w:val="24"/>
          <w:szCs w:val="24"/>
        </w:rPr>
      </w:pPr>
      <w:r w:rsidRPr="009075C1">
        <w:rPr>
          <w:rFonts w:ascii="Times New Roman" w:hAnsi="Times New Roman" w:cs="Times New Roman"/>
          <w:sz w:val="24"/>
          <w:szCs w:val="24"/>
        </w:rPr>
        <w:t>All praise to Almighty God for His sufficient grace and undepreciated mercy, He has profound me throughout my academic and especially through this project work.</w:t>
      </w:r>
      <w:r w:rsidRPr="009075C1">
        <w:rPr>
          <w:rFonts w:ascii="Times New Roman" w:hAnsi="Times New Roman" w:cs="Times New Roman"/>
          <w:sz w:val="24"/>
          <w:szCs w:val="24"/>
        </w:rPr>
        <w:br/>
        <w:t>          </w:t>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r w:rsidRPr="009075C1">
        <w:rPr>
          <w:rFonts w:ascii="Times New Roman" w:hAnsi="Times New Roman" w:cs="Times New Roman"/>
          <w:sz w:val="24"/>
          <w:szCs w:val="24"/>
        </w:rPr>
        <w:tab/>
      </w: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rPr>
          <w:rFonts w:ascii="Times New Roman" w:hAnsi="Times New Roman" w:cs="Times New Roman"/>
          <w:sz w:val="24"/>
          <w:szCs w:val="24"/>
        </w:rPr>
      </w:pPr>
    </w:p>
    <w:p w:rsidR="00296C21" w:rsidRPr="009075C1" w:rsidRDefault="00296C21" w:rsidP="009075C1">
      <w:pPr>
        <w:spacing w:after="0" w:line="360" w:lineRule="auto"/>
        <w:jc w:val="center"/>
        <w:rPr>
          <w:rFonts w:ascii="Times New Roman" w:hAnsi="Times New Roman" w:cs="Times New Roman"/>
          <w:b/>
          <w:sz w:val="24"/>
          <w:szCs w:val="24"/>
        </w:rPr>
      </w:pPr>
    </w:p>
    <w:p w:rsidR="00296C21" w:rsidRPr="009075C1" w:rsidRDefault="00296C21" w:rsidP="009075C1">
      <w:pPr>
        <w:spacing w:after="0" w:line="360" w:lineRule="auto"/>
        <w:jc w:val="center"/>
        <w:rPr>
          <w:rFonts w:ascii="Times New Roman" w:hAnsi="Times New Roman" w:cs="Times New Roman"/>
          <w:b/>
          <w:sz w:val="24"/>
          <w:szCs w:val="24"/>
        </w:rPr>
      </w:pPr>
    </w:p>
    <w:p w:rsidR="00296C21" w:rsidRDefault="00296C21" w:rsidP="009075C1">
      <w:pPr>
        <w:spacing w:after="0" w:line="360" w:lineRule="auto"/>
        <w:jc w:val="center"/>
        <w:rPr>
          <w:rFonts w:ascii="Times New Roman" w:hAnsi="Times New Roman" w:cs="Times New Roman"/>
          <w:b/>
          <w:sz w:val="24"/>
          <w:szCs w:val="24"/>
        </w:rPr>
      </w:pPr>
    </w:p>
    <w:p w:rsidR="009075C1" w:rsidRDefault="009075C1" w:rsidP="009075C1">
      <w:pPr>
        <w:spacing w:after="0" w:line="360" w:lineRule="auto"/>
        <w:jc w:val="center"/>
        <w:rPr>
          <w:rFonts w:ascii="Times New Roman" w:hAnsi="Times New Roman" w:cs="Times New Roman"/>
          <w:b/>
          <w:sz w:val="24"/>
          <w:szCs w:val="24"/>
        </w:rPr>
      </w:pPr>
    </w:p>
    <w:p w:rsidR="009075C1" w:rsidRDefault="009075C1" w:rsidP="009075C1">
      <w:pPr>
        <w:spacing w:after="0" w:line="360" w:lineRule="auto"/>
        <w:jc w:val="center"/>
        <w:rPr>
          <w:rFonts w:ascii="Times New Roman" w:hAnsi="Times New Roman" w:cs="Times New Roman"/>
          <w:b/>
          <w:sz w:val="24"/>
          <w:szCs w:val="24"/>
        </w:rPr>
      </w:pPr>
    </w:p>
    <w:p w:rsidR="009075C1" w:rsidRDefault="009075C1" w:rsidP="009075C1">
      <w:pPr>
        <w:spacing w:after="0" w:line="360" w:lineRule="auto"/>
        <w:jc w:val="center"/>
        <w:rPr>
          <w:rFonts w:ascii="Times New Roman" w:hAnsi="Times New Roman" w:cs="Times New Roman"/>
          <w:b/>
          <w:sz w:val="24"/>
          <w:szCs w:val="24"/>
        </w:rPr>
      </w:pPr>
    </w:p>
    <w:p w:rsidR="009075C1" w:rsidRDefault="009075C1" w:rsidP="009075C1">
      <w:pPr>
        <w:spacing w:after="0" w:line="360" w:lineRule="auto"/>
        <w:jc w:val="center"/>
        <w:rPr>
          <w:rFonts w:ascii="Times New Roman" w:hAnsi="Times New Roman" w:cs="Times New Roman"/>
          <w:b/>
          <w:sz w:val="24"/>
          <w:szCs w:val="24"/>
        </w:rPr>
      </w:pPr>
    </w:p>
    <w:p w:rsidR="009075C1" w:rsidRDefault="009075C1" w:rsidP="009075C1">
      <w:pPr>
        <w:spacing w:after="0" w:line="360" w:lineRule="auto"/>
        <w:jc w:val="center"/>
        <w:rPr>
          <w:rFonts w:ascii="Times New Roman" w:hAnsi="Times New Roman" w:cs="Times New Roman"/>
          <w:b/>
          <w:sz w:val="24"/>
          <w:szCs w:val="24"/>
        </w:rPr>
      </w:pPr>
    </w:p>
    <w:p w:rsidR="009075C1" w:rsidRPr="009075C1" w:rsidRDefault="009075C1" w:rsidP="009075C1">
      <w:pPr>
        <w:spacing w:after="0" w:line="360" w:lineRule="auto"/>
        <w:jc w:val="center"/>
        <w:rPr>
          <w:rFonts w:ascii="Times New Roman" w:hAnsi="Times New Roman" w:cs="Times New Roman"/>
          <w:b/>
          <w:sz w:val="24"/>
          <w:szCs w:val="24"/>
        </w:rPr>
      </w:pPr>
    </w:p>
    <w:p w:rsidR="00296C21" w:rsidRPr="009075C1" w:rsidRDefault="00296C21" w:rsidP="009075C1">
      <w:pPr>
        <w:spacing w:after="0" w:line="360" w:lineRule="auto"/>
        <w:rPr>
          <w:rFonts w:ascii="Times New Roman" w:hAnsi="Times New Roman" w:cs="Times New Roman"/>
          <w:b/>
          <w:sz w:val="24"/>
          <w:szCs w:val="24"/>
        </w:rPr>
      </w:pPr>
    </w:p>
    <w:p w:rsidR="009075C1" w:rsidRPr="009075C1" w:rsidRDefault="009075C1" w:rsidP="009075C1">
      <w:pPr>
        <w:spacing w:after="0" w:line="360" w:lineRule="auto"/>
        <w:rPr>
          <w:rFonts w:ascii="Times New Roman" w:hAnsi="Times New Roman" w:cs="Times New Roman"/>
          <w:b/>
          <w:sz w:val="24"/>
          <w:szCs w:val="24"/>
        </w:rPr>
      </w:pPr>
    </w:p>
    <w:p w:rsidR="00296C21" w:rsidRPr="009075C1" w:rsidRDefault="00296C21" w:rsidP="009075C1">
      <w:pPr>
        <w:spacing w:after="0" w:line="360" w:lineRule="auto"/>
        <w:jc w:val="center"/>
        <w:rPr>
          <w:rFonts w:ascii="Times New Roman" w:hAnsi="Times New Roman" w:cs="Times New Roman"/>
          <w:sz w:val="24"/>
          <w:szCs w:val="24"/>
        </w:rPr>
      </w:pPr>
      <w:r w:rsidRPr="009075C1">
        <w:rPr>
          <w:rFonts w:ascii="Times New Roman" w:hAnsi="Times New Roman" w:cs="Times New Roman"/>
          <w:b/>
          <w:sz w:val="24"/>
          <w:szCs w:val="24"/>
        </w:rPr>
        <w:lastRenderedPageBreak/>
        <w:t>ACKNOWLEDGEMENT</w:t>
      </w:r>
    </w:p>
    <w:p w:rsidR="00296C21" w:rsidRPr="009075C1" w:rsidRDefault="00296C21" w:rsidP="009075C1">
      <w:pPr>
        <w:spacing w:after="0" w:line="360" w:lineRule="auto"/>
        <w:rPr>
          <w:rFonts w:ascii="Times New Roman" w:hAnsi="Times New Roman" w:cs="Times New Roman"/>
          <w:sz w:val="24"/>
          <w:szCs w:val="24"/>
        </w:rPr>
      </w:pPr>
      <w:r w:rsidRPr="009075C1">
        <w:rPr>
          <w:rFonts w:ascii="Times New Roman" w:hAnsi="Times New Roman" w:cs="Times New Roman"/>
          <w:sz w:val="24"/>
          <w:szCs w:val="24"/>
        </w:rPr>
        <w:tab/>
        <w:t>To God be the glory; Great thing he had done. Great thing he has done and great thing he shall do, Amen. First and foremost, I thank the almighty Allah for sparing my life to this moment and for bestowing grace for me, good health indefatigable zeal and knowledge which I started and completed this project.</w:t>
      </w:r>
    </w:p>
    <w:p w:rsidR="00296C21" w:rsidRPr="009075C1" w:rsidRDefault="00296C21" w:rsidP="009075C1">
      <w:pPr>
        <w:spacing w:after="0" w:line="360" w:lineRule="auto"/>
        <w:rPr>
          <w:rFonts w:ascii="Times New Roman" w:hAnsi="Times New Roman" w:cs="Times New Roman"/>
          <w:sz w:val="24"/>
          <w:szCs w:val="24"/>
        </w:rPr>
      </w:pPr>
      <w:r w:rsidRPr="009075C1">
        <w:rPr>
          <w:rFonts w:ascii="Times New Roman" w:hAnsi="Times New Roman" w:cs="Times New Roman"/>
          <w:sz w:val="24"/>
          <w:szCs w:val="24"/>
        </w:rPr>
        <w:tab/>
        <w:t xml:space="preserve">Secondly, I will like to my express my deep and sincere gratitude to my project supervisor </w:t>
      </w:r>
      <w:r w:rsidR="009075C1" w:rsidRPr="009075C1">
        <w:rPr>
          <w:rFonts w:ascii="Times New Roman" w:hAnsi="Times New Roman" w:cs="Times New Roman"/>
          <w:sz w:val="24"/>
          <w:szCs w:val="24"/>
        </w:rPr>
        <w:t>MR OLABODE K. J</w:t>
      </w:r>
      <w:r w:rsidRPr="009075C1">
        <w:rPr>
          <w:rFonts w:ascii="Times New Roman" w:hAnsi="Times New Roman" w:cs="Times New Roman"/>
          <w:sz w:val="24"/>
          <w:szCs w:val="24"/>
        </w:rPr>
        <w:t xml:space="preserve"> for giving me the opportunity to do research and providing valuable guidance throughout this research work. </w:t>
      </w:r>
    </w:p>
    <w:p w:rsidR="00296C21" w:rsidRPr="009075C1" w:rsidRDefault="00296C21" w:rsidP="009075C1">
      <w:pPr>
        <w:spacing w:after="0" w:line="360" w:lineRule="auto"/>
        <w:rPr>
          <w:rFonts w:ascii="Times New Roman" w:hAnsi="Times New Roman" w:cs="Times New Roman"/>
          <w:sz w:val="24"/>
          <w:szCs w:val="24"/>
        </w:rPr>
      </w:pPr>
      <w:r w:rsidRPr="009075C1">
        <w:rPr>
          <w:rFonts w:ascii="Times New Roman" w:hAnsi="Times New Roman" w:cs="Times New Roman"/>
          <w:sz w:val="24"/>
          <w:szCs w:val="24"/>
        </w:rPr>
        <w:tab/>
        <w:t>I am extremely grateful to my parent MR and MRS MOKOOLU I know you both are proud of me in this world.</w:t>
      </w:r>
    </w:p>
    <w:p w:rsidR="00296C21" w:rsidRPr="009075C1" w:rsidRDefault="00296C21" w:rsidP="009075C1">
      <w:pPr>
        <w:spacing w:after="0" w:line="360" w:lineRule="auto"/>
        <w:rPr>
          <w:rFonts w:ascii="Times New Roman" w:hAnsi="Times New Roman" w:cs="Times New Roman"/>
          <w:sz w:val="24"/>
          <w:szCs w:val="24"/>
        </w:rPr>
      </w:pPr>
      <w:r w:rsidRPr="009075C1">
        <w:rPr>
          <w:rFonts w:ascii="Times New Roman" w:hAnsi="Times New Roman" w:cs="Times New Roman"/>
          <w:sz w:val="24"/>
          <w:szCs w:val="24"/>
        </w:rPr>
        <w:tab/>
        <w:t>My sincere gratitude to my beloved one for the support you give me during my academic program.</w:t>
      </w:r>
    </w:p>
    <w:p w:rsidR="00296C21" w:rsidRPr="009075C1" w:rsidRDefault="00296C21" w:rsidP="009075C1">
      <w:pPr>
        <w:spacing w:after="0" w:line="360" w:lineRule="auto"/>
        <w:rPr>
          <w:rFonts w:ascii="Times New Roman" w:hAnsi="Times New Roman" w:cs="Times New Roman"/>
          <w:sz w:val="24"/>
          <w:szCs w:val="24"/>
        </w:rPr>
      </w:pPr>
      <w:r w:rsidRPr="009075C1">
        <w:rPr>
          <w:rFonts w:ascii="Times New Roman" w:hAnsi="Times New Roman" w:cs="Times New Roman"/>
          <w:sz w:val="24"/>
          <w:szCs w:val="24"/>
        </w:rPr>
        <w:tab/>
        <w:t xml:space="preserve">Above all, I give </w:t>
      </w:r>
      <w:proofErr w:type="spellStart"/>
      <w:r w:rsidRPr="009075C1">
        <w:rPr>
          <w:rFonts w:ascii="Times New Roman" w:hAnsi="Times New Roman" w:cs="Times New Roman"/>
          <w:sz w:val="24"/>
          <w:szCs w:val="24"/>
        </w:rPr>
        <w:t>thank</w:t>
      </w:r>
      <w:proofErr w:type="spellEnd"/>
      <w:r w:rsidRPr="009075C1">
        <w:rPr>
          <w:rFonts w:ascii="Times New Roman" w:hAnsi="Times New Roman" w:cs="Times New Roman"/>
          <w:sz w:val="24"/>
          <w:szCs w:val="24"/>
        </w:rPr>
        <w:t xml:space="preserve"> to Almighty God for sparing my life and providing my physical and spiritually needs throughout the period of project particularly my life </w:t>
      </w:r>
      <w:proofErr w:type="gramStart"/>
      <w:r w:rsidRPr="009075C1">
        <w:rPr>
          <w:rFonts w:ascii="Times New Roman" w:hAnsi="Times New Roman" w:cs="Times New Roman"/>
          <w:sz w:val="24"/>
          <w:szCs w:val="24"/>
        </w:rPr>
        <w:t>in  general</w:t>
      </w:r>
      <w:proofErr w:type="gramEnd"/>
      <w:r w:rsidRPr="009075C1">
        <w:rPr>
          <w:rFonts w:ascii="Times New Roman" w:hAnsi="Times New Roman" w:cs="Times New Roman"/>
          <w:sz w:val="24"/>
          <w:szCs w:val="24"/>
        </w:rPr>
        <w:t>.</w:t>
      </w:r>
    </w:p>
    <w:p w:rsidR="00296C21" w:rsidRPr="009075C1" w:rsidRDefault="00296C21" w:rsidP="009075C1">
      <w:pPr>
        <w:spacing w:after="0"/>
        <w:rPr>
          <w:rFonts w:ascii="Times New Roman" w:hAnsi="Times New Roman" w:cs="Times New Roman"/>
          <w:sz w:val="24"/>
          <w:szCs w:val="24"/>
        </w:rPr>
      </w:pPr>
    </w:p>
    <w:p w:rsidR="00296C21" w:rsidRPr="009075C1" w:rsidRDefault="00296C21" w:rsidP="009075C1">
      <w:pPr>
        <w:spacing w:after="0" w:line="360" w:lineRule="auto"/>
        <w:jc w:val="both"/>
        <w:rPr>
          <w:rFonts w:ascii="Times New Roman" w:hAnsi="Times New Roman" w:cs="Times New Roman"/>
          <w:sz w:val="24"/>
          <w:szCs w:val="24"/>
        </w:rPr>
      </w:pPr>
    </w:p>
    <w:p w:rsidR="00296C21" w:rsidRDefault="00296C2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Default="009075C1" w:rsidP="00296C21">
      <w:pPr>
        <w:spacing w:line="360" w:lineRule="auto"/>
        <w:jc w:val="center"/>
        <w:rPr>
          <w:rFonts w:asciiTheme="majorBidi" w:hAnsiTheme="majorBidi" w:cstheme="majorBidi"/>
          <w:b/>
          <w:bCs/>
        </w:rPr>
      </w:pPr>
    </w:p>
    <w:p w:rsidR="009075C1" w:rsidRPr="00772E4B" w:rsidRDefault="009075C1" w:rsidP="00296C21">
      <w:pPr>
        <w:spacing w:line="360" w:lineRule="auto"/>
        <w:jc w:val="center"/>
        <w:rPr>
          <w:rFonts w:asciiTheme="majorBidi" w:hAnsiTheme="majorBidi" w:cstheme="majorBidi"/>
          <w:b/>
          <w:bCs/>
        </w:rPr>
      </w:pPr>
    </w:p>
    <w:p w:rsidR="00296C21" w:rsidRPr="00296C21" w:rsidRDefault="00296C21" w:rsidP="00296C21">
      <w:pPr>
        <w:spacing w:after="0" w:line="360" w:lineRule="auto"/>
        <w:ind w:right="10"/>
        <w:outlineLvl w:val="1"/>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lastRenderedPageBreak/>
        <w:t>TITLE PAGE</w:t>
      </w:r>
    </w:p>
    <w:p w:rsidR="00296C21" w:rsidRPr="00296C21" w:rsidRDefault="00296C21" w:rsidP="00296C21">
      <w:pPr>
        <w:spacing w:after="0" w:line="360" w:lineRule="auto"/>
        <w:ind w:right="10"/>
        <w:outlineLvl w:val="1"/>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CERITIFICATION</w:t>
      </w:r>
    </w:p>
    <w:p w:rsidR="00296C21" w:rsidRPr="00296C21" w:rsidRDefault="00296C21" w:rsidP="00296C21">
      <w:pPr>
        <w:spacing w:after="0" w:line="360" w:lineRule="auto"/>
        <w:ind w:right="10"/>
        <w:outlineLvl w:val="1"/>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DEDICATION</w:t>
      </w:r>
    </w:p>
    <w:p w:rsidR="00296C21" w:rsidRPr="00296C21" w:rsidRDefault="00296C21" w:rsidP="00296C21">
      <w:pPr>
        <w:spacing w:after="0" w:line="360" w:lineRule="auto"/>
        <w:ind w:right="10"/>
        <w:outlineLvl w:val="1"/>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ACKNOWLEDGEMENT</w:t>
      </w:r>
    </w:p>
    <w:p w:rsidR="00296C21" w:rsidRPr="00296C21" w:rsidRDefault="00296C21" w:rsidP="00296C21">
      <w:pPr>
        <w:spacing w:after="0" w:line="360" w:lineRule="auto"/>
        <w:ind w:right="10"/>
        <w:outlineLvl w:val="1"/>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TABLE OF CONTENT</w:t>
      </w:r>
    </w:p>
    <w:p w:rsidR="00296C21" w:rsidRPr="00296C21" w:rsidRDefault="00296C21" w:rsidP="00296C21">
      <w:pPr>
        <w:spacing w:after="0" w:line="360" w:lineRule="auto"/>
        <w:ind w:right="10"/>
        <w:outlineLvl w:val="1"/>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CHAPTER ONE</w:t>
      </w:r>
    </w:p>
    <w:p w:rsidR="00296C21" w:rsidRPr="00296C21" w:rsidRDefault="00296C21" w:rsidP="00296C21">
      <w:pPr>
        <w:spacing w:after="0" w:line="360" w:lineRule="auto"/>
        <w:ind w:right="10"/>
        <w:outlineLvl w:val="1"/>
        <w:rPr>
          <w:rFonts w:ascii="Times New Roman" w:eastAsia="Times New Roman" w:hAnsi="Times New Roman" w:cs="Times New Roman"/>
          <w:bCs/>
          <w:sz w:val="24"/>
          <w:szCs w:val="24"/>
        </w:rPr>
      </w:pPr>
      <w:r w:rsidRPr="00296C21">
        <w:rPr>
          <w:rFonts w:ascii="Times New Roman" w:eastAsia="Times New Roman" w:hAnsi="Times New Roman" w:cs="Times New Roman"/>
          <w:bCs/>
          <w:color w:val="000000"/>
          <w:sz w:val="24"/>
          <w:szCs w:val="24"/>
        </w:rPr>
        <w:t>1.0</w:t>
      </w:r>
      <w:r w:rsidRPr="00296C21">
        <w:rPr>
          <w:rFonts w:ascii="Times New Roman" w:eastAsia="Times New Roman" w:hAnsi="Times New Roman" w:cs="Times New Roman"/>
          <w:bCs/>
          <w:color w:val="000000"/>
          <w:sz w:val="24"/>
          <w:szCs w:val="24"/>
        </w:rPr>
        <w:tab/>
        <w:t>Introduction</w:t>
      </w:r>
    </w:p>
    <w:p w:rsidR="00296C21" w:rsidRPr="00296C21" w:rsidRDefault="00296C21" w:rsidP="00296C21">
      <w:pPr>
        <w:spacing w:after="0" w:line="360" w:lineRule="auto"/>
        <w:ind w:right="10"/>
        <w:jc w:val="both"/>
        <w:outlineLvl w:val="1"/>
        <w:rPr>
          <w:rFonts w:ascii="Times New Roman" w:eastAsia="Times New Roman" w:hAnsi="Times New Roman" w:cs="Times New Roman"/>
          <w:bCs/>
          <w:sz w:val="24"/>
          <w:szCs w:val="24"/>
        </w:rPr>
      </w:pPr>
      <w:r w:rsidRPr="00296C21">
        <w:rPr>
          <w:rFonts w:ascii="Times New Roman" w:eastAsia="Times New Roman" w:hAnsi="Times New Roman" w:cs="Times New Roman"/>
          <w:bCs/>
          <w:color w:val="000000"/>
          <w:sz w:val="24"/>
          <w:szCs w:val="24"/>
        </w:rPr>
        <w:t>1.1</w:t>
      </w:r>
      <w:r w:rsidRPr="00296C21">
        <w:rPr>
          <w:rFonts w:ascii="Times New Roman" w:eastAsia="Times New Roman" w:hAnsi="Times New Roman" w:cs="Times New Roman"/>
          <w:bCs/>
          <w:color w:val="000000"/>
          <w:sz w:val="24"/>
          <w:szCs w:val="24"/>
        </w:rPr>
        <w:tab/>
        <w:t>Background to the Study</w:t>
      </w:r>
    </w:p>
    <w:p w:rsidR="00296C21" w:rsidRPr="00296C21" w:rsidRDefault="00296C21"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1.2</w:t>
      </w:r>
      <w:r w:rsidRPr="00296C21">
        <w:rPr>
          <w:rFonts w:ascii="Times New Roman" w:eastAsia="Times New Roman" w:hAnsi="Times New Roman" w:cs="Times New Roman"/>
          <w:bCs/>
          <w:color w:val="000000"/>
          <w:sz w:val="24"/>
          <w:szCs w:val="24"/>
        </w:rPr>
        <w:tab/>
        <w:t>Statement of the Problem</w:t>
      </w:r>
    </w:p>
    <w:p w:rsidR="00296C21" w:rsidRPr="00296C21" w:rsidRDefault="00296C21" w:rsidP="00296C21">
      <w:pPr>
        <w:spacing w:after="0" w:line="360" w:lineRule="auto"/>
        <w:ind w:right="-35"/>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1.3</w:t>
      </w:r>
      <w:r w:rsidRPr="00296C21">
        <w:rPr>
          <w:rFonts w:ascii="Times New Roman" w:eastAsia="Times New Roman" w:hAnsi="Times New Roman" w:cs="Times New Roman"/>
          <w:bCs/>
          <w:color w:val="000000"/>
          <w:sz w:val="24"/>
          <w:szCs w:val="24"/>
        </w:rPr>
        <w:tab/>
        <w:t>Research Questions</w:t>
      </w:r>
    </w:p>
    <w:p w:rsidR="00296C21" w:rsidRPr="00296C21" w:rsidRDefault="00296C21"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1.4</w:t>
      </w:r>
      <w:r w:rsidRPr="00296C21">
        <w:rPr>
          <w:rFonts w:ascii="Times New Roman" w:eastAsia="Times New Roman" w:hAnsi="Times New Roman" w:cs="Times New Roman"/>
          <w:bCs/>
          <w:color w:val="000000"/>
          <w:sz w:val="24"/>
          <w:szCs w:val="24"/>
        </w:rPr>
        <w:tab/>
        <w:t>Objectives of the Study</w:t>
      </w:r>
    </w:p>
    <w:p w:rsidR="00296C21" w:rsidRPr="00296C21" w:rsidRDefault="00296C21" w:rsidP="00296C21">
      <w:pPr>
        <w:spacing w:after="0" w:line="360" w:lineRule="auto"/>
        <w:ind w:right="-35"/>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1.5</w:t>
      </w:r>
      <w:r w:rsidRPr="00296C21">
        <w:rPr>
          <w:rFonts w:ascii="Times New Roman" w:eastAsia="Times New Roman" w:hAnsi="Times New Roman" w:cs="Times New Roman"/>
          <w:bCs/>
          <w:color w:val="000000"/>
          <w:sz w:val="24"/>
          <w:szCs w:val="24"/>
        </w:rPr>
        <w:tab/>
        <w:t>Research Hypothesis</w:t>
      </w:r>
    </w:p>
    <w:p w:rsidR="00296C21" w:rsidRPr="00296C21" w:rsidRDefault="00296C21"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1.6</w:t>
      </w:r>
      <w:r w:rsidRPr="00296C21">
        <w:rPr>
          <w:rFonts w:ascii="Times New Roman" w:eastAsia="Times New Roman" w:hAnsi="Times New Roman" w:cs="Times New Roman"/>
          <w:bCs/>
          <w:color w:val="000000"/>
          <w:sz w:val="24"/>
          <w:szCs w:val="24"/>
        </w:rPr>
        <w:tab/>
        <w:t>Significance of the Study</w:t>
      </w:r>
    </w:p>
    <w:p w:rsidR="00296C21" w:rsidRPr="00296C21" w:rsidRDefault="00296C21"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1.7</w:t>
      </w:r>
      <w:r w:rsidRPr="00296C21">
        <w:rPr>
          <w:rFonts w:ascii="Times New Roman" w:eastAsia="Times New Roman" w:hAnsi="Times New Roman" w:cs="Times New Roman"/>
          <w:bCs/>
          <w:color w:val="000000"/>
          <w:sz w:val="24"/>
          <w:szCs w:val="24"/>
        </w:rPr>
        <w:tab/>
        <w:t>Scope of the Study</w:t>
      </w:r>
    </w:p>
    <w:p w:rsidR="00296C21" w:rsidRPr="00296C21" w:rsidRDefault="00296C21"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1.8</w:t>
      </w:r>
      <w:r w:rsidRPr="00296C21">
        <w:rPr>
          <w:rFonts w:ascii="Times New Roman" w:eastAsia="Times New Roman" w:hAnsi="Times New Roman" w:cs="Times New Roman"/>
          <w:bCs/>
          <w:color w:val="000000"/>
          <w:sz w:val="24"/>
          <w:szCs w:val="24"/>
        </w:rPr>
        <w:tab/>
        <w:t>Limitations of the Study</w:t>
      </w:r>
    </w:p>
    <w:p w:rsidR="00296C21" w:rsidRPr="00296C21" w:rsidRDefault="00296C21"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1.9</w:t>
      </w:r>
      <w:r w:rsidRPr="00296C21">
        <w:rPr>
          <w:rFonts w:ascii="Times New Roman" w:eastAsia="Times New Roman" w:hAnsi="Times New Roman" w:cs="Times New Roman"/>
          <w:bCs/>
          <w:color w:val="000000"/>
          <w:sz w:val="24"/>
          <w:szCs w:val="24"/>
        </w:rPr>
        <w:tab/>
        <w:t>Operational Definitions Terms</w:t>
      </w:r>
    </w:p>
    <w:p w:rsidR="00296C21" w:rsidRPr="00296C21" w:rsidRDefault="00296C21"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CHAPTER TWO</w:t>
      </w:r>
    </w:p>
    <w:p w:rsidR="00296C21" w:rsidRPr="00296C21" w:rsidRDefault="00296C21" w:rsidP="00296C21">
      <w:pPr>
        <w:spacing w:after="0" w:line="360" w:lineRule="auto"/>
        <w:ind w:right="10"/>
        <w:outlineLvl w:val="1"/>
        <w:rPr>
          <w:rFonts w:ascii="Times New Roman" w:eastAsia="Times New Roman" w:hAnsi="Times New Roman" w:cs="Times New Roman"/>
          <w:bCs/>
          <w:sz w:val="24"/>
          <w:szCs w:val="24"/>
        </w:rPr>
      </w:pPr>
      <w:r w:rsidRPr="00296C21">
        <w:rPr>
          <w:rFonts w:ascii="Times New Roman" w:eastAsia="Times New Roman" w:hAnsi="Times New Roman" w:cs="Times New Roman"/>
          <w:bCs/>
          <w:color w:val="000000"/>
          <w:sz w:val="24"/>
          <w:szCs w:val="24"/>
        </w:rPr>
        <w:t>2.0</w:t>
      </w:r>
      <w:r w:rsidRPr="00296C21">
        <w:rPr>
          <w:rFonts w:ascii="Times New Roman" w:eastAsia="Times New Roman" w:hAnsi="Times New Roman" w:cs="Times New Roman"/>
          <w:bCs/>
          <w:color w:val="000000"/>
          <w:sz w:val="24"/>
          <w:szCs w:val="24"/>
        </w:rPr>
        <w:tab/>
        <w:t>Literature Review</w:t>
      </w:r>
    </w:p>
    <w:p w:rsidR="00296C21" w:rsidRPr="00296C21" w:rsidRDefault="00296C21" w:rsidP="00296C21">
      <w:pPr>
        <w:spacing w:after="0" w:line="360" w:lineRule="auto"/>
        <w:ind w:right="10"/>
        <w:outlineLvl w:val="1"/>
        <w:rPr>
          <w:rFonts w:ascii="Times New Roman" w:eastAsia="Times New Roman" w:hAnsi="Times New Roman" w:cs="Times New Roman"/>
          <w:bCs/>
          <w:sz w:val="24"/>
          <w:szCs w:val="24"/>
        </w:rPr>
      </w:pPr>
      <w:r w:rsidRPr="00296C21">
        <w:rPr>
          <w:rFonts w:ascii="Times New Roman" w:eastAsia="Times New Roman" w:hAnsi="Times New Roman" w:cs="Times New Roman"/>
          <w:bCs/>
          <w:color w:val="000000"/>
          <w:sz w:val="24"/>
          <w:szCs w:val="24"/>
        </w:rPr>
        <w:t>2.1</w:t>
      </w:r>
      <w:r w:rsidRPr="00296C21">
        <w:rPr>
          <w:rFonts w:ascii="Times New Roman" w:eastAsia="Times New Roman" w:hAnsi="Times New Roman" w:cs="Times New Roman"/>
          <w:bCs/>
          <w:color w:val="000000"/>
          <w:sz w:val="24"/>
          <w:szCs w:val="24"/>
        </w:rPr>
        <w:tab/>
        <w:t>Conceptual Framework</w:t>
      </w:r>
    </w:p>
    <w:p w:rsidR="00296C21" w:rsidRPr="00296C21" w:rsidRDefault="00296C21" w:rsidP="00296C21">
      <w:pPr>
        <w:spacing w:after="0" w:line="360" w:lineRule="auto"/>
        <w:ind w:right="10"/>
        <w:outlineLvl w:val="1"/>
        <w:rPr>
          <w:rFonts w:ascii="Times New Roman" w:eastAsia="Times New Roman" w:hAnsi="Times New Roman" w:cs="Times New Roman"/>
          <w:bCs/>
          <w:sz w:val="24"/>
          <w:szCs w:val="24"/>
        </w:rPr>
      </w:pPr>
      <w:r w:rsidRPr="00296C21">
        <w:rPr>
          <w:rFonts w:ascii="Times New Roman" w:eastAsia="Times New Roman" w:hAnsi="Times New Roman" w:cs="Times New Roman"/>
          <w:bCs/>
          <w:color w:val="000000"/>
          <w:sz w:val="24"/>
          <w:szCs w:val="24"/>
        </w:rPr>
        <w:t>2.1.1</w:t>
      </w:r>
      <w:r w:rsidRPr="00296C21">
        <w:rPr>
          <w:rFonts w:ascii="Times New Roman" w:eastAsia="Times New Roman" w:hAnsi="Times New Roman" w:cs="Times New Roman"/>
          <w:bCs/>
          <w:color w:val="000000"/>
          <w:sz w:val="24"/>
          <w:szCs w:val="24"/>
        </w:rPr>
        <w:tab/>
        <w:t>Overview of Corporate Governance</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 xml:space="preserve">2.1.2 </w:t>
      </w:r>
      <w:r w:rsidRPr="00296C21">
        <w:rPr>
          <w:rFonts w:ascii="Times New Roman" w:eastAsia="Times New Roman" w:hAnsi="Times New Roman" w:cs="Times New Roman"/>
          <w:bCs/>
          <w:color w:val="000000"/>
          <w:sz w:val="24"/>
          <w:szCs w:val="24"/>
        </w:rPr>
        <w:tab/>
        <w:t>Corporate Governance Code Development</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2.1.3</w:t>
      </w:r>
      <w:r w:rsidRPr="00296C21">
        <w:rPr>
          <w:rFonts w:ascii="Times New Roman" w:eastAsia="Times New Roman" w:hAnsi="Times New Roman" w:cs="Times New Roman"/>
          <w:bCs/>
          <w:color w:val="000000"/>
          <w:sz w:val="24"/>
          <w:szCs w:val="24"/>
        </w:rPr>
        <w:tab/>
        <w:t>Corporate Governance Code in Some Selected African Countries </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2.1.4</w:t>
      </w:r>
      <w:r w:rsidRPr="00296C21">
        <w:rPr>
          <w:rFonts w:ascii="Times New Roman" w:eastAsia="Times New Roman" w:hAnsi="Times New Roman" w:cs="Times New Roman"/>
          <w:bCs/>
          <w:color w:val="000000"/>
          <w:sz w:val="24"/>
          <w:szCs w:val="24"/>
        </w:rPr>
        <w:tab/>
        <w:t xml:space="preserve">Corporate Governance Framework </w:t>
      </w:r>
      <w:proofErr w:type="gramStart"/>
      <w:r w:rsidRPr="00296C21">
        <w:rPr>
          <w:rFonts w:ascii="Times New Roman" w:eastAsia="Times New Roman" w:hAnsi="Times New Roman" w:cs="Times New Roman"/>
          <w:bCs/>
          <w:color w:val="000000"/>
          <w:sz w:val="24"/>
          <w:szCs w:val="24"/>
        </w:rPr>
        <w:t>In</w:t>
      </w:r>
      <w:proofErr w:type="gramEnd"/>
      <w:r w:rsidRPr="00296C21">
        <w:rPr>
          <w:rFonts w:ascii="Times New Roman" w:eastAsia="Times New Roman" w:hAnsi="Times New Roman" w:cs="Times New Roman"/>
          <w:bCs/>
          <w:color w:val="000000"/>
          <w:sz w:val="24"/>
          <w:szCs w:val="24"/>
        </w:rPr>
        <w:t xml:space="preserve"> Nigeria</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2.1.5</w:t>
      </w:r>
      <w:r w:rsidRPr="00296C21">
        <w:rPr>
          <w:rFonts w:ascii="Times New Roman" w:eastAsia="Times New Roman" w:hAnsi="Times New Roman" w:cs="Times New Roman"/>
          <w:bCs/>
          <w:color w:val="000000"/>
          <w:sz w:val="24"/>
          <w:szCs w:val="24"/>
        </w:rPr>
        <w:tab/>
        <w:t>Benefits of Effective Corporate Governance </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2.2</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Cs/>
          <w:color w:val="000000"/>
          <w:sz w:val="24"/>
          <w:szCs w:val="24"/>
        </w:rPr>
        <w:t>Theoretical Framework</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2.2.1</w:t>
      </w:r>
      <w:r w:rsidRPr="00296C21">
        <w:rPr>
          <w:rFonts w:ascii="Times New Roman" w:eastAsia="Times New Roman" w:hAnsi="Times New Roman" w:cs="Times New Roman"/>
          <w:bCs/>
          <w:color w:val="000000"/>
          <w:sz w:val="24"/>
          <w:szCs w:val="24"/>
        </w:rPr>
        <w:tab/>
        <w:t>Agency Theory </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2.2.2</w:t>
      </w:r>
      <w:r w:rsidRPr="00296C21">
        <w:rPr>
          <w:rFonts w:ascii="Times New Roman" w:eastAsia="Times New Roman" w:hAnsi="Times New Roman" w:cs="Times New Roman"/>
          <w:bCs/>
          <w:color w:val="000000"/>
          <w:sz w:val="24"/>
          <w:szCs w:val="24"/>
        </w:rPr>
        <w:tab/>
        <w:t>Stewardship Theory</w:t>
      </w:r>
    </w:p>
    <w:p w:rsidR="00296C21" w:rsidRPr="00296C21" w:rsidRDefault="00296C21"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2.2.3</w:t>
      </w:r>
      <w:r w:rsidRPr="00296C21">
        <w:rPr>
          <w:rFonts w:ascii="Times New Roman" w:eastAsia="Times New Roman" w:hAnsi="Times New Roman" w:cs="Times New Roman"/>
          <w:bCs/>
          <w:color w:val="000000"/>
          <w:sz w:val="24"/>
          <w:szCs w:val="24"/>
        </w:rPr>
        <w:tab/>
        <w:t>Stakeholder Theory </w:t>
      </w:r>
    </w:p>
    <w:p w:rsidR="00296C21" w:rsidRPr="00296C21" w:rsidRDefault="00296C21"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2.3</w:t>
      </w:r>
      <w:r w:rsidRPr="00296C21">
        <w:rPr>
          <w:rFonts w:ascii="Times New Roman" w:eastAsia="Times New Roman" w:hAnsi="Times New Roman" w:cs="Times New Roman"/>
          <w:bCs/>
          <w:color w:val="000000"/>
          <w:sz w:val="24"/>
          <w:szCs w:val="24"/>
        </w:rPr>
        <w:tab/>
        <w:t>Empirical Review </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2.4</w:t>
      </w:r>
      <w:r w:rsidRPr="00296C21">
        <w:rPr>
          <w:rFonts w:ascii="Times New Roman" w:eastAsia="Times New Roman" w:hAnsi="Times New Roman" w:cs="Times New Roman"/>
          <w:bCs/>
          <w:color w:val="000000"/>
          <w:sz w:val="24"/>
          <w:szCs w:val="24"/>
        </w:rPr>
        <w:tab/>
        <w:t xml:space="preserve">Gaps </w:t>
      </w:r>
      <w:proofErr w:type="gramStart"/>
      <w:r w:rsidRPr="00296C21">
        <w:rPr>
          <w:rFonts w:ascii="Times New Roman" w:eastAsia="Times New Roman" w:hAnsi="Times New Roman" w:cs="Times New Roman"/>
          <w:bCs/>
          <w:color w:val="000000"/>
          <w:sz w:val="24"/>
          <w:szCs w:val="24"/>
        </w:rPr>
        <w:t>In</w:t>
      </w:r>
      <w:proofErr w:type="gramEnd"/>
      <w:r w:rsidRPr="00296C21">
        <w:rPr>
          <w:rFonts w:ascii="Times New Roman" w:eastAsia="Times New Roman" w:hAnsi="Times New Roman" w:cs="Times New Roman"/>
          <w:bCs/>
          <w:color w:val="000000"/>
          <w:sz w:val="24"/>
          <w:szCs w:val="24"/>
        </w:rPr>
        <w:t xml:space="preserve"> Literature</w:t>
      </w:r>
    </w:p>
    <w:p w:rsidR="00296C21" w:rsidRPr="00296C21" w:rsidRDefault="00296C21"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CHAPTER THREE </w:t>
      </w:r>
    </w:p>
    <w:p w:rsidR="00296C21" w:rsidRPr="00296C21" w:rsidRDefault="00296C21" w:rsidP="00296C21">
      <w:pPr>
        <w:spacing w:after="0" w:line="360" w:lineRule="auto"/>
        <w:ind w:right="10"/>
        <w:outlineLvl w:val="1"/>
        <w:rPr>
          <w:rFonts w:ascii="Times New Roman" w:eastAsia="Times New Roman" w:hAnsi="Times New Roman" w:cs="Times New Roman"/>
          <w:bCs/>
          <w:sz w:val="24"/>
          <w:szCs w:val="24"/>
        </w:rPr>
      </w:pPr>
      <w:r w:rsidRPr="00296C21">
        <w:rPr>
          <w:rFonts w:ascii="Times New Roman" w:eastAsia="Times New Roman" w:hAnsi="Times New Roman" w:cs="Times New Roman"/>
          <w:bCs/>
          <w:color w:val="000000"/>
          <w:sz w:val="24"/>
          <w:szCs w:val="24"/>
        </w:rPr>
        <w:t>3.0</w:t>
      </w:r>
      <w:r w:rsidRPr="00296C21">
        <w:rPr>
          <w:rFonts w:ascii="Times New Roman" w:eastAsia="Times New Roman" w:hAnsi="Times New Roman" w:cs="Times New Roman"/>
          <w:bCs/>
          <w:color w:val="000000"/>
          <w:sz w:val="24"/>
          <w:szCs w:val="24"/>
        </w:rPr>
        <w:tab/>
        <w:t>Methodology</w:t>
      </w:r>
    </w:p>
    <w:p w:rsidR="00296C21" w:rsidRPr="00296C21" w:rsidRDefault="00296C21" w:rsidP="00296C21">
      <w:pPr>
        <w:pStyle w:val="ListParagraph"/>
        <w:numPr>
          <w:ilvl w:val="2"/>
          <w:numId w:val="16"/>
        </w:numPr>
        <w:spacing w:after="0" w:line="360" w:lineRule="auto"/>
        <w:ind w:right="10"/>
        <w:outlineLvl w:val="1"/>
        <w:rPr>
          <w:rFonts w:ascii="Times New Roman" w:eastAsia="Times New Roman" w:hAnsi="Times New Roman" w:cs="Times New Roman"/>
          <w:bCs/>
          <w:sz w:val="24"/>
          <w:szCs w:val="24"/>
        </w:rPr>
      </w:pPr>
      <w:r w:rsidRPr="00296C21">
        <w:rPr>
          <w:rFonts w:ascii="Times New Roman" w:eastAsia="Times New Roman" w:hAnsi="Times New Roman" w:cs="Times New Roman"/>
          <w:bCs/>
          <w:color w:val="000000"/>
          <w:sz w:val="24"/>
          <w:szCs w:val="24"/>
        </w:rPr>
        <w:t>Research Design</w:t>
      </w:r>
    </w:p>
    <w:p w:rsidR="00296C21" w:rsidRPr="00296C21" w:rsidRDefault="00296C21" w:rsidP="00296C21">
      <w:pPr>
        <w:pStyle w:val="ListParagraph"/>
        <w:numPr>
          <w:ilvl w:val="1"/>
          <w:numId w:val="16"/>
        </w:numPr>
        <w:spacing w:after="0" w:line="360" w:lineRule="auto"/>
        <w:ind w:right="10"/>
        <w:jc w:val="both"/>
        <w:textAlignment w:val="baseline"/>
        <w:rPr>
          <w:rFonts w:ascii="Times New Roman" w:eastAsia="Times New Roman" w:hAnsi="Times New Roman" w:cs="Times New Roman"/>
          <w:bCs/>
          <w:color w:val="000000"/>
          <w:sz w:val="24"/>
          <w:szCs w:val="24"/>
        </w:rPr>
      </w:pPr>
      <w:r w:rsidRPr="00296C21">
        <w:rPr>
          <w:rFonts w:ascii="Times New Roman" w:eastAsia="Times New Roman" w:hAnsi="Times New Roman" w:cs="Times New Roman"/>
          <w:bCs/>
          <w:color w:val="000000"/>
          <w:sz w:val="24"/>
          <w:szCs w:val="24"/>
        </w:rPr>
        <w:lastRenderedPageBreak/>
        <w:t xml:space="preserve"> </w:t>
      </w:r>
      <w:r w:rsidRPr="00296C21">
        <w:rPr>
          <w:rFonts w:ascii="Times New Roman" w:eastAsia="Times New Roman" w:hAnsi="Times New Roman" w:cs="Times New Roman"/>
          <w:bCs/>
          <w:color w:val="000000"/>
          <w:sz w:val="24"/>
          <w:szCs w:val="24"/>
        </w:rPr>
        <w:tab/>
        <w:t>Sources of Data</w:t>
      </w:r>
    </w:p>
    <w:p w:rsidR="00296C21" w:rsidRPr="00296C21" w:rsidRDefault="00296C21" w:rsidP="00296C21">
      <w:pPr>
        <w:pStyle w:val="ListParagraph"/>
        <w:numPr>
          <w:ilvl w:val="1"/>
          <w:numId w:val="16"/>
        </w:numPr>
        <w:spacing w:after="0" w:line="360" w:lineRule="auto"/>
        <w:ind w:right="10"/>
        <w:jc w:val="both"/>
        <w:textAlignment w:val="baseline"/>
        <w:rPr>
          <w:rFonts w:ascii="Times New Roman" w:eastAsia="Times New Roman" w:hAnsi="Times New Roman" w:cs="Times New Roman"/>
          <w:bCs/>
          <w:color w:val="000000"/>
          <w:sz w:val="24"/>
          <w:szCs w:val="24"/>
        </w:rPr>
      </w:pPr>
      <w:r w:rsidRPr="00296C21">
        <w:rPr>
          <w:rFonts w:ascii="Times New Roman" w:eastAsia="Times New Roman" w:hAnsi="Times New Roman" w:cs="Times New Roman"/>
          <w:bCs/>
          <w:color w:val="000000"/>
          <w:sz w:val="24"/>
          <w:szCs w:val="24"/>
        </w:rPr>
        <w:t xml:space="preserve"> </w:t>
      </w:r>
      <w:r w:rsidRPr="00296C21">
        <w:rPr>
          <w:rFonts w:ascii="Times New Roman" w:eastAsia="Times New Roman" w:hAnsi="Times New Roman" w:cs="Times New Roman"/>
          <w:bCs/>
          <w:color w:val="000000"/>
          <w:sz w:val="24"/>
          <w:szCs w:val="24"/>
        </w:rPr>
        <w:tab/>
        <w:t>Population of the Study</w:t>
      </w:r>
    </w:p>
    <w:p w:rsidR="00296C21" w:rsidRPr="00296C21" w:rsidRDefault="00296C21"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3.4</w:t>
      </w:r>
      <w:r w:rsidRPr="00296C21">
        <w:rPr>
          <w:rFonts w:ascii="Times New Roman" w:eastAsia="Times New Roman" w:hAnsi="Times New Roman" w:cs="Times New Roman"/>
          <w:bCs/>
          <w:color w:val="000000"/>
          <w:sz w:val="24"/>
          <w:szCs w:val="24"/>
        </w:rPr>
        <w:tab/>
        <w:t>Sample Size and Sampling Techniques</w:t>
      </w:r>
    </w:p>
    <w:p w:rsidR="00296C21" w:rsidRPr="00296C21" w:rsidRDefault="00296C21"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3.5</w:t>
      </w:r>
      <w:r w:rsidRPr="00296C21">
        <w:rPr>
          <w:rFonts w:ascii="Times New Roman" w:eastAsia="Times New Roman" w:hAnsi="Times New Roman" w:cs="Times New Roman"/>
          <w:bCs/>
          <w:color w:val="000000"/>
          <w:sz w:val="24"/>
          <w:szCs w:val="24"/>
        </w:rPr>
        <w:tab/>
        <w:t>Research Instrument</w:t>
      </w:r>
    </w:p>
    <w:p w:rsidR="00296C21" w:rsidRPr="00296C21" w:rsidRDefault="00296C21"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Observation</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3.6</w:t>
      </w:r>
      <w:r w:rsidRPr="00296C21">
        <w:rPr>
          <w:rFonts w:ascii="Times New Roman" w:eastAsia="Times New Roman" w:hAnsi="Times New Roman" w:cs="Times New Roman"/>
          <w:bCs/>
          <w:color w:val="000000"/>
          <w:sz w:val="24"/>
          <w:szCs w:val="24"/>
        </w:rPr>
        <w:tab/>
        <w:t>Method of Data analysis</w:t>
      </w:r>
    </w:p>
    <w:p w:rsidR="00296C21" w:rsidRPr="00296C21" w:rsidRDefault="00296C21"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3.7</w:t>
      </w:r>
      <w:r w:rsidRPr="00296C21">
        <w:rPr>
          <w:rFonts w:ascii="Times New Roman" w:eastAsia="Times New Roman" w:hAnsi="Times New Roman" w:cs="Times New Roman"/>
          <w:bCs/>
          <w:color w:val="000000"/>
          <w:sz w:val="24"/>
          <w:szCs w:val="24"/>
        </w:rPr>
        <w:tab/>
        <w:t>Model Specification</w:t>
      </w:r>
    </w:p>
    <w:p w:rsidR="00296C21" w:rsidRPr="00296C21" w:rsidRDefault="00296C21"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CHAPTER FOUR</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 xml:space="preserve">4.0   </w:t>
      </w:r>
      <w:r w:rsidRPr="00296C21">
        <w:rPr>
          <w:rFonts w:ascii="Times New Roman" w:eastAsia="Times New Roman" w:hAnsi="Times New Roman" w:cs="Times New Roman"/>
          <w:bCs/>
          <w:color w:val="000000"/>
          <w:sz w:val="24"/>
          <w:szCs w:val="24"/>
        </w:rPr>
        <w:tab/>
        <w:t>Analysis and Discussion</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4.1</w:t>
      </w:r>
      <w:r w:rsidRPr="00296C21">
        <w:rPr>
          <w:rFonts w:ascii="Times New Roman" w:eastAsia="Times New Roman" w:hAnsi="Times New Roman" w:cs="Times New Roman"/>
          <w:bCs/>
          <w:color w:val="000000"/>
          <w:sz w:val="24"/>
          <w:szCs w:val="24"/>
        </w:rPr>
        <w:tab/>
        <w:t>Presentation of Data and Analysis</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4.2</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Cs/>
          <w:color w:val="000000"/>
          <w:sz w:val="24"/>
          <w:szCs w:val="24"/>
        </w:rPr>
        <w:t>Demographic Characteristics of Respondents</w:t>
      </w:r>
    </w:p>
    <w:p w:rsidR="00296C21" w:rsidRPr="00296C21" w:rsidRDefault="00296C21"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4.3</w:t>
      </w:r>
      <w:r w:rsidRPr="00296C21">
        <w:rPr>
          <w:rFonts w:ascii="Times New Roman" w:eastAsia="Times New Roman" w:hAnsi="Times New Roman" w:cs="Times New Roman"/>
          <w:bCs/>
          <w:color w:val="000000"/>
          <w:sz w:val="24"/>
          <w:szCs w:val="24"/>
        </w:rPr>
        <w:tab/>
        <w:t>Statistical Result</w:t>
      </w:r>
    </w:p>
    <w:p w:rsidR="00296C21" w:rsidRPr="00296C21" w:rsidRDefault="00296C21" w:rsidP="00296C21">
      <w:pPr>
        <w:spacing w:after="0" w:line="360" w:lineRule="auto"/>
        <w:ind w:firstLine="12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4.4</w:t>
      </w:r>
      <w:r w:rsidRPr="00296C21">
        <w:rPr>
          <w:rFonts w:ascii="Times New Roman" w:eastAsia="Times New Roman" w:hAnsi="Times New Roman" w:cs="Times New Roman"/>
          <w:bCs/>
          <w:color w:val="000000"/>
          <w:sz w:val="24"/>
          <w:szCs w:val="24"/>
        </w:rPr>
        <w:tab/>
        <w:t>Test of Hypotheses</w:t>
      </w:r>
    </w:p>
    <w:p w:rsidR="00296C21" w:rsidRPr="00296C21" w:rsidRDefault="00296C21" w:rsidP="00296C21">
      <w:pPr>
        <w:spacing w:after="0" w:line="360" w:lineRule="auto"/>
        <w:ind w:firstLine="120"/>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4.5</w:t>
      </w:r>
      <w:r w:rsidRPr="00296C21">
        <w:rPr>
          <w:rFonts w:ascii="Times New Roman" w:eastAsia="Times New Roman" w:hAnsi="Times New Roman" w:cs="Times New Roman"/>
          <w:bCs/>
          <w:color w:val="000000"/>
          <w:sz w:val="24"/>
          <w:szCs w:val="24"/>
        </w:rPr>
        <w:tab/>
        <w:t>Discussion of Findings</w:t>
      </w:r>
    </w:p>
    <w:p w:rsidR="00296C21" w:rsidRPr="00296C21" w:rsidRDefault="00296C21"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CHAPTER FIVE</w:t>
      </w:r>
    </w:p>
    <w:p w:rsidR="00296C21" w:rsidRPr="00296C21" w:rsidRDefault="00296C21"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SUMMARY OF FINDINGS, CONCLUSIONS AND RECOMMENDATIONS</w:t>
      </w:r>
    </w:p>
    <w:p w:rsidR="00296C21" w:rsidRPr="00296C21" w:rsidRDefault="00296C21"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5.1</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Cs/>
          <w:color w:val="000000"/>
          <w:sz w:val="24"/>
          <w:szCs w:val="24"/>
        </w:rPr>
        <w:t>Summary</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5.2</w:t>
      </w:r>
      <w:r w:rsidRPr="00296C21">
        <w:rPr>
          <w:rFonts w:ascii="Times New Roman" w:eastAsia="Times New Roman" w:hAnsi="Times New Roman" w:cs="Times New Roman"/>
          <w:bCs/>
          <w:color w:val="000000"/>
          <w:sz w:val="24"/>
          <w:szCs w:val="24"/>
        </w:rPr>
        <w:tab/>
        <w:t>Conclusion</w:t>
      </w:r>
    </w:p>
    <w:p w:rsidR="00296C21" w:rsidRPr="00296C21" w:rsidRDefault="00296C21"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Cs/>
          <w:color w:val="000000"/>
          <w:sz w:val="24"/>
          <w:szCs w:val="24"/>
        </w:rPr>
        <w:t>5.3</w:t>
      </w:r>
      <w:r w:rsidRPr="00296C21">
        <w:rPr>
          <w:rFonts w:ascii="Times New Roman" w:eastAsia="Times New Roman" w:hAnsi="Times New Roman" w:cs="Times New Roman"/>
          <w:bCs/>
          <w:color w:val="000000"/>
          <w:sz w:val="24"/>
          <w:szCs w:val="24"/>
        </w:rPr>
        <w:tab/>
        <w:t>Recommendations</w:t>
      </w:r>
    </w:p>
    <w:p w:rsidR="00296C21" w:rsidRPr="00296C21" w:rsidRDefault="00296C21" w:rsidP="00296C21">
      <w:pPr>
        <w:spacing w:after="0" w:line="360" w:lineRule="auto"/>
        <w:rPr>
          <w:rFonts w:ascii="Times New Roman" w:hAnsi="Times New Roman" w:cs="Times New Roman"/>
          <w:sz w:val="24"/>
          <w:szCs w:val="24"/>
        </w:rPr>
      </w:pPr>
      <w:r w:rsidRPr="00296C21">
        <w:rPr>
          <w:rFonts w:ascii="Times New Roman" w:eastAsia="Times New Roman" w:hAnsi="Times New Roman" w:cs="Times New Roman"/>
          <w:b/>
          <w:bCs/>
          <w:color w:val="000000"/>
          <w:sz w:val="24"/>
          <w:szCs w:val="24"/>
        </w:rPr>
        <w:t>REFERENCES</w:t>
      </w:r>
    </w:p>
    <w:p w:rsidR="00296C21" w:rsidRDefault="00296C21" w:rsidP="00296C21">
      <w:pPr>
        <w:spacing w:line="360" w:lineRule="auto"/>
        <w:rPr>
          <w:rFonts w:ascii="Times New Roman" w:hAnsi="Times New Roman" w:cs="Times New Roman"/>
          <w:sz w:val="24"/>
          <w:szCs w:val="24"/>
        </w:rPr>
      </w:pPr>
    </w:p>
    <w:p w:rsidR="009075C1" w:rsidRDefault="009075C1" w:rsidP="00296C21">
      <w:pPr>
        <w:spacing w:line="360" w:lineRule="auto"/>
        <w:rPr>
          <w:rFonts w:ascii="Times New Roman" w:hAnsi="Times New Roman" w:cs="Times New Roman"/>
          <w:sz w:val="24"/>
          <w:szCs w:val="24"/>
        </w:rPr>
      </w:pPr>
    </w:p>
    <w:p w:rsidR="009075C1" w:rsidRDefault="009075C1" w:rsidP="00296C21">
      <w:pPr>
        <w:spacing w:line="360" w:lineRule="auto"/>
        <w:rPr>
          <w:rFonts w:ascii="Times New Roman" w:hAnsi="Times New Roman" w:cs="Times New Roman"/>
          <w:sz w:val="24"/>
          <w:szCs w:val="24"/>
        </w:rPr>
      </w:pPr>
    </w:p>
    <w:p w:rsidR="009075C1" w:rsidRDefault="009075C1" w:rsidP="00296C21">
      <w:pPr>
        <w:spacing w:line="360" w:lineRule="auto"/>
        <w:rPr>
          <w:rFonts w:ascii="Times New Roman" w:hAnsi="Times New Roman" w:cs="Times New Roman"/>
          <w:sz w:val="24"/>
          <w:szCs w:val="24"/>
        </w:rPr>
      </w:pPr>
    </w:p>
    <w:p w:rsidR="009075C1" w:rsidRDefault="009075C1" w:rsidP="00296C21">
      <w:pPr>
        <w:spacing w:line="360" w:lineRule="auto"/>
        <w:rPr>
          <w:rFonts w:ascii="Times New Roman" w:hAnsi="Times New Roman" w:cs="Times New Roman"/>
          <w:sz w:val="24"/>
          <w:szCs w:val="24"/>
        </w:rPr>
      </w:pPr>
    </w:p>
    <w:p w:rsidR="009075C1" w:rsidRDefault="009075C1" w:rsidP="00296C21">
      <w:pPr>
        <w:spacing w:line="360" w:lineRule="auto"/>
        <w:rPr>
          <w:rFonts w:ascii="Times New Roman" w:hAnsi="Times New Roman" w:cs="Times New Roman"/>
          <w:sz w:val="24"/>
          <w:szCs w:val="24"/>
        </w:rPr>
      </w:pPr>
    </w:p>
    <w:p w:rsidR="009075C1" w:rsidRDefault="009075C1" w:rsidP="00296C21">
      <w:pPr>
        <w:spacing w:line="360" w:lineRule="auto"/>
        <w:rPr>
          <w:rFonts w:ascii="Times New Roman" w:hAnsi="Times New Roman" w:cs="Times New Roman"/>
          <w:sz w:val="24"/>
          <w:szCs w:val="24"/>
        </w:rPr>
      </w:pPr>
    </w:p>
    <w:p w:rsidR="009075C1" w:rsidRDefault="009075C1" w:rsidP="00296C21">
      <w:pPr>
        <w:spacing w:line="360" w:lineRule="auto"/>
        <w:rPr>
          <w:rFonts w:ascii="Times New Roman" w:hAnsi="Times New Roman" w:cs="Times New Roman"/>
          <w:sz w:val="24"/>
          <w:szCs w:val="24"/>
        </w:rPr>
      </w:pPr>
    </w:p>
    <w:p w:rsidR="009075C1" w:rsidRPr="00296C21" w:rsidRDefault="009075C1" w:rsidP="00296C21">
      <w:pPr>
        <w:spacing w:line="360" w:lineRule="auto"/>
        <w:rPr>
          <w:rFonts w:ascii="Times New Roman" w:hAnsi="Times New Roman" w:cs="Times New Roman"/>
          <w:sz w:val="24"/>
          <w:szCs w:val="24"/>
        </w:rPr>
      </w:pPr>
    </w:p>
    <w:p w:rsidR="00823AC2" w:rsidRPr="00296C21" w:rsidRDefault="00823AC2" w:rsidP="00296C21">
      <w:pPr>
        <w:spacing w:after="0" w:line="360" w:lineRule="auto"/>
        <w:ind w:right="10"/>
        <w:jc w:val="center"/>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lastRenderedPageBreak/>
        <w:t>CHAPTER ONE</w:t>
      </w:r>
    </w:p>
    <w:p w:rsidR="00823AC2" w:rsidRPr="00296C21" w:rsidRDefault="00823AC2"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1.0</w:t>
      </w:r>
      <w:r w:rsidRPr="00296C21">
        <w:rPr>
          <w:rFonts w:ascii="Times New Roman" w:eastAsia="Times New Roman" w:hAnsi="Times New Roman" w:cs="Times New Roman"/>
          <w:b/>
          <w:bCs/>
          <w:color w:val="000000"/>
          <w:sz w:val="24"/>
          <w:szCs w:val="24"/>
        </w:rPr>
        <w:tab/>
        <w:t>Introduction</w:t>
      </w:r>
    </w:p>
    <w:p w:rsidR="00823AC2" w:rsidRPr="00296C21" w:rsidRDefault="00823AC2" w:rsidP="00296C21">
      <w:pPr>
        <w:spacing w:after="0" w:line="360" w:lineRule="auto"/>
        <w:ind w:right="10"/>
        <w:jc w:val="both"/>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1.1</w:t>
      </w:r>
      <w:r w:rsidRPr="00296C21">
        <w:rPr>
          <w:rFonts w:ascii="Times New Roman" w:eastAsia="Times New Roman" w:hAnsi="Times New Roman" w:cs="Times New Roman"/>
          <w:b/>
          <w:bCs/>
          <w:color w:val="000000"/>
          <w:sz w:val="24"/>
          <w:szCs w:val="24"/>
        </w:rPr>
        <w:tab/>
        <w:t>Background to the Study</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 issue of corporate governance has recently been given a great deal of attention in various national and International forays. This is in recognition of the critical role of corporate governance in the success or failure of companies. Corporate governance refers to the processes and structures by which the business and affairs of an institution are directed and managed. In order to improve long-term shareholder value by enhancing corporate performance and accountability, while taking into account the interest of other stakeholders. Corporate governance is therefore about building credibility, ensuring transparency and accountability as well as maintaining an effective channel of information disclosure that would Foster good corporate performance. The strategy for addressing the challenges of corporate governance has taken various forms at both the national and International levels and have culminated in initiatives such as: the OECD Code; the Cadbury Report; the Basel Committee Guidelines on Corporate Governance; the </w:t>
      </w:r>
      <w:proofErr w:type="spellStart"/>
      <w:r w:rsidRPr="00296C21">
        <w:rPr>
          <w:rFonts w:ascii="Times New Roman" w:eastAsia="Times New Roman" w:hAnsi="Times New Roman" w:cs="Times New Roman"/>
          <w:color w:val="000000"/>
          <w:sz w:val="24"/>
          <w:szCs w:val="24"/>
        </w:rPr>
        <w:t>King‟s</w:t>
      </w:r>
      <w:proofErr w:type="spellEnd"/>
      <w:r w:rsidRPr="00296C21">
        <w:rPr>
          <w:rFonts w:ascii="Times New Roman" w:eastAsia="Times New Roman" w:hAnsi="Times New Roman" w:cs="Times New Roman"/>
          <w:color w:val="000000"/>
          <w:sz w:val="24"/>
          <w:szCs w:val="24"/>
        </w:rPr>
        <w:t xml:space="preserve"> Report of South Africa etc. It is therefore necessary to point out that the concept of corporate governance of banks and very large firms have been a priority on the policy agenda in developed market economies for over a decade. Further to that, the concept is gradually warming itself as a priority in the African continent. Indeed, it is believed that the Asian crisis and the relative poor performance of the corporate sector in Africa have made the issue of corporate governance a catchphrase in the development debate (</w:t>
      </w:r>
      <w:proofErr w:type="spellStart"/>
      <w:r w:rsidRPr="00296C21">
        <w:rPr>
          <w:rFonts w:ascii="Times New Roman" w:eastAsia="Times New Roman" w:hAnsi="Times New Roman" w:cs="Times New Roman"/>
          <w:color w:val="000000"/>
          <w:sz w:val="24"/>
          <w:szCs w:val="24"/>
        </w:rPr>
        <w:t>Berglof</w:t>
      </w:r>
      <w:proofErr w:type="spellEnd"/>
      <w:r w:rsidRPr="00296C21">
        <w:rPr>
          <w:rFonts w:ascii="Times New Roman" w:eastAsia="Times New Roman" w:hAnsi="Times New Roman" w:cs="Times New Roman"/>
          <w:color w:val="000000"/>
          <w:sz w:val="24"/>
          <w:szCs w:val="24"/>
        </w:rPr>
        <w:t xml:space="preserve"> and Von -</w:t>
      </w:r>
      <w:proofErr w:type="spellStart"/>
      <w:r w:rsidRPr="00296C21">
        <w:rPr>
          <w:rFonts w:ascii="Times New Roman" w:eastAsia="Times New Roman" w:hAnsi="Times New Roman" w:cs="Times New Roman"/>
          <w:color w:val="000000"/>
          <w:sz w:val="24"/>
          <w:szCs w:val="24"/>
        </w:rPr>
        <w:t>Thadden</w:t>
      </w:r>
      <w:proofErr w:type="spellEnd"/>
      <w:r w:rsidRPr="00296C21">
        <w:rPr>
          <w:rFonts w:ascii="Times New Roman" w:eastAsia="Times New Roman" w:hAnsi="Times New Roman" w:cs="Times New Roman"/>
          <w:color w:val="000000"/>
          <w:sz w:val="24"/>
          <w:szCs w:val="24"/>
        </w:rPr>
        <w:t>, 1999).</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Several events are therefore responsible for the heightened interest in corporate governance especially in both developed and developing countries. The subject of corporate governance leapt to global business limelight from relative obscurity after a string of collapses of high profile companies. Enron, the Houston, Texas based energy giant and WorldCom the telecom behemoth, shocked the business world with both the scale and age of their unethical and illegal operations. These organizations seemed to indicate only the tip of a dangerous iceberg. While corporate practices in the US companies came under attack, it appeared that the problem was far more widespread. Large and trusted companies from </w:t>
      </w:r>
      <w:proofErr w:type="spellStart"/>
      <w:r w:rsidRPr="00296C21">
        <w:rPr>
          <w:rFonts w:ascii="Times New Roman" w:eastAsia="Times New Roman" w:hAnsi="Times New Roman" w:cs="Times New Roman"/>
          <w:color w:val="000000"/>
          <w:sz w:val="24"/>
          <w:szCs w:val="24"/>
        </w:rPr>
        <w:t>Parmalat</w:t>
      </w:r>
      <w:proofErr w:type="spellEnd"/>
      <w:r w:rsidRPr="00296C21">
        <w:rPr>
          <w:rFonts w:ascii="Times New Roman" w:eastAsia="Times New Roman" w:hAnsi="Times New Roman" w:cs="Times New Roman"/>
          <w:color w:val="000000"/>
          <w:sz w:val="24"/>
          <w:szCs w:val="24"/>
        </w:rPr>
        <w:t xml:space="preserve"> in Italy to the multinational newspaper group Hollinger Inc., </w:t>
      </w:r>
      <w:proofErr w:type="spellStart"/>
      <w:r w:rsidRPr="00296C21">
        <w:rPr>
          <w:rFonts w:ascii="Times New Roman" w:eastAsia="Times New Roman" w:hAnsi="Times New Roman" w:cs="Times New Roman"/>
          <w:color w:val="000000"/>
          <w:sz w:val="24"/>
          <w:szCs w:val="24"/>
        </w:rPr>
        <w:t>Adephia</w:t>
      </w:r>
      <w:proofErr w:type="spellEnd"/>
      <w:r w:rsidRPr="00296C21">
        <w:rPr>
          <w:rFonts w:ascii="Times New Roman" w:eastAsia="Times New Roman" w:hAnsi="Times New Roman" w:cs="Times New Roman"/>
          <w:color w:val="000000"/>
          <w:sz w:val="24"/>
          <w:szCs w:val="24"/>
        </w:rPr>
        <w:t xml:space="preserve"> Communications Company, Global Crossing Limited and Tyco International Limited, revealed significant and deep-rooted problems in their corporate governance. Even the prestigious New York Stock Exchange had to remove its director (Dick Grasso) amidst public outcry over excessive compensation (La </w:t>
      </w:r>
      <w:proofErr w:type="spellStart"/>
      <w:r w:rsidRPr="00296C21">
        <w:rPr>
          <w:rFonts w:ascii="Times New Roman" w:eastAsia="Times New Roman" w:hAnsi="Times New Roman" w:cs="Times New Roman"/>
          <w:color w:val="000000"/>
          <w:sz w:val="24"/>
          <w:szCs w:val="24"/>
        </w:rPr>
        <w:t>Porta</w:t>
      </w:r>
      <w:proofErr w:type="spellEnd"/>
      <w:r w:rsidRPr="00296C21">
        <w:rPr>
          <w:rFonts w:ascii="Times New Roman" w:eastAsia="Times New Roman" w:hAnsi="Times New Roman" w:cs="Times New Roman"/>
          <w:color w:val="000000"/>
          <w:sz w:val="24"/>
          <w:szCs w:val="24"/>
        </w:rPr>
        <w:t xml:space="preserve">, Lopez and </w:t>
      </w:r>
      <w:proofErr w:type="spellStart"/>
      <w:r w:rsidRPr="00296C21">
        <w:rPr>
          <w:rFonts w:ascii="Times New Roman" w:eastAsia="Times New Roman" w:hAnsi="Times New Roman" w:cs="Times New Roman"/>
          <w:color w:val="000000"/>
          <w:sz w:val="24"/>
          <w:szCs w:val="24"/>
        </w:rPr>
        <w:t>Shleifer</w:t>
      </w:r>
      <w:proofErr w:type="spellEnd"/>
      <w:r w:rsidRPr="00296C21">
        <w:rPr>
          <w:rFonts w:ascii="Times New Roman" w:eastAsia="Times New Roman" w:hAnsi="Times New Roman" w:cs="Times New Roman"/>
          <w:color w:val="000000"/>
          <w:sz w:val="24"/>
          <w:szCs w:val="24"/>
        </w:rPr>
        <w:t xml:space="preserve"> 1999).</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 xml:space="preserve">In developing economies, the banking sector among other sectors has also witnessed several cases of collapses, some of which include the Alpha Merchant Bank Ltd, Savannah Bank </w:t>
      </w:r>
      <w:proofErr w:type="spellStart"/>
      <w:r w:rsidRPr="00296C21">
        <w:rPr>
          <w:rFonts w:ascii="Times New Roman" w:eastAsia="Times New Roman" w:hAnsi="Times New Roman" w:cs="Times New Roman"/>
          <w:color w:val="000000"/>
          <w:sz w:val="24"/>
          <w:szCs w:val="24"/>
        </w:rPr>
        <w:t>Plc</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Societe</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Generale</w:t>
      </w:r>
      <w:proofErr w:type="spellEnd"/>
      <w:r w:rsidRPr="00296C21">
        <w:rPr>
          <w:rFonts w:ascii="Times New Roman" w:eastAsia="Times New Roman" w:hAnsi="Times New Roman" w:cs="Times New Roman"/>
          <w:color w:val="000000"/>
          <w:sz w:val="24"/>
          <w:szCs w:val="24"/>
        </w:rPr>
        <w:t xml:space="preserve"> Bank Ltd (all in Nigeria), The Continental Bank of Kenya Ltd, Capital Finance Ltd, Consolidated Bank of Kenya Ltd and Trust Bank of Kenya among others (</w:t>
      </w:r>
      <w:proofErr w:type="spellStart"/>
      <w:r w:rsidRPr="00296C21">
        <w:rPr>
          <w:rFonts w:ascii="Times New Roman" w:eastAsia="Times New Roman" w:hAnsi="Times New Roman" w:cs="Times New Roman"/>
          <w:color w:val="000000"/>
          <w:sz w:val="24"/>
          <w:szCs w:val="24"/>
        </w:rPr>
        <w:t>Akpan</w:t>
      </w:r>
      <w:proofErr w:type="spellEnd"/>
      <w:r w:rsidRPr="00296C21">
        <w:rPr>
          <w:rFonts w:ascii="Times New Roman" w:eastAsia="Times New Roman" w:hAnsi="Times New Roman" w:cs="Times New Roman"/>
          <w:color w:val="000000"/>
          <w:sz w:val="24"/>
          <w:szCs w:val="24"/>
        </w:rPr>
        <w:t xml:space="preserve">, 2007). In Nigeria, the issue of corporate governance has been given the front burner status by all sectors of the economy. For instance, the Securities and Exchange Commission (SEC) set up the </w:t>
      </w:r>
      <w:proofErr w:type="spellStart"/>
      <w:r w:rsidRPr="00296C21">
        <w:rPr>
          <w:rFonts w:ascii="Times New Roman" w:eastAsia="Times New Roman" w:hAnsi="Times New Roman" w:cs="Times New Roman"/>
          <w:color w:val="000000"/>
          <w:sz w:val="24"/>
          <w:szCs w:val="24"/>
        </w:rPr>
        <w:t>Peterside</w:t>
      </w:r>
      <w:proofErr w:type="spellEnd"/>
      <w:r w:rsidRPr="00296C21">
        <w:rPr>
          <w:rFonts w:ascii="Times New Roman" w:eastAsia="Times New Roman" w:hAnsi="Times New Roman" w:cs="Times New Roman"/>
          <w:color w:val="000000"/>
          <w:sz w:val="24"/>
          <w:szCs w:val="24"/>
        </w:rPr>
        <w:t xml:space="preserve"> Committee on corporate governance in public companies. The Bankers‟ Committee also set up a sub-committee on corporate governance for banks and other financial institutions in Nigeria. This is in recognition of the critical role of corporate governance in the success or failure of companies (</w:t>
      </w:r>
      <w:proofErr w:type="spellStart"/>
      <w:r w:rsidRPr="00296C21">
        <w:rPr>
          <w:rFonts w:ascii="Times New Roman" w:eastAsia="Times New Roman" w:hAnsi="Times New Roman" w:cs="Times New Roman"/>
          <w:color w:val="000000"/>
          <w:sz w:val="24"/>
          <w:szCs w:val="24"/>
        </w:rPr>
        <w:t>Ogbechie</w:t>
      </w:r>
      <w:proofErr w:type="spellEnd"/>
      <w:r w:rsidRPr="00296C21">
        <w:rPr>
          <w:rFonts w:ascii="Times New Roman" w:eastAsia="Times New Roman" w:hAnsi="Times New Roman" w:cs="Times New Roman"/>
          <w:color w:val="000000"/>
          <w:sz w:val="24"/>
          <w:szCs w:val="24"/>
        </w:rPr>
        <w:t>, 2006:6). Corporate governance therefore refers to the processes and structures by which the business and affairs of institutions are directed and managed, in order to improve long term share holders‟ value by enhancing corporate performance and accountability, while taking into account the interest of other stakeholders (</w:t>
      </w:r>
      <w:proofErr w:type="spellStart"/>
      <w:r w:rsidRPr="00296C21">
        <w:rPr>
          <w:rFonts w:ascii="Times New Roman" w:eastAsia="Times New Roman" w:hAnsi="Times New Roman" w:cs="Times New Roman"/>
          <w:color w:val="000000"/>
          <w:sz w:val="24"/>
          <w:szCs w:val="24"/>
        </w:rPr>
        <w:t>Jenkinson</w:t>
      </w:r>
      <w:proofErr w:type="spellEnd"/>
      <w:r w:rsidRPr="00296C21">
        <w:rPr>
          <w:rFonts w:ascii="Times New Roman" w:eastAsia="Times New Roman" w:hAnsi="Times New Roman" w:cs="Times New Roman"/>
          <w:color w:val="000000"/>
          <w:sz w:val="24"/>
          <w:szCs w:val="24"/>
        </w:rPr>
        <w:t xml:space="preserve"> and Mayer, 1992). Corporate governance is therefore, about building credibility, ensuring transparency and accountability as well as maintaining an effective channel of information disclosure that will foster good corporate performance.</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In the corporate governance of banks, bank boards of directors play a significant role by monitoring and advising management in the formulation and implementation of strategies. Our hypothesis is that certain characteristics of bank boards (size, composition and </w:t>
      </w:r>
      <w:proofErr w:type="spellStart"/>
      <w:r w:rsidRPr="00296C21">
        <w:rPr>
          <w:rFonts w:ascii="Times New Roman" w:eastAsia="Times New Roman" w:hAnsi="Times New Roman" w:cs="Times New Roman"/>
          <w:color w:val="000000"/>
          <w:sz w:val="24"/>
          <w:szCs w:val="24"/>
        </w:rPr>
        <w:t>proactiveness</w:t>
      </w:r>
      <w:proofErr w:type="spellEnd"/>
      <w:r w:rsidRPr="00296C21">
        <w:rPr>
          <w:rFonts w:ascii="Times New Roman" w:eastAsia="Times New Roman" w:hAnsi="Times New Roman" w:cs="Times New Roman"/>
          <w:color w:val="000000"/>
          <w:sz w:val="24"/>
          <w:szCs w:val="24"/>
        </w:rPr>
        <w:t xml:space="preserve">) determine the effectiveness of the boards in carrying out its monitoring and advisory roles. After controlling for heterogeneity and </w:t>
      </w:r>
      <w:proofErr w:type="spellStart"/>
      <w:r w:rsidRPr="00296C21">
        <w:rPr>
          <w:rFonts w:ascii="Times New Roman" w:eastAsia="Times New Roman" w:hAnsi="Times New Roman" w:cs="Times New Roman"/>
          <w:color w:val="000000"/>
          <w:sz w:val="24"/>
          <w:szCs w:val="24"/>
        </w:rPr>
        <w:t>endogeneity</w:t>
      </w:r>
      <w:proofErr w:type="spellEnd"/>
      <w:r w:rsidRPr="00296C21">
        <w:rPr>
          <w:rFonts w:ascii="Times New Roman" w:eastAsia="Times New Roman" w:hAnsi="Times New Roman" w:cs="Times New Roman"/>
          <w:color w:val="000000"/>
          <w:sz w:val="24"/>
          <w:szCs w:val="24"/>
        </w:rPr>
        <w:t xml:space="preserve"> using the two-step system estimator, we find that admitting new members into the board improves bank performance up to a certain point 'efficient limit' where continuous increase of the board size begins to destroy value. </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Hence empowering boards through incentive packages and enlarged responsibilities with authority to monitor, sanction, reprimand and advice management will be the way forward for the Nigerian banking sector.</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 anxiety over the current banking sector crisis in Nigeria is understandable given the vital role played by the banking sector in the economic development of any nation. The banking industry plays a major intermediation role in an economy by mobilizing savings from surplus units and channeling these funds to the deficit units particularly the private enterprises for the purpose of expanding their production capacities. The concern over corporate governance stems from the fact that sound governance practices by organizations, banks </w:t>
      </w:r>
      <w:r w:rsidRPr="00296C21">
        <w:rPr>
          <w:rFonts w:ascii="Times New Roman" w:eastAsia="Times New Roman" w:hAnsi="Times New Roman" w:cs="Times New Roman"/>
          <w:color w:val="000000"/>
          <w:sz w:val="24"/>
          <w:szCs w:val="24"/>
        </w:rPr>
        <w:lastRenderedPageBreak/>
        <w:t xml:space="preserve">inclusive results in higher </w:t>
      </w:r>
      <w:proofErr w:type="spellStart"/>
      <w:r w:rsidRPr="00296C21">
        <w:rPr>
          <w:rFonts w:ascii="Times New Roman" w:eastAsia="Times New Roman" w:hAnsi="Times New Roman" w:cs="Times New Roman"/>
          <w:color w:val="000000"/>
          <w:sz w:val="24"/>
          <w:szCs w:val="24"/>
        </w:rPr>
        <w:t>firm‟s</w:t>
      </w:r>
      <w:proofErr w:type="spellEnd"/>
      <w:r w:rsidRPr="00296C21">
        <w:rPr>
          <w:rFonts w:ascii="Times New Roman" w:eastAsia="Times New Roman" w:hAnsi="Times New Roman" w:cs="Times New Roman"/>
          <w:color w:val="000000"/>
          <w:sz w:val="24"/>
          <w:szCs w:val="24"/>
        </w:rPr>
        <w:t xml:space="preserve"> market value, lower cost of funds and higher profitability (Block, Jang &amp; Kim, 2006 &amp; </w:t>
      </w:r>
      <w:proofErr w:type="spellStart"/>
      <w:r w:rsidRPr="00296C21">
        <w:rPr>
          <w:rFonts w:ascii="Times New Roman" w:eastAsia="Times New Roman" w:hAnsi="Times New Roman" w:cs="Times New Roman"/>
          <w:color w:val="000000"/>
          <w:sz w:val="24"/>
          <w:szCs w:val="24"/>
        </w:rPr>
        <w:t>Claessen</w:t>
      </w:r>
      <w:proofErr w:type="spellEnd"/>
      <w:r w:rsidRPr="00296C21">
        <w:rPr>
          <w:rFonts w:ascii="Times New Roman" w:eastAsia="Times New Roman" w:hAnsi="Times New Roman" w:cs="Times New Roman"/>
          <w:color w:val="000000"/>
          <w:sz w:val="24"/>
          <w:szCs w:val="24"/>
        </w:rPr>
        <w:t>, 2006).</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Eight chief executives and executive directors of some Nigerian banks were summarily dismissed between August and October, 2009 due to issues related to poor corporate governance practices. This was sequel to the conclusion of audit investigations embarked upon by the Central Bank of Nigeria to determine the soundness of Nigerian banks. The release of these reports led CBN to conclude that the affected banks have acted in manners detrimental to the interest of depositors and creditors. This was at variance to the clean bill of good health earlier given to these banks by regulatory authorities (CBN inclusive) and their so called appointed reputable external auditors.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Effective corporate governance reduces "control rights" shareholders and creditors confer on managers, increasing the probability that managers invest in positive net present value projects (</w:t>
      </w:r>
      <w:proofErr w:type="spellStart"/>
      <w:r w:rsidRPr="00296C21">
        <w:rPr>
          <w:rFonts w:ascii="Times New Roman" w:eastAsia="Times New Roman" w:hAnsi="Times New Roman" w:cs="Times New Roman"/>
          <w:color w:val="000000"/>
          <w:sz w:val="24"/>
          <w:szCs w:val="24"/>
        </w:rPr>
        <w:t>Shleifer</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Vishny</w:t>
      </w:r>
      <w:proofErr w:type="spellEnd"/>
      <w:r w:rsidRPr="00296C21">
        <w:rPr>
          <w:rFonts w:ascii="Times New Roman" w:eastAsia="Times New Roman" w:hAnsi="Times New Roman" w:cs="Times New Roman"/>
          <w:color w:val="000000"/>
          <w:sz w:val="24"/>
          <w:szCs w:val="24"/>
        </w:rPr>
        <w:t>, 1997).</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Corporate performance is an important concept that relates to the way and manner in which financial resources available to an organization are judiciously used to achieve the overall corporate objective of an organization, it keeps the organization in business and creates a greater prospect for future opportunities.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This study is a contribution to the ongoing debate on the examination of the relationship that exists between corporate governance mechanisms and commercial banks performance. Mixed and tenuous findings have been made from previous studies especially those ones that were conducted in the developed nations, particularly USA, UK, Japan, Germany and France.</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1.2</w:t>
      </w:r>
      <w:r w:rsidRPr="00296C21">
        <w:rPr>
          <w:rFonts w:ascii="Times New Roman" w:eastAsia="Times New Roman" w:hAnsi="Times New Roman" w:cs="Times New Roman"/>
          <w:b/>
          <w:bCs/>
          <w:color w:val="000000"/>
          <w:sz w:val="24"/>
          <w:szCs w:val="24"/>
        </w:rPr>
        <w:tab/>
        <w:t>Statement of the Problem</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Banks and other financial intermediaries are at the heart of the </w:t>
      </w:r>
      <w:proofErr w:type="spellStart"/>
      <w:r w:rsidRPr="00296C21">
        <w:rPr>
          <w:rFonts w:ascii="Times New Roman" w:eastAsia="Times New Roman" w:hAnsi="Times New Roman" w:cs="Times New Roman"/>
          <w:color w:val="000000"/>
          <w:sz w:val="24"/>
          <w:szCs w:val="24"/>
        </w:rPr>
        <w:t>world‟s</w:t>
      </w:r>
      <w:proofErr w:type="spellEnd"/>
      <w:r w:rsidRPr="00296C21">
        <w:rPr>
          <w:rFonts w:ascii="Times New Roman" w:eastAsia="Times New Roman" w:hAnsi="Times New Roman" w:cs="Times New Roman"/>
          <w:color w:val="000000"/>
          <w:sz w:val="24"/>
          <w:szCs w:val="24"/>
        </w:rPr>
        <w:t xml:space="preserve"> recent financial crisis. The deterioration of their asset portfolios, largely due to distorted credit management, was one of the main structural sources of the crisis (Fries, </w:t>
      </w:r>
      <w:proofErr w:type="spellStart"/>
      <w:r w:rsidRPr="00296C21">
        <w:rPr>
          <w:rFonts w:ascii="Times New Roman" w:eastAsia="Times New Roman" w:hAnsi="Times New Roman" w:cs="Times New Roman"/>
          <w:color w:val="000000"/>
          <w:sz w:val="24"/>
          <w:szCs w:val="24"/>
        </w:rPr>
        <w:t>Neven</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Seabright</w:t>
      </w:r>
      <w:proofErr w:type="spellEnd"/>
      <w:r w:rsidRPr="00296C21">
        <w:rPr>
          <w:rFonts w:ascii="Times New Roman" w:eastAsia="Times New Roman" w:hAnsi="Times New Roman" w:cs="Times New Roman"/>
          <w:color w:val="000000"/>
          <w:sz w:val="24"/>
          <w:szCs w:val="24"/>
        </w:rPr>
        <w:t xml:space="preserve">, 2002; </w:t>
      </w:r>
      <w:proofErr w:type="spellStart"/>
      <w:r w:rsidRPr="00296C21">
        <w:rPr>
          <w:rFonts w:ascii="Times New Roman" w:eastAsia="Times New Roman" w:hAnsi="Times New Roman" w:cs="Times New Roman"/>
          <w:color w:val="000000"/>
          <w:sz w:val="24"/>
          <w:szCs w:val="24"/>
        </w:rPr>
        <w:t>Kashif</w:t>
      </w:r>
      <w:proofErr w:type="spellEnd"/>
      <w:r w:rsidRPr="00296C21">
        <w:rPr>
          <w:rFonts w:ascii="Times New Roman" w:eastAsia="Times New Roman" w:hAnsi="Times New Roman" w:cs="Times New Roman"/>
          <w:color w:val="000000"/>
          <w:sz w:val="24"/>
          <w:szCs w:val="24"/>
        </w:rPr>
        <w:t xml:space="preserve">, 2008 and </w:t>
      </w:r>
      <w:proofErr w:type="spellStart"/>
      <w:r w:rsidRPr="00296C21">
        <w:rPr>
          <w:rFonts w:ascii="Times New Roman" w:eastAsia="Times New Roman" w:hAnsi="Times New Roman" w:cs="Times New Roman"/>
          <w:color w:val="000000"/>
          <w:sz w:val="24"/>
          <w:szCs w:val="24"/>
        </w:rPr>
        <w:t>Sanusi</w:t>
      </w:r>
      <w:proofErr w:type="spellEnd"/>
      <w:r w:rsidRPr="00296C21">
        <w:rPr>
          <w:rFonts w:ascii="Times New Roman" w:eastAsia="Times New Roman" w:hAnsi="Times New Roman" w:cs="Times New Roman"/>
          <w:color w:val="000000"/>
          <w:sz w:val="24"/>
          <w:szCs w:val="24"/>
        </w:rPr>
        <w:t xml:space="preserve">, 2010). To a large extent, this problem was the result of poor corporate governance in countries‟ banking institutions and industrial groups. </w:t>
      </w:r>
      <w:proofErr w:type="spellStart"/>
      <w:r w:rsidRPr="00296C21">
        <w:rPr>
          <w:rFonts w:ascii="Times New Roman" w:eastAsia="Times New Roman" w:hAnsi="Times New Roman" w:cs="Times New Roman"/>
          <w:color w:val="000000"/>
          <w:sz w:val="24"/>
          <w:szCs w:val="24"/>
        </w:rPr>
        <w:t>Schjoedt</w:t>
      </w:r>
      <w:proofErr w:type="spellEnd"/>
      <w:r w:rsidRPr="00296C21">
        <w:rPr>
          <w:rFonts w:ascii="Times New Roman" w:eastAsia="Times New Roman" w:hAnsi="Times New Roman" w:cs="Times New Roman"/>
          <w:color w:val="000000"/>
          <w:sz w:val="24"/>
          <w:szCs w:val="24"/>
        </w:rPr>
        <w:t xml:space="preserve"> (2000) observed that this poor corporate governance, in turn, was very much attributable to the relationships among the government, banks and big businesses as well as the organizational structure of businesses.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In Nigeria, before the consolidation exercise, the banking industry had about 89 active players whose overall performance led to sagging of customers‟ confidence. There was lingering distress in the industry, the supervisory structures were inadequate and there were cases of official recklessness amongst the managers and directors, while the industry was</w:t>
      </w:r>
      <w:r w:rsidRPr="00296C21">
        <w:rPr>
          <w:rFonts w:ascii="Times New Roman" w:eastAsia="Times New Roman" w:hAnsi="Times New Roman" w:cs="Times New Roman"/>
          <w:b/>
          <w:bCs/>
          <w:color w:val="000000"/>
          <w:sz w:val="24"/>
          <w:szCs w:val="24"/>
        </w:rPr>
        <w:t xml:space="preserve"> </w:t>
      </w:r>
      <w:r w:rsidRPr="00296C21">
        <w:rPr>
          <w:rFonts w:ascii="Times New Roman" w:eastAsia="Times New Roman" w:hAnsi="Times New Roman" w:cs="Times New Roman"/>
          <w:color w:val="000000"/>
          <w:sz w:val="24"/>
          <w:szCs w:val="24"/>
        </w:rPr>
        <w:lastRenderedPageBreak/>
        <w:t>notorious for ethical abuses (</w:t>
      </w:r>
      <w:proofErr w:type="spellStart"/>
      <w:r w:rsidRPr="00296C21">
        <w:rPr>
          <w:rFonts w:ascii="Times New Roman" w:eastAsia="Times New Roman" w:hAnsi="Times New Roman" w:cs="Times New Roman"/>
          <w:color w:val="000000"/>
          <w:sz w:val="24"/>
          <w:szCs w:val="24"/>
        </w:rPr>
        <w:t>Akpan</w:t>
      </w:r>
      <w:proofErr w:type="spellEnd"/>
      <w:r w:rsidRPr="00296C21">
        <w:rPr>
          <w:rFonts w:ascii="Times New Roman" w:eastAsia="Times New Roman" w:hAnsi="Times New Roman" w:cs="Times New Roman"/>
          <w:color w:val="000000"/>
          <w:sz w:val="24"/>
          <w:szCs w:val="24"/>
        </w:rPr>
        <w:t>, 2007).     Poor corporate governance was identified as one of the major factors in virtually all known instances of bank distress in the country. Weak corporate governance was seen manifesting in form of weak internal control systems, excessive risk taking, override of internal control measures, absence of or non-adherence to limits of authority, disregard for cannons of prudent lending, absence of risk management processes, insider abuses and fraudulent practices remain a worrisome feature of the banking system (</w:t>
      </w:r>
      <w:proofErr w:type="spellStart"/>
      <w:r w:rsidRPr="00296C21">
        <w:rPr>
          <w:rFonts w:ascii="Times New Roman" w:eastAsia="Times New Roman" w:hAnsi="Times New Roman" w:cs="Times New Roman"/>
          <w:color w:val="000000"/>
          <w:sz w:val="24"/>
          <w:szCs w:val="24"/>
        </w:rPr>
        <w:t>Soludo</w:t>
      </w:r>
      <w:proofErr w:type="spellEnd"/>
      <w:r w:rsidRPr="00296C21">
        <w:rPr>
          <w:rFonts w:ascii="Times New Roman" w:eastAsia="Times New Roman" w:hAnsi="Times New Roman" w:cs="Times New Roman"/>
          <w:color w:val="000000"/>
          <w:sz w:val="24"/>
          <w:szCs w:val="24"/>
        </w:rPr>
        <w:t>, 2004b). This view is supported by the Nigeria Security and Exchange Commission (SEC) survey in April 2004, which shows that corporate governance was at a rudimentary stage, as only about 40% of quoted companies including banks had recognized codes of corporate governance in place. This, as suggested by the study may hinder the public trust particularly in the Nigerian banks if proper measures are not put in place by regulatory bodies.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Central Bank of Nigeria (CBN) in July 2004 unveiled new banking guidelines designed to consolidate and restructure the industry through mergers and acquisition. This was to make Nigerian banks more competitive and be able to play in the global market. However, the successful operation in the global market requires accountability, transparency and respect for the rule of law. </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Despite all these measures, the problem of corporate governance still remains un-resolved among consolidated Nigerian banks, thereby increasing the level of fraud (</w:t>
      </w:r>
      <w:proofErr w:type="spellStart"/>
      <w:r w:rsidRPr="00296C21">
        <w:rPr>
          <w:rFonts w:ascii="Times New Roman" w:eastAsia="Times New Roman" w:hAnsi="Times New Roman" w:cs="Times New Roman"/>
          <w:color w:val="000000"/>
          <w:sz w:val="24"/>
          <w:szCs w:val="24"/>
        </w:rPr>
        <w:t>Akpan</w:t>
      </w:r>
      <w:proofErr w:type="spellEnd"/>
      <w:r w:rsidRPr="00296C21">
        <w:rPr>
          <w:rFonts w:ascii="Times New Roman" w:eastAsia="Times New Roman" w:hAnsi="Times New Roman" w:cs="Times New Roman"/>
          <w:color w:val="000000"/>
          <w:sz w:val="24"/>
          <w:szCs w:val="24"/>
        </w:rPr>
        <w:t>, 2007). The causes of the recent global financial crises have been traced to global imbalances in trade and financial sector as well as wealth and income inequalities (Goddard, 2008). </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As a result, various corporate governance reforms have been specifically emphasized on appropriate changes to be made to the board of directors in terms of its composition, size and structure (</w:t>
      </w:r>
      <w:proofErr w:type="spellStart"/>
      <w:r w:rsidRPr="00296C21">
        <w:rPr>
          <w:rFonts w:ascii="Times New Roman" w:eastAsia="Times New Roman" w:hAnsi="Times New Roman" w:cs="Times New Roman"/>
          <w:color w:val="000000"/>
          <w:sz w:val="24"/>
          <w:szCs w:val="24"/>
        </w:rPr>
        <w:t>Abidin</w:t>
      </w:r>
      <w:proofErr w:type="spellEnd"/>
      <w:r w:rsidRPr="00296C21">
        <w:rPr>
          <w:rFonts w:ascii="Times New Roman" w:eastAsia="Times New Roman" w:hAnsi="Times New Roman" w:cs="Times New Roman"/>
          <w:color w:val="000000"/>
          <w:sz w:val="24"/>
          <w:szCs w:val="24"/>
        </w:rPr>
        <w:t xml:space="preserve">, Kamal and </w:t>
      </w:r>
      <w:proofErr w:type="spellStart"/>
      <w:r w:rsidRPr="00296C21">
        <w:rPr>
          <w:rFonts w:ascii="Times New Roman" w:eastAsia="Times New Roman" w:hAnsi="Times New Roman" w:cs="Times New Roman"/>
          <w:color w:val="000000"/>
          <w:sz w:val="24"/>
          <w:szCs w:val="24"/>
        </w:rPr>
        <w:t>Jusoff</w:t>
      </w:r>
      <w:proofErr w:type="spellEnd"/>
      <w:r w:rsidRPr="00296C21">
        <w:rPr>
          <w:rFonts w:ascii="Times New Roman" w:eastAsia="Times New Roman" w:hAnsi="Times New Roman" w:cs="Times New Roman"/>
          <w:color w:val="000000"/>
          <w:sz w:val="24"/>
          <w:szCs w:val="24"/>
        </w:rPr>
        <w:t>, 2009).</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It is in the light of the above problems, that this research work studied the effects of corporate governance mechanisms on the performance of commercial banks in Nigeria and also reviewed the annual reports of the listed banks in Nigeria to find out their level of compliance with the CBN (2006) post consolidation code of corporate governance.</w:t>
      </w:r>
    </w:p>
    <w:p w:rsidR="00823AC2" w:rsidRPr="00296C21" w:rsidRDefault="00823AC2" w:rsidP="00296C21">
      <w:pPr>
        <w:spacing w:after="0" w:line="360" w:lineRule="auto"/>
        <w:ind w:right="-35"/>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1.3</w:t>
      </w:r>
      <w:r w:rsidRPr="00296C21">
        <w:rPr>
          <w:rFonts w:ascii="Times New Roman" w:eastAsia="Times New Roman" w:hAnsi="Times New Roman" w:cs="Times New Roman"/>
          <w:b/>
          <w:bCs/>
          <w:color w:val="000000"/>
          <w:sz w:val="24"/>
          <w:szCs w:val="24"/>
        </w:rPr>
        <w:tab/>
        <w:t>Research Questions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following research questions were formulated to guide the investigation.</w:t>
      </w:r>
    </w:p>
    <w:p w:rsidR="00823AC2" w:rsidRPr="00296C21" w:rsidRDefault="00823AC2" w:rsidP="00296C21">
      <w:pPr>
        <w:numPr>
          <w:ilvl w:val="0"/>
          <w:numId w:val="1"/>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What is the extent to which noncompliance with corporate governance codes by the bank executives contributed to this present crisis and management problem?</w:t>
      </w:r>
    </w:p>
    <w:p w:rsidR="00823AC2" w:rsidRPr="00296C21" w:rsidRDefault="00823AC2" w:rsidP="00296C21">
      <w:pPr>
        <w:numPr>
          <w:ilvl w:val="0"/>
          <w:numId w:val="1"/>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What are the relationship between cooperate governance and the performance of commercial banks in Nigeria?</w:t>
      </w:r>
    </w:p>
    <w:p w:rsidR="00823AC2" w:rsidRPr="00296C21" w:rsidRDefault="00823AC2" w:rsidP="00296C21">
      <w:pPr>
        <w:numPr>
          <w:ilvl w:val="0"/>
          <w:numId w:val="1"/>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lastRenderedPageBreak/>
        <w:t>What is the significant change in the performance of banks in Nigeria by the proper implementation of corporate governance by the board of the directors?</w:t>
      </w:r>
    </w:p>
    <w:p w:rsidR="00823AC2" w:rsidRPr="00296C21" w:rsidRDefault="00823AC2" w:rsidP="00296C21">
      <w:pPr>
        <w:numPr>
          <w:ilvl w:val="0"/>
          <w:numId w:val="1"/>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What are the factors that militate against successful implementation of corporate governance framework in commercial banks?</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1.4</w:t>
      </w:r>
      <w:r w:rsidRPr="00296C21">
        <w:rPr>
          <w:rFonts w:ascii="Times New Roman" w:eastAsia="Times New Roman" w:hAnsi="Times New Roman" w:cs="Times New Roman"/>
          <w:b/>
          <w:bCs/>
          <w:color w:val="000000"/>
          <w:sz w:val="24"/>
          <w:szCs w:val="24"/>
        </w:rPr>
        <w:tab/>
        <w:t>Objectives of the Study</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This study seeks to achieve the following objectives:</w:t>
      </w:r>
    </w:p>
    <w:p w:rsidR="00823AC2" w:rsidRPr="00296C21" w:rsidRDefault="00823AC2" w:rsidP="00296C21">
      <w:pPr>
        <w:numPr>
          <w:ilvl w:val="0"/>
          <w:numId w:val="2"/>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To determine the extent to which noncompliance with corporate governance codes by the bank executives contributed to this present crisis and management problem</w:t>
      </w:r>
    </w:p>
    <w:p w:rsidR="00823AC2" w:rsidRPr="00296C21" w:rsidRDefault="00823AC2" w:rsidP="00296C21">
      <w:pPr>
        <w:numPr>
          <w:ilvl w:val="0"/>
          <w:numId w:val="2"/>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To ascertain the relationship between cooperate governance and the performance of commercial banks in Nigeria</w:t>
      </w:r>
    </w:p>
    <w:p w:rsidR="00823AC2" w:rsidRPr="00296C21" w:rsidRDefault="00823AC2" w:rsidP="00296C21">
      <w:pPr>
        <w:numPr>
          <w:ilvl w:val="0"/>
          <w:numId w:val="2"/>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To investigate if there is any significant change in the performance of banks in Nigeria by the proper implementation of corporate governance by the board of the directors.</w:t>
      </w:r>
    </w:p>
    <w:p w:rsidR="00823AC2" w:rsidRPr="00296C21" w:rsidRDefault="00823AC2" w:rsidP="00296C21">
      <w:pPr>
        <w:numPr>
          <w:ilvl w:val="0"/>
          <w:numId w:val="2"/>
        </w:numPr>
        <w:spacing w:after="0" w:line="360" w:lineRule="auto"/>
        <w:ind w:right="-35"/>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To empirically determine factors that militates against successful implementation of corporate governance framework in commercial banks.</w:t>
      </w:r>
    </w:p>
    <w:p w:rsidR="00823AC2" w:rsidRPr="00296C21" w:rsidRDefault="00823AC2" w:rsidP="00296C21">
      <w:pPr>
        <w:spacing w:after="0" w:line="360" w:lineRule="auto"/>
        <w:ind w:right="-35"/>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1.5</w:t>
      </w:r>
      <w:r w:rsidRPr="00296C21">
        <w:rPr>
          <w:rFonts w:ascii="Times New Roman" w:eastAsia="Times New Roman" w:hAnsi="Times New Roman" w:cs="Times New Roman"/>
          <w:b/>
          <w:bCs/>
          <w:color w:val="000000"/>
          <w:sz w:val="24"/>
          <w:szCs w:val="24"/>
        </w:rPr>
        <w:tab/>
        <w:t>Research Hypothesis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following hypotheses form the basis for carrying out this study.</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H01: The extent to which noncompliance with corporate governance codes by the bank executives contributed to this present crisis and management problem is low</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H02: There is no evidence to show significant relationship between cooperate governance and the performance of commercial banks in Nigeria</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H03: There is no evidence to show significant change in the performance of banks in Nigeria by the proper implementation of corporate governance by the board of the directors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H04: The factors that militates against successful implementation of corporate governance framework in commercial banks are low</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1.6</w:t>
      </w:r>
      <w:r w:rsidRPr="00296C21">
        <w:rPr>
          <w:rFonts w:ascii="Times New Roman" w:eastAsia="Times New Roman" w:hAnsi="Times New Roman" w:cs="Times New Roman"/>
          <w:b/>
          <w:bCs/>
          <w:color w:val="000000"/>
          <w:sz w:val="24"/>
          <w:szCs w:val="24"/>
        </w:rPr>
        <w:tab/>
        <w:t>Significance of the Study</w:t>
      </w:r>
    </w:p>
    <w:p w:rsidR="00823AC2" w:rsidRPr="00296C21" w:rsidRDefault="00823AC2" w:rsidP="00296C21">
      <w:pPr>
        <w:spacing w:after="0" w:line="360" w:lineRule="auto"/>
        <w:ind w:right="5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significance of the study is drawn from two stand points: Academic and practical view. In the academic arena, this study will prove to be significant in the following ways;</w:t>
      </w:r>
    </w:p>
    <w:p w:rsidR="00823AC2" w:rsidRPr="00296C21" w:rsidRDefault="00823AC2" w:rsidP="00296C21">
      <w:pPr>
        <w:numPr>
          <w:ilvl w:val="0"/>
          <w:numId w:val="3"/>
        </w:numPr>
        <w:spacing w:after="0" w:line="360" w:lineRule="auto"/>
        <w:ind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The study will serve as a body of knowledge to be referred to by future and present researchers</w:t>
      </w:r>
    </w:p>
    <w:p w:rsidR="00823AC2" w:rsidRPr="00296C21" w:rsidRDefault="00823AC2" w:rsidP="00296C21">
      <w:pPr>
        <w:numPr>
          <w:ilvl w:val="0"/>
          <w:numId w:val="3"/>
        </w:numPr>
        <w:spacing w:after="0" w:line="360" w:lineRule="auto"/>
        <w:ind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It will contribute to the enrichment of the literature on roles of corporate governance in the Nigeria commercial bank performance.</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Practically, the study will result in broadening understanding of the following;</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b/>
          <w:bCs/>
          <w:color w:val="000000"/>
          <w:sz w:val="24"/>
          <w:szCs w:val="24"/>
        </w:rPr>
        <w:t>i</w:t>
      </w:r>
      <w:proofErr w:type="spellEnd"/>
      <w:r w:rsidRPr="00296C21">
        <w:rPr>
          <w:rFonts w:ascii="Times New Roman" w:eastAsia="Times New Roman" w:hAnsi="Times New Roman" w:cs="Times New Roman"/>
          <w:b/>
          <w:bCs/>
          <w:color w:val="000000"/>
          <w:sz w:val="24"/>
          <w:szCs w:val="24"/>
        </w:rPr>
        <w:t>.</w:t>
      </w:r>
      <w:r w:rsidRPr="00296C21">
        <w:rPr>
          <w:rFonts w:ascii="Times New Roman" w:eastAsia="Times New Roman" w:hAnsi="Times New Roman" w:cs="Times New Roman"/>
          <w:color w:val="000000"/>
          <w:sz w:val="24"/>
          <w:szCs w:val="24"/>
        </w:rPr>
        <w:t xml:space="preserve"> </w:t>
      </w:r>
      <w:r w:rsidRPr="00296C21">
        <w:rPr>
          <w:rFonts w:ascii="Times New Roman" w:eastAsia="Times New Roman" w:hAnsi="Times New Roman" w:cs="Times New Roman"/>
          <w:color w:val="000000"/>
          <w:sz w:val="24"/>
          <w:szCs w:val="24"/>
        </w:rPr>
        <w:tab/>
        <w:t xml:space="preserve">This study provides a picture of where banks stand in relation to the codes and principles on corporate governance introduced by the Central Bank of Nigeria. It further </w:t>
      </w:r>
      <w:r w:rsidRPr="00296C21">
        <w:rPr>
          <w:rFonts w:ascii="Times New Roman" w:eastAsia="Times New Roman" w:hAnsi="Times New Roman" w:cs="Times New Roman"/>
          <w:color w:val="000000"/>
          <w:sz w:val="24"/>
          <w:szCs w:val="24"/>
        </w:rPr>
        <w:lastRenderedPageBreak/>
        <w:t>provides an insight into understanding the degree to which the banks that are reporting on their corporate governance have been compliant with different sections of the codes of best practice and where they are experiencing difficulties. Boards of directors will find the information of value in benchmarking the performance of their banks, against that of their peers.</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1.7</w:t>
      </w:r>
      <w:r w:rsidRPr="00296C21">
        <w:rPr>
          <w:rFonts w:ascii="Times New Roman" w:eastAsia="Times New Roman" w:hAnsi="Times New Roman" w:cs="Times New Roman"/>
          <w:b/>
          <w:bCs/>
          <w:color w:val="000000"/>
          <w:sz w:val="24"/>
          <w:szCs w:val="24"/>
        </w:rPr>
        <w:tab/>
        <w:t>Scope of the Study</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study covers the effect of corporate governance and financial performance of selected deposit money banks in Ilorin.</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Three commercials bank was selected by the study, the bank are first city monument bank (FCMB), Access Bank, Guaranty Trust Bank Limited (GTB).</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 study was carried out within the period of 2023-2024. Geographically, the study covers Ilorin metropolis which is capital of </w:t>
      </w:r>
      <w:proofErr w:type="spellStart"/>
      <w:r w:rsidRPr="00296C21">
        <w:rPr>
          <w:rFonts w:ascii="Times New Roman" w:eastAsia="Times New Roman" w:hAnsi="Times New Roman" w:cs="Times New Roman"/>
          <w:color w:val="000000"/>
          <w:sz w:val="24"/>
          <w:szCs w:val="24"/>
        </w:rPr>
        <w:t>Kwara</w:t>
      </w:r>
      <w:proofErr w:type="spellEnd"/>
      <w:r w:rsidRPr="00296C21">
        <w:rPr>
          <w:rFonts w:ascii="Times New Roman" w:eastAsia="Times New Roman" w:hAnsi="Times New Roman" w:cs="Times New Roman"/>
          <w:color w:val="000000"/>
          <w:sz w:val="24"/>
          <w:szCs w:val="24"/>
        </w:rPr>
        <w:t xml:space="preserve"> State.</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1.8</w:t>
      </w:r>
      <w:r w:rsidRPr="00296C21">
        <w:rPr>
          <w:rFonts w:ascii="Times New Roman" w:eastAsia="Times New Roman" w:hAnsi="Times New Roman" w:cs="Times New Roman"/>
          <w:b/>
          <w:bCs/>
          <w:color w:val="000000"/>
          <w:sz w:val="24"/>
          <w:szCs w:val="24"/>
        </w:rPr>
        <w:tab/>
        <w:t>Limitations of the Study</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This study was exposed to the following limitations:</w:t>
      </w:r>
    </w:p>
    <w:p w:rsidR="00823AC2" w:rsidRPr="00296C21" w:rsidRDefault="00823AC2" w:rsidP="00296C21">
      <w:pPr>
        <w:numPr>
          <w:ilvl w:val="0"/>
          <w:numId w:val="4"/>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Delay in filing ad returning questionnaire by respondents.</w:t>
      </w:r>
    </w:p>
    <w:p w:rsidR="00823AC2" w:rsidRPr="00296C21" w:rsidRDefault="00823AC2" w:rsidP="00296C21">
      <w:pPr>
        <w:numPr>
          <w:ilvl w:val="0"/>
          <w:numId w:val="4"/>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Small sized sample was used due partly to limited financial resources.</w:t>
      </w:r>
    </w:p>
    <w:p w:rsidR="00823AC2" w:rsidRPr="00296C21" w:rsidRDefault="00823AC2" w:rsidP="00296C21">
      <w:pPr>
        <w:numPr>
          <w:ilvl w:val="0"/>
          <w:numId w:val="4"/>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Limited use of varied analytical techniques due to size of the sample</w:t>
      </w:r>
    </w:p>
    <w:p w:rsidR="00823AC2" w:rsidRPr="00296C21" w:rsidRDefault="00823AC2" w:rsidP="00296C21">
      <w:pPr>
        <w:numPr>
          <w:ilvl w:val="0"/>
          <w:numId w:val="4"/>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Difficulty in accessing significant researchable materials.</w:t>
      </w:r>
    </w:p>
    <w:p w:rsidR="00823AC2" w:rsidRPr="00296C21" w:rsidRDefault="00823AC2" w:rsidP="00296C21">
      <w:pPr>
        <w:numPr>
          <w:ilvl w:val="0"/>
          <w:numId w:val="4"/>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Financial and time constraints also majored as the limitation of the work.</w:t>
      </w:r>
    </w:p>
    <w:p w:rsidR="00823AC2" w:rsidRPr="00296C21" w:rsidRDefault="00823AC2"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1.9</w:t>
      </w:r>
      <w:r w:rsidRPr="00296C21">
        <w:rPr>
          <w:rFonts w:ascii="Times New Roman" w:eastAsia="Times New Roman" w:hAnsi="Times New Roman" w:cs="Times New Roman"/>
          <w:b/>
          <w:bCs/>
          <w:color w:val="000000"/>
          <w:sz w:val="24"/>
          <w:szCs w:val="24"/>
        </w:rPr>
        <w:tab/>
        <w:t>Operational Definitions Terms</w:t>
      </w:r>
    </w:p>
    <w:p w:rsidR="00823AC2" w:rsidRPr="00296C21" w:rsidRDefault="00823AC2"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ab/>
        <w:t>Corporate Governance</w:t>
      </w:r>
      <w:r w:rsidRPr="00296C21">
        <w:rPr>
          <w:rFonts w:ascii="Times New Roman" w:eastAsia="Times New Roman" w:hAnsi="Times New Roman" w:cs="Times New Roman"/>
          <w:color w:val="000000"/>
          <w:sz w:val="24"/>
          <w:szCs w:val="24"/>
        </w:rPr>
        <w:t>: The methods by which suppliers of finance control managers in order to ensure that their capital cannot be expropriated and that they earn a return on their investment.</w:t>
      </w:r>
    </w:p>
    <w:p w:rsidR="00823AC2" w:rsidRPr="00296C21" w:rsidRDefault="00823AC2"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
          <w:bCs/>
          <w:color w:val="000000"/>
          <w:sz w:val="24"/>
          <w:szCs w:val="24"/>
        </w:rPr>
        <w:t>Commercial Banks</w:t>
      </w:r>
      <w:r w:rsidRPr="00296C21">
        <w:rPr>
          <w:rFonts w:ascii="Times New Roman" w:eastAsia="Times New Roman" w:hAnsi="Times New Roman" w:cs="Times New Roman"/>
          <w:color w:val="000000"/>
          <w:sz w:val="24"/>
          <w:szCs w:val="24"/>
        </w:rPr>
        <w:t>: Bank that dealing with businesses: a bank whose primary business is providing financial services to companies.</w:t>
      </w:r>
    </w:p>
    <w:p w:rsidR="009075C1" w:rsidRDefault="009075C1" w:rsidP="00296C21">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823AC2" w:rsidRPr="00296C21"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p>
    <w:p w:rsidR="00823AC2" w:rsidRPr="00296C21" w:rsidRDefault="00823AC2" w:rsidP="00296C21">
      <w:pPr>
        <w:spacing w:after="0" w:line="360" w:lineRule="auto"/>
        <w:ind w:right="10"/>
        <w:jc w:val="center"/>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lastRenderedPageBreak/>
        <w:t>CHAPTER TWO</w:t>
      </w:r>
    </w:p>
    <w:p w:rsidR="00823AC2" w:rsidRPr="00296C21" w:rsidRDefault="00823AC2"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2.0</w:t>
      </w:r>
      <w:r w:rsidRPr="00296C21">
        <w:rPr>
          <w:rFonts w:ascii="Times New Roman" w:eastAsia="Times New Roman" w:hAnsi="Times New Roman" w:cs="Times New Roman"/>
          <w:b/>
          <w:bCs/>
          <w:color w:val="000000"/>
          <w:sz w:val="24"/>
          <w:szCs w:val="24"/>
        </w:rPr>
        <w:tab/>
        <w:t>Literature Review</w:t>
      </w:r>
    </w:p>
    <w:p w:rsidR="00823AC2" w:rsidRPr="00296C21" w:rsidRDefault="00823AC2"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2.1</w:t>
      </w:r>
      <w:r w:rsidRPr="00296C21">
        <w:rPr>
          <w:rFonts w:ascii="Times New Roman" w:eastAsia="Times New Roman" w:hAnsi="Times New Roman" w:cs="Times New Roman"/>
          <w:b/>
          <w:bCs/>
          <w:color w:val="000000"/>
          <w:sz w:val="24"/>
          <w:szCs w:val="24"/>
        </w:rPr>
        <w:tab/>
        <w:t>Conceptual Framework</w:t>
      </w:r>
    </w:p>
    <w:p w:rsidR="00823AC2" w:rsidRPr="00296C21" w:rsidRDefault="00823AC2"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2.1.1</w:t>
      </w:r>
      <w:r w:rsidRPr="00296C21">
        <w:rPr>
          <w:rFonts w:ascii="Times New Roman" w:eastAsia="Times New Roman" w:hAnsi="Times New Roman" w:cs="Times New Roman"/>
          <w:b/>
          <w:bCs/>
          <w:color w:val="000000"/>
          <w:sz w:val="24"/>
          <w:szCs w:val="24"/>
        </w:rPr>
        <w:tab/>
        <w:t>Overview of Corporate Governance</w:t>
      </w:r>
    </w:p>
    <w:p w:rsidR="00823AC2" w:rsidRPr="00296C21" w:rsidRDefault="00823AC2" w:rsidP="00296C21">
      <w:pPr>
        <w:spacing w:after="0" w:line="360" w:lineRule="auto"/>
        <w:ind w:right="10" w:firstLine="720"/>
        <w:jc w:val="both"/>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color w:val="000000"/>
          <w:sz w:val="24"/>
          <w:szCs w:val="24"/>
        </w:rPr>
        <w:t>Corporate governance is a uniquely complex and multi-faceted subject. Devoid of a unified or systematic theory, its paradigm, diagnosis and solutions lie in multidisciplinary fields i.e. economics, accountancy, finance among others (Cadbury, 2002). As such it is essential that a comprehensive framework be codified in the accounting framework of any organization. In any organization, corporate governance is one of the key factors that determine the health of the system and its ability to survive economic shocks. The health of the organization depends on the underlying soundness of its individual components and the connections between them.</w:t>
      </w:r>
    </w:p>
    <w:p w:rsidR="00823AC2" w:rsidRPr="00296C21" w:rsidRDefault="00823AC2" w:rsidP="00296C21">
      <w:pPr>
        <w:spacing w:after="0" w:line="360" w:lineRule="auto"/>
        <w:ind w:right="10" w:firstLine="720"/>
        <w:jc w:val="both"/>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color w:val="000000"/>
          <w:sz w:val="24"/>
          <w:szCs w:val="24"/>
        </w:rPr>
        <w:t xml:space="preserve">According to </w:t>
      </w:r>
      <w:proofErr w:type="spellStart"/>
      <w:r w:rsidRPr="00296C21">
        <w:rPr>
          <w:rFonts w:ascii="Times New Roman" w:eastAsia="Times New Roman" w:hAnsi="Times New Roman" w:cs="Times New Roman"/>
          <w:color w:val="000000"/>
          <w:sz w:val="24"/>
          <w:szCs w:val="24"/>
        </w:rPr>
        <w:t>Morck</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Shleifer</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Vishny</w:t>
      </w:r>
      <w:proofErr w:type="spellEnd"/>
      <w:r w:rsidRPr="00296C21">
        <w:rPr>
          <w:rFonts w:ascii="Times New Roman" w:eastAsia="Times New Roman" w:hAnsi="Times New Roman" w:cs="Times New Roman"/>
          <w:color w:val="000000"/>
          <w:sz w:val="24"/>
          <w:szCs w:val="24"/>
        </w:rPr>
        <w:t xml:space="preserve"> (1989), among the main factors that support the stability of any country’s financial system include: good corporate governance; effective marketing discipline; strong prudential regulation and supervision; accurate and reliable accounting financial reporting systems; a sound disclosure regimes and an appropriate savings deposit protection system.</w:t>
      </w:r>
    </w:p>
    <w:p w:rsidR="00823AC2" w:rsidRPr="00296C21" w:rsidRDefault="00823AC2" w:rsidP="00296C21">
      <w:pPr>
        <w:spacing w:after="0" w:line="360" w:lineRule="auto"/>
        <w:ind w:right="10" w:firstLine="720"/>
        <w:jc w:val="both"/>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color w:val="000000"/>
          <w:sz w:val="24"/>
          <w:szCs w:val="24"/>
        </w:rPr>
        <w:t xml:space="preserve">Corporate governance has been part of research into the business profession since Adam Smith’s (1776) seminal publication of An inquiry into the nature and causes of the wealth of nations and undoubtedly given impetus through </w:t>
      </w:r>
      <w:proofErr w:type="spellStart"/>
      <w:r w:rsidRPr="00296C21">
        <w:rPr>
          <w:rFonts w:ascii="Times New Roman" w:eastAsia="Times New Roman" w:hAnsi="Times New Roman" w:cs="Times New Roman"/>
          <w:color w:val="000000"/>
          <w:sz w:val="24"/>
          <w:szCs w:val="24"/>
        </w:rPr>
        <w:t>Berle</w:t>
      </w:r>
      <w:proofErr w:type="spellEnd"/>
      <w:r w:rsidRPr="00296C21">
        <w:rPr>
          <w:rFonts w:ascii="Times New Roman" w:eastAsia="Times New Roman" w:hAnsi="Times New Roman" w:cs="Times New Roman"/>
          <w:color w:val="000000"/>
          <w:sz w:val="24"/>
          <w:szCs w:val="24"/>
        </w:rPr>
        <w:t xml:space="preserve"> and Mean’s (1932) classic publication of the separation of corporate ownership from control. Corporate governance is aimed at reducing conflicts of interest, short-sightedness of writing costless perfect contracts and monitoring of controlling interest of the firm, the absence of which firm value is decreased (Denis and McConnell, 2003).</w:t>
      </w:r>
    </w:p>
    <w:p w:rsidR="00823AC2" w:rsidRPr="00296C21" w:rsidRDefault="00823AC2" w:rsidP="00296C21">
      <w:pPr>
        <w:spacing w:after="0" w:line="360" w:lineRule="auto"/>
        <w:ind w:right="10" w:firstLine="720"/>
        <w:jc w:val="both"/>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color w:val="000000"/>
          <w:sz w:val="24"/>
          <w:szCs w:val="24"/>
        </w:rPr>
        <w:t>Good corporate governance can also be considered as the diligent way in which providers of corporate financial capital guarantee appropriate rewards in a legal and ethically moral way. There are both internal and external ways of achieving this (Jensen, 1993). The first is through the structure of ownership (shareholding concentration and voting rights), and board of directors or supervisory board in some regulatory regimes (who monitor firms and are supposed to work in the interest of shareholders). The second is through the market for corporate control (takeover threats), regulatory intervention, and product and factor markets. Corporate governance codes that serve as templates of achieving value to shareholders (and stakeholders) have been written in several countries.</w:t>
      </w:r>
    </w:p>
    <w:p w:rsidR="00823AC2" w:rsidRPr="00296C21" w:rsidRDefault="00823AC2" w:rsidP="00296C21">
      <w:pPr>
        <w:spacing w:after="0" w:line="360" w:lineRule="auto"/>
        <w:ind w:right="10" w:firstLine="720"/>
        <w:jc w:val="both"/>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color w:val="000000"/>
          <w:sz w:val="24"/>
          <w:szCs w:val="24"/>
        </w:rPr>
        <w:lastRenderedPageBreak/>
        <w:t>Corporate governance, as a concept, can be viewed from at least two perspectives. The narrow view is concerned with the structures within a corporate entity or enterprise receives its basic orientation and direction. The broad perspective is regarded as being the heart of both a market economy and a democratic society (</w:t>
      </w:r>
      <w:proofErr w:type="spellStart"/>
      <w:r w:rsidRPr="00296C21">
        <w:rPr>
          <w:rFonts w:ascii="Times New Roman" w:eastAsia="Times New Roman" w:hAnsi="Times New Roman" w:cs="Times New Roman"/>
          <w:color w:val="000000"/>
          <w:sz w:val="24"/>
          <w:szCs w:val="24"/>
        </w:rPr>
        <w:t>Oyejide</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Soyibo</w:t>
      </w:r>
      <w:proofErr w:type="spellEnd"/>
      <w:r w:rsidRPr="00296C21">
        <w:rPr>
          <w:rFonts w:ascii="Times New Roman" w:eastAsia="Times New Roman" w:hAnsi="Times New Roman" w:cs="Times New Roman"/>
          <w:color w:val="000000"/>
          <w:sz w:val="24"/>
          <w:szCs w:val="24"/>
        </w:rPr>
        <w:t>, 2001) the narrow view perceives corporate governance in terms of issues relating to shareholder protection, management control and the popular principal-agency problems of economic theory.</w:t>
      </w:r>
    </w:p>
    <w:p w:rsidR="00823AC2" w:rsidRPr="00296C21" w:rsidRDefault="00823AC2" w:rsidP="00296C21">
      <w:pPr>
        <w:spacing w:after="0" w:line="360" w:lineRule="auto"/>
        <w:ind w:right="-18"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This study therefore adopts the broader view and defines corporate governance in the context of banking as the manner in which systems, procedures, processes and practices of a bank are managed so as to allow positive relationships and the exercise of power in the management of assets and resources with the aim of advancing shareholders‟ value and shareholders‟ satisfaction together with improved accountability, resource use and transparent administration.</w:t>
      </w:r>
    </w:p>
    <w:p w:rsidR="00823AC2" w:rsidRPr="00296C21" w:rsidRDefault="00823AC2"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p>
    <w:p w:rsidR="00823AC2" w:rsidRPr="00296C21" w:rsidRDefault="00823AC2" w:rsidP="00296C21">
      <w:pPr>
        <w:numPr>
          <w:ilvl w:val="0"/>
          <w:numId w:val="5"/>
        </w:numPr>
        <w:spacing w:after="0" w:line="360" w:lineRule="auto"/>
        <w:jc w:val="both"/>
        <w:textAlignment w:val="baseline"/>
        <w:outlineLvl w:val="1"/>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Corporate Governance and Commercial Banks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Corporate governance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(Jensen and </w:t>
      </w:r>
      <w:proofErr w:type="spellStart"/>
      <w:r w:rsidRPr="00296C21">
        <w:rPr>
          <w:rFonts w:ascii="Times New Roman" w:eastAsia="Times New Roman" w:hAnsi="Times New Roman" w:cs="Times New Roman"/>
          <w:color w:val="000000"/>
          <w:sz w:val="24"/>
          <w:szCs w:val="24"/>
        </w:rPr>
        <w:t>Meckling</w:t>
      </w:r>
      <w:proofErr w:type="spellEnd"/>
      <w:r w:rsidRPr="00296C21">
        <w:rPr>
          <w:rFonts w:ascii="Times New Roman" w:eastAsia="Times New Roman" w:hAnsi="Times New Roman" w:cs="Times New Roman"/>
          <w:color w:val="000000"/>
          <w:sz w:val="24"/>
          <w:szCs w:val="24"/>
        </w:rPr>
        <w:t>, 1976).</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w:t>
      </w:r>
    </w:p>
    <w:p w:rsidR="00823AC2" w:rsidRPr="00296C21" w:rsidRDefault="00823AC2" w:rsidP="00296C21">
      <w:pPr>
        <w:numPr>
          <w:ilvl w:val="0"/>
          <w:numId w:val="6"/>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Set corporate objectives (including generating economic returns to owners); Run the day-to-day operations of the business;</w:t>
      </w:r>
    </w:p>
    <w:p w:rsidR="00823AC2" w:rsidRPr="00296C21" w:rsidRDefault="00823AC2" w:rsidP="00296C21">
      <w:pPr>
        <w:numPr>
          <w:ilvl w:val="0"/>
          <w:numId w:val="6"/>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Consider the interest of recognized stakeholders;</w:t>
      </w:r>
    </w:p>
    <w:p w:rsidR="00823AC2" w:rsidRPr="00296C21" w:rsidRDefault="00823AC2" w:rsidP="00296C21">
      <w:pPr>
        <w:numPr>
          <w:ilvl w:val="0"/>
          <w:numId w:val="6"/>
        </w:numPr>
        <w:spacing w:after="0" w:line="360" w:lineRule="auto"/>
        <w:ind w:right="-18"/>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 xml:space="preserve">Align corporate activities and </w:t>
      </w:r>
      <w:proofErr w:type="spellStart"/>
      <w:r w:rsidRPr="00296C21">
        <w:rPr>
          <w:rFonts w:ascii="Times New Roman" w:eastAsia="Times New Roman" w:hAnsi="Times New Roman" w:cs="Times New Roman"/>
          <w:color w:val="000000"/>
          <w:sz w:val="24"/>
          <w:szCs w:val="24"/>
        </w:rPr>
        <w:t>behaviours</w:t>
      </w:r>
      <w:proofErr w:type="spellEnd"/>
      <w:r w:rsidRPr="00296C21">
        <w:rPr>
          <w:rFonts w:ascii="Times New Roman" w:eastAsia="Times New Roman" w:hAnsi="Times New Roman" w:cs="Times New Roman"/>
          <w:color w:val="000000"/>
          <w:sz w:val="24"/>
          <w:szCs w:val="24"/>
        </w:rPr>
        <w:t xml:space="preserve"> with the expectation that banks will operate in safe and sound manner, and in compliance with applicable laws and regulations; and protect the interests of depositors.</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The Committee further enumerates basic components of good corporate governance to include:</w:t>
      </w:r>
    </w:p>
    <w:p w:rsidR="00823AC2" w:rsidRPr="00296C21" w:rsidRDefault="00823AC2" w:rsidP="00296C21">
      <w:pPr>
        <w:numPr>
          <w:ilvl w:val="0"/>
          <w:numId w:val="7"/>
        </w:numPr>
        <w:spacing w:after="0" w:line="360" w:lineRule="auto"/>
        <w:ind w:left="360"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 xml:space="preserve">The corporate values, codes of conduct and other standards of appropriate </w:t>
      </w:r>
      <w:proofErr w:type="spellStart"/>
      <w:r w:rsidRPr="00296C21">
        <w:rPr>
          <w:rFonts w:ascii="Times New Roman" w:eastAsia="Times New Roman" w:hAnsi="Times New Roman" w:cs="Times New Roman"/>
          <w:color w:val="000000"/>
          <w:sz w:val="24"/>
          <w:szCs w:val="24"/>
        </w:rPr>
        <w:t>behaviour</w:t>
      </w:r>
      <w:proofErr w:type="spellEnd"/>
      <w:r w:rsidRPr="00296C21">
        <w:rPr>
          <w:rFonts w:ascii="Times New Roman" w:eastAsia="Times New Roman" w:hAnsi="Times New Roman" w:cs="Times New Roman"/>
          <w:color w:val="000000"/>
          <w:sz w:val="24"/>
          <w:szCs w:val="24"/>
        </w:rPr>
        <w:t xml:space="preserve"> and the system used to ensure compliance with them.</w:t>
      </w:r>
    </w:p>
    <w:p w:rsidR="00823AC2" w:rsidRPr="00296C21" w:rsidRDefault="00823AC2" w:rsidP="00296C21">
      <w:pPr>
        <w:numPr>
          <w:ilvl w:val="0"/>
          <w:numId w:val="7"/>
        </w:numPr>
        <w:spacing w:after="0" w:line="360" w:lineRule="auto"/>
        <w:ind w:left="360"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lastRenderedPageBreak/>
        <w:t>Strong internal control systems, including internal and external audit functions, risk management functions independence of business lines and other checks and balances.</w:t>
      </w:r>
    </w:p>
    <w:p w:rsidR="00823AC2" w:rsidRPr="00296C21" w:rsidRDefault="00823AC2" w:rsidP="00296C21">
      <w:pPr>
        <w:numPr>
          <w:ilvl w:val="0"/>
          <w:numId w:val="7"/>
        </w:numPr>
        <w:spacing w:after="0" w:line="360" w:lineRule="auto"/>
        <w:ind w:left="360"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A well articulated corporate strategy against which the success of the overall enterprise and the contribution of individuals can be measured.</w:t>
      </w:r>
    </w:p>
    <w:p w:rsidR="00823AC2" w:rsidRPr="00296C21" w:rsidRDefault="00823AC2" w:rsidP="00296C21">
      <w:pPr>
        <w:numPr>
          <w:ilvl w:val="0"/>
          <w:numId w:val="7"/>
        </w:numPr>
        <w:spacing w:after="0" w:line="360" w:lineRule="auto"/>
        <w:ind w:left="360"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Appropriate information flows internally and to the public.</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xml:space="preserve">2.1.3 </w:t>
      </w:r>
      <w:r w:rsidRPr="00296C21">
        <w:rPr>
          <w:rFonts w:ascii="Times New Roman" w:eastAsia="Times New Roman" w:hAnsi="Times New Roman" w:cs="Times New Roman"/>
          <w:b/>
          <w:bCs/>
          <w:color w:val="000000"/>
          <w:sz w:val="24"/>
          <w:szCs w:val="24"/>
        </w:rPr>
        <w:tab/>
        <w:t>Corporate Governance Code Development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Code of effective governance considered to be the best corporate practices taking the board of directors and other governance mechanism into consideration. Such code have been designed to address deficiencies in the corporate governance system, by endorsing a set of norms aimed at improving transparency and accountability among top managers and directors ( Fernandez -Rodriguez Gomez-Anson and </w:t>
      </w:r>
      <w:proofErr w:type="spellStart"/>
      <w:r w:rsidRPr="00296C21">
        <w:rPr>
          <w:rFonts w:ascii="Times New Roman" w:eastAsia="Times New Roman" w:hAnsi="Times New Roman" w:cs="Times New Roman"/>
          <w:color w:val="000000"/>
          <w:sz w:val="24"/>
          <w:szCs w:val="24"/>
        </w:rPr>
        <w:t>Cuerva</w:t>
      </w:r>
      <w:proofErr w:type="spellEnd"/>
      <w:r w:rsidRPr="00296C21">
        <w:rPr>
          <w:rFonts w:ascii="Times New Roman" w:eastAsia="Times New Roman" w:hAnsi="Times New Roman" w:cs="Times New Roman"/>
          <w:color w:val="000000"/>
          <w:sz w:val="24"/>
          <w:szCs w:val="24"/>
        </w:rPr>
        <w:t>-Garcia, 2004) the UK combined code of corporate governance is widely regarded as an international bench mark for effectiveness of corporate governance practice.</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Meanwhile the persistence failure of corporate governance in the 1980s that led to financial crisis of Maxwell Communication,  Polly Peck and BCCI  Scandals which directly link to the quick response of providing adequate codes to guide and improve the ineffective corporate governance through adoption of new form of regulation known as " comply and explain " in the UK.  Sridhar ET </w:t>
      </w:r>
      <w:proofErr w:type="gramStart"/>
      <w:r w:rsidRPr="00296C21">
        <w:rPr>
          <w:rFonts w:ascii="Times New Roman" w:eastAsia="Times New Roman" w:hAnsi="Times New Roman" w:cs="Times New Roman"/>
          <w:color w:val="000000"/>
          <w:sz w:val="24"/>
          <w:szCs w:val="24"/>
        </w:rPr>
        <w:t>al;</w:t>
      </w:r>
      <w:proofErr w:type="gramEnd"/>
      <w:r w:rsidRPr="00296C21">
        <w:rPr>
          <w:rFonts w:ascii="Times New Roman" w:eastAsia="Times New Roman" w:hAnsi="Times New Roman" w:cs="Times New Roman"/>
          <w:color w:val="000000"/>
          <w:sz w:val="24"/>
          <w:szCs w:val="24"/>
        </w:rPr>
        <w:t>(2009).</w:t>
      </w:r>
    </w:p>
    <w:p w:rsidR="00823AC2" w:rsidRPr="00296C21" w:rsidRDefault="00823AC2" w:rsidP="00296C21">
      <w:pPr>
        <w:spacing w:after="0" w:line="360" w:lineRule="auto"/>
        <w:ind w:hanging="70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2.1.4</w:t>
      </w:r>
      <w:r w:rsidRPr="00296C21">
        <w:rPr>
          <w:rFonts w:ascii="Times New Roman" w:eastAsia="Times New Roman" w:hAnsi="Times New Roman" w:cs="Times New Roman"/>
          <w:b/>
          <w:bCs/>
          <w:color w:val="000000"/>
          <w:sz w:val="24"/>
          <w:szCs w:val="24"/>
        </w:rPr>
        <w:tab/>
        <w:t>Corporate Governance Code in Some Selected African Countries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The code of corporate governance practice in South Africa was set out in the King report of 1994, 2002 and 2009 (Max, 2009). As stated in the World Bank report (2003), there has been a number of corporate failure and financial irregularities in South Africa (SA),  particularly,  </w:t>
      </w:r>
      <w:proofErr w:type="spellStart"/>
      <w:r w:rsidRPr="00296C21">
        <w:rPr>
          <w:rFonts w:ascii="Times New Roman" w:eastAsia="Times New Roman" w:hAnsi="Times New Roman" w:cs="Times New Roman"/>
          <w:color w:val="000000"/>
          <w:sz w:val="24"/>
          <w:szCs w:val="24"/>
        </w:rPr>
        <w:t>Fidentia</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Jci-Randgold</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Masterbond</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Macmend</w:t>
      </w:r>
      <w:proofErr w:type="spellEnd"/>
      <w:r w:rsidRPr="00296C21">
        <w:rPr>
          <w:rFonts w:ascii="Times New Roman" w:eastAsia="Times New Roman" w:hAnsi="Times New Roman" w:cs="Times New Roman"/>
          <w:color w:val="000000"/>
          <w:sz w:val="24"/>
          <w:szCs w:val="24"/>
        </w:rPr>
        <w:t xml:space="preserve"> and Regal Treasury. Most of failure have been blamed on ineffectiveness of corporate governance structures (</w:t>
      </w:r>
      <w:proofErr w:type="spellStart"/>
      <w:r w:rsidRPr="00296C21">
        <w:rPr>
          <w:rFonts w:ascii="Times New Roman" w:eastAsia="Times New Roman" w:hAnsi="Times New Roman" w:cs="Times New Roman"/>
          <w:color w:val="000000"/>
          <w:sz w:val="24"/>
          <w:szCs w:val="24"/>
        </w:rPr>
        <w:t>Sarra</w:t>
      </w:r>
      <w:proofErr w:type="spellEnd"/>
      <w:r w:rsidRPr="00296C21">
        <w:rPr>
          <w:rFonts w:ascii="Times New Roman" w:eastAsia="Times New Roman" w:hAnsi="Times New Roman" w:cs="Times New Roman"/>
          <w:color w:val="000000"/>
          <w:sz w:val="24"/>
          <w:szCs w:val="24"/>
        </w:rPr>
        <w:t xml:space="preserve">, 2004; </w:t>
      </w:r>
      <w:proofErr w:type="spellStart"/>
      <w:r w:rsidRPr="00296C21">
        <w:rPr>
          <w:rFonts w:ascii="Times New Roman" w:eastAsia="Times New Roman" w:hAnsi="Times New Roman" w:cs="Times New Roman"/>
          <w:color w:val="000000"/>
          <w:sz w:val="24"/>
          <w:szCs w:val="24"/>
        </w:rPr>
        <w:t>Mangena</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Chamisa</w:t>
      </w:r>
      <w:proofErr w:type="spellEnd"/>
      <w:r w:rsidRPr="00296C21">
        <w:rPr>
          <w:rFonts w:ascii="Times New Roman" w:eastAsia="Times New Roman" w:hAnsi="Times New Roman" w:cs="Times New Roman"/>
          <w:color w:val="000000"/>
          <w:sz w:val="24"/>
          <w:szCs w:val="24"/>
        </w:rPr>
        <w:t>, 2008) Being a developing country and emerging economies state as classify governance guideline and codes of best practices in 1994 (</w:t>
      </w:r>
      <w:proofErr w:type="spellStart"/>
      <w:r w:rsidRPr="00296C21">
        <w:rPr>
          <w:rFonts w:ascii="Times New Roman" w:eastAsia="Times New Roman" w:hAnsi="Times New Roman" w:cs="Times New Roman"/>
          <w:color w:val="000000"/>
          <w:sz w:val="24"/>
          <w:szCs w:val="24"/>
        </w:rPr>
        <w:t>Mangena</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Chamisa</w:t>
      </w:r>
      <w:proofErr w:type="spellEnd"/>
      <w:r w:rsidRPr="00296C21">
        <w:rPr>
          <w:rFonts w:ascii="Times New Roman" w:eastAsia="Times New Roman" w:hAnsi="Times New Roman" w:cs="Times New Roman"/>
          <w:color w:val="000000"/>
          <w:sz w:val="24"/>
          <w:szCs w:val="24"/>
        </w:rPr>
        <w:t>, 2008; Making, 2004),in other to bring the effective governance and improve the level of compliance.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2.1.5</w:t>
      </w:r>
      <w:r w:rsidRPr="00296C21">
        <w:rPr>
          <w:rFonts w:ascii="Times New Roman" w:eastAsia="Times New Roman" w:hAnsi="Times New Roman" w:cs="Times New Roman"/>
          <w:b/>
          <w:bCs/>
          <w:color w:val="000000"/>
          <w:sz w:val="24"/>
          <w:szCs w:val="24"/>
        </w:rPr>
        <w:tab/>
        <w:t xml:space="preserve">Corporate Governance Framework </w:t>
      </w:r>
      <w:proofErr w:type="gramStart"/>
      <w:r w:rsidRPr="00296C21">
        <w:rPr>
          <w:rFonts w:ascii="Times New Roman" w:eastAsia="Times New Roman" w:hAnsi="Times New Roman" w:cs="Times New Roman"/>
          <w:b/>
          <w:bCs/>
          <w:color w:val="000000"/>
          <w:sz w:val="24"/>
          <w:szCs w:val="24"/>
        </w:rPr>
        <w:t>In</w:t>
      </w:r>
      <w:proofErr w:type="gramEnd"/>
      <w:r w:rsidRPr="00296C21">
        <w:rPr>
          <w:rFonts w:ascii="Times New Roman" w:eastAsia="Times New Roman" w:hAnsi="Times New Roman" w:cs="Times New Roman"/>
          <w:b/>
          <w:bCs/>
          <w:color w:val="000000"/>
          <w:sz w:val="24"/>
          <w:szCs w:val="24"/>
        </w:rPr>
        <w:t xml:space="preserve"> Nigeria</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The financial scandal around the world and recent collapse of major corporate institution in the USA and Europe have brought about the need for the practice of good corporate governance which are system by which corporations are governed, controlled with a view to increasing shareholders value and meeting the expectation of the other stakeholders in line with the Nigeria Security and Exchange Commission (SEC)  annual report (2003), showed </w:t>
      </w:r>
      <w:r w:rsidRPr="00296C21">
        <w:rPr>
          <w:rFonts w:ascii="Times New Roman" w:eastAsia="Times New Roman" w:hAnsi="Times New Roman" w:cs="Times New Roman"/>
          <w:color w:val="000000"/>
          <w:sz w:val="24"/>
          <w:szCs w:val="24"/>
        </w:rPr>
        <w:lastRenderedPageBreak/>
        <w:t>that corporate governance in Nigeria was still at rudimentary stage as only about 40% of quoted company including bank shad recognized codes of corporate governance in place specifically for the financial sector. Meanwhile poor corporate governance was identified as one of the major factor in virtually all known instances of financial institution distress in Nigeria. (CBN) codes 2006).</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Therefore the corporate governance mechanisms in Nigeria were structures in line with companies and Allied Matters Act (1990) and Security and Exchange Commission Code of Corporate Governance (2003), </w:t>
      </w:r>
      <w:proofErr w:type="gramStart"/>
      <w:r w:rsidRPr="00296C21">
        <w:rPr>
          <w:rFonts w:ascii="Times New Roman" w:eastAsia="Times New Roman" w:hAnsi="Times New Roman" w:cs="Times New Roman"/>
          <w:color w:val="000000"/>
          <w:sz w:val="24"/>
          <w:szCs w:val="24"/>
        </w:rPr>
        <w:t>The</w:t>
      </w:r>
      <w:proofErr w:type="gramEnd"/>
      <w:r w:rsidRPr="00296C21">
        <w:rPr>
          <w:rFonts w:ascii="Times New Roman" w:eastAsia="Times New Roman" w:hAnsi="Times New Roman" w:cs="Times New Roman"/>
          <w:color w:val="000000"/>
          <w:sz w:val="24"/>
          <w:szCs w:val="24"/>
        </w:rPr>
        <w:t xml:space="preserve"> two are briefly discussed with emphasis on relevant section to this study. </w:t>
      </w:r>
    </w:p>
    <w:p w:rsidR="00823AC2" w:rsidRPr="00296C21" w:rsidRDefault="00823AC2" w:rsidP="00296C21">
      <w:pPr>
        <w:numPr>
          <w:ilvl w:val="0"/>
          <w:numId w:val="8"/>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The CAMA (1990) requires the annual accounts reports of quoted companies to include a statement of accounting policies; Notes on the accounts; Auditors report;  Director's report;  Statement of the source and application of funds; A value -added statement for the year;  a five year financial summary Group financial statements ( for holding companies). </w:t>
      </w:r>
    </w:p>
    <w:p w:rsidR="00823AC2" w:rsidRPr="00296C21" w:rsidRDefault="00823AC2" w:rsidP="00296C21">
      <w:pPr>
        <w:numPr>
          <w:ilvl w:val="0"/>
          <w:numId w:val="8"/>
        </w:numPr>
        <w:spacing w:after="0" w:line="360" w:lineRule="auto"/>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According to SEC (2003) an effective system of corporate governance provides the framework within which board, management, shareholders and other stakeholders address their respective responsibilities. The code deal with; </w:t>
      </w:r>
    </w:p>
    <w:p w:rsidR="00823AC2" w:rsidRPr="00296C21" w:rsidRDefault="00823AC2" w:rsidP="00296C21">
      <w:pPr>
        <w:spacing w:after="0" w:line="360" w:lineRule="auto"/>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b/>
          <w:bCs/>
          <w:color w:val="000000"/>
          <w:sz w:val="24"/>
          <w:szCs w:val="24"/>
        </w:rPr>
        <w:t>i</w:t>
      </w:r>
      <w:proofErr w:type="spellEnd"/>
      <w:r w:rsidRPr="00296C21">
        <w:rPr>
          <w:rFonts w:ascii="Times New Roman" w:eastAsia="Times New Roman" w:hAnsi="Times New Roman" w:cs="Times New Roman"/>
          <w:b/>
          <w:bCs/>
          <w:color w:val="000000"/>
          <w:sz w:val="24"/>
          <w:szCs w:val="24"/>
        </w:rPr>
        <w:t>.</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 roles of the board of directors and management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ii.</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 roles of the audit committee; and</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iii.</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 right of shareholders.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2.1.8</w:t>
      </w:r>
      <w:r w:rsidRPr="00296C21">
        <w:rPr>
          <w:rFonts w:ascii="Times New Roman" w:eastAsia="Times New Roman" w:hAnsi="Times New Roman" w:cs="Times New Roman"/>
          <w:b/>
          <w:bCs/>
          <w:color w:val="000000"/>
          <w:sz w:val="24"/>
          <w:szCs w:val="24"/>
        </w:rPr>
        <w:tab/>
        <w:t>Benefits of Effective Corporate Governance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r>
      <w:proofErr w:type="spellStart"/>
      <w:r w:rsidRPr="00296C21">
        <w:rPr>
          <w:rFonts w:ascii="Times New Roman" w:eastAsia="Times New Roman" w:hAnsi="Times New Roman" w:cs="Times New Roman"/>
          <w:color w:val="000000"/>
          <w:sz w:val="24"/>
          <w:szCs w:val="24"/>
        </w:rPr>
        <w:t>Obisesan</w:t>
      </w:r>
      <w:proofErr w:type="spellEnd"/>
      <w:r w:rsidRPr="00296C21">
        <w:rPr>
          <w:rFonts w:ascii="Times New Roman" w:eastAsia="Times New Roman" w:hAnsi="Times New Roman" w:cs="Times New Roman"/>
          <w:color w:val="000000"/>
          <w:sz w:val="24"/>
          <w:szCs w:val="24"/>
        </w:rPr>
        <w:t xml:space="preserve"> (2008), highlighted some benefit of good corporate governance among which are; </w:t>
      </w:r>
    </w:p>
    <w:p w:rsidR="00823AC2" w:rsidRPr="00296C21" w:rsidRDefault="00823AC2" w:rsidP="00296C21">
      <w:pPr>
        <w:spacing w:after="0" w:line="360" w:lineRule="auto"/>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b/>
          <w:bCs/>
          <w:color w:val="000000"/>
          <w:sz w:val="24"/>
          <w:szCs w:val="24"/>
        </w:rPr>
        <w:t>i</w:t>
      </w:r>
      <w:proofErr w:type="spellEnd"/>
      <w:r w:rsidRPr="00296C21">
        <w:rPr>
          <w:rFonts w:ascii="Times New Roman" w:eastAsia="Times New Roman" w:hAnsi="Times New Roman" w:cs="Times New Roman"/>
          <w:b/>
          <w:bCs/>
          <w:color w:val="000000"/>
          <w:sz w:val="24"/>
          <w:szCs w:val="24"/>
        </w:rPr>
        <w:t>.</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Market efficiency and integrity.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ii.</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Promotion financial stability and growth.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iii.</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Promotion of efficient and effective use of limited resources.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iv.</w:t>
      </w:r>
      <w:r w:rsidRPr="00296C21">
        <w:rPr>
          <w:rFonts w:ascii="Times New Roman" w:eastAsia="Times New Roman" w:hAnsi="Times New Roman" w:cs="Times New Roman"/>
          <w:color w:val="000000"/>
          <w:sz w:val="24"/>
          <w:szCs w:val="24"/>
        </w:rPr>
        <w:tab/>
        <w:t>Promotion of corporate survival and excellence.</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v.</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Increased tax revenue to the government</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2.2</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
          <w:bCs/>
          <w:color w:val="000000"/>
          <w:sz w:val="24"/>
          <w:szCs w:val="24"/>
        </w:rPr>
        <w:t>Theoretical Framework</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Sanda</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Mikaila</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Garba</w:t>
      </w:r>
      <w:proofErr w:type="spellEnd"/>
      <w:r w:rsidRPr="00296C21">
        <w:rPr>
          <w:rFonts w:ascii="Times New Roman" w:eastAsia="Times New Roman" w:hAnsi="Times New Roman" w:cs="Times New Roman"/>
          <w:color w:val="000000"/>
          <w:sz w:val="24"/>
          <w:szCs w:val="24"/>
        </w:rPr>
        <w:t xml:space="preserve"> (2005) in their work titled corporate governance mechanisms and firm financial performance in Nigeria identified the agency theory, stakeholder theory and the stewardship theories as the three prominent theories of corporate governance which are discussed below:</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2.2.1</w:t>
      </w:r>
      <w:r w:rsidRPr="00296C21">
        <w:rPr>
          <w:rFonts w:ascii="Times New Roman" w:eastAsia="Times New Roman" w:hAnsi="Times New Roman" w:cs="Times New Roman"/>
          <w:b/>
          <w:bCs/>
          <w:color w:val="000000"/>
          <w:sz w:val="24"/>
          <w:szCs w:val="24"/>
        </w:rPr>
        <w:tab/>
        <w:t>Agency Theory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ab/>
        <w:t xml:space="preserve">Agency theory is widely used as a means of explaining the various corporate governance issues.  The essence of the theory is based on the existence of separation of ownership and control in a large corporation. In which the managers (agents) are hired to work and make the decision on behalf of the owner (principles) in other to maximize the shareholders returns. Jensen, MC and </w:t>
      </w:r>
      <w:proofErr w:type="spellStart"/>
      <w:r w:rsidRPr="00296C21">
        <w:rPr>
          <w:rFonts w:ascii="Times New Roman" w:eastAsia="Times New Roman" w:hAnsi="Times New Roman" w:cs="Times New Roman"/>
          <w:color w:val="000000"/>
          <w:sz w:val="24"/>
          <w:szCs w:val="24"/>
        </w:rPr>
        <w:t>Meckling</w:t>
      </w:r>
      <w:proofErr w:type="spellEnd"/>
      <w:r w:rsidRPr="00296C21">
        <w:rPr>
          <w:rFonts w:ascii="Times New Roman" w:eastAsia="Times New Roman" w:hAnsi="Times New Roman" w:cs="Times New Roman"/>
          <w:color w:val="000000"/>
          <w:sz w:val="24"/>
          <w:szCs w:val="24"/>
        </w:rPr>
        <w:t>, WH (1976)</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Davis J. S. and Donaldson, D. (1997) argue that, assumption made in agency theory about individualistic utility motivation resulting in </w:t>
      </w:r>
      <w:proofErr w:type="spellStart"/>
      <w:r w:rsidRPr="00296C21">
        <w:rPr>
          <w:rFonts w:ascii="Times New Roman" w:eastAsia="Times New Roman" w:hAnsi="Times New Roman" w:cs="Times New Roman"/>
          <w:color w:val="000000"/>
          <w:sz w:val="24"/>
          <w:szCs w:val="24"/>
        </w:rPr>
        <w:t>princopper</w:t>
      </w:r>
      <w:proofErr w:type="spellEnd"/>
      <w:r w:rsidRPr="00296C21">
        <w:rPr>
          <w:rFonts w:ascii="Times New Roman" w:eastAsia="Times New Roman" w:hAnsi="Times New Roman" w:cs="Times New Roman"/>
          <w:color w:val="000000"/>
          <w:sz w:val="24"/>
          <w:szCs w:val="24"/>
        </w:rPr>
        <w:t xml:space="preserve"> -agent interest divergence which may not hold for all managers and therefore, excluding reliance on agency theory is undesirable, because the theory ignores the complexity of organizations life.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Jensen, MC and </w:t>
      </w:r>
      <w:proofErr w:type="spellStart"/>
      <w:r w:rsidRPr="00296C21">
        <w:rPr>
          <w:rFonts w:ascii="Times New Roman" w:eastAsia="Times New Roman" w:hAnsi="Times New Roman" w:cs="Times New Roman"/>
          <w:color w:val="000000"/>
          <w:sz w:val="24"/>
          <w:szCs w:val="24"/>
        </w:rPr>
        <w:t>Meckling</w:t>
      </w:r>
      <w:proofErr w:type="spellEnd"/>
      <w:r w:rsidRPr="00296C21">
        <w:rPr>
          <w:rFonts w:ascii="Times New Roman" w:eastAsia="Times New Roman" w:hAnsi="Times New Roman" w:cs="Times New Roman"/>
          <w:color w:val="000000"/>
          <w:sz w:val="24"/>
          <w:szCs w:val="24"/>
        </w:rPr>
        <w:t>, WH (1976) stated that for the purpose of avoiding the conflict of interest between the agent and principal inevitable occurs when agent fails in the best interest of principal and instead act to maximize their own value.</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2.2.2</w:t>
      </w:r>
      <w:r w:rsidRPr="00296C21">
        <w:rPr>
          <w:rFonts w:ascii="Times New Roman" w:eastAsia="Times New Roman" w:hAnsi="Times New Roman" w:cs="Times New Roman"/>
          <w:b/>
          <w:bCs/>
          <w:color w:val="000000"/>
          <w:sz w:val="24"/>
          <w:szCs w:val="24"/>
        </w:rPr>
        <w:tab/>
        <w:t>Stewardship Theory</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xml:space="preserve">Stewardship theory maintains that managers are not motivated by individual goals but rather they are Steward whose motives are aligned with the objectives of their principal’s shoulders.  Jensen,  MC and </w:t>
      </w:r>
      <w:proofErr w:type="spellStart"/>
      <w:r w:rsidRPr="00296C21">
        <w:rPr>
          <w:rFonts w:ascii="Times New Roman" w:eastAsia="Times New Roman" w:hAnsi="Times New Roman" w:cs="Times New Roman"/>
          <w:color w:val="000000"/>
          <w:sz w:val="24"/>
          <w:szCs w:val="24"/>
        </w:rPr>
        <w:t>Meckling</w:t>
      </w:r>
      <w:proofErr w:type="spellEnd"/>
      <w:r w:rsidRPr="00296C21">
        <w:rPr>
          <w:rFonts w:ascii="Times New Roman" w:eastAsia="Times New Roman" w:hAnsi="Times New Roman" w:cs="Times New Roman"/>
          <w:color w:val="000000"/>
          <w:sz w:val="24"/>
          <w:szCs w:val="24"/>
        </w:rPr>
        <w:t>, WH(1976) meanwhile  Abdullah,  H and Valentine, B (2009) He pointed out that Stewards (mangers) are satisfied and motivated when the corporation are attain success even if these sources was achieved at the Steward.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color w:val="000000"/>
          <w:sz w:val="24"/>
          <w:szCs w:val="24"/>
        </w:rPr>
        <w:tab/>
        <w:t>Meanwhile the agency theory argument submits that the shareholders interest will be protected by separating the posts of board chairman and CEO,</w:t>
      </w:r>
      <w:proofErr w:type="gramStart"/>
      <w:r w:rsidRPr="00296C21">
        <w:rPr>
          <w:rFonts w:ascii="Times New Roman" w:eastAsia="Times New Roman" w:hAnsi="Times New Roman" w:cs="Times New Roman"/>
          <w:color w:val="000000"/>
          <w:sz w:val="24"/>
          <w:szCs w:val="24"/>
        </w:rPr>
        <w:t>  but</w:t>
      </w:r>
      <w:proofErr w:type="gramEnd"/>
      <w:r w:rsidRPr="00296C21">
        <w:rPr>
          <w:rFonts w:ascii="Times New Roman" w:eastAsia="Times New Roman" w:hAnsi="Times New Roman" w:cs="Times New Roman"/>
          <w:color w:val="000000"/>
          <w:sz w:val="24"/>
          <w:szCs w:val="24"/>
        </w:rPr>
        <w:t xml:space="preserve"> stewardship theory argue that shareholder interest will be  maximized by assigning the same person to the post of board chairman and CEO to give more responsibilities and autonomy to the CEO as a steward in the organization,  Donaldson,  L and Davis H (1991).</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2.2.3</w:t>
      </w:r>
      <w:r w:rsidRPr="00296C21">
        <w:rPr>
          <w:rFonts w:ascii="Times New Roman" w:eastAsia="Times New Roman" w:hAnsi="Times New Roman" w:cs="Times New Roman"/>
          <w:b/>
          <w:bCs/>
          <w:color w:val="000000"/>
          <w:sz w:val="24"/>
          <w:szCs w:val="24"/>
        </w:rPr>
        <w:tab/>
        <w:t>Stakeholder Theory </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proofErr w:type="gramStart"/>
      <w:r w:rsidRPr="00296C21">
        <w:rPr>
          <w:rFonts w:ascii="Times New Roman" w:eastAsia="Times New Roman" w:hAnsi="Times New Roman" w:cs="Times New Roman"/>
          <w:color w:val="000000"/>
          <w:sz w:val="24"/>
          <w:szCs w:val="24"/>
        </w:rPr>
        <w:t>Stakeholders</w:t>
      </w:r>
      <w:proofErr w:type="gramEnd"/>
      <w:r w:rsidRPr="00296C21">
        <w:rPr>
          <w:rFonts w:ascii="Times New Roman" w:eastAsia="Times New Roman" w:hAnsi="Times New Roman" w:cs="Times New Roman"/>
          <w:color w:val="000000"/>
          <w:sz w:val="24"/>
          <w:szCs w:val="24"/>
        </w:rPr>
        <w:t xml:space="preserve"> theory focus on a set of mutual relationship with individuals and groups called stakeholders. </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Stakeholders are those who are burdened or benefited by the firms operation where they have a stake for large corporation. This definition of stakeholder includes a wide range of entity which can be divided into categories based on their relative important. Primary stakeholders are those that are essential to the survival of the firm. They include owners,  customers and government regulatory authorities,  legislations together with corporate governance code Secondary stakeholders include other groups or individual not essential to the survival of the firm but which are affected by its operations. They may include interest. </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Business and management Review Volume. 1(6) (2011).</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Further to the theoretical analyzed above the needs to ensure the uniformity in the practice of corporate governance given the globalization of business in the entire business world,  the Hamper Committee (1998) developed some basic principles of good corporate governance and set out a code of best practices called  the "Combined Code" the combine code includes the following; </w:t>
      </w:r>
    </w:p>
    <w:p w:rsidR="00823AC2" w:rsidRPr="00296C21" w:rsidRDefault="00823AC2" w:rsidP="00296C21">
      <w:pPr>
        <w:numPr>
          <w:ilvl w:val="0"/>
          <w:numId w:val="9"/>
        </w:numPr>
        <w:spacing w:after="0" w:line="360" w:lineRule="auto"/>
        <w:ind w:right="6"/>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Every listed company should be headed by an effective board which should lead and control the company.  The board should  meet regularly and should have a formal schedule of matters reserved to it for decision,  director's should bring an independent judgment to bear on issues of strategy,  performance, resource and standards of conduct,  director should receive appropriate training on first appointment and as necessary thereafter.</w:t>
      </w:r>
    </w:p>
    <w:p w:rsidR="00823AC2" w:rsidRPr="00296C21" w:rsidRDefault="00823AC2" w:rsidP="00296C21">
      <w:pPr>
        <w:numPr>
          <w:ilvl w:val="0"/>
          <w:numId w:val="9"/>
        </w:numPr>
        <w:spacing w:after="0" w:line="360" w:lineRule="auto"/>
        <w:ind w:right="6"/>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color w:val="000000"/>
          <w:sz w:val="24"/>
          <w:szCs w:val="24"/>
        </w:rPr>
        <w:t>There are two key tasks at the top of every public company running of the board; the chairman’s role and the executive responsibility for the operation of the company’s business (Chief executives role).  There should be a clear division of responsibility between the two roles, so as to ensure a balance of power and authority and thus avoid a situation where one person has unfettered power of decision.</w:t>
      </w:r>
    </w:p>
    <w:p w:rsidR="00823AC2" w:rsidRPr="00296C21" w:rsidRDefault="00823AC2" w:rsidP="00296C21">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2.3</w:t>
      </w:r>
      <w:r w:rsidRPr="00296C21">
        <w:rPr>
          <w:rFonts w:ascii="Times New Roman" w:eastAsia="Times New Roman" w:hAnsi="Times New Roman" w:cs="Times New Roman"/>
          <w:b/>
          <w:bCs/>
          <w:color w:val="000000"/>
          <w:sz w:val="24"/>
          <w:szCs w:val="24"/>
        </w:rPr>
        <w:tab/>
        <w:t>Empirical Review </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 effect of good corporate governance has drowned attentions of most researchers with considerable attention of taking the impact on bank performance into consideration. The necessary variable that needs to take into account are bored size, compliance and the composition, meanwhile the results of previous studies were inconclusive. </w:t>
      </w:r>
      <w:r w:rsidRPr="00296C21">
        <w:rPr>
          <w:rFonts w:ascii="Times New Roman" w:eastAsia="Times New Roman" w:hAnsi="Times New Roman" w:cs="Times New Roman"/>
          <w:b/>
          <w:bCs/>
          <w:color w:val="000000"/>
          <w:sz w:val="24"/>
          <w:szCs w:val="24"/>
        </w:rPr>
        <w:t>AL-HAWAWY, S (2011)</w:t>
      </w:r>
      <w:r w:rsidRPr="00296C21">
        <w:rPr>
          <w:rFonts w:ascii="Times New Roman" w:eastAsia="Times New Roman" w:hAnsi="Times New Roman" w:cs="Times New Roman"/>
          <w:color w:val="000000"/>
          <w:sz w:val="24"/>
          <w:szCs w:val="24"/>
        </w:rPr>
        <w:t xml:space="preserve"> investigated the effect of governance on the performance of Jordanian commercial bank. The assess the bank with test of corporate governance effect mechanisms such as board size, CEO quality, percentage  of non-executive directors and the capital adequacy the ownership percentage of large shareholders and ownership of the highest shareholder on the bank performance. He brought out the fact from his findings that CEO duality and performance of non-executive directors had statistically positive effect on the performance meanwhile leverage had statistically significant negative effects on performance. He concluded that as CEO duality percentage of non-executive director, ownership concentration, and capital adequacy are recognized as effective determinations on banking performance. </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Sunday, (2008) also examined with the view of effect of corporate governance on bank performance in Nigeria and found the down opposite to the evidence presented by (Al-</w:t>
      </w:r>
      <w:proofErr w:type="spellStart"/>
      <w:r w:rsidRPr="00296C21">
        <w:rPr>
          <w:rFonts w:ascii="Times New Roman" w:eastAsia="Times New Roman" w:hAnsi="Times New Roman" w:cs="Times New Roman"/>
          <w:color w:val="000000"/>
          <w:sz w:val="24"/>
          <w:szCs w:val="24"/>
        </w:rPr>
        <w:t>Hawawy</w:t>
      </w:r>
      <w:proofErr w:type="spellEnd"/>
      <w:r w:rsidRPr="00296C21">
        <w:rPr>
          <w:rFonts w:ascii="Times New Roman" w:eastAsia="Times New Roman" w:hAnsi="Times New Roman" w:cs="Times New Roman"/>
          <w:color w:val="000000"/>
          <w:sz w:val="24"/>
          <w:szCs w:val="24"/>
        </w:rPr>
        <w:t>) which view that the bored size as well as Chief executive status (duality) has a positive effect on  Nigeria banking performance.</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Additionally</w:t>
      </w:r>
      <w:r w:rsidRPr="00296C21">
        <w:rPr>
          <w:rFonts w:ascii="Times New Roman" w:eastAsia="Times New Roman" w:hAnsi="Times New Roman" w:cs="Times New Roman"/>
          <w:b/>
          <w:bCs/>
          <w:color w:val="000000"/>
          <w:sz w:val="24"/>
          <w:szCs w:val="24"/>
        </w:rPr>
        <w:t xml:space="preserve"> KIEL, G AND NICHOLASON, G (2003)</w:t>
      </w:r>
      <w:r w:rsidRPr="00296C21">
        <w:rPr>
          <w:rFonts w:ascii="Times New Roman" w:eastAsia="Times New Roman" w:hAnsi="Times New Roman" w:cs="Times New Roman"/>
          <w:color w:val="000000"/>
          <w:sz w:val="24"/>
          <w:szCs w:val="24"/>
        </w:rPr>
        <w:t xml:space="preserve"> emphasized the relationship between bored composition and corporate performance using 348 Australia listed companies which appear that bored size along with proportion of inside directors was significantly positively related market based measure of performance. This was also backed by young, CM (2009) who discovered significant positive relationships between the bored size and bank performance and significant negative relationship between the level of related party debt and bank performance. Coleman, (2007) used both accounting and market based measure to evaluate and examine the relationship between the effect of corporate governance and organization performance. Data of 105 companies of Nigeria, Ghana, Kenya and South Africa covering period from 1997-2007 show that CEO duality is having negative impact while CEO tenure, audit committee size and frequently of their meeting is having positive impact on corporate governance performance.</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AL-HUSSAIN, (2009)</w:t>
      </w:r>
      <w:r w:rsidRPr="00296C21">
        <w:rPr>
          <w:rFonts w:ascii="Times New Roman" w:eastAsia="Times New Roman" w:hAnsi="Times New Roman" w:cs="Times New Roman"/>
          <w:color w:val="000000"/>
          <w:sz w:val="24"/>
          <w:szCs w:val="24"/>
        </w:rPr>
        <w:t xml:space="preserve"> explored the relationship between efficiency of corporate governance structure and performance of nine listed banks of Saudi Arabia while using ROA as performance measure, the result reflected strong relationship between the efficiency of  corporate governance and bank performance. Augustine, (2012) investigated the relationship between the board size, gender, ethnicity, skills, duality and nationality and financial performance represented by accounting measure that is Return on Asset.  Panel data collected from the annual report of 122 Nigeria firms between 1991 and characteristics and firms performance particulars, meanwhile between different variables of board characteristic. CEO duality was positively associated with the Nigerian firm’s performance. </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KOMOLADE (2007)</w:t>
      </w:r>
      <w:r w:rsidRPr="00296C21">
        <w:rPr>
          <w:rFonts w:ascii="Times New Roman" w:eastAsia="Times New Roman" w:hAnsi="Times New Roman" w:cs="Times New Roman"/>
          <w:color w:val="000000"/>
          <w:sz w:val="24"/>
          <w:szCs w:val="24"/>
        </w:rPr>
        <w:t xml:space="preserve"> disclosed in his findings that the banks failure in Nigeria could be link with non-compliance of corporate code arising from the violating of multiple provisions of bank and CBN corporate code 2006 which led to collapsed of spring bank PLC and Went Bank PLC as a result of poor corporate governance practice. Also Nigeria capital market report (2009) that due to poor corporate governance Nigeria capital market was ranked among the worst in 2008 in Africa with 56.43% was ranked among the worst in2008 in Africa with lost below Egypt,  25.72% lost below South Africa and Kenya with lost 31.33% lost. This was given to be able to know importance of corporate governance in the Nigeria banking industry.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With all these arguments of corporate governance related  literature and firms performance,  by taking boards structures into consideration,  as governance magnitudes, it was found that banking sectors was little taking into account for most researchers but the aim of this thesis is to find out the effect of corporate governance in the banking sector.</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The impact of corporate governance on the financial performance of listed companies in various sectors has been assessed by academicians and researchers at various times. A review of those studies are presented below:</w:t>
      </w:r>
    </w:p>
    <w:p w:rsidR="00823AC2" w:rsidRPr="00296C21" w:rsidRDefault="00823AC2" w:rsidP="00296C21">
      <w:pPr>
        <w:spacing w:after="0" w:line="360" w:lineRule="auto"/>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Harun</w:t>
      </w:r>
      <w:proofErr w:type="spellEnd"/>
      <w:r w:rsidRPr="00296C21">
        <w:rPr>
          <w:rFonts w:ascii="Times New Roman" w:eastAsia="Times New Roman" w:hAnsi="Times New Roman" w:cs="Times New Roman"/>
          <w:color w:val="000000"/>
          <w:sz w:val="24"/>
          <w:szCs w:val="24"/>
        </w:rPr>
        <w:t xml:space="preserve">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Another study by </w:t>
      </w:r>
      <w:proofErr w:type="spellStart"/>
      <w:r w:rsidRPr="00296C21">
        <w:rPr>
          <w:rFonts w:ascii="Times New Roman" w:eastAsia="Times New Roman" w:hAnsi="Times New Roman" w:cs="Times New Roman"/>
          <w:color w:val="000000"/>
          <w:sz w:val="24"/>
          <w:szCs w:val="24"/>
        </w:rPr>
        <w:t>Salim</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Iskandar’s</w:t>
      </w:r>
      <w:proofErr w:type="spellEnd"/>
      <w:r w:rsidRPr="00296C21">
        <w:rPr>
          <w:rFonts w:ascii="Times New Roman" w:eastAsia="Times New Roman" w:hAnsi="Times New Roman" w:cs="Times New Roman"/>
          <w:color w:val="000000"/>
          <w:sz w:val="24"/>
          <w:szCs w:val="24"/>
        </w:rPr>
        <w:t xml:space="preserve">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An analysis of the impact of the size of the board of directors, audit committee, institutional ownership and managerial ownership on the financial performance on 156 Indonesian firms listed on the Indonesian Stock Exchange by </w:t>
      </w:r>
      <w:proofErr w:type="spellStart"/>
      <w:r w:rsidRPr="00296C21">
        <w:rPr>
          <w:rFonts w:ascii="Times New Roman" w:eastAsia="Times New Roman" w:hAnsi="Times New Roman" w:cs="Times New Roman"/>
          <w:color w:val="000000"/>
          <w:sz w:val="24"/>
          <w:szCs w:val="24"/>
        </w:rPr>
        <w:t>Herdjiono</w:t>
      </w:r>
      <w:proofErr w:type="spellEnd"/>
      <w:r w:rsidRPr="00296C21">
        <w:rPr>
          <w:rFonts w:ascii="Times New Roman" w:eastAsia="Times New Roman" w:hAnsi="Times New Roman" w:cs="Times New Roman"/>
          <w:color w:val="000000"/>
          <w:sz w:val="24"/>
          <w:szCs w:val="24"/>
        </w:rPr>
        <w:t xml:space="preserve"> and Sari (2017) using liner regression analysis, revealed that the size of the board of directs had a positive impact on the performance, whereas no significant impact was detected for institutional ownership and managerial ownership on firm’s performance.</w:t>
      </w:r>
    </w:p>
    <w:p w:rsidR="00823AC2" w:rsidRPr="00296C21" w:rsidRDefault="00823AC2" w:rsidP="00296C21">
      <w:pPr>
        <w:spacing w:after="0" w:line="360" w:lineRule="auto"/>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Buallay</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Hamdan</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Zureigat</w:t>
      </w:r>
      <w:proofErr w:type="spellEnd"/>
      <w:r w:rsidRPr="00296C21">
        <w:rPr>
          <w:rFonts w:ascii="Times New Roman" w:eastAsia="Times New Roman" w:hAnsi="Times New Roman" w:cs="Times New Roman"/>
          <w:color w:val="000000"/>
          <w:sz w:val="24"/>
          <w:szCs w:val="24"/>
        </w:rPr>
        <w:t xml:space="preserve"> (2016) studied the impact of corporate</w:t>
      </w:r>
      <w:proofErr w:type="gramStart"/>
      <w:r w:rsidRPr="00296C21">
        <w:rPr>
          <w:rFonts w:ascii="Times New Roman" w:eastAsia="Times New Roman" w:hAnsi="Times New Roman" w:cs="Times New Roman"/>
          <w:color w:val="000000"/>
          <w:sz w:val="24"/>
          <w:szCs w:val="24"/>
        </w:rPr>
        <w:t>  governance</w:t>
      </w:r>
      <w:proofErr w:type="gramEnd"/>
      <w:r w:rsidRPr="00296C21">
        <w:rPr>
          <w:rFonts w:ascii="Times New Roman" w:eastAsia="Times New Roman" w:hAnsi="Times New Roman" w:cs="Times New Roman"/>
          <w:color w:val="000000"/>
          <w:sz w:val="24"/>
          <w:szCs w:val="24"/>
        </w:rPr>
        <w:t xml:space="preserve"> on firm’s performance among 171 listed companies in Canada for the period 2014-2016 with corporate governing principles as independent variable. The study found a significant impact for the ownership and the size of the board of directors on firms’ performance.</w:t>
      </w:r>
    </w:p>
    <w:p w:rsidR="00823AC2" w:rsidRPr="00296C21" w:rsidRDefault="00823AC2" w:rsidP="00296C21">
      <w:pPr>
        <w:spacing w:after="0" w:line="360" w:lineRule="auto"/>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Narwal</w:t>
      </w:r>
      <w:proofErr w:type="spellEnd"/>
      <w:r w:rsidRPr="00296C21">
        <w:rPr>
          <w:rFonts w:ascii="Times New Roman" w:eastAsia="Times New Roman" w:hAnsi="Times New Roman" w:cs="Times New Roman"/>
          <w:color w:val="000000"/>
          <w:sz w:val="24"/>
          <w:szCs w:val="24"/>
        </w:rPr>
        <w:t xml:space="preserve"> and Jindal (2015) analyzed the annual report of selected Lithuania Companies in textile industry to establish relationship between profitability </w:t>
      </w:r>
      <w:proofErr w:type="spellStart"/>
      <w:r w:rsidRPr="00296C21">
        <w:rPr>
          <w:rFonts w:ascii="Times New Roman" w:eastAsia="Times New Roman" w:hAnsi="Times New Roman" w:cs="Times New Roman"/>
          <w:color w:val="000000"/>
          <w:sz w:val="24"/>
          <w:szCs w:val="24"/>
        </w:rPr>
        <w:t>an</w:t>
      </w:r>
      <w:proofErr w:type="spellEnd"/>
      <w:r w:rsidRPr="00296C21">
        <w:rPr>
          <w:rFonts w:ascii="Times New Roman" w:eastAsia="Times New Roman" w:hAnsi="Times New Roman" w:cs="Times New Roman"/>
          <w:color w:val="000000"/>
          <w:sz w:val="24"/>
          <w:szCs w:val="24"/>
        </w:rPr>
        <w:t xml:space="preserve">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 study conducted by </w:t>
      </w:r>
      <w:proofErr w:type="spellStart"/>
      <w:r w:rsidRPr="00296C21">
        <w:rPr>
          <w:rFonts w:ascii="Times New Roman" w:eastAsia="Times New Roman" w:hAnsi="Times New Roman" w:cs="Times New Roman"/>
          <w:color w:val="000000"/>
          <w:sz w:val="24"/>
          <w:szCs w:val="24"/>
        </w:rPr>
        <w:t>Goel</w:t>
      </w:r>
      <w:proofErr w:type="spellEnd"/>
      <w:r w:rsidRPr="00296C21">
        <w:rPr>
          <w:rFonts w:ascii="Times New Roman" w:eastAsia="Times New Roman" w:hAnsi="Times New Roman" w:cs="Times New Roman"/>
          <w:color w:val="000000"/>
          <w:sz w:val="24"/>
          <w:szCs w:val="24"/>
        </w:rPr>
        <w:t xml:space="preserve"> and Ramesh (2016) examined the governance factors and their impact on financial performance of banks in South Korea and reported the governance factors affect the performance of selected banks.</w:t>
      </w:r>
    </w:p>
    <w:p w:rsidR="00823AC2" w:rsidRPr="00296C21" w:rsidRDefault="00823AC2" w:rsidP="00296C21">
      <w:pPr>
        <w:spacing w:after="0" w:line="360" w:lineRule="auto"/>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lastRenderedPageBreak/>
        <w:t>Akingunola</w:t>
      </w:r>
      <w:proofErr w:type="spellEnd"/>
      <w:r w:rsidRPr="00296C21">
        <w:rPr>
          <w:rFonts w:ascii="Times New Roman" w:eastAsia="Times New Roman" w:hAnsi="Times New Roman" w:cs="Times New Roman"/>
          <w:color w:val="000000"/>
          <w:sz w:val="24"/>
          <w:szCs w:val="24"/>
        </w:rPr>
        <w:t xml:space="preserve">, </w:t>
      </w:r>
      <w:proofErr w:type="spellStart"/>
      <w:r w:rsidRPr="00296C21">
        <w:rPr>
          <w:rFonts w:ascii="Times New Roman" w:eastAsia="Times New Roman" w:hAnsi="Times New Roman" w:cs="Times New Roman"/>
          <w:color w:val="000000"/>
          <w:sz w:val="24"/>
          <w:szCs w:val="24"/>
        </w:rPr>
        <w:t>Adedipe</w:t>
      </w:r>
      <w:proofErr w:type="spellEnd"/>
      <w:r w:rsidRPr="00296C21">
        <w:rPr>
          <w:rFonts w:ascii="Times New Roman" w:eastAsia="Times New Roman" w:hAnsi="Times New Roman" w:cs="Times New Roman"/>
          <w:color w:val="000000"/>
          <w:sz w:val="24"/>
          <w:szCs w:val="24"/>
        </w:rPr>
        <w:t xml:space="preserve"> &amp; </w:t>
      </w:r>
      <w:proofErr w:type="spellStart"/>
      <w:r w:rsidRPr="00296C21">
        <w:rPr>
          <w:rFonts w:ascii="Times New Roman" w:eastAsia="Times New Roman" w:hAnsi="Times New Roman" w:cs="Times New Roman"/>
          <w:color w:val="000000"/>
          <w:sz w:val="24"/>
          <w:szCs w:val="24"/>
        </w:rPr>
        <w:t>Olusegun</w:t>
      </w:r>
      <w:proofErr w:type="spellEnd"/>
      <w:r w:rsidRPr="00296C21">
        <w:rPr>
          <w:rFonts w:ascii="Times New Roman" w:eastAsia="Times New Roman" w:hAnsi="Times New Roman" w:cs="Times New Roman"/>
          <w:color w:val="000000"/>
          <w:sz w:val="24"/>
          <w:szCs w:val="24"/>
        </w:rPr>
        <w:t xml:space="preserve">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823AC2" w:rsidRPr="00296C21" w:rsidRDefault="00823AC2" w:rsidP="00296C21">
      <w:pPr>
        <w:spacing w:after="0" w:line="360" w:lineRule="auto"/>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Akinkunle</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Agheda</w:t>
      </w:r>
      <w:proofErr w:type="spellEnd"/>
      <w:r w:rsidRPr="00296C21">
        <w:rPr>
          <w:rFonts w:ascii="Times New Roman" w:eastAsia="Times New Roman" w:hAnsi="Times New Roman" w:cs="Times New Roman"/>
          <w:color w:val="000000"/>
          <w:sz w:val="24"/>
          <w:szCs w:val="24"/>
        </w:rPr>
        <w:t xml:space="preserve">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In a related research conducted by George and </w:t>
      </w:r>
      <w:proofErr w:type="spellStart"/>
      <w:r w:rsidRPr="00296C21">
        <w:rPr>
          <w:rFonts w:ascii="Times New Roman" w:eastAsia="Times New Roman" w:hAnsi="Times New Roman" w:cs="Times New Roman"/>
          <w:color w:val="000000"/>
          <w:sz w:val="24"/>
          <w:szCs w:val="24"/>
        </w:rPr>
        <w:t>Karibo</w:t>
      </w:r>
      <w:proofErr w:type="spellEnd"/>
      <w:r w:rsidRPr="00296C21">
        <w:rPr>
          <w:rFonts w:ascii="Times New Roman" w:eastAsia="Times New Roman" w:hAnsi="Times New Roman" w:cs="Times New Roman"/>
          <w:color w:val="000000"/>
          <w:sz w:val="24"/>
          <w:szCs w:val="24"/>
        </w:rPr>
        <w:t xml:space="preserve">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823AC2" w:rsidRDefault="00823AC2" w:rsidP="00296C21">
      <w:pPr>
        <w:spacing w:after="240" w:line="360" w:lineRule="auto"/>
        <w:rPr>
          <w:rFonts w:ascii="Times New Roman" w:eastAsia="Times New Roman" w:hAnsi="Times New Roman" w:cs="Times New Roman"/>
          <w:sz w:val="24"/>
          <w:szCs w:val="24"/>
        </w:rPr>
      </w:pPr>
    </w:p>
    <w:p w:rsidR="009075C1" w:rsidRPr="00296C21" w:rsidRDefault="009075C1" w:rsidP="00296C21">
      <w:pPr>
        <w:spacing w:after="24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2.4</w:t>
      </w:r>
      <w:r w:rsidRPr="00296C21">
        <w:rPr>
          <w:rFonts w:ascii="Times New Roman" w:eastAsia="Times New Roman" w:hAnsi="Times New Roman" w:cs="Times New Roman"/>
          <w:b/>
          <w:bCs/>
          <w:color w:val="000000"/>
          <w:sz w:val="24"/>
          <w:szCs w:val="24"/>
        </w:rPr>
        <w:tab/>
        <w:t>GAPS IN LITERATURE</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Literature review reveals that existing studies on corporate governance in banking sector focuses on a single aspect of governance such as role of director or that of shareholders while omitting others such as code of ethics, effective hierarchical structure, </w:t>
      </w:r>
      <w:proofErr w:type="spellStart"/>
      <w:r w:rsidRPr="00296C21">
        <w:rPr>
          <w:rFonts w:ascii="Times New Roman" w:eastAsia="Times New Roman" w:hAnsi="Times New Roman" w:cs="Times New Roman"/>
          <w:color w:val="000000"/>
          <w:sz w:val="24"/>
          <w:szCs w:val="24"/>
        </w:rPr>
        <w:t>e.t.c</w:t>
      </w:r>
      <w:proofErr w:type="spellEnd"/>
      <w:r w:rsidRPr="00296C21">
        <w:rPr>
          <w:rFonts w:ascii="Times New Roman" w:eastAsia="Times New Roman" w:hAnsi="Times New Roman" w:cs="Times New Roman"/>
          <w:color w:val="000000"/>
          <w:sz w:val="24"/>
          <w:szCs w:val="24"/>
        </w:rPr>
        <w:t>. and interactions that may be important within the governance framework.</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This study attempts to bridge these gaps by extending this study beyond the framework of corporate business oriented organizations, which s based primarily on shareholders’ sovereignty. </w:t>
      </w:r>
      <w:proofErr w:type="gramStart"/>
      <w:r w:rsidRPr="00296C21">
        <w:rPr>
          <w:rFonts w:ascii="Times New Roman" w:eastAsia="Times New Roman" w:hAnsi="Times New Roman" w:cs="Times New Roman"/>
          <w:color w:val="000000"/>
          <w:sz w:val="24"/>
          <w:szCs w:val="24"/>
        </w:rPr>
        <w:t>the</w:t>
      </w:r>
      <w:proofErr w:type="gramEnd"/>
      <w:r w:rsidRPr="00296C21">
        <w:rPr>
          <w:rFonts w:ascii="Times New Roman" w:eastAsia="Times New Roman" w:hAnsi="Times New Roman" w:cs="Times New Roman"/>
          <w:color w:val="000000"/>
          <w:sz w:val="24"/>
          <w:szCs w:val="24"/>
        </w:rPr>
        <w:t xml:space="preserve"> study therefore analyzed the level of compliance of code of corporate governance in Nigerian Banks with the Central Bank of Nigeria code of corporate governance. Furthermore, while other studies on corporate governance neglected the operating performance variable as proxies for performance, this study employed the accounting operating performance variable to investigate the existence if any relationship between corporate governance and performance of banks in Nigeria.</w:t>
      </w:r>
    </w:p>
    <w:p w:rsidR="00823AC2"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p>
    <w:p w:rsidR="009075C1" w:rsidRDefault="009075C1" w:rsidP="00296C21">
      <w:pPr>
        <w:spacing w:after="240" w:line="360" w:lineRule="auto"/>
        <w:rPr>
          <w:rFonts w:ascii="Times New Roman" w:eastAsia="Times New Roman" w:hAnsi="Times New Roman" w:cs="Times New Roman"/>
          <w:sz w:val="24"/>
          <w:szCs w:val="24"/>
        </w:rPr>
      </w:pPr>
    </w:p>
    <w:p w:rsidR="009075C1" w:rsidRDefault="009075C1" w:rsidP="00296C21">
      <w:pPr>
        <w:spacing w:after="240" w:line="360" w:lineRule="auto"/>
        <w:rPr>
          <w:rFonts w:ascii="Times New Roman" w:eastAsia="Times New Roman" w:hAnsi="Times New Roman" w:cs="Times New Roman"/>
          <w:sz w:val="24"/>
          <w:szCs w:val="24"/>
        </w:rPr>
      </w:pPr>
    </w:p>
    <w:p w:rsidR="009075C1" w:rsidRDefault="009075C1" w:rsidP="00296C21">
      <w:pPr>
        <w:spacing w:after="240" w:line="360" w:lineRule="auto"/>
        <w:rPr>
          <w:rFonts w:ascii="Times New Roman" w:eastAsia="Times New Roman" w:hAnsi="Times New Roman" w:cs="Times New Roman"/>
          <w:sz w:val="24"/>
          <w:szCs w:val="24"/>
        </w:rPr>
      </w:pPr>
    </w:p>
    <w:p w:rsidR="009075C1" w:rsidRDefault="009075C1" w:rsidP="00296C21">
      <w:pPr>
        <w:spacing w:after="240" w:line="360" w:lineRule="auto"/>
        <w:rPr>
          <w:rFonts w:ascii="Times New Roman" w:eastAsia="Times New Roman" w:hAnsi="Times New Roman" w:cs="Times New Roman"/>
          <w:sz w:val="24"/>
          <w:szCs w:val="24"/>
        </w:rPr>
      </w:pPr>
    </w:p>
    <w:p w:rsidR="009075C1" w:rsidRDefault="009075C1" w:rsidP="00296C21">
      <w:pPr>
        <w:spacing w:after="240" w:line="360" w:lineRule="auto"/>
        <w:rPr>
          <w:rFonts w:ascii="Times New Roman" w:eastAsia="Times New Roman" w:hAnsi="Times New Roman" w:cs="Times New Roman"/>
          <w:sz w:val="24"/>
          <w:szCs w:val="24"/>
        </w:rPr>
      </w:pPr>
    </w:p>
    <w:p w:rsidR="009075C1" w:rsidRPr="00296C21" w:rsidRDefault="009075C1" w:rsidP="00296C21">
      <w:pPr>
        <w:spacing w:after="24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ind w:right="10"/>
        <w:jc w:val="center"/>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lastRenderedPageBreak/>
        <w:t>CHAPTER THREE </w:t>
      </w:r>
    </w:p>
    <w:p w:rsidR="00823AC2" w:rsidRPr="00296C21" w:rsidRDefault="00823AC2"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3.0</w:t>
      </w:r>
      <w:r w:rsidRPr="00296C21">
        <w:rPr>
          <w:rFonts w:ascii="Times New Roman" w:eastAsia="Times New Roman" w:hAnsi="Times New Roman" w:cs="Times New Roman"/>
          <w:b/>
          <w:bCs/>
          <w:color w:val="000000"/>
          <w:sz w:val="24"/>
          <w:szCs w:val="24"/>
        </w:rPr>
        <w:tab/>
        <w:t>Methodology</w:t>
      </w:r>
    </w:p>
    <w:p w:rsidR="00823AC2" w:rsidRPr="00296C21" w:rsidRDefault="00823AC2" w:rsidP="00296C21">
      <w:pPr>
        <w:spacing w:after="0" w:line="360" w:lineRule="auto"/>
        <w:ind w:right="10"/>
        <w:outlineLvl w:val="1"/>
        <w:rPr>
          <w:rFonts w:ascii="Times New Roman" w:eastAsia="Times New Roman" w:hAnsi="Times New Roman" w:cs="Times New Roman"/>
          <w:b/>
          <w:bCs/>
          <w:sz w:val="24"/>
          <w:szCs w:val="24"/>
        </w:rPr>
      </w:pPr>
      <w:r w:rsidRPr="00296C21">
        <w:rPr>
          <w:rFonts w:ascii="Times New Roman" w:eastAsia="Times New Roman" w:hAnsi="Times New Roman" w:cs="Times New Roman"/>
          <w:b/>
          <w:bCs/>
          <w:color w:val="000000"/>
          <w:sz w:val="24"/>
          <w:szCs w:val="24"/>
        </w:rPr>
        <w:t>3.1</w:t>
      </w:r>
      <w:r w:rsidRPr="00296C21">
        <w:rPr>
          <w:rFonts w:ascii="Times New Roman" w:eastAsia="Times New Roman" w:hAnsi="Times New Roman" w:cs="Times New Roman"/>
          <w:b/>
          <w:bCs/>
          <w:color w:val="000000"/>
          <w:sz w:val="24"/>
          <w:szCs w:val="24"/>
        </w:rPr>
        <w:tab/>
        <w:t>Research Design</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 study was purely a survey research design. According to Longman Dictionary of Contemporary English, Survey is defined as –a set of questions that you ask a large number of people in order to find out about their opinion or </w:t>
      </w:r>
      <w:proofErr w:type="spellStart"/>
      <w:r w:rsidRPr="00296C21">
        <w:rPr>
          <w:rFonts w:ascii="Times New Roman" w:eastAsia="Times New Roman" w:hAnsi="Times New Roman" w:cs="Times New Roman"/>
          <w:color w:val="000000"/>
          <w:sz w:val="24"/>
          <w:szCs w:val="24"/>
        </w:rPr>
        <w:t>behaviour</w:t>
      </w:r>
      <w:proofErr w:type="spellEnd"/>
      <w:r w:rsidRPr="00296C21">
        <w:rPr>
          <w:rFonts w:ascii="Times New Roman" w:eastAsia="Times New Roman" w:hAnsi="Times New Roman" w:cs="Times New Roman"/>
          <w:color w:val="000000"/>
          <w:sz w:val="24"/>
          <w:szCs w:val="24"/>
        </w:rPr>
        <w:t>.</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Hence, it focuses on role of corporate governance on the Nigeria quoted companies as a study.</w:t>
      </w:r>
    </w:p>
    <w:p w:rsidR="00823AC2" w:rsidRPr="00296C21" w:rsidRDefault="00823AC2" w:rsidP="00296C21">
      <w:pPr>
        <w:numPr>
          <w:ilvl w:val="0"/>
          <w:numId w:val="10"/>
        </w:numPr>
        <w:spacing w:after="0" w:line="360" w:lineRule="auto"/>
        <w:ind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Sources of Data</w:t>
      </w:r>
    </w:p>
    <w:p w:rsidR="00823AC2" w:rsidRPr="00296C21" w:rsidRDefault="009075C1" w:rsidP="00296C21">
      <w:pPr>
        <w:spacing w:after="0" w:line="360" w:lineRule="auto"/>
        <w:ind w:right="1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00823AC2" w:rsidRPr="00296C21">
        <w:rPr>
          <w:rFonts w:ascii="Times New Roman" w:eastAsia="Times New Roman" w:hAnsi="Times New Roman" w:cs="Times New Roman"/>
          <w:color w:val="000000"/>
          <w:sz w:val="24"/>
          <w:szCs w:val="24"/>
        </w:rPr>
        <w:t>In collecting information for the study, the researcher used both primary and secondary source of data.</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Primary Sources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According to </w:t>
      </w:r>
      <w:proofErr w:type="spellStart"/>
      <w:r w:rsidRPr="00296C21">
        <w:rPr>
          <w:rFonts w:ascii="Times New Roman" w:eastAsia="Times New Roman" w:hAnsi="Times New Roman" w:cs="Times New Roman"/>
          <w:color w:val="000000"/>
          <w:sz w:val="24"/>
          <w:szCs w:val="24"/>
        </w:rPr>
        <w:t>Uzoagulu</w:t>
      </w:r>
      <w:proofErr w:type="spellEnd"/>
      <w:r w:rsidRPr="00296C21">
        <w:rPr>
          <w:rFonts w:ascii="Times New Roman" w:eastAsia="Times New Roman" w:hAnsi="Times New Roman" w:cs="Times New Roman"/>
          <w:color w:val="000000"/>
          <w:sz w:val="24"/>
          <w:szCs w:val="24"/>
        </w:rPr>
        <w:t xml:space="preserve"> (1998), it contains the data originally assembled by the person who actually observed the phenomenon. Primary data mainly come from direct observation of events, manipulation of variables, contrivance of research situations including performance of experiments and responses to questionnaire (</w:t>
      </w:r>
      <w:proofErr w:type="spellStart"/>
      <w:r w:rsidRPr="00296C21">
        <w:rPr>
          <w:rFonts w:ascii="Times New Roman" w:eastAsia="Times New Roman" w:hAnsi="Times New Roman" w:cs="Times New Roman"/>
          <w:color w:val="000000"/>
          <w:sz w:val="24"/>
          <w:szCs w:val="24"/>
        </w:rPr>
        <w:t>Asika</w:t>
      </w:r>
      <w:proofErr w:type="spellEnd"/>
      <w:r w:rsidRPr="00296C21">
        <w:rPr>
          <w:rFonts w:ascii="Times New Roman" w:eastAsia="Times New Roman" w:hAnsi="Times New Roman" w:cs="Times New Roman"/>
          <w:color w:val="000000"/>
          <w:sz w:val="24"/>
          <w:szCs w:val="24"/>
        </w:rPr>
        <w:t>, 1991). The researcher sources her primary data via observation and survey methods.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Secondary Source</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These comprise sources of data which, though needed for the current study, were collected primarily from another study. Data from these sources were not original to the researcher; they were assembled by other people. In order to gather enough data for this project work some selected quoted companies past data, journals, gazettes, textbooks, magazines, newspapers, encyclopedias, other                        </w:t>
      </w:r>
      <w:proofErr w:type="spellStart"/>
      <w:r w:rsidRPr="00296C21">
        <w:rPr>
          <w:rFonts w:ascii="Times New Roman" w:eastAsia="Times New Roman" w:hAnsi="Times New Roman" w:cs="Times New Roman"/>
          <w:color w:val="000000"/>
          <w:sz w:val="24"/>
          <w:szCs w:val="24"/>
        </w:rPr>
        <w:t>people‟s</w:t>
      </w:r>
      <w:proofErr w:type="spellEnd"/>
      <w:r w:rsidRPr="00296C21">
        <w:rPr>
          <w:rFonts w:ascii="Times New Roman" w:eastAsia="Times New Roman" w:hAnsi="Times New Roman" w:cs="Times New Roman"/>
          <w:color w:val="000000"/>
          <w:sz w:val="24"/>
          <w:szCs w:val="24"/>
        </w:rPr>
        <w:t xml:space="preserve"> project reports, web and library were used.</w:t>
      </w:r>
    </w:p>
    <w:p w:rsidR="00823AC2" w:rsidRPr="00296C21" w:rsidRDefault="00823AC2" w:rsidP="00296C21">
      <w:pPr>
        <w:numPr>
          <w:ilvl w:val="0"/>
          <w:numId w:val="11"/>
        </w:numPr>
        <w:spacing w:after="0" w:line="360" w:lineRule="auto"/>
        <w:ind w:right="10"/>
        <w:jc w:val="both"/>
        <w:textAlignment w:val="baseline"/>
        <w:rPr>
          <w:rFonts w:ascii="Times New Roman" w:eastAsia="Times New Roman" w:hAnsi="Times New Roman" w:cs="Times New Roman"/>
          <w:b/>
          <w:bCs/>
          <w:color w:val="000000"/>
          <w:sz w:val="24"/>
          <w:szCs w:val="24"/>
        </w:rPr>
      </w:pPr>
      <w:r w:rsidRPr="00296C21">
        <w:rPr>
          <w:rFonts w:ascii="Times New Roman" w:eastAsia="Times New Roman" w:hAnsi="Times New Roman" w:cs="Times New Roman"/>
          <w:b/>
          <w:bCs/>
          <w:color w:val="000000"/>
          <w:sz w:val="24"/>
          <w:szCs w:val="24"/>
        </w:rPr>
        <w:t>Population of the Study</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target population for the study includes all the one hundred and twenty nine (129) employees of FCMB, Access Bank and GTB. It is important to note that out of these 129 employees, 94 are junior staffs while senior staff is 35. </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3.4</w:t>
      </w:r>
      <w:r w:rsidRPr="00296C21">
        <w:rPr>
          <w:rFonts w:ascii="Times New Roman" w:eastAsia="Times New Roman" w:hAnsi="Times New Roman" w:cs="Times New Roman"/>
          <w:b/>
          <w:bCs/>
          <w:color w:val="000000"/>
          <w:sz w:val="24"/>
          <w:szCs w:val="24"/>
        </w:rPr>
        <w:tab/>
        <w:t>Sample Size and Sampling Techniques</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Sample is a fraction or segment of the total population whose characteristics is used to represent the entire population. The idea of sample arises because, in most cases, it is difficult to study the entire population.</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process of selecting a number of study units from a predefined study population is called sampling (</w:t>
      </w:r>
      <w:proofErr w:type="spellStart"/>
      <w:r w:rsidRPr="00296C21">
        <w:rPr>
          <w:rFonts w:ascii="Times New Roman" w:eastAsia="Times New Roman" w:hAnsi="Times New Roman" w:cs="Times New Roman"/>
          <w:color w:val="000000"/>
          <w:sz w:val="24"/>
          <w:szCs w:val="24"/>
        </w:rPr>
        <w:t>Eboh</w:t>
      </w:r>
      <w:proofErr w:type="spellEnd"/>
      <w:r w:rsidRPr="00296C21">
        <w:rPr>
          <w:rFonts w:ascii="Times New Roman" w:eastAsia="Times New Roman" w:hAnsi="Times New Roman" w:cs="Times New Roman"/>
          <w:color w:val="000000"/>
          <w:sz w:val="24"/>
          <w:szCs w:val="24"/>
        </w:rPr>
        <w:t xml:space="preserve">, 2009; </w:t>
      </w:r>
      <w:proofErr w:type="spellStart"/>
      <w:r w:rsidRPr="00296C21">
        <w:rPr>
          <w:rFonts w:ascii="Times New Roman" w:eastAsia="Times New Roman" w:hAnsi="Times New Roman" w:cs="Times New Roman"/>
          <w:color w:val="000000"/>
          <w:sz w:val="24"/>
          <w:szCs w:val="24"/>
        </w:rPr>
        <w:t>Polit</w:t>
      </w:r>
      <w:proofErr w:type="spellEnd"/>
      <w:r w:rsidRPr="00296C21">
        <w:rPr>
          <w:rFonts w:ascii="Times New Roman" w:eastAsia="Times New Roman" w:hAnsi="Times New Roman" w:cs="Times New Roman"/>
          <w:color w:val="000000"/>
          <w:sz w:val="24"/>
          <w:szCs w:val="24"/>
        </w:rPr>
        <w:t xml:space="preserve"> and </w:t>
      </w:r>
      <w:proofErr w:type="spellStart"/>
      <w:r w:rsidRPr="00296C21">
        <w:rPr>
          <w:rFonts w:ascii="Times New Roman" w:eastAsia="Times New Roman" w:hAnsi="Times New Roman" w:cs="Times New Roman"/>
          <w:color w:val="000000"/>
          <w:sz w:val="24"/>
          <w:szCs w:val="24"/>
        </w:rPr>
        <w:t>Hungler</w:t>
      </w:r>
      <w:proofErr w:type="spellEnd"/>
      <w:r w:rsidRPr="00296C21">
        <w:rPr>
          <w:rFonts w:ascii="Times New Roman" w:eastAsia="Times New Roman" w:hAnsi="Times New Roman" w:cs="Times New Roman"/>
          <w:color w:val="000000"/>
          <w:sz w:val="24"/>
          <w:szCs w:val="24"/>
        </w:rPr>
        <w:t xml:space="preserve">, 1978). The smallest unit of the population </w:t>
      </w:r>
      <w:r w:rsidRPr="00296C21">
        <w:rPr>
          <w:rFonts w:ascii="Times New Roman" w:eastAsia="Times New Roman" w:hAnsi="Times New Roman" w:cs="Times New Roman"/>
          <w:color w:val="000000"/>
          <w:sz w:val="24"/>
          <w:szCs w:val="24"/>
        </w:rPr>
        <w:lastRenderedPageBreak/>
        <w:t>from which sample can be composed of is called Elements. In social science surveys, element is usually composed of the individuals that are drawn from the population.</w:t>
      </w:r>
    </w:p>
    <w:p w:rsidR="00823AC2" w:rsidRPr="00296C21" w:rsidRDefault="00823AC2" w:rsidP="00296C21">
      <w:pPr>
        <w:spacing w:after="0" w:line="360" w:lineRule="auto"/>
        <w:ind w:right="1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This is to say that, out of the selected quoted companies, the corporate headquarters which is situated at Ilorin, </w:t>
      </w:r>
      <w:proofErr w:type="spellStart"/>
      <w:r w:rsidRPr="00296C21">
        <w:rPr>
          <w:rFonts w:ascii="Times New Roman" w:eastAsia="Times New Roman" w:hAnsi="Times New Roman" w:cs="Times New Roman"/>
          <w:color w:val="000000"/>
          <w:sz w:val="24"/>
          <w:szCs w:val="24"/>
        </w:rPr>
        <w:t>Kwara</w:t>
      </w:r>
      <w:proofErr w:type="spellEnd"/>
      <w:r w:rsidRPr="00296C21">
        <w:rPr>
          <w:rFonts w:ascii="Times New Roman" w:eastAsia="Times New Roman" w:hAnsi="Times New Roman" w:cs="Times New Roman"/>
          <w:color w:val="000000"/>
          <w:sz w:val="24"/>
          <w:szCs w:val="24"/>
        </w:rPr>
        <w:t xml:space="preserve"> State Nigeria were selected and out of all the population of staffs,</w:t>
      </w:r>
      <w:r w:rsidRPr="00296C21">
        <w:rPr>
          <w:rFonts w:ascii="Times New Roman" w:eastAsia="Times New Roman" w:hAnsi="Times New Roman" w:cs="Times New Roman"/>
          <w:b/>
          <w:bCs/>
          <w:color w:val="000000"/>
          <w:sz w:val="24"/>
          <w:szCs w:val="24"/>
        </w:rPr>
        <w:t xml:space="preserve"> </w:t>
      </w:r>
      <w:r w:rsidRPr="00296C21">
        <w:rPr>
          <w:rFonts w:ascii="Times New Roman" w:eastAsia="Times New Roman" w:hAnsi="Times New Roman" w:cs="Times New Roman"/>
          <w:color w:val="000000"/>
          <w:sz w:val="24"/>
          <w:szCs w:val="24"/>
        </w:rPr>
        <w:t>top management inclusive in the study area, total of one hundred and twenty nine (129) employees were elected through a strained random sampling techniques by balloting.</w:t>
      </w:r>
    </w:p>
    <w:p w:rsidR="00823AC2" w:rsidRPr="00296C21" w:rsidRDefault="00823AC2" w:rsidP="00296C21">
      <w:pPr>
        <w:spacing w:after="0" w:line="360" w:lineRule="auto"/>
        <w:ind w:right="1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3.5</w:t>
      </w:r>
      <w:r w:rsidRPr="00296C21">
        <w:rPr>
          <w:rFonts w:ascii="Times New Roman" w:eastAsia="Times New Roman" w:hAnsi="Times New Roman" w:cs="Times New Roman"/>
          <w:b/>
          <w:bCs/>
          <w:color w:val="000000"/>
          <w:sz w:val="24"/>
          <w:szCs w:val="24"/>
        </w:rPr>
        <w:tab/>
        <w:t>Research Instrument</w:t>
      </w:r>
    </w:p>
    <w:p w:rsidR="00823AC2" w:rsidRPr="00296C21" w:rsidRDefault="00823AC2" w:rsidP="00296C21">
      <w:pPr>
        <w:spacing w:after="0" w:line="360" w:lineRule="auto"/>
        <w:ind w:right="-4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research made use of the following procedures in gathering data: Questionnaire, Interviews and Observations.</w:t>
      </w:r>
    </w:p>
    <w:p w:rsidR="00823AC2" w:rsidRPr="00296C21" w:rsidRDefault="00823AC2" w:rsidP="00296C21">
      <w:pPr>
        <w:spacing w:after="0" w:line="360" w:lineRule="auto"/>
        <w:ind w:right="-4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Questionnaire:</w:t>
      </w:r>
    </w:p>
    <w:p w:rsidR="00823AC2" w:rsidRPr="00296C21" w:rsidRDefault="00823AC2" w:rsidP="00296C21">
      <w:pPr>
        <w:spacing w:after="0" w:line="360" w:lineRule="auto"/>
        <w:ind w:right="-4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 questionnaire is a list of questions designed to elicit information from specified target respondents. This they do, by filling in answers in spaces provided for that purpose.</w:t>
      </w:r>
    </w:p>
    <w:p w:rsidR="00823AC2" w:rsidRPr="00296C21" w:rsidRDefault="00823AC2" w:rsidP="00296C21">
      <w:pPr>
        <w:spacing w:after="0" w:line="360" w:lineRule="auto"/>
        <w:ind w:right="-4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Administration of the questionnaire was face-to-face method. Here, questionnaires were filled by the respondents either directly or by another person in the presence of the researcher. The major advantage is that it is taken seriously by the respondents since the researcher is right there. It is faulted because of its proneness to bias. The presence of the researcher could influence the responses given by the respondents.</w:t>
      </w:r>
    </w:p>
    <w:p w:rsidR="00823AC2" w:rsidRPr="00296C21" w:rsidRDefault="00823AC2" w:rsidP="00296C21">
      <w:pPr>
        <w:spacing w:after="0" w:line="360" w:lineRule="auto"/>
        <w:ind w:right="-4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Classification or the basis of how the questionnaire is structured is closed-ended questionnaires. These provide fixed answers to the questions asked and require the respondents to fill the ones thought suitable. It could be “yes” or “no” option. Of course, this type limits the flow of answers that can be obtained from respondents. It is however, easy to collate and </w:t>
      </w:r>
      <w:proofErr w:type="spellStart"/>
      <w:r w:rsidRPr="00296C21">
        <w:rPr>
          <w:rFonts w:ascii="Times New Roman" w:eastAsia="Times New Roman" w:hAnsi="Times New Roman" w:cs="Times New Roman"/>
          <w:color w:val="000000"/>
          <w:sz w:val="24"/>
          <w:szCs w:val="24"/>
        </w:rPr>
        <w:t>analyse</w:t>
      </w:r>
      <w:proofErr w:type="spellEnd"/>
      <w:r w:rsidRPr="00296C21">
        <w:rPr>
          <w:rFonts w:ascii="Times New Roman" w:eastAsia="Times New Roman" w:hAnsi="Times New Roman" w:cs="Times New Roman"/>
          <w:color w:val="000000"/>
          <w:sz w:val="24"/>
          <w:szCs w:val="24"/>
        </w:rPr>
        <w:t>. This type depends on the nature of data being sought for and the characteristics of respondents.</w:t>
      </w:r>
    </w:p>
    <w:p w:rsidR="00823AC2" w:rsidRPr="00296C21" w:rsidRDefault="00823AC2" w:rsidP="00296C21">
      <w:pPr>
        <w:spacing w:after="0" w:line="360" w:lineRule="auto"/>
        <w:ind w:right="-4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Interviews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This is a question and answer situated between the researcher and respondents with a view to eliciting relevant data for certain contradictory issues in the banks. It is done between the interviewer and the interviewee on one-on-one basis. The questions and the way they are asked are predetermined and follow a stereotyped pattern, therefore, it is structured.</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Structured questions help the interviewer to keep focused and save time in the process of the interview.</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Observation</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This is the process of gathering data through direct notice and close watch. As a technique for gathering data, it is reputed for being the most difficult and most unreliable (</w:t>
      </w:r>
      <w:proofErr w:type="spellStart"/>
      <w:r w:rsidRPr="00296C21">
        <w:rPr>
          <w:rFonts w:ascii="Times New Roman" w:eastAsia="Times New Roman" w:hAnsi="Times New Roman" w:cs="Times New Roman"/>
          <w:color w:val="000000"/>
          <w:sz w:val="24"/>
          <w:szCs w:val="24"/>
        </w:rPr>
        <w:t>Anikpo</w:t>
      </w:r>
      <w:proofErr w:type="spellEnd"/>
      <w:r w:rsidRPr="00296C21">
        <w:rPr>
          <w:rFonts w:ascii="Times New Roman" w:eastAsia="Times New Roman" w:hAnsi="Times New Roman" w:cs="Times New Roman"/>
          <w:color w:val="000000"/>
          <w:sz w:val="24"/>
          <w:szCs w:val="24"/>
        </w:rPr>
        <w:t>, 1986).</w:t>
      </w:r>
    </w:p>
    <w:p w:rsidR="00823AC2" w:rsidRPr="00296C21"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lastRenderedPageBreak/>
        <w:br/>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3.6</w:t>
      </w:r>
      <w:r w:rsidRPr="00296C21">
        <w:rPr>
          <w:rFonts w:ascii="Times New Roman" w:eastAsia="Times New Roman" w:hAnsi="Times New Roman" w:cs="Times New Roman"/>
          <w:b/>
          <w:bCs/>
          <w:color w:val="000000"/>
          <w:sz w:val="24"/>
          <w:szCs w:val="24"/>
        </w:rPr>
        <w:tab/>
        <w:t>Method of Data analysis</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derive useful meaning from the data generated, the following statistical techniques and procedures are used.</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Simple percentages: This was used in the analysis of each question in the questionnaires and was presented in a tabular form.</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Chi-square: This was adopted in testing the hypothesis formulated.</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The chi-square </w:t>
      </w:r>
      <w:proofErr w:type="spellStart"/>
      <w:r w:rsidRPr="00296C21">
        <w:rPr>
          <w:rFonts w:ascii="Times New Roman" w:eastAsia="Times New Roman" w:hAnsi="Times New Roman" w:cs="Times New Roman"/>
          <w:color w:val="000000"/>
          <w:sz w:val="24"/>
          <w:szCs w:val="24"/>
        </w:rPr>
        <w:t>formular</w:t>
      </w:r>
      <w:proofErr w:type="spellEnd"/>
      <w:r w:rsidRPr="00296C21">
        <w:rPr>
          <w:rFonts w:ascii="Times New Roman" w:eastAsia="Times New Roman" w:hAnsi="Times New Roman" w:cs="Times New Roman"/>
          <w:color w:val="000000"/>
          <w:sz w:val="24"/>
          <w:szCs w:val="24"/>
        </w:rPr>
        <w:t xml:space="preserve"> is stated below:</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 </w:t>
      </w:r>
      <w:proofErr w:type="gramStart"/>
      <w:r w:rsidRPr="00296C21">
        <w:rPr>
          <w:rFonts w:ascii="Times New Roman" w:eastAsia="Times New Roman" w:hAnsi="Times New Roman" w:cs="Times New Roman"/>
          <w:color w:val="000000"/>
          <w:sz w:val="24"/>
          <w:szCs w:val="24"/>
        </w:rPr>
        <w:t>∑(</w:t>
      </w:r>
      <w:proofErr w:type="gramEnd"/>
      <w:r w:rsidRPr="00296C21">
        <w:rPr>
          <w:rFonts w:ascii="Times New Roman" w:eastAsia="Times New Roman" w:hAnsi="Times New Roman" w:cs="Times New Roman"/>
          <w:color w:val="000000"/>
          <w:sz w:val="24"/>
          <w:szCs w:val="24"/>
        </w:rPr>
        <w:t>0-E)</w:t>
      </w:r>
      <w:r w:rsidRPr="00296C21">
        <w:rPr>
          <w:rFonts w:ascii="Times New Roman" w:eastAsia="Times New Roman" w:hAnsi="Times New Roman" w:cs="Times New Roman"/>
          <w:color w:val="000000"/>
          <w:sz w:val="24"/>
          <w:szCs w:val="24"/>
          <w:vertAlign w:val="superscript"/>
        </w:rPr>
        <w:t>2</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E</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Where O = Observed frequencies</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 = Expected Frequencies</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All the statistical test and analysis were carried out at the connectional 5% level of significance.</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Decision Rule</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If the calculated value is less than the critical value, accept Ho and reject H; if the calculated value is greater than the critical value accept Hi and reject Ho.</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3.7</w:t>
      </w:r>
      <w:r w:rsidRPr="00296C21">
        <w:rPr>
          <w:rFonts w:ascii="Times New Roman" w:eastAsia="Times New Roman" w:hAnsi="Times New Roman" w:cs="Times New Roman"/>
          <w:b/>
          <w:bCs/>
          <w:color w:val="000000"/>
          <w:sz w:val="24"/>
          <w:szCs w:val="24"/>
        </w:rPr>
        <w:tab/>
        <w:t>Model Specification</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Model specification refers to the determination of which independent variables should be included in or excluded from regression model. In general, the specification of regression model should be based primary on theoretical consideration rather than empirical ones. The following models were specified in accordance with the objective in order to guide the study.</w:t>
      </w:r>
    </w:p>
    <w:p w:rsidR="00823AC2" w:rsidRPr="00296C21"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The model in its econometric firm is specified in equation (1) below:</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COMPERF = Bo+B1 BSIZE + B2 BIND + B3 BMEET+B4 AUCSIZE+B5 AUCEXP + B6 AUCMEET + B7 AUCIND + E --------- equation (1)</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Where</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COMPERF = Company performance</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BSIZE = Number of Persons on the board</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BIND = Proportion of independent directors on the board</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BMEET = Board Meeting Frequency</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AUCSIZE = Audit Committee Size</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AUCEXP = Audit Committee Financial Expertise</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AUCMEET = Audit Committee Meeting Frequency</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AUCIND = Audit Committee Independence</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 = Error Term</w:t>
      </w:r>
    </w:p>
    <w:p w:rsidR="00823AC2" w:rsidRPr="00296C21"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r w:rsidRPr="00296C21">
        <w:rPr>
          <w:rFonts w:ascii="Times New Roman" w:eastAsia="Times New Roman" w:hAnsi="Times New Roman" w:cs="Times New Roman"/>
          <w:sz w:val="24"/>
          <w:szCs w:val="24"/>
        </w:rPr>
        <w:br/>
      </w: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9075C1" w:rsidRDefault="009075C1" w:rsidP="00296C21">
      <w:pPr>
        <w:spacing w:after="0" w:line="360" w:lineRule="auto"/>
        <w:jc w:val="center"/>
        <w:rPr>
          <w:rFonts w:ascii="Times New Roman" w:eastAsia="Times New Roman" w:hAnsi="Times New Roman" w:cs="Times New Roman"/>
          <w:b/>
          <w:bCs/>
          <w:color w:val="000000"/>
          <w:sz w:val="24"/>
          <w:szCs w:val="24"/>
        </w:rPr>
      </w:pPr>
    </w:p>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CHAPTER FOUR</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xml:space="preserve">4.0   </w:t>
      </w:r>
      <w:r w:rsidRPr="00296C21">
        <w:rPr>
          <w:rFonts w:ascii="Times New Roman" w:eastAsia="Times New Roman" w:hAnsi="Times New Roman" w:cs="Times New Roman"/>
          <w:b/>
          <w:bCs/>
          <w:color w:val="000000"/>
          <w:sz w:val="24"/>
          <w:szCs w:val="24"/>
        </w:rPr>
        <w:tab/>
        <w:t>Analysis and Discussion</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This chapter was based on data presentation, distribution and analysis of data. For the purpose of the research work, a total of one hundred and five (105) questionnaires were distributed to staff of UBA. The table below shows that returns were received from (129) one hundred and twenty nine respondents out of which (45) were badly completed and hence discarded. Returns from the remaining 84 respondents were duly completed and used for the study.</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questions in the questionnaires will be analyzed by the use of percentage and frequency.</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4.1</w:t>
      </w:r>
      <w:r w:rsidRPr="00296C21">
        <w:rPr>
          <w:rFonts w:ascii="Times New Roman" w:eastAsia="Times New Roman" w:hAnsi="Times New Roman" w:cs="Times New Roman"/>
          <w:b/>
          <w:bCs/>
          <w:color w:val="000000"/>
          <w:sz w:val="24"/>
          <w:szCs w:val="24"/>
        </w:rPr>
        <w:tab/>
        <w:t>Presentation of Data and Analysis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4.1Distribution of Respondents by the Response Rate</w:t>
      </w:r>
    </w:p>
    <w:tbl>
      <w:tblPr>
        <w:tblW w:w="0" w:type="auto"/>
        <w:tblCellMar>
          <w:top w:w="15" w:type="dxa"/>
          <w:left w:w="15" w:type="dxa"/>
          <w:bottom w:w="15" w:type="dxa"/>
          <w:right w:w="15" w:type="dxa"/>
        </w:tblCellMar>
        <w:tblLook w:val="04A0" w:firstRow="1" w:lastRow="0" w:firstColumn="1" w:lastColumn="0" w:noHBand="0" w:noVBand="1"/>
      </w:tblPr>
      <w:tblGrid>
        <w:gridCol w:w="2624"/>
        <w:gridCol w:w="1708"/>
        <w:gridCol w:w="1708"/>
        <w:gridCol w:w="1437"/>
        <w:gridCol w:w="1550"/>
      </w:tblGrid>
      <w:tr w:rsidR="00823AC2" w:rsidRPr="00296C21" w:rsidTr="00823AC2">
        <w:trPr>
          <w:trHeight w:val="215"/>
        </w:trPr>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81"/>
        </w:trPr>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1"/>
        </w:trPr>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Returned questionnaire</w:t>
            </w:r>
          </w:p>
        </w:tc>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65.1</w:t>
            </w:r>
          </w:p>
        </w:tc>
      </w:tr>
      <w:tr w:rsidR="00823AC2" w:rsidRPr="00296C21" w:rsidTr="00823AC2">
        <w:trPr>
          <w:trHeight w:val="216"/>
        </w:trPr>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0"/>
        </w:trPr>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Un-returned questionnaire</w:t>
            </w:r>
          </w:p>
        </w:tc>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45</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34.9</w:t>
            </w:r>
          </w:p>
        </w:tc>
      </w:tr>
      <w:tr w:rsidR="00823AC2" w:rsidRPr="00296C21" w:rsidTr="00823AC2">
        <w:trPr>
          <w:trHeight w:val="81"/>
        </w:trPr>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0"/>
        </w:trPr>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Total</w:t>
            </w:r>
          </w:p>
        </w:tc>
        <w:tc>
          <w:tcPr>
            <w:tcW w:w="0" w:type="auto"/>
            <w:gridSpan w:val="2"/>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129</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100</w:t>
            </w:r>
          </w:p>
        </w:tc>
      </w:tr>
      <w:tr w:rsidR="00823AC2" w:rsidRPr="00296C21" w:rsidTr="00823AC2">
        <w:trPr>
          <w:trHeight w:val="69"/>
        </w:trPr>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gridSpan w:val="2"/>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0"/>
        </w:trPr>
        <w:tc>
          <w:tcPr>
            <w:tcW w:w="0" w:type="auto"/>
            <w:tcBorders>
              <w:top w:val="single" w:sz="8" w:space="0" w:color="000000"/>
            </w:tcBorders>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gridSpan w:val="2"/>
            <w:tcBorders>
              <w:top w:val="single" w:sz="8" w:space="0" w:color="000000"/>
            </w:tcBorders>
            <w:shd w:val="clear" w:color="auto" w:fill="FFFFFF"/>
            <w:hideMark/>
          </w:tcPr>
          <w:p w:rsidR="00823AC2" w:rsidRPr="00296C21" w:rsidRDefault="00823AC2" w:rsidP="00296C21">
            <w:pPr>
              <w:spacing w:after="0" w:line="360" w:lineRule="auto"/>
              <w:ind w:right="-763"/>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xml:space="preserve">             Source: Field Survey 2025</w:t>
            </w:r>
          </w:p>
        </w:tc>
        <w:tc>
          <w:tcPr>
            <w:tcW w:w="0" w:type="auto"/>
            <w:tcBorders>
              <w:top w:val="single" w:sz="8" w:space="0" w:color="000000"/>
            </w:tcBorders>
            <w:shd w:val="clear" w:color="auto" w:fill="FFFFFF"/>
            <w:hideMark/>
          </w:tcPr>
          <w:p w:rsidR="00823AC2" w:rsidRPr="00296C21" w:rsidRDefault="00823AC2" w:rsidP="00296C21">
            <w:pPr>
              <w:spacing w:after="0" w:line="360" w:lineRule="auto"/>
              <w:ind w:left="-2995"/>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From the above table, 84 of the 129 questionnaires were returned which represents 65.1% while 45 was not returned which represent 34.9%.</w:t>
      </w:r>
    </w:p>
    <w:p w:rsidR="00823AC2" w:rsidRPr="00296C21" w:rsidRDefault="00823AC2" w:rsidP="00296C21">
      <w:pPr>
        <w:spacing w:after="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4.2</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
          <w:bCs/>
          <w:color w:val="000000"/>
          <w:sz w:val="24"/>
          <w:szCs w:val="24"/>
        </w:rPr>
        <w:t>Demographic Characteristics of Respondents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4.2 Distribution of Respondents by Sex</w:t>
      </w:r>
    </w:p>
    <w:tbl>
      <w:tblPr>
        <w:tblW w:w="0" w:type="auto"/>
        <w:tblCellMar>
          <w:top w:w="15" w:type="dxa"/>
          <w:left w:w="15" w:type="dxa"/>
          <w:bottom w:w="15" w:type="dxa"/>
          <w:right w:w="15" w:type="dxa"/>
        </w:tblCellMar>
        <w:tblLook w:val="04A0" w:firstRow="1" w:lastRow="0" w:firstColumn="1" w:lastColumn="0" w:noHBand="0" w:noVBand="1"/>
      </w:tblPr>
      <w:tblGrid>
        <w:gridCol w:w="871"/>
        <w:gridCol w:w="1437"/>
        <w:gridCol w:w="1563"/>
        <w:gridCol w:w="36"/>
      </w:tblGrid>
      <w:tr w:rsidR="00823AC2" w:rsidRPr="00296C21" w:rsidTr="00823AC2">
        <w:trPr>
          <w:gridAfter w:val="1"/>
          <w:trHeight w:val="234"/>
        </w:trPr>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gridAfter w:val="1"/>
          <w:trHeight w:val="221"/>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Male</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54</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64.3</w:t>
            </w:r>
          </w:p>
        </w:tc>
      </w:tr>
      <w:tr w:rsidR="00823AC2" w:rsidRPr="00296C21" w:rsidTr="00823AC2">
        <w:trPr>
          <w:trHeight w:val="231"/>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Female</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right="1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30</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35.7</w:t>
            </w:r>
          </w:p>
        </w:tc>
        <w:tc>
          <w:tcPr>
            <w:tcW w:w="0" w:type="auto"/>
            <w:vMerge w:val="restart"/>
            <w:tcBorders>
              <w:left w:val="single" w:sz="8" w:space="0" w:color="000000"/>
            </w:tcBorders>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29"/>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right="1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c>
          <w:tcPr>
            <w:tcW w:w="0" w:type="auto"/>
            <w:vMerge/>
            <w:tcBorders>
              <w:left w:val="single" w:sz="8" w:space="0" w:color="000000"/>
            </w:tcBorders>
            <w:vAlign w:val="center"/>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03"/>
        </w:trPr>
        <w:tc>
          <w:tcPr>
            <w:tcW w:w="0" w:type="auto"/>
            <w:tcBorders>
              <w:top w:val="single" w:sz="4"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vMerge/>
            <w:tcBorders>
              <w:left w:val="single" w:sz="8" w:space="0" w:color="000000"/>
            </w:tcBorders>
            <w:vAlign w:val="center"/>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Source field Survey 2025</w:t>
      </w:r>
    </w:p>
    <w:p w:rsidR="00823AC2" w:rsidRPr="00296C21" w:rsidRDefault="00823AC2" w:rsidP="00296C21">
      <w:pPr>
        <w:spacing w:after="0" w:line="360" w:lineRule="auto"/>
        <w:ind w:right="-18"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According to the record on the table above, 64.3% make – up the male while 35.7% represents the female</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4.3:</w:t>
      </w:r>
      <w:r w:rsidRPr="00296C21">
        <w:rPr>
          <w:rFonts w:ascii="Times New Roman" w:eastAsia="Times New Roman" w:hAnsi="Times New Roman" w:cs="Times New Roman"/>
          <w:color w:val="000000"/>
          <w:sz w:val="24"/>
          <w:szCs w:val="24"/>
        </w:rPr>
        <w:t xml:space="preserve"> </w:t>
      </w:r>
      <w:r w:rsidRPr="00296C21">
        <w:rPr>
          <w:rFonts w:ascii="Times New Roman" w:eastAsia="Times New Roman" w:hAnsi="Times New Roman" w:cs="Times New Roman"/>
          <w:b/>
          <w:bCs/>
          <w:color w:val="000000"/>
          <w:sz w:val="24"/>
          <w:szCs w:val="24"/>
        </w:rPr>
        <w:t>Distribution of Respondents by Marital Status</w:t>
      </w:r>
    </w:p>
    <w:tbl>
      <w:tblPr>
        <w:tblW w:w="0" w:type="auto"/>
        <w:tblCellMar>
          <w:top w:w="15" w:type="dxa"/>
          <w:left w:w="15" w:type="dxa"/>
          <w:bottom w:w="15" w:type="dxa"/>
          <w:right w:w="15" w:type="dxa"/>
        </w:tblCellMar>
        <w:tblLook w:val="04A0" w:firstRow="1" w:lastRow="0" w:firstColumn="1" w:lastColumn="0" w:noHBand="0" w:noVBand="1"/>
      </w:tblPr>
      <w:tblGrid>
        <w:gridCol w:w="3327"/>
        <w:gridCol w:w="1437"/>
        <w:gridCol w:w="1543"/>
      </w:tblGrid>
      <w:tr w:rsidR="00823AC2" w:rsidRPr="00296C21" w:rsidTr="00823AC2">
        <w:trPr>
          <w:trHeight w:val="322"/>
        </w:trPr>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87"/>
        </w:trPr>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99"/>
        </w:trPr>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Married</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42</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50</w:t>
            </w:r>
          </w:p>
        </w:tc>
      </w:tr>
      <w:tr w:rsidR="00823AC2" w:rsidRPr="00296C21" w:rsidTr="00823AC2">
        <w:trPr>
          <w:trHeight w:val="293"/>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Single</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21</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25</w:t>
            </w:r>
          </w:p>
        </w:tc>
      </w:tr>
      <w:tr w:rsidR="00823AC2" w:rsidRPr="00296C21" w:rsidTr="00823AC2">
        <w:trPr>
          <w:trHeight w:val="322"/>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Divorced</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14</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16.7</w:t>
            </w:r>
          </w:p>
        </w:tc>
      </w:tr>
      <w:tr w:rsidR="00823AC2" w:rsidRPr="00296C21" w:rsidTr="00823AC2">
        <w:trPr>
          <w:trHeight w:val="81"/>
        </w:trPr>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91"/>
        </w:trPr>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Widowed</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7</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8.3</w:t>
            </w:r>
          </w:p>
        </w:tc>
      </w:tr>
      <w:tr w:rsidR="00823AC2" w:rsidRPr="00296C21" w:rsidTr="00823AC2">
        <w:trPr>
          <w:trHeight w:val="293"/>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291"/>
        </w:trPr>
        <w:tc>
          <w:tcPr>
            <w:tcW w:w="0" w:type="auto"/>
            <w:tcBorders>
              <w:top w:val="single" w:sz="4" w:space="0" w:color="000000"/>
            </w:tcBorders>
            <w:shd w:val="clear" w:color="auto" w:fill="FFFFFF"/>
            <w:hideMark/>
          </w:tcPr>
          <w:p w:rsidR="00823AC2" w:rsidRPr="00296C21" w:rsidRDefault="00823AC2" w:rsidP="00296C21">
            <w:pPr>
              <w:spacing w:after="0" w:line="360" w:lineRule="auto"/>
              <w:ind w:left="10" w:right="-563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2025</w:t>
            </w:r>
          </w:p>
        </w:tc>
        <w:tc>
          <w:tcPr>
            <w:tcW w:w="0" w:type="auto"/>
            <w:tcBorders>
              <w:top w:val="single" w:sz="4"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table above depicts the various status – married, single, divorced and widows with their percentages as 50%, 25%, 16.7% and 8.3% respectively.</w:t>
      </w:r>
    </w:p>
    <w:p w:rsidR="00823AC2" w:rsidRPr="00296C21"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391"/>
        <w:gridCol w:w="71"/>
        <w:gridCol w:w="2787"/>
        <w:gridCol w:w="3074"/>
      </w:tblGrid>
      <w:tr w:rsidR="00823AC2" w:rsidRPr="00296C21" w:rsidTr="00823AC2">
        <w:trPr>
          <w:trHeight w:val="244"/>
        </w:trPr>
        <w:tc>
          <w:tcPr>
            <w:tcW w:w="0" w:type="auto"/>
            <w:shd w:val="clear" w:color="auto" w:fill="FFFFFF"/>
            <w:hideMark/>
          </w:tcPr>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4.4:</w:t>
            </w:r>
          </w:p>
        </w:tc>
        <w:tc>
          <w:tcPr>
            <w:tcW w:w="0" w:type="auto"/>
            <w:gridSpan w:val="3"/>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Distribution of Respondents by Educational Qualification</w:t>
            </w:r>
          </w:p>
        </w:tc>
      </w:tr>
      <w:tr w:rsidR="00823AC2" w:rsidRPr="00296C21" w:rsidTr="00823AC2">
        <w:trPr>
          <w:trHeight w:val="423"/>
        </w:trPr>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30"/>
        </w:trPr>
        <w:tc>
          <w:tcPr>
            <w:tcW w:w="0" w:type="auto"/>
            <w:tcBorders>
              <w:top w:val="single" w:sz="8" w:space="0" w:color="000000"/>
              <w:left w:val="single" w:sz="8" w:space="0" w:color="000000"/>
              <w:bottom w:val="single" w:sz="4"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30"/>
        </w:trPr>
        <w:tc>
          <w:tcPr>
            <w:tcW w:w="0" w:type="auto"/>
            <w:tcBorders>
              <w:top w:val="single" w:sz="4" w:space="0" w:color="000000"/>
              <w:left w:val="single" w:sz="8" w:space="0" w:color="000000"/>
              <w:bottom w:val="single" w:sz="4"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FSLC</w:t>
            </w:r>
          </w:p>
        </w:tc>
        <w:tc>
          <w:tcPr>
            <w:tcW w:w="0" w:type="auto"/>
            <w:tcBorders>
              <w:top w:val="single" w:sz="4"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11.9</w:t>
            </w:r>
          </w:p>
        </w:tc>
      </w:tr>
      <w:tr w:rsidR="00823AC2" w:rsidRPr="00296C21" w:rsidTr="00823AC2">
        <w:trPr>
          <w:trHeight w:val="231"/>
        </w:trPr>
        <w:tc>
          <w:tcPr>
            <w:tcW w:w="0" w:type="auto"/>
            <w:tcBorders>
              <w:top w:val="single" w:sz="4" w:space="0" w:color="000000"/>
              <w:left w:val="single" w:sz="8" w:space="0" w:color="000000"/>
              <w:bottom w:val="single" w:sz="4"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WASC/GCE</w:t>
            </w:r>
          </w:p>
        </w:tc>
        <w:tc>
          <w:tcPr>
            <w:tcW w:w="0" w:type="auto"/>
            <w:tcBorders>
              <w:top w:val="single" w:sz="4"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11</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13.1</w:t>
            </w:r>
          </w:p>
        </w:tc>
      </w:tr>
      <w:tr w:rsidR="00823AC2" w:rsidRPr="00296C21" w:rsidTr="00823AC2">
        <w:trPr>
          <w:trHeight w:val="230"/>
        </w:trPr>
        <w:tc>
          <w:tcPr>
            <w:tcW w:w="0" w:type="auto"/>
            <w:tcBorders>
              <w:top w:val="single" w:sz="4" w:space="0" w:color="000000"/>
              <w:left w:val="single" w:sz="8" w:space="0" w:color="000000"/>
              <w:bottom w:val="single" w:sz="4"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OND/NCE</w:t>
            </w:r>
          </w:p>
        </w:tc>
        <w:tc>
          <w:tcPr>
            <w:tcW w:w="0" w:type="auto"/>
            <w:tcBorders>
              <w:top w:val="single" w:sz="4"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30</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35.7</w:t>
            </w:r>
          </w:p>
        </w:tc>
      </w:tr>
      <w:tr w:rsidR="00823AC2" w:rsidRPr="00296C21" w:rsidTr="00823AC2">
        <w:trPr>
          <w:trHeight w:val="230"/>
        </w:trPr>
        <w:tc>
          <w:tcPr>
            <w:tcW w:w="0" w:type="auto"/>
            <w:tcBorders>
              <w:top w:val="single" w:sz="4" w:space="0" w:color="000000"/>
              <w:left w:val="single" w:sz="8" w:space="0" w:color="000000"/>
              <w:bottom w:val="single" w:sz="4"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HND/BSc</w:t>
            </w:r>
          </w:p>
        </w:tc>
        <w:tc>
          <w:tcPr>
            <w:tcW w:w="0" w:type="auto"/>
            <w:tcBorders>
              <w:top w:val="single" w:sz="4"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27</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32.1</w:t>
            </w:r>
          </w:p>
        </w:tc>
      </w:tr>
      <w:tr w:rsidR="00823AC2" w:rsidRPr="00296C21" w:rsidTr="00823AC2">
        <w:trPr>
          <w:trHeight w:val="231"/>
        </w:trPr>
        <w:tc>
          <w:tcPr>
            <w:tcW w:w="0" w:type="auto"/>
            <w:tcBorders>
              <w:top w:val="single" w:sz="4" w:space="0" w:color="000000"/>
              <w:left w:val="single" w:sz="8" w:space="0" w:color="000000"/>
              <w:bottom w:val="single" w:sz="4"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Others</w:t>
            </w:r>
          </w:p>
        </w:tc>
        <w:tc>
          <w:tcPr>
            <w:tcW w:w="0" w:type="auto"/>
            <w:tcBorders>
              <w:top w:val="single" w:sz="4"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6</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7.1</w:t>
            </w:r>
          </w:p>
        </w:tc>
      </w:tr>
      <w:tr w:rsidR="00823AC2" w:rsidRPr="00296C21" w:rsidTr="00823AC2">
        <w:trPr>
          <w:trHeight w:val="318"/>
        </w:trPr>
        <w:tc>
          <w:tcPr>
            <w:tcW w:w="0" w:type="auto"/>
            <w:tcBorders>
              <w:top w:val="single" w:sz="4" w:space="0" w:color="000000"/>
              <w:left w:val="single" w:sz="8" w:space="0" w:color="000000"/>
              <w:bottom w:val="single" w:sz="4"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4"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bl>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p w:rsidR="00823AC2" w:rsidRPr="00296C21" w:rsidRDefault="00823AC2" w:rsidP="00296C21">
      <w:pPr>
        <w:spacing w:after="0" w:line="360" w:lineRule="auto"/>
        <w:ind w:right="-18"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Also, table 4.4 expresses the percentages of the respondents based on their educational qualification</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4.5:</w:t>
      </w:r>
      <w:r w:rsidRPr="00296C21">
        <w:rPr>
          <w:rFonts w:ascii="Times New Roman" w:eastAsia="Times New Roman" w:hAnsi="Times New Roman" w:cs="Times New Roman"/>
          <w:color w:val="000000"/>
          <w:sz w:val="24"/>
          <w:szCs w:val="24"/>
        </w:rPr>
        <w:t xml:space="preserve"> </w:t>
      </w:r>
      <w:r w:rsidRPr="00296C21">
        <w:rPr>
          <w:rFonts w:ascii="Times New Roman" w:eastAsia="Times New Roman" w:hAnsi="Times New Roman" w:cs="Times New Roman"/>
          <w:b/>
          <w:bCs/>
          <w:color w:val="000000"/>
          <w:sz w:val="24"/>
          <w:szCs w:val="24"/>
        </w:rPr>
        <w:t xml:space="preserve">Distribution </w:t>
      </w:r>
      <w:proofErr w:type="gramStart"/>
      <w:r w:rsidRPr="00296C21">
        <w:rPr>
          <w:rFonts w:ascii="Times New Roman" w:eastAsia="Times New Roman" w:hAnsi="Times New Roman" w:cs="Times New Roman"/>
          <w:b/>
          <w:bCs/>
          <w:color w:val="000000"/>
          <w:sz w:val="24"/>
          <w:szCs w:val="24"/>
        </w:rPr>
        <w:t>Of</w:t>
      </w:r>
      <w:proofErr w:type="gramEnd"/>
      <w:r w:rsidRPr="00296C21">
        <w:rPr>
          <w:rFonts w:ascii="Times New Roman" w:eastAsia="Times New Roman" w:hAnsi="Times New Roman" w:cs="Times New Roman"/>
          <w:b/>
          <w:bCs/>
          <w:color w:val="000000"/>
          <w:sz w:val="24"/>
          <w:szCs w:val="24"/>
        </w:rPr>
        <w:t xml:space="preserve"> Respondents Based On Age</w:t>
      </w:r>
    </w:p>
    <w:tbl>
      <w:tblPr>
        <w:tblW w:w="0" w:type="auto"/>
        <w:tblCellMar>
          <w:top w:w="15" w:type="dxa"/>
          <w:left w:w="15" w:type="dxa"/>
          <w:bottom w:w="15" w:type="dxa"/>
          <w:right w:w="15" w:type="dxa"/>
        </w:tblCellMar>
        <w:tblLook w:val="04A0" w:firstRow="1" w:lastRow="0" w:firstColumn="1" w:lastColumn="0" w:noHBand="0" w:noVBand="1"/>
      </w:tblPr>
      <w:tblGrid>
        <w:gridCol w:w="3197"/>
        <w:gridCol w:w="1437"/>
        <w:gridCol w:w="1563"/>
        <w:gridCol w:w="1543"/>
      </w:tblGrid>
      <w:tr w:rsidR="00823AC2" w:rsidRPr="00296C21" w:rsidTr="00823AC2">
        <w:trPr>
          <w:gridAfter w:val="1"/>
          <w:trHeight w:val="299"/>
        </w:trPr>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gridAfter w:val="1"/>
          <w:trHeight w:val="276"/>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Below 25 years</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9.5</w:t>
            </w:r>
          </w:p>
        </w:tc>
      </w:tr>
      <w:tr w:rsidR="00823AC2" w:rsidRPr="00296C21" w:rsidTr="00823AC2">
        <w:trPr>
          <w:gridAfter w:val="1"/>
          <w:trHeight w:val="276"/>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Below 30 ,,</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35</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41.7</w:t>
            </w:r>
          </w:p>
        </w:tc>
      </w:tr>
      <w:tr w:rsidR="00823AC2" w:rsidRPr="00296C21" w:rsidTr="00823AC2">
        <w:trPr>
          <w:gridAfter w:val="1"/>
          <w:trHeight w:val="278"/>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Below 45 years</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27</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32.4</w:t>
            </w:r>
          </w:p>
        </w:tc>
      </w:tr>
      <w:tr w:rsidR="00823AC2" w:rsidRPr="00296C21" w:rsidTr="00823AC2">
        <w:trPr>
          <w:gridAfter w:val="1"/>
          <w:trHeight w:val="293"/>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Above 45 years</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14</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16.7</w:t>
            </w:r>
          </w:p>
        </w:tc>
      </w:tr>
      <w:tr w:rsidR="00823AC2" w:rsidRPr="00296C21" w:rsidTr="00823AC2">
        <w:trPr>
          <w:gridAfter w:val="1"/>
          <w:trHeight w:val="87"/>
        </w:trPr>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gridAfter w:val="1"/>
          <w:trHeight w:val="276"/>
        </w:trPr>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gridAfter w:val="1"/>
          <w:trHeight w:val="276"/>
        </w:trPr>
        <w:tc>
          <w:tcPr>
            <w:tcW w:w="0" w:type="auto"/>
            <w:tcBorders>
              <w:top w:val="single" w:sz="4" w:space="0" w:color="000000"/>
            </w:tcBorders>
            <w:shd w:val="clear" w:color="auto" w:fill="FFFFFF"/>
            <w:hideMark/>
          </w:tcPr>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2025</w:t>
            </w:r>
          </w:p>
        </w:tc>
        <w:tc>
          <w:tcPr>
            <w:tcW w:w="0" w:type="auto"/>
            <w:tcBorders>
              <w:top w:val="single" w:sz="4"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89"/>
        </w:trPr>
        <w:tc>
          <w:tcPr>
            <w:tcW w:w="0" w:type="auto"/>
            <w:shd w:val="clear" w:color="auto" w:fill="FFFFFF"/>
            <w:hideMark/>
          </w:tcPr>
          <w:p w:rsidR="00823AC2" w:rsidRPr="00296C21"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4.6:</w:t>
            </w:r>
          </w:p>
        </w:tc>
        <w:tc>
          <w:tcPr>
            <w:tcW w:w="0" w:type="auto"/>
            <w:gridSpan w:val="3"/>
            <w:shd w:val="clear" w:color="auto" w:fill="FFFFFF"/>
            <w:hideMark/>
          </w:tcPr>
          <w:p w:rsidR="00823AC2" w:rsidRPr="00296C21" w:rsidRDefault="00823AC2" w:rsidP="00296C21">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sz w:val="24"/>
                <w:szCs w:val="24"/>
              </w:rPr>
              <w:br/>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Distribution Based On Income Per Annum</w:t>
            </w:r>
          </w:p>
        </w:tc>
      </w:tr>
      <w:tr w:rsidR="00823AC2" w:rsidRPr="00296C21" w:rsidTr="00823AC2">
        <w:trPr>
          <w:trHeight w:val="144"/>
        </w:trPr>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2"/>
        </w:trPr>
        <w:tc>
          <w:tcPr>
            <w:tcW w:w="0" w:type="auto"/>
            <w:tcBorders>
              <w:top w:val="single" w:sz="8" w:space="0" w:color="000000"/>
              <w:lef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80"/>
        </w:trPr>
        <w:tc>
          <w:tcPr>
            <w:tcW w:w="0" w:type="auto"/>
            <w:tcBorders>
              <w:left w:val="single" w:sz="8" w:space="0" w:color="000000"/>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1"/>
        </w:trPr>
        <w:tc>
          <w:tcPr>
            <w:tcW w:w="0" w:type="auto"/>
            <w:tcBorders>
              <w:top w:val="single" w:sz="8" w:space="0" w:color="000000"/>
              <w:lef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Below N50,000</w:t>
            </w:r>
          </w:p>
        </w:tc>
        <w:tc>
          <w:tcPr>
            <w:tcW w:w="0" w:type="auto"/>
            <w:tcBorders>
              <w:top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35.7</w:t>
            </w:r>
          </w:p>
        </w:tc>
      </w:tr>
      <w:tr w:rsidR="00823AC2" w:rsidRPr="00296C21" w:rsidTr="00823AC2">
        <w:trPr>
          <w:trHeight w:val="88"/>
        </w:trPr>
        <w:tc>
          <w:tcPr>
            <w:tcW w:w="0" w:type="auto"/>
            <w:tcBorders>
              <w:left w:val="single" w:sz="8" w:space="0" w:color="000000"/>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0"/>
        </w:trPr>
        <w:tc>
          <w:tcPr>
            <w:tcW w:w="0" w:type="auto"/>
            <w:tcBorders>
              <w:top w:val="single" w:sz="8" w:space="0" w:color="000000"/>
              <w:lef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BelowN150,000</w:t>
            </w:r>
          </w:p>
        </w:tc>
        <w:tc>
          <w:tcPr>
            <w:tcW w:w="0" w:type="auto"/>
            <w:tcBorders>
              <w:top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26</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31.0</w:t>
            </w:r>
          </w:p>
        </w:tc>
      </w:tr>
      <w:tr w:rsidR="00823AC2" w:rsidRPr="00296C21" w:rsidTr="00823AC2">
        <w:trPr>
          <w:trHeight w:val="80"/>
        </w:trPr>
        <w:tc>
          <w:tcPr>
            <w:tcW w:w="0" w:type="auto"/>
            <w:tcBorders>
              <w:left w:val="single" w:sz="8" w:space="0" w:color="000000"/>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2"/>
        </w:trPr>
        <w:tc>
          <w:tcPr>
            <w:tcW w:w="0" w:type="auto"/>
            <w:tcBorders>
              <w:top w:val="single" w:sz="8" w:space="0" w:color="000000"/>
              <w:lef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Below N300,000</w:t>
            </w:r>
          </w:p>
        </w:tc>
        <w:tc>
          <w:tcPr>
            <w:tcW w:w="0" w:type="auto"/>
            <w:tcBorders>
              <w:top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18</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21.4</w:t>
            </w:r>
          </w:p>
        </w:tc>
      </w:tr>
      <w:tr w:rsidR="00823AC2" w:rsidRPr="00296C21" w:rsidTr="00823AC2">
        <w:trPr>
          <w:trHeight w:val="80"/>
        </w:trPr>
        <w:tc>
          <w:tcPr>
            <w:tcW w:w="0" w:type="auto"/>
            <w:tcBorders>
              <w:left w:val="single" w:sz="8" w:space="0" w:color="000000"/>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0"/>
        </w:trPr>
        <w:tc>
          <w:tcPr>
            <w:tcW w:w="0" w:type="auto"/>
            <w:tcBorders>
              <w:top w:val="single" w:sz="8" w:space="0" w:color="000000"/>
              <w:lef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Above N300,000</w:t>
            </w:r>
          </w:p>
        </w:tc>
        <w:tc>
          <w:tcPr>
            <w:tcW w:w="0" w:type="auto"/>
            <w:tcBorders>
              <w:top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11.9</w:t>
            </w:r>
          </w:p>
        </w:tc>
      </w:tr>
      <w:tr w:rsidR="00823AC2" w:rsidRPr="00296C21" w:rsidTr="00823AC2">
        <w:trPr>
          <w:trHeight w:val="80"/>
        </w:trPr>
        <w:tc>
          <w:tcPr>
            <w:tcW w:w="0" w:type="auto"/>
            <w:tcBorders>
              <w:left w:val="single" w:sz="8" w:space="0" w:color="000000"/>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0"/>
        </w:trPr>
        <w:tc>
          <w:tcPr>
            <w:tcW w:w="0" w:type="auto"/>
            <w:tcBorders>
              <w:top w:val="single" w:sz="8" w:space="0" w:color="000000"/>
              <w:lef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162"/>
        </w:trPr>
        <w:tc>
          <w:tcPr>
            <w:tcW w:w="0" w:type="auto"/>
            <w:tcBorders>
              <w:left w:val="single" w:sz="8" w:space="0" w:color="000000"/>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024F95">
      <w:pPr>
        <w:spacing w:after="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p w:rsidR="00823AC2" w:rsidRPr="00296C21" w:rsidRDefault="00823AC2" w:rsidP="00024F95">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Based on the wages of the respondents, the percentage recorded is inversely proportional to the wages as the wages per annum increases.</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4.7:</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
          <w:bCs/>
          <w:color w:val="000000"/>
          <w:sz w:val="24"/>
          <w:szCs w:val="24"/>
        </w:rPr>
        <w:t xml:space="preserve">Distribution </w:t>
      </w:r>
      <w:proofErr w:type="gramStart"/>
      <w:r w:rsidRPr="00296C21">
        <w:rPr>
          <w:rFonts w:ascii="Times New Roman" w:eastAsia="Times New Roman" w:hAnsi="Times New Roman" w:cs="Times New Roman"/>
          <w:b/>
          <w:bCs/>
          <w:color w:val="000000"/>
          <w:sz w:val="24"/>
          <w:szCs w:val="24"/>
        </w:rPr>
        <w:t>Of</w:t>
      </w:r>
      <w:proofErr w:type="gramEnd"/>
      <w:r w:rsidRPr="00296C21">
        <w:rPr>
          <w:rFonts w:ascii="Times New Roman" w:eastAsia="Times New Roman" w:hAnsi="Times New Roman" w:cs="Times New Roman"/>
          <w:b/>
          <w:bCs/>
          <w:color w:val="000000"/>
          <w:sz w:val="24"/>
          <w:szCs w:val="24"/>
        </w:rPr>
        <w:t xml:space="preserve"> Respondents Based On Length Of Service</w:t>
      </w:r>
    </w:p>
    <w:tbl>
      <w:tblPr>
        <w:tblW w:w="0" w:type="auto"/>
        <w:tblCellMar>
          <w:top w:w="15" w:type="dxa"/>
          <w:left w:w="15" w:type="dxa"/>
          <w:bottom w:w="15" w:type="dxa"/>
          <w:right w:w="15" w:type="dxa"/>
        </w:tblCellMar>
        <w:tblLook w:val="04A0" w:firstRow="1" w:lastRow="0" w:firstColumn="1" w:lastColumn="0" w:noHBand="0" w:noVBand="1"/>
      </w:tblPr>
      <w:tblGrid>
        <w:gridCol w:w="3557"/>
        <w:gridCol w:w="1437"/>
        <w:gridCol w:w="1563"/>
      </w:tblGrid>
      <w:tr w:rsidR="00823AC2" w:rsidRPr="00296C21" w:rsidTr="00823AC2">
        <w:trPr>
          <w:trHeight w:val="282"/>
        </w:trPr>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300"/>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Less than 5 years</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20</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23.8</w:t>
            </w:r>
          </w:p>
        </w:tc>
      </w:tr>
      <w:tr w:rsidR="00823AC2" w:rsidRPr="00296C21" w:rsidTr="00823AC2">
        <w:trPr>
          <w:trHeight w:val="12"/>
        </w:trPr>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0"/>
        </w:trPr>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Less than 10 years</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34</w:t>
            </w:r>
          </w:p>
        </w:tc>
        <w:tc>
          <w:tcPr>
            <w:tcW w:w="0" w:type="auto"/>
            <w:tcBorders>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40.5</w:t>
            </w:r>
          </w:p>
        </w:tc>
      </w:tr>
      <w:tr w:rsidR="00823AC2" w:rsidRPr="00296C21" w:rsidTr="00823AC2">
        <w:trPr>
          <w:trHeight w:val="260"/>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Above 10 years</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30</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35.7</w:t>
            </w:r>
          </w:p>
        </w:tc>
      </w:tr>
      <w:tr w:rsidR="00823AC2" w:rsidRPr="00296C21" w:rsidTr="00823AC2">
        <w:trPr>
          <w:trHeight w:val="262"/>
        </w:trPr>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4"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281"/>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0"/>
        </w:trPr>
        <w:tc>
          <w:tcPr>
            <w:tcW w:w="0" w:type="auto"/>
            <w:tcBorders>
              <w:top w:val="single" w:sz="8" w:space="0" w:color="000000"/>
            </w:tcBorders>
            <w:shd w:val="clear" w:color="auto" w:fill="FFFFFF"/>
            <w:hideMark/>
          </w:tcPr>
          <w:p w:rsidR="00823AC2" w:rsidRPr="00296C21" w:rsidRDefault="00823AC2" w:rsidP="00296C21">
            <w:pPr>
              <w:spacing w:after="0" w:line="360" w:lineRule="auto"/>
              <w:ind w:left="120" w:right="-264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2025</w:t>
            </w:r>
          </w:p>
        </w:tc>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right="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The table above shows that 35.7% have spent above 10years in series while 23.8% and 40.5% represent less than 5 years and 10 years respectively.</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4.3</w:t>
      </w:r>
      <w:r w:rsidRPr="00296C21">
        <w:rPr>
          <w:rFonts w:ascii="Times New Roman" w:eastAsia="Times New Roman" w:hAnsi="Times New Roman" w:cs="Times New Roman"/>
          <w:b/>
          <w:bCs/>
          <w:color w:val="000000"/>
          <w:sz w:val="24"/>
          <w:szCs w:val="24"/>
        </w:rPr>
        <w:tab/>
        <w:t>Statistical Result</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xml:space="preserve">Table 4.8: Distribution of Respondents Based </w:t>
      </w:r>
      <w:proofErr w:type="gramStart"/>
      <w:r w:rsidRPr="00296C21">
        <w:rPr>
          <w:rFonts w:ascii="Times New Roman" w:eastAsia="Times New Roman" w:hAnsi="Times New Roman" w:cs="Times New Roman"/>
          <w:b/>
          <w:bCs/>
          <w:color w:val="000000"/>
          <w:sz w:val="24"/>
          <w:szCs w:val="24"/>
        </w:rPr>
        <w:t>On</w:t>
      </w:r>
      <w:proofErr w:type="gramEnd"/>
      <w:r w:rsidRPr="00296C21">
        <w:rPr>
          <w:rFonts w:ascii="Times New Roman" w:eastAsia="Times New Roman" w:hAnsi="Times New Roman" w:cs="Times New Roman"/>
          <w:b/>
          <w:bCs/>
          <w:color w:val="000000"/>
          <w:sz w:val="24"/>
          <w:szCs w:val="24"/>
        </w:rPr>
        <w:t xml:space="preserve"> Their Assessment of corporate governance codes in Access Bank</w:t>
      </w:r>
    </w:p>
    <w:tbl>
      <w:tblPr>
        <w:tblW w:w="0" w:type="auto"/>
        <w:tblCellMar>
          <w:top w:w="15" w:type="dxa"/>
          <w:left w:w="15" w:type="dxa"/>
          <w:bottom w:w="15" w:type="dxa"/>
          <w:right w:w="15" w:type="dxa"/>
        </w:tblCellMar>
        <w:tblLook w:val="04A0" w:firstRow="1" w:lastRow="0" w:firstColumn="1" w:lastColumn="0" w:noHBand="0" w:noVBand="1"/>
      </w:tblPr>
      <w:tblGrid>
        <w:gridCol w:w="1797"/>
        <w:gridCol w:w="1417"/>
        <w:gridCol w:w="1543"/>
      </w:tblGrid>
      <w:tr w:rsidR="00823AC2" w:rsidRPr="00296C21" w:rsidTr="00823AC2">
        <w:trPr>
          <w:trHeight w:val="237"/>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3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0"/>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Satisfactory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12</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14.3</w:t>
            </w:r>
          </w:p>
        </w:tc>
      </w:tr>
      <w:tr w:rsidR="00823AC2" w:rsidRPr="00296C21" w:rsidTr="00823AC2">
        <w:trPr>
          <w:trHeight w:val="23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Fair satisfactory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47.6</w:t>
            </w:r>
          </w:p>
        </w:tc>
      </w:tr>
      <w:tr w:rsidR="00823AC2" w:rsidRPr="00296C21" w:rsidTr="00823AC2">
        <w:trPr>
          <w:trHeight w:val="23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Very satisfactory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18</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21.4</w:t>
            </w:r>
          </w:p>
        </w:tc>
      </w:tr>
      <w:tr w:rsidR="00823AC2" w:rsidRPr="00296C21" w:rsidTr="00823AC2">
        <w:trPr>
          <w:trHeight w:val="23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19"/>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Non-satisfactory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11.9</w:t>
            </w:r>
          </w:p>
        </w:tc>
      </w:tr>
      <w:tr w:rsidR="00823AC2" w:rsidRPr="00296C21" w:rsidTr="00823AC2">
        <w:trPr>
          <w:trHeight w:val="23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19"/>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Others – specify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4.8</w:t>
            </w:r>
          </w:p>
        </w:tc>
      </w:tr>
      <w:tr w:rsidR="00823AC2" w:rsidRPr="00296C21" w:rsidTr="00823AC2">
        <w:trPr>
          <w:trHeight w:val="23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81"/>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distribution of table 4.8 shows that 47.6% of the respondents are fairly satisfied with corporate governance codes in Access Bank while 11.9% are not satisfied with the program. Since satisfactory and very satisfactory recorded 14.3% and 21% respectively, there seems to be a positive relationship of the program to the respondents</w:t>
      </w:r>
    </w:p>
    <w:p w:rsidR="00823AC2" w:rsidRPr="00296C21" w:rsidRDefault="00823AC2" w:rsidP="00296C21">
      <w:pPr>
        <w:spacing w:after="24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Table 4.9:</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
          <w:bCs/>
          <w:color w:val="000000"/>
          <w:sz w:val="24"/>
          <w:szCs w:val="24"/>
        </w:rPr>
        <w:t>Distribution of Respondents based on the role of corporate governance in achieving better performance</w:t>
      </w:r>
    </w:p>
    <w:tbl>
      <w:tblPr>
        <w:tblW w:w="0" w:type="auto"/>
        <w:tblCellMar>
          <w:top w:w="15" w:type="dxa"/>
          <w:left w:w="15" w:type="dxa"/>
          <w:bottom w:w="15" w:type="dxa"/>
          <w:right w:w="15" w:type="dxa"/>
        </w:tblCellMar>
        <w:tblLook w:val="04A0" w:firstRow="1" w:lastRow="0" w:firstColumn="1" w:lastColumn="0" w:noHBand="0" w:noVBand="1"/>
      </w:tblPr>
      <w:tblGrid>
        <w:gridCol w:w="4063"/>
        <w:gridCol w:w="1437"/>
        <w:gridCol w:w="1543"/>
      </w:tblGrid>
      <w:tr w:rsidR="00823AC2" w:rsidRPr="00296C21" w:rsidTr="00823AC2">
        <w:trPr>
          <w:trHeight w:val="174"/>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17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6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Performance measurement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4.8</w:t>
            </w:r>
          </w:p>
        </w:tc>
      </w:tr>
      <w:tr w:rsidR="00823AC2" w:rsidRPr="00296C21" w:rsidTr="00823AC2">
        <w:trPr>
          <w:trHeight w:val="17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6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Professional Development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11</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13.1</w:t>
            </w:r>
          </w:p>
        </w:tc>
      </w:tr>
      <w:tr w:rsidR="00823AC2" w:rsidRPr="00296C21" w:rsidTr="00823AC2">
        <w:trPr>
          <w:trHeight w:val="17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6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Reporting Standards Adopted</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16.7</w:t>
            </w:r>
          </w:p>
        </w:tc>
      </w:tr>
      <w:tr w:rsidR="00823AC2" w:rsidRPr="00296C21" w:rsidTr="00823AC2">
        <w:trPr>
          <w:trHeight w:val="17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6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Ensuring that the bank operates ethically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21</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25.0</w:t>
            </w:r>
          </w:p>
        </w:tc>
      </w:tr>
      <w:tr w:rsidR="00823AC2" w:rsidRPr="00296C21" w:rsidTr="00823AC2">
        <w:trPr>
          <w:trHeight w:val="17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6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All of the above</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40.4</w:t>
            </w:r>
          </w:p>
        </w:tc>
      </w:tr>
      <w:tr w:rsidR="00823AC2" w:rsidRPr="00296C21" w:rsidTr="00823AC2">
        <w:trPr>
          <w:trHeight w:val="17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6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5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61"/>
        </w:trPr>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w:t>
            </w:r>
          </w:p>
        </w:tc>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record from table 4.11 shows that “all of the above” in the option column recorded 40.4%. Hence, it was inferred that the role of corporate governance in achieving better performance.</w:t>
      </w:r>
    </w:p>
    <w:tbl>
      <w:tblPr>
        <w:tblW w:w="0" w:type="auto"/>
        <w:tblCellMar>
          <w:top w:w="15" w:type="dxa"/>
          <w:left w:w="15" w:type="dxa"/>
          <w:bottom w:w="15" w:type="dxa"/>
          <w:right w:w="15" w:type="dxa"/>
        </w:tblCellMar>
        <w:tblLook w:val="04A0" w:firstRow="1" w:lastRow="0" w:firstColumn="1" w:lastColumn="0" w:noHBand="0" w:noVBand="1"/>
      </w:tblPr>
      <w:tblGrid>
        <w:gridCol w:w="4038"/>
        <w:gridCol w:w="2516"/>
        <w:gridCol w:w="2473"/>
      </w:tblGrid>
      <w:tr w:rsidR="00823AC2" w:rsidRPr="00296C21" w:rsidTr="00823AC2">
        <w:trPr>
          <w:trHeight w:val="331"/>
        </w:trPr>
        <w:tc>
          <w:tcPr>
            <w:tcW w:w="0" w:type="auto"/>
            <w:gridSpan w:val="3"/>
            <w:shd w:val="clear" w:color="auto" w:fill="FFFFFF"/>
            <w:hideMark/>
          </w:tcPr>
          <w:p w:rsidR="00823AC2" w:rsidRPr="00296C21" w:rsidRDefault="00823AC2" w:rsidP="00024F95">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4.10:   Distribution  Of  The  Respondents  Based  On  The  Efficiency  Of  This corporate governance in achieving better performance</w:t>
            </w:r>
          </w:p>
        </w:tc>
      </w:tr>
      <w:tr w:rsidR="00823AC2" w:rsidRPr="00296C21" w:rsidTr="00823AC2">
        <w:trPr>
          <w:trHeight w:val="441"/>
        </w:trPr>
        <w:tc>
          <w:tcPr>
            <w:tcW w:w="0" w:type="auto"/>
            <w:gridSpan w:val="2"/>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73"/>
        </w:trPr>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bottom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2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Efficient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16.7%</w:t>
            </w:r>
          </w:p>
        </w:tc>
      </w:tr>
      <w:tr w:rsidR="00823AC2" w:rsidRPr="00296C21" w:rsidTr="00823AC2">
        <w:trPr>
          <w:trHeight w:val="22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9"/>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Very efficient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23.8</w:t>
            </w:r>
          </w:p>
        </w:tc>
      </w:tr>
      <w:tr w:rsidR="00823AC2" w:rsidRPr="00296C21" w:rsidTr="00823AC2">
        <w:trPr>
          <w:trHeight w:val="22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9"/>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Not very efficient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59.5</w:t>
            </w:r>
          </w:p>
        </w:tc>
      </w:tr>
      <w:tr w:rsidR="00823AC2" w:rsidRPr="00296C21" w:rsidTr="00823AC2">
        <w:trPr>
          <w:trHeight w:val="22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22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8"/>
        </w:trPr>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w:t>
            </w:r>
          </w:p>
        </w:tc>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rPr>
          <w:rFonts w:ascii="Times New Roman" w:eastAsia="Times New Roman" w:hAnsi="Times New Roman" w:cs="Times New Roman"/>
          <w:sz w:val="24"/>
          <w:szCs w:val="24"/>
        </w:rPr>
      </w:pPr>
    </w:p>
    <w:p w:rsidR="00823AC2" w:rsidRPr="00296C21" w:rsidRDefault="00823AC2" w:rsidP="00024F95">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According to the response in table 4.12, “not very efficient” recorded 59.9% which is higher than the percentages of both “efficient and very efficient” combined. By implication, the role of corporate governance in achieving better performance is very efficiency.</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4.11:</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
          <w:bCs/>
          <w:color w:val="000000"/>
          <w:sz w:val="24"/>
          <w:szCs w:val="24"/>
        </w:rPr>
        <w:t>Distribution of respondents based on the relationship between cooperate governance and the performance of commercial banks in Nigeria</w:t>
      </w:r>
    </w:p>
    <w:p w:rsidR="00823AC2" w:rsidRPr="00296C21" w:rsidRDefault="00823AC2" w:rsidP="00296C21">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83"/>
        <w:gridCol w:w="1417"/>
        <w:gridCol w:w="1543"/>
      </w:tblGrid>
      <w:tr w:rsidR="00823AC2" w:rsidRPr="00296C21" w:rsidTr="00823AC2">
        <w:trPr>
          <w:trHeight w:val="264"/>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6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7"/>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select   directors,   review   succession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25</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29.8</w:t>
            </w:r>
          </w:p>
        </w:tc>
      </w:tr>
      <w:tr w:rsidR="00823AC2" w:rsidRPr="00296C21" w:rsidTr="00823AC2">
        <w:trPr>
          <w:trHeight w:val="521"/>
        </w:trPr>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planning    and    determine    management</w:t>
            </w: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521"/>
        </w:trPr>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Compensation</w:t>
            </w: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66"/>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ensure that the Bank operates ethically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17</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20.2</w:t>
            </w:r>
          </w:p>
        </w:tc>
      </w:tr>
      <w:tr w:rsidR="00823AC2" w:rsidRPr="00296C21" w:rsidTr="00823AC2">
        <w:trPr>
          <w:trHeight w:val="26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advise management on significant issues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12</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14.3</w:t>
            </w:r>
          </w:p>
        </w:tc>
      </w:tr>
      <w:tr w:rsidR="00823AC2" w:rsidRPr="00296C21" w:rsidTr="00823AC2">
        <w:trPr>
          <w:trHeight w:val="521"/>
        </w:trPr>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facing the Bank</w:t>
            </w: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89"/>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7"/>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Others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35.7</w:t>
            </w:r>
          </w:p>
        </w:tc>
      </w:tr>
      <w:tr w:rsidR="00823AC2" w:rsidRPr="00296C21" w:rsidTr="00823AC2">
        <w:trPr>
          <w:trHeight w:val="26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26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Table 4.11 shows that to select directors, review succession planning and determine management compensation is the highest relationship between cooperate governance and the performance of commercial banks in Nigeria. This means that the researcher can rightly concluded based on the 29.8% response questionnaire.</w:t>
      </w:r>
    </w:p>
    <w:p w:rsidR="00823AC2" w:rsidRPr="00296C21" w:rsidRDefault="00823AC2" w:rsidP="00296C21">
      <w:pPr>
        <w:spacing w:after="0" w:line="360" w:lineRule="auto"/>
        <w:ind w:righ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Table 4.12: Distribution of respondents on whether there is a significant change in the performance of banks in Nigeria by the proper implementation of corporate governance by the board of the directors</w:t>
      </w:r>
    </w:p>
    <w:tbl>
      <w:tblPr>
        <w:tblW w:w="0" w:type="auto"/>
        <w:tblCellMar>
          <w:top w:w="15" w:type="dxa"/>
          <w:left w:w="15" w:type="dxa"/>
          <w:bottom w:w="15" w:type="dxa"/>
          <w:right w:w="15" w:type="dxa"/>
        </w:tblCellMar>
        <w:tblLook w:val="04A0" w:firstRow="1" w:lastRow="0" w:firstColumn="1" w:lastColumn="0" w:noHBand="0" w:noVBand="1"/>
      </w:tblPr>
      <w:tblGrid>
        <w:gridCol w:w="2957"/>
        <w:gridCol w:w="1437"/>
        <w:gridCol w:w="1563"/>
      </w:tblGrid>
      <w:tr w:rsidR="00823AC2" w:rsidRPr="00296C21" w:rsidTr="00823AC2">
        <w:trPr>
          <w:trHeight w:val="237"/>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3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46</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54.76</w:t>
            </w:r>
          </w:p>
        </w:tc>
      </w:tr>
      <w:tr w:rsidR="00823AC2" w:rsidRPr="00296C21" w:rsidTr="00823AC2">
        <w:trPr>
          <w:trHeight w:val="23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38</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45.24</w:t>
            </w:r>
          </w:p>
        </w:tc>
      </w:tr>
      <w:tr w:rsidR="00823AC2" w:rsidRPr="00296C21" w:rsidTr="00823AC2">
        <w:trPr>
          <w:trHeight w:val="23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0"/>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23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0"/>
        </w:trPr>
        <w:tc>
          <w:tcPr>
            <w:tcW w:w="0" w:type="auto"/>
            <w:tcBorders>
              <w:top w:val="single" w:sz="8" w:space="0" w:color="000000"/>
            </w:tcBorders>
            <w:shd w:val="clear" w:color="auto" w:fill="FFFFFF"/>
            <w:hideMark/>
          </w:tcPr>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w:t>
            </w:r>
          </w:p>
        </w:tc>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024F95">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Base on the percentage difference in table 4.14, the researcher can rightly base his conclusions on the</w:t>
      </w:r>
      <w:r w:rsidR="00024F95">
        <w:rPr>
          <w:rFonts w:ascii="Times New Roman" w:eastAsia="Times New Roman" w:hAnsi="Times New Roman" w:cs="Times New Roman"/>
          <w:color w:val="000000"/>
          <w:sz w:val="24"/>
          <w:szCs w:val="24"/>
        </w:rPr>
        <w:t xml:space="preserve"> 54.76% response questionnaires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Table 4.13:</w:t>
      </w:r>
      <w:r w:rsidRPr="00296C21">
        <w:rPr>
          <w:rFonts w:ascii="Times New Roman" w:eastAsia="Times New Roman" w:hAnsi="Times New Roman" w:cs="Times New Roman"/>
          <w:color w:val="000000"/>
          <w:sz w:val="24"/>
          <w:szCs w:val="24"/>
        </w:rPr>
        <w:t xml:space="preserve"> </w:t>
      </w:r>
      <w:r w:rsidRPr="00296C21">
        <w:rPr>
          <w:rFonts w:ascii="Times New Roman" w:eastAsia="Times New Roman" w:hAnsi="Times New Roman" w:cs="Times New Roman"/>
          <w:b/>
          <w:bCs/>
          <w:color w:val="000000"/>
          <w:sz w:val="24"/>
          <w:szCs w:val="24"/>
        </w:rPr>
        <w:t xml:space="preserve">Distribution </w:t>
      </w:r>
      <w:proofErr w:type="gramStart"/>
      <w:r w:rsidRPr="00296C21">
        <w:rPr>
          <w:rFonts w:ascii="Times New Roman" w:eastAsia="Times New Roman" w:hAnsi="Times New Roman" w:cs="Times New Roman"/>
          <w:b/>
          <w:bCs/>
          <w:color w:val="000000"/>
          <w:sz w:val="24"/>
          <w:szCs w:val="24"/>
        </w:rPr>
        <w:t>Of</w:t>
      </w:r>
      <w:proofErr w:type="gramEnd"/>
      <w:r w:rsidRPr="00296C21">
        <w:rPr>
          <w:rFonts w:ascii="Times New Roman" w:eastAsia="Times New Roman" w:hAnsi="Times New Roman" w:cs="Times New Roman"/>
          <w:b/>
          <w:bCs/>
          <w:color w:val="000000"/>
          <w:sz w:val="24"/>
          <w:szCs w:val="24"/>
        </w:rPr>
        <w:t xml:space="preserve"> Respondents as to Whether The corporate governance framework can affect the bank performance</w:t>
      </w:r>
    </w:p>
    <w:tbl>
      <w:tblPr>
        <w:tblW w:w="0" w:type="auto"/>
        <w:tblCellMar>
          <w:top w:w="15" w:type="dxa"/>
          <w:left w:w="15" w:type="dxa"/>
          <w:bottom w:w="15" w:type="dxa"/>
          <w:right w:w="15" w:type="dxa"/>
        </w:tblCellMar>
        <w:tblLook w:val="04A0" w:firstRow="1" w:lastRow="0" w:firstColumn="1" w:lastColumn="0" w:noHBand="0" w:noVBand="1"/>
      </w:tblPr>
      <w:tblGrid>
        <w:gridCol w:w="1837"/>
        <w:gridCol w:w="1644"/>
        <w:gridCol w:w="1443"/>
      </w:tblGrid>
      <w:tr w:rsidR="00823AC2" w:rsidRPr="00296C21" w:rsidTr="00823AC2">
        <w:trPr>
          <w:trHeight w:val="267"/>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 of Response</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Percentage %</w:t>
            </w:r>
          </w:p>
        </w:tc>
      </w:tr>
      <w:tr w:rsidR="00823AC2" w:rsidRPr="00296C21" w:rsidTr="00823AC2">
        <w:trPr>
          <w:trHeight w:val="11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Agree</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26</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31</w:t>
            </w:r>
          </w:p>
        </w:tc>
      </w:tr>
      <w:tr w:rsidR="00823AC2" w:rsidRPr="00296C21" w:rsidTr="00823AC2">
        <w:trPr>
          <w:trHeight w:val="8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Strongly agree</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42</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50</w:t>
            </w:r>
          </w:p>
        </w:tc>
      </w:tr>
      <w:tr w:rsidR="00823AC2" w:rsidRPr="00296C21" w:rsidTr="00823AC2">
        <w:trPr>
          <w:trHeight w:val="8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Disagree</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11.9</w:t>
            </w:r>
          </w:p>
        </w:tc>
      </w:tr>
      <w:tr w:rsidR="00823AC2" w:rsidRPr="00296C21" w:rsidTr="00823AC2">
        <w:trPr>
          <w:trHeight w:val="20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Strongly disagree</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6</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7.1</w:t>
            </w:r>
          </w:p>
        </w:tc>
      </w:tr>
      <w:tr w:rsidR="00823AC2" w:rsidRPr="00296C21" w:rsidTr="00823AC2">
        <w:trPr>
          <w:trHeight w:val="171"/>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3"/>
        </w:trPr>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bl>
    <w:p w:rsidR="00823AC2" w:rsidRPr="00296C21" w:rsidRDefault="00823AC2" w:rsidP="00296C21">
      <w:pPr>
        <w:spacing w:after="0" w:line="360" w:lineRule="auto"/>
        <w:ind w:lef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Table 4.13 above shows that the respondents are of the opinion that the corporate governance framework can affect the bank performance. This is seen from the high percentage record of the option “agreed” as against “disagreed”.</w:t>
      </w:r>
    </w:p>
    <w:p w:rsidR="00823AC2" w:rsidRDefault="00823AC2" w:rsidP="00296C21">
      <w:pPr>
        <w:spacing w:after="240" w:line="360" w:lineRule="auto"/>
        <w:rPr>
          <w:rFonts w:ascii="Times New Roman" w:eastAsia="Times New Roman" w:hAnsi="Times New Roman" w:cs="Times New Roman"/>
          <w:sz w:val="24"/>
          <w:szCs w:val="24"/>
        </w:rPr>
      </w:pPr>
    </w:p>
    <w:p w:rsidR="00024F95" w:rsidRPr="00296C21" w:rsidRDefault="00024F95" w:rsidP="00296C21">
      <w:pPr>
        <w:spacing w:after="24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ind w:left="120" w:righ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Table 4.14: Distribution of Respondents Based on what extend does corporate governance framework affect an organization</w:t>
      </w:r>
    </w:p>
    <w:tbl>
      <w:tblPr>
        <w:tblW w:w="0" w:type="auto"/>
        <w:tblCellMar>
          <w:top w:w="15" w:type="dxa"/>
          <w:left w:w="15" w:type="dxa"/>
          <w:bottom w:w="15" w:type="dxa"/>
          <w:right w:w="15" w:type="dxa"/>
        </w:tblCellMar>
        <w:tblLook w:val="04A0" w:firstRow="1" w:lastRow="0" w:firstColumn="1" w:lastColumn="0" w:noHBand="0" w:noVBand="1"/>
      </w:tblPr>
      <w:tblGrid>
        <w:gridCol w:w="2777"/>
        <w:gridCol w:w="1704"/>
        <w:gridCol w:w="1563"/>
      </w:tblGrid>
      <w:tr w:rsidR="00823AC2" w:rsidRPr="00296C21" w:rsidTr="00823AC2">
        <w:trPr>
          <w:trHeight w:val="22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No of Response</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12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6"/>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a great extent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59.5</w:t>
            </w:r>
          </w:p>
        </w:tc>
      </w:tr>
      <w:tr w:rsidR="00823AC2" w:rsidRPr="00296C21" w:rsidTr="00823AC2">
        <w:trPr>
          <w:trHeight w:val="6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a minimal extent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28.6</w:t>
            </w:r>
          </w:p>
        </w:tc>
      </w:tr>
      <w:tr w:rsidR="00823AC2" w:rsidRPr="00296C21" w:rsidTr="00823AC2">
        <w:trPr>
          <w:trHeight w:val="6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no extent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11.9</w:t>
            </w:r>
          </w:p>
        </w:tc>
      </w:tr>
      <w:tr w:rsidR="00823AC2" w:rsidRPr="00296C21" w:rsidTr="00823AC2">
        <w:trPr>
          <w:trHeight w:val="6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149"/>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5"/>
        </w:trPr>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xml:space="preserve"> Source: Field Survey 2025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As table 4.14 depicts, extend does corporate governance framework affect an organization is high. This means that the researcher can rightly conclude base on the 58.3% response questionnaires collected.</w:t>
      </w:r>
    </w:p>
    <w:p w:rsidR="00823AC2" w:rsidRPr="00296C21" w:rsidRDefault="00823AC2" w:rsidP="00024F95">
      <w:pPr>
        <w:spacing w:after="240" w:line="360" w:lineRule="auto"/>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xml:space="preserve">Table 4.15: Distribution Of Respondents </w:t>
      </w:r>
      <w:proofErr w:type="gramStart"/>
      <w:r w:rsidRPr="00296C21">
        <w:rPr>
          <w:rFonts w:ascii="Times New Roman" w:eastAsia="Times New Roman" w:hAnsi="Times New Roman" w:cs="Times New Roman"/>
          <w:b/>
          <w:bCs/>
          <w:color w:val="000000"/>
          <w:sz w:val="24"/>
          <w:szCs w:val="24"/>
        </w:rPr>
        <w:t>As To</w:t>
      </w:r>
      <w:proofErr w:type="gramEnd"/>
      <w:r w:rsidRPr="00296C21">
        <w:rPr>
          <w:rFonts w:ascii="Times New Roman" w:eastAsia="Times New Roman" w:hAnsi="Times New Roman" w:cs="Times New Roman"/>
          <w:b/>
          <w:bCs/>
          <w:color w:val="000000"/>
          <w:sz w:val="24"/>
          <w:szCs w:val="24"/>
        </w:rPr>
        <w:t xml:space="preserve"> Whether there are factors that militates against successful implementation of corporate governance framework in commercial banks</w:t>
      </w:r>
    </w:p>
    <w:tbl>
      <w:tblPr>
        <w:tblW w:w="0" w:type="auto"/>
        <w:tblCellMar>
          <w:top w:w="15" w:type="dxa"/>
          <w:left w:w="15" w:type="dxa"/>
          <w:bottom w:w="15" w:type="dxa"/>
          <w:right w:w="15" w:type="dxa"/>
        </w:tblCellMar>
        <w:tblLook w:val="04A0" w:firstRow="1" w:lastRow="0" w:firstColumn="1" w:lastColumn="0" w:noHBand="0" w:noVBand="1"/>
      </w:tblPr>
      <w:tblGrid>
        <w:gridCol w:w="2677"/>
        <w:gridCol w:w="1437"/>
        <w:gridCol w:w="1563"/>
      </w:tblGrid>
      <w:tr w:rsidR="00823AC2" w:rsidRPr="00296C21" w:rsidTr="00823AC2">
        <w:trPr>
          <w:trHeight w:val="24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43"/>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75</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89.29</w:t>
            </w:r>
          </w:p>
        </w:tc>
      </w:tr>
      <w:tr w:rsidR="00823AC2" w:rsidRPr="00296C21" w:rsidTr="00823AC2">
        <w:trPr>
          <w:trHeight w:val="243"/>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5"/>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9</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10.71</w:t>
            </w:r>
          </w:p>
        </w:tc>
      </w:tr>
      <w:tr w:rsidR="00823AC2" w:rsidRPr="00296C21" w:rsidTr="00823AC2">
        <w:trPr>
          <w:trHeight w:val="243"/>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7"/>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243"/>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5"/>
        </w:trPr>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024F95" w:rsidRDefault="00823AC2" w:rsidP="00024F95">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Table 4.15 indicates that there are factors that militates against successful implementation of corporate governance framework in commercial banks, the researcher can conclude on the 89.29% response questionnaire received.</w:t>
      </w:r>
    </w:p>
    <w:p w:rsidR="00823AC2" w:rsidRPr="00296C21" w:rsidRDefault="00823AC2" w:rsidP="00024F95">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Table 4.16: Distribution of respondents based on the extent to which noncompliance with corporate governance codes by the bank executives contributed to this present crisis and management problem</w:t>
      </w:r>
    </w:p>
    <w:tbl>
      <w:tblPr>
        <w:tblW w:w="0" w:type="auto"/>
        <w:tblCellMar>
          <w:top w:w="15" w:type="dxa"/>
          <w:left w:w="15" w:type="dxa"/>
          <w:bottom w:w="15" w:type="dxa"/>
          <w:right w:w="15" w:type="dxa"/>
        </w:tblCellMar>
        <w:tblLook w:val="04A0" w:firstRow="1" w:lastRow="0" w:firstColumn="1" w:lastColumn="0" w:noHBand="0" w:noVBand="1"/>
      </w:tblPr>
      <w:tblGrid>
        <w:gridCol w:w="1330"/>
        <w:gridCol w:w="1417"/>
        <w:gridCol w:w="1543"/>
      </w:tblGrid>
      <w:tr w:rsidR="00823AC2" w:rsidRPr="00296C21" w:rsidTr="00823AC2">
        <w:trPr>
          <w:trHeight w:val="260"/>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176"/>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High extend</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49</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58.3</w:t>
            </w:r>
          </w:p>
        </w:tc>
      </w:tr>
      <w:tr w:rsidR="00823AC2" w:rsidRPr="00296C21" w:rsidTr="00823AC2">
        <w:trPr>
          <w:trHeight w:val="75"/>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3"/>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Low extend</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23.8</w:t>
            </w:r>
          </w:p>
        </w:tc>
      </w:tr>
      <w:tr w:rsidR="00823AC2" w:rsidRPr="00296C21" w:rsidTr="00823AC2">
        <w:trPr>
          <w:trHeight w:val="8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 extend</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15</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17.9</w:t>
            </w:r>
          </w:p>
        </w:tc>
      </w:tr>
      <w:tr w:rsidR="00823AC2" w:rsidRPr="00296C21" w:rsidTr="00823AC2">
        <w:trPr>
          <w:trHeight w:val="8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100</w:t>
            </w:r>
          </w:p>
        </w:tc>
      </w:tr>
      <w:tr w:rsidR="00823AC2" w:rsidRPr="00296C21" w:rsidTr="00823AC2">
        <w:trPr>
          <w:trHeight w:val="8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righ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2025</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As table 4.16 depicts, </w:t>
      </w:r>
      <w:proofErr w:type="gramStart"/>
      <w:r w:rsidRPr="00296C21">
        <w:rPr>
          <w:rFonts w:ascii="Times New Roman" w:eastAsia="Times New Roman" w:hAnsi="Times New Roman" w:cs="Times New Roman"/>
          <w:color w:val="000000"/>
          <w:sz w:val="24"/>
          <w:szCs w:val="24"/>
        </w:rPr>
        <w:t>The</w:t>
      </w:r>
      <w:proofErr w:type="gramEnd"/>
      <w:r w:rsidRPr="00296C21">
        <w:rPr>
          <w:rFonts w:ascii="Times New Roman" w:eastAsia="Times New Roman" w:hAnsi="Times New Roman" w:cs="Times New Roman"/>
          <w:color w:val="000000"/>
          <w:sz w:val="24"/>
          <w:szCs w:val="24"/>
        </w:rPr>
        <w:t xml:space="preserve"> extent to which noncompliance with corporate governance codes by the bank executives contributed to this present crisis and management problem is high. This means that the researcher can rightly conclude base on the 58.3% response questionnaires collected.</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4.4</w:t>
      </w:r>
      <w:r w:rsidRPr="00296C21">
        <w:rPr>
          <w:rFonts w:ascii="Times New Roman" w:eastAsia="Times New Roman" w:hAnsi="Times New Roman" w:cs="Times New Roman"/>
          <w:b/>
          <w:bCs/>
          <w:color w:val="000000"/>
          <w:sz w:val="24"/>
          <w:szCs w:val="24"/>
        </w:rPr>
        <w:tab/>
        <w:t>Test of Hypotheses</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hypotheses testing was based on the above collected data upon which chi – square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statistical tool was used to evaluate the position of the assumptions made.</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General Decision Rule</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decision rule that was used in analyzing the result obtained is: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Reject null hypotheses if the value of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vertAlign w:val="subscript"/>
        </w:rPr>
        <w:t>cal</w:t>
      </w:r>
      <w:r w:rsidRPr="00296C21">
        <w:rPr>
          <w:rFonts w:ascii="Times New Roman" w:eastAsia="Times New Roman" w:hAnsi="Times New Roman" w:cs="Times New Roman"/>
          <w:color w:val="000000"/>
          <w:sz w:val="24"/>
          <w:szCs w:val="24"/>
        </w:rPr>
        <w:t>&gt;</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vertAlign w:val="subscript"/>
        </w:rPr>
        <w:t>(</w:t>
      </w:r>
      <w:proofErr w:type="spellStart"/>
      <w:proofErr w:type="gramStart"/>
      <w:r w:rsidRPr="00296C21">
        <w:rPr>
          <w:rFonts w:ascii="Times New Roman" w:eastAsia="Times New Roman" w:hAnsi="Times New Roman" w:cs="Times New Roman"/>
          <w:color w:val="000000"/>
          <w:sz w:val="24"/>
          <w:szCs w:val="24"/>
          <w:vertAlign w:val="subscript"/>
        </w:rPr>
        <w:t>crit</w:t>
      </w:r>
      <w:proofErr w:type="spellEnd"/>
      <w:r w:rsidRPr="00296C21">
        <w:rPr>
          <w:rFonts w:ascii="Times New Roman" w:eastAsia="Times New Roman" w:hAnsi="Times New Roman" w:cs="Times New Roman"/>
          <w:color w:val="000000"/>
          <w:sz w:val="24"/>
          <w:szCs w:val="24"/>
          <w:vertAlign w:val="subscript"/>
        </w:rPr>
        <w:t xml:space="preserve"> )</w:t>
      </w:r>
      <w:r w:rsidRPr="00296C21">
        <w:rPr>
          <w:rFonts w:ascii="Times New Roman" w:eastAsia="Times New Roman" w:hAnsi="Times New Roman" w:cs="Times New Roman"/>
          <w:color w:val="000000"/>
          <w:sz w:val="24"/>
          <w:szCs w:val="24"/>
        </w:rPr>
        <w:t>but</w:t>
      </w:r>
      <w:proofErr w:type="gramEnd"/>
      <w:r w:rsidRPr="00296C21">
        <w:rPr>
          <w:rFonts w:ascii="Times New Roman" w:eastAsia="Times New Roman" w:hAnsi="Times New Roman" w:cs="Times New Roman"/>
          <w:color w:val="000000"/>
          <w:sz w:val="24"/>
          <w:szCs w:val="24"/>
        </w:rPr>
        <w:t>;</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Accept alternate hypotheses based on the result that</w:t>
      </w:r>
      <w:proofErr w:type="gramStart"/>
      <w:r w:rsidRPr="00296C21">
        <w:rPr>
          <w:rFonts w:ascii="Times New Roman" w:eastAsia="Times New Roman" w:hAnsi="Times New Roman" w:cs="Times New Roman"/>
          <w:color w:val="000000"/>
          <w:sz w:val="24"/>
          <w:szCs w:val="24"/>
        </w:rPr>
        <w:t>  X</w:t>
      </w:r>
      <w:r w:rsidRPr="00296C21">
        <w:rPr>
          <w:rFonts w:ascii="Times New Roman" w:eastAsia="Times New Roman" w:hAnsi="Times New Roman" w:cs="Times New Roman"/>
          <w:color w:val="000000"/>
          <w:sz w:val="24"/>
          <w:szCs w:val="24"/>
          <w:vertAlign w:val="superscript"/>
        </w:rPr>
        <w:t>2</w:t>
      </w:r>
      <w:proofErr w:type="gramEnd"/>
      <w:r w:rsidRPr="00296C21">
        <w:rPr>
          <w:rFonts w:ascii="Times New Roman" w:eastAsia="Times New Roman" w:hAnsi="Times New Roman" w:cs="Times New Roman"/>
          <w:color w:val="000000"/>
          <w:sz w:val="24"/>
          <w:szCs w:val="24"/>
          <w:vertAlign w:val="subscript"/>
        </w:rPr>
        <w:t>(</w:t>
      </w:r>
      <w:proofErr w:type="spellStart"/>
      <w:r w:rsidRPr="00296C21">
        <w:rPr>
          <w:rFonts w:ascii="Times New Roman" w:eastAsia="Times New Roman" w:hAnsi="Times New Roman" w:cs="Times New Roman"/>
          <w:color w:val="000000"/>
          <w:sz w:val="24"/>
          <w:szCs w:val="24"/>
          <w:vertAlign w:val="subscript"/>
        </w:rPr>
        <w:t>cal</w:t>
      </w:r>
      <w:proofErr w:type="spellEnd"/>
      <w:r w:rsidRPr="00296C21">
        <w:rPr>
          <w:rFonts w:ascii="Times New Roman" w:eastAsia="Times New Roman" w:hAnsi="Times New Roman" w:cs="Times New Roman"/>
          <w:color w:val="000000"/>
          <w:sz w:val="24"/>
          <w:szCs w:val="24"/>
          <w:vertAlign w:val="subscript"/>
        </w:rPr>
        <w:t>)</w:t>
      </w:r>
      <w:r w:rsidRPr="00296C21">
        <w:rPr>
          <w:rFonts w:ascii="Times New Roman" w:eastAsia="Times New Roman" w:hAnsi="Times New Roman" w:cs="Times New Roman"/>
          <w:color w:val="000000"/>
          <w:sz w:val="24"/>
          <w:szCs w:val="24"/>
        </w:rPr>
        <w:t>&lt;</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vertAlign w:val="subscript"/>
        </w:rPr>
        <w:t>(</w:t>
      </w:r>
      <w:proofErr w:type="spellStart"/>
      <w:r w:rsidRPr="00296C21">
        <w:rPr>
          <w:rFonts w:ascii="Times New Roman" w:eastAsia="Times New Roman" w:hAnsi="Times New Roman" w:cs="Times New Roman"/>
          <w:color w:val="000000"/>
          <w:sz w:val="24"/>
          <w:szCs w:val="24"/>
          <w:vertAlign w:val="subscript"/>
        </w:rPr>
        <w:t>crit</w:t>
      </w:r>
      <w:proofErr w:type="spellEnd"/>
      <w:r w:rsidRPr="00296C21">
        <w:rPr>
          <w:rFonts w:ascii="Times New Roman" w:eastAsia="Times New Roman" w:hAnsi="Times New Roman" w:cs="Times New Roman"/>
          <w:color w:val="000000"/>
          <w:sz w:val="24"/>
          <w:szCs w:val="24"/>
          <w:vertAlign w:val="subscript"/>
        </w:rPr>
        <w:t xml:space="preserve"> )</w:t>
      </w:r>
      <w:r w:rsidRPr="00296C21">
        <w:rPr>
          <w:rFonts w:ascii="Times New Roman" w:eastAsia="Times New Roman" w:hAnsi="Times New Roman" w:cs="Times New Roman"/>
          <w:color w:val="000000"/>
          <w:sz w:val="24"/>
          <w:szCs w:val="24"/>
        </w:rPr>
        <w:t>.</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level of significance used is:</w:t>
      </w:r>
    </w:p>
    <w:p w:rsidR="00823AC2" w:rsidRPr="00296C21" w:rsidRDefault="00823AC2" w:rsidP="00296C21">
      <w:pPr>
        <w:spacing w:after="0" w:line="360" w:lineRule="auto"/>
        <w:ind w:left="144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 or 0.05</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statistical tool used is expressed mathematically as: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vertAlign w:val="subscript"/>
        </w:rPr>
        <w:t>(</w:t>
      </w:r>
      <w:proofErr w:type="spellStart"/>
      <w:proofErr w:type="gramStart"/>
      <w:r w:rsidRPr="00296C21">
        <w:rPr>
          <w:rFonts w:ascii="Times New Roman" w:eastAsia="Times New Roman" w:hAnsi="Times New Roman" w:cs="Times New Roman"/>
          <w:color w:val="000000"/>
          <w:sz w:val="24"/>
          <w:szCs w:val="24"/>
          <w:vertAlign w:val="subscript"/>
        </w:rPr>
        <w:t>crit</w:t>
      </w:r>
      <w:proofErr w:type="spellEnd"/>
      <w:r w:rsidRPr="00296C21">
        <w:rPr>
          <w:rFonts w:ascii="Times New Roman" w:eastAsia="Times New Roman" w:hAnsi="Times New Roman" w:cs="Times New Roman"/>
          <w:color w:val="000000"/>
          <w:sz w:val="24"/>
          <w:szCs w:val="24"/>
          <w:vertAlign w:val="subscript"/>
        </w:rPr>
        <w:t xml:space="preserve"> )</w:t>
      </w:r>
      <w:proofErr w:type="gramEnd"/>
      <w:r w:rsidRPr="00296C21">
        <w:rPr>
          <w:rFonts w:ascii="Times New Roman" w:eastAsia="Times New Roman" w:hAnsi="Times New Roman" w:cs="Times New Roman"/>
          <w:color w:val="000000"/>
          <w:sz w:val="24"/>
          <w:szCs w:val="24"/>
        </w:rPr>
        <w:t xml:space="preserve"> = </w:t>
      </w:r>
      <w:r w:rsidRPr="00296C21">
        <w:rPr>
          <w:rFonts w:ascii="Times New Roman" w:eastAsia="Times New Roman" w:hAnsi="Times New Roman" w:cs="Times New Roman"/>
          <w:i/>
          <w:iCs/>
          <w:color w:val="000000"/>
          <w:sz w:val="24"/>
          <w:szCs w:val="24"/>
        </w:rPr>
        <w:t>S</w:t>
      </w:r>
      <w:r w:rsidRPr="00296C21">
        <w:rPr>
          <w:rFonts w:ascii="Times New Roman" w:eastAsia="Times New Roman" w:hAnsi="Times New Roman" w:cs="Times New Roman"/>
          <w:color w:val="000000"/>
          <w:sz w:val="24"/>
          <w:szCs w:val="24"/>
          <w:vertAlign w:val="superscript"/>
        </w:rPr>
        <w:t xml:space="preserve">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Where</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vertAlign w:val="subscript"/>
        </w:rPr>
        <w:t>(</w:t>
      </w:r>
      <w:proofErr w:type="spellStart"/>
      <w:proofErr w:type="gramStart"/>
      <w:r w:rsidRPr="00296C21">
        <w:rPr>
          <w:rFonts w:ascii="Times New Roman" w:eastAsia="Times New Roman" w:hAnsi="Times New Roman" w:cs="Times New Roman"/>
          <w:color w:val="000000"/>
          <w:sz w:val="24"/>
          <w:szCs w:val="24"/>
          <w:vertAlign w:val="subscript"/>
        </w:rPr>
        <w:t>crit</w:t>
      </w:r>
      <w:proofErr w:type="spellEnd"/>
      <w:r w:rsidRPr="00296C21">
        <w:rPr>
          <w:rFonts w:ascii="Times New Roman" w:eastAsia="Times New Roman" w:hAnsi="Times New Roman" w:cs="Times New Roman"/>
          <w:color w:val="000000"/>
          <w:sz w:val="24"/>
          <w:szCs w:val="24"/>
          <w:vertAlign w:val="subscript"/>
        </w:rPr>
        <w:t xml:space="preserve"> )</w:t>
      </w:r>
      <w:proofErr w:type="gramEnd"/>
      <w:r w:rsidRPr="00296C21">
        <w:rPr>
          <w:rFonts w:ascii="Times New Roman" w:eastAsia="Times New Roman" w:hAnsi="Times New Roman" w:cs="Times New Roman"/>
          <w:color w:val="000000"/>
          <w:sz w:val="24"/>
          <w:szCs w:val="24"/>
        </w:rPr>
        <w:t xml:space="preserve"> is table value</w:t>
      </w:r>
    </w:p>
    <w:p w:rsidR="00823AC2" w:rsidRPr="00296C21" w:rsidRDefault="00823AC2" w:rsidP="00296C21">
      <w:pPr>
        <w:spacing w:after="0" w:line="360" w:lineRule="auto"/>
        <w:ind w:right="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vertAlign w:val="subscript"/>
        </w:rPr>
        <w:t>(cal)</w:t>
      </w:r>
      <w:r w:rsidRPr="00296C21">
        <w:rPr>
          <w:rFonts w:ascii="Times New Roman" w:eastAsia="Times New Roman" w:hAnsi="Times New Roman" w:cs="Times New Roman"/>
          <w:color w:val="000000"/>
          <w:sz w:val="24"/>
          <w:szCs w:val="24"/>
        </w:rPr>
        <w:t xml:space="preserve"> is the calculated value</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Hypothesis One</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H</w:t>
      </w:r>
      <w:r w:rsidRPr="00296C21">
        <w:rPr>
          <w:rFonts w:ascii="Times New Roman" w:eastAsia="Times New Roman" w:hAnsi="Times New Roman" w:cs="Times New Roman"/>
          <w:color w:val="000000"/>
          <w:sz w:val="24"/>
          <w:szCs w:val="24"/>
          <w:vertAlign w:val="subscript"/>
        </w:rPr>
        <w:t>0</w:t>
      </w:r>
      <w:r w:rsidRPr="00296C21">
        <w:rPr>
          <w:rFonts w:ascii="Times New Roman" w:eastAsia="Times New Roman" w:hAnsi="Times New Roman" w:cs="Times New Roman"/>
          <w:color w:val="000000"/>
          <w:sz w:val="24"/>
          <w:szCs w:val="24"/>
        </w:rPr>
        <w:t>: The extent to which noncompliance with corporate governance codes by the bank executives contributed to this present crisis and management problem is low</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w:t>
      </w:r>
      <w:r w:rsidRPr="00296C21">
        <w:rPr>
          <w:rFonts w:ascii="Times New Roman" w:eastAsia="Times New Roman" w:hAnsi="Times New Roman" w:cs="Times New Roman"/>
          <w:color w:val="000000"/>
          <w:sz w:val="24"/>
          <w:szCs w:val="24"/>
          <w:vertAlign w:val="subscript"/>
        </w:rPr>
        <w:t>1</w:t>
      </w:r>
      <w:r w:rsidRPr="00296C21">
        <w:rPr>
          <w:rFonts w:ascii="Times New Roman" w:eastAsia="Times New Roman" w:hAnsi="Times New Roman" w:cs="Times New Roman"/>
          <w:color w:val="000000"/>
          <w:sz w:val="24"/>
          <w:szCs w:val="24"/>
        </w:rPr>
        <w:t>: The extent to which noncompliance with corporate governance codes by the bank executives contributed to this present crisis and management problem is high</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Computation of Test Statistic using Data Obtained in Table 4.16</w:t>
      </w:r>
    </w:p>
    <w:tbl>
      <w:tblPr>
        <w:tblW w:w="0" w:type="auto"/>
        <w:tblCellMar>
          <w:top w:w="15" w:type="dxa"/>
          <w:left w:w="15" w:type="dxa"/>
          <w:bottom w:w="15" w:type="dxa"/>
          <w:right w:w="15" w:type="dxa"/>
        </w:tblCellMar>
        <w:tblLook w:val="04A0" w:firstRow="1" w:lastRow="0" w:firstColumn="1" w:lastColumn="0" w:noHBand="0" w:noVBand="1"/>
      </w:tblPr>
      <w:tblGrid>
        <w:gridCol w:w="1277"/>
        <w:gridCol w:w="1417"/>
        <w:gridCol w:w="1543"/>
      </w:tblGrid>
      <w:tr w:rsidR="00823AC2" w:rsidRPr="00296C21" w:rsidTr="00823AC2">
        <w:trPr>
          <w:trHeight w:val="259"/>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190"/>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High extent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49</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58.3</w:t>
            </w:r>
          </w:p>
        </w:tc>
      </w:tr>
      <w:tr w:rsidR="00823AC2" w:rsidRPr="00296C21" w:rsidTr="00823AC2">
        <w:trPr>
          <w:trHeight w:val="74"/>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Low extent</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23.8</w:t>
            </w:r>
          </w:p>
        </w:tc>
      </w:tr>
      <w:tr w:rsidR="00823AC2" w:rsidRPr="00296C21" w:rsidTr="00823AC2">
        <w:trPr>
          <w:trHeight w:val="83"/>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41"/>
        </w:trPr>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 extent</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15</w:t>
            </w:r>
          </w:p>
        </w:tc>
        <w:tc>
          <w:tcPr>
            <w:tcW w:w="0" w:type="auto"/>
            <w:tcBorders>
              <w:top w:val="single" w:sz="8"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17.9</w:t>
            </w:r>
          </w:p>
        </w:tc>
      </w:tr>
      <w:tr w:rsidR="00823AC2" w:rsidRPr="00296C21" w:rsidTr="00823AC2">
        <w:trPr>
          <w:trHeight w:val="241"/>
        </w:trPr>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4" w:space="0" w:color="000000"/>
              <w:left w:val="single" w:sz="8" w:space="0" w:color="000000"/>
              <w:bottom w:val="single" w:sz="4"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bl>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Test Statistics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chi-square formula is calculated as follows: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 – 2</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X2 </w:t>
      </w:r>
      <w:r w:rsidRPr="00296C21">
        <w:rPr>
          <w:rFonts w:ascii="Times New Roman" w:eastAsia="Times New Roman" w:hAnsi="Times New Roman" w:cs="Times New Roman"/>
          <w:color w:val="000000"/>
          <w:sz w:val="24"/>
          <w:szCs w:val="24"/>
        </w:rPr>
        <w:tab/>
        <w:t>0</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 0</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Where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 chi-square calculated</w:t>
      </w:r>
    </w:p>
    <w:p w:rsidR="00823AC2" w:rsidRPr="00296C21" w:rsidRDefault="00823AC2" w:rsidP="00296C21">
      <w:pPr>
        <w:spacing w:after="0" w:line="360" w:lineRule="auto"/>
        <w:ind w:left="84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0i = Observed frequency</w:t>
      </w:r>
    </w:p>
    <w:p w:rsidR="00823AC2" w:rsidRPr="00296C21" w:rsidRDefault="00823AC2" w:rsidP="00296C21">
      <w:pPr>
        <w:spacing w:after="0" w:line="360" w:lineRule="auto"/>
        <w:ind w:left="84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0e = Expected frequency</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Summation signs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Level of significance is 0.05 (5%)</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Degree of freedom is DF (n-1) = (r-1) (c-1)</w:t>
      </w:r>
    </w:p>
    <w:p w:rsidR="00823AC2" w:rsidRPr="00296C21" w:rsidRDefault="00823AC2" w:rsidP="00296C21">
      <w:pPr>
        <w:spacing w:after="0" w:line="360" w:lineRule="auto"/>
        <w:ind w:left="288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(3-1) (2-1)</w:t>
      </w:r>
    </w:p>
    <w:p w:rsidR="00823AC2" w:rsidRPr="00296C21" w:rsidRDefault="00823AC2" w:rsidP="00296C21">
      <w:pPr>
        <w:spacing w:after="0" w:line="360" w:lineRule="auto"/>
        <w:ind w:left="288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 (1)</w:t>
      </w:r>
      <w:r w:rsidRPr="00296C21">
        <w:rPr>
          <w:rFonts w:ascii="Times New Roman" w:eastAsia="Times New Roman" w:hAnsi="Times New Roman" w:cs="Times New Roman"/>
          <w:color w:val="000000"/>
          <w:sz w:val="24"/>
          <w:szCs w:val="24"/>
        </w:rPr>
        <w:tab/>
        <w:t>= 2</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Critical value with 3 degree of freedom, at 0.05 level of significance from chi-square table = 7.51.</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Expected frequency = 49+ 20 + 15</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w:t>
      </w:r>
      <w:proofErr w:type="gramStart"/>
      <w:r w:rsidRPr="00296C21">
        <w:rPr>
          <w:rFonts w:ascii="Times New Roman" w:eastAsia="Times New Roman" w:hAnsi="Times New Roman" w:cs="Times New Roman"/>
          <w:color w:val="000000"/>
          <w:sz w:val="24"/>
          <w:szCs w:val="24"/>
        </w:rPr>
        <w:t>  =</w:t>
      </w:r>
      <w:proofErr w:type="gramEnd"/>
      <w:r w:rsidRPr="00296C21">
        <w:rPr>
          <w:rFonts w:ascii="Times New Roman" w:eastAsia="Times New Roman" w:hAnsi="Times New Roman" w:cs="Times New Roman"/>
          <w:color w:val="000000"/>
          <w:sz w:val="24"/>
          <w:szCs w:val="24"/>
        </w:rPr>
        <w:t>84</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w:t>
      </w:r>
      <w:proofErr w:type="gramStart"/>
      <w:r w:rsidRPr="00296C21">
        <w:rPr>
          <w:rFonts w:ascii="Times New Roman" w:eastAsia="Times New Roman" w:hAnsi="Times New Roman" w:cs="Times New Roman"/>
          <w:color w:val="000000"/>
          <w:sz w:val="24"/>
          <w:szCs w:val="24"/>
        </w:rPr>
        <w:t>  =</w:t>
      </w:r>
      <w:proofErr w:type="gramEnd"/>
      <w:r w:rsidRPr="00296C21">
        <w:rPr>
          <w:rFonts w:ascii="Times New Roman" w:eastAsia="Times New Roman" w:hAnsi="Times New Roman" w:cs="Times New Roman"/>
          <w:color w:val="000000"/>
          <w:sz w:val="24"/>
          <w:szCs w:val="24"/>
        </w:rPr>
        <w:t xml:space="preserve"> 42</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Decision Rule</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Reject Ho (Null hypothesis) if the computed value of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c is greater than the critical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t, otherwise do not reject. This means that if Ho (Null hypothesis) is rejected, the alternative hypothesis (Hi) will be accepted.</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computed 42 from the table above, and the value is greater than the critical value i.e.</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42&gt;5.99.</w:t>
      </w:r>
    </w:p>
    <w:p w:rsidR="00823AC2" w:rsidRPr="00296C21" w:rsidRDefault="00823AC2" w:rsidP="00296C21">
      <w:pPr>
        <w:spacing w:after="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Hypothesis Two</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w:t>
      </w:r>
      <w:r w:rsidRPr="00296C21">
        <w:rPr>
          <w:rFonts w:ascii="Times New Roman" w:eastAsia="Times New Roman" w:hAnsi="Times New Roman" w:cs="Times New Roman"/>
          <w:color w:val="000000"/>
          <w:sz w:val="24"/>
          <w:szCs w:val="24"/>
          <w:vertAlign w:val="subscript"/>
        </w:rPr>
        <w:t>0</w:t>
      </w:r>
      <w:r w:rsidRPr="00296C21">
        <w:rPr>
          <w:rFonts w:ascii="Times New Roman" w:eastAsia="Times New Roman" w:hAnsi="Times New Roman" w:cs="Times New Roman"/>
          <w:color w:val="000000"/>
          <w:sz w:val="24"/>
          <w:szCs w:val="24"/>
        </w:rPr>
        <w:t>: There is no evidence to show significant relationship between cooperate governance and the performance of commercial banks in Nigeria</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w:t>
      </w:r>
      <w:r w:rsidRPr="00296C21">
        <w:rPr>
          <w:rFonts w:ascii="Times New Roman" w:eastAsia="Times New Roman" w:hAnsi="Times New Roman" w:cs="Times New Roman"/>
          <w:color w:val="000000"/>
          <w:sz w:val="24"/>
          <w:szCs w:val="24"/>
          <w:vertAlign w:val="subscript"/>
        </w:rPr>
        <w:t>2</w:t>
      </w:r>
      <w:r w:rsidRPr="00296C21">
        <w:rPr>
          <w:rFonts w:ascii="Times New Roman" w:eastAsia="Times New Roman" w:hAnsi="Times New Roman" w:cs="Times New Roman"/>
          <w:color w:val="000000"/>
          <w:sz w:val="24"/>
          <w:szCs w:val="24"/>
        </w:rPr>
        <w:t>: There is evidence to show significant relationship between cooperate governance and the performance of commercial banks in Nigeria</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Computation of test statistic using data from in Table 4.11:</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Distribution of respondents based on the relationship between cooperate governance and the performance of commercial banks in Nigeria</w:t>
      </w:r>
    </w:p>
    <w:tbl>
      <w:tblPr>
        <w:tblW w:w="0" w:type="auto"/>
        <w:tblCellMar>
          <w:top w:w="15" w:type="dxa"/>
          <w:left w:w="15" w:type="dxa"/>
          <w:bottom w:w="15" w:type="dxa"/>
          <w:right w:w="15" w:type="dxa"/>
        </w:tblCellMar>
        <w:tblLook w:val="04A0" w:firstRow="1" w:lastRow="0" w:firstColumn="1" w:lastColumn="0" w:noHBand="0" w:noVBand="1"/>
      </w:tblPr>
      <w:tblGrid>
        <w:gridCol w:w="4383"/>
        <w:gridCol w:w="1417"/>
        <w:gridCol w:w="1543"/>
      </w:tblGrid>
      <w:tr w:rsidR="00823AC2" w:rsidRPr="00296C21" w:rsidTr="00823AC2">
        <w:trPr>
          <w:trHeight w:val="236"/>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36"/>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0"/>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select   directors,   review   succession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25</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29.8</w:t>
            </w:r>
          </w:p>
        </w:tc>
      </w:tr>
      <w:tr w:rsidR="00823AC2" w:rsidRPr="00296C21" w:rsidTr="00823AC2">
        <w:trPr>
          <w:trHeight w:val="463"/>
        </w:trPr>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planning    and    determine    management</w:t>
            </w: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463"/>
        </w:trPr>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Compensation</w:t>
            </w: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6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1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ensure that the Bank operates ethically</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17</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20.2</w:t>
            </w:r>
          </w:p>
        </w:tc>
      </w:tr>
      <w:tr w:rsidR="00823AC2" w:rsidRPr="00296C21" w:rsidTr="00823AC2">
        <w:trPr>
          <w:trHeight w:val="236"/>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1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To advise management on significant issues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12</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14.3</w:t>
            </w:r>
          </w:p>
        </w:tc>
      </w:tr>
      <w:tr w:rsidR="00823AC2" w:rsidRPr="00296C21" w:rsidTr="00823AC2">
        <w:trPr>
          <w:trHeight w:val="463"/>
        </w:trPr>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facing the Bank</w:t>
            </w: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36"/>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18"/>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Others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30</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35.7</w:t>
            </w:r>
          </w:p>
        </w:tc>
      </w:tr>
      <w:tr w:rsidR="00823AC2" w:rsidRPr="00296C21" w:rsidTr="00823AC2">
        <w:trPr>
          <w:trHeight w:val="236"/>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20"/>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8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89"/>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18"/>
        </w:trPr>
        <w:tc>
          <w:tcPr>
            <w:tcW w:w="0" w:type="auto"/>
            <w:tcBorders>
              <w:top w:val="single" w:sz="8" w:space="0" w:color="000000"/>
            </w:tcBorders>
            <w:shd w:val="clear" w:color="auto" w:fill="FFFFFF"/>
            <w:hideMark/>
          </w:tcPr>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Source: Field Survey 2025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24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Test Statistics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chi-square formula is calculated as follows.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vertAlign w:val="subscript"/>
        </w:rPr>
        <w:t>X</w:t>
      </w:r>
      <w:r w:rsidRPr="00296C21">
        <w:rPr>
          <w:rFonts w:ascii="Times New Roman" w:eastAsia="Times New Roman" w:hAnsi="Times New Roman" w:cs="Times New Roman"/>
          <w:color w:val="000000"/>
          <w:sz w:val="24"/>
          <w:szCs w:val="24"/>
        </w:rPr>
        <w:t xml:space="preserve">2 </w:t>
      </w:r>
      <w:r w:rsidRPr="00296C21">
        <w:rPr>
          <w:rFonts w:ascii="Times New Roman" w:eastAsia="Times New Roman" w:hAnsi="Times New Roman" w:cs="Times New Roman"/>
          <w:color w:val="000000"/>
          <w:sz w:val="24"/>
          <w:szCs w:val="24"/>
          <w:vertAlign w:val="subscript"/>
        </w:rPr>
        <w:t>=</w:t>
      </w:r>
      <w:r w:rsidRPr="00296C21">
        <w:rPr>
          <w:rFonts w:ascii="Times New Roman" w:eastAsia="Times New Roman" w:hAnsi="Times New Roman" w:cs="Times New Roman"/>
          <w:color w:val="000000"/>
          <w:sz w:val="24"/>
          <w:szCs w:val="24"/>
        </w:rPr>
        <w:tab/>
        <w:t>0 − 0</w:t>
      </w:r>
      <w:r w:rsidRPr="00296C21">
        <w:rPr>
          <w:rFonts w:ascii="Times New Roman" w:eastAsia="Times New Roman" w:hAnsi="Times New Roman" w:cs="Times New Roman"/>
          <w:color w:val="000000"/>
          <w:sz w:val="24"/>
          <w:szCs w:val="24"/>
        </w:rPr>
        <w:tab/>
        <w:t>2</w:t>
      </w:r>
    </w:p>
    <w:p w:rsidR="00823AC2" w:rsidRPr="00296C21" w:rsidRDefault="00823AC2" w:rsidP="00296C21">
      <w:pPr>
        <w:spacing w:after="0" w:line="360" w:lineRule="auto"/>
        <w:ind w:left="1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Where</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 chi-square calculated</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0i = Observed frequency</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0e = Expected frequency</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Summation sign</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Level of significance is 0.05 (5%)</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Degree of freedom is DF (n-1) = (r-1) (c-1)</w:t>
      </w:r>
    </w:p>
    <w:tbl>
      <w:tblPr>
        <w:tblW w:w="0" w:type="auto"/>
        <w:tblCellMar>
          <w:top w:w="15" w:type="dxa"/>
          <w:left w:w="15" w:type="dxa"/>
          <w:bottom w:w="15" w:type="dxa"/>
          <w:right w:w="15" w:type="dxa"/>
        </w:tblCellMar>
        <w:tblLook w:val="04A0" w:firstRow="1" w:lastRow="0" w:firstColumn="1" w:lastColumn="0" w:noHBand="0" w:noVBand="1"/>
      </w:tblPr>
      <w:tblGrid>
        <w:gridCol w:w="1050"/>
        <w:gridCol w:w="346"/>
      </w:tblGrid>
      <w:tr w:rsidR="00823AC2" w:rsidRPr="00296C21" w:rsidTr="00823AC2">
        <w:trPr>
          <w:trHeight w:val="166"/>
        </w:trPr>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(4-1) (2-1)</w:t>
            </w:r>
          </w:p>
        </w:tc>
        <w:tc>
          <w:tcPr>
            <w:tcW w:w="0" w:type="auto"/>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450"/>
        </w:trPr>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 (1)</w:t>
            </w:r>
          </w:p>
        </w:tc>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3</w:t>
            </w:r>
          </w:p>
        </w:tc>
      </w:tr>
    </w:tbl>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Critical value with 3 degree of freedom, at 0.05 level of significance from chi-square table = 7.51.</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Expected frequency = 25+ 17 + 12 + 30</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84</w:t>
      </w:r>
    </w:p>
    <w:p w:rsidR="00823AC2" w:rsidRPr="00296C21" w:rsidRDefault="00823AC2" w:rsidP="00296C21">
      <w:pPr>
        <w:numPr>
          <w:ilvl w:val="0"/>
          <w:numId w:val="12"/>
        </w:numPr>
        <w:spacing w:after="0" w:line="360" w:lineRule="auto"/>
        <w:jc w:val="both"/>
        <w:textAlignment w:val="baseline"/>
        <w:rPr>
          <w:rFonts w:ascii="Times New Roman" w:eastAsia="Times New Roman" w:hAnsi="Times New Roman" w:cs="Times New Roman"/>
          <w:color w:val="000000"/>
          <w:sz w:val="24"/>
          <w:szCs w:val="24"/>
        </w:rPr>
      </w:pPr>
      <w:r w:rsidRPr="00296C21">
        <w:rPr>
          <w:rFonts w:ascii="Times New Roman" w:eastAsia="Times New Roman" w:hAnsi="Times New Roman" w:cs="Times New Roman"/>
          <w:color w:val="000000"/>
          <w:sz w:val="24"/>
          <w:szCs w:val="24"/>
        </w:rPr>
        <w:t>= 28</w:t>
      </w:r>
    </w:p>
    <w:p w:rsidR="00823AC2" w:rsidRPr="00296C21" w:rsidRDefault="00823AC2" w:rsidP="00296C21">
      <w:pPr>
        <w:spacing w:after="0" w:line="360" w:lineRule="auto"/>
        <w:ind w:lef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Decision Rule</w:t>
      </w:r>
    </w:p>
    <w:p w:rsidR="00823AC2" w:rsidRPr="00296C21" w:rsidRDefault="00823AC2" w:rsidP="00296C21">
      <w:pPr>
        <w:spacing w:after="0" w:line="360" w:lineRule="auto"/>
        <w:ind w:left="120" w:righ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Reject Ho (Null hypothesis) if the computed value of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c is greater than the critical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t, otherwise do not reject. This means that if Ho (Null hypothesis) is rejected, the alternative hypothesis (Hi) will be accepted.</w:t>
      </w:r>
    </w:p>
    <w:p w:rsidR="00823AC2" w:rsidRPr="00296C21" w:rsidRDefault="00823AC2" w:rsidP="00296C21">
      <w:pPr>
        <w:spacing w:after="0" w:line="360" w:lineRule="auto"/>
        <w:ind w:lef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computed 28 from the table above, and the value is greater than the critical value </w:t>
      </w:r>
      <w:proofErr w:type="spellStart"/>
      <w:r w:rsidRPr="00296C21">
        <w:rPr>
          <w:rFonts w:ascii="Times New Roman" w:eastAsia="Times New Roman" w:hAnsi="Times New Roman" w:cs="Times New Roman"/>
          <w:color w:val="000000"/>
          <w:sz w:val="24"/>
          <w:szCs w:val="24"/>
        </w:rPr>
        <w:t>i.e</w:t>
      </w:r>
      <w:proofErr w:type="spellEnd"/>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28 &gt;5.99.</w:t>
      </w:r>
    </w:p>
    <w:p w:rsidR="00823AC2" w:rsidRPr="00296C21" w:rsidRDefault="00823AC2" w:rsidP="00296C21">
      <w:pPr>
        <w:spacing w:after="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ind w:lef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Hypotheses Three</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w:t>
      </w:r>
      <w:r w:rsidRPr="00296C21">
        <w:rPr>
          <w:rFonts w:ascii="Times New Roman" w:eastAsia="Times New Roman" w:hAnsi="Times New Roman" w:cs="Times New Roman"/>
          <w:color w:val="000000"/>
          <w:sz w:val="24"/>
          <w:szCs w:val="24"/>
          <w:vertAlign w:val="subscript"/>
        </w:rPr>
        <w:t>0</w:t>
      </w:r>
      <w:r w:rsidRPr="00296C21">
        <w:rPr>
          <w:rFonts w:ascii="Times New Roman" w:eastAsia="Times New Roman" w:hAnsi="Times New Roman" w:cs="Times New Roman"/>
          <w:color w:val="000000"/>
          <w:sz w:val="24"/>
          <w:szCs w:val="24"/>
        </w:rPr>
        <w:t>: There is no evidence to show significant change in the performance of banks in Nigeria by the proper implementation of corporate governance by the board of the directors</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w:t>
      </w:r>
      <w:r w:rsidRPr="00296C21">
        <w:rPr>
          <w:rFonts w:ascii="Times New Roman" w:eastAsia="Times New Roman" w:hAnsi="Times New Roman" w:cs="Times New Roman"/>
          <w:color w:val="000000"/>
          <w:sz w:val="24"/>
          <w:szCs w:val="24"/>
          <w:vertAlign w:val="subscript"/>
        </w:rPr>
        <w:t>3</w:t>
      </w:r>
      <w:r w:rsidRPr="00296C21">
        <w:rPr>
          <w:rFonts w:ascii="Times New Roman" w:eastAsia="Times New Roman" w:hAnsi="Times New Roman" w:cs="Times New Roman"/>
          <w:color w:val="000000"/>
          <w:sz w:val="24"/>
          <w:szCs w:val="24"/>
        </w:rPr>
        <w:t>: There is evidence to show significant change in the performance of banks in Nigeria by the proper implementation of corporate governance by the board of the directors</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Computation of test statistics using data from Table 4.12:</w:t>
      </w:r>
    </w:p>
    <w:p w:rsidR="00823AC2" w:rsidRPr="00296C21" w:rsidRDefault="00823AC2" w:rsidP="00296C21">
      <w:pPr>
        <w:spacing w:after="0" w:line="360" w:lineRule="auto"/>
        <w:ind w:left="120" w:righ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Distribution of respondents on whether there is a significant change in the performance of banks in Nigeria by the proper implementation of corporate governance by the board of the directors</w:t>
      </w:r>
    </w:p>
    <w:tbl>
      <w:tblPr>
        <w:tblW w:w="0" w:type="auto"/>
        <w:jc w:val="center"/>
        <w:tblCellMar>
          <w:top w:w="15" w:type="dxa"/>
          <w:left w:w="15" w:type="dxa"/>
          <w:bottom w:w="15" w:type="dxa"/>
          <w:right w:w="15" w:type="dxa"/>
        </w:tblCellMar>
        <w:tblLook w:val="04A0" w:firstRow="1" w:lastRow="0" w:firstColumn="1" w:lastColumn="0" w:noHBand="0" w:noVBand="1"/>
      </w:tblPr>
      <w:tblGrid>
        <w:gridCol w:w="3437"/>
        <w:gridCol w:w="1437"/>
        <w:gridCol w:w="1563"/>
      </w:tblGrid>
      <w:tr w:rsidR="00823AC2" w:rsidRPr="00296C21" w:rsidTr="00823AC2">
        <w:trPr>
          <w:trHeight w:val="143"/>
          <w:jc w:val="center"/>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144"/>
          <w:jc w:val="center"/>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33"/>
          <w:jc w:val="center"/>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46</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54.76</w:t>
            </w:r>
          </w:p>
        </w:tc>
      </w:tr>
      <w:tr w:rsidR="00823AC2" w:rsidRPr="00296C21" w:rsidTr="00823AC2">
        <w:trPr>
          <w:trHeight w:val="144"/>
          <w:jc w:val="center"/>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34"/>
          <w:jc w:val="center"/>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38</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45.24</w:t>
            </w:r>
          </w:p>
        </w:tc>
      </w:tr>
      <w:tr w:rsidR="00823AC2" w:rsidRPr="00296C21" w:rsidTr="00823AC2">
        <w:trPr>
          <w:trHeight w:val="144"/>
          <w:jc w:val="center"/>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33"/>
          <w:jc w:val="center"/>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144"/>
          <w:jc w:val="center"/>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133"/>
          <w:jc w:val="center"/>
        </w:trPr>
        <w:tc>
          <w:tcPr>
            <w:tcW w:w="0" w:type="auto"/>
            <w:tcBorders>
              <w:top w:val="single" w:sz="8" w:space="0" w:color="000000"/>
            </w:tcBorders>
            <w:shd w:val="clear" w:color="auto" w:fill="FFFFFF"/>
            <w:hideMark/>
          </w:tcPr>
          <w:p w:rsidR="00823AC2" w:rsidRPr="00296C21" w:rsidRDefault="00823AC2" w:rsidP="00296C21">
            <w:pPr>
              <w:spacing w:after="0" w:line="360" w:lineRule="auto"/>
              <w:ind w:left="120" w:right="-569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Source: Field Survey 2025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Test Statistics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chi-square formula is calculated as follows.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vertAlign w:val="subscript"/>
        </w:rPr>
        <w:t>X</w:t>
      </w:r>
      <w:r w:rsidRPr="00296C21">
        <w:rPr>
          <w:rFonts w:ascii="Times New Roman" w:eastAsia="Times New Roman" w:hAnsi="Times New Roman" w:cs="Times New Roman"/>
          <w:color w:val="000000"/>
          <w:sz w:val="24"/>
          <w:szCs w:val="24"/>
        </w:rPr>
        <w:t xml:space="preserve">2 </w:t>
      </w:r>
      <w:r w:rsidRPr="00296C21">
        <w:rPr>
          <w:rFonts w:ascii="Times New Roman" w:eastAsia="Times New Roman" w:hAnsi="Times New Roman" w:cs="Times New Roman"/>
          <w:color w:val="000000"/>
          <w:sz w:val="24"/>
          <w:szCs w:val="24"/>
          <w:vertAlign w:val="subscript"/>
        </w:rPr>
        <w:t>=</w:t>
      </w:r>
      <w:r w:rsidRPr="00296C21">
        <w:rPr>
          <w:rFonts w:ascii="Times New Roman" w:eastAsia="Times New Roman" w:hAnsi="Times New Roman" w:cs="Times New Roman"/>
          <w:color w:val="000000"/>
          <w:sz w:val="24"/>
          <w:szCs w:val="24"/>
        </w:rPr>
        <w:tab/>
        <w:t>0 − 0</w:t>
      </w:r>
      <w:r w:rsidRPr="00296C21">
        <w:rPr>
          <w:rFonts w:ascii="Times New Roman" w:eastAsia="Times New Roman" w:hAnsi="Times New Roman" w:cs="Times New Roman"/>
          <w:color w:val="000000"/>
          <w:sz w:val="24"/>
          <w:szCs w:val="24"/>
        </w:rPr>
        <w:tab/>
        <w:t>2</w:t>
      </w:r>
    </w:p>
    <w:p w:rsidR="00823AC2" w:rsidRPr="00296C21" w:rsidRDefault="00823AC2" w:rsidP="00296C21">
      <w:pPr>
        <w:spacing w:after="0" w:line="360" w:lineRule="auto"/>
        <w:ind w:left="1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Where</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 chi-square calculated</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0i = Observed frequency</w:t>
      </w:r>
    </w:p>
    <w:p w:rsidR="00823AC2" w:rsidRPr="00296C21" w:rsidRDefault="00823AC2" w:rsidP="00296C21">
      <w:pPr>
        <w:spacing w:after="0" w:line="360" w:lineRule="auto"/>
        <w:ind w:left="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0e = Expected frequency</w:t>
      </w:r>
    </w:p>
    <w:p w:rsidR="00823AC2" w:rsidRPr="00296C21" w:rsidRDefault="00823AC2" w:rsidP="00296C21">
      <w:pPr>
        <w:numPr>
          <w:ilvl w:val="0"/>
          <w:numId w:val="13"/>
        </w:numPr>
        <w:spacing w:after="0" w:line="360" w:lineRule="auto"/>
        <w:ind w:left="1511"/>
        <w:jc w:val="both"/>
        <w:textAlignment w:val="baseline"/>
        <w:rPr>
          <w:rFonts w:ascii="Times New Roman" w:eastAsia="Times New Roman" w:hAnsi="Times New Roman" w:cs="Times New Roman"/>
          <w:color w:val="000000"/>
          <w:sz w:val="24"/>
          <w:szCs w:val="24"/>
        </w:rPr>
      </w:pPr>
      <w:r w:rsidRPr="00296C21">
        <w:rPr>
          <w:rFonts w:ascii="Times New Roman" w:eastAsia="Times New Roman" w:hAnsi="Times New Roman" w:cs="Times New Roman"/>
          <w:color w:val="000000"/>
          <w:sz w:val="24"/>
          <w:szCs w:val="24"/>
        </w:rPr>
        <w:t>Summation sign</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Level of significance is 0.05 (5%)</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Degree of freedom is DF (n-1) = (r-1) (c-1)</w:t>
      </w:r>
    </w:p>
    <w:tbl>
      <w:tblPr>
        <w:tblW w:w="0" w:type="auto"/>
        <w:tblCellMar>
          <w:top w:w="15" w:type="dxa"/>
          <w:left w:w="15" w:type="dxa"/>
          <w:bottom w:w="15" w:type="dxa"/>
          <w:right w:w="15" w:type="dxa"/>
        </w:tblCellMar>
        <w:tblLook w:val="04A0" w:firstRow="1" w:lastRow="0" w:firstColumn="1" w:lastColumn="0" w:noHBand="0" w:noVBand="1"/>
      </w:tblPr>
      <w:tblGrid>
        <w:gridCol w:w="1050"/>
        <w:gridCol w:w="346"/>
      </w:tblGrid>
      <w:tr w:rsidR="00823AC2" w:rsidRPr="00296C21" w:rsidTr="00823AC2">
        <w:trPr>
          <w:trHeight w:val="178"/>
        </w:trPr>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(2-1) (2-1)</w:t>
            </w:r>
          </w:p>
        </w:tc>
        <w:tc>
          <w:tcPr>
            <w:tcW w:w="0" w:type="auto"/>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483"/>
        </w:trPr>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 (1)</w:t>
            </w:r>
          </w:p>
        </w:tc>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1</w:t>
            </w:r>
          </w:p>
        </w:tc>
      </w:tr>
    </w:tbl>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Critical value with 3 degree of freedom, at 0.05 level of significance from chi-square table = 7.51.</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Expected frequency = 46 + 38</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 = 84</w:t>
      </w:r>
    </w:p>
    <w:p w:rsidR="00823AC2" w:rsidRPr="00296C21" w:rsidRDefault="00823AC2" w:rsidP="00296C21">
      <w:pPr>
        <w:spacing w:after="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ind w:lef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Decision Rule</w:t>
      </w:r>
    </w:p>
    <w:p w:rsidR="00823AC2" w:rsidRPr="00296C21" w:rsidRDefault="00823AC2" w:rsidP="00296C21">
      <w:pPr>
        <w:spacing w:after="0" w:line="360" w:lineRule="auto"/>
        <w:ind w:left="120" w:righ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Reject Ho (Null hypothesis) if the computed value of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c is greater than the critical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t, otherwise do not reject. This means that if Ho (Null hypothesis) is rejected, the alternative hypothesis (Hi) will be accepted.</w:t>
      </w:r>
    </w:p>
    <w:p w:rsidR="00823AC2" w:rsidRPr="00296C21" w:rsidRDefault="00823AC2" w:rsidP="00296C21">
      <w:pPr>
        <w:spacing w:after="0" w:line="360" w:lineRule="auto"/>
        <w:ind w:lef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computed 84 from the table above, and the value is greater than the critical value </w:t>
      </w:r>
      <w:proofErr w:type="spellStart"/>
      <w:r w:rsidRPr="00296C21">
        <w:rPr>
          <w:rFonts w:ascii="Times New Roman" w:eastAsia="Times New Roman" w:hAnsi="Times New Roman" w:cs="Times New Roman"/>
          <w:color w:val="000000"/>
          <w:sz w:val="24"/>
          <w:szCs w:val="24"/>
        </w:rPr>
        <w:t>i.e</w:t>
      </w:r>
      <w:proofErr w:type="spellEnd"/>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84 &gt;5.99.</w:t>
      </w:r>
    </w:p>
    <w:p w:rsidR="00823AC2" w:rsidRPr="00296C21" w:rsidRDefault="00823AC2" w:rsidP="00296C21">
      <w:pPr>
        <w:spacing w:after="0" w:line="360" w:lineRule="auto"/>
        <w:ind w:left="120" w:firstLine="60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Hypotheses Four</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w:t>
      </w:r>
      <w:r w:rsidRPr="00296C21">
        <w:rPr>
          <w:rFonts w:ascii="Times New Roman" w:eastAsia="Times New Roman" w:hAnsi="Times New Roman" w:cs="Times New Roman"/>
          <w:color w:val="000000"/>
          <w:sz w:val="24"/>
          <w:szCs w:val="24"/>
          <w:vertAlign w:val="subscript"/>
        </w:rPr>
        <w:t>0</w:t>
      </w:r>
      <w:r w:rsidRPr="00296C21">
        <w:rPr>
          <w:rFonts w:ascii="Times New Roman" w:eastAsia="Times New Roman" w:hAnsi="Times New Roman" w:cs="Times New Roman"/>
          <w:color w:val="000000"/>
          <w:sz w:val="24"/>
          <w:szCs w:val="24"/>
        </w:rPr>
        <w:t>: The factors that militates against successful implementation of corporate governance framework in commercial banks are low</w:t>
      </w:r>
    </w:p>
    <w:p w:rsidR="00823AC2" w:rsidRPr="00296C21" w:rsidRDefault="00823AC2" w:rsidP="00296C21">
      <w:pPr>
        <w:spacing w:after="0" w:line="360" w:lineRule="auto"/>
        <w:ind w:right="120"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H</w:t>
      </w:r>
      <w:r w:rsidRPr="00296C21">
        <w:rPr>
          <w:rFonts w:ascii="Times New Roman" w:eastAsia="Times New Roman" w:hAnsi="Times New Roman" w:cs="Times New Roman"/>
          <w:color w:val="000000"/>
          <w:sz w:val="24"/>
          <w:szCs w:val="24"/>
          <w:vertAlign w:val="subscript"/>
        </w:rPr>
        <w:t>4</w:t>
      </w:r>
      <w:r w:rsidRPr="00296C21">
        <w:rPr>
          <w:rFonts w:ascii="Times New Roman" w:eastAsia="Times New Roman" w:hAnsi="Times New Roman" w:cs="Times New Roman"/>
          <w:color w:val="000000"/>
          <w:sz w:val="24"/>
          <w:szCs w:val="24"/>
        </w:rPr>
        <w:t>: The factors that militates against successful implementation of corporate governance framework in commercial banks are high</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Computation of test statistics using data from Table 4.15:</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Distribution  of  respondents  as  to  whether  there  are  factors  that  militates  against</w:t>
      </w:r>
    </w:p>
    <w:p w:rsidR="00823AC2" w:rsidRPr="00296C21" w:rsidRDefault="00823AC2" w:rsidP="00296C21">
      <w:pPr>
        <w:spacing w:after="0" w:line="360" w:lineRule="auto"/>
        <w:ind w:left="120"/>
        <w:jc w:val="both"/>
        <w:rPr>
          <w:rFonts w:ascii="Times New Roman" w:eastAsia="Times New Roman" w:hAnsi="Times New Roman" w:cs="Times New Roman"/>
          <w:sz w:val="24"/>
          <w:szCs w:val="24"/>
        </w:rPr>
      </w:pPr>
      <w:proofErr w:type="gramStart"/>
      <w:r w:rsidRPr="00296C21">
        <w:rPr>
          <w:rFonts w:ascii="Times New Roman" w:eastAsia="Times New Roman" w:hAnsi="Times New Roman" w:cs="Times New Roman"/>
          <w:b/>
          <w:bCs/>
          <w:color w:val="000000"/>
          <w:sz w:val="24"/>
          <w:szCs w:val="24"/>
        </w:rPr>
        <w:t>successful</w:t>
      </w:r>
      <w:proofErr w:type="gramEnd"/>
      <w:r w:rsidRPr="00296C21">
        <w:rPr>
          <w:rFonts w:ascii="Times New Roman" w:eastAsia="Times New Roman" w:hAnsi="Times New Roman" w:cs="Times New Roman"/>
          <w:b/>
          <w:bCs/>
          <w:color w:val="000000"/>
          <w:sz w:val="24"/>
          <w:szCs w:val="24"/>
        </w:rPr>
        <w:t xml:space="preserve"> implementation of corporate governance framework in commercial banks</w:t>
      </w:r>
    </w:p>
    <w:tbl>
      <w:tblPr>
        <w:tblW w:w="0" w:type="auto"/>
        <w:tblCellMar>
          <w:top w:w="15" w:type="dxa"/>
          <w:left w:w="15" w:type="dxa"/>
          <w:bottom w:w="15" w:type="dxa"/>
          <w:right w:w="15" w:type="dxa"/>
        </w:tblCellMar>
        <w:tblLook w:val="04A0" w:firstRow="1" w:lastRow="0" w:firstColumn="1" w:lastColumn="0" w:noHBand="0" w:noVBand="1"/>
      </w:tblPr>
      <w:tblGrid>
        <w:gridCol w:w="3137"/>
        <w:gridCol w:w="1437"/>
        <w:gridCol w:w="1563"/>
      </w:tblGrid>
      <w:tr w:rsidR="00823AC2" w:rsidRPr="00296C21" w:rsidTr="00823AC2">
        <w:trPr>
          <w:trHeight w:val="216"/>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Option</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Respondents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Percentage %</w:t>
            </w:r>
          </w:p>
        </w:tc>
      </w:tr>
      <w:tr w:rsidR="00823AC2" w:rsidRPr="00296C21" w:rsidTr="00823AC2">
        <w:trPr>
          <w:trHeight w:val="21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Yes</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75</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89.29</w:t>
            </w:r>
          </w:p>
        </w:tc>
      </w:tr>
      <w:tr w:rsidR="00823AC2" w:rsidRPr="00296C21" w:rsidTr="00823AC2">
        <w:trPr>
          <w:trHeight w:val="218"/>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2"/>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No</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9</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10.71</w:t>
            </w:r>
          </w:p>
        </w:tc>
      </w:tr>
      <w:tr w:rsidR="00823AC2" w:rsidRPr="00296C21" w:rsidTr="00823AC2">
        <w:trPr>
          <w:trHeight w:val="21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1"/>
        </w:trPr>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2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Total</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84</w:t>
            </w:r>
          </w:p>
        </w:tc>
        <w:tc>
          <w:tcPr>
            <w:tcW w:w="0" w:type="auto"/>
            <w:tcBorders>
              <w:top w:val="single" w:sz="8" w:space="0" w:color="000000"/>
              <w:left w:val="single" w:sz="8" w:space="0" w:color="000000"/>
              <w:right w:val="single" w:sz="8" w:space="0" w:color="000000"/>
            </w:tcBorders>
            <w:shd w:val="clear" w:color="auto" w:fill="FFFFFF"/>
            <w:hideMark/>
          </w:tcPr>
          <w:p w:rsidR="00823AC2" w:rsidRPr="00296C21" w:rsidRDefault="00823AC2" w:rsidP="00296C21">
            <w:pPr>
              <w:spacing w:after="0" w:line="360" w:lineRule="auto"/>
              <w:ind w:left="100"/>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100</w:t>
            </w:r>
          </w:p>
        </w:tc>
      </w:tr>
      <w:tr w:rsidR="00823AC2" w:rsidRPr="00296C21" w:rsidTr="00823AC2">
        <w:trPr>
          <w:trHeight w:val="217"/>
        </w:trPr>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201"/>
        </w:trPr>
        <w:tc>
          <w:tcPr>
            <w:tcW w:w="0" w:type="auto"/>
            <w:tcBorders>
              <w:top w:val="single" w:sz="8" w:space="0" w:color="000000"/>
            </w:tcBorders>
            <w:shd w:val="clear" w:color="auto" w:fill="FFFFFF"/>
            <w:hideMark/>
          </w:tcPr>
          <w:p w:rsidR="00823AC2" w:rsidRPr="00296C21" w:rsidRDefault="00823AC2" w:rsidP="00296C21">
            <w:pPr>
              <w:spacing w:after="0" w:line="360" w:lineRule="auto"/>
              <w:ind w:left="120" w:right="-757"/>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 xml:space="preserve">     Source: Field Survey 2022</w:t>
            </w:r>
          </w:p>
        </w:tc>
        <w:tc>
          <w:tcPr>
            <w:tcW w:w="0" w:type="auto"/>
            <w:tcBorders>
              <w:top w:val="single" w:sz="8" w:space="0" w:color="000000"/>
            </w:tcBorders>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25</w:t>
            </w:r>
          </w:p>
        </w:tc>
        <w:tc>
          <w:tcPr>
            <w:tcW w:w="0" w:type="auto"/>
            <w:tcBorders>
              <w:top w:val="single" w:sz="8" w:space="0" w:color="000000"/>
            </w:tcBorders>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bl>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Test Statistics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chi-square formula is calculated as follows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X2 = 0 – 0</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2</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ab/>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 chi-square calculated</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0i = Observed frequency</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0e = Expected frequency</w:t>
      </w:r>
    </w:p>
    <w:p w:rsidR="00823AC2" w:rsidRPr="00296C21" w:rsidRDefault="00823AC2" w:rsidP="00296C21">
      <w:pPr>
        <w:numPr>
          <w:ilvl w:val="0"/>
          <w:numId w:val="14"/>
        </w:numPr>
        <w:spacing w:after="0" w:line="360" w:lineRule="auto"/>
        <w:ind w:left="1511"/>
        <w:jc w:val="both"/>
        <w:textAlignment w:val="baseline"/>
        <w:rPr>
          <w:rFonts w:ascii="Times New Roman" w:eastAsia="Times New Roman" w:hAnsi="Times New Roman" w:cs="Times New Roman"/>
          <w:color w:val="000000"/>
          <w:sz w:val="24"/>
          <w:szCs w:val="24"/>
        </w:rPr>
      </w:pPr>
      <w:r w:rsidRPr="00296C21">
        <w:rPr>
          <w:rFonts w:ascii="Times New Roman" w:eastAsia="Times New Roman" w:hAnsi="Times New Roman" w:cs="Times New Roman"/>
          <w:color w:val="000000"/>
          <w:sz w:val="24"/>
          <w:szCs w:val="24"/>
        </w:rPr>
        <w:t>Summation sign</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Level of significance is 0.05 (5%)</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Degree of freedom is DF (n-1) = (r-1) (c-1)</w:t>
      </w:r>
    </w:p>
    <w:tbl>
      <w:tblPr>
        <w:tblW w:w="0" w:type="auto"/>
        <w:tblCellMar>
          <w:top w:w="15" w:type="dxa"/>
          <w:left w:w="15" w:type="dxa"/>
          <w:bottom w:w="15" w:type="dxa"/>
          <w:right w:w="15" w:type="dxa"/>
        </w:tblCellMar>
        <w:tblLook w:val="04A0" w:firstRow="1" w:lastRow="0" w:firstColumn="1" w:lastColumn="0" w:noHBand="0" w:noVBand="1"/>
      </w:tblPr>
      <w:tblGrid>
        <w:gridCol w:w="1050"/>
        <w:gridCol w:w="346"/>
      </w:tblGrid>
      <w:tr w:rsidR="00823AC2" w:rsidRPr="00296C21" w:rsidTr="00823AC2">
        <w:trPr>
          <w:trHeight w:val="170"/>
        </w:trPr>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lastRenderedPageBreak/>
              <w:t>(2-1) (2-1)</w:t>
            </w:r>
          </w:p>
        </w:tc>
        <w:tc>
          <w:tcPr>
            <w:tcW w:w="0" w:type="auto"/>
            <w:shd w:val="clear" w:color="auto" w:fill="FFFFFF"/>
            <w:hideMark/>
          </w:tcPr>
          <w:p w:rsidR="00823AC2" w:rsidRPr="00296C21" w:rsidRDefault="00823AC2" w:rsidP="00296C21">
            <w:pPr>
              <w:spacing w:after="0" w:line="360" w:lineRule="auto"/>
              <w:rPr>
                <w:rFonts w:ascii="Times New Roman" w:eastAsia="Times New Roman" w:hAnsi="Times New Roman" w:cs="Times New Roman"/>
                <w:sz w:val="24"/>
                <w:szCs w:val="24"/>
              </w:rPr>
            </w:pPr>
          </w:p>
        </w:tc>
      </w:tr>
      <w:tr w:rsidR="00823AC2" w:rsidRPr="00296C21" w:rsidTr="00823AC2">
        <w:trPr>
          <w:trHeight w:val="462"/>
        </w:trPr>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(1). (1)</w:t>
            </w:r>
          </w:p>
        </w:tc>
        <w:tc>
          <w:tcPr>
            <w:tcW w:w="0" w:type="auto"/>
            <w:shd w:val="clear" w:color="auto" w:fill="FFFFFF"/>
            <w:hideMark/>
          </w:tcPr>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1</w:t>
            </w:r>
          </w:p>
        </w:tc>
      </w:tr>
    </w:tbl>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Critical value with 3 degree of freedom, at 0.05 level of significance from chi-square table = 7.51.</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Expected frequency = 75 + 9</w:t>
      </w:r>
    </w:p>
    <w:p w:rsidR="00823AC2" w:rsidRPr="00296C21" w:rsidRDefault="00823AC2" w:rsidP="00296C21">
      <w:pPr>
        <w:numPr>
          <w:ilvl w:val="0"/>
          <w:numId w:val="15"/>
        </w:numPr>
        <w:spacing w:after="0" w:line="360" w:lineRule="auto"/>
        <w:ind w:left="1080"/>
        <w:jc w:val="both"/>
        <w:textAlignment w:val="baseline"/>
        <w:rPr>
          <w:rFonts w:ascii="Times New Roman" w:eastAsia="Times New Roman" w:hAnsi="Times New Roman" w:cs="Times New Roman"/>
          <w:color w:val="000000"/>
          <w:sz w:val="24"/>
          <w:szCs w:val="24"/>
        </w:rPr>
      </w:pPr>
      <w:r w:rsidRPr="00296C21">
        <w:rPr>
          <w:rFonts w:ascii="Times New Roman" w:eastAsia="Times New Roman" w:hAnsi="Times New Roman" w:cs="Times New Roman"/>
          <w:color w:val="000000"/>
          <w:sz w:val="24"/>
          <w:szCs w:val="24"/>
        </w:rPr>
        <w:t>=84</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1    =   </w:t>
      </w:r>
      <w:r w:rsidRPr="00296C21">
        <w:rPr>
          <w:rFonts w:ascii="Times New Roman" w:eastAsia="Times New Roman" w:hAnsi="Times New Roman" w:cs="Times New Roman"/>
          <w:b/>
          <w:bCs/>
          <w:color w:val="000000"/>
          <w:sz w:val="24"/>
          <w:szCs w:val="24"/>
        </w:rPr>
        <w:t>84</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Decision Rule</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Reject Ho (Null hypothesis) if the computed value of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c is greater than the critical 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t, otherwise do not reject. This means that if Ho (Null hypothesis) is rejected, the alternative hypothesis (Hi) will be accepted.</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X</w:t>
      </w:r>
      <w:r w:rsidRPr="00296C21">
        <w:rPr>
          <w:rFonts w:ascii="Times New Roman" w:eastAsia="Times New Roman" w:hAnsi="Times New Roman" w:cs="Times New Roman"/>
          <w:color w:val="000000"/>
          <w:sz w:val="24"/>
          <w:szCs w:val="24"/>
          <w:vertAlign w:val="superscript"/>
        </w:rPr>
        <w:t>2</w:t>
      </w:r>
      <w:r w:rsidRPr="00296C21">
        <w:rPr>
          <w:rFonts w:ascii="Times New Roman" w:eastAsia="Times New Roman" w:hAnsi="Times New Roman" w:cs="Times New Roman"/>
          <w:color w:val="000000"/>
          <w:sz w:val="24"/>
          <w:szCs w:val="24"/>
        </w:rPr>
        <w:t xml:space="preserve"> computed 84 from the table above, and the value is greater than the critical value i.e. </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84 &gt;5.99.</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4.5</w:t>
      </w:r>
      <w:r w:rsidRPr="00296C21">
        <w:rPr>
          <w:rFonts w:ascii="Times New Roman" w:eastAsia="Times New Roman" w:hAnsi="Times New Roman" w:cs="Times New Roman"/>
          <w:b/>
          <w:bCs/>
          <w:color w:val="000000"/>
          <w:sz w:val="24"/>
          <w:szCs w:val="24"/>
        </w:rPr>
        <w:tab/>
        <w:t>Discussion of Findings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In summary, the main purpose of this research work is to examine the effectiveness of corporate governance in Nigeria Banking industries, a case study of Access Bank Plc. Ilorin Metropolis. </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Based on the research work, the following research outcomes were gathered by the researcher:</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b/>
          <w:bCs/>
          <w:color w:val="000000"/>
          <w:sz w:val="24"/>
          <w:szCs w:val="24"/>
        </w:rPr>
        <w:t>i</w:t>
      </w:r>
      <w:proofErr w:type="spellEnd"/>
      <w:r w:rsidRPr="00296C21">
        <w:rPr>
          <w:rFonts w:ascii="Times New Roman" w:eastAsia="Times New Roman" w:hAnsi="Times New Roman" w:cs="Times New Roman"/>
          <w:b/>
          <w:bCs/>
          <w:color w:val="000000"/>
          <w:sz w:val="24"/>
          <w:szCs w:val="24"/>
        </w:rPr>
        <w:t>.</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 extent to which noncompliance with corporate governance codes by the bank executives contributed to this present crisis and management problem is high</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ii.</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There is no evidence to show significant relationship between cooperate governance and the performance of commercial banks in Nigeria</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iii.</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There is evidence to show significant change in the performance of banks in Nigeria by the proper implementation of corporate governance by the board of the directors</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iv.</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 factors that militates against successful implementation of corporate governance framework in commercial banks are high</w:t>
      </w:r>
    </w:p>
    <w:p w:rsidR="00823AC2" w:rsidRDefault="00823AC2" w:rsidP="00296C21">
      <w:pPr>
        <w:spacing w:after="0" w:line="360" w:lineRule="auto"/>
        <w:ind w:firstLine="720"/>
        <w:jc w:val="both"/>
        <w:rPr>
          <w:rFonts w:ascii="Times New Roman" w:eastAsia="Times New Roman" w:hAnsi="Times New Roman" w:cs="Times New Roman"/>
          <w:color w:val="000000"/>
          <w:sz w:val="24"/>
          <w:szCs w:val="24"/>
        </w:rPr>
      </w:pPr>
      <w:r w:rsidRPr="00296C21">
        <w:rPr>
          <w:rFonts w:ascii="Times New Roman" w:eastAsia="Times New Roman" w:hAnsi="Times New Roman" w:cs="Times New Roman"/>
          <w:color w:val="000000"/>
          <w:sz w:val="24"/>
          <w:szCs w:val="24"/>
        </w:rPr>
        <w:t>Based on the above findings, the following conclusion and recommendations were made.</w:t>
      </w:r>
    </w:p>
    <w:p w:rsidR="00024F95" w:rsidRDefault="00024F95" w:rsidP="00296C21">
      <w:pPr>
        <w:spacing w:after="0" w:line="360" w:lineRule="auto"/>
        <w:ind w:firstLine="720"/>
        <w:jc w:val="both"/>
        <w:rPr>
          <w:rFonts w:ascii="Times New Roman" w:eastAsia="Times New Roman" w:hAnsi="Times New Roman" w:cs="Times New Roman"/>
          <w:color w:val="000000"/>
          <w:sz w:val="24"/>
          <w:szCs w:val="24"/>
        </w:rPr>
      </w:pPr>
    </w:p>
    <w:p w:rsidR="00024F95" w:rsidRDefault="00024F95" w:rsidP="00296C21">
      <w:pPr>
        <w:spacing w:after="0" w:line="360" w:lineRule="auto"/>
        <w:ind w:firstLine="720"/>
        <w:jc w:val="both"/>
        <w:rPr>
          <w:rFonts w:ascii="Times New Roman" w:eastAsia="Times New Roman" w:hAnsi="Times New Roman" w:cs="Times New Roman"/>
          <w:color w:val="000000"/>
          <w:sz w:val="24"/>
          <w:szCs w:val="24"/>
        </w:rPr>
      </w:pPr>
    </w:p>
    <w:p w:rsidR="00024F95" w:rsidRPr="00296C21" w:rsidRDefault="00024F95" w:rsidP="00296C21">
      <w:pPr>
        <w:spacing w:after="0" w:line="360" w:lineRule="auto"/>
        <w:ind w:firstLine="720"/>
        <w:jc w:val="both"/>
        <w:rPr>
          <w:rFonts w:ascii="Times New Roman" w:eastAsia="Times New Roman" w:hAnsi="Times New Roman" w:cs="Times New Roman"/>
          <w:sz w:val="24"/>
          <w:szCs w:val="24"/>
        </w:rPr>
      </w:pPr>
    </w:p>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CHAPTER FIVE</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SUMMARY OF FINDINGS, CONCLUSIONS AND RECOMMENDATIONS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5.1</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b/>
          <w:bCs/>
          <w:color w:val="000000"/>
          <w:sz w:val="24"/>
          <w:szCs w:val="24"/>
        </w:rPr>
        <w:t>Summary</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study began with a brief introduction of various definition of corporate governance. It also deals with the introduction aspect of corporate governance, the background of study, objectives and significant of study. Not forgetting the scope and limitations of the study.</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In chapter two, the literature reviews the overview of corporate governance, corporate governance and commercial banks, corporate governance code development. The theoretical framework of the study and also the principle and characteristics of a good governance.</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Chapter three, deals with research methodology and data collection techniques.</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Chapter four is divided into the presentation and analysis of the data collected from the bank’s official i.e. primary data.</w:t>
      </w:r>
    </w:p>
    <w:p w:rsidR="00823AC2" w:rsidRPr="00296C21" w:rsidRDefault="00823AC2" w:rsidP="00296C21">
      <w:pPr>
        <w:spacing w:after="0" w:line="360" w:lineRule="auto"/>
        <w:ind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Lastly, the chapter five given the summary, recommendation and conclusion were made based on the data collected and researcher’s opinions.</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5.2</w:t>
      </w:r>
      <w:r w:rsidRPr="00296C21">
        <w:rPr>
          <w:rFonts w:ascii="Times New Roman" w:eastAsia="Times New Roman" w:hAnsi="Times New Roman" w:cs="Times New Roman"/>
          <w:b/>
          <w:bCs/>
          <w:color w:val="000000"/>
          <w:sz w:val="24"/>
          <w:szCs w:val="24"/>
        </w:rPr>
        <w:tab/>
        <w:t>Conclusion</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In view of the above analysis it can be concluded that, corporate governance is necessary to the proper functioning of banks and that Corporate Governance can only prevent bank distress only if it is well implemented. That is, to prevent bank distress through adequate corporate governance is not just about the government setting rules and regulations but actually ensuring that the laid down rules and regulations are being strictly adhered to in every operation of the bank.</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This research study considered the impact of corporate governance on the performance of banks in Nigeria. It was observed that both advanced and developing economies are not immune against banking sector failure. Though banking failure could be attributed to low economic development in the developing economies. The research study also shows that weak governance practices and agency problems contributed to the failure of banks. Compliance with governance requirements reduces the rate of failure. However, it was observed that compliance to the codes of governance was made mandatory in Nigeria but sanctions for non-compliance were not implemented. This renders the principles and codes of governance less attractive and effective. In spite of the increment in the Nigerian banks capital base to N25 billion, the selected ratios examined does not guarantee confidence to the users of the financial statement. The analysis of the selected ratios does not show favorable result on the average and in some instances, does not agree with the industrial standards. Conclusively, continuous review of the governance codes became imperative due to the complexity and constant </w:t>
      </w:r>
      <w:r w:rsidRPr="00296C21">
        <w:rPr>
          <w:rFonts w:ascii="Times New Roman" w:eastAsia="Times New Roman" w:hAnsi="Times New Roman" w:cs="Times New Roman"/>
          <w:color w:val="000000"/>
          <w:sz w:val="24"/>
          <w:szCs w:val="24"/>
        </w:rPr>
        <w:lastRenderedPageBreak/>
        <w:t>changing environment of the banking sector in Nigeria. The International codes of corporate governance should be properly adopted to meet the need of Nigerian governance environment.</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Furthermore, the study concludes that a negative relationship exist between bank performance, board size and proportion of non-executive directors. That is, a reasonably strong correlation exists between poor performance and subsequent increase in board size and independence. While a percentage increase in return on equity can be explained by directors‟ equity interest and the governance disclosure level.</w:t>
      </w:r>
    </w:p>
    <w:p w:rsidR="00823AC2" w:rsidRPr="00296C21" w:rsidRDefault="00823AC2" w:rsidP="00296C21">
      <w:pPr>
        <w:spacing w:after="240" w:line="360" w:lineRule="auto"/>
        <w:rPr>
          <w:rFonts w:ascii="Times New Roman" w:eastAsia="Times New Roman" w:hAnsi="Times New Roman" w:cs="Times New Roman"/>
          <w:sz w:val="24"/>
          <w:szCs w:val="24"/>
        </w:rPr>
      </w:pP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5.3</w:t>
      </w:r>
      <w:r w:rsidRPr="00296C21">
        <w:rPr>
          <w:rFonts w:ascii="Times New Roman" w:eastAsia="Times New Roman" w:hAnsi="Times New Roman" w:cs="Times New Roman"/>
          <w:b/>
          <w:bCs/>
          <w:color w:val="000000"/>
          <w:sz w:val="24"/>
          <w:szCs w:val="24"/>
        </w:rPr>
        <w:tab/>
        <w:t>Recommendations</w:t>
      </w:r>
    </w:p>
    <w:p w:rsidR="00823AC2" w:rsidRPr="00296C21" w:rsidRDefault="00823AC2" w:rsidP="00296C21">
      <w:pPr>
        <w:spacing w:after="0" w:line="360" w:lineRule="auto"/>
        <w:ind w:right="6" w:firstLine="72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The following recommendations were made to strengthen the importance of sound governance practices in the banking sector.</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1.</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Adequate measures should be taken to enhance efficiency and effectiveness of governance frameworks in the banking sector. Stakeholders should be adequately knowledgeable on the relevant laws, rights, responsibilities and ethical requirements.</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2.</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Risk management should be transparent and ethical in order to promote the image of the banking sector. Non-compliance with the standard of reporting and disclosure requirement should be sanctioned.</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3.</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The study recommended further research in the area of public sector governance and governance of other industries in the private sector.</w:t>
      </w:r>
    </w:p>
    <w:p w:rsidR="00823AC2" w:rsidRPr="00296C21" w:rsidRDefault="00823AC2" w:rsidP="00296C21">
      <w:pPr>
        <w:spacing w:after="0" w:line="360" w:lineRule="auto"/>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4.</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In this study, all the disclosure items were given same weight which helps to reduce subjectivity; however, authority may place higher emphasis on certain elements of governance. Some aspect of governance may be considered to be a basic component or prerequisite to implementing others and thus should be given more weight.</w:t>
      </w:r>
    </w:p>
    <w:p w:rsidR="00823AC2" w:rsidRPr="00296C21" w:rsidRDefault="00823AC2" w:rsidP="00296C21">
      <w:pPr>
        <w:spacing w:after="0" w:line="360" w:lineRule="auto"/>
        <w:ind w:right="6"/>
        <w:jc w:val="both"/>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t>5.</w:t>
      </w:r>
      <w:r w:rsidRPr="00296C21">
        <w:rPr>
          <w:rFonts w:ascii="Times New Roman" w:eastAsia="Times New Roman" w:hAnsi="Times New Roman" w:cs="Times New Roman"/>
          <w:b/>
          <w:bCs/>
          <w:color w:val="000000"/>
          <w:sz w:val="24"/>
          <w:szCs w:val="24"/>
        </w:rPr>
        <w:tab/>
      </w:r>
      <w:r w:rsidRPr="00296C21">
        <w:rPr>
          <w:rFonts w:ascii="Times New Roman" w:eastAsia="Times New Roman" w:hAnsi="Times New Roman" w:cs="Times New Roman"/>
          <w:color w:val="000000"/>
          <w:sz w:val="24"/>
          <w:szCs w:val="24"/>
        </w:rPr>
        <w:t>Finally, there is the need to set up a unified corporate body saddled with the responsibility of collecting and collating corporate governance related data and constructing the relevant indices to facilitate corporate governance research in Nigeria.</w:t>
      </w:r>
    </w:p>
    <w:p w:rsidR="00024F95" w:rsidRDefault="00024F95" w:rsidP="00296C21">
      <w:pPr>
        <w:spacing w:after="0" w:line="360" w:lineRule="auto"/>
        <w:jc w:val="center"/>
        <w:rPr>
          <w:rFonts w:ascii="Times New Roman" w:eastAsia="Times New Roman" w:hAnsi="Times New Roman" w:cs="Times New Roman"/>
          <w:b/>
          <w:bCs/>
          <w:color w:val="000000"/>
          <w:sz w:val="24"/>
          <w:szCs w:val="24"/>
        </w:rPr>
      </w:pPr>
    </w:p>
    <w:p w:rsidR="00024F95" w:rsidRDefault="00024F95" w:rsidP="00296C21">
      <w:pPr>
        <w:spacing w:after="0" w:line="360" w:lineRule="auto"/>
        <w:jc w:val="center"/>
        <w:rPr>
          <w:rFonts w:ascii="Times New Roman" w:eastAsia="Times New Roman" w:hAnsi="Times New Roman" w:cs="Times New Roman"/>
          <w:b/>
          <w:bCs/>
          <w:color w:val="000000"/>
          <w:sz w:val="24"/>
          <w:szCs w:val="24"/>
        </w:rPr>
      </w:pPr>
    </w:p>
    <w:p w:rsidR="00024F95" w:rsidRDefault="00024F95" w:rsidP="00296C21">
      <w:pPr>
        <w:spacing w:after="0" w:line="360" w:lineRule="auto"/>
        <w:jc w:val="center"/>
        <w:rPr>
          <w:rFonts w:ascii="Times New Roman" w:eastAsia="Times New Roman" w:hAnsi="Times New Roman" w:cs="Times New Roman"/>
          <w:b/>
          <w:bCs/>
          <w:color w:val="000000"/>
          <w:sz w:val="24"/>
          <w:szCs w:val="24"/>
        </w:rPr>
      </w:pPr>
    </w:p>
    <w:p w:rsidR="00024F95" w:rsidRDefault="00024F95" w:rsidP="00296C21">
      <w:pPr>
        <w:spacing w:after="0" w:line="360" w:lineRule="auto"/>
        <w:jc w:val="center"/>
        <w:rPr>
          <w:rFonts w:ascii="Times New Roman" w:eastAsia="Times New Roman" w:hAnsi="Times New Roman" w:cs="Times New Roman"/>
          <w:b/>
          <w:bCs/>
          <w:color w:val="000000"/>
          <w:sz w:val="24"/>
          <w:szCs w:val="24"/>
        </w:rPr>
      </w:pPr>
    </w:p>
    <w:p w:rsidR="00024F95" w:rsidRDefault="00024F95" w:rsidP="00296C21">
      <w:pPr>
        <w:spacing w:after="0" w:line="360" w:lineRule="auto"/>
        <w:jc w:val="center"/>
        <w:rPr>
          <w:rFonts w:ascii="Times New Roman" w:eastAsia="Times New Roman" w:hAnsi="Times New Roman" w:cs="Times New Roman"/>
          <w:b/>
          <w:bCs/>
          <w:color w:val="000000"/>
          <w:sz w:val="24"/>
          <w:szCs w:val="24"/>
        </w:rPr>
      </w:pPr>
    </w:p>
    <w:p w:rsidR="00024F95" w:rsidRDefault="00024F95" w:rsidP="00296C21">
      <w:pPr>
        <w:spacing w:after="0" w:line="360" w:lineRule="auto"/>
        <w:jc w:val="center"/>
        <w:rPr>
          <w:rFonts w:ascii="Times New Roman" w:eastAsia="Times New Roman" w:hAnsi="Times New Roman" w:cs="Times New Roman"/>
          <w:b/>
          <w:bCs/>
          <w:color w:val="000000"/>
          <w:sz w:val="24"/>
          <w:szCs w:val="24"/>
        </w:rPr>
      </w:pPr>
    </w:p>
    <w:p w:rsidR="00024F95" w:rsidRDefault="00024F95" w:rsidP="00296C21">
      <w:pPr>
        <w:spacing w:after="0" w:line="360" w:lineRule="auto"/>
        <w:jc w:val="center"/>
        <w:rPr>
          <w:rFonts w:ascii="Times New Roman" w:eastAsia="Times New Roman" w:hAnsi="Times New Roman" w:cs="Times New Roman"/>
          <w:b/>
          <w:bCs/>
          <w:color w:val="000000"/>
          <w:sz w:val="24"/>
          <w:szCs w:val="24"/>
        </w:rPr>
      </w:pPr>
    </w:p>
    <w:p w:rsidR="00823AC2" w:rsidRPr="00296C21" w:rsidRDefault="00823AC2" w:rsidP="00296C21">
      <w:pPr>
        <w:spacing w:after="0" w:line="360" w:lineRule="auto"/>
        <w:jc w:val="center"/>
        <w:rPr>
          <w:rFonts w:ascii="Times New Roman" w:eastAsia="Times New Roman" w:hAnsi="Times New Roman" w:cs="Times New Roman"/>
          <w:sz w:val="24"/>
          <w:szCs w:val="24"/>
        </w:rPr>
      </w:pPr>
      <w:r w:rsidRPr="00296C21">
        <w:rPr>
          <w:rFonts w:ascii="Times New Roman" w:eastAsia="Times New Roman" w:hAnsi="Times New Roman" w:cs="Times New Roman"/>
          <w:b/>
          <w:bCs/>
          <w:color w:val="000000"/>
          <w:sz w:val="24"/>
          <w:szCs w:val="24"/>
        </w:rPr>
        <w:lastRenderedPageBreak/>
        <w:t>REFERENCES</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Aina</w:t>
      </w:r>
      <w:proofErr w:type="spellEnd"/>
      <w:r w:rsidRPr="00296C21">
        <w:rPr>
          <w:rFonts w:ascii="Times New Roman" w:eastAsia="Times New Roman" w:hAnsi="Times New Roman" w:cs="Times New Roman"/>
          <w:color w:val="000000"/>
          <w:sz w:val="24"/>
          <w:szCs w:val="24"/>
        </w:rPr>
        <w:t xml:space="preserve">, S (1992): Personal Management in Nigeria: A work </w:t>
      </w:r>
      <w:proofErr w:type="spellStart"/>
      <w:r w:rsidRPr="00296C21">
        <w:rPr>
          <w:rFonts w:ascii="Times New Roman" w:eastAsia="Times New Roman" w:hAnsi="Times New Roman" w:cs="Times New Roman"/>
          <w:color w:val="000000"/>
          <w:sz w:val="24"/>
          <w:szCs w:val="24"/>
        </w:rPr>
        <w:t>centre</w:t>
      </w:r>
      <w:proofErr w:type="spellEnd"/>
      <w:r w:rsidRPr="00296C21">
        <w:rPr>
          <w:rFonts w:ascii="Times New Roman" w:eastAsia="Times New Roman" w:hAnsi="Times New Roman" w:cs="Times New Roman"/>
          <w:color w:val="000000"/>
          <w:sz w:val="24"/>
          <w:szCs w:val="24"/>
        </w:rPr>
        <w:t xml:space="preserve">   Approach, Lagos.</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Alabede</w:t>
      </w:r>
      <w:proofErr w:type="spellEnd"/>
      <w:r w:rsidRPr="00296C21">
        <w:rPr>
          <w:rFonts w:ascii="Times New Roman" w:eastAsia="Times New Roman" w:hAnsi="Times New Roman" w:cs="Times New Roman"/>
          <w:color w:val="000000"/>
          <w:sz w:val="24"/>
          <w:szCs w:val="24"/>
        </w:rPr>
        <w:t>, J.O. (2011). Tax Implication of Corporate Social Responsibility Sponsorship and Donations. The Nigerian Accountant</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Altschuller</w:t>
      </w:r>
      <w:proofErr w:type="spellEnd"/>
      <w:r w:rsidRPr="00296C21">
        <w:rPr>
          <w:rFonts w:ascii="Times New Roman" w:eastAsia="Times New Roman" w:hAnsi="Times New Roman" w:cs="Times New Roman"/>
          <w:color w:val="000000"/>
          <w:sz w:val="24"/>
          <w:szCs w:val="24"/>
        </w:rPr>
        <w:t>, S.A. (2010). Distinctions with Differences: The Lawyer’s Role in Distinguishing CSR and Corporate Philosophy. International Law News</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Altschuller</w:t>
      </w:r>
      <w:proofErr w:type="spellEnd"/>
      <w:r w:rsidRPr="00296C21">
        <w:rPr>
          <w:rFonts w:ascii="Times New Roman" w:eastAsia="Times New Roman" w:hAnsi="Times New Roman" w:cs="Times New Roman"/>
          <w:color w:val="000000"/>
          <w:sz w:val="24"/>
          <w:szCs w:val="24"/>
        </w:rPr>
        <w:t>, S.A. (2011). Distinction with Differences: CSR and Corporate Philanthropy. [Online] Available: http//</w:t>
      </w:r>
      <w:hyperlink r:id="rId5" w:history="1">
        <w:r w:rsidRPr="00296C21">
          <w:rPr>
            <w:rFonts w:ascii="Times New Roman" w:eastAsia="Times New Roman" w:hAnsi="Times New Roman" w:cs="Times New Roman"/>
            <w:color w:val="0000FF"/>
            <w:sz w:val="24"/>
            <w:szCs w:val="24"/>
            <w:u w:val="single"/>
          </w:rPr>
          <w:t>www.executivecounsel.info</w:t>
        </w:r>
      </w:hyperlink>
      <w:r w:rsidRPr="00296C21">
        <w:rPr>
          <w:rFonts w:ascii="Times New Roman" w:eastAsia="Times New Roman" w:hAnsi="Times New Roman" w:cs="Times New Roman"/>
          <w:color w:val="000000"/>
          <w:sz w:val="24"/>
          <w:szCs w:val="24"/>
        </w:rPr>
        <w:t xml:space="preserve"> (Feb/Mar, 2011)</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Altshuller</w:t>
      </w:r>
      <w:proofErr w:type="spellEnd"/>
      <w:r w:rsidRPr="00296C21">
        <w:rPr>
          <w:rFonts w:ascii="Times New Roman" w:eastAsia="Times New Roman" w:hAnsi="Times New Roman" w:cs="Times New Roman"/>
          <w:color w:val="000000"/>
          <w:sz w:val="24"/>
          <w:szCs w:val="24"/>
        </w:rPr>
        <w:t>, S.A. and Smith, G.A</w:t>
      </w:r>
      <w:proofErr w:type="gramStart"/>
      <w:r w:rsidRPr="00296C21">
        <w:rPr>
          <w:rFonts w:ascii="Times New Roman" w:eastAsia="Times New Roman" w:hAnsi="Times New Roman" w:cs="Times New Roman"/>
          <w:color w:val="000000"/>
          <w:sz w:val="24"/>
          <w:szCs w:val="24"/>
        </w:rPr>
        <w:t>.(</w:t>
      </w:r>
      <w:proofErr w:type="gramEnd"/>
      <w:r w:rsidRPr="00296C21">
        <w:rPr>
          <w:rFonts w:ascii="Times New Roman" w:eastAsia="Times New Roman" w:hAnsi="Times New Roman" w:cs="Times New Roman"/>
          <w:color w:val="000000"/>
          <w:sz w:val="24"/>
          <w:szCs w:val="24"/>
        </w:rPr>
        <w:t>2011). Making Corporate Social</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Amaeshi</w:t>
      </w:r>
      <w:proofErr w:type="spellEnd"/>
      <w:r w:rsidRPr="00296C21">
        <w:rPr>
          <w:rFonts w:ascii="Times New Roman" w:eastAsia="Times New Roman" w:hAnsi="Times New Roman" w:cs="Times New Roman"/>
          <w:color w:val="000000"/>
          <w:sz w:val="24"/>
          <w:szCs w:val="24"/>
        </w:rPr>
        <w:t xml:space="preserve">, K., </w:t>
      </w:r>
      <w:proofErr w:type="spellStart"/>
      <w:r w:rsidRPr="00296C21">
        <w:rPr>
          <w:rFonts w:ascii="Times New Roman" w:eastAsia="Times New Roman" w:hAnsi="Times New Roman" w:cs="Times New Roman"/>
          <w:color w:val="000000"/>
          <w:sz w:val="24"/>
          <w:szCs w:val="24"/>
        </w:rPr>
        <w:t>Adi</w:t>
      </w:r>
      <w:proofErr w:type="spellEnd"/>
      <w:r w:rsidRPr="00296C21">
        <w:rPr>
          <w:rFonts w:ascii="Times New Roman" w:eastAsia="Times New Roman" w:hAnsi="Times New Roman" w:cs="Times New Roman"/>
          <w:color w:val="000000"/>
          <w:sz w:val="24"/>
          <w:szCs w:val="24"/>
        </w:rPr>
        <w:t xml:space="preserve">, B., </w:t>
      </w:r>
      <w:proofErr w:type="spellStart"/>
      <w:r w:rsidRPr="00296C21">
        <w:rPr>
          <w:rFonts w:ascii="Times New Roman" w:eastAsia="Times New Roman" w:hAnsi="Times New Roman" w:cs="Times New Roman"/>
          <w:color w:val="000000"/>
          <w:sz w:val="24"/>
          <w:szCs w:val="24"/>
        </w:rPr>
        <w:t>Ogbechi</w:t>
      </w:r>
      <w:proofErr w:type="spellEnd"/>
      <w:r w:rsidRPr="00296C21">
        <w:rPr>
          <w:rFonts w:ascii="Times New Roman" w:eastAsia="Times New Roman" w:hAnsi="Times New Roman" w:cs="Times New Roman"/>
          <w:color w:val="000000"/>
          <w:sz w:val="24"/>
          <w:szCs w:val="24"/>
        </w:rPr>
        <w:t xml:space="preserve">, C. and </w:t>
      </w:r>
      <w:proofErr w:type="spellStart"/>
      <w:r w:rsidRPr="00296C21">
        <w:rPr>
          <w:rFonts w:ascii="Times New Roman" w:eastAsia="Times New Roman" w:hAnsi="Times New Roman" w:cs="Times New Roman"/>
          <w:color w:val="000000"/>
          <w:sz w:val="24"/>
          <w:szCs w:val="24"/>
        </w:rPr>
        <w:t>Amao</w:t>
      </w:r>
      <w:proofErr w:type="spellEnd"/>
      <w:r w:rsidRPr="00296C21">
        <w:rPr>
          <w:rFonts w:ascii="Times New Roman" w:eastAsia="Times New Roman" w:hAnsi="Times New Roman" w:cs="Times New Roman"/>
          <w:color w:val="000000"/>
          <w:sz w:val="24"/>
          <w:szCs w:val="24"/>
        </w:rPr>
        <w:t>, O</w:t>
      </w:r>
      <w:proofErr w:type="gramStart"/>
      <w:r w:rsidRPr="00296C21">
        <w:rPr>
          <w:rFonts w:ascii="Times New Roman" w:eastAsia="Times New Roman" w:hAnsi="Times New Roman" w:cs="Times New Roman"/>
          <w:color w:val="000000"/>
          <w:sz w:val="24"/>
          <w:szCs w:val="24"/>
        </w:rPr>
        <w:t>.(</w:t>
      </w:r>
      <w:proofErr w:type="gramEnd"/>
      <w:r w:rsidRPr="00296C21">
        <w:rPr>
          <w:rFonts w:ascii="Times New Roman" w:eastAsia="Times New Roman" w:hAnsi="Times New Roman" w:cs="Times New Roman"/>
          <w:color w:val="000000"/>
          <w:sz w:val="24"/>
          <w:szCs w:val="24"/>
        </w:rPr>
        <w:t>2006). Corporate Social responsibility in Nigeria: Western Mimicry or Indigenous Influences? ICCSR Research paper series- ISSN 1479-5124, The University of Nottingham</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Andrew</w:t>
      </w:r>
      <w:proofErr w:type="gramStart"/>
      <w:r w:rsidRPr="00296C21">
        <w:rPr>
          <w:rFonts w:ascii="Times New Roman" w:eastAsia="Times New Roman" w:hAnsi="Times New Roman" w:cs="Times New Roman"/>
          <w:color w:val="000000"/>
          <w:sz w:val="24"/>
          <w:szCs w:val="24"/>
        </w:rPr>
        <w:t>,A.D</w:t>
      </w:r>
      <w:proofErr w:type="spellEnd"/>
      <w:proofErr w:type="gramEnd"/>
      <w:r w:rsidRPr="00296C21">
        <w:rPr>
          <w:rFonts w:ascii="Times New Roman" w:eastAsia="Times New Roman" w:hAnsi="Times New Roman" w:cs="Times New Roman"/>
          <w:color w:val="000000"/>
          <w:sz w:val="24"/>
          <w:szCs w:val="24"/>
        </w:rPr>
        <w:t>.(2009).Corporate Social Responsibility: Globalization. Published by Canadian Network on Corporate</w:t>
      </w:r>
      <w:proofErr w:type="gramStart"/>
      <w:r w:rsidRPr="00296C21">
        <w:rPr>
          <w:rFonts w:ascii="Times New Roman" w:eastAsia="Times New Roman" w:hAnsi="Times New Roman" w:cs="Times New Roman"/>
          <w:color w:val="000000"/>
          <w:sz w:val="24"/>
          <w:szCs w:val="24"/>
        </w:rPr>
        <w:t>  Accountability</w:t>
      </w:r>
      <w:proofErr w:type="gramEnd"/>
      <w:r w:rsidRPr="00296C21">
        <w:rPr>
          <w:rFonts w:ascii="Times New Roman" w:eastAsia="Times New Roman" w:hAnsi="Times New Roman" w:cs="Times New Roman"/>
          <w:color w:val="000000"/>
          <w:sz w:val="24"/>
          <w:szCs w:val="24"/>
        </w:rPr>
        <w:t>. [Online]Available: http./www.issues.tigiveb.org</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Baker, M. (2004). Corporate Social Responsibility-What does it mean? [Online] Available: </w:t>
      </w:r>
      <w:hyperlink r:id="rId6" w:history="1">
        <w:r w:rsidRPr="00296C21">
          <w:rPr>
            <w:rFonts w:ascii="Times New Roman" w:eastAsia="Times New Roman" w:hAnsi="Times New Roman" w:cs="Times New Roman"/>
            <w:color w:val="0000FF"/>
            <w:sz w:val="24"/>
            <w:szCs w:val="24"/>
            <w:u w:val="single"/>
          </w:rPr>
          <w:t>www.mallenbaker.net/csr</w:t>
        </w:r>
      </w:hyperlink>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Barnett M.L, Salomon R.M (2002): unpacking social responsibility: the </w:t>
      </w:r>
      <w:proofErr w:type="gramStart"/>
      <w:r w:rsidRPr="00296C21">
        <w:rPr>
          <w:rFonts w:ascii="Times New Roman" w:eastAsia="Times New Roman" w:hAnsi="Times New Roman" w:cs="Times New Roman"/>
          <w:color w:val="000000"/>
          <w:sz w:val="24"/>
          <w:szCs w:val="24"/>
        </w:rPr>
        <w:t>Curvilinear</w:t>
      </w:r>
      <w:proofErr w:type="gramEnd"/>
      <w:r w:rsidRPr="00296C21">
        <w:rPr>
          <w:rFonts w:ascii="Times New Roman" w:eastAsia="Times New Roman" w:hAnsi="Times New Roman" w:cs="Times New Roman"/>
          <w:color w:val="000000"/>
          <w:sz w:val="24"/>
          <w:szCs w:val="24"/>
        </w:rPr>
        <w:t xml:space="preserve"> relationship between Social and Financial Performance”. Paper presented at the Academy of management conference, Denver. August11-14.</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Bello JB (1988): “self interest and community” J. Bus. Ethics.      7:453- 458.</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Bello ZY (2005): “Socially responsible investing and portfolio diversification”. J. Finance. Res. 28:41-57.</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Buchholz R (1991): “Corporate responsibility and the Good Society, from Economy to Ecology” Business Horizon, July-August.</w:t>
      </w:r>
      <w:bookmarkStart w:id="0" w:name="_GoBack"/>
      <w:bookmarkEnd w:id="0"/>
    </w:p>
    <w:p w:rsidR="00823AC2" w:rsidRPr="00296C21" w:rsidRDefault="00823AC2" w:rsidP="00024F95">
      <w:pPr>
        <w:spacing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Central Bank of Nigeria (2000): </w:t>
      </w:r>
      <w:r w:rsidRPr="00296C21">
        <w:rPr>
          <w:rFonts w:ascii="Times New Roman" w:eastAsia="Times New Roman" w:hAnsi="Times New Roman" w:cs="Times New Roman"/>
          <w:color w:val="000000"/>
          <w:sz w:val="24"/>
          <w:szCs w:val="24"/>
        </w:rPr>
        <w:tab/>
        <w:t xml:space="preserve">Banking supervision in Nigeria. CBN Bullion June </w:t>
      </w:r>
      <w:proofErr w:type="spellStart"/>
      <w:r w:rsidRPr="00296C21">
        <w:rPr>
          <w:rFonts w:ascii="Times New Roman" w:eastAsia="Times New Roman" w:hAnsi="Times New Roman" w:cs="Times New Roman"/>
          <w:color w:val="000000"/>
          <w:sz w:val="24"/>
          <w:szCs w:val="24"/>
        </w:rPr>
        <w:t>vol</w:t>
      </w:r>
      <w:proofErr w:type="spellEnd"/>
      <w:r w:rsidRPr="00296C21">
        <w:rPr>
          <w:rFonts w:ascii="Times New Roman" w:eastAsia="Times New Roman" w:hAnsi="Times New Roman" w:cs="Times New Roman"/>
          <w:color w:val="000000"/>
          <w:sz w:val="24"/>
          <w:szCs w:val="24"/>
        </w:rPr>
        <w:t xml:space="preserve"> 4</w:t>
      </w:r>
      <w:proofErr w:type="gramStart"/>
      <w:r w:rsidRPr="00296C21">
        <w:rPr>
          <w:rFonts w:ascii="Times New Roman" w:eastAsia="Times New Roman" w:hAnsi="Times New Roman" w:cs="Times New Roman"/>
          <w:color w:val="000000"/>
          <w:sz w:val="24"/>
          <w:szCs w:val="24"/>
        </w:rPr>
        <w:t>.(</w:t>
      </w:r>
      <w:proofErr w:type="gramEnd"/>
      <w:r w:rsidRPr="00296C21">
        <w:rPr>
          <w:rFonts w:ascii="Times New Roman" w:eastAsia="Times New Roman" w:hAnsi="Times New Roman" w:cs="Times New Roman"/>
          <w:color w:val="000000"/>
          <w:sz w:val="24"/>
          <w:szCs w:val="24"/>
        </w:rPr>
        <w:t>5)</w:t>
      </w:r>
    </w:p>
    <w:p w:rsidR="00823AC2" w:rsidRPr="00296C21" w:rsidRDefault="00823AC2" w:rsidP="00024F95">
      <w:pPr>
        <w:spacing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xml:space="preserve">Gabrielle, O.D (2009): </w:t>
      </w:r>
      <w:r w:rsidRPr="00296C21">
        <w:rPr>
          <w:rFonts w:ascii="Times New Roman" w:eastAsia="Times New Roman" w:hAnsi="Times New Roman" w:cs="Times New Roman"/>
          <w:color w:val="000000"/>
          <w:sz w:val="24"/>
          <w:szCs w:val="24"/>
        </w:rPr>
        <w:tab/>
        <w:t>Code of corporate Governance for Banks, Electronic version.</w:t>
      </w:r>
    </w:p>
    <w:p w:rsidR="00823AC2" w:rsidRPr="00296C21" w:rsidRDefault="00823AC2" w:rsidP="00024F95">
      <w:pPr>
        <w:spacing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lastRenderedPageBreak/>
        <w:t>Obisesan</w:t>
      </w:r>
      <w:proofErr w:type="spellEnd"/>
      <w:r w:rsidRPr="00296C21">
        <w:rPr>
          <w:rFonts w:ascii="Times New Roman" w:eastAsia="Times New Roman" w:hAnsi="Times New Roman" w:cs="Times New Roman"/>
          <w:color w:val="000000"/>
          <w:sz w:val="24"/>
          <w:szCs w:val="24"/>
        </w:rPr>
        <w:t>, F.O. (2009):</w:t>
      </w:r>
      <w:r w:rsidRPr="00296C21">
        <w:rPr>
          <w:rFonts w:ascii="Times New Roman" w:eastAsia="Times New Roman" w:hAnsi="Times New Roman" w:cs="Times New Roman"/>
          <w:color w:val="000000"/>
          <w:sz w:val="24"/>
          <w:szCs w:val="24"/>
        </w:rPr>
        <w:tab/>
        <w:t xml:space="preserve"> Law ethics and corporate governance. (1</w:t>
      </w:r>
      <w:r w:rsidRPr="00296C21">
        <w:rPr>
          <w:rFonts w:ascii="Times New Roman" w:eastAsia="Times New Roman" w:hAnsi="Times New Roman" w:cs="Times New Roman"/>
          <w:color w:val="000000"/>
          <w:sz w:val="24"/>
          <w:szCs w:val="24"/>
          <w:vertAlign w:val="superscript"/>
        </w:rPr>
        <w:t>st</w:t>
      </w:r>
      <w:r w:rsidRPr="00296C21">
        <w:rPr>
          <w:rFonts w:ascii="Times New Roman" w:eastAsia="Times New Roman" w:hAnsi="Times New Roman" w:cs="Times New Roman"/>
          <w:color w:val="000000"/>
          <w:sz w:val="24"/>
          <w:szCs w:val="24"/>
        </w:rPr>
        <w:t xml:space="preserve"> </w:t>
      </w:r>
      <w:proofErr w:type="spellStart"/>
      <w:proofErr w:type="gramStart"/>
      <w:r w:rsidRPr="00296C21">
        <w:rPr>
          <w:rFonts w:ascii="Times New Roman" w:eastAsia="Times New Roman" w:hAnsi="Times New Roman" w:cs="Times New Roman"/>
          <w:color w:val="000000"/>
          <w:sz w:val="24"/>
          <w:szCs w:val="24"/>
        </w:rPr>
        <w:t>ed</w:t>
      </w:r>
      <w:proofErr w:type="spellEnd"/>
      <w:proofErr w:type="gramEnd"/>
      <w:r w:rsidRPr="00296C21">
        <w:rPr>
          <w:rFonts w:ascii="Times New Roman" w:eastAsia="Times New Roman" w:hAnsi="Times New Roman" w:cs="Times New Roman"/>
          <w:color w:val="000000"/>
          <w:sz w:val="24"/>
          <w:szCs w:val="24"/>
        </w:rPr>
        <w:t xml:space="preserve">) Ilorin, </w:t>
      </w:r>
      <w:proofErr w:type="spellStart"/>
      <w:r w:rsidRPr="00296C21">
        <w:rPr>
          <w:rFonts w:ascii="Times New Roman" w:eastAsia="Times New Roman" w:hAnsi="Times New Roman" w:cs="Times New Roman"/>
          <w:color w:val="000000"/>
          <w:sz w:val="24"/>
          <w:szCs w:val="24"/>
        </w:rPr>
        <w:t>Dabor</w:t>
      </w:r>
      <w:proofErr w:type="spellEnd"/>
      <w:r w:rsidRPr="00296C21">
        <w:rPr>
          <w:rFonts w:ascii="Times New Roman" w:eastAsia="Times New Roman" w:hAnsi="Times New Roman" w:cs="Times New Roman"/>
          <w:color w:val="000000"/>
          <w:sz w:val="24"/>
          <w:szCs w:val="24"/>
        </w:rPr>
        <w:t xml:space="preserve"> publisher.</w:t>
      </w:r>
    </w:p>
    <w:p w:rsidR="00823AC2" w:rsidRPr="00296C21" w:rsidRDefault="00823AC2" w:rsidP="00024F95">
      <w:pPr>
        <w:spacing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OECD Policy Brief:</w:t>
      </w:r>
      <w:r w:rsidRPr="00296C21">
        <w:rPr>
          <w:rFonts w:ascii="Times New Roman" w:eastAsia="Times New Roman" w:hAnsi="Times New Roman" w:cs="Times New Roman"/>
          <w:color w:val="000000"/>
          <w:sz w:val="24"/>
          <w:szCs w:val="24"/>
        </w:rPr>
        <w:tab/>
        <w:t xml:space="preserve"> The OECD Principles of corporate Governance Paris (Organization for Economic </w:t>
      </w:r>
      <w:proofErr w:type="gramStart"/>
      <w:r w:rsidRPr="00296C21">
        <w:rPr>
          <w:rFonts w:ascii="Times New Roman" w:eastAsia="Times New Roman" w:hAnsi="Times New Roman" w:cs="Times New Roman"/>
          <w:color w:val="000000"/>
          <w:sz w:val="24"/>
          <w:szCs w:val="24"/>
        </w:rPr>
        <w:t>corporation</w:t>
      </w:r>
      <w:proofErr w:type="gramEnd"/>
      <w:r w:rsidRPr="00296C21">
        <w:rPr>
          <w:rFonts w:ascii="Times New Roman" w:eastAsia="Times New Roman" w:hAnsi="Times New Roman" w:cs="Times New Roman"/>
          <w:color w:val="000000"/>
          <w:sz w:val="24"/>
          <w:szCs w:val="24"/>
        </w:rPr>
        <w:t xml:space="preserve"> and Development.</w:t>
      </w:r>
    </w:p>
    <w:p w:rsidR="00823AC2" w:rsidRPr="00296C21" w:rsidRDefault="00823AC2" w:rsidP="00024F95">
      <w:pPr>
        <w:spacing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Okoduwa</w:t>
      </w:r>
      <w:proofErr w:type="spellEnd"/>
      <w:r w:rsidRPr="00296C21">
        <w:rPr>
          <w:rFonts w:ascii="Times New Roman" w:eastAsia="Times New Roman" w:hAnsi="Times New Roman" w:cs="Times New Roman"/>
          <w:color w:val="000000"/>
          <w:sz w:val="24"/>
          <w:szCs w:val="24"/>
        </w:rPr>
        <w:t xml:space="preserve">, S.U (2003): </w:t>
      </w:r>
      <w:r w:rsidRPr="00296C21">
        <w:rPr>
          <w:rFonts w:ascii="Times New Roman" w:eastAsia="Times New Roman" w:hAnsi="Times New Roman" w:cs="Times New Roman"/>
          <w:color w:val="000000"/>
          <w:sz w:val="24"/>
          <w:szCs w:val="24"/>
        </w:rPr>
        <w:tab/>
        <w:t xml:space="preserve">Implementation of corporate Governance in corporate Body (Electronic version) Retrieved on February 29, 2010 from </w:t>
      </w:r>
      <w:hyperlink r:id="rId7" w:history="1">
        <w:r w:rsidRPr="00296C21">
          <w:rPr>
            <w:rFonts w:ascii="Times New Roman" w:eastAsia="Times New Roman" w:hAnsi="Times New Roman" w:cs="Times New Roman"/>
            <w:color w:val="0000FF"/>
            <w:sz w:val="24"/>
            <w:szCs w:val="24"/>
            <w:u w:val="single"/>
          </w:rPr>
          <w:t>www.businessdayonline.com</w:t>
        </w:r>
      </w:hyperlink>
      <w:r w:rsidRPr="00296C21">
        <w:rPr>
          <w:rFonts w:ascii="Times New Roman" w:eastAsia="Times New Roman" w:hAnsi="Times New Roman" w:cs="Times New Roman"/>
          <w:color w:val="000000"/>
          <w:sz w:val="24"/>
          <w:szCs w:val="24"/>
        </w:rPr>
        <w:t>.</w:t>
      </w:r>
    </w:p>
    <w:p w:rsidR="00823AC2" w:rsidRPr="00296C21" w:rsidRDefault="00823AC2" w:rsidP="00024F95">
      <w:pPr>
        <w:spacing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Ologun</w:t>
      </w:r>
      <w:proofErr w:type="spellEnd"/>
      <w:r w:rsidRPr="00296C21">
        <w:rPr>
          <w:rFonts w:ascii="Times New Roman" w:eastAsia="Times New Roman" w:hAnsi="Times New Roman" w:cs="Times New Roman"/>
          <w:color w:val="000000"/>
          <w:sz w:val="24"/>
          <w:szCs w:val="24"/>
        </w:rPr>
        <w:t>, B.A. (2002):</w:t>
      </w:r>
      <w:r w:rsidRPr="00296C21">
        <w:rPr>
          <w:rFonts w:ascii="Times New Roman" w:eastAsia="Times New Roman" w:hAnsi="Times New Roman" w:cs="Times New Roman"/>
          <w:color w:val="000000"/>
          <w:sz w:val="24"/>
          <w:szCs w:val="24"/>
        </w:rPr>
        <w:tab/>
      </w:r>
      <w:r w:rsidRPr="00296C21">
        <w:rPr>
          <w:rFonts w:ascii="Times New Roman" w:eastAsia="Times New Roman" w:hAnsi="Times New Roman" w:cs="Times New Roman"/>
          <w:color w:val="000000"/>
          <w:sz w:val="24"/>
          <w:szCs w:val="24"/>
        </w:rPr>
        <w:tab/>
        <w:t>Banking Crisis; A threat to the Economy CBN Bullion March vol. 27(4).</w:t>
      </w:r>
    </w:p>
    <w:p w:rsidR="00823AC2" w:rsidRPr="00296C21" w:rsidRDefault="00823AC2" w:rsidP="00024F95">
      <w:pPr>
        <w:spacing w:before="201" w:after="0" w:line="360" w:lineRule="auto"/>
        <w:ind w:left="450" w:hanging="450"/>
        <w:jc w:val="both"/>
        <w:rPr>
          <w:rFonts w:ascii="Times New Roman" w:eastAsia="Times New Roman" w:hAnsi="Times New Roman" w:cs="Times New Roman"/>
          <w:sz w:val="24"/>
          <w:szCs w:val="24"/>
        </w:rPr>
      </w:pPr>
      <w:r w:rsidRPr="00296C21">
        <w:rPr>
          <w:rFonts w:ascii="Times New Roman" w:eastAsia="Times New Roman" w:hAnsi="Times New Roman" w:cs="Times New Roman"/>
          <w:color w:val="000000"/>
          <w:sz w:val="24"/>
          <w:szCs w:val="24"/>
        </w:rPr>
        <w:t>         Responsibility Systemic. Executive Counsel, [Online] Available: http//www.executivecounsel.info (Feb/Mar, 2011)</w:t>
      </w:r>
    </w:p>
    <w:p w:rsidR="00823AC2" w:rsidRPr="00296C21" w:rsidRDefault="00823AC2" w:rsidP="00024F95">
      <w:pPr>
        <w:spacing w:after="0" w:line="360" w:lineRule="auto"/>
        <w:ind w:left="450" w:hanging="450"/>
        <w:jc w:val="both"/>
        <w:rPr>
          <w:rFonts w:ascii="Times New Roman" w:eastAsia="Times New Roman" w:hAnsi="Times New Roman" w:cs="Times New Roman"/>
          <w:sz w:val="24"/>
          <w:szCs w:val="24"/>
        </w:rPr>
      </w:pPr>
      <w:proofErr w:type="spellStart"/>
      <w:r w:rsidRPr="00296C21">
        <w:rPr>
          <w:rFonts w:ascii="Times New Roman" w:eastAsia="Times New Roman" w:hAnsi="Times New Roman" w:cs="Times New Roman"/>
          <w:color w:val="000000"/>
          <w:sz w:val="24"/>
          <w:szCs w:val="24"/>
        </w:rPr>
        <w:t>Unegbu</w:t>
      </w:r>
      <w:proofErr w:type="spellEnd"/>
      <w:r w:rsidRPr="00296C21">
        <w:rPr>
          <w:rFonts w:ascii="Times New Roman" w:eastAsia="Times New Roman" w:hAnsi="Times New Roman" w:cs="Times New Roman"/>
          <w:color w:val="000000"/>
          <w:sz w:val="24"/>
          <w:szCs w:val="24"/>
        </w:rPr>
        <w:t xml:space="preserve">, M.O. (2009): </w:t>
      </w:r>
      <w:r w:rsidRPr="00296C21">
        <w:rPr>
          <w:rFonts w:ascii="Times New Roman" w:eastAsia="Times New Roman" w:hAnsi="Times New Roman" w:cs="Times New Roman"/>
          <w:color w:val="000000"/>
          <w:sz w:val="24"/>
          <w:szCs w:val="24"/>
        </w:rPr>
        <w:tab/>
        <w:t>Corporate Governance in Banking and other financial institutions law. Issues and ethics, Lagos; CBN Press Limited</w:t>
      </w:r>
    </w:p>
    <w:p w:rsidR="00CE2A0C" w:rsidRPr="00296C21" w:rsidRDefault="00CE2A0C" w:rsidP="00024F95">
      <w:pPr>
        <w:spacing w:line="360" w:lineRule="auto"/>
        <w:ind w:left="450" w:hanging="450"/>
        <w:rPr>
          <w:rFonts w:ascii="Times New Roman" w:hAnsi="Times New Roman" w:cs="Times New Roman"/>
          <w:sz w:val="24"/>
          <w:szCs w:val="24"/>
        </w:rPr>
      </w:pPr>
    </w:p>
    <w:sectPr w:rsidR="00CE2A0C" w:rsidRPr="00296C21" w:rsidSect="00296C2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598"/>
    <w:multiLevelType w:val="multilevel"/>
    <w:tmpl w:val="80F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36308"/>
    <w:multiLevelType w:val="multilevel"/>
    <w:tmpl w:val="D56C0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51EBB"/>
    <w:multiLevelType w:val="multilevel"/>
    <w:tmpl w:val="2BDC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D100AD"/>
    <w:multiLevelType w:val="multilevel"/>
    <w:tmpl w:val="5B86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B969E5"/>
    <w:multiLevelType w:val="multilevel"/>
    <w:tmpl w:val="6CC6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E36E35"/>
    <w:multiLevelType w:val="multilevel"/>
    <w:tmpl w:val="53AA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37575E"/>
    <w:multiLevelType w:val="multilevel"/>
    <w:tmpl w:val="DB42F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E75D26"/>
    <w:multiLevelType w:val="multilevel"/>
    <w:tmpl w:val="A870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CB15F2"/>
    <w:multiLevelType w:val="multilevel"/>
    <w:tmpl w:val="4290E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C10ACE"/>
    <w:multiLevelType w:val="multilevel"/>
    <w:tmpl w:val="61E89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E274E8"/>
    <w:multiLevelType w:val="multilevel"/>
    <w:tmpl w:val="4F6A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35BCB"/>
    <w:multiLevelType w:val="multilevel"/>
    <w:tmpl w:val="6B3A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623CB3"/>
    <w:multiLevelType w:val="multilevel"/>
    <w:tmpl w:val="C5C0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9C30DD"/>
    <w:multiLevelType w:val="multilevel"/>
    <w:tmpl w:val="9A50548E"/>
    <w:lvl w:ilvl="0">
      <w:start w:val="3"/>
      <w:numFmt w:val="decimal"/>
      <w:lvlText w:val="%1"/>
      <w:lvlJc w:val="left"/>
      <w:pPr>
        <w:ind w:left="360" w:hanging="360"/>
      </w:pPr>
      <w:rPr>
        <w:rFonts w:hint="default"/>
        <w:color w:val="000000"/>
        <w:sz w:val="26"/>
      </w:rPr>
    </w:lvl>
    <w:lvl w:ilvl="1">
      <w:start w:val="1"/>
      <w:numFmt w:val="decimal"/>
      <w:lvlText w:val="%1.%2"/>
      <w:lvlJc w:val="left"/>
      <w:pPr>
        <w:ind w:left="360" w:hanging="360"/>
      </w:pPr>
      <w:rPr>
        <w:rFonts w:hint="default"/>
        <w:color w:val="000000"/>
        <w:sz w:val="26"/>
      </w:rPr>
    </w:lvl>
    <w:lvl w:ilvl="2">
      <w:start w:val="1"/>
      <w:numFmt w:val="decimal"/>
      <w:lvlText w:val="%1.%2.%3"/>
      <w:lvlJc w:val="left"/>
      <w:pPr>
        <w:ind w:left="720" w:hanging="720"/>
      </w:pPr>
      <w:rPr>
        <w:rFonts w:hint="default"/>
        <w:color w:val="000000"/>
        <w:sz w:val="26"/>
      </w:rPr>
    </w:lvl>
    <w:lvl w:ilvl="3">
      <w:start w:val="1"/>
      <w:numFmt w:val="decimal"/>
      <w:lvlText w:val="%1.%2.%3.%4"/>
      <w:lvlJc w:val="left"/>
      <w:pPr>
        <w:ind w:left="720" w:hanging="72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440" w:hanging="1440"/>
      </w:pPr>
      <w:rPr>
        <w:rFonts w:hint="default"/>
        <w:color w:val="000000"/>
        <w:sz w:val="26"/>
      </w:rPr>
    </w:lvl>
    <w:lvl w:ilvl="6">
      <w:start w:val="1"/>
      <w:numFmt w:val="decimal"/>
      <w:lvlText w:val="%1.%2.%3.%4.%5.%6.%7"/>
      <w:lvlJc w:val="left"/>
      <w:pPr>
        <w:ind w:left="1440" w:hanging="1440"/>
      </w:pPr>
      <w:rPr>
        <w:rFonts w:hint="default"/>
        <w:color w:val="000000"/>
        <w:sz w:val="26"/>
      </w:rPr>
    </w:lvl>
    <w:lvl w:ilvl="7">
      <w:start w:val="1"/>
      <w:numFmt w:val="decimal"/>
      <w:lvlText w:val="%1.%2.%3.%4.%5.%6.%7.%8"/>
      <w:lvlJc w:val="left"/>
      <w:pPr>
        <w:ind w:left="1800" w:hanging="1800"/>
      </w:pPr>
      <w:rPr>
        <w:rFonts w:hint="default"/>
        <w:color w:val="000000"/>
        <w:sz w:val="26"/>
      </w:rPr>
    </w:lvl>
    <w:lvl w:ilvl="8">
      <w:start w:val="1"/>
      <w:numFmt w:val="decimal"/>
      <w:lvlText w:val="%1.%2.%3.%4.%5.%6.%7.%8.%9"/>
      <w:lvlJc w:val="left"/>
      <w:pPr>
        <w:ind w:left="1800" w:hanging="1800"/>
      </w:pPr>
      <w:rPr>
        <w:rFonts w:hint="default"/>
        <w:color w:val="000000"/>
        <w:sz w:val="26"/>
      </w:rPr>
    </w:lvl>
  </w:abstractNum>
  <w:abstractNum w:abstractNumId="14">
    <w:nsid w:val="68CA500D"/>
    <w:multiLevelType w:val="multilevel"/>
    <w:tmpl w:val="A134B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7513E0"/>
    <w:multiLevelType w:val="multilevel"/>
    <w:tmpl w:val="3594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lowerRoman"/>
        <w:lvlText w:val="%1."/>
        <w:lvlJc w:val="right"/>
      </w:lvl>
    </w:lvlOverride>
  </w:num>
  <w:num w:numId="2">
    <w:abstractNumId w:val="15"/>
    <w:lvlOverride w:ilvl="0">
      <w:lvl w:ilvl="0">
        <w:numFmt w:val="lowerRoman"/>
        <w:lvlText w:val="%1."/>
        <w:lvlJc w:val="right"/>
      </w:lvl>
    </w:lvlOverride>
  </w:num>
  <w:num w:numId="3">
    <w:abstractNumId w:val="2"/>
    <w:lvlOverride w:ilvl="0">
      <w:lvl w:ilvl="0">
        <w:numFmt w:val="lowerRoman"/>
        <w:lvlText w:val="%1."/>
        <w:lvlJc w:val="right"/>
      </w:lvl>
    </w:lvlOverride>
  </w:num>
  <w:num w:numId="4">
    <w:abstractNumId w:val="5"/>
    <w:lvlOverride w:ilvl="0">
      <w:lvl w:ilvl="0">
        <w:numFmt w:val="lowerRoman"/>
        <w:lvlText w:val="%1."/>
        <w:lvlJc w:val="right"/>
      </w:lvl>
    </w:lvlOverride>
  </w:num>
  <w:num w:numId="5">
    <w:abstractNumId w:val="1"/>
    <w:lvlOverride w:ilvl="0">
      <w:lvl w:ilvl="0">
        <w:numFmt w:val="decimal"/>
        <w:lvlText w:val="%1."/>
        <w:lvlJc w:val="left"/>
      </w:lvl>
    </w:lvlOverride>
  </w:num>
  <w:num w:numId="6">
    <w:abstractNumId w:val="7"/>
    <w:lvlOverride w:ilvl="0">
      <w:lvl w:ilvl="0">
        <w:numFmt w:val="lowerRoman"/>
        <w:lvlText w:val="%1."/>
        <w:lvlJc w:val="right"/>
      </w:lvl>
    </w:lvlOverride>
  </w:num>
  <w:num w:numId="7">
    <w:abstractNumId w:val="10"/>
    <w:lvlOverride w:ilvl="0">
      <w:lvl w:ilvl="0">
        <w:numFmt w:val="lowerRoman"/>
        <w:lvlText w:val="%1."/>
        <w:lvlJc w:val="right"/>
      </w:lvl>
    </w:lvlOverride>
  </w:num>
  <w:num w:numId="8">
    <w:abstractNumId w:val="12"/>
    <w:lvlOverride w:ilvl="0">
      <w:lvl w:ilvl="0">
        <w:numFmt w:val="upperLetter"/>
        <w:lvlText w:val="%1."/>
        <w:lvlJc w:val="left"/>
      </w:lvl>
    </w:lvlOverride>
  </w:num>
  <w:num w:numId="9">
    <w:abstractNumId w:val="3"/>
    <w:lvlOverride w:ilvl="0">
      <w:lvl w:ilvl="0">
        <w:numFmt w:val="lowerRoman"/>
        <w:lvlText w:val="%1."/>
        <w:lvlJc w:val="right"/>
      </w:lvl>
    </w:lvlOverride>
  </w:num>
  <w:num w:numId="10">
    <w:abstractNumId w:val="9"/>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0"/>
  </w:num>
  <w:num w:numId="14">
    <w:abstractNumId w:val="1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C2"/>
    <w:rsid w:val="00024F95"/>
    <w:rsid w:val="00296C21"/>
    <w:rsid w:val="00823AC2"/>
    <w:rsid w:val="009075C1"/>
    <w:rsid w:val="00CE2A0C"/>
    <w:rsid w:val="00FB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C69C8-5265-416C-9177-91D4DAD5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0C"/>
  </w:style>
  <w:style w:type="paragraph" w:styleId="Heading2">
    <w:name w:val="heading 2"/>
    <w:basedOn w:val="Normal"/>
    <w:link w:val="Heading2Char"/>
    <w:uiPriority w:val="9"/>
    <w:qFormat/>
    <w:rsid w:val="00823A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3AC2"/>
    <w:rPr>
      <w:rFonts w:ascii="Times New Roman" w:eastAsia="Times New Roman" w:hAnsi="Times New Roman" w:cs="Times New Roman"/>
      <w:b/>
      <w:bCs/>
      <w:sz w:val="36"/>
      <w:szCs w:val="36"/>
    </w:rPr>
  </w:style>
  <w:style w:type="character" w:customStyle="1" w:styleId="apple-tab-span">
    <w:name w:val="apple-tab-span"/>
    <w:basedOn w:val="DefaultParagraphFont"/>
    <w:rsid w:val="00823AC2"/>
  </w:style>
  <w:style w:type="paragraph" w:styleId="NormalWeb">
    <w:name w:val="Normal (Web)"/>
    <w:basedOn w:val="Normal"/>
    <w:uiPriority w:val="99"/>
    <w:unhideWhenUsed/>
    <w:rsid w:val="00823A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3AC2"/>
    <w:rPr>
      <w:color w:val="0000FF"/>
      <w:u w:val="single"/>
    </w:rPr>
  </w:style>
  <w:style w:type="character" w:styleId="FollowedHyperlink">
    <w:name w:val="FollowedHyperlink"/>
    <w:basedOn w:val="DefaultParagraphFont"/>
    <w:uiPriority w:val="99"/>
    <w:semiHidden/>
    <w:unhideWhenUsed/>
    <w:rsid w:val="00823AC2"/>
    <w:rPr>
      <w:color w:val="800080"/>
      <w:u w:val="single"/>
    </w:rPr>
  </w:style>
  <w:style w:type="paragraph" w:styleId="ListParagraph">
    <w:name w:val="List Paragraph"/>
    <w:basedOn w:val="Normal"/>
    <w:uiPriority w:val="34"/>
    <w:qFormat/>
    <w:rsid w:val="00296C21"/>
    <w:pPr>
      <w:ind w:left="720"/>
      <w:contextualSpacing/>
    </w:pPr>
  </w:style>
  <w:style w:type="paragraph" w:styleId="NoSpacing">
    <w:name w:val="No Spacing"/>
    <w:uiPriority w:val="1"/>
    <w:qFormat/>
    <w:rsid w:val="00296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62579">
      <w:bodyDiv w:val="1"/>
      <w:marLeft w:val="0"/>
      <w:marRight w:val="0"/>
      <w:marTop w:val="0"/>
      <w:marBottom w:val="0"/>
      <w:divBdr>
        <w:top w:val="none" w:sz="0" w:space="0" w:color="auto"/>
        <w:left w:val="none" w:sz="0" w:space="0" w:color="auto"/>
        <w:bottom w:val="none" w:sz="0" w:space="0" w:color="auto"/>
        <w:right w:val="none" w:sz="0" w:space="0" w:color="auto"/>
      </w:divBdr>
      <w:divsChild>
        <w:div w:id="1960186611">
          <w:marLeft w:val="-260"/>
          <w:marRight w:val="0"/>
          <w:marTop w:val="0"/>
          <w:marBottom w:val="0"/>
          <w:divBdr>
            <w:top w:val="none" w:sz="0" w:space="0" w:color="auto"/>
            <w:left w:val="none" w:sz="0" w:space="0" w:color="auto"/>
            <w:bottom w:val="none" w:sz="0" w:space="0" w:color="auto"/>
            <w:right w:val="none" w:sz="0" w:space="0" w:color="auto"/>
          </w:divBdr>
        </w:div>
        <w:div w:id="1917662193">
          <w:marLeft w:val="-260"/>
          <w:marRight w:val="0"/>
          <w:marTop w:val="0"/>
          <w:marBottom w:val="0"/>
          <w:divBdr>
            <w:top w:val="none" w:sz="0" w:space="0" w:color="auto"/>
            <w:left w:val="none" w:sz="0" w:space="0" w:color="auto"/>
            <w:bottom w:val="none" w:sz="0" w:space="0" w:color="auto"/>
            <w:right w:val="none" w:sz="0" w:space="0" w:color="auto"/>
          </w:divBdr>
        </w:div>
        <w:div w:id="953174833">
          <w:marLeft w:val="-531"/>
          <w:marRight w:val="0"/>
          <w:marTop w:val="0"/>
          <w:marBottom w:val="0"/>
          <w:divBdr>
            <w:top w:val="none" w:sz="0" w:space="0" w:color="auto"/>
            <w:left w:val="none" w:sz="0" w:space="0" w:color="auto"/>
            <w:bottom w:val="none" w:sz="0" w:space="0" w:color="auto"/>
            <w:right w:val="none" w:sz="0" w:space="0" w:color="auto"/>
          </w:divBdr>
        </w:div>
        <w:div w:id="763692007">
          <w:marLeft w:val="-643"/>
          <w:marRight w:val="0"/>
          <w:marTop w:val="0"/>
          <w:marBottom w:val="0"/>
          <w:divBdr>
            <w:top w:val="none" w:sz="0" w:space="0" w:color="auto"/>
            <w:left w:val="none" w:sz="0" w:space="0" w:color="auto"/>
            <w:bottom w:val="none" w:sz="0" w:space="0" w:color="auto"/>
            <w:right w:val="none" w:sz="0" w:space="0" w:color="auto"/>
          </w:divBdr>
        </w:div>
        <w:div w:id="1008868008">
          <w:marLeft w:val="10"/>
          <w:marRight w:val="0"/>
          <w:marTop w:val="0"/>
          <w:marBottom w:val="0"/>
          <w:divBdr>
            <w:top w:val="none" w:sz="0" w:space="0" w:color="auto"/>
            <w:left w:val="none" w:sz="0" w:space="0" w:color="auto"/>
            <w:bottom w:val="none" w:sz="0" w:space="0" w:color="auto"/>
            <w:right w:val="none" w:sz="0" w:space="0" w:color="auto"/>
          </w:divBdr>
        </w:div>
        <w:div w:id="968588222">
          <w:marLeft w:val="100"/>
          <w:marRight w:val="0"/>
          <w:marTop w:val="0"/>
          <w:marBottom w:val="0"/>
          <w:divBdr>
            <w:top w:val="none" w:sz="0" w:space="0" w:color="auto"/>
            <w:left w:val="none" w:sz="0" w:space="0" w:color="auto"/>
            <w:bottom w:val="none" w:sz="0" w:space="0" w:color="auto"/>
            <w:right w:val="none" w:sz="0" w:space="0" w:color="auto"/>
          </w:divBdr>
        </w:div>
        <w:div w:id="1127629728">
          <w:marLeft w:val="10"/>
          <w:marRight w:val="0"/>
          <w:marTop w:val="0"/>
          <w:marBottom w:val="0"/>
          <w:divBdr>
            <w:top w:val="none" w:sz="0" w:space="0" w:color="auto"/>
            <w:left w:val="none" w:sz="0" w:space="0" w:color="auto"/>
            <w:bottom w:val="none" w:sz="0" w:space="0" w:color="auto"/>
            <w:right w:val="none" w:sz="0" w:space="0" w:color="auto"/>
          </w:divBdr>
        </w:div>
        <w:div w:id="1876431792">
          <w:marLeft w:val="10"/>
          <w:marRight w:val="0"/>
          <w:marTop w:val="0"/>
          <w:marBottom w:val="0"/>
          <w:divBdr>
            <w:top w:val="none" w:sz="0" w:space="0" w:color="auto"/>
            <w:left w:val="none" w:sz="0" w:space="0" w:color="auto"/>
            <w:bottom w:val="none" w:sz="0" w:space="0" w:color="auto"/>
            <w:right w:val="none" w:sz="0" w:space="0" w:color="auto"/>
          </w:divBdr>
        </w:div>
        <w:div w:id="1210453127">
          <w:marLeft w:val="10"/>
          <w:marRight w:val="0"/>
          <w:marTop w:val="0"/>
          <w:marBottom w:val="0"/>
          <w:divBdr>
            <w:top w:val="none" w:sz="0" w:space="0" w:color="auto"/>
            <w:left w:val="none" w:sz="0" w:space="0" w:color="auto"/>
            <w:bottom w:val="none" w:sz="0" w:space="0" w:color="auto"/>
            <w:right w:val="none" w:sz="0" w:space="0" w:color="auto"/>
          </w:divBdr>
        </w:div>
        <w:div w:id="362243599">
          <w:marLeft w:val="10"/>
          <w:marRight w:val="0"/>
          <w:marTop w:val="0"/>
          <w:marBottom w:val="0"/>
          <w:divBdr>
            <w:top w:val="none" w:sz="0" w:space="0" w:color="auto"/>
            <w:left w:val="none" w:sz="0" w:space="0" w:color="auto"/>
            <w:bottom w:val="none" w:sz="0" w:space="0" w:color="auto"/>
            <w:right w:val="none" w:sz="0" w:space="0" w:color="auto"/>
          </w:divBdr>
        </w:div>
        <w:div w:id="113409249">
          <w:marLeft w:val="10"/>
          <w:marRight w:val="0"/>
          <w:marTop w:val="0"/>
          <w:marBottom w:val="0"/>
          <w:divBdr>
            <w:top w:val="none" w:sz="0" w:space="0" w:color="auto"/>
            <w:left w:val="none" w:sz="0" w:space="0" w:color="auto"/>
            <w:bottom w:val="none" w:sz="0" w:space="0" w:color="auto"/>
            <w:right w:val="none" w:sz="0" w:space="0" w:color="auto"/>
          </w:divBdr>
        </w:div>
        <w:div w:id="1785029361">
          <w:marLeft w:val="10"/>
          <w:marRight w:val="0"/>
          <w:marTop w:val="0"/>
          <w:marBottom w:val="0"/>
          <w:divBdr>
            <w:top w:val="none" w:sz="0" w:space="0" w:color="auto"/>
            <w:left w:val="none" w:sz="0" w:space="0" w:color="auto"/>
            <w:bottom w:val="none" w:sz="0" w:space="0" w:color="auto"/>
            <w:right w:val="none" w:sz="0" w:space="0" w:color="auto"/>
          </w:divBdr>
        </w:div>
        <w:div w:id="1770201212">
          <w:marLeft w:val="10"/>
          <w:marRight w:val="0"/>
          <w:marTop w:val="0"/>
          <w:marBottom w:val="0"/>
          <w:divBdr>
            <w:top w:val="none" w:sz="0" w:space="0" w:color="auto"/>
            <w:left w:val="none" w:sz="0" w:space="0" w:color="auto"/>
            <w:bottom w:val="none" w:sz="0" w:space="0" w:color="auto"/>
            <w:right w:val="none" w:sz="0" w:space="0" w:color="auto"/>
          </w:divBdr>
        </w:div>
        <w:div w:id="988552724">
          <w:marLeft w:val="10"/>
          <w:marRight w:val="0"/>
          <w:marTop w:val="0"/>
          <w:marBottom w:val="0"/>
          <w:divBdr>
            <w:top w:val="none" w:sz="0" w:space="0" w:color="auto"/>
            <w:left w:val="none" w:sz="0" w:space="0" w:color="auto"/>
            <w:bottom w:val="none" w:sz="0" w:space="0" w:color="auto"/>
            <w:right w:val="none" w:sz="0" w:space="0" w:color="auto"/>
          </w:divBdr>
        </w:div>
        <w:div w:id="1985700824">
          <w:marLeft w:val="2880"/>
          <w:marRight w:val="0"/>
          <w:marTop w:val="0"/>
          <w:marBottom w:val="0"/>
          <w:divBdr>
            <w:top w:val="none" w:sz="0" w:space="0" w:color="auto"/>
            <w:left w:val="none" w:sz="0" w:space="0" w:color="auto"/>
            <w:bottom w:val="none" w:sz="0" w:space="0" w:color="auto"/>
            <w:right w:val="none" w:sz="0" w:space="0" w:color="auto"/>
          </w:divBdr>
        </w:div>
        <w:div w:id="1376352988">
          <w:marLeft w:val="2880"/>
          <w:marRight w:val="0"/>
          <w:marTop w:val="0"/>
          <w:marBottom w:val="0"/>
          <w:divBdr>
            <w:top w:val="none" w:sz="0" w:space="0" w:color="auto"/>
            <w:left w:val="none" w:sz="0" w:space="0" w:color="auto"/>
            <w:bottom w:val="none" w:sz="0" w:space="0" w:color="auto"/>
            <w:right w:val="none" w:sz="0" w:space="0" w:color="auto"/>
          </w:divBdr>
        </w:div>
        <w:div w:id="1737586795">
          <w:marLeft w:val="10"/>
          <w:marRight w:val="0"/>
          <w:marTop w:val="0"/>
          <w:marBottom w:val="0"/>
          <w:divBdr>
            <w:top w:val="none" w:sz="0" w:space="0" w:color="auto"/>
            <w:left w:val="none" w:sz="0" w:space="0" w:color="auto"/>
            <w:bottom w:val="none" w:sz="0" w:space="0" w:color="auto"/>
            <w:right w:val="none" w:sz="0" w:space="0" w:color="auto"/>
          </w:divBdr>
        </w:div>
        <w:div w:id="939336808">
          <w:marLeft w:val="28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inessday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lenbaker.net/csr" TargetMode="External"/><Relationship Id="rId5" Type="http://schemas.openxmlformats.org/officeDocument/2006/relationships/hyperlink" Target="http://www.executivecounsel.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10747</Words>
  <Characters>61264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dcterms:created xsi:type="dcterms:W3CDTF">2025-06-19T11:05:00Z</dcterms:created>
  <dcterms:modified xsi:type="dcterms:W3CDTF">2025-06-19T11:11:00Z</dcterms:modified>
</cp:coreProperties>
</file>