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C1E" w:rsidRDefault="00C82FD7">
      <w:pPr>
        <w:shd w:val="clear" w:color="auto" w:fill="FFFFFF"/>
        <w:ind w:right="94"/>
        <w:jc w:val="center"/>
        <w:rPr>
          <w:rFonts w:ascii="Arial Black" w:eastAsia="Arial Black" w:hAnsi="Arial Black" w:cs="Arial Black"/>
          <w:color w:val="000000"/>
          <w:sz w:val="20"/>
          <w:szCs w:val="20"/>
        </w:rPr>
      </w:pPr>
      <w:bookmarkStart w:id="0" w:name="_GoBack"/>
      <w:bookmarkEnd w:id="0"/>
      <w:r>
        <w:rPr>
          <w:rFonts w:ascii="Arial Black" w:eastAsia="Arial Black" w:hAnsi="Arial Black" w:cs="Arial Black"/>
          <w:b/>
          <w:color w:val="000000"/>
          <w:sz w:val="38"/>
          <w:szCs w:val="38"/>
        </w:rPr>
        <w:t>EFFECT OF FORENSIC AUDIT ON FINANCIAL PERFORMANCE OF NIGERIA MONEY DEPOSIT BANK</w:t>
      </w:r>
    </w:p>
    <w:p w:rsidR="00761C1E" w:rsidRDefault="00C82FD7">
      <w:pPr>
        <w:shd w:val="clear" w:color="auto" w:fill="FFFFFF"/>
        <w:ind w:right="94"/>
        <w:jc w:val="center"/>
        <w:rPr>
          <w:color w:val="000000"/>
          <w:sz w:val="26"/>
          <w:szCs w:val="26"/>
        </w:rPr>
      </w:pPr>
      <w:r>
        <w:rPr>
          <w:b/>
          <w:color w:val="000000"/>
          <w:sz w:val="26"/>
          <w:szCs w:val="26"/>
        </w:rPr>
        <w:t>(A CASE STUDY OF</w:t>
      </w:r>
      <w:r>
        <w:rPr>
          <w:b/>
          <w:sz w:val="26"/>
          <w:szCs w:val="26"/>
        </w:rPr>
        <w:t>GUARANTY TRUST BANK PLC</w:t>
      </w:r>
      <w:r>
        <w:rPr>
          <w:b/>
          <w:color w:val="000000"/>
          <w:sz w:val="28"/>
          <w:szCs w:val="28"/>
        </w:rPr>
        <w:t>,</w:t>
      </w:r>
      <w:r>
        <w:rPr>
          <w:b/>
          <w:color w:val="000000"/>
          <w:sz w:val="26"/>
          <w:szCs w:val="26"/>
        </w:rPr>
        <w:t xml:space="preserve"> ILORIN)</w:t>
      </w:r>
    </w:p>
    <w:p w:rsidR="00761C1E" w:rsidRDefault="00761C1E">
      <w:pPr>
        <w:pBdr>
          <w:top w:val="nil"/>
          <w:left w:val="nil"/>
          <w:bottom w:val="nil"/>
          <w:right w:val="nil"/>
          <w:between w:val="nil"/>
        </w:pBdr>
        <w:jc w:val="center"/>
        <w:rPr>
          <w:rFonts w:ascii="Bookman Old Style" w:eastAsia="Bookman Old Style" w:hAnsi="Bookman Old Style" w:cs="Bookman Old Style"/>
          <w:color w:val="000000"/>
          <w:sz w:val="32"/>
          <w:szCs w:val="32"/>
        </w:rPr>
      </w:pPr>
    </w:p>
    <w:p w:rsidR="00761C1E" w:rsidRDefault="00761C1E">
      <w:pPr>
        <w:spacing w:line="480" w:lineRule="auto"/>
        <w:jc w:val="center"/>
        <w:rPr>
          <w:rFonts w:ascii="Tahoma" w:eastAsia="Tahoma" w:hAnsi="Tahoma" w:cs="Tahoma"/>
          <w:color w:val="000000"/>
          <w:sz w:val="13"/>
          <w:szCs w:val="13"/>
        </w:rPr>
      </w:pPr>
    </w:p>
    <w:p w:rsidR="008561BA" w:rsidRPr="0005467E" w:rsidRDefault="008561BA" w:rsidP="008561BA">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61BA" w:rsidRPr="0005467E" w:rsidRDefault="00F01E32" w:rsidP="008561BA">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ARIMIYAU JELILI ALAMU</w:t>
      </w:r>
    </w:p>
    <w:p w:rsidR="008561BA" w:rsidRPr="0005467E" w:rsidRDefault="008561BA" w:rsidP="008561BA">
      <w:pPr>
        <w:ind w:right="-63"/>
        <w:jc w:val="center"/>
        <w:rPr>
          <w:rFonts w:ascii="Bookman Old Style" w:hAnsi="Bookman Old Style"/>
          <w:b/>
          <w:sz w:val="36"/>
          <w:szCs w:val="36"/>
        </w:rPr>
      </w:pPr>
      <w:r w:rsidRPr="0005467E">
        <w:rPr>
          <w:rFonts w:ascii="Bookman Old Style" w:eastAsia="Bookman Old Style" w:hAnsi="Bookman Old Style" w:cs="Bookman Old Style"/>
          <w:b/>
          <w:sz w:val="36"/>
          <w:szCs w:val="36"/>
        </w:rPr>
        <w:t>HND/</w:t>
      </w:r>
      <w:r>
        <w:rPr>
          <w:rFonts w:ascii="Bookman Old Style" w:eastAsia="Bookman Old Style" w:hAnsi="Bookman Old Style" w:cs="Bookman Old Style"/>
          <w:b/>
          <w:sz w:val="36"/>
          <w:szCs w:val="36"/>
        </w:rPr>
        <w:t>23</w:t>
      </w:r>
      <w:r w:rsidR="005E0A65">
        <w:rPr>
          <w:rFonts w:ascii="Bookman Old Style" w:eastAsia="Bookman Old Style" w:hAnsi="Bookman Old Style" w:cs="Bookman Old Style"/>
          <w:b/>
          <w:sz w:val="36"/>
          <w:szCs w:val="36"/>
        </w:rPr>
        <w:t>/ACC/F/0543</w:t>
      </w:r>
    </w:p>
    <w:p w:rsidR="008561BA" w:rsidRPr="00785DA7" w:rsidRDefault="008561BA" w:rsidP="008561BA">
      <w:pPr>
        <w:spacing w:line="480" w:lineRule="auto"/>
        <w:ind w:right="-63"/>
        <w:jc w:val="center"/>
        <w:rPr>
          <w:rFonts w:ascii="Bookman Old Style" w:eastAsia="Bookman Old Style" w:hAnsi="Bookman Old Style" w:cs="Bookman Old Style"/>
          <w:b/>
          <w:sz w:val="30"/>
          <w:szCs w:val="30"/>
        </w:rPr>
      </w:pPr>
    </w:p>
    <w:p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8561BA" w:rsidRDefault="008561BA" w:rsidP="008561BA">
      <w:pPr>
        <w:jc w:val="center"/>
        <w:rPr>
          <w:rFonts w:ascii="Arial Black" w:eastAsia="Arial Black" w:hAnsi="Arial Black" w:cs="Arial Black"/>
          <w:color w:val="000000"/>
          <w:sz w:val="8"/>
          <w:szCs w:val="8"/>
        </w:rPr>
      </w:pPr>
    </w:p>
    <w:p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8561BA" w:rsidRDefault="008561BA" w:rsidP="008561BA">
      <w:pPr>
        <w:jc w:val="right"/>
        <w:rPr>
          <w:rFonts w:ascii="Bookman Old Style" w:eastAsia="Bookman Old Style" w:hAnsi="Bookman Old Style" w:cs="Bookman Old Style"/>
          <w:b/>
          <w:sz w:val="32"/>
          <w:szCs w:val="32"/>
        </w:rPr>
      </w:pPr>
    </w:p>
    <w:p w:rsidR="008561BA" w:rsidRDefault="008561BA" w:rsidP="008561BA">
      <w:pPr>
        <w:jc w:val="right"/>
        <w:rPr>
          <w:rFonts w:ascii="Bookman Old Style" w:eastAsia="Bookman Old Style" w:hAnsi="Bookman Old Style" w:cs="Bookman Old Style"/>
          <w:b/>
          <w:sz w:val="32"/>
          <w:szCs w:val="32"/>
        </w:rPr>
      </w:pPr>
    </w:p>
    <w:p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rsidR="008561BA" w:rsidRPr="008561BA" w:rsidRDefault="008561BA" w:rsidP="008561BA">
      <w:pPr>
        <w:spacing w:line="276" w:lineRule="auto"/>
        <w:jc w:val="center"/>
        <w:rPr>
          <w:b/>
          <w:sz w:val="28"/>
          <w:szCs w:val="28"/>
        </w:rPr>
      </w:pPr>
      <w:r>
        <w:rPr>
          <w:b/>
        </w:rPr>
        <w:br w:type="page"/>
      </w:r>
      <w:r w:rsidRPr="008561BA">
        <w:rPr>
          <w:b/>
          <w:sz w:val="28"/>
          <w:szCs w:val="28"/>
        </w:rPr>
        <w:lastRenderedPageBreak/>
        <w:t>CERTIFICATION</w:t>
      </w:r>
    </w:p>
    <w:p w:rsidR="008561BA" w:rsidRPr="00A40B99" w:rsidRDefault="008561BA" w:rsidP="008561BA">
      <w:pPr>
        <w:spacing w:line="480" w:lineRule="auto"/>
        <w:ind w:firstLine="720"/>
        <w:jc w:val="both"/>
      </w:pPr>
      <w:r w:rsidRPr="00A40B99">
        <w:t>This is to certify that this research work conducted by</w:t>
      </w:r>
      <w:r w:rsidR="00883890">
        <w:t xml:space="preserve"> </w:t>
      </w:r>
      <w:r w:rsidR="00F01E32">
        <w:t>ARIMIYAU JELILI ALAMU</w:t>
      </w:r>
      <w:r w:rsidRPr="00A40B99">
        <w:t>with matric number HND/23/ACC/FT/</w:t>
      </w:r>
      <w:r w:rsidR="00883890">
        <w:t>0543</w:t>
      </w:r>
      <w:r w:rsidRPr="00A40B99">
        <w:t xml:space="preserve"> has been read and approved as meeting  the requirements of the Department of Accountancy, Institute of Finance and management Studies, Kwara State Polytechnic, Ilorin for the award of Higher National Diploma (HND).</w:t>
      </w:r>
    </w:p>
    <w:p w:rsidR="008561BA" w:rsidRDefault="008561BA" w:rsidP="008561BA">
      <w:pPr>
        <w:spacing w:line="480" w:lineRule="auto"/>
        <w:ind w:firstLine="720"/>
        <w:jc w:val="both"/>
      </w:pPr>
    </w:p>
    <w:p w:rsidR="008561BA" w:rsidRDefault="008561BA" w:rsidP="008561BA">
      <w:pPr>
        <w:ind w:firstLine="720"/>
        <w:jc w:val="both"/>
      </w:pPr>
    </w:p>
    <w:p w:rsidR="008561BA" w:rsidRDefault="008561BA" w:rsidP="008561BA">
      <w:pPr>
        <w:ind w:firstLine="720"/>
        <w:jc w:val="both"/>
      </w:pPr>
    </w:p>
    <w:p w:rsidR="008561BA" w:rsidRDefault="008561BA" w:rsidP="008561BA">
      <w:pPr>
        <w:rPr>
          <w:b/>
        </w:rPr>
      </w:pPr>
      <w:r>
        <w:rPr>
          <w:b/>
        </w:rPr>
        <w:t xml:space="preserve">     MR. AZEEZ, Y.O.</w:t>
      </w:r>
      <w:r>
        <w:rPr>
          <w:b/>
        </w:rPr>
        <w:tab/>
      </w:r>
      <w:r>
        <w:rPr>
          <w:b/>
        </w:rPr>
        <w:tab/>
      </w:r>
      <w:r>
        <w:rPr>
          <w:b/>
        </w:rPr>
        <w:tab/>
      </w:r>
      <w:r>
        <w:rPr>
          <w:b/>
        </w:rPr>
        <w:tab/>
      </w:r>
      <w:r>
        <w:rPr>
          <w:b/>
        </w:rPr>
        <w:tab/>
      </w:r>
      <w:r>
        <w:rPr>
          <w:b/>
        </w:rPr>
        <w:tab/>
        <w:t>DATE</w:t>
      </w:r>
      <w:r w:rsidR="00194D19" w:rsidRPr="00194D19">
        <w:rPr>
          <w:noProof/>
        </w:rPr>
        <w:pict>
          <v:shapetype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w:r>
      <w:r w:rsidR="00194D19" w:rsidRPr="00194D19">
        <w:rPr>
          <w:noProof/>
        </w:rPr>
        <w:pict>
          <v:shape id="Straight Arrow Connector 45" o:spid="_x0000_s1033" type="#_x0000_t32" style="position:absolute;margin-left:-1pt;margin-top:0;width:141.65pt;height: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w:r>
    </w:p>
    <w:p w:rsidR="008561BA" w:rsidRDefault="008561BA" w:rsidP="008561BA">
      <w:pPr>
        <w:rPr>
          <w:b/>
        </w:rPr>
      </w:pPr>
      <w:r>
        <w:rPr>
          <w:b/>
        </w:rPr>
        <w:t>(</w:t>
      </w:r>
      <w:r>
        <w:rPr>
          <w:b/>
          <w:i/>
        </w:rPr>
        <w:t>PROJECT SUPERVISOR</w:t>
      </w:r>
      <w:r>
        <w:rPr>
          <w:b/>
        </w:rPr>
        <w:t>)</w:t>
      </w:r>
    </w:p>
    <w:p w:rsidR="008561BA" w:rsidRDefault="008561BA" w:rsidP="008561BA">
      <w:pPr>
        <w:spacing w:line="480" w:lineRule="auto"/>
      </w:pPr>
    </w:p>
    <w:p w:rsidR="008561BA" w:rsidRDefault="008561BA" w:rsidP="008561BA">
      <w:pPr>
        <w:spacing w:line="480" w:lineRule="auto"/>
      </w:pPr>
    </w:p>
    <w:p w:rsidR="008561BA" w:rsidRDefault="00194D19" w:rsidP="008561BA">
      <w:r>
        <w:rPr>
          <w:noProof/>
        </w:rPr>
        <w:pict>
          <v:shape id="Straight Arrow Connector 46" o:spid="_x0000_s1032" type="#_x0000_t32" style="position:absolute;margin-left:262pt;margin-top:11pt;width:141.65pt;height: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w:r>
      <w:r>
        <w:rPr>
          <w:noProof/>
        </w:rPr>
        <w:pict>
          <v:shape id="Straight Arrow Connector 47" o:spid="_x0000_s1031" type="#_x0000_t32" style="position:absolute;margin-left:-1pt;margin-top:11pt;width:141.65pt;height: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w:r>
    </w:p>
    <w:p w:rsidR="008561BA" w:rsidRDefault="008561BA" w:rsidP="008561BA">
      <w:pPr>
        <w:rPr>
          <w:b/>
        </w:rPr>
      </w:pPr>
      <w:r>
        <w:rPr>
          <w:b/>
        </w:rPr>
        <w:t xml:space="preserve">   MRS. ADEGBOYE B.B</w:t>
      </w:r>
      <w:r>
        <w:rPr>
          <w:b/>
        </w:rPr>
        <w:tab/>
      </w:r>
      <w:r>
        <w:rPr>
          <w:b/>
        </w:rPr>
        <w:tab/>
      </w:r>
      <w:r>
        <w:rPr>
          <w:b/>
        </w:rPr>
        <w:tab/>
      </w:r>
      <w:r>
        <w:rPr>
          <w:b/>
        </w:rPr>
        <w:tab/>
      </w:r>
      <w:r>
        <w:rPr>
          <w:b/>
        </w:rPr>
        <w:tab/>
      </w:r>
      <w:r>
        <w:rPr>
          <w:b/>
        </w:rPr>
        <w:tab/>
        <w:t>DATE</w:t>
      </w:r>
    </w:p>
    <w:p w:rsidR="008561BA" w:rsidRDefault="008561BA" w:rsidP="008561BA">
      <w:pPr>
        <w:rPr>
          <w:b/>
        </w:rPr>
      </w:pPr>
      <w:r>
        <w:rPr>
          <w:b/>
        </w:rPr>
        <w:t>(</w:t>
      </w:r>
      <w:r>
        <w:rPr>
          <w:b/>
          <w:i/>
        </w:rPr>
        <w:t>PROJECT COORDINATOR</w:t>
      </w:r>
      <w:r>
        <w:rPr>
          <w:b/>
        </w:rPr>
        <w:t>)</w:t>
      </w:r>
    </w:p>
    <w:p w:rsidR="008561BA" w:rsidRDefault="008561BA" w:rsidP="008561BA">
      <w:pPr>
        <w:spacing w:line="480" w:lineRule="auto"/>
        <w:rPr>
          <w:b/>
        </w:rPr>
      </w:pPr>
    </w:p>
    <w:p w:rsidR="008561BA" w:rsidRDefault="008561BA" w:rsidP="008561BA">
      <w:pPr>
        <w:spacing w:line="480" w:lineRule="auto"/>
        <w:rPr>
          <w:b/>
        </w:rPr>
      </w:pPr>
    </w:p>
    <w:p w:rsidR="008561BA" w:rsidRDefault="00194D19" w:rsidP="008561BA">
      <w:r>
        <w:rPr>
          <w:noProof/>
        </w:rPr>
        <w:pict>
          <v:shape id="Straight Arrow Connector 48" o:spid="_x0000_s1030" type="#_x0000_t32" style="position:absolute;margin-left:262pt;margin-top:12pt;width:141.65pt;height: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w:r>
      <w:r>
        <w:rPr>
          <w:noProof/>
        </w:rPr>
        <w:pict>
          <v:shape id="Straight Arrow Connector 49" o:spid="_x0000_s1029" type="#_x0000_t32" style="position:absolute;margin-left:-2pt;margin-top:8pt;width:141.65pt;height: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w:r>
    </w:p>
    <w:p w:rsidR="008561BA" w:rsidRDefault="008561BA" w:rsidP="008561BA">
      <w:pPr>
        <w:rPr>
          <w:b/>
        </w:rPr>
      </w:pPr>
      <w:r>
        <w:rPr>
          <w:b/>
        </w:rPr>
        <w:t xml:space="preserve">     MR. ELELU M.O</w:t>
      </w:r>
      <w:r>
        <w:rPr>
          <w:b/>
        </w:rPr>
        <w:tab/>
      </w:r>
      <w:r>
        <w:rPr>
          <w:b/>
        </w:rPr>
        <w:tab/>
      </w:r>
      <w:r>
        <w:rPr>
          <w:b/>
        </w:rPr>
        <w:tab/>
      </w:r>
      <w:r>
        <w:rPr>
          <w:b/>
        </w:rPr>
        <w:tab/>
      </w:r>
      <w:r>
        <w:rPr>
          <w:b/>
        </w:rPr>
        <w:tab/>
      </w:r>
      <w:r>
        <w:rPr>
          <w:b/>
        </w:rPr>
        <w:tab/>
      </w:r>
      <w:r>
        <w:rPr>
          <w:b/>
        </w:rPr>
        <w:tab/>
        <w:t>DATE</w:t>
      </w:r>
    </w:p>
    <w:p w:rsidR="008561BA" w:rsidRDefault="008561BA" w:rsidP="008561BA">
      <w:pPr>
        <w:rPr>
          <w:b/>
        </w:rPr>
      </w:pPr>
      <w:r>
        <w:rPr>
          <w:b/>
        </w:rPr>
        <w:t>(</w:t>
      </w:r>
      <w:r>
        <w:rPr>
          <w:b/>
          <w:i/>
        </w:rPr>
        <w:t>HEAD OF DEPARTMENT</w:t>
      </w:r>
      <w:r>
        <w:rPr>
          <w:b/>
        </w:rPr>
        <w:t>)</w:t>
      </w:r>
    </w:p>
    <w:p w:rsidR="008561BA" w:rsidRDefault="008561BA" w:rsidP="008561BA">
      <w:pPr>
        <w:spacing w:line="480" w:lineRule="auto"/>
        <w:rPr>
          <w:b/>
        </w:rPr>
      </w:pPr>
    </w:p>
    <w:p w:rsidR="008561BA" w:rsidRDefault="008561BA" w:rsidP="008561BA">
      <w:pPr>
        <w:rPr>
          <w:b/>
        </w:rPr>
      </w:pPr>
    </w:p>
    <w:p w:rsidR="008561BA" w:rsidRDefault="008561BA" w:rsidP="008561BA">
      <w:pPr>
        <w:rPr>
          <w:b/>
        </w:rPr>
      </w:pPr>
    </w:p>
    <w:p w:rsidR="008561BA" w:rsidRDefault="008561BA" w:rsidP="008561BA">
      <w:pPr>
        <w:rPr>
          <w:b/>
        </w:rPr>
      </w:pPr>
      <w:r>
        <w:rPr>
          <w:b/>
        </w:rPr>
        <w:t xml:space="preserve">  MR. IKHU MOMREGBE SUNDAY (FCA)</w:t>
      </w:r>
      <w:r>
        <w:rPr>
          <w:b/>
        </w:rPr>
        <w:tab/>
      </w:r>
      <w:r>
        <w:rPr>
          <w:b/>
        </w:rPr>
        <w:tab/>
      </w:r>
      <w:r>
        <w:rPr>
          <w:b/>
        </w:rPr>
        <w:tab/>
        <w:t xml:space="preserve">DATE </w:t>
      </w:r>
      <w:r>
        <w:rPr>
          <w:b/>
        </w:rPr>
        <w:br/>
        <w:t>(</w:t>
      </w:r>
      <w:r>
        <w:rPr>
          <w:b/>
          <w:i/>
        </w:rPr>
        <w:t>EXTERNAL SUPERVISOR</w:t>
      </w:r>
      <w:r>
        <w:rPr>
          <w:b/>
        </w:rPr>
        <w:t>)</w:t>
      </w:r>
      <w:r w:rsidR="00194D19" w:rsidRPr="00194D19">
        <w:rPr>
          <w:noProof/>
        </w:rPr>
        <w:pict>
          <v:shape id="Straight Arrow Connector 50" o:spid="_x0000_s1028" type="#_x0000_t32" style="position:absolute;margin-left:4pt;margin-top:0;width:141.65pt;height: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w:r>
      <w:r w:rsidR="00194D19" w:rsidRPr="00194D19">
        <w:rPr>
          <w:noProof/>
        </w:rPr>
        <w:pict>
          <v:shape id="Straight Arrow Connector 51" o:spid="_x0000_s1027" type="#_x0000_t32" style="position:absolute;margin-left:262pt;margin-top:0;width:141.65pt;height: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w:r>
    </w:p>
    <w:p w:rsidR="008561BA" w:rsidRDefault="008561BA" w:rsidP="008561BA">
      <w:pPr>
        <w:spacing w:line="480" w:lineRule="auto"/>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Pr="008561BA" w:rsidRDefault="008561BA" w:rsidP="008561BA">
      <w:pPr>
        <w:spacing w:line="480" w:lineRule="auto"/>
        <w:jc w:val="center"/>
        <w:rPr>
          <w:b/>
          <w:sz w:val="28"/>
          <w:szCs w:val="28"/>
        </w:rPr>
      </w:pPr>
      <w:r w:rsidRPr="008561BA">
        <w:rPr>
          <w:b/>
          <w:sz w:val="28"/>
          <w:szCs w:val="28"/>
        </w:rPr>
        <w:t>DEDICATION</w:t>
      </w:r>
    </w:p>
    <w:p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715E81" w:rsidRDefault="00C82FD7" w:rsidP="00715E81">
      <w:pPr>
        <w:spacing w:line="480" w:lineRule="auto"/>
        <w:jc w:val="center"/>
        <w:rPr>
          <w:b/>
          <w:color w:val="000000"/>
          <w:sz w:val="28"/>
          <w:szCs w:val="28"/>
        </w:rPr>
      </w:pPr>
      <w:r>
        <w:br w:type="page"/>
      </w:r>
    </w:p>
    <w:p w:rsidR="00761C1E" w:rsidRDefault="00C82FD7">
      <w:pPr>
        <w:spacing w:after="200" w:line="276" w:lineRule="auto"/>
        <w:jc w:val="center"/>
        <w:rPr>
          <w:color w:val="000000"/>
          <w:sz w:val="28"/>
          <w:szCs w:val="28"/>
        </w:rPr>
      </w:pPr>
      <w:r>
        <w:rPr>
          <w:b/>
          <w:color w:val="000000"/>
          <w:sz w:val="28"/>
          <w:szCs w:val="28"/>
        </w:rPr>
        <w:lastRenderedPageBreak/>
        <w:t>TABLE OF CONTENTS</w:t>
      </w:r>
    </w:p>
    <w:p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w:t>
      </w:r>
    </w:p>
    <w:p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iv</w:t>
      </w:r>
    </w:p>
    <w:p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vi</w:t>
      </w:r>
    </w:p>
    <w:p w:rsidR="00761C1E" w:rsidRDefault="00C82FD7">
      <w:pPr>
        <w:spacing w:line="360" w:lineRule="auto"/>
        <w:rPr>
          <w:color w:val="000000"/>
        </w:rPr>
      </w:pPr>
      <w:r>
        <w:rPr>
          <w:b/>
          <w:color w:val="000000"/>
        </w:rPr>
        <w:t>CHAPTER ONE:  INTRODUCTION</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761C1E" w:rsidRDefault="00C82FD7">
      <w:pPr>
        <w:spacing w:line="360" w:lineRule="auto"/>
        <w:rPr>
          <w:color w:val="000000"/>
        </w:rPr>
      </w:pPr>
      <w:r>
        <w:rPr>
          <w:b/>
          <w:color w:val="000000"/>
        </w:rPr>
        <w:t>CHAPTER TWO :LITERATURE REVIEW</w:t>
      </w:r>
    </w:p>
    <w:p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rsidR="00761C1E" w:rsidRDefault="00C82FD7">
      <w:pPr>
        <w:spacing w:line="480" w:lineRule="auto"/>
        <w:jc w:val="both"/>
      </w:pPr>
      <w:r>
        <w:t>2.2.3</w:t>
      </w:r>
      <w:r>
        <w:tab/>
        <w:t>Importance of forensic auditing services to corporate organizations</w:t>
      </w:r>
      <w:r>
        <w:tab/>
      </w:r>
      <w:r>
        <w:tab/>
        <w:t>13</w:t>
      </w:r>
    </w:p>
    <w:p w:rsidR="00761C1E" w:rsidRDefault="00C82FD7">
      <w:pPr>
        <w:spacing w:line="480" w:lineRule="auto"/>
        <w:jc w:val="both"/>
      </w:pPr>
      <w:r>
        <w:t>2.2.4</w:t>
      </w:r>
      <w:r>
        <w:tab/>
        <w:t xml:space="preserve">Challenges of forensic auditing services to corporate organization </w:t>
      </w:r>
      <w:r>
        <w:tab/>
      </w:r>
      <w:r>
        <w:tab/>
        <w:t xml:space="preserve">14 </w:t>
      </w:r>
    </w:p>
    <w:p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2.3.3</w:t>
      </w:r>
      <w:r>
        <w:rPr>
          <w:color w:val="000000"/>
        </w:rPr>
        <w:tab/>
      </w:r>
      <w:r>
        <w:t>White Collar Crime Theory</w:t>
      </w:r>
      <w:r>
        <w:tab/>
      </w:r>
      <w:r>
        <w:tab/>
      </w:r>
      <w:r>
        <w:tab/>
      </w:r>
      <w:r>
        <w:tab/>
      </w:r>
      <w:r>
        <w:tab/>
      </w:r>
      <w:r>
        <w:tab/>
      </w:r>
      <w:r>
        <w:tab/>
        <w:t>17</w:t>
      </w:r>
    </w:p>
    <w:p w:rsidR="00761C1E" w:rsidRDefault="00C82FD7">
      <w:pPr>
        <w:spacing w:line="360" w:lineRule="auto"/>
        <w:rPr>
          <w:color w:val="000000"/>
        </w:rPr>
      </w:pPr>
      <w:r>
        <w:rPr>
          <w:color w:val="000000"/>
        </w:rPr>
        <w:lastRenderedPageBreak/>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rsidR="00761C1E" w:rsidRDefault="00C82FD7">
      <w:pPr>
        <w:spacing w:line="360" w:lineRule="auto"/>
        <w:rPr>
          <w:color w:val="000000"/>
        </w:rPr>
      </w:pPr>
      <w:r>
        <w:rPr>
          <w:b/>
          <w:color w:val="000000"/>
        </w:rPr>
        <w:t xml:space="preserve">CHAPTER THREE </w:t>
      </w:r>
    </w:p>
    <w:p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rsidR="00761C1E" w:rsidRDefault="00C82FD7">
      <w:pPr>
        <w:spacing w:line="360" w:lineRule="auto"/>
        <w:rPr>
          <w:color w:val="000000"/>
        </w:rPr>
      </w:pPr>
      <w:r>
        <w:rPr>
          <w:b/>
          <w:color w:val="000000"/>
        </w:rPr>
        <w:t>CHAPTER FOUR</w:t>
      </w:r>
    </w:p>
    <w:p w:rsidR="00761C1E" w:rsidRDefault="00C82FD7">
      <w:pPr>
        <w:spacing w:line="360" w:lineRule="auto"/>
        <w:rPr>
          <w:color w:val="000000"/>
        </w:rPr>
      </w:pPr>
      <w:r>
        <w:rPr>
          <w:b/>
          <w:color w:val="000000"/>
        </w:rPr>
        <w:t xml:space="preserve">ANALYSIS AND DISCUSSION  </w:t>
      </w:r>
    </w:p>
    <w:p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rsidR="00761C1E" w:rsidRDefault="00C82FD7">
      <w:pPr>
        <w:spacing w:line="360" w:lineRule="auto"/>
        <w:rPr>
          <w:color w:val="000000"/>
        </w:rPr>
      </w:pPr>
      <w:r>
        <w:rPr>
          <w:b/>
          <w:color w:val="000000"/>
        </w:rPr>
        <w:t>CHAPTER FIVE: SUMMARY, CONCLUSION AND RECOMMENDATIONS</w:t>
      </w:r>
      <w:r>
        <w:rPr>
          <w:b/>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rsidR="00761C1E" w:rsidRDefault="00C82FD7">
      <w:pPr>
        <w:pBdr>
          <w:top w:val="nil"/>
          <w:left w:val="nil"/>
          <w:bottom w:val="nil"/>
          <w:right w:val="nil"/>
          <w:between w:val="nil"/>
        </w:pBdr>
        <w:spacing w:line="480" w:lineRule="auto"/>
        <w:ind w:left="-90"/>
        <w:jc w:val="center"/>
        <w:rPr>
          <w:color w:val="000000"/>
          <w:sz w:val="28"/>
          <w:szCs w:val="28"/>
        </w:rPr>
      </w:pPr>
      <w:r>
        <w:br w:type="page"/>
      </w:r>
      <w:r>
        <w:rPr>
          <w:b/>
          <w:color w:val="000000"/>
          <w:sz w:val="28"/>
          <w:szCs w:val="28"/>
        </w:rPr>
        <w:lastRenderedPageBreak/>
        <w:t>CHAPTER ONE</w:t>
      </w:r>
    </w:p>
    <w:p w:rsidR="00761C1E" w:rsidRDefault="00C82FD7">
      <w:pPr>
        <w:spacing w:line="480" w:lineRule="auto"/>
        <w:ind w:left="-90"/>
        <w:jc w:val="center"/>
        <w:rPr>
          <w:sz w:val="28"/>
          <w:szCs w:val="28"/>
        </w:rPr>
      </w:pPr>
      <w:r>
        <w:rPr>
          <w:b/>
          <w:sz w:val="28"/>
          <w:szCs w:val="28"/>
        </w:rPr>
        <w:t>INTRODUCTION</w:t>
      </w:r>
    </w:p>
    <w:p w:rsidR="00761C1E" w:rsidRDefault="00C82FD7">
      <w:pPr>
        <w:spacing w:line="480" w:lineRule="auto"/>
        <w:ind w:left="-90"/>
        <w:jc w:val="both"/>
        <w:rPr>
          <w:sz w:val="28"/>
          <w:szCs w:val="28"/>
        </w:rPr>
      </w:pPr>
      <w:r>
        <w:rPr>
          <w:b/>
          <w:sz w:val="28"/>
          <w:szCs w:val="28"/>
        </w:rPr>
        <w:t>1.1</w:t>
      </w:r>
      <w:r>
        <w:rPr>
          <w:b/>
          <w:sz w:val="28"/>
          <w:szCs w:val="28"/>
        </w:rPr>
        <w:tab/>
        <w:t>BACKGROUND TO THE STUDY</w:t>
      </w:r>
    </w:p>
    <w:p w:rsidR="00761C1E" w:rsidRDefault="00C82FD7">
      <w:pPr>
        <w:spacing w:line="480" w:lineRule="auto"/>
        <w:ind w:left="-90"/>
        <w:jc w:val="both"/>
      </w:pPr>
      <w:r>
        <w:t>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to equally without any favouritism.</w:t>
      </w:r>
    </w:p>
    <w:p w:rsidR="00761C1E" w:rsidRDefault="00C82FD7">
      <w:pPr>
        <w:spacing w:line="480" w:lineRule="auto"/>
        <w:ind w:left="-90"/>
        <w:jc w:val="both"/>
      </w:pPr>
      <w:r>
        <w:t>Fraud is said to be all act of deception carried out for the purpose of in fair, underserved and lawful gain or advantage. It is an international act usually originates from human hearts and it can cause without its eradication or control all activities of the business remain fraudless (source).</w:t>
      </w:r>
    </w:p>
    <w:p w:rsidR="00761C1E" w:rsidRDefault="00C82FD7">
      <w:pPr>
        <w:spacing w:line="480" w:lineRule="auto"/>
        <w:ind w:left="-90"/>
        <w:jc w:val="both"/>
      </w:pPr>
      <w:r>
        <w:t>In one work of Oseni and Idolo (2010) cited in Olaoye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761C1E" w:rsidRDefault="00C82FD7">
      <w:pPr>
        <w:spacing w:line="480" w:lineRule="auto"/>
        <w:ind w:left="-90"/>
        <w:jc w:val="both"/>
      </w:pPr>
      <w:r>
        <w:lastRenderedPageBreak/>
        <w:t>Forensic accounting is a rapidly growing field of accounting that describes one engagement that result from actual or anticipated dispute or litigation. Forensic means “suitable for use 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involve quantitative skill to collect, analyze and unfair way by which another is charted (Block’s law dictionary, 1979).</w:t>
      </w:r>
    </w:p>
    <w:p w:rsidR="00761C1E" w:rsidRDefault="00C82FD7">
      <w:pPr>
        <w:spacing w:line="480" w:lineRule="auto"/>
        <w:ind w:left="-90"/>
        <w:jc w:val="both"/>
      </w:pPr>
      <w:r>
        <w:t>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uncatering financial fraud.</w:t>
      </w:r>
    </w:p>
    <w:p w:rsidR="00761C1E" w:rsidRDefault="00C82FD7">
      <w:pPr>
        <w:spacing w:line="480" w:lineRule="auto"/>
        <w:ind w:left="-90"/>
        <w:jc w:val="both"/>
      </w:pPr>
      <w:r>
        <w:t xml:space="preserve">The increasing sophistication of financial and fraud requires that forensic accounting be added to the tools necessary to bring about the successful investigation and presentation of those individuals involved in criminal activities (Moduga and Anyadusu, 2013) the general </w:t>
      </w:r>
      <w:r>
        <w:lastRenderedPageBreak/>
        <w:t>expectations is that forensic accounting may offer some respect to the seemingly vulnerability of conventional accounting and audit system to financial fraud.</w:t>
      </w:r>
    </w:p>
    <w:p w:rsidR="00761C1E" w:rsidRDefault="00C82FD7">
      <w:pPr>
        <w:spacing w:line="480" w:lineRule="auto"/>
        <w:ind w:left="-90"/>
        <w:jc w:val="both"/>
      </w:pPr>
      <w:r>
        <w:rPr>
          <w:b/>
        </w:rPr>
        <w:t>1.2</w:t>
      </w:r>
      <w:r>
        <w:rPr>
          <w:b/>
        </w:rPr>
        <w:tab/>
        <w:t>STATEMENT OF THE PROBLEM</w:t>
      </w:r>
    </w:p>
    <w:p w:rsidR="00761C1E" w:rsidRDefault="00C82FD7">
      <w:pPr>
        <w:spacing w:line="480" w:lineRule="auto"/>
        <w:ind w:left="-90"/>
        <w:jc w:val="both"/>
      </w:pPr>
      <w:bookmarkStart w:id="1" w:name="_30j0zll" w:colFirst="0" w:colLast="0"/>
      <w:bookmarkEnd w:id="1"/>
      <w:r>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761C1E" w:rsidRDefault="00C82FD7">
      <w:pPr>
        <w:spacing w:line="480" w:lineRule="auto"/>
        <w:ind w:left="-90"/>
        <w:jc w:val="both"/>
      </w:pPr>
      <w:r>
        <w:tab/>
        <w:t xml:space="preserve">Fraud constitutes a problem to banks in their operations and their role in the economy at large (Zachariah, Masaya earnest and Habraie 2014). </w:t>
      </w:r>
    </w:p>
    <w:p w:rsidR="00761C1E" w:rsidRDefault="00C82FD7">
      <w:pPr>
        <w:spacing w:line="480" w:lineRule="auto"/>
        <w:ind w:left="-90"/>
        <w:jc w:val="both"/>
      </w:pPr>
      <w:r>
        <w:tab/>
        <w:t>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the idea of external auditors do not have the required training to be a tackle modern frauds, while collar crimes such as a security frauds, embezzlement, bankruptcy, contract dispute and possible criminal financial transaction, including money laundering by organized criminals, also is the ability of the forensic accountant/auditor to provide litigation support and investigative accounting profession.</w:t>
      </w:r>
    </w:p>
    <w:p w:rsidR="00761C1E" w:rsidRDefault="00761C1E">
      <w:pPr>
        <w:spacing w:line="480" w:lineRule="auto"/>
        <w:ind w:left="-90"/>
        <w:jc w:val="both"/>
      </w:pPr>
    </w:p>
    <w:p w:rsidR="00761C1E" w:rsidRDefault="00C82FD7">
      <w:pPr>
        <w:spacing w:line="480" w:lineRule="auto"/>
        <w:ind w:left="-90"/>
        <w:jc w:val="both"/>
      </w:pPr>
      <w:r>
        <w:rPr>
          <w:b/>
        </w:rPr>
        <w:lastRenderedPageBreak/>
        <w:t>1.3</w:t>
      </w:r>
      <w:r>
        <w:rPr>
          <w:b/>
        </w:rPr>
        <w:tab/>
        <w:t xml:space="preserve">RESEARCH QUESTIONS </w:t>
      </w:r>
    </w:p>
    <w:p w:rsidR="00761C1E" w:rsidRDefault="00C82FD7">
      <w:pPr>
        <w:spacing w:line="480" w:lineRule="auto"/>
        <w:ind w:left="-90" w:hanging="90"/>
        <w:jc w:val="both"/>
      </w:pPr>
      <w:r>
        <w:t>i.</w:t>
      </w:r>
      <w:r>
        <w:tab/>
      </w:r>
      <w:r>
        <w:tab/>
        <w:t>Does analysis of financial transaction influence money laundering in the Nigeria money deposit banks?</w:t>
      </w:r>
    </w:p>
    <w:p w:rsidR="00761C1E" w:rsidRDefault="00C82FD7">
      <w:pPr>
        <w:spacing w:line="480" w:lineRule="auto"/>
        <w:ind w:left="-90" w:hanging="90"/>
        <w:jc w:val="both"/>
      </w:pPr>
      <w:r>
        <w:t>ii.</w:t>
      </w:r>
      <w:r>
        <w:tab/>
        <w:t>To what extent does public document review and background investigation has effect on money laundering in the Nigeria money deposit banks.</w:t>
      </w:r>
    </w:p>
    <w:p w:rsidR="00761C1E" w:rsidRDefault="00C82FD7">
      <w:pPr>
        <w:spacing w:line="480" w:lineRule="auto"/>
        <w:ind w:left="-90" w:hanging="90"/>
        <w:jc w:val="both"/>
      </w:pPr>
      <w:r>
        <w:t>iii.</w:t>
      </w:r>
      <w:r>
        <w:tab/>
        <w:t>Does existence of forensic auditing has any contribution to the growth of financial performance of Nigeria money deposit bank?</w:t>
      </w:r>
    </w:p>
    <w:p w:rsidR="00761C1E" w:rsidRDefault="00C82FD7">
      <w:pPr>
        <w:spacing w:line="480" w:lineRule="auto"/>
        <w:ind w:left="-90" w:hanging="180"/>
        <w:jc w:val="both"/>
      </w:pPr>
      <w:r>
        <w:rPr>
          <w:b/>
        </w:rPr>
        <w:t>1.4</w:t>
      </w:r>
      <w:r>
        <w:rPr>
          <w:b/>
        </w:rPr>
        <w:tab/>
        <w:t>OBJECTIVES OF THE STUDY</w:t>
      </w:r>
    </w:p>
    <w:p w:rsidR="00761C1E" w:rsidRDefault="00C82FD7">
      <w:pPr>
        <w:spacing w:line="480" w:lineRule="auto"/>
        <w:ind w:left="-90"/>
        <w:jc w:val="both"/>
      </w:pPr>
      <w:r>
        <w:t>The main objective of this study is to ascertain the effect of forensic audit on financial performance of Nigeria money deposit banks hence from the study’s main objective the following specific objectives were addressed.</w:t>
      </w:r>
    </w:p>
    <w:p w:rsidR="00761C1E" w:rsidRDefault="00C82FD7">
      <w:pPr>
        <w:numPr>
          <w:ilvl w:val="0"/>
          <w:numId w:val="4"/>
        </w:numPr>
        <w:spacing w:line="480" w:lineRule="auto"/>
        <w:jc w:val="both"/>
      </w:pPr>
      <w:r>
        <w:t xml:space="preserve">       To ascertain whether analysis of financial transaction influence money laundering in Nigeria money deposit banks.</w:t>
      </w:r>
    </w:p>
    <w:p w:rsidR="00761C1E" w:rsidRDefault="00C82FD7">
      <w:pPr>
        <w:tabs>
          <w:tab w:val="left" w:pos="270"/>
          <w:tab w:val="left" w:pos="450"/>
        </w:tabs>
        <w:spacing w:line="480" w:lineRule="auto"/>
        <w:ind w:left="-90" w:hanging="180"/>
        <w:jc w:val="both"/>
      </w:pPr>
      <w:r>
        <w:t>ii.</w:t>
      </w:r>
      <w:r>
        <w:tab/>
      </w:r>
      <w:r>
        <w:tab/>
        <w:t>To know the extent in which public document review and background investigator has effect on money laundering in the Nigeria money deposit banks.</w:t>
      </w:r>
    </w:p>
    <w:p w:rsidR="00761C1E" w:rsidRDefault="00C82FD7">
      <w:pPr>
        <w:tabs>
          <w:tab w:val="left" w:pos="450"/>
          <w:tab w:val="left" w:pos="540"/>
        </w:tabs>
        <w:spacing w:line="480" w:lineRule="auto"/>
        <w:ind w:left="450" w:hanging="720"/>
        <w:jc w:val="both"/>
      </w:pPr>
      <w:r>
        <w:t>iii.</w:t>
      </w:r>
      <w:r>
        <w:tab/>
      </w:r>
      <w:r>
        <w:tab/>
        <w:t>To find out whether the existence of forensic auditing has contribution to the growth of financial performance of Nigeria money deposit bank.</w:t>
      </w:r>
    </w:p>
    <w:p w:rsidR="00761C1E" w:rsidRDefault="00C82FD7">
      <w:pPr>
        <w:spacing w:line="480" w:lineRule="auto"/>
        <w:ind w:left="-90" w:hanging="90"/>
        <w:jc w:val="both"/>
      </w:pPr>
      <w:r>
        <w:rPr>
          <w:b/>
        </w:rPr>
        <w:t>1.5</w:t>
      </w:r>
      <w:r>
        <w:rPr>
          <w:b/>
        </w:rPr>
        <w:tab/>
        <w:t xml:space="preserve">RESEARCH HYPOTHESIS </w:t>
      </w:r>
    </w:p>
    <w:p w:rsidR="00761C1E" w:rsidRDefault="00C82FD7">
      <w:pPr>
        <w:spacing w:line="480" w:lineRule="auto"/>
        <w:ind w:left="720" w:hanging="900"/>
        <w:jc w:val="both"/>
      </w:pPr>
      <w:r>
        <w:t>Ho</w:t>
      </w:r>
      <w:r>
        <w:rPr>
          <w:vertAlign w:val="subscript"/>
        </w:rPr>
        <w:t>1</w:t>
      </w:r>
      <w:r>
        <w:t>:</w:t>
      </w:r>
      <w:r>
        <w:tab/>
        <w:t>Analysis of financial transaction does not influence money laundering significantly in Nigeria money deposit banks.</w:t>
      </w:r>
    </w:p>
    <w:p w:rsidR="00761C1E" w:rsidRDefault="00C82FD7">
      <w:pPr>
        <w:spacing w:line="480" w:lineRule="auto"/>
        <w:ind w:left="720" w:hanging="900"/>
        <w:jc w:val="both"/>
      </w:pPr>
      <w:r>
        <w:t>Ho</w:t>
      </w:r>
      <w:r>
        <w:rPr>
          <w:vertAlign w:val="subscript"/>
        </w:rPr>
        <w:t>2</w:t>
      </w:r>
      <w:r>
        <w:t>:</w:t>
      </w:r>
      <w:r>
        <w:tab/>
        <w:t>Public document review and background investigation has no significant effect on money laundering in Nigeria money deposit bank.</w:t>
      </w:r>
    </w:p>
    <w:p w:rsidR="00761C1E" w:rsidRDefault="00C82FD7">
      <w:pPr>
        <w:spacing w:line="480" w:lineRule="auto"/>
        <w:ind w:left="-90" w:hanging="90"/>
        <w:jc w:val="both"/>
      </w:pPr>
      <w:r>
        <w:rPr>
          <w:b/>
        </w:rPr>
        <w:lastRenderedPageBreak/>
        <w:t>1.6</w:t>
      </w:r>
      <w:r>
        <w:rPr>
          <w:b/>
        </w:rPr>
        <w:tab/>
        <w:t xml:space="preserve">SCOPE OF THE STUDY </w:t>
      </w:r>
    </w:p>
    <w:p w:rsidR="00761C1E" w:rsidRDefault="00C82FD7">
      <w:pPr>
        <w:spacing w:line="480" w:lineRule="auto"/>
        <w:jc w:val="both"/>
      </w:pPr>
      <w:r>
        <w:t>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Kwara State (GT Bank, Ilorin).</w:t>
      </w:r>
    </w:p>
    <w:p w:rsidR="00761C1E" w:rsidRDefault="00C82FD7">
      <w:pPr>
        <w:spacing w:line="480" w:lineRule="auto"/>
        <w:ind w:left="-90"/>
        <w:jc w:val="both"/>
      </w:pPr>
      <w:r>
        <w:rPr>
          <w:b/>
        </w:rPr>
        <w:t>1.7</w:t>
      </w:r>
      <w:r>
        <w:rPr>
          <w:b/>
        </w:rPr>
        <w:tab/>
        <w:t>LIMITATION OF THE STUDY</w:t>
      </w:r>
    </w:p>
    <w:p w:rsidR="00761C1E" w:rsidRDefault="00C82FD7">
      <w:pPr>
        <w:spacing w:line="480" w:lineRule="auto"/>
        <w:ind w:left="-90"/>
        <w:jc w:val="both"/>
      </w:pPr>
      <w:r>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761C1E" w:rsidRDefault="00C82FD7">
      <w:pPr>
        <w:spacing w:line="480" w:lineRule="auto"/>
        <w:ind w:left="-90"/>
        <w:jc w:val="both"/>
      </w:pPr>
      <w:r>
        <w:rPr>
          <w:b/>
        </w:rPr>
        <w:t>1.8</w:t>
      </w:r>
      <w:r>
        <w:rPr>
          <w:b/>
        </w:rPr>
        <w:tab/>
        <w:t xml:space="preserve">SIGNIFICANCE OF THE STUDY </w:t>
      </w:r>
    </w:p>
    <w:p w:rsidR="00761C1E" w:rsidRDefault="00C82FD7">
      <w:pPr>
        <w:spacing w:line="480" w:lineRule="auto"/>
        <w:ind w:left="-90"/>
        <w:jc w:val="both"/>
      </w:pPr>
      <w:r>
        <w:rPr>
          <w:b/>
        </w:rPr>
        <w:tab/>
      </w:r>
      <w:r>
        <w:t xml:space="preserve">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parastatals and in all government or public organization since it will help to determine one actual income of every companies and banks so as to pay one exact tax. It will reduce the number </w:t>
      </w:r>
      <w:r>
        <w:lastRenderedPageBreak/>
        <w:t>of tax avoidance, government should make one appointment of forensic auditors a mandatory to all public organization so as to fight against the corruption in the country.</w:t>
      </w:r>
    </w:p>
    <w:p w:rsidR="00761C1E" w:rsidRDefault="00C82FD7">
      <w:pPr>
        <w:spacing w:line="480" w:lineRule="auto"/>
        <w:ind w:left="-90"/>
        <w:jc w:val="both"/>
      </w:pPr>
      <w:r>
        <w:tab/>
        <w:t>The study will also give the government of our country (Nigeria) the positive in sight on how to fight this evil menace called “fraud” in all field in country.</w:t>
      </w:r>
    </w:p>
    <w:p w:rsidR="00761C1E" w:rsidRDefault="00C82FD7">
      <w:pPr>
        <w:spacing w:line="480" w:lineRule="auto"/>
        <w:ind w:left="-90"/>
        <w:jc w:val="both"/>
      </w:pPr>
      <w:r>
        <w:tab/>
        <w:t>It will also be of great benefit to the corporation world as the effective work of forensic auditors will help to prevent, reduce and detect fraud and other corporate crimes in an organization. It will help the investors and depositors to know the financial position of the financial institution they are investing if it going to be a profit venture or no and also academic field (schools and student) it will serves as a reference point for future researchers who will want to research more on the topic “forensic auditor and fraud detection and prevention in Nigeria banks.</w:t>
      </w:r>
    </w:p>
    <w:p w:rsidR="00761C1E" w:rsidRDefault="00C82FD7">
      <w:pPr>
        <w:spacing w:line="360" w:lineRule="auto"/>
        <w:ind w:left="-90"/>
        <w:jc w:val="both"/>
      </w:pPr>
      <w:r>
        <w:rPr>
          <w:b/>
        </w:rPr>
        <w:t>1.9</w:t>
      </w:r>
      <w:r>
        <w:rPr>
          <w:b/>
        </w:rPr>
        <w:tab/>
        <w:t>DEFINITION OF TERMS</w:t>
      </w:r>
    </w:p>
    <w:p w:rsidR="00761C1E" w:rsidRDefault="00C82FD7">
      <w:pPr>
        <w:spacing w:line="360" w:lineRule="auto"/>
        <w:ind w:left="-90"/>
        <w:jc w:val="both"/>
      </w:pPr>
      <w:r>
        <w:rPr>
          <w:b/>
        </w:rPr>
        <w:t>Fraud:</w:t>
      </w:r>
      <w:r>
        <w:rPr>
          <w:b/>
        </w:rPr>
        <w:tab/>
      </w:r>
      <w:r>
        <w:t>This is one types of irregularity. The word fraud is used to refer to irregularities involving one use of criminal deception to obtain unjust or illegal advantages.</w:t>
      </w:r>
    </w:p>
    <w:p w:rsidR="00761C1E" w:rsidRDefault="00C82FD7">
      <w:pPr>
        <w:spacing w:line="360" w:lineRule="auto"/>
        <w:ind w:left="-90"/>
        <w:jc w:val="both"/>
      </w:pPr>
      <w:r>
        <w:rPr>
          <w:b/>
        </w:rPr>
        <w:t xml:space="preserve">Fraud Auditor: </w:t>
      </w:r>
      <w:r>
        <w:t>A fraud auditor is an expert who by this specific and technical training, exposure and experience, knows more and more about less and less of fraud.</w:t>
      </w:r>
    </w:p>
    <w:p w:rsidR="00761C1E" w:rsidRDefault="00C82FD7">
      <w:pPr>
        <w:spacing w:line="360" w:lineRule="auto"/>
        <w:ind w:left="-90"/>
        <w:jc w:val="both"/>
      </w:pPr>
      <w:r>
        <w:rPr>
          <w:b/>
        </w:rPr>
        <w:t xml:space="preserve">Fraud Auditing: </w:t>
      </w:r>
      <w:r>
        <w:t>Fraud auditing may be defined as creating an environment that encourage the detection and prevention of fraud in government, public, commercial and even private establishments.</w:t>
      </w:r>
    </w:p>
    <w:p w:rsidR="00761C1E" w:rsidRDefault="00C82FD7">
      <w:pPr>
        <w:spacing w:line="360" w:lineRule="auto"/>
        <w:ind w:left="-90"/>
        <w:jc w:val="both"/>
      </w:pPr>
      <w:r>
        <w:rPr>
          <w:b/>
        </w:rPr>
        <w:t xml:space="preserve">Internal Audit: </w:t>
      </w:r>
      <w:r>
        <w:t>Internal audit is the monitor and one of the most important aspects of the internal control system.</w:t>
      </w:r>
    </w:p>
    <w:p w:rsidR="00761C1E" w:rsidRDefault="00C82FD7">
      <w:pPr>
        <w:spacing w:line="360" w:lineRule="auto"/>
        <w:ind w:left="-90"/>
        <w:jc w:val="both"/>
      </w:pPr>
      <w:r>
        <w:rPr>
          <w:b/>
        </w:rPr>
        <w:t>Internal Control System:</w:t>
      </w:r>
      <w:r>
        <w:t xml:space="preserve"> It is a managerial control which functions are measuring and evaluating one effectiveness of banks.</w:t>
      </w:r>
    </w:p>
    <w:p w:rsidR="00761C1E" w:rsidRDefault="00761C1E">
      <w:pPr>
        <w:spacing w:line="480" w:lineRule="auto"/>
        <w:ind w:left="-90"/>
        <w:jc w:val="center"/>
      </w:pPr>
    </w:p>
    <w:p w:rsidR="00761C1E" w:rsidRDefault="00761C1E">
      <w:pPr>
        <w:spacing w:line="480" w:lineRule="auto"/>
        <w:ind w:left="-90"/>
        <w:jc w:val="center"/>
      </w:pPr>
    </w:p>
    <w:p w:rsidR="00761C1E" w:rsidRDefault="00C82FD7">
      <w:pPr>
        <w:spacing w:line="360" w:lineRule="auto"/>
        <w:ind w:left="-90"/>
        <w:jc w:val="center"/>
        <w:rPr>
          <w:sz w:val="28"/>
          <w:szCs w:val="28"/>
        </w:rPr>
      </w:pPr>
      <w:r>
        <w:rPr>
          <w:b/>
          <w:sz w:val="28"/>
          <w:szCs w:val="28"/>
        </w:rPr>
        <w:lastRenderedPageBreak/>
        <w:t>CHAPTER TWO</w:t>
      </w:r>
    </w:p>
    <w:p w:rsidR="00761C1E" w:rsidRDefault="00C82FD7">
      <w:pPr>
        <w:spacing w:line="360" w:lineRule="auto"/>
        <w:ind w:left="-90"/>
        <w:jc w:val="center"/>
        <w:rPr>
          <w:sz w:val="28"/>
          <w:szCs w:val="28"/>
        </w:rPr>
      </w:pPr>
      <w:r>
        <w:rPr>
          <w:b/>
          <w:sz w:val="28"/>
          <w:szCs w:val="28"/>
        </w:rPr>
        <w:t>LITERATURE REVIEW</w:t>
      </w:r>
    </w:p>
    <w:p w:rsidR="00761C1E" w:rsidRDefault="00C82FD7">
      <w:pPr>
        <w:spacing w:line="360" w:lineRule="auto"/>
        <w:ind w:left="-90"/>
        <w:jc w:val="both"/>
      </w:pPr>
      <w:r>
        <w:rPr>
          <w:b/>
          <w:sz w:val="28"/>
          <w:szCs w:val="28"/>
        </w:rPr>
        <w:t>2.1</w:t>
      </w:r>
      <w:r>
        <w:rPr>
          <w:b/>
          <w:sz w:val="28"/>
          <w:szCs w:val="28"/>
        </w:rPr>
        <w:tab/>
        <w:t xml:space="preserve">INTRODUCTION </w:t>
      </w:r>
    </w:p>
    <w:p w:rsidR="00761C1E" w:rsidRDefault="00C82FD7">
      <w:pPr>
        <w:spacing w:line="480" w:lineRule="auto"/>
        <w:ind w:left="-90"/>
        <w:jc w:val="both"/>
      </w:pPr>
      <w:r>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rsidR="00761C1E" w:rsidRDefault="00C82FD7">
      <w:pPr>
        <w:spacing w:line="480" w:lineRule="auto"/>
        <w:ind w:left="-90"/>
        <w:jc w:val="both"/>
      </w:pPr>
      <w:r>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rsidR="00761C1E" w:rsidRDefault="00C82FD7">
      <w:pPr>
        <w:spacing w:line="480" w:lineRule="auto"/>
        <w:ind w:left="-90"/>
        <w:jc w:val="both"/>
      </w:pPr>
      <w:r>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rsidR="00761C1E" w:rsidRDefault="00C82FD7">
      <w:pPr>
        <w:spacing w:line="480" w:lineRule="auto"/>
        <w:ind w:left="-90"/>
        <w:jc w:val="both"/>
      </w:pPr>
      <w:r>
        <w:t>Auditing was all revisited to make auditors address the issue of fraud.</w:t>
      </w:r>
    </w:p>
    <w:p w:rsidR="00761C1E" w:rsidRDefault="00C82FD7">
      <w:pPr>
        <w:spacing w:line="480" w:lineRule="auto"/>
        <w:ind w:left="-90"/>
        <w:jc w:val="both"/>
      </w:pPr>
      <w:r>
        <w:tab/>
        <w:t xml:space="preserve">Fraud as an intentional act usually originated from human heart and it can described as the first enemy of any business around the world became without its eradication or control all activities of business remain fraud less, accounting to Adeniyi (2016) from the intentional journal of innovation finance economic research. The term fraud can be referred to as an intentional act by one or more individuals among management, employees or third party which is capable of resulting in a this representation of financial statement fraud may </w:t>
      </w:r>
      <w:r>
        <w:lastRenderedPageBreak/>
        <w:t>involve:  manipulation falsification or alternation of records or document: misappropriation of assets suppression or omission of the effect of transaction from records of document, recording of transaction without substance and misappropriate of accounting policies (Adeniyi 2016).</w:t>
      </w:r>
    </w:p>
    <w:p w:rsidR="00761C1E" w:rsidRDefault="00C82FD7">
      <w:pPr>
        <w:spacing w:line="480" w:lineRule="auto"/>
        <w:ind w:left="-90"/>
        <w:jc w:val="both"/>
      </w:pPr>
      <w:r>
        <w:rPr>
          <w:b/>
        </w:rPr>
        <w:t xml:space="preserve">2.2 </w:t>
      </w:r>
      <w:r>
        <w:rPr>
          <w:b/>
        </w:rPr>
        <w:tab/>
        <w:t>CONCEPTUAL FRAMEWORK</w:t>
      </w:r>
    </w:p>
    <w:p w:rsidR="00761C1E" w:rsidRDefault="00C82FD7">
      <w:pPr>
        <w:spacing w:line="480" w:lineRule="auto"/>
        <w:ind w:left="-90"/>
        <w:jc w:val="both"/>
      </w:pPr>
      <w:r>
        <w:t>In the words of (Owojori and Asaolu 2009), forensic accounting can be seen as the integration of accountion auditing and investigative skills to obtain particular result.</w:t>
      </w:r>
    </w:p>
    <w:p w:rsidR="00761C1E" w:rsidRDefault="00C82FD7">
      <w:pPr>
        <w:spacing w:line="480" w:lineRule="auto"/>
        <w:ind w:left="-90"/>
        <w:jc w:val="both"/>
      </w:pPr>
      <w:r>
        <w:tab/>
        <w:t xml:space="preserve">Rossey (2001) is not left out. Hence, he sees forensic accounting as the “Use of accounting principles and investigative techniques ferret out fraud and theft </w:t>
      </w:r>
    </w:p>
    <w:p w:rsidR="00761C1E" w:rsidRDefault="00C82FD7">
      <w:pPr>
        <w:spacing w:line="480" w:lineRule="auto"/>
        <w:ind w:left="-90"/>
        <w:jc w:val="both"/>
      </w:pPr>
      <w:r>
        <w:tab/>
        <w:t>In this manner, Ramasway (200&amp;) sees forensic accounting as accounting analysis that can uncover possible fraud that is suitable for presentation in court: he maintained that such analysis will form the basis for discussion, debate and dispute resolution</w:t>
      </w:r>
    </w:p>
    <w:p w:rsidR="00761C1E" w:rsidRDefault="00C82FD7">
      <w:pPr>
        <w:spacing w:line="480" w:lineRule="auto"/>
        <w:ind w:left="-90"/>
        <w:jc w:val="both"/>
      </w:pPr>
      <w:r>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rsidR="00761C1E" w:rsidRDefault="00C82FD7">
      <w:pPr>
        <w:spacing w:line="480" w:lineRule="auto"/>
        <w:ind w:left="-90"/>
        <w:jc w:val="both"/>
      </w:pPr>
      <w:r>
        <w:t xml:space="preserve">Forensic accounting to Okojeand Gbengi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w:t>
      </w:r>
      <w:r>
        <w:lastRenderedPageBreak/>
        <w:t>special skills in accounting, auditing finance quantitative methods, the law and research. It also involves quantitative skills to collect, analyses and evaluate financial evidence, as well as the ability to interpret and communicate findings.</w:t>
      </w:r>
    </w:p>
    <w:p w:rsidR="00761C1E" w:rsidRDefault="00C82FD7">
      <w:pPr>
        <w:spacing w:line="480" w:lineRule="auto"/>
        <w:ind w:left="-90"/>
        <w:jc w:val="both"/>
      </w:pPr>
      <w:r>
        <w:tab/>
        <w:t>In a bid to different the role of forensic accountants from that of the regular auditor, crumbley and Apostolou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rsidR="00761C1E" w:rsidRDefault="00C82FD7">
      <w:pPr>
        <w:spacing w:line="480" w:lineRule="auto"/>
        <w:ind w:left="-90"/>
        <w:jc w:val="both"/>
      </w:pPr>
      <w:r>
        <w:tab/>
        <w:t>On the other hand, fraud according to black law Dictionary 1997 in Ikoye and Gbengi (2013), includes all the multi-farious means human ingenuity can devised that are resorted to by the individual to get an advantage over another by false suggestions or suppression of the truth. It includes surprises, tricks coming or dissembling and unfair ways which another is cheated.</w:t>
      </w:r>
    </w:p>
    <w:p w:rsidR="00761C1E" w:rsidRDefault="00C82FD7">
      <w:pPr>
        <w:spacing w:line="480" w:lineRule="auto"/>
        <w:ind w:left="-90"/>
        <w:jc w:val="both"/>
      </w:pPr>
      <w:r>
        <w:tab/>
        <w:t>The incidence of fraud continues to increase across private and public sector organization across nations fraud is a universal problem as no nation id immune although, developing countries and their various states suffers the most pain.</w:t>
      </w:r>
    </w:p>
    <w:p w:rsidR="00761C1E" w:rsidRDefault="00C82FD7">
      <w:pPr>
        <w:spacing w:line="480" w:lineRule="auto"/>
        <w:ind w:left="-90"/>
        <w:jc w:val="both"/>
      </w:pPr>
      <w:r>
        <w:tab/>
        <w:t>Fraud is an activity that takes place in a social setting and has severe consequences for the economy corporations and individuals. It is an opportunities infection that jurists for the when greed meets the possibility of deception.</w:t>
      </w:r>
    </w:p>
    <w:p w:rsidR="00761C1E" w:rsidRDefault="00C82FD7">
      <w:pPr>
        <w:spacing w:line="480" w:lineRule="auto"/>
        <w:ind w:left="-90"/>
        <w:jc w:val="both"/>
      </w:pPr>
      <w:r>
        <w:tab/>
        <w:t>The association of certified fraud examiners (2017) defines occupational fraud as the use of one occupation for personal enrichment through the deliberate misuse or assets</w:t>
      </w:r>
    </w:p>
    <w:p w:rsidR="00761C1E" w:rsidRDefault="00C82FD7">
      <w:pPr>
        <w:spacing w:line="480" w:lineRule="auto"/>
        <w:ind w:left="-90"/>
        <w:jc w:val="both"/>
      </w:pPr>
      <w:r>
        <w:lastRenderedPageBreak/>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rsidR="00761C1E" w:rsidRDefault="00C82FD7">
      <w:pPr>
        <w:spacing w:line="480" w:lineRule="auto"/>
        <w:ind w:left="-90"/>
        <w:jc w:val="both"/>
      </w:pPr>
      <w:r>
        <w:tab/>
        <w:t>Cause and efforts of bank fraud</w:t>
      </w:r>
    </w:p>
    <w:p w:rsidR="00761C1E" w:rsidRDefault="00C82FD7">
      <w:pPr>
        <w:spacing w:line="480" w:lineRule="auto"/>
        <w:ind w:left="-90"/>
        <w:jc w:val="both"/>
      </w:pPr>
      <w:r>
        <w:t xml:space="preserve">Nwaeze (2016), identify the following causes of frauds </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 xml:space="preserve">Frustration </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Staff experience</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Inadequate training</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Poor internal control</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Inadequate arrangement for security document and</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Recruitment error</w:t>
      </w:r>
    </w:p>
    <w:p w:rsidR="00761C1E" w:rsidRDefault="00C82FD7">
      <w:pPr>
        <w:pBdr>
          <w:top w:val="nil"/>
          <w:left w:val="nil"/>
          <w:bottom w:val="nil"/>
          <w:right w:val="nil"/>
          <w:between w:val="nil"/>
        </w:pBdr>
        <w:spacing w:line="480" w:lineRule="auto"/>
        <w:ind w:left="-90"/>
        <w:jc w:val="both"/>
        <w:rPr>
          <w:color w:val="000000"/>
        </w:rPr>
      </w:pPr>
      <w:r>
        <w:rPr>
          <w:color w:val="000000"/>
        </w:rPr>
        <w:t xml:space="preserve">He further itemized the effect of fraud on the banks and society as a whole. </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Lost income –by the entity</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Basic societal value system of defining respectability by the money one is able to throw about</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Poor security arrangement for security documents</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Slow investigation system.</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Outright corruption (settlement syndrome)</w:t>
      </w:r>
    </w:p>
    <w:p w:rsidR="00761C1E" w:rsidRDefault="00C82FD7">
      <w:pPr>
        <w:pBdr>
          <w:top w:val="nil"/>
          <w:left w:val="nil"/>
          <w:bottom w:val="nil"/>
          <w:right w:val="nil"/>
          <w:between w:val="nil"/>
        </w:pBdr>
        <w:spacing w:line="480" w:lineRule="auto"/>
        <w:ind w:left="-90"/>
        <w:jc w:val="both"/>
        <w:rPr>
          <w:color w:val="000000"/>
        </w:rPr>
      </w:pPr>
      <w:r>
        <w:rPr>
          <w:b/>
          <w:color w:val="000000"/>
        </w:rPr>
        <w:t>2.2.1</w:t>
      </w:r>
      <w:r>
        <w:rPr>
          <w:b/>
          <w:color w:val="000000"/>
        </w:rPr>
        <w:tab/>
        <w:t xml:space="preserve">FORENSIC ACCOUNTING AND FRAUD DETECTION </w:t>
      </w:r>
    </w:p>
    <w:p w:rsidR="00761C1E" w:rsidRDefault="00C82FD7">
      <w:pPr>
        <w:pBdr>
          <w:top w:val="nil"/>
          <w:left w:val="nil"/>
          <w:bottom w:val="nil"/>
          <w:right w:val="nil"/>
          <w:between w:val="nil"/>
        </w:pBdr>
        <w:spacing w:line="480" w:lineRule="auto"/>
        <w:jc w:val="both"/>
        <w:rPr>
          <w:color w:val="000000"/>
        </w:rPr>
      </w:pPr>
      <w:r>
        <w:rPr>
          <w:color w:val="000000"/>
        </w:rPr>
        <w:t xml:space="preserve">Characterizing fraud is as troublesome as distinguishing it. No unmistakable and perpetual run can be set down as a general recommendation in characterizing fraud as it incorporates </w:t>
      </w:r>
      <w:r>
        <w:rPr>
          <w:color w:val="000000"/>
        </w:rPr>
        <w:lastRenderedPageBreak/>
        <w:t xml:space="preserve">astound, trap, shrewd and unreasonable courses by which another is deceived. Extortion is a legitimate term that alludes to the purposeful deception of reality with a specific end goal to control or misdirect an organization or person. Extortion is to make a misjudgement or keep up a current misjudgement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Russel (1978 refered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rsidR="00761C1E" w:rsidRDefault="00C82FD7">
      <w:pPr>
        <w:pBdr>
          <w:top w:val="nil"/>
          <w:left w:val="nil"/>
          <w:bottom w:val="nil"/>
          <w:right w:val="nil"/>
          <w:between w:val="nil"/>
        </w:pBdr>
        <w:spacing w:line="480" w:lineRule="auto"/>
        <w:jc w:val="both"/>
        <w:rPr>
          <w:color w:val="000000"/>
        </w:rPr>
      </w:pPr>
      <w:r>
        <w:rPr>
          <w:color w:val="000000"/>
        </w:rPr>
        <w:t xml:space="preserve">Okafor (2004) additionally revealed that extortion is a nonexclusive term and grasps all the diverse means which human inventiveness can devise, which are turned to by one individual to get advantage over another in false portrayal. As indicated by Anyanwu (1993), extortion is a demonstration or course of misdirection, intentionally honed to </w:t>
      </w:r>
      <w:r>
        <w:rPr>
          <w:color w:val="000000"/>
        </w:rPr>
        <w:lastRenderedPageBreak/>
        <w:t xml:space="preserve">increase unlawful or uncalled for advantage; such misleading coordinated to the drawback of another. </w:t>
      </w:r>
    </w:p>
    <w:p w:rsidR="00761C1E" w:rsidRDefault="00C82FD7">
      <w:pPr>
        <w:pBdr>
          <w:top w:val="nil"/>
          <w:left w:val="nil"/>
          <w:bottom w:val="nil"/>
          <w:right w:val="nil"/>
          <w:between w:val="nil"/>
        </w:pBdr>
        <w:spacing w:line="480" w:lineRule="auto"/>
        <w:jc w:val="both"/>
        <w:rPr>
          <w:color w:val="000000"/>
        </w:rPr>
      </w:pPr>
      <w:r>
        <w:rPr>
          <w:color w:val="000000"/>
        </w:rPr>
        <w:t xml:space="preserve">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(Arokiasamy and Cristal, 2009). Organization authorities may depend on accounting fraud to turn around misfortune or to guarantee that they meet acquiring desires from investors or the general population. </w:t>
      </w:r>
    </w:p>
    <w:p w:rsidR="00761C1E" w:rsidRDefault="00C82FD7">
      <w:pPr>
        <w:pBdr>
          <w:top w:val="nil"/>
          <w:left w:val="nil"/>
          <w:bottom w:val="nil"/>
          <w:right w:val="nil"/>
          <w:between w:val="nil"/>
        </w:pBdr>
        <w:spacing w:line="480" w:lineRule="auto"/>
        <w:jc w:val="both"/>
        <w:rPr>
          <w:color w:val="000000"/>
        </w:rPr>
      </w:pPr>
      <w:r>
        <w:rPr>
          <w:b/>
          <w:color w:val="000000"/>
        </w:rPr>
        <w:t xml:space="preserve">2.2.2  FORENSIC ACCOUNTING ENGAGEMENT </w:t>
      </w:r>
    </w:p>
    <w:p w:rsidR="00761C1E" w:rsidRDefault="00C82FD7">
      <w:pPr>
        <w:pBdr>
          <w:top w:val="nil"/>
          <w:left w:val="nil"/>
          <w:bottom w:val="nil"/>
          <w:right w:val="nil"/>
          <w:between w:val="nil"/>
        </w:pBdr>
        <w:spacing w:line="480" w:lineRule="auto"/>
        <w:jc w:val="both"/>
        <w:rPr>
          <w:color w:val="000000"/>
        </w:rPr>
      </w:pPr>
      <w:r>
        <w:rPr>
          <w:color w:val="000000"/>
        </w:rPr>
        <w:t xml:space="preserve">Coenen (2005) recognizes the accompanying as regions of strength in scientific bookkeeping: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Investigating corporate fraud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Litigation administrations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Business valuation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Computer legal </w:t>
      </w:r>
    </w:p>
    <w:p w:rsidR="00761C1E" w:rsidRDefault="00C82FD7">
      <w:pPr>
        <w:pBdr>
          <w:top w:val="nil"/>
          <w:left w:val="nil"/>
          <w:bottom w:val="nil"/>
          <w:right w:val="nil"/>
          <w:between w:val="nil"/>
        </w:pBdr>
        <w:spacing w:line="480" w:lineRule="auto"/>
        <w:jc w:val="both"/>
        <w:rPr>
          <w:color w:val="000000"/>
        </w:rPr>
      </w:pPr>
      <w:r>
        <w:rPr>
          <w:color w:val="000000"/>
        </w:rPr>
        <w:t xml:space="preserve">Be that as it may, Zysman (2001) in a more intricate frame caught the assignments embraced by scientific accountants as including the accompanying: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Forensic examinations, which are more often than not in the interest of the police with the point of showing proof in an expert and compact way.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Shareholder and organization debate that include investigation of various long periods of monetary records for valuation and capability of the issue in question.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lastRenderedPageBreak/>
        <w:t xml:space="preserve">Personal damage claims, where, for instance, monetary misfortunes have been endured following an engine mishap or wrongful expulsion by a business. They help evaluate these misfortunes.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 interference and different sorts of protection claims. These assignments include a nitty gritty audit of the approach to examine scope issues and the suitable techniques for ascertaining the misfortune.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Business/worker fraud examinations, which can include extortion following, resource recognizable proof and recuperation, criminological knowledge gathering, and due determination audit.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Matrimonial question including the following, finding, and assessment of benefits.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 monetary misfortunes, where contract question, development claims, expropriation, item obligation claims, and trademark issues are the issues.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Professional carelessness, to find out the extension and evaluate the misfortune included.</w:t>
      </w:r>
    </w:p>
    <w:p w:rsidR="00761C1E" w:rsidRDefault="00C82FD7">
      <w:pPr>
        <w:spacing w:line="480" w:lineRule="auto"/>
        <w:ind w:left="720" w:hanging="720"/>
      </w:pPr>
      <w:r>
        <w:rPr>
          <w:b/>
        </w:rPr>
        <w:t>2.2.3</w:t>
      </w:r>
      <w:r>
        <w:rPr>
          <w:b/>
        </w:rPr>
        <w:tab/>
        <w:t xml:space="preserve">IMPORTANCE OF FORENSIC AUDITING SERVICES TO CORPORATE ORGANISATIONS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Objectivity and credibility:</w:t>
      </w:r>
      <w:r>
        <w:rPr>
          <w:color w:val="000000"/>
        </w:rPr>
        <w:t xml:space="preserve"> there is little doubt that an external (third) party would be far more independent and objective than an internal auditor who ultimately reports to management on his findings. An established firm of forensic auditors and its team would also have credibility stemming from the firm's reputation, network and track record.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lastRenderedPageBreak/>
        <w:t xml:space="preserve">Accounting expertise and industry knowledge: </w:t>
      </w:r>
      <w:r>
        <w:rPr>
          <w:color w:val="000000"/>
        </w:rPr>
        <w:t xml:space="preserve">an external forensic auditor would add to the organisation's investigation team with breadth and depth of experience and deep industry expertise in handling frauds of the nature encountered by the organisation.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Provision of valuable manpower resources: </w:t>
      </w:r>
      <w:r>
        <w:rPr>
          <w:color w:val="000000"/>
        </w:rPr>
        <w:t xml:space="preserve">an organisation in the midst of re-organisation and restructuring following a major fraud would hardly have the full-time resources to handle a broad-based exhaustive investigation. The forensic auditor and his team of assistants would provide the much needed experienced resources, thereby freeing the organisation's staff for other more immediate management demands. This is more critical when the nature of the fraud calls for management to move quickly to curtail the problem and when resources cannot be mobilised in time.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Enhanced effectiveness and efficiency: </w:t>
      </w:r>
      <w:r>
        <w:rPr>
          <w:color w:val="000000"/>
        </w:rPr>
        <w:t xml:space="preserve">this arises from the additional dimension and depth which experienced individuals in fraud investigation bring with them to focus on the issues at hand. Such individuals are specialists in rooting out fraud and would recognise transactions normally passed over by the organisation's accountants or auditors </w:t>
      </w:r>
    </w:p>
    <w:p w:rsidR="00761C1E" w:rsidRDefault="00C82FD7">
      <w:pPr>
        <w:pBdr>
          <w:top w:val="nil"/>
          <w:left w:val="nil"/>
          <w:bottom w:val="nil"/>
          <w:right w:val="nil"/>
          <w:between w:val="nil"/>
        </w:pBdr>
        <w:spacing w:line="480" w:lineRule="auto"/>
        <w:ind w:left="720" w:hanging="720"/>
        <w:jc w:val="both"/>
        <w:rPr>
          <w:color w:val="000000"/>
        </w:rPr>
      </w:pPr>
      <w:r>
        <w:rPr>
          <w:b/>
          <w:color w:val="000000"/>
        </w:rPr>
        <w:t>2.2.4</w:t>
      </w:r>
      <w:r>
        <w:rPr>
          <w:b/>
          <w:color w:val="000000"/>
        </w:rPr>
        <w:tab/>
        <w:t xml:space="preserve">CHALLENGES OF FORENSIC AUDITING SERVICES TO CORPORATE ORGANISATIONS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w:t>
      </w:r>
      <w:r>
        <w:rPr>
          <w:color w:val="000000"/>
        </w:rPr>
        <w:lastRenderedPageBreak/>
        <w:t xml:space="preserve">auditors and other members involved in the scrutiny must not engage in disclosing confidential data to outsiders, but the possibility of disclosure cannot be nullified.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Increased chances of threats and negative publicity: if the analysis of a company's financial statements points out the involvement of a particular person in fraudulent activities, there is a significant chance that the person will try to threaten the company to safeguard himself from the trial. Also, any trial that confirms a fraud happening in the company comes under public eye and gains negative publicity, which directly affects the reputation and investor relations of the company.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the fees of forensic auditors are quite high. This can be a matter of concern for the organization.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Losing employee trust: it is quite obvious for employees to feel offended when they come to know that their job is under scrutiny by a third person. If no fraud is identified, employees are left with the feeling that the employer does not have faith in them. Lost trust can be difficult to regain in such cases. </w:t>
      </w:r>
    </w:p>
    <w:p w:rsidR="00761C1E" w:rsidRDefault="00C82FD7">
      <w:pPr>
        <w:spacing w:line="480" w:lineRule="auto"/>
        <w:ind w:left="-180" w:firstLine="180"/>
        <w:jc w:val="both"/>
      </w:pPr>
      <w:r>
        <w:br w:type="page"/>
      </w:r>
      <w:r>
        <w:rPr>
          <w:b/>
        </w:rPr>
        <w:lastRenderedPageBreak/>
        <w:t>2.3</w:t>
      </w:r>
      <w:r>
        <w:rPr>
          <w:b/>
        </w:rPr>
        <w:tab/>
        <w:t>THEORETICAL FRAMEWORK</w:t>
      </w:r>
    </w:p>
    <w:p w:rsidR="00761C1E" w:rsidRDefault="00C82FD7">
      <w:pPr>
        <w:spacing w:line="480" w:lineRule="auto"/>
        <w:ind w:left="-90"/>
        <w:jc w:val="both"/>
      </w:pPr>
      <w:r>
        <w:t>Prior studies have employed several theories to explain why corporate bodies may use forensic audit to manage frauds and crimes. However for the purpose of this paper, the relevant theories are the fraud diamond and fraud management lifecycle.</w:t>
      </w:r>
    </w:p>
    <w:p w:rsidR="00761C1E" w:rsidRDefault="00C82FD7">
      <w:pPr>
        <w:spacing w:line="480" w:lineRule="auto"/>
        <w:ind w:left="-90"/>
        <w:jc w:val="both"/>
      </w:pPr>
      <w:r>
        <w:rPr>
          <w:b/>
        </w:rPr>
        <w:t>2.3.1   Fraud Triangle Theory</w:t>
      </w:r>
    </w:p>
    <w:p w:rsidR="00761C1E" w:rsidRDefault="00C82FD7">
      <w:pPr>
        <w:spacing w:line="480" w:lineRule="auto"/>
        <w:ind w:left="-90"/>
        <w:jc w:val="both"/>
      </w:pPr>
      <w:r>
        <w:tab/>
        <w:t>According to Dorming Fleming Kranourchas and piley (2019) the origin of the theory dates to the work Switzerland, who conclude the term white collar crime  andciessey one of the Switzerland’s  former students. The fraud triangle theory consists of three elements that are necessary for theft of fraud to occur perceived pressure perceived opportunity and rationalization</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Perceived pressure: financial pressure are the most important when it come to committing fraud. The fact that someone has already been honest appears to be of little to no significant when several financial pressure exist as a result of greediness </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Perceived opportunity: obtaining money fraudulently causing loss by deception, obtaining by deception and theft through a legal way. e.g. A woman using a two years old concer victims to obtain money fraudulently. </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Rationalization: A process of concealing the true motivation or individual of something that is wrong and ensures that no opportunity to steal and steal and get away with it </w:t>
      </w:r>
    </w:p>
    <w:p w:rsidR="00761C1E" w:rsidRDefault="00C82FD7">
      <w:pPr>
        <w:spacing w:line="480" w:lineRule="auto"/>
        <w:ind w:left="-90"/>
        <w:jc w:val="both"/>
      </w:pPr>
      <w:r>
        <w:rPr>
          <w:b/>
        </w:rPr>
        <w:t>2.3.2</w:t>
      </w:r>
      <w:r>
        <w:rPr>
          <w:b/>
        </w:rPr>
        <w:tab/>
        <w:t>Fraud Scale Theory</w:t>
      </w:r>
    </w:p>
    <w:p w:rsidR="00761C1E" w:rsidRDefault="00C82FD7">
      <w:pPr>
        <w:spacing w:line="480" w:lineRule="auto"/>
        <w:ind w:left="-90"/>
        <w:jc w:val="both"/>
      </w:pPr>
      <w:r>
        <w:t xml:space="preserve">The fraud scale theory was developed by Albrecht, Howe and Rooney (2016) as an alternative to the fraud triangle model, the model is similar to the fraud triangle; however, the fraud scale uses an element called “personal integrity” instead of rationalization. This </w:t>
      </w:r>
      <w:r>
        <w:lastRenderedPageBreak/>
        <w:t>personal integrity element is associated with each  individual’s personal code of ethical 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rsidR="00761C1E" w:rsidRDefault="00C82FD7">
      <w:pPr>
        <w:spacing w:line="480" w:lineRule="auto"/>
        <w:ind w:left="-90"/>
        <w:jc w:val="both"/>
      </w:pPr>
      <w:r>
        <w:rPr>
          <w:b/>
        </w:rPr>
        <w:t xml:space="preserve">2.3.3 </w:t>
      </w:r>
      <w:r>
        <w:rPr>
          <w:b/>
        </w:rPr>
        <w:tab/>
        <w:t>White Collar Crime Theory.</w:t>
      </w:r>
    </w:p>
    <w:p w:rsidR="00761C1E" w:rsidRDefault="00C82FD7">
      <w:pPr>
        <w:spacing w:line="480" w:lineRule="auto"/>
        <w:ind w:left="-90"/>
        <w:jc w:val="both"/>
      </w:pPr>
      <w:r>
        <w:t>Sutherland (2017) as acted in Micheal (2019) happened to be the first to formulate the term. Accor land to Sutherland white collar crime can be described as a crime committed by someone that is respectable and of high states in his place of work. White collars criminal are intelligent, opportunist, affluent and educated individual who are qualified to set a give them the opportunity of unmonitored access to large sum of money. Hence because of the position and capability of those who engaged in the above authorities. The service of a trained and experienced investigator like forensic audit is require to forestall the occurrence of such fraud.</w:t>
      </w:r>
    </w:p>
    <w:p w:rsidR="00761C1E" w:rsidRDefault="00C82FD7">
      <w:pPr>
        <w:spacing w:line="480" w:lineRule="auto"/>
        <w:ind w:left="-90"/>
        <w:jc w:val="both"/>
      </w:pPr>
      <w:r>
        <w:rPr>
          <w:b/>
        </w:rPr>
        <w:t>2.4</w:t>
      </w:r>
      <w:r>
        <w:rPr>
          <w:b/>
        </w:rPr>
        <w:tab/>
        <w:t>EMPIRICAL REVIEW</w:t>
      </w:r>
    </w:p>
    <w:p w:rsidR="00761C1E" w:rsidRDefault="00C82FD7">
      <w:pPr>
        <w:spacing w:line="480" w:lineRule="auto"/>
        <w:ind w:left="-90"/>
        <w:jc w:val="both"/>
      </w:pPr>
      <w:r>
        <w:t xml:space="preserve">A similar study was conducted by Davil, Farcel and Ogil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w:t>
      </w:r>
      <w:r>
        <w:lastRenderedPageBreak/>
        <w:t>simplify the complex and the ability to prevent opinions in a legal setting are critical to the effectiveness of the forensic accountant.</w:t>
      </w:r>
    </w:p>
    <w:p w:rsidR="00761C1E" w:rsidRDefault="00C82FD7">
      <w:pPr>
        <w:spacing w:line="480" w:lineRule="auto"/>
        <w:ind w:left="-90"/>
        <w:jc w:val="both"/>
      </w:pPr>
      <w:r>
        <w:t>Similarly Okoye and Gbengi (2013), Conducted a research titled “forensic Accounting: A tool for fraud detection and prevention in the public sector of kogi state: the population consist of 5 ministries with a total of 5025 respondents of which 370 formed the sample size.</w:t>
      </w:r>
    </w:p>
    <w:p w:rsidR="00761C1E" w:rsidRDefault="00C82FD7">
      <w:pPr>
        <w:spacing w:line="480" w:lineRule="auto"/>
        <w:ind w:left="-90"/>
        <w:jc w:val="both"/>
      </w:pPr>
      <w:r>
        <w:t>The use of ANOVA was used in testing the hypothesis. It was discovered that forensic Accounting significantly reduces occurrence of fraud in the public sector and here is significant difference between professional for forensic accountant and tradition auditors</w:t>
      </w:r>
    </w:p>
    <w:p w:rsidR="00761C1E" w:rsidRDefault="00C82FD7">
      <w:pPr>
        <w:spacing w:line="480" w:lineRule="auto"/>
        <w:ind w:left="-90"/>
        <w:jc w:val="both"/>
      </w:pPr>
      <w:r>
        <w:t>Okioye and Dada (2017) investigate Analysis of fraud in banks; Nigerians experience the study review that misplaced value fridgament and prevailing harsh economic environment, by time fraud are on the increase and bank are losing amount running into millions of naira to fraudster every day.</w:t>
      </w:r>
    </w:p>
    <w:p w:rsidR="00761C1E" w:rsidRDefault="00761C1E">
      <w:pPr>
        <w:spacing w:line="480" w:lineRule="auto"/>
        <w:ind w:left="-90"/>
        <w:jc w:val="both"/>
      </w:pPr>
    </w:p>
    <w:p w:rsidR="00761C1E" w:rsidRDefault="00761C1E">
      <w:pPr>
        <w:spacing w:line="480" w:lineRule="auto"/>
        <w:ind w:left="-90"/>
        <w:jc w:val="center"/>
      </w:pPr>
    </w:p>
    <w:p w:rsidR="00761C1E" w:rsidRDefault="00C82FD7">
      <w:pPr>
        <w:spacing w:line="480" w:lineRule="auto"/>
        <w:ind w:left="-90"/>
        <w:jc w:val="center"/>
        <w:rPr>
          <w:sz w:val="28"/>
          <w:szCs w:val="28"/>
        </w:rPr>
      </w:pPr>
      <w:r>
        <w:br w:type="page"/>
      </w:r>
      <w:r>
        <w:rPr>
          <w:b/>
          <w:sz w:val="28"/>
          <w:szCs w:val="28"/>
        </w:rPr>
        <w:lastRenderedPageBreak/>
        <w:t>CHAPTER THREE</w:t>
      </w:r>
    </w:p>
    <w:p w:rsidR="00761C1E" w:rsidRDefault="00C82FD7">
      <w:pPr>
        <w:spacing w:line="480" w:lineRule="auto"/>
        <w:ind w:left="-90"/>
        <w:jc w:val="center"/>
        <w:rPr>
          <w:sz w:val="28"/>
          <w:szCs w:val="28"/>
        </w:rPr>
      </w:pPr>
      <w:r>
        <w:rPr>
          <w:b/>
          <w:sz w:val="28"/>
          <w:szCs w:val="28"/>
        </w:rPr>
        <w:t>METHODOLOGY</w:t>
      </w:r>
    </w:p>
    <w:p w:rsidR="00761C1E" w:rsidRDefault="00C82FD7">
      <w:pPr>
        <w:spacing w:line="480" w:lineRule="auto"/>
        <w:ind w:left="-90"/>
        <w:jc w:val="both"/>
        <w:rPr>
          <w:sz w:val="22"/>
          <w:szCs w:val="22"/>
        </w:rPr>
      </w:pPr>
      <w:r>
        <w:rPr>
          <w:b/>
          <w:sz w:val="26"/>
          <w:szCs w:val="26"/>
        </w:rPr>
        <w:t>3.1</w:t>
      </w:r>
      <w:r>
        <w:rPr>
          <w:b/>
          <w:sz w:val="26"/>
          <w:szCs w:val="26"/>
        </w:rPr>
        <w:tab/>
        <w:t>RESEARCH DESIGN</w:t>
      </w:r>
      <w:r>
        <w:rPr>
          <w:b/>
          <w:sz w:val="22"/>
          <w:szCs w:val="22"/>
        </w:rPr>
        <w:tab/>
      </w:r>
    </w:p>
    <w:p w:rsidR="00761C1E" w:rsidRDefault="00C82FD7">
      <w:pPr>
        <w:spacing w:line="480" w:lineRule="auto"/>
        <w:ind w:left="-90"/>
        <w:jc w:val="both"/>
      </w:pPr>
      <w:r>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rsidR="00761C1E" w:rsidRDefault="00C82FD7">
      <w:pPr>
        <w:spacing w:line="480" w:lineRule="auto"/>
        <w:ind w:left="-90"/>
        <w:jc w:val="both"/>
      </w:pPr>
      <w:r>
        <w:rPr>
          <w:b/>
        </w:rPr>
        <w:t>3.2</w:t>
      </w:r>
      <w:r>
        <w:rPr>
          <w:b/>
        </w:rPr>
        <w:tab/>
        <w:t>POPULATION OF THE STUDY</w:t>
      </w:r>
    </w:p>
    <w:p w:rsidR="00761C1E" w:rsidRDefault="00C82FD7">
      <w:pPr>
        <w:spacing w:line="480" w:lineRule="auto"/>
        <w:ind w:left="-90"/>
        <w:jc w:val="both"/>
      </w:pPr>
      <w:r>
        <w:t>The population of the study of research comprises of five (5) departments in Ilorin G.R.A branch GT Bank. The department and various populations are therefore tabulated below.</w:t>
      </w:r>
    </w:p>
    <w:tbl>
      <w:tblPr>
        <w:tblStyle w:val="a"/>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2"/>
        <w:gridCol w:w="4445"/>
        <w:gridCol w:w="3286"/>
      </w:tblGrid>
      <w:tr w:rsidR="00761C1E">
        <w:trPr>
          <w:trHeight w:val="268"/>
        </w:trPr>
        <w:tc>
          <w:tcPr>
            <w:tcW w:w="1082" w:type="dxa"/>
          </w:tcPr>
          <w:p w:rsidR="00761C1E" w:rsidRDefault="00C82FD7">
            <w:pPr>
              <w:spacing w:line="360" w:lineRule="auto"/>
              <w:ind w:left="-90"/>
              <w:jc w:val="center"/>
            </w:pPr>
            <w:r>
              <w:rPr>
                <w:b/>
              </w:rPr>
              <w:t>S/NO</w:t>
            </w:r>
          </w:p>
        </w:tc>
        <w:tc>
          <w:tcPr>
            <w:tcW w:w="4445" w:type="dxa"/>
          </w:tcPr>
          <w:p w:rsidR="00761C1E" w:rsidRDefault="00C82FD7">
            <w:pPr>
              <w:spacing w:line="360" w:lineRule="auto"/>
              <w:ind w:left="-90"/>
              <w:jc w:val="center"/>
            </w:pPr>
            <w:r>
              <w:rPr>
                <w:b/>
              </w:rPr>
              <w:t>DEPARTMENT/UNIT</w:t>
            </w:r>
          </w:p>
        </w:tc>
        <w:tc>
          <w:tcPr>
            <w:tcW w:w="3286" w:type="dxa"/>
          </w:tcPr>
          <w:p w:rsidR="00761C1E" w:rsidRDefault="00C82FD7">
            <w:pPr>
              <w:spacing w:line="360" w:lineRule="auto"/>
              <w:ind w:left="-90"/>
              <w:jc w:val="center"/>
            </w:pPr>
            <w:r>
              <w:rPr>
                <w:b/>
              </w:rPr>
              <w:t xml:space="preserve">        POPULATIONS (IN PERSON)</w:t>
            </w:r>
          </w:p>
        </w:tc>
      </w:tr>
      <w:tr w:rsidR="00761C1E">
        <w:trPr>
          <w:trHeight w:val="268"/>
        </w:trPr>
        <w:tc>
          <w:tcPr>
            <w:tcW w:w="1082" w:type="dxa"/>
          </w:tcPr>
          <w:p w:rsidR="00761C1E" w:rsidRDefault="00C82FD7">
            <w:pPr>
              <w:spacing w:line="360" w:lineRule="auto"/>
              <w:ind w:left="-90"/>
              <w:jc w:val="center"/>
            </w:pPr>
            <w:r>
              <w:t>1</w:t>
            </w:r>
          </w:p>
        </w:tc>
        <w:tc>
          <w:tcPr>
            <w:tcW w:w="4445" w:type="dxa"/>
          </w:tcPr>
          <w:p w:rsidR="00761C1E" w:rsidRDefault="00C82FD7">
            <w:pPr>
              <w:spacing w:line="360" w:lineRule="auto"/>
              <w:ind w:left="-90"/>
              <w:jc w:val="center"/>
            </w:pPr>
            <w:r>
              <w:t>Transaction service group (T.S.G)</w:t>
            </w:r>
          </w:p>
        </w:tc>
        <w:tc>
          <w:tcPr>
            <w:tcW w:w="3286" w:type="dxa"/>
          </w:tcPr>
          <w:p w:rsidR="00761C1E" w:rsidRDefault="00C82FD7">
            <w:pPr>
              <w:spacing w:line="360" w:lineRule="auto"/>
              <w:ind w:left="-90"/>
              <w:jc w:val="center"/>
            </w:pPr>
            <w:r>
              <w:t>29</w:t>
            </w:r>
          </w:p>
        </w:tc>
      </w:tr>
      <w:tr w:rsidR="00761C1E">
        <w:trPr>
          <w:trHeight w:val="268"/>
        </w:trPr>
        <w:tc>
          <w:tcPr>
            <w:tcW w:w="1082" w:type="dxa"/>
          </w:tcPr>
          <w:p w:rsidR="00761C1E" w:rsidRDefault="00C82FD7">
            <w:pPr>
              <w:spacing w:line="360" w:lineRule="auto"/>
              <w:ind w:left="-90"/>
              <w:jc w:val="center"/>
            </w:pPr>
            <w:r>
              <w:t>2</w:t>
            </w:r>
          </w:p>
        </w:tc>
        <w:tc>
          <w:tcPr>
            <w:tcW w:w="4445" w:type="dxa"/>
          </w:tcPr>
          <w:p w:rsidR="00761C1E" w:rsidRDefault="00C82FD7">
            <w:pPr>
              <w:spacing w:line="360" w:lineRule="auto"/>
              <w:ind w:left="-90"/>
              <w:jc w:val="center"/>
            </w:pPr>
            <w:r>
              <w:t>Adventism banking group  (A.B.G )</w:t>
            </w:r>
          </w:p>
        </w:tc>
        <w:tc>
          <w:tcPr>
            <w:tcW w:w="3286" w:type="dxa"/>
          </w:tcPr>
          <w:p w:rsidR="00761C1E" w:rsidRDefault="00C82FD7">
            <w:pPr>
              <w:spacing w:line="360" w:lineRule="auto"/>
              <w:ind w:left="-90"/>
              <w:jc w:val="center"/>
            </w:pPr>
            <w:r>
              <w:t>10</w:t>
            </w:r>
          </w:p>
        </w:tc>
      </w:tr>
      <w:tr w:rsidR="00761C1E">
        <w:trPr>
          <w:trHeight w:val="285"/>
        </w:trPr>
        <w:tc>
          <w:tcPr>
            <w:tcW w:w="1082" w:type="dxa"/>
          </w:tcPr>
          <w:p w:rsidR="00761C1E" w:rsidRDefault="00C82FD7">
            <w:pPr>
              <w:spacing w:line="360" w:lineRule="auto"/>
              <w:ind w:left="-90"/>
              <w:jc w:val="center"/>
            </w:pPr>
            <w:r>
              <w:t>3</w:t>
            </w:r>
          </w:p>
        </w:tc>
        <w:tc>
          <w:tcPr>
            <w:tcW w:w="4445" w:type="dxa"/>
          </w:tcPr>
          <w:p w:rsidR="00761C1E" w:rsidRDefault="00C82FD7">
            <w:pPr>
              <w:spacing w:line="360" w:lineRule="auto"/>
              <w:ind w:left="-90"/>
              <w:jc w:val="center"/>
            </w:pPr>
            <w:r>
              <w:t>Commercial banking group (C.B.G )</w:t>
            </w:r>
          </w:p>
        </w:tc>
        <w:tc>
          <w:tcPr>
            <w:tcW w:w="3286" w:type="dxa"/>
          </w:tcPr>
          <w:p w:rsidR="00761C1E" w:rsidRDefault="00C82FD7">
            <w:pPr>
              <w:spacing w:line="360" w:lineRule="auto"/>
              <w:ind w:left="-90"/>
              <w:jc w:val="center"/>
            </w:pPr>
            <w:r>
              <w:t>10</w:t>
            </w:r>
          </w:p>
        </w:tc>
      </w:tr>
      <w:tr w:rsidR="00761C1E">
        <w:trPr>
          <w:trHeight w:val="268"/>
        </w:trPr>
        <w:tc>
          <w:tcPr>
            <w:tcW w:w="1082" w:type="dxa"/>
          </w:tcPr>
          <w:p w:rsidR="00761C1E" w:rsidRDefault="00C82FD7">
            <w:pPr>
              <w:spacing w:line="360" w:lineRule="auto"/>
              <w:ind w:left="-90"/>
              <w:jc w:val="center"/>
            </w:pPr>
            <w:r>
              <w:t>4</w:t>
            </w:r>
          </w:p>
        </w:tc>
        <w:tc>
          <w:tcPr>
            <w:tcW w:w="4445" w:type="dxa"/>
          </w:tcPr>
          <w:p w:rsidR="00761C1E" w:rsidRDefault="00C82FD7">
            <w:pPr>
              <w:spacing w:line="360" w:lineRule="auto"/>
              <w:ind w:left="-90"/>
              <w:jc w:val="center"/>
            </w:pPr>
            <w:r>
              <w:t>Customer information service (C.I.S )</w:t>
            </w:r>
          </w:p>
        </w:tc>
        <w:tc>
          <w:tcPr>
            <w:tcW w:w="3286" w:type="dxa"/>
          </w:tcPr>
          <w:p w:rsidR="00761C1E" w:rsidRDefault="00C82FD7">
            <w:pPr>
              <w:spacing w:line="360" w:lineRule="auto"/>
              <w:ind w:left="-90"/>
              <w:jc w:val="center"/>
            </w:pPr>
            <w:r>
              <w:t>6</w:t>
            </w:r>
          </w:p>
        </w:tc>
      </w:tr>
      <w:tr w:rsidR="00761C1E">
        <w:trPr>
          <w:trHeight w:val="268"/>
        </w:trPr>
        <w:tc>
          <w:tcPr>
            <w:tcW w:w="1082" w:type="dxa"/>
          </w:tcPr>
          <w:p w:rsidR="00761C1E" w:rsidRDefault="00C82FD7">
            <w:pPr>
              <w:spacing w:line="360" w:lineRule="auto"/>
              <w:ind w:left="-90"/>
              <w:jc w:val="center"/>
            </w:pPr>
            <w:r>
              <w:t>5</w:t>
            </w:r>
          </w:p>
        </w:tc>
        <w:tc>
          <w:tcPr>
            <w:tcW w:w="4445" w:type="dxa"/>
          </w:tcPr>
          <w:p w:rsidR="00761C1E" w:rsidRDefault="00C82FD7">
            <w:pPr>
              <w:spacing w:line="360" w:lineRule="auto"/>
              <w:ind w:left="-90"/>
              <w:jc w:val="center"/>
            </w:pPr>
            <w:r>
              <w:t>Administrative department</w:t>
            </w:r>
          </w:p>
        </w:tc>
        <w:tc>
          <w:tcPr>
            <w:tcW w:w="3286" w:type="dxa"/>
          </w:tcPr>
          <w:p w:rsidR="00761C1E" w:rsidRDefault="00C82FD7">
            <w:pPr>
              <w:spacing w:line="360" w:lineRule="auto"/>
              <w:ind w:left="-90"/>
              <w:jc w:val="center"/>
            </w:pPr>
            <w:r>
              <w:t>35</w:t>
            </w:r>
          </w:p>
        </w:tc>
      </w:tr>
      <w:tr w:rsidR="00761C1E">
        <w:trPr>
          <w:trHeight w:val="285"/>
        </w:trPr>
        <w:tc>
          <w:tcPr>
            <w:tcW w:w="1082" w:type="dxa"/>
          </w:tcPr>
          <w:p w:rsidR="00761C1E" w:rsidRDefault="00761C1E">
            <w:pPr>
              <w:spacing w:line="360" w:lineRule="auto"/>
              <w:ind w:left="-90"/>
              <w:jc w:val="center"/>
            </w:pPr>
          </w:p>
        </w:tc>
        <w:tc>
          <w:tcPr>
            <w:tcW w:w="4445" w:type="dxa"/>
          </w:tcPr>
          <w:p w:rsidR="00761C1E" w:rsidRDefault="00C82FD7">
            <w:pPr>
              <w:spacing w:line="360" w:lineRule="auto"/>
              <w:ind w:left="-90"/>
              <w:jc w:val="center"/>
            </w:pPr>
            <w:r>
              <w:rPr>
                <w:b/>
              </w:rPr>
              <w:t>TOTAL</w:t>
            </w:r>
          </w:p>
        </w:tc>
        <w:tc>
          <w:tcPr>
            <w:tcW w:w="3286" w:type="dxa"/>
          </w:tcPr>
          <w:p w:rsidR="00761C1E" w:rsidRDefault="00C82FD7">
            <w:pPr>
              <w:spacing w:line="360" w:lineRule="auto"/>
              <w:ind w:left="-90"/>
              <w:jc w:val="center"/>
            </w:pPr>
            <w:r>
              <w:rPr>
                <w:b/>
              </w:rPr>
              <w:t>90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The above table therefore shows the service department units, have a total number of workforce.</w:t>
      </w:r>
    </w:p>
    <w:p w:rsidR="00761C1E" w:rsidRDefault="00C82FD7">
      <w:pPr>
        <w:spacing w:line="480" w:lineRule="auto"/>
        <w:ind w:left="-90"/>
        <w:jc w:val="both"/>
      </w:pPr>
      <w:r>
        <w:rPr>
          <w:b/>
        </w:rPr>
        <w:lastRenderedPageBreak/>
        <w:t>3.3</w:t>
      </w:r>
      <w:r>
        <w:rPr>
          <w:b/>
        </w:rPr>
        <w:tab/>
        <w:t>SAMPLE SIZE AND SAMPLING TECHNIQUES</w:t>
      </w:r>
    </w:p>
    <w:p w:rsidR="00761C1E" w:rsidRDefault="00C82FD7">
      <w:pPr>
        <w:spacing w:line="480" w:lineRule="auto"/>
        <w:ind w:left="-90"/>
        <w:jc w:val="both"/>
      </w:pPr>
      <w:r>
        <w:tab/>
        <w:t>The sample size is usually a compromise between what is desirable and what is feasible for the purpose of this study, the researcher used a non- profitability sampling ( purposive sampling ) to select the five (5) department/units used as population for the study.</w:t>
      </w:r>
    </w:p>
    <w:p w:rsidR="00761C1E" w:rsidRDefault="00C82FD7">
      <w:pPr>
        <w:spacing w:line="360" w:lineRule="auto"/>
        <w:ind w:left="-90"/>
        <w:jc w:val="both"/>
      </w:pPr>
      <w:r>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(Adefila, 2008).</w:t>
      </w:r>
    </w:p>
    <w:p w:rsidR="00761C1E" w:rsidRDefault="00C82FD7">
      <w:pPr>
        <w:spacing w:line="360" w:lineRule="auto"/>
        <w:ind w:left="-90"/>
        <w:jc w:val="both"/>
      </w:pPr>
      <w:r>
        <w:tab/>
        <w:t xml:space="preserve">N= </w:t>
      </w:r>
      <w:r>
        <w:rPr>
          <w:noProof/>
        </w:rPr>
        <w:drawing>
          <wp:inline distT="0" distB="0" distL="114300" distR="114300">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r>
        <w:rPr>
          <w:noProof/>
        </w:rPr>
        <w:drawing>
          <wp:inline distT="0" distB="0" distL="114300" distR="114300">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p>
    <w:p w:rsidR="00761C1E" w:rsidRDefault="00C82FD7">
      <w:pPr>
        <w:spacing w:line="360" w:lineRule="auto"/>
        <w:ind w:left="-90"/>
        <w:jc w:val="both"/>
      </w:pPr>
      <w:r>
        <w:t>Where n= sample size</w:t>
      </w:r>
    </w:p>
    <w:p w:rsidR="00761C1E" w:rsidRDefault="00C82FD7">
      <w:pPr>
        <w:spacing w:line="360" w:lineRule="auto"/>
        <w:ind w:left="-90"/>
        <w:jc w:val="both"/>
      </w:pPr>
      <w:r>
        <w:tab/>
        <w:t>N= population size</w:t>
      </w:r>
    </w:p>
    <w:p w:rsidR="00761C1E" w:rsidRDefault="00C82FD7">
      <w:pPr>
        <w:spacing w:line="360" w:lineRule="auto"/>
        <w:ind w:left="-90"/>
        <w:jc w:val="both"/>
      </w:pPr>
      <w:r>
        <w:tab/>
        <w:t>E= level of significance</w:t>
      </w:r>
    </w:p>
    <w:p w:rsidR="00761C1E" w:rsidRDefault="00C82FD7">
      <w:pPr>
        <w:spacing w:line="360" w:lineRule="auto"/>
        <w:ind w:left="-90"/>
        <w:jc w:val="both"/>
      </w:pPr>
      <w:r>
        <w:tab/>
        <w:t xml:space="preserve">N = </w:t>
      </w:r>
      <w:r>
        <w:rPr>
          <w:noProof/>
        </w:rPr>
        <w:drawing>
          <wp:inline distT="0" distB="0" distL="114300" distR="11430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r>
        <w:rPr>
          <w:noProof/>
        </w:rPr>
        <w:drawing>
          <wp:inline distT="0" distB="0" distL="114300" distR="114300">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p>
    <w:p w:rsidR="00761C1E" w:rsidRDefault="00C82FD7">
      <w:pPr>
        <w:spacing w:line="360" w:lineRule="auto"/>
        <w:ind w:left="-90"/>
        <w:jc w:val="both"/>
      </w:pPr>
      <w:r>
        <w:tab/>
        <w:t xml:space="preserve"> = </w:t>
      </w:r>
      <w:r>
        <w:rPr>
          <w:noProof/>
        </w:rPr>
        <w:drawing>
          <wp:inline distT="0" distB="0" distL="114300" distR="114300">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r>
        <w:rPr>
          <w:noProof/>
        </w:rPr>
        <w:drawing>
          <wp:inline distT="0" distB="0" distL="114300" distR="114300">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p>
    <w:p w:rsidR="00761C1E" w:rsidRDefault="00C82FD7">
      <w:pPr>
        <w:spacing w:line="360" w:lineRule="auto"/>
        <w:ind w:left="-90"/>
        <w:jc w:val="both"/>
      </w:pPr>
      <w:r>
        <w:tab/>
        <w:t xml:space="preserve">= </w:t>
      </w:r>
      <w:r>
        <w:rPr>
          <w:noProof/>
        </w:rPr>
        <w:drawing>
          <wp:inline distT="0" distB="0" distL="114300" distR="114300">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r>
        <w:rPr>
          <w:noProof/>
        </w:rPr>
        <w:drawing>
          <wp:inline distT="0" distB="0" distL="114300" distR="114300">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p>
    <w:p w:rsidR="00761C1E" w:rsidRDefault="00C82FD7">
      <w:pPr>
        <w:spacing w:line="360" w:lineRule="auto"/>
        <w:ind w:left="-90"/>
        <w:jc w:val="both"/>
      </w:pPr>
      <w:r>
        <w:t xml:space="preserve">             =  </w:t>
      </w:r>
      <w:r>
        <w:rPr>
          <w:noProof/>
        </w:rPr>
        <w:drawing>
          <wp:inline distT="0" distB="0" distL="114300" distR="114300">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r>
        <w:rPr>
          <w:noProof/>
        </w:rPr>
        <w:drawing>
          <wp:inline distT="0" distB="0" distL="114300" distR="114300">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p>
    <w:p w:rsidR="00761C1E" w:rsidRDefault="00C82FD7">
      <w:pPr>
        <w:spacing w:line="360" w:lineRule="auto"/>
        <w:ind w:left="-90"/>
        <w:jc w:val="both"/>
        <w:rPr>
          <w:u w:val="single"/>
        </w:rPr>
      </w:pPr>
      <w:r>
        <w:t xml:space="preserve">=  </w:t>
      </w:r>
      <w:r>
        <w:rPr>
          <w:u w:val="single"/>
        </w:rPr>
        <w:t>74</w:t>
      </w: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pPr>
    </w:p>
    <w:p w:rsidR="00761C1E" w:rsidRDefault="00C82FD7">
      <w:pPr>
        <w:spacing w:line="480" w:lineRule="auto"/>
        <w:ind w:left="-90"/>
        <w:jc w:val="both"/>
      </w:pPr>
      <w:r>
        <w:lastRenderedPageBreak/>
        <w:t>The sample size of 74 selected from the 5 department were tabulated below</w:t>
      </w:r>
    </w:p>
    <w:tbl>
      <w:tblPr>
        <w:tblStyle w:val="a0"/>
        <w:tblW w:w="8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4"/>
        <w:gridCol w:w="4447"/>
        <w:gridCol w:w="3406"/>
      </w:tblGrid>
      <w:tr w:rsidR="00761C1E">
        <w:trPr>
          <w:trHeight w:val="537"/>
        </w:trPr>
        <w:tc>
          <w:tcPr>
            <w:tcW w:w="1104" w:type="dxa"/>
          </w:tcPr>
          <w:p w:rsidR="00761C1E" w:rsidRDefault="00C82FD7">
            <w:pPr>
              <w:spacing w:line="480" w:lineRule="auto"/>
              <w:ind w:left="-90"/>
              <w:jc w:val="center"/>
            </w:pPr>
            <w:r>
              <w:rPr>
                <w:b/>
              </w:rPr>
              <w:t xml:space="preserve">      S/NO</w:t>
            </w:r>
          </w:p>
        </w:tc>
        <w:tc>
          <w:tcPr>
            <w:tcW w:w="4447" w:type="dxa"/>
          </w:tcPr>
          <w:p w:rsidR="00761C1E" w:rsidRDefault="00C82FD7">
            <w:pPr>
              <w:spacing w:line="480" w:lineRule="auto"/>
              <w:ind w:left="-90"/>
              <w:jc w:val="center"/>
            </w:pPr>
            <w:r>
              <w:rPr>
                <w:b/>
              </w:rPr>
              <w:t>DEPARTMENT/UNIT</w:t>
            </w:r>
          </w:p>
        </w:tc>
        <w:tc>
          <w:tcPr>
            <w:tcW w:w="3406" w:type="dxa"/>
          </w:tcPr>
          <w:p w:rsidR="00761C1E" w:rsidRDefault="00C82FD7">
            <w:pPr>
              <w:spacing w:line="480" w:lineRule="auto"/>
              <w:ind w:left="-90"/>
              <w:jc w:val="center"/>
            </w:pPr>
            <w:r>
              <w:rPr>
                <w:b/>
              </w:rPr>
              <w:t xml:space="preserve">        POPULATIONS (IN PERSON)</w:t>
            </w:r>
          </w:p>
        </w:tc>
      </w:tr>
      <w:tr w:rsidR="00761C1E">
        <w:trPr>
          <w:trHeight w:val="260"/>
        </w:trPr>
        <w:tc>
          <w:tcPr>
            <w:tcW w:w="1104" w:type="dxa"/>
          </w:tcPr>
          <w:p w:rsidR="00761C1E" w:rsidRDefault="00C82FD7">
            <w:pPr>
              <w:spacing w:line="480" w:lineRule="auto"/>
              <w:ind w:left="-90"/>
              <w:jc w:val="center"/>
            </w:pPr>
            <w:r>
              <w:t>1</w:t>
            </w:r>
          </w:p>
        </w:tc>
        <w:tc>
          <w:tcPr>
            <w:tcW w:w="4447" w:type="dxa"/>
          </w:tcPr>
          <w:p w:rsidR="00761C1E" w:rsidRDefault="00C82FD7">
            <w:pPr>
              <w:spacing w:line="480" w:lineRule="auto"/>
              <w:ind w:left="-90"/>
              <w:jc w:val="center"/>
            </w:pPr>
            <w:r>
              <w:t>Transaction service group (T.S.G)</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2</w:t>
            </w:r>
          </w:p>
        </w:tc>
        <w:tc>
          <w:tcPr>
            <w:tcW w:w="4447" w:type="dxa"/>
          </w:tcPr>
          <w:p w:rsidR="00761C1E" w:rsidRDefault="00C82FD7">
            <w:pPr>
              <w:spacing w:line="480" w:lineRule="auto"/>
              <w:ind w:left="-90"/>
              <w:jc w:val="center"/>
            </w:pPr>
            <w:r>
              <w:t>Adventism banking group (A.B,.G )</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3</w:t>
            </w:r>
          </w:p>
        </w:tc>
        <w:tc>
          <w:tcPr>
            <w:tcW w:w="4447" w:type="dxa"/>
          </w:tcPr>
          <w:p w:rsidR="00761C1E" w:rsidRDefault="00C82FD7">
            <w:pPr>
              <w:spacing w:line="480" w:lineRule="auto"/>
              <w:ind w:left="-90"/>
              <w:jc w:val="center"/>
            </w:pPr>
            <w:r>
              <w:t>Commercial banking group {C.B.G}</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4</w:t>
            </w:r>
          </w:p>
        </w:tc>
        <w:tc>
          <w:tcPr>
            <w:tcW w:w="4447" w:type="dxa"/>
          </w:tcPr>
          <w:p w:rsidR="00761C1E" w:rsidRDefault="00C82FD7">
            <w:pPr>
              <w:spacing w:line="480" w:lineRule="auto"/>
              <w:ind w:left="-90"/>
              <w:jc w:val="center"/>
            </w:pPr>
            <w:r>
              <w:t>Customer information services {C.I.S}</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5</w:t>
            </w:r>
          </w:p>
        </w:tc>
        <w:tc>
          <w:tcPr>
            <w:tcW w:w="4447" w:type="dxa"/>
          </w:tcPr>
          <w:p w:rsidR="00761C1E" w:rsidRDefault="00C82FD7">
            <w:pPr>
              <w:spacing w:line="480" w:lineRule="auto"/>
              <w:ind w:left="-90"/>
              <w:jc w:val="center"/>
            </w:pPr>
            <w:r>
              <w:t>Administrative department</w:t>
            </w:r>
          </w:p>
        </w:tc>
        <w:tc>
          <w:tcPr>
            <w:tcW w:w="3406" w:type="dxa"/>
          </w:tcPr>
          <w:p w:rsidR="00761C1E" w:rsidRDefault="00C82FD7">
            <w:pPr>
              <w:spacing w:line="480" w:lineRule="auto"/>
              <w:ind w:left="-90"/>
              <w:jc w:val="center"/>
            </w:pPr>
            <w:r>
              <w:t>15</w:t>
            </w:r>
          </w:p>
        </w:tc>
      </w:tr>
      <w:tr w:rsidR="00761C1E">
        <w:trPr>
          <w:trHeight w:val="277"/>
        </w:trPr>
        <w:tc>
          <w:tcPr>
            <w:tcW w:w="1104" w:type="dxa"/>
          </w:tcPr>
          <w:p w:rsidR="00761C1E" w:rsidRDefault="00761C1E">
            <w:pPr>
              <w:spacing w:line="480" w:lineRule="auto"/>
              <w:ind w:left="-90"/>
              <w:jc w:val="center"/>
            </w:pPr>
          </w:p>
        </w:tc>
        <w:tc>
          <w:tcPr>
            <w:tcW w:w="4447" w:type="dxa"/>
          </w:tcPr>
          <w:p w:rsidR="00761C1E" w:rsidRDefault="00C82FD7">
            <w:pPr>
              <w:spacing w:line="480" w:lineRule="auto"/>
              <w:ind w:left="-90"/>
              <w:jc w:val="center"/>
            </w:pPr>
            <w:r>
              <w:rPr>
                <w:b/>
              </w:rPr>
              <w:t>TOTAL</w:t>
            </w:r>
          </w:p>
        </w:tc>
        <w:tc>
          <w:tcPr>
            <w:tcW w:w="3406" w:type="dxa"/>
          </w:tcPr>
          <w:p w:rsidR="00761C1E" w:rsidRDefault="00C82FD7">
            <w:pPr>
              <w:spacing w:line="480" w:lineRule="auto"/>
              <w:ind w:left="-90"/>
              <w:jc w:val="center"/>
            </w:pPr>
            <w:r>
              <w:rPr>
                <w:b/>
              </w:rPr>
              <w:t>90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rPr>
          <w:b/>
        </w:rPr>
        <w:t>3.4</w:t>
      </w:r>
      <w:r>
        <w:rPr>
          <w:b/>
        </w:rPr>
        <w:tab/>
        <w:t>SOURCE AND METHOD OF DATA COLLECTION</w:t>
      </w:r>
    </w:p>
    <w:p w:rsidR="00761C1E" w:rsidRDefault="00C82FD7">
      <w:pPr>
        <w:spacing w:line="480" w:lineRule="auto"/>
        <w:ind w:left="-90"/>
        <w:jc w:val="both"/>
      </w:pPr>
      <w:r>
        <w:tab/>
        <w:t>The data used in this study were both primary and secondary data, the primary were obtained from field survey which include Questionnaire, Personnel observation and interview.</w:t>
      </w:r>
    </w:p>
    <w:p w:rsidR="00761C1E" w:rsidRDefault="00C82FD7">
      <w:pPr>
        <w:spacing w:line="480" w:lineRule="auto"/>
        <w:ind w:left="-90"/>
        <w:jc w:val="both"/>
      </w:pPr>
      <w:r>
        <w:tab/>
        <w:t xml:space="preserve">The secondary data were obtained from the bank journal reports textbooks, newspaper, library </w:t>
      </w:r>
      <w:r>
        <w:tab/>
        <w:t>and seminal reports.</w:t>
      </w:r>
    </w:p>
    <w:p w:rsidR="00761C1E" w:rsidRDefault="00C82FD7">
      <w:pPr>
        <w:spacing w:line="480" w:lineRule="auto"/>
        <w:ind w:left="-90"/>
        <w:jc w:val="both"/>
      </w:pPr>
      <w:r>
        <w:rPr>
          <w:b/>
        </w:rPr>
        <w:t>3.5</w:t>
      </w:r>
      <w:r>
        <w:rPr>
          <w:b/>
        </w:rPr>
        <w:tab/>
        <w:t>INSTRUMENT FOR DATA COLLECTION</w:t>
      </w:r>
    </w:p>
    <w:p w:rsidR="00761C1E" w:rsidRDefault="00C82FD7">
      <w:pPr>
        <w:spacing w:line="480" w:lineRule="auto"/>
        <w:ind w:left="-90"/>
        <w:jc w:val="both"/>
      </w:pPr>
      <w:r>
        <w:t>The research made use of tables, percentage and amount  statistical  techniques in the presentation and analysis of the data collected at the significant level of 95% that is at 5% ever limit</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lastRenderedPageBreak/>
        <w:t>3.6</w:t>
      </w:r>
      <w:r>
        <w:rPr>
          <w:b/>
        </w:rPr>
        <w:tab/>
        <w:t>TECHNIQUES FOR DATA ANALYSIS</w:t>
      </w:r>
    </w:p>
    <w:p w:rsidR="00761C1E" w:rsidRDefault="00C82FD7">
      <w:pPr>
        <w:spacing w:line="480" w:lineRule="auto"/>
        <w:ind w:left="-90"/>
        <w:jc w:val="both"/>
      </w:pPr>
      <w:r>
        <w:tab/>
        <w:t>Table and percentage were used in the analysis of data collected from the respondent, the statistical  tool used for testing of hypothesis one and two is the analysis of various (Amounts) the level of significant of data collected is 95% that is 5% error limit.</w:t>
      </w:r>
    </w:p>
    <w:p w:rsidR="00761C1E" w:rsidRDefault="00C82FD7">
      <w:pPr>
        <w:spacing w:line="360" w:lineRule="auto"/>
        <w:ind w:left="-90"/>
        <w:jc w:val="center"/>
        <w:rPr>
          <w:sz w:val="28"/>
          <w:szCs w:val="28"/>
        </w:rPr>
      </w:pPr>
      <w:r>
        <w:br w:type="page"/>
      </w:r>
      <w:r>
        <w:rPr>
          <w:b/>
          <w:sz w:val="28"/>
          <w:szCs w:val="28"/>
        </w:rPr>
        <w:lastRenderedPageBreak/>
        <w:t xml:space="preserve">CHAPTER FOUR </w:t>
      </w:r>
    </w:p>
    <w:p w:rsidR="00761C1E" w:rsidRDefault="00C82FD7">
      <w:pPr>
        <w:spacing w:line="360" w:lineRule="auto"/>
        <w:ind w:left="-90"/>
        <w:jc w:val="center"/>
        <w:rPr>
          <w:sz w:val="28"/>
          <w:szCs w:val="28"/>
        </w:rPr>
      </w:pPr>
      <w:r>
        <w:rPr>
          <w:b/>
          <w:sz w:val="28"/>
          <w:szCs w:val="28"/>
        </w:rPr>
        <w:t xml:space="preserve">ANALYSIS AND DISCUSSION </w:t>
      </w:r>
    </w:p>
    <w:p w:rsidR="00761C1E" w:rsidRDefault="00C82FD7">
      <w:pPr>
        <w:spacing w:line="360" w:lineRule="auto"/>
        <w:ind w:left="-90"/>
        <w:rPr>
          <w:sz w:val="28"/>
          <w:szCs w:val="28"/>
        </w:rPr>
      </w:pPr>
      <w:r>
        <w:rPr>
          <w:b/>
          <w:sz w:val="28"/>
          <w:szCs w:val="28"/>
        </w:rPr>
        <w:t>4.1</w:t>
      </w:r>
      <w:r>
        <w:rPr>
          <w:b/>
          <w:sz w:val="28"/>
          <w:szCs w:val="28"/>
        </w:rPr>
        <w:tab/>
        <w:t xml:space="preserve">INTRODUCTION </w:t>
      </w:r>
    </w:p>
    <w:p w:rsidR="00761C1E" w:rsidRDefault="00C82FD7">
      <w:pPr>
        <w:spacing w:line="480" w:lineRule="auto"/>
        <w:ind w:left="-90"/>
        <w:jc w:val="both"/>
      </w:pPr>
      <w:r>
        <w:tab/>
        <w:t>This chapter deals with the analysis and data obtained from (GTB) Guaranty Trust Bank. The results of the study with the discussion of major findings are also presented in this chapter.</w:t>
      </w:r>
    </w:p>
    <w:p w:rsidR="00761C1E" w:rsidRDefault="00C82FD7">
      <w:pPr>
        <w:spacing w:line="480" w:lineRule="auto"/>
        <w:ind w:left="-90"/>
        <w:jc w:val="both"/>
      </w:pPr>
      <w:r>
        <w:rPr>
          <w:b/>
        </w:rPr>
        <w:t>4.2</w:t>
      </w:r>
      <w:r>
        <w:rPr>
          <w:b/>
        </w:rPr>
        <w:tab/>
        <w:t xml:space="preserve">RESPONDENTS CHARACTERISTICS AND CLASSIFICATIONS </w:t>
      </w:r>
    </w:p>
    <w:p w:rsidR="00761C1E" w:rsidRDefault="00C82FD7">
      <w:pPr>
        <w:spacing w:line="480" w:lineRule="auto"/>
        <w:ind w:left="-90"/>
        <w:jc w:val="both"/>
      </w:pPr>
      <w:r>
        <w:rPr>
          <w:b/>
        </w:rPr>
        <w:tab/>
      </w:r>
      <w:r>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rsidR="00761C1E" w:rsidRDefault="00C82FD7">
      <w:pPr>
        <w:spacing w:line="480" w:lineRule="auto"/>
        <w:ind w:left="-90"/>
        <w:jc w:val="both"/>
      </w:pPr>
      <w:r>
        <w:rPr>
          <w:b/>
        </w:rPr>
        <w:t>Question 1</w:t>
      </w:r>
    </w:p>
    <w:p w:rsidR="00761C1E" w:rsidRDefault="00C82FD7">
      <w:pPr>
        <w:spacing w:line="360" w:lineRule="auto"/>
        <w:ind w:left="-90"/>
        <w:jc w:val="both"/>
      </w:pPr>
      <w:r>
        <w:rPr>
          <w:b/>
        </w:rPr>
        <w:t>1.</w:t>
      </w:r>
      <w:r>
        <w:rPr>
          <w:b/>
        </w:rPr>
        <w:tab/>
        <w:t>Forensic Auditing were known in Nigeria money deposit banks.</w:t>
      </w:r>
    </w:p>
    <w:p w:rsidR="00761C1E" w:rsidRDefault="00C82FD7">
      <w:pPr>
        <w:spacing w:line="360" w:lineRule="auto"/>
        <w:ind w:left="-90"/>
        <w:jc w:val="both"/>
      </w:pPr>
      <w:r>
        <w:rPr>
          <w:b/>
        </w:rPr>
        <w:t>Table 4.3.1</w:t>
      </w:r>
    </w:p>
    <w:tbl>
      <w:tblPr>
        <w:tblStyle w:val="a1"/>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26</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11</w:t>
            </w:r>
          </w:p>
        </w:tc>
        <w:tc>
          <w:tcPr>
            <w:tcW w:w="2938" w:type="dxa"/>
          </w:tcPr>
          <w:p w:rsidR="00761C1E" w:rsidRDefault="00C82FD7">
            <w:pPr>
              <w:spacing w:line="360" w:lineRule="auto"/>
              <w:ind w:left="-90"/>
              <w:jc w:val="center"/>
            </w:pPr>
            <w:r>
              <w:t>53</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5</w:t>
            </w:r>
          </w:p>
        </w:tc>
        <w:tc>
          <w:tcPr>
            <w:tcW w:w="2938" w:type="dxa"/>
          </w:tcPr>
          <w:p w:rsidR="00761C1E" w:rsidRDefault="00C82FD7">
            <w:pPr>
              <w:spacing w:line="360" w:lineRule="auto"/>
              <w:ind w:left="-90"/>
              <w:jc w:val="center"/>
            </w:pPr>
            <w:r>
              <w:t>10</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6</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tab/>
        <w:t xml:space="preserve">Table 4.3.1: indicates that 17 of the respondents which were majorly drawn from the top managements and senior staff, more of degree/HND/ Other higher qualification and very </w:t>
      </w:r>
      <w:r>
        <w:lastRenderedPageBreak/>
        <w:t>few from A level/diploma are aware and know of forensic auditing while of the respondents are not aware of forensic auditing.</w:t>
      </w:r>
    </w:p>
    <w:p w:rsidR="00761C1E" w:rsidRDefault="00C82FD7">
      <w:pPr>
        <w:spacing w:line="360" w:lineRule="auto"/>
        <w:ind w:left="-90"/>
        <w:jc w:val="both"/>
      </w:pPr>
      <w:r>
        <w:rPr>
          <w:b/>
        </w:rPr>
        <w:t>Question 2:</w:t>
      </w:r>
      <w:r>
        <w:rPr>
          <w:b/>
        </w:rPr>
        <w:tab/>
        <w:t>The service of forensic auditor is required in Nigeria.</w:t>
      </w:r>
    </w:p>
    <w:p w:rsidR="00761C1E" w:rsidRDefault="00C82FD7">
      <w:pPr>
        <w:spacing w:line="360" w:lineRule="auto"/>
        <w:ind w:left="-90"/>
        <w:jc w:val="both"/>
      </w:pPr>
      <w:r>
        <w:rPr>
          <w:b/>
        </w:rPr>
        <w:t>Table 4.3.2</w:t>
      </w:r>
    </w:p>
    <w:tbl>
      <w:tblPr>
        <w:tblStyle w:val="a2"/>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5</w:t>
            </w:r>
          </w:p>
        </w:tc>
        <w:tc>
          <w:tcPr>
            <w:tcW w:w="2938" w:type="dxa"/>
          </w:tcPr>
          <w:p w:rsidR="00761C1E" w:rsidRDefault="00C82FD7">
            <w:pPr>
              <w:spacing w:line="360" w:lineRule="auto"/>
              <w:ind w:left="-90"/>
              <w:jc w:val="center"/>
            </w:pPr>
            <w:r>
              <w:t>24</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21</w:t>
            </w:r>
          </w:p>
        </w:tc>
        <w:tc>
          <w:tcPr>
            <w:tcW w:w="2938" w:type="dxa"/>
          </w:tcPr>
          <w:p w:rsidR="00761C1E" w:rsidRDefault="00C82FD7">
            <w:pPr>
              <w:spacing w:line="360" w:lineRule="auto"/>
              <w:ind w:left="-90"/>
              <w:jc w:val="center"/>
            </w:pPr>
            <w:r>
              <w:t>73</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w:t>
            </w:r>
          </w:p>
        </w:tc>
        <w:tc>
          <w:tcPr>
            <w:tcW w:w="2938" w:type="dxa"/>
          </w:tcPr>
          <w:p w:rsidR="00761C1E" w:rsidRDefault="00C82FD7">
            <w:pPr>
              <w:spacing w:line="360" w:lineRule="auto"/>
              <w:ind w:left="-90"/>
              <w:jc w:val="center"/>
            </w:pPr>
            <w:r>
              <w:t>-</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w:t>
            </w:r>
          </w:p>
        </w:tc>
        <w:tc>
          <w:tcPr>
            <w:tcW w:w="2938" w:type="dxa"/>
          </w:tcPr>
          <w:p w:rsidR="00761C1E" w:rsidRDefault="00C82FD7">
            <w:pPr>
              <w:spacing w:line="360" w:lineRule="auto"/>
              <w:ind w:left="-90"/>
              <w:jc w:val="center"/>
            </w:pPr>
            <w:r>
              <w:t>-</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4.3.2: reveals that 5 respondents of the total respondents strongly agree, 21 agree, 2 respondents are neutral while none respondents neither strongly disagree nor disagree that the services of forensic auditors are required in Nigeria.</w:t>
      </w:r>
    </w:p>
    <w:p w:rsidR="00761C1E" w:rsidRDefault="00C82FD7">
      <w:pPr>
        <w:spacing w:line="360" w:lineRule="auto"/>
        <w:ind w:left="-90"/>
        <w:jc w:val="both"/>
      </w:pPr>
      <w:r>
        <w:rPr>
          <w:b/>
        </w:rPr>
        <w:t>Question 3: The service of forensic auditor are more needed in Nigeria money deposit banks.</w:t>
      </w:r>
    </w:p>
    <w:p w:rsidR="00761C1E" w:rsidRDefault="00C82FD7">
      <w:pPr>
        <w:spacing w:line="360" w:lineRule="auto"/>
        <w:ind w:left="-90"/>
        <w:jc w:val="both"/>
      </w:pPr>
      <w:r>
        <w:rPr>
          <w:b/>
        </w:rPr>
        <w:t>Table 4.3.3</w:t>
      </w:r>
    </w:p>
    <w:tbl>
      <w:tblPr>
        <w:tblStyle w:val="a3"/>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29</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48</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15</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lastRenderedPageBreak/>
        <w:tab/>
        <w:t>Table 4.3.3: shows that services of forensic auditor are needed more in Nigeria deposit banks, 10 respondents representing 48% also agree while of one respondents representing 3% disagree. This implies that the services of forensic auditors are needed more in Nigeria money deposit banks.</w:t>
      </w:r>
    </w:p>
    <w:p w:rsidR="00761C1E" w:rsidRDefault="00C82FD7">
      <w:pPr>
        <w:spacing w:line="360" w:lineRule="auto"/>
        <w:ind w:left="-90"/>
        <w:jc w:val="both"/>
      </w:pPr>
      <w:r>
        <w:rPr>
          <w:b/>
        </w:rPr>
        <w:t>Question 4: Forensic Auditor has the ability of detecting fraud through the use of analysis of financial transaction.</w:t>
      </w:r>
    </w:p>
    <w:p w:rsidR="00761C1E" w:rsidRDefault="00C82FD7">
      <w:pPr>
        <w:spacing w:line="360" w:lineRule="auto"/>
        <w:ind w:left="-90"/>
        <w:jc w:val="both"/>
      </w:pPr>
      <w:r>
        <w:rPr>
          <w:b/>
        </w:rPr>
        <w:t>Table 4.3.4</w:t>
      </w:r>
    </w:p>
    <w:tbl>
      <w:tblPr>
        <w:tblStyle w:val="a4"/>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9</w:t>
            </w:r>
          </w:p>
        </w:tc>
        <w:tc>
          <w:tcPr>
            <w:tcW w:w="2938" w:type="dxa"/>
          </w:tcPr>
          <w:p w:rsidR="00761C1E" w:rsidRDefault="00C82FD7">
            <w:pPr>
              <w:spacing w:line="360" w:lineRule="auto"/>
              <w:ind w:left="-90"/>
              <w:jc w:val="center"/>
            </w:pPr>
            <w:r>
              <w:t>41</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50</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rsidR="00761C1E" w:rsidRDefault="00761C1E">
      <w:pPr>
        <w:spacing w:line="480" w:lineRule="auto"/>
        <w:ind w:left="-90"/>
        <w:jc w:val="both"/>
      </w:pP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lastRenderedPageBreak/>
        <w:t>Question 5: Forensic Auditing has been a great of impact in eradicate of fraud in Nigeria money deposit bank</w:t>
      </w:r>
    </w:p>
    <w:p w:rsidR="00761C1E" w:rsidRDefault="00C82FD7">
      <w:pPr>
        <w:spacing w:line="480" w:lineRule="auto"/>
        <w:ind w:left="-90"/>
        <w:jc w:val="both"/>
      </w:pPr>
      <w:r>
        <w:rPr>
          <w:b/>
        </w:rPr>
        <w:t>Table 4.3.5</w:t>
      </w:r>
    </w:p>
    <w:tbl>
      <w:tblPr>
        <w:tblStyle w:val="a5"/>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tc>
          <w:tcPr>
            <w:tcW w:w="2628" w:type="dxa"/>
          </w:tcPr>
          <w:p w:rsidR="00761C1E" w:rsidRDefault="00C82FD7">
            <w:pPr>
              <w:spacing w:line="480" w:lineRule="auto"/>
              <w:ind w:left="-90"/>
              <w:jc w:val="center"/>
            </w:pPr>
            <w:r>
              <w:rPr>
                <w:b/>
              </w:rPr>
              <w:t>Responses</w:t>
            </w:r>
          </w:p>
        </w:tc>
        <w:tc>
          <w:tcPr>
            <w:tcW w:w="3247"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628" w:type="dxa"/>
          </w:tcPr>
          <w:p w:rsidR="00761C1E" w:rsidRDefault="00C82FD7">
            <w:pPr>
              <w:spacing w:line="480" w:lineRule="auto"/>
              <w:ind w:left="-90"/>
              <w:jc w:val="center"/>
            </w:pPr>
            <w:r>
              <w:t>Strongly agree</w:t>
            </w:r>
          </w:p>
        </w:tc>
        <w:tc>
          <w:tcPr>
            <w:tcW w:w="3247" w:type="dxa"/>
          </w:tcPr>
          <w:p w:rsidR="00761C1E" w:rsidRDefault="00C82FD7">
            <w:pPr>
              <w:spacing w:line="480" w:lineRule="auto"/>
              <w:ind w:left="-90"/>
              <w:jc w:val="center"/>
            </w:pPr>
            <w:r>
              <w:t>8</w:t>
            </w:r>
          </w:p>
        </w:tc>
        <w:tc>
          <w:tcPr>
            <w:tcW w:w="2938" w:type="dxa"/>
          </w:tcPr>
          <w:p w:rsidR="00761C1E" w:rsidRDefault="00C82FD7">
            <w:pPr>
              <w:spacing w:line="480" w:lineRule="auto"/>
              <w:ind w:left="-90"/>
              <w:jc w:val="center"/>
            </w:pPr>
            <w:r>
              <w:t>34</w:t>
            </w:r>
          </w:p>
        </w:tc>
      </w:tr>
      <w:tr w:rsidR="00761C1E">
        <w:tc>
          <w:tcPr>
            <w:tcW w:w="2628" w:type="dxa"/>
          </w:tcPr>
          <w:p w:rsidR="00761C1E" w:rsidRDefault="00C82FD7">
            <w:pPr>
              <w:spacing w:line="480" w:lineRule="auto"/>
              <w:ind w:left="-90"/>
              <w:jc w:val="center"/>
            </w:pPr>
            <w:r>
              <w:t>Agree</w:t>
            </w:r>
          </w:p>
        </w:tc>
        <w:tc>
          <w:tcPr>
            <w:tcW w:w="3247" w:type="dxa"/>
          </w:tcPr>
          <w:p w:rsidR="00761C1E" w:rsidRDefault="00C82FD7">
            <w:pPr>
              <w:spacing w:line="480" w:lineRule="auto"/>
              <w:ind w:left="-90"/>
              <w:jc w:val="center"/>
            </w:pPr>
            <w:r>
              <w:t>10</w:t>
            </w:r>
          </w:p>
        </w:tc>
        <w:tc>
          <w:tcPr>
            <w:tcW w:w="2938" w:type="dxa"/>
          </w:tcPr>
          <w:p w:rsidR="00761C1E" w:rsidRDefault="00C82FD7">
            <w:pPr>
              <w:spacing w:line="480" w:lineRule="auto"/>
              <w:ind w:left="-90"/>
              <w:jc w:val="center"/>
            </w:pPr>
            <w:r>
              <w:t>50</w:t>
            </w:r>
          </w:p>
        </w:tc>
      </w:tr>
      <w:tr w:rsidR="00761C1E">
        <w:tc>
          <w:tcPr>
            <w:tcW w:w="2628" w:type="dxa"/>
          </w:tcPr>
          <w:p w:rsidR="00761C1E" w:rsidRDefault="00C82FD7">
            <w:pPr>
              <w:spacing w:line="480" w:lineRule="auto"/>
              <w:ind w:left="-90"/>
              <w:jc w:val="center"/>
            </w:pPr>
            <w:r>
              <w:t>Neutral</w:t>
            </w:r>
          </w:p>
        </w:tc>
        <w:tc>
          <w:tcPr>
            <w:tcW w:w="3247"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10</w:t>
            </w:r>
          </w:p>
        </w:tc>
      </w:tr>
      <w:tr w:rsidR="00761C1E">
        <w:tc>
          <w:tcPr>
            <w:tcW w:w="2628" w:type="dxa"/>
          </w:tcPr>
          <w:p w:rsidR="00761C1E" w:rsidRDefault="00C82FD7">
            <w:pPr>
              <w:spacing w:line="480" w:lineRule="auto"/>
              <w:ind w:left="-90"/>
              <w:jc w:val="center"/>
            </w:pPr>
            <w:r>
              <w:t>Strongly disagree</w:t>
            </w:r>
          </w:p>
        </w:tc>
        <w:tc>
          <w:tcPr>
            <w:tcW w:w="3247"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3</w:t>
            </w:r>
          </w:p>
        </w:tc>
      </w:tr>
      <w:tr w:rsidR="00761C1E">
        <w:tc>
          <w:tcPr>
            <w:tcW w:w="2628" w:type="dxa"/>
          </w:tcPr>
          <w:p w:rsidR="00761C1E" w:rsidRDefault="00C82FD7">
            <w:pPr>
              <w:spacing w:line="480" w:lineRule="auto"/>
              <w:ind w:left="-90"/>
              <w:jc w:val="center"/>
            </w:pPr>
            <w:r>
              <w:t>Disagree</w:t>
            </w:r>
          </w:p>
        </w:tc>
        <w:tc>
          <w:tcPr>
            <w:tcW w:w="3247"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3</w:t>
            </w:r>
          </w:p>
        </w:tc>
      </w:tr>
      <w:tr w:rsidR="00761C1E">
        <w:tc>
          <w:tcPr>
            <w:tcW w:w="2628" w:type="dxa"/>
          </w:tcPr>
          <w:p w:rsidR="00761C1E" w:rsidRDefault="00C82FD7">
            <w:pPr>
              <w:spacing w:line="480" w:lineRule="auto"/>
              <w:ind w:left="-90"/>
              <w:jc w:val="center"/>
            </w:pPr>
            <w:r>
              <w:rPr>
                <w:b/>
              </w:rPr>
              <w:t>Total</w:t>
            </w:r>
          </w:p>
        </w:tc>
        <w:tc>
          <w:tcPr>
            <w:tcW w:w="3247"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rsidR="00761C1E" w:rsidRDefault="00C82FD7">
      <w:pPr>
        <w:spacing w:line="480" w:lineRule="auto"/>
        <w:ind w:left="-90"/>
        <w:jc w:val="both"/>
      </w:pPr>
      <w:r>
        <w:rPr>
          <w:b/>
        </w:rPr>
        <w:t>Question 6: Forensic auditor can help in detecting and preventing fraud in Nigeria money deposit banks.</w:t>
      </w:r>
    </w:p>
    <w:p w:rsidR="00761C1E" w:rsidRDefault="00C82FD7">
      <w:pPr>
        <w:spacing w:line="360" w:lineRule="auto"/>
        <w:ind w:left="-90"/>
        <w:jc w:val="both"/>
      </w:pPr>
      <w:r>
        <w:rPr>
          <w:b/>
        </w:rPr>
        <w:t>Table 4.3.6</w:t>
      </w:r>
    </w:p>
    <w:tbl>
      <w:tblPr>
        <w:tblStyle w:val="a6"/>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15</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15</w:t>
            </w:r>
          </w:p>
        </w:tc>
        <w:tc>
          <w:tcPr>
            <w:tcW w:w="2938" w:type="dxa"/>
          </w:tcPr>
          <w:p w:rsidR="00761C1E" w:rsidRDefault="00C82FD7">
            <w:pPr>
              <w:spacing w:line="360" w:lineRule="auto"/>
              <w:ind w:left="-90"/>
              <w:jc w:val="center"/>
            </w:pPr>
            <w:r>
              <w:t>68</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9</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lastRenderedPageBreak/>
              <w:t>Disagree</w:t>
            </w:r>
          </w:p>
        </w:tc>
        <w:tc>
          <w:tcPr>
            <w:tcW w:w="3247" w:type="dxa"/>
          </w:tcPr>
          <w:p w:rsidR="00761C1E" w:rsidRDefault="00C82FD7">
            <w:pPr>
              <w:spacing w:line="360" w:lineRule="auto"/>
              <w:ind w:left="-90"/>
              <w:jc w:val="center"/>
            </w:pPr>
            <w:r>
              <w:t>1</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rsidR="00761C1E" w:rsidRDefault="00C82FD7">
      <w:pPr>
        <w:spacing w:line="480" w:lineRule="auto"/>
        <w:ind w:left="-90"/>
        <w:jc w:val="both"/>
      </w:pPr>
      <w:r>
        <w:rPr>
          <w:b/>
        </w:rPr>
        <w:t>Question 7: The practice of forensic auditing helps to litigate the financial fraud through the use of public document review and background investigation.</w:t>
      </w:r>
    </w:p>
    <w:p w:rsidR="00761C1E" w:rsidRDefault="00C82FD7">
      <w:pPr>
        <w:spacing w:line="480" w:lineRule="auto"/>
        <w:ind w:left="-90"/>
        <w:jc w:val="both"/>
      </w:pPr>
      <w:r>
        <w:rPr>
          <w:b/>
        </w:rPr>
        <w:t>Table 4.3.7</w:t>
      </w:r>
    </w:p>
    <w:tbl>
      <w:tblPr>
        <w:tblStyle w:val="a7"/>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7"/>
        <w:gridCol w:w="2938"/>
        <w:gridCol w:w="2938"/>
      </w:tblGrid>
      <w:tr w:rsidR="00761C1E">
        <w:tc>
          <w:tcPr>
            <w:tcW w:w="2937" w:type="dxa"/>
          </w:tcPr>
          <w:p w:rsidR="00761C1E" w:rsidRDefault="00C82FD7">
            <w:pPr>
              <w:spacing w:line="480" w:lineRule="auto"/>
              <w:ind w:left="-90"/>
              <w:jc w:val="center"/>
            </w:pPr>
            <w:r>
              <w:rPr>
                <w:b/>
              </w:rPr>
              <w:t>Responses</w:t>
            </w:r>
          </w:p>
        </w:tc>
        <w:tc>
          <w:tcPr>
            <w:tcW w:w="2938"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937" w:type="dxa"/>
          </w:tcPr>
          <w:p w:rsidR="00761C1E" w:rsidRDefault="00C82FD7">
            <w:pPr>
              <w:spacing w:line="480" w:lineRule="auto"/>
              <w:ind w:left="-90"/>
              <w:jc w:val="center"/>
            </w:pPr>
            <w:r>
              <w:t>Strongly agree</w:t>
            </w:r>
          </w:p>
        </w:tc>
        <w:tc>
          <w:tcPr>
            <w:tcW w:w="2938" w:type="dxa"/>
          </w:tcPr>
          <w:p w:rsidR="00761C1E" w:rsidRDefault="00C82FD7">
            <w:pPr>
              <w:spacing w:line="480" w:lineRule="auto"/>
              <w:ind w:left="-90"/>
              <w:jc w:val="center"/>
            </w:pPr>
            <w:r>
              <w:t>7</w:t>
            </w:r>
          </w:p>
        </w:tc>
        <w:tc>
          <w:tcPr>
            <w:tcW w:w="2938" w:type="dxa"/>
          </w:tcPr>
          <w:p w:rsidR="00761C1E" w:rsidRDefault="00C82FD7">
            <w:pPr>
              <w:spacing w:line="480" w:lineRule="auto"/>
              <w:ind w:left="-90"/>
              <w:jc w:val="center"/>
            </w:pPr>
            <w:r>
              <w:t>24</w:t>
            </w:r>
          </w:p>
        </w:tc>
      </w:tr>
      <w:tr w:rsidR="00761C1E">
        <w:tc>
          <w:tcPr>
            <w:tcW w:w="2937" w:type="dxa"/>
          </w:tcPr>
          <w:p w:rsidR="00761C1E" w:rsidRDefault="00C82FD7">
            <w:pPr>
              <w:spacing w:line="480" w:lineRule="auto"/>
              <w:ind w:left="-90"/>
              <w:jc w:val="center"/>
            </w:pPr>
            <w:r>
              <w:t>Agree</w:t>
            </w:r>
          </w:p>
        </w:tc>
        <w:tc>
          <w:tcPr>
            <w:tcW w:w="2938" w:type="dxa"/>
          </w:tcPr>
          <w:p w:rsidR="00761C1E" w:rsidRDefault="00C82FD7">
            <w:pPr>
              <w:spacing w:line="480" w:lineRule="auto"/>
              <w:ind w:left="-90"/>
              <w:jc w:val="center"/>
            </w:pPr>
            <w:r>
              <w:t>11</w:t>
            </w:r>
          </w:p>
        </w:tc>
        <w:tc>
          <w:tcPr>
            <w:tcW w:w="2938" w:type="dxa"/>
          </w:tcPr>
          <w:p w:rsidR="00761C1E" w:rsidRDefault="00C82FD7">
            <w:pPr>
              <w:spacing w:line="480" w:lineRule="auto"/>
              <w:ind w:left="-90"/>
              <w:jc w:val="center"/>
            </w:pPr>
            <w:r>
              <w:t>63</w:t>
            </w:r>
          </w:p>
        </w:tc>
      </w:tr>
      <w:tr w:rsidR="00761C1E">
        <w:tc>
          <w:tcPr>
            <w:tcW w:w="2937" w:type="dxa"/>
          </w:tcPr>
          <w:p w:rsidR="00761C1E" w:rsidRDefault="00C82FD7">
            <w:pPr>
              <w:spacing w:line="480" w:lineRule="auto"/>
              <w:ind w:left="-90"/>
              <w:jc w:val="center"/>
            </w:pPr>
            <w:r>
              <w:t>Neutral</w:t>
            </w:r>
          </w:p>
        </w:tc>
        <w:tc>
          <w:tcPr>
            <w:tcW w:w="2938"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Strongly disagree</w:t>
            </w:r>
          </w:p>
        </w:tc>
        <w:tc>
          <w:tcPr>
            <w:tcW w:w="2938"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Disagree</w:t>
            </w:r>
          </w:p>
        </w:tc>
        <w:tc>
          <w:tcPr>
            <w:tcW w:w="2938" w:type="dxa"/>
          </w:tcPr>
          <w:p w:rsidR="00761C1E" w:rsidRDefault="00C82FD7">
            <w:pPr>
              <w:spacing w:line="480" w:lineRule="auto"/>
              <w:ind w:left="-90"/>
              <w:jc w:val="center"/>
            </w:pPr>
            <w:r>
              <w:t>2</w:t>
            </w:r>
          </w:p>
        </w:tc>
        <w:tc>
          <w:tcPr>
            <w:tcW w:w="2938" w:type="dxa"/>
          </w:tcPr>
          <w:p w:rsidR="00761C1E" w:rsidRDefault="00C82FD7">
            <w:pPr>
              <w:spacing w:line="480" w:lineRule="auto"/>
              <w:ind w:left="-90"/>
              <w:jc w:val="center"/>
            </w:pPr>
            <w:r>
              <w:t>3</w:t>
            </w:r>
          </w:p>
        </w:tc>
      </w:tr>
      <w:tr w:rsidR="00761C1E">
        <w:tc>
          <w:tcPr>
            <w:tcW w:w="2937" w:type="dxa"/>
          </w:tcPr>
          <w:p w:rsidR="00761C1E" w:rsidRDefault="00C82FD7">
            <w:pPr>
              <w:spacing w:line="480" w:lineRule="auto"/>
              <w:ind w:left="-90"/>
              <w:jc w:val="center"/>
            </w:pPr>
            <w:r>
              <w:rPr>
                <w:b/>
              </w:rPr>
              <w:t>Total</w:t>
            </w:r>
          </w:p>
        </w:tc>
        <w:tc>
          <w:tcPr>
            <w:tcW w:w="2938"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 xml:space="preserve">Table 4.3.7: shows that 7 respondents representing 24% strongly agree that the practice of forensic auditing helps to mitigate the financial fraud through the use of public document </w:t>
      </w:r>
      <w:r>
        <w:lastRenderedPageBreak/>
        <w:t>review and background investigation. 11 respondents representing 63% agree, 4 respondents representing 5% are strongly disagree while 2 respondents representing 3% disagree. This implies that the practice of forensic auditing help to mitigate the financials fraud through the use of public document review and background investigation.</w:t>
      </w:r>
    </w:p>
    <w:p w:rsidR="00761C1E" w:rsidRDefault="00C82FD7">
      <w:pPr>
        <w:spacing w:line="480" w:lineRule="auto"/>
        <w:ind w:left="-90"/>
        <w:jc w:val="both"/>
      </w:pPr>
      <w:r>
        <w:rPr>
          <w:b/>
        </w:rPr>
        <w:t>Question 8: Forensic auditor assist reduces the occurrence of fraud uses in the banking sector (Nigeria money deposit banks)</w:t>
      </w:r>
    </w:p>
    <w:p w:rsidR="00761C1E" w:rsidRDefault="00C82FD7">
      <w:pPr>
        <w:spacing w:line="480" w:lineRule="auto"/>
        <w:ind w:left="-90"/>
        <w:jc w:val="both"/>
      </w:pPr>
      <w:r>
        <w:rPr>
          <w:b/>
        </w:rPr>
        <w:t>Table 4.3.8</w:t>
      </w:r>
    </w:p>
    <w:tbl>
      <w:tblPr>
        <w:tblStyle w:val="a8"/>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7"/>
        <w:gridCol w:w="2938"/>
        <w:gridCol w:w="2938"/>
      </w:tblGrid>
      <w:tr w:rsidR="00761C1E">
        <w:tc>
          <w:tcPr>
            <w:tcW w:w="2937" w:type="dxa"/>
          </w:tcPr>
          <w:p w:rsidR="00761C1E" w:rsidRDefault="00C82FD7">
            <w:pPr>
              <w:spacing w:line="480" w:lineRule="auto"/>
              <w:ind w:left="-90"/>
              <w:jc w:val="center"/>
            </w:pPr>
            <w:r>
              <w:rPr>
                <w:b/>
              </w:rPr>
              <w:t>Responses</w:t>
            </w:r>
          </w:p>
        </w:tc>
        <w:tc>
          <w:tcPr>
            <w:tcW w:w="2938"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937" w:type="dxa"/>
          </w:tcPr>
          <w:p w:rsidR="00761C1E" w:rsidRDefault="00C82FD7">
            <w:pPr>
              <w:spacing w:line="480" w:lineRule="auto"/>
              <w:ind w:left="-90"/>
              <w:jc w:val="center"/>
            </w:pPr>
            <w:r>
              <w:t>Strongly agree</w:t>
            </w:r>
          </w:p>
        </w:tc>
        <w:tc>
          <w:tcPr>
            <w:tcW w:w="2938" w:type="dxa"/>
          </w:tcPr>
          <w:p w:rsidR="00761C1E" w:rsidRDefault="00C82FD7">
            <w:pPr>
              <w:spacing w:line="480" w:lineRule="auto"/>
              <w:ind w:left="-90"/>
              <w:jc w:val="center"/>
            </w:pPr>
            <w:r>
              <w:t>7</w:t>
            </w:r>
          </w:p>
        </w:tc>
        <w:tc>
          <w:tcPr>
            <w:tcW w:w="2938" w:type="dxa"/>
          </w:tcPr>
          <w:p w:rsidR="00761C1E" w:rsidRDefault="00C82FD7">
            <w:pPr>
              <w:spacing w:line="480" w:lineRule="auto"/>
              <w:ind w:left="-90"/>
              <w:jc w:val="center"/>
            </w:pPr>
            <w:r>
              <w:t>29</w:t>
            </w:r>
          </w:p>
        </w:tc>
      </w:tr>
      <w:tr w:rsidR="00761C1E">
        <w:tc>
          <w:tcPr>
            <w:tcW w:w="2937" w:type="dxa"/>
          </w:tcPr>
          <w:p w:rsidR="00761C1E" w:rsidRDefault="00C82FD7">
            <w:pPr>
              <w:spacing w:line="480" w:lineRule="auto"/>
              <w:ind w:left="-90"/>
              <w:jc w:val="center"/>
            </w:pPr>
            <w:r>
              <w:t>Agree</w:t>
            </w:r>
          </w:p>
        </w:tc>
        <w:tc>
          <w:tcPr>
            <w:tcW w:w="2938" w:type="dxa"/>
          </w:tcPr>
          <w:p w:rsidR="00761C1E" w:rsidRDefault="00C82FD7">
            <w:pPr>
              <w:spacing w:line="480" w:lineRule="auto"/>
              <w:ind w:left="-90"/>
              <w:jc w:val="center"/>
            </w:pPr>
            <w:r>
              <w:t>10</w:t>
            </w:r>
          </w:p>
        </w:tc>
        <w:tc>
          <w:tcPr>
            <w:tcW w:w="2938" w:type="dxa"/>
          </w:tcPr>
          <w:p w:rsidR="00761C1E" w:rsidRDefault="00C82FD7">
            <w:pPr>
              <w:spacing w:line="480" w:lineRule="auto"/>
              <w:ind w:left="-90"/>
              <w:jc w:val="center"/>
            </w:pPr>
            <w:r>
              <w:t>44</w:t>
            </w:r>
          </w:p>
        </w:tc>
      </w:tr>
      <w:tr w:rsidR="00761C1E">
        <w:tc>
          <w:tcPr>
            <w:tcW w:w="2937" w:type="dxa"/>
          </w:tcPr>
          <w:p w:rsidR="00761C1E" w:rsidRDefault="00C82FD7">
            <w:pPr>
              <w:spacing w:line="480" w:lineRule="auto"/>
              <w:ind w:left="-90"/>
              <w:jc w:val="center"/>
            </w:pPr>
            <w:r>
              <w:t>Neutral</w:t>
            </w:r>
          </w:p>
        </w:tc>
        <w:tc>
          <w:tcPr>
            <w:tcW w:w="2938" w:type="dxa"/>
          </w:tcPr>
          <w:p w:rsidR="00761C1E" w:rsidRDefault="00C82FD7">
            <w:pPr>
              <w:spacing w:line="480" w:lineRule="auto"/>
              <w:ind w:left="-90"/>
              <w:jc w:val="center"/>
            </w:pPr>
            <w:r>
              <w:t>6</w:t>
            </w:r>
          </w:p>
        </w:tc>
        <w:tc>
          <w:tcPr>
            <w:tcW w:w="2938" w:type="dxa"/>
          </w:tcPr>
          <w:p w:rsidR="00761C1E" w:rsidRDefault="00C82FD7">
            <w:pPr>
              <w:spacing w:line="480" w:lineRule="auto"/>
              <w:ind w:left="-90"/>
              <w:jc w:val="center"/>
            </w:pPr>
            <w:r>
              <w:t>15</w:t>
            </w:r>
          </w:p>
        </w:tc>
      </w:tr>
      <w:tr w:rsidR="00761C1E">
        <w:tc>
          <w:tcPr>
            <w:tcW w:w="2937" w:type="dxa"/>
          </w:tcPr>
          <w:p w:rsidR="00761C1E" w:rsidRDefault="00C82FD7">
            <w:pPr>
              <w:spacing w:line="480" w:lineRule="auto"/>
              <w:ind w:left="-90"/>
              <w:jc w:val="center"/>
            </w:pPr>
            <w:r>
              <w:t>Strongly disagree</w:t>
            </w:r>
          </w:p>
        </w:tc>
        <w:tc>
          <w:tcPr>
            <w:tcW w:w="2938" w:type="dxa"/>
          </w:tcPr>
          <w:p w:rsidR="00761C1E" w:rsidRDefault="00C82FD7">
            <w:pPr>
              <w:spacing w:line="480" w:lineRule="auto"/>
              <w:ind w:left="-90"/>
              <w:jc w:val="center"/>
            </w:pPr>
            <w:r>
              <w:t>2</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Disagree</w:t>
            </w:r>
          </w:p>
        </w:tc>
        <w:tc>
          <w:tcPr>
            <w:tcW w:w="2938"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7</w:t>
            </w:r>
          </w:p>
        </w:tc>
      </w:tr>
      <w:tr w:rsidR="00761C1E">
        <w:tc>
          <w:tcPr>
            <w:tcW w:w="2937" w:type="dxa"/>
          </w:tcPr>
          <w:p w:rsidR="00761C1E" w:rsidRDefault="00C82FD7">
            <w:pPr>
              <w:spacing w:line="480" w:lineRule="auto"/>
              <w:ind w:left="-90"/>
              <w:jc w:val="center"/>
            </w:pPr>
            <w:r>
              <w:rPr>
                <w:b/>
              </w:rPr>
              <w:t>Total</w:t>
            </w:r>
          </w:p>
        </w:tc>
        <w:tc>
          <w:tcPr>
            <w:tcW w:w="2938"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 xml:space="preserve">Table 4.3.8: indicate that 7 respondents out of the total 28 respondents which is representing 29% strongly agree that forensic auditor assist to reduce the occurrence of fraud cases in the banking sector, (Nigeria money deposit banks), 10 respondents representing 44% agree, 6 respondents represent 15% are neutral, 2 respondents representing 5% strongly disagree while 3 respondents representing 7% disagree. This </w:t>
      </w:r>
      <w:r>
        <w:lastRenderedPageBreak/>
        <w:t>implies that forensic auditing assist reduces of occurrence of fraud in the banking sector (Nigeria money deposit banks)</w:t>
      </w:r>
    </w:p>
    <w:p w:rsidR="00761C1E" w:rsidRDefault="00C82FD7">
      <w:pPr>
        <w:spacing w:line="360" w:lineRule="auto"/>
        <w:ind w:left="-90"/>
        <w:jc w:val="both"/>
      </w:pPr>
      <w:r>
        <w:rPr>
          <w:b/>
        </w:rPr>
        <w:t xml:space="preserve">Question 9: Forensic auditor being an expert in financial fraud matters with special skills in scientific knowledge and legal matters helped to improve good corporate governance </w:t>
      </w:r>
    </w:p>
    <w:p w:rsidR="00761C1E" w:rsidRDefault="00C82FD7">
      <w:pPr>
        <w:spacing w:line="360" w:lineRule="auto"/>
        <w:ind w:left="-90"/>
        <w:jc w:val="both"/>
      </w:pPr>
      <w:r>
        <w:rPr>
          <w:b/>
        </w:rPr>
        <w:t>Table 4.3.9</w:t>
      </w:r>
    </w:p>
    <w:tbl>
      <w:tblPr>
        <w:tblStyle w:val="a9"/>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7"/>
        <w:gridCol w:w="2938"/>
        <w:gridCol w:w="2938"/>
      </w:tblGrid>
      <w:tr w:rsidR="00761C1E">
        <w:tc>
          <w:tcPr>
            <w:tcW w:w="2937" w:type="dxa"/>
          </w:tcPr>
          <w:p w:rsidR="00761C1E" w:rsidRDefault="00C82FD7">
            <w:pPr>
              <w:spacing w:line="360" w:lineRule="auto"/>
              <w:ind w:left="-90"/>
              <w:jc w:val="center"/>
            </w:pPr>
            <w:r>
              <w:rPr>
                <w:b/>
              </w:rPr>
              <w:t>Responses</w:t>
            </w:r>
          </w:p>
        </w:tc>
        <w:tc>
          <w:tcPr>
            <w:tcW w:w="2938"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937" w:type="dxa"/>
          </w:tcPr>
          <w:p w:rsidR="00761C1E" w:rsidRDefault="00C82FD7">
            <w:pPr>
              <w:spacing w:line="360" w:lineRule="auto"/>
              <w:ind w:left="-90"/>
              <w:jc w:val="center"/>
            </w:pPr>
            <w:r>
              <w:t>Strongly agree</w:t>
            </w:r>
          </w:p>
        </w:tc>
        <w:tc>
          <w:tcPr>
            <w:tcW w:w="2938"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24</w:t>
            </w:r>
          </w:p>
        </w:tc>
      </w:tr>
      <w:tr w:rsidR="00761C1E">
        <w:tc>
          <w:tcPr>
            <w:tcW w:w="2937" w:type="dxa"/>
          </w:tcPr>
          <w:p w:rsidR="00761C1E" w:rsidRDefault="00C82FD7">
            <w:pPr>
              <w:spacing w:line="360" w:lineRule="auto"/>
              <w:ind w:left="-90"/>
              <w:jc w:val="center"/>
            </w:pPr>
            <w:r>
              <w:t>Agree</w:t>
            </w:r>
          </w:p>
        </w:tc>
        <w:tc>
          <w:tcPr>
            <w:tcW w:w="2938"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58</w:t>
            </w:r>
          </w:p>
        </w:tc>
      </w:tr>
      <w:tr w:rsidR="00761C1E">
        <w:tc>
          <w:tcPr>
            <w:tcW w:w="2937" w:type="dxa"/>
          </w:tcPr>
          <w:p w:rsidR="00761C1E" w:rsidRDefault="00C82FD7">
            <w:pPr>
              <w:spacing w:line="360" w:lineRule="auto"/>
              <w:ind w:left="-90"/>
              <w:jc w:val="center"/>
            </w:pPr>
            <w:r>
              <w:t>Neutral</w:t>
            </w:r>
          </w:p>
        </w:tc>
        <w:tc>
          <w:tcPr>
            <w:tcW w:w="2938"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10</w:t>
            </w:r>
          </w:p>
        </w:tc>
      </w:tr>
      <w:tr w:rsidR="00761C1E">
        <w:tc>
          <w:tcPr>
            <w:tcW w:w="2937" w:type="dxa"/>
          </w:tcPr>
          <w:p w:rsidR="00761C1E" w:rsidRDefault="00C82FD7">
            <w:pPr>
              <w:spacing w:line="360" w:lineRule="auto"/>
              <w:ind w:left="-90"/>
              <w:jc w:val="center"/>
            </w:pPr>
            <w:r>
              <w:t>Strongly disagree</w:t>
            </w:r>
          </w:p>
        </w:tc>
        <w:tc>
          <w:tcPr>
            <w:tcW w:w="2938"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937" w:type="dxa"/>
          </w:tcPr>
          <w:p w:rsidR="00761C1E" w:rsidRDefault="00C82FD7">
            <w:pPr>
              <w:spacing w:line="360" w:lineRule="auto"/>
              <w:ind w:left="-90"/>
              <w:jc w:val="center"/>
            </w:pPr>
            <w:r>
              <w:t>Disagree</w:t>
            </w:r>
          </w:p>
        </w:tc>
        <w:tc>
          <w:tcPr>
            <w:tcW w:w="2938"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937" w:type="dxa"/>
          </w:tcPr>
          <w:p w:rsidR="00761C1E" w:rsidRDefault="00C82FD7">
            <w:pPr>
              <w:spacing w:line="360" w:lineRule="auto"/>
              <w:ind w:left="-90"/>
              <w:jc w:val="center"/>
            </w:pPr>
            <w:r>
              <w:rPr>
                <w:b/>
              </w:rPr>
              <w:t>Total</w:t>
            </w:r>
          </w:p>
        </w:tc>
        <w:tc>
          <w:tcPr>
            <w:tcW w:w="2938"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4.3.9: reveal that 7 respondents representing 24% strongly agree that forensic auditor being an expecting financial fraud matters with special skills in special knowledge and legal matter have helped to improved well co-operate governance.</w:t>
      </w:r>
    </w:p>
    <w:p w:rsidR="00761C1E" w:rsidRDefault="00C82FD7">
      <w:pPr>
        <w:spacing w:line="360" w:lineRule="auto"/>
        <w:ind w:left="-90"/>
        <w:jc w:val="both"/>
      </w:pPr>
      <w:r>
        <w:rPr>
          <w:b/>
        </w:rPr>
        <w:t>Question 10: With the application of forensic auditor, management of organization are said to be solely responsible for maintaining adequate proper financial record.</w:t>
      </w:r>
    </w:p>
    <w:p w:rsidR="00761C1E" w:rsidRDefault="00C82FD7">
      <w:pPr>
        <w:spacing w:line="360" w:lineRule="auto"/>
        <w:ind w:left="-90"/>
        <w:jc w:val="both"/>
      </w:pPr>
      <w:r>
        <w:rPr>
          <w:b/>
        </w:rPr>
        <w:t>Table 4.3.3</w:t>
      </w:r>
    </w:p>
    <w:tbl>
      <w:tblPr>
        <w:tblStyle w:val="aa"/>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7"/>
        <w:gridCol w:w="2938"/>
        <w:gridCol w:w="2938"/>
      </w:tblGrid>
      <w:tr w:rsidR="00761C1E">
        <w:tc>
          <w:tcPr>
            <w:tcW w:w="2937" w:type="dxa"/>
          </w:tcPr>
          <w:p w:rsidR="00761C1E" w:rsidRDefault="00C82FD7">
            <w:pPr>
              <w:spacing w:line="360" w:lineRule="auto"/>
              <w:ind w:left="-90"/>
              <w:jc w:val="center"/>
            </w:pPr>
            <w:r>
              <w:rPr>
                <w:b/>
              </w:rPr>
              <w:t>Responses</w:t>
            </w:r>
          </w:p>
        </w:tc>
        <w:tc>
          <w:tcPr>
            <w:tcW w:w="2938"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937" w:type="dxa"/>
          </w:tcPr>
          <w:p w:rsidR="00761C1E" w:rsidRDefault="00C82FD7">
            <w:pPr>
              <w:spacing w:line="360" w:lineRule="auto"/>
              <w:ind w:left="-90"/>
              <w:jc w:val="center"/>
            </w:pPr>
            <w:r>
              <w:t>Strongly agree</w:t>
            </w:r>
          </w:p>
        </w:tc>
        <w:tc>
          <w:tcPr>
            <w:tcW w:w="2938"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24</w:t>
            </w:r>
          </w:p>
        </w:tc>
      </w:tr>
      <w:tr w:rsidR="00761C1E">
        <w:tc>
          <w:tcPr>
            <w:tcW w:w="2937" w:type="dxa"/>
          </w:tcPr>
          <w:p w:rsidR="00761C1E" w:rsidRDefault="00C82FD7">
            <w:pPr>
              <w:spacing w:line="360" w:lineRule="auto"/>
              <w:ind w:left="-90"/>
              <w:jc w:val="center"/>
            </w:pPr>
            <w:r>
              <w:t>Agree</w:t>
            </w:r>
          </w:p>
        </w:tc>
        <w:tc>
          <w:tcPr>
            <w:tcW w:w="2938" w:type="dxa"/>
          </w:tcPr>
          <w:p w:rsidR="00761C1E" w:rsidRDefault="00C82FD7">
            <w:pPr>
              <w:spacing w:line="360" w:lineRule="auto"/>
              <w:ind w:left="-90"/>
              <w:jc w:val="center"/>
            </w:pPr>
            <w:r>
              <w:t>11</w:t>
            </w:r>
          </w:p>
        </w:tc>
        <w:tc>
          <w:tcPr>
            <w:tcW w:w="2938" w:type="dxa"/>
          </w:tcPr>
          <w:p w:rsidR="00761C1E" w:rsidRDefault="00C82FD7">
            <w:pPr>
              <w:spacing w:line="360" w:lineRule="auto"/>
              <w:ind w:left="-90"/>
              <w:jc w:val="center"/>
            </w:pPr>
            <w:r>
              <w:t>48</w:t>
            </w:r>
          </w:p>
        </w:tc>
      </w:tr>
      <w:tr w:rsidR="00761C1E">
        <w:tc>
          <w:tcPr>
            <w:tcW w:w="2937" w:type="dxa"/>
          </w:tcPr>
          <w:p w:rsidR="00761C1E" w:rsidRDefault="00C82FD7">
            <w:pPr>
              <w:spacing w:line="360" w:lineRule="auto"/>
              <w:ind w:left="-90"/>
              <w:jc w:val="center"/>
            </w:pPr>
            <w:r>
              <w:t>Neutral</w:t>
            </w:r>
          </w:p>
        </w:tc>
        <w:tc>
          <w:tcPr>
            <w:tcW w:w="2938"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21</w:t>
            </w:r>
          </w:p>
        </w:tc>
      </w:tr>
      <w:tr w:rsidR="00761C1E">
        <w:tc>
          <w:tcPr>
            <w:tcW w:w="2937" w:type="dxa"/>
          </w:tcPr>
          <w:p w:rsidR="00761C1E" w:rsidRDefault="00C82FD7">
            <w:pPr>
              <w:spacing w:line="360" w:lineRule="auto"/>
              <w:ind w:left="-90"/>
              <w:jc w:val="center"/>
            </w:pPr>
            <w:r>
              <w:t>Strongly disagree</w:t>
            </w:r>
          </w:p>
        </w:tc>
        <w:tc>
          <w:tcPr>
            <w:tcW w:w="2938"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937" w:type="dxa"/>
          </w:tcPr>
          <w:p w:rsidR="00761C1E" w:rsidRDefault="00C82FD7">
            <w:pPr>
              <w:spacing w:line="360" w:lineRule="auto"/>
              <w:ind w:left="-90"/>
              <w:jc w:val="center"/>
            </w:pPr>
            <w:r>
              <w:lastRenderedPageBreak/>
              <w:t>Disagree</w:t>
            </w:r>
          </w:p>
        </w:tc>
        <w:tc>
          <w:tcPr>
            <w:tcW w:w="2938" w:type="dxa"/>
          </w:tcPr>
          <w:p w:rsidR="00761C1E" w:rsidRDefault="00C82FD7">
            <w:pPr>
              <w:spacing w:line="360" w:lineRule="auto"/>
              <w:ind w:left="-90"/>
              <w:jc w:val="center"/>
            </w:pPr>
            <w:r>
              <w:t>1</w:t>
            </w:r>
          </w:p>
        </w:tc>
        <w:tc>
          <w:tcPr>
            <w:tcW w:w="2938" w:type="dxa"/>
          </w:tcPr>
          <w:p w:rsidR="00761C1E" w:rsidRDefault="00C82FD7">
            <w:pPr>
              <w:spacing w:line="360" w:lineRule="auto"/>
              <w:ind w:left="-90"/>
              <w:jc w:val="center"/>
            </w:pPr>
            <w:r>
              <w:t>2</w:t>
            </w:r>
          </w:p>
        </w:tc>
      </w:tr>
      <w:tr w:rsidR="00761C1E">
        <w:tc>
          <w:tcPr>
            <w:tcW w:w="2937" w:type="dxa"/>
          </w:tcPr>
          <w:p w:rsidR="00761C1E" w:rsidRDefault="00C82FD7">
            <w:pPr>
              <w:spacing w:line="360" w:lineRule="auto"/>
              <w:ind w:left="-90"/>
              <w:jc w:val="center"/>
            </w:pPr>
            <w:r>
              <w:rPr>
                <w:b/>
              </w:rPr>
              <w:t>Total</w:t>
            </w:r>
          </w:p>
        </w:tc>
        <w:tc>
          <w:tcPr>
            <w:tcW w:w="2938"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rsidR="00761C1E" w:rsidRDefault="00C82FD7">
      <w:pPr>
        <w:spacing w:line="360" w:lineRule="auto"/>
        <w:ind w:left="-90"/>
        <w:jc w:val="both"/>
      </w:pPr>
      <w:r>
        <w:rPr>
          <w:b/>
        </w:rPr>
        <w:t>4.3</w:t>
      </w:r>
      <w:r>
        <w:rPr>
          <w:b/>
        </w:rPr>
        <w:tab/>
        <w:t>TEST OF HYPOTHESIS</w:t>
      </w:r>
    </w:p>
    <w:p w:rsidR="00761C1E" w:rsidRDefault="00C82FD7">
      <w:pPr>
        <w:spacing w:line="360" w:lineRule="auto"/>
        <w:ind w:left="-90"/>
        <w:jc w:val="both"/>
      </w:pPr>
      <w:r>
        <w:tab/>
      </w:r>
      <w:r>
        <w:tab/>
        <w:t>Z=</w:t>
      </w:r>
      <w:r>
        <w:rPr>
          <w:u w:val="single"/>
        </w:rPr>
        <w:t>X-N</w:t>
      </w:r>
    </w:p>
    <w:p w:rsidR="00761C1E" w:rsidRDefault="00C82FD7">
      <w:pPr>
        <w:spacing w:line="360" w:lineRule="auto"/>
        <w:ind w:left="-90"/>
        <w:jc w:val="both"/>
        <w:rPr>
          <w:u w:val="single"/>
        </w:rPr>
      </w:pPr>
      <w:r>
        <w:tab/>
      </w:r>
      <w:r>
        <w:tab/>
      </w:r>
      <w:r>
        <w:rPr>
          <w:noProof/>
        </w:rPr>
        <w:drawing>
          <wp:inline distT="0" distB="0" distL="114300" distR="114300">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tab/>
      </w:r>
      <w:r>
        <w:rPr>
          <w:noProof/>
        </w:rPr>
        <w:drawing>
          <wp:inline distT="0" distB="0" distL="114300" distR="114300">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C82FD7">
      <w:pPr>
        <w:spacing w:line="360" w:lineRule="auto"/>
        <w:ind w:left="-90"/>
        <w:jc w:val="both"/>
      </w:pPr>
      <w:r>
        <w:t>Where</w:t>
      </w:r>
    </w:p>
    <w:p w:rsidR="00761C1E" w:rsidRDefault="00C82FD7">
      <w:pPr>
        <w:spacing w:line="360" w:lineRule="auto"/>
        <w:ind w:left="-90"/>
        <w:jc w:val="both"/>
      </w:pPr>
      <w:r>
        <w:t>X= sample mean</w:t>
      </w:r>
    </w:p>
    <w:p w:rsidR="00761C1E" w:rsidRDefault="00C82FD7">
      <w:pPr>
        <w:spacing w:line="360" w:lineRule="auto"/>
        <w:ind w:left="-90"/>
        <w:jc w:val="both"/>
      </w:pPr>
      <w:r>
        <w:t>N=population mean of control group</w:t>
      </w:r>
    </w:p>
    <w:p w:rsidR="00761C1E" w:rsidRDefault="00C82FD7">
      <w:pPr>
        <w:spacing w:line="360" w:lineRule="auto"/>
        <w:ind w:left="-90"/>
        <w:jc w:val="both"/>
      </w:pPr>
      <w:r>
        <w:rPr>
          <w:noProof/>
        </w:rPr>
        <w:drawing>
          <wp:inline distT="0" distB="0" distL="114300" distR="114300">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rPr>
          <w:noProof/>
        </w:rPr>
        <w:drawing>
          <wp:inline distT="0" distB="0" distL="114300" distR="114300">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r>
        <w:tab/>
        <w:t xml:space="preserve">= </w:t>
      </w:r>
      <w:r>
        <w:tab/>
        <w:t>standard error</w:t>
      </w:r>
    </w:p>
    <w:p w:rsidR="00761C1E" w:rsidRDefault="00C82FD7">
      <w:pPr>
        <w:spacing w:line="360" w:lineRule="auto"/>
        <w:ind w:left="-90"/>
        <w:jc w:val="both"/>
      </w:pPr>
      <w:r>
        <w:t>N= sample size</w:t>
      </w:r>
    </w:p>
    <w:p w:rsidR="00761C1E" w:rsidRDefault="00C82FD7">
      <w:pPr>
        <w:spacing w:line="360" w:lineRule="auto"/>
        <w:ind w:left="-90"/>
        <w:jc w:val="both"/>
      </w:pPr>
      <w:r>
        <w:tab/>
        <w:t>The researcher used question 1 to 5 to test hypothesis one while question 6 to 10 for hypothesis two.</w:t>
      </w:r>
    </w:p>
    <w:p w:rsidR="00761C1E" w:rsidRDefault="00C82FD7">
      <w:pPr>
        <w:spacing w:line="480" w:lineRule="auto"/>
        <w:ind w:left="-90"/>
        <w:jc w:val="both"/>
      </w:pPr>
      <w:r>
        <w:rPr>
          <w:b/>
        </w:rPr>
        <w:t xml:space="preserve">Test of Hypothesis One </w:t>
      </w:r>
    </w:p>
    <w:p w:rsidR="00761C1E" w:rsidRDefault="00C82FD7">
      <w:pPr>
        <w:spacing w:line="480" w:lineRule="auto"/>
        <w:ind w:left="-90"/>
        <w:jc w:val="both"/>
      </w:pPr>
      <w:r>
        <w:t>Ho:</w:t>
      </w:r>
      <w:r>
        <w:tab/>
        <w:t>Public document review and background investigations has no significant effect on money laundering in Nigeria money deposit banks.</w:t>
      </w:r>
    </w:p>
    <w:tbl>
      <w:tblPr>
        <w:tblStyle w:val="ab"/>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88"/>
        <w:gridCol w:w="1350"/>
        <w:gridCol w:w="1350"/>
        <w:gridCol w:w="1350"/>
        <w:gridCol w:w="1350"/>
        <w:gridCol w:w="1325"/>
      </w:tblGrid>
      <w:tr w:rsidR="00761C1E">
        <w:tc>
          <w:tcPr>
            <w:tcW w:w="2088" w:type="dxa"/>
          </w:tcPr>
          <w:p w:rsidR="00761C1E" w:rsidRDefault="00C82FD7">
            <w:pPr>
              <w:spacing w:line="480" w:lineRule="auto"/>
              <w:ind w:left="-90"/>
              <w:jc w:val="center"/>
            </w:pPr>
            <w:r>
              <w:rPr>
                <w:b/>
              </w:rPr>
              <w:lastRenderedPageBreak/>
              <w:t>Variable</w:t>
            </w:r>
          </w:p>
        </w:tc>
        <w:tc>
          <w:tcPr>
            <w:tcW w:w="1350" w:type="dxa"/>
          </w:tcPr>
          <w:p w:rsidR="00761C1E" w:rsidRDefault="00C82FD7">
            <w:pPr>
              <w:spacing w:line="480" w:lineRule="auto"/>
              <w:ind w:left="-90"/>
              <w:jc w:val="center"/>
            </w:pPr>
            <w:r>
              <w:rPr>
                <w:b/>
              </w:rPr>
              <w:t xml:space="preserve">       Question 1</w:t>
            </w:r>
          </w:p>
        </w:tc>
        <w:tc>
          <w:tcPr>
            <w:tcW w:w="1350" w:type="dxa"/>
          </w:tcPr>
          <w:p w:rsidR="00761C1E" w:rsidRDefault="00C82FD7">
            <w:pPr>
              <w:spacing w:line="480" w:lineRule="auto"/>
              <w:ind w:left="-90"/>
              <w:jc w:val="center"/>
            </w:pPr>
            <w:r>
              <w:rPr>
                <w:b/>
              </w:rPr>
              <w:t xml:space="preserve">        Question 2     </w:t>
            </w:r>
          </w:p>
        </w:tc>
        <w:tc>
          <w:tcPr>
            <w:tcW w:w="1350" w:type="dxa"/>
          </w:tcPr>
          <w:p w:rsidR="00761C1E" w:rsidRDefault="00C82FD7">
            <w:pPr>
              <w:spacing w:line="480" w:lineRule="auto"/>
              <w:ind w:left="-90"/>
              <w:jc w:val="center"/>
            </w:pPr>
            <w:r>
              <w:rPr>
                <w:b/>
              </w:rPr>
              <w:t xml:space="preserve">         Question 3</w:t>
            </w:r>
          </w:p>
        </w:tc>
        <w:tc>
          <w:tcPr>
            <w:tcW w:w="1350" w:type="dxa"/>
          </w:tcPr>
          <w:p w:rsidR="00761C1E" w:rsidRDefault="00C82FD7">
            <w:pPr>
              <w:spacing w:line="480" w:lineRule="auto"/>
              <w:ind w:left="-90"/>
              <w:jc w:val="center"/>
            </w:pPr>
            <w:r>
              <w:rPr>
                <w:b/>
              </w:rPr>
              <w:t xml:space="preserve">        Question 4</w:t>
            </w:r>
          </w:p>
        </w:tc>
        <w:tc>
          <w:tcPr>
            <w:tcW w:w="1325" w:type="dxa"/>
          </w:tcPr>
          <w:p w:rsidR="00761C1E" w:rsidRDefault="00C82FD7">
            <w:pPr>
              <w:spacing w:line="480" w:lineRule="auto"/>
              <w:ind w:left="-90"/>
              <w:jc w:val="center"/>
            </w:pPr>
            <w:r>
              <w:rPr>
                <w:b/>
              </w:rPr>
              <w:t xml:space="preserve">         Question 5</w:t>
            </w:r>
          </w:p>
        </w:tc>
      </w:tr>
      <w:tr w:rsidR="00761C1E">
        <w:tc>
          <w:tcPr>
            <w:tcW w:w="2088" w:type="dxa"/>
          </w:tcPr>
          <w:p w:rsidR="00761C1E" w:rsidRDefault="00C82FD7">
            <w:pPr>
              <w:spacing w:line="480" w:lineRule="auto"/>
              <w:ind w:left="-90"/>
              <w:jc w:val="center"/>
            </w:pPr>
            <w:r>
              <w:t xml:space="preserve">    Strongly Agree</w:t>
            </w:r>
          </w:p>
        </w:tc>
        <w:tc>
          <w:tcPr>
            <w:tcW w:w="1350" w:type="dxa"/>
          </w:tcPr>
          <w:p w:rsidR="00761C1E" w:rsidRDefault="00C82FD7">
            <w:pPr>
              <w:spacing w:line="480" w:lineRule="auto"/>
              <w:ind w:left="-90"/>
              <w:jc w:val="center"/>
            </w:pPr>
            <w:r>
              <w:t>6</w:t>
            </w:r>
          </w:p>
        </w:tc>
        <w:tc>
          <w:tcPr>
            <w:tcW w:w="1350" w:type="dxa"/>
          </w:tcPr>
          <w:p w:rsidR="00761C1E" w:rsidRDefault="00C82FD7">
            <w:pPr>
              <w:spacing w:line="480" w:lineRule="auto"/>
              <w:ind w:left="-90"/>
              <w:jc w:val="center"/>
            </w:pPr>
            <w:r>
              <w:t>5</w:t>
            </w:r>
          </w:p>
        </w:tc>
        <w:tc>
          <w:tcPr>
            <w:tcW w:w="1350" w:type="dxa"/>
          </w:tcPr>
          <w:p w:rsidR="00761C1E" w:rsidRDefault="00C82FD7">
            <w:pPr>
              <w:spacing w:line="480" w:lineRule="auto"/>
              <w:ind w:left="-90"/>
              <w:jc w:val="center"/>
            </w:pPr>
            <w:r>
              <w:t>7</w:t>
            </w:r>
          </w:p>
        </w:tc>
        <w:tc>
          <w:tcPr>
            <w:tcW w:w="1350" w:type="dxa"/>
          </w:tcPr>
          <w:p w:rsidR="00761C1E" w:rsidRDefault="00C82FD7">
            <w:pPr>
              <w:spacing w:line="480" w:lineRule="auto"/>
              <w:ind w:left="-90"/>
              <w:jc w:val="center"/>
            </w:pPr>
            <w:r>
              <w:t>9</w:t>
            </w:r>
          </w:p>
        </w:tc>
        <w:tc>
          <w:tcPr>
            <w:tcW w:w="1325" w:type="dxa"/>
          </w:tcPr>
          <w:p w:rsidR="00761C1E" w:rsidRDefault="00C82FD7">
            <w:pPr>
              <w:spacing w:line="480" w:lineRule="auto"/>
              <w:ind w:left="-90"/>
              <w:jc w:val="center"/>
            </w:pPr>
            <w:r>
              <w:t>8</w:t>
            </w:r>
          </w:p>
        </w:tc>
      </w:tr>
      <w:tr w:rsidR="00761C1E">
        <w:tc>
          <w:tcPr>
            <w:tcW w:w="2088" w:type="dxa"/>
          </w:tcPr>
          <w:p w:rsidR="00761C1E" w:rsidRDefault="00C82FD7">
            <w:pPr>
              <w:spacing w:line="480" w:lineRule="auto"/>
              <w:ind w:left="-90"/>
              <w:jc w:val="center"/>
            </w:pPr>
            <w:r>
              <w:t>Agree</w:t>
            </w:r>
          </w:p>
        </w:tc>
        <w:tc>
          <w:tcPr>
            <w:tcW w:w="1350" w:type="dxa"/>
          </w:tcPr>
          <w:p w:rsidR="00761C1E" w:rsidRDefault="00C82FD7">
            <w:pPr>
              <w:spacing w:line="480" w:lineRule="auto"/>
              <w:ind w:left="-90"/>
              <w:jc w:val="center"/>
            </w:pPr>
            <w:r>
              <w:t>11</w:t>
            </w:r>
          </w:p>
        </w:tc>
        <w:tc>
          <w:tcPr>
            <w:tcW w:w="1350" w:type="dxa"/>
          </w:tcPr>
          <w:p w:rsidR="00761C1E" w:rsidRDefault="00C82FD7">
            <w:pPr>
              <w:spacing w:line="480" w:lineRule="auto"/>
              <w:ind w:left="-90"/>
              <w:jc w:val="center"/>
            </w:pPr>
            <w:r>
              <w:t>21</w:t>
            </w:r>
          </w:p>
        </w:tc>
        <w:tc>
          <w:tcPr>
            <w:tcW w:w="1350" w:type="dxa"/>
          </w:tcPr>
          <w:p w:rsidR="00761C1E" w:rsidRDefault="00C82FD7">
            <w:pPr>
              <w:spacing w:line="480" w:lineRule="auto"/>
              <w:ind w:left="-90"/>
              <w:jc w:val="center"/>
            </w:pPr>
            <w:r>
              <w:t>10</w:t>
            </w:r>
          </w:p>
        </w:tc>
        <w:tc>
          <w:tcPr>
            <w:tcW w:w="1350" w:type="dxa"/>
          </w:tcPr>
          <w:p w:rsidR="00761C1E" w:rsidRDefault="00C82FD7">
            <w:pPr>
              <w:spacing w:line="480" w:lineRule="auto"/>
              <w:ind w:left="-90"/>
              <w:jc w:val="center"/>
            </w:pPr>
            <w:r>
              <w:t>10</w:t>
            </w:r>
          </w:p>
        </w:tc>
        <w:tc>
          <w:tcPr>
            <w:tcW w:w="1325" w:type="dxa"/>
          </w:tcPr>
          <w:p w:rsidR="00761C1E" w:rsidRDefault="00C82FD7">
            <w:pPr>
              <w:spacing w:line="480" w:lineRule="auto"/>
              <w:ind w:left="-90"/>
              <w:jc w:val="center"/>
            </w:pPr>
            <w:r>
              <w:t>10</w:t>
            </w:r>
          </w:p>
        </w:tc>
      </w:tr>
      <w:tr w:rsidR="00761C1E">
        <w:tc>
          <w:tcPr>
            <w:tcW w:w="2088" w:type="dxa"/>
          </w:tcPr>
          <w:p w:rsidR="00761C1E" w:rsidRDefault="00C82FD7">
            <w:pPr>
              <w:spacing w:line="480" w:lineRule="auto"/>
              <w:ind w:left="-90"/>
              <w:jc w:val="center"/>
            </w:pPr>
            <w:r>
              <w:t>Neutral</w:t>
            </w:r>
          </w:p>
        </w:tc>
        <w:tc>
          <w:tcPr>
            <w:tcW w:w="1350" w:type="dxa"/>
          </w:tcPr>
          <w:p w:rsidR="00761C1E" w:rsidRDefault="00C82FD7">
            <w:pPr>
              <w:spacing w:line="480" w:lineRule="auto"/>
              <w:ind w:left="-90"/>
              <w:jc w:val="center"/>
            </w:pPr>
            <w:r>
              <w:t>5</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6</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4</w:t>
            </w:r>
          </w:p>
        </w:tc>
      </w:tr>
      <w:tr w:rsidR="00761C1E">
        <w:tc>
          <w:tcPr>
            <w:tcW w:w="2088" w:type="dxa"/>
          </w:tcPr>
          <w:p w:rsidR="00761C1E" w:rsidRDefault="00C82FD7">
            <w:pPr>
              <w:spacing w:line="480" w:lineRule="auto"/>
              <w:ind w:left="-90"/>
              <w:jc w:val="center"/>
            </w:pPr>
            <w:r>
              <w:t xml:space="preserve">      Strongly disagree</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0</w:t>
            </w:r>
          </w:p>
        </w:tc>
        <w:tc>
          <w:tcPr>
            <w:tcW w:w="1350" w:type="dxa"/>
          </w:tcPr>
          <w:p w:rsidR="00761C1E" w:rsidRDefault="00C82FD7">
            <w:pPr>
              <w:spacing w:line="480" w:lineRule="auto"/>
              <w:ind w:left="-90"/>
              <w:jc w:val="center"/>
            </w:pPr>
            <w:r>
              <w:t>3</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3</w:t>
            </w:r>
          </w:p>
        </w:tc>
      </w:tr>
      <w:tr w:rsidR="00761C1E">
        <w:tc>
          <w:tcPr>
            <w:tcW w:w="2088" w:type="dxa"/>
          </w:tcPr>
          <w:p w:rsidR="00761C1E" w:rsidRDefault="00C82FD7">
            <w:pPr>
              <w:spacing w:line="480" w:lineRule="auto"/>
              <w:ind w:left="-90"/>
              <w:jc w:val="center"/>
            </w:pPr>
            <w:r>
              <w:t>Disagree</w:t>
            </w:r>
          </w:p>
        </w:tc>
        <w:tc>
          <w:tcPr>
            <w:tcW w:w="1350" w:type="dxa"/>
          </w:tcPr>
          <w:p w:rsidR="00761C1E" w:rsidRDefault="00C82FD7">
            <w:pPr>
              <w:spacing w:line="480" w:lineRule="auto"/>
              <w:ind w:left="-90"/>
              <w:jc w:val="center"/>
            </w:pPr>
            <w:r>
              <w:t>4</w:t>
            </w:r>
          </w:p>
        </w:tc>
        <w:tc>
          <w:tcPr>
            <w:tcW w:w="1350" w:type="dxa"/>
          </w:tcPr>
          <w:p w:rsidR="00761C1E" w:rsidRDefault="00C82FD7">
            <w:pPr>
              <w:spacing w:line="480" w:lineRule="auto"/>
              <w:ind w:left="-90"/>
              <w:jc w:val="center"/>
            </w:pPr>
            <w:r>
              <w:t>0</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3</w:t>
            </w:r>
          </w:p>
        </w:tc>
      </w:tr>
      <w:tr w:rsidR="00761C1E">
        <w:tc>
          <w:tcPr>
            <w:tcW w:w="2088" w:type="dxa"/>
          </w:tcPr>
          <w:p w:rsidR="00761C1E" w:rsidRDefault="00C82FD7">
            <w:pPr>
              <w:spacing w:line="480" w:lineRule="auto"/>
              <w:ind w:left="-90"/>
              <w:jc w:val="center"/>
            </w:pPr>
            <w:r>
              <w:rPr>
                <w:b/>
              </w:rPr>
              <w:t>Total</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25" w:type="dxa"/>
          </w:tcPr>
          <w:p w:rsidR="00761C1E" w:rsidRDefault="00C82FD7">
            <w:pPr>
              <w:spacing w:line="480" w:lineRule="auto"/>
              <w:ind w:left="-90"/>
              <w:jc w:val="center"/>
            </w:pPr>
            <w:r>
              <w:rPr>
                <w:b/>
              </w:rPr>
              <w:t>28</w:t>
            </w:r>
          </w:p>
        </w:tc>
      </w:tr>
    </w:tbl>
    <w:p w:rsidR="00761C1E" w:rsidRDefault="00761C1E">
      <w:pPr>
        <w:spacing w:line="480" w:lineRule="auto"/>
        <w:ind w:left="-90"/>
        <w:jc w:val="both"/>
        <w:rPr>
          <w:sz w:val="14"/>
          <w:szCs w:val="14"/>
        </w:rPr>
      </w:pPr>
    </w:p>
    <w:p w:rsidR="00761C1E" w:rsidRDefault="00C82FD7">
      <w:pPr>
        <w:spacing w:line="480" w:lineRule="auto"/>
        <w:ind w:left="-90"/>
        <w:jc w:val="both"/>
      </w:pPr>
      <w:r>
        <w:tab/>
      </w:r>
      <w:r>
        <w:tab/>
        <w:t xml:space="preserve">Z = </w:t>
      </w:r>
      <w:r>
        <w:rPr>
          <w:u w:val="single"/>
        </w:rPr>
        <w:t>X-N</w:t>
      </w:r>
    </w:p>
    <w:p w:rsidR="00761C1E" w:rsidRDefault="00C82FD7">
      <w:pPr>
        <w:spacing w:line="480" w:lineRule="auto"/>
        <w:ind w:left="-90"/>
        <w:jc w:val="both"/>
        <w:rPr>
          <w:u w:val="single"/>
        </w:rPr>
      </w:pPr>
      <w:r>
        <w:tab/>
      </w:r>
      <w:r>
        <w:tab/>
      </w:r>
      <w:r>
        <w:rPr>
          <w:noProof/>
        </w:rPr>
        <w:drawing>
          <wp:inline distT="0" distB="0" distL="114300" distR="114300">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480" w:lineRule="auto"/>
        <w:ind w:left="-90"/>
        <w:jc w:val="both"/>
      </w:pPr>
      <w:r>
        <w:tab/>
      </w:r>
      <w:r>
        <w:tab/>
      </w:r>
      <w:r>
        <w:rPr>
          <w:noProof/>
        </w:rPr>
        <w:drawing>
          <wp:inline distT="0" distB="0" distL="114300" distR="114300">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761C1E">
      <w:pPr>
        <w:spacing w:line="480" w:lineRule="auto"/>
        <w:ind w:left="-90"/>
        <w:jc w:val="both"/>
        <w:rPr>
          <w:sz w:val="6"/>
          <w:szCs w:val="6"/>
        </w:rPr>
      </w:pPr>
    </w:p>
    <w:p w:rsidR="00761C1E" w:rsidRDefault="00C82FD7">
      <w:pPr>
        <w:spacing w:line="480" w:lineRule="auto"/>
        <w:ind w:left="-90"/>
        <w:jc w:val="both"/>
      </w:pPr>
      <w:r>
        <w:t xml:space="preserve">Z </w:t>
      </w:r>
      <w:r>
        <w:tab/>
        <w:t xml:space="preserve">=  </w:t>
      </w:r>
      <w:r>
        <w:rPr>
          <w:u w:val="single"/>
        </w:rPr>
        <w:t>4.06 – 4.3</w:t>
      </w:r>
    </w:p>
    <w:p w:rsidR="00761C1E" w:rsidRDefault="00C82FD7">
      <w:pPr>
        <w:spacing w:line="480" w:lineRule="auto"/>
        <w:ind w:left="-90"/>
        <w:jc w:val="both"/>
        <w:rPr>
          <w:u w:val="single"/>
        </w:rPr>
      </w:pPr>
      <w:r>
        <w:tab/>
      </w:r>
      <w:r>
        <w:rPr>
          <w:noProof/>
        </w:rPr>
        <w:drawing>
          <wp:inline distT="0" distB="0" distL="114300" distR="114300">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noProof/>
        </w:rPr>
        <w:drawing>
          <wp:inline distT="0" distB="0" distL="114300" distR="114300">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u w:val="single"/>
        </w:rPr>
        <w:t xml:space="preserve">   .</w:t>
      </w:r>
    </w:p>
    <w:p w:rsidR="00761C1E" w:rsidRDefault="00C82FD7">
      <w:pPr>
        <w:spacing w:line="480" w:lineRule="auto"/>
        <w:ind w:left="-90"/>
        <w:jc w:val="both"/>
      </w:pPr>
      <w:r>
        <w:tab/>
      </w:r>
      <w:r>
        <w:rPr>
          <w:noProof/>
        </w:rPr>
        <w:drawing>
          <wp:inline distT="0" distB="0" distL="114300" distR="114300">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Pr>
          <w:noProof/>
        </w:rPr>
        <w:drawing>
          <wp:inline distT="0" distB="0" distL="114300" distR="114300">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Default="00C82FD7">
      <w:pPr>
        <w:spacing w:line="480" w:lineRule="auto"/>
        <w:ind w:left="-90"/>
        <w:jc w:val="both"/>
      </w:pPr>
      <w:r>
        <w:t xml:space="preserve">Z </w:t>
      </w:r>
      <w:r>
        <w:tab/>
        <w:t xml:space="preserve">=  </w:t>
      </w:r>
      <w:r>
        <w:rPr>
          <w:u w:val="single"/>
        </w:rPr>
        <w:t>-0.07</w:t>
      </w:r>
    </w:p>
    <w:p w:rsidR="00761C1E" w:rsidRDefault="00C82FD7">
      <w:pPr>
        <w:spacing w:line="480" w:lineRule="auto"/>
        <w:ind w:left="-90"/>
        <w:jc w:val="both"/>
      </w:pPr>
      <w:r>
        <w:tab/>
        <w:t xml:space="preserve">     0.04</w:t>
      </w:r>
    </w:p>
    <w:p w:rsidR="00761C1E" w:rsidRDefault="00C82FD7">
      <w:pPr>
        <w:spacing w:line="480" w:lineRule="auto"/>
        <w:ind w:left="-90"/>
        <w:jc w:val="both"/>
      </w:pPr>
      <w:r>
        <w:t xml:space="preserve">Z </w:t>
      </w:r>
      <w:r>
        <w:tab/>
        <w:t>= - 1.75</w:t>
      </w:r>
    </w:p>
    <w:p w:rsidR="00761C1E" w:rsidRDefault="00C82FD7">
      <w:pPr>
        <w:spacing w:line="480" w:lineRule="auto"/>
        <w:ind w:left="-90"/>
        <w:jc w:val="both"/>
      </w:pPr>
      <w:r>
        <w:tab/>
        <w:t>Critical value at 5% level of significance unit z tab is 1.96</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lastRenderedPageBreak/>
        <w:t>Decision Rule</w:t>
      </w:r>
    </w:p>
    <w:p w:rsidR="00761C1E" w:rsidRDefault="00C82FD7">
      <w:pPr>
        <w:spacing w:line="480" w:lineRule="auto"/>
        <w:ind w:left="-90"/>
        <w:jc w:val="both"/>
      </w:pPr>
      <w:r>
        <w:rPr>
          <w:b/>
        </w:rPr>
        <w:tab/>
      </w:r>
      <w:r>
        <w:t>Since the calculate value of -1.75 is greater than one critical value of -1.96, the alternative hypothesis (Hi) is accepted and the null hypothesis (Ho) is rejected. Therefore we can conclude that public document review and background investigation has significant effect on money laundering in Nigeria money deposit banks.</w:t>
      </w:r>
    </w:p>
    <w:p w:rsidR="00761C1E" w:rsidRDefault="00C82FD7">
      <w:pPr>
        <w:spacing w:line="480" w:lineRule="auto"/>
        <w:ind w:left="-90"/>
        <w:jc w:val="both"/>
      </w:pPr>
      <w:r>
        <w:rPr>
          <w:b/>
        </w:rPr>
        <w:t xml:space="preserve">Test of Hypothesis Two </w:t>
      </w:r>
    </w:p>
    <w:p w:rsidR="00761C1E" w:rsidRDefault="00C82FD7">
      <w:pPr>
        <w:spacing w:line="360" w:lineRule="auto"/>
        <w:ind w:left="-90"/>
        <w:jc w:val="both"/>
      </w:pPr>
      <w:r>
        <w:t>Ho:</w:t>
      </w:r>
      <w:r>
        <w:tab/>
        <w:t>Analysis of financial transaction does not affect money laundering significantly in Nigeria money deposit banks.</w:t>
      </w:r>
    </w:p>
    <w:tbl>
      <w:tblPr>
        <w:tblStyle w:val="ac"/>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88"/>
        <w:gridCol w:w="1350"/>
        <w:gridCol w:w="1350"/>
        <w:gridCol w:w="1350"/>
        <w:gridCol w:w="1350"/>
        <w:gridCol w:w="1325"/>
      </w:tblGrid>
      <w:tr w:rsidR="00761C1E">
        <w:tc>
          <w:tcPr>
            <w:tcW w:w="2088" w:type="dxa"/>
          </w:tcPr>
          <w:p w:rsidR="00761C1E" w:rsidRDefault="00C82FD7">
            <w:pPr>
              <w:spacing w:line="360" w:lineRule="auto"/>
              <w:ind w:left="-90"/>
              <w:jc w:val="center"/>
              <w:rPr>
                <w:sz w:val="22"/>
                <w:szCs w:val="22"/>
              </w:rPr>
            </w:pPr>
            <w:r>
              <w:rPr>
                <w:b/>
                <w:sz w:val="22"/>
                <w:szCs w:val="22"/>
              </w:rPr>
              <w:t>Variable</w:t>
            </w:r>
          </w:p>
        </w:tc>
        <w:tc>
          <w:tcPr>
            <w:tcW w:w="1350" w:type="dxa"/>
          </w:tcPr>
          <w:p w:rsidR="00761C1E" w:rsidRDefault="00C82FD7">
            <w:pPr>
              <w:spacing w:line="360" w:lineRule="auto"/>
              <w:ind w:left="-90"/>
              <w:jc w:val="center"/>
              <w:rPr>
                <w:sz w:val="22"/>
                <w:szCs w:val="22"/>
              </w:rPr>
            </w:pPr>
            <w:r>
              <w:rPr>
                <w:b/>
                <w:sz w:val="22"/>
                <w:szCs w:val="22"/>
              </w:rPr>
              <w:t xml:space="preserve">       Question 1</w:t>
            </w:r>
          </w:p>
        </w:tc>
        <w:tc>
          <w:tcPr>
            <w:tcW w:w="1350" w:type="dxa"/>
          </w:tcPr>
          <w:p w:rsidR="00761C1E" w:rsidRDefault="00C82FD7">
            <w:pPr>
              <w:spacing w:line="360" w:lineRule="auto"/>
              <w:ind w:left="-90"/>
              <w:jc w:val="center"/>
              <w:rPr>
                <w:sz w:val="22"/>
                <w:szCs w:val="22"/>
              </w:rPr>
            </w:pPr>
            <w:r>
              <w:rPr>
                <w:b/>
                <w:sz w:val="22"/>
                <w:szCs w:val="22"/>
              </w:rPr>
              <w:t xml:space="preserve">        Question 2</w:t>
            </w:r>
          </w:p>
        </w:tc>
        <w:tc>
          <w:tcPr>
            <w:tcW w:w="1350" w:type="dxa"/>
          </w:tcPr>
          <w:p w:rsidR="00761C1E" w:rsidRDefault="00C82FD7">
            <w:pPr>
              <w:spacing w:line="360" w:lineRule="auto"/>
              <w:ind w:left="-90"/>
              <w:jc w:val="center"/>
              <w:rPr>
                <w:sz w:val="22"/>
                <w:szCs w:val="22"/>
              </w:rPr>
            </w:pPr>
            <w:r>
              <w:rPr>
                <w:b/>
                <w:sz w:val="22"/>
                <w:szCs w:val="22"/>
              </w:rPr>
              <w:t>Question 3</w:t>
            </w:r>
          </w:p>
        </w:tc>
        <w:tc>
          <w:tcPr>
            <w:tcW w:w="1350" w:type="dxa"/>
          </w:tcPr>
          <w:p w:rsidR="00761C1E" w:rsidRDefault="00C82FD7">
            <w:pPr>
              <w:spacing w:line="360" w:lineRule="auto"/>
              <w:ind w:left="-90"/>
              <w:jc w:val="center"/>
              <w:rPr>
                <w:sz w:val="22"/>
                <w:szCs w:val="22"/>
              </w:rPr>
            </w:pPr>
            <w:r>
              <w:rPr>
                <w:b/>
                <w:sz w:val="22"/>
                <w:szCs w:val="22"/>
              </w:rPr>
              <w:t>Question 4</w:t>
            </w:r>
          </w:p>
        </w:tc>
        <w:tc>
          <w:tcPr>
            <w:tcW w:w="1325" w:type="dxa"/>
          </w:tcPr>
          <w:p w:rsidR="00761C1E" w:rsidRDefault="00C82FD7">
            <w:pPr>
              <w:spacing w:line="360" w:lineRule="auto"/>
              <w:ind w:left="-90"/>
              <w:jc w:val="center"/>
              <w:rPr>
                <w:sz w:val="22"/>
                <w:szCs w:val="22"/>
              </w:rPr>
            </w:pPr>
            <w:r>
              <w:rPr>
                <w:b/>
                <w:sz w:val="22"/>
                <w:szCs w:val="22"/>
              </w:rPr>
              <w:t>Question 5</w:t>
            </w:r>
          </w:p>
        </w:tc>
      </w:tr>
      <w:tr w:rsidR="00761C1E">
        <w:tc>
          <w:tcPr>
            <w:tcW w:w="2088" w:type="dxa"/>
          </w:tcPr>
          <w:p w:rsidR="00761C1E" w:rsidRDefault="00C82FD7">
            <w:pPr>
              <w:spacing w:line="360" w:lineRule="auto"/>
              <w:ind w:left="-90"/>
              <w:jc w:val="center"/>
              <w:rPr>
                <w:sz w:val="22"/>
                <w:szCs w:val="22"/>
              </w:rPr>
            </w:pPr>
            <w:r>
              <w:rPr>
                <w:sz w:val="22"/>
                <w:szCs w:val="22"/>
              </w:rPr>
              <w:t xml:space="preserve">    Strongly Agree</w:t>
            </w:r>
          </w:p>
        </w:tc>
        <w:tc>
          <w:tcPr>
            <w:tcW w:w="1350" w:type="dxa"/>
          </w:tcPr>
          <w:p w:rsidR="00761C1E" w:rsidRDefault="00C82FD7">
            <w:pPr>
              <w:spacing w:line="360" w:lineRule="auto"/>
              <w:ind w:left="-90"/>
              <w:jc w:val="center"/>
              <w:rPr>
                <w:sz w:val="22"/>
                <w:szCs w:val="22"/>
              </w:rPr>
            </w:pPr>
            <w:r>
              <w:rPr>
                <w:sz w:val="22"/>
                <w:szCs w:val="22"/>
              </w:rPr>
              <w:t>6</w:t>
            </w:r>
          </w:p>
        </w:tc>
        <w:tc>
          <w:tcPr>
            <w:tcW w:w="1350" w:type="dxa"/>
          </w:tcPr>
          <w:p w:rsidR="00761C1E" w:rsidRDefault="00C82FD7">
            <w:pPr>
              <w:spacing w:line="360" w:lineRule="auto"/>
              <w:ind w:left="-90"/>
              <w:jc w:val="center"/>
              <w:rPr>
                <w:sz w:val="22"/>
                <w:szCs w:val="22"/>
              </w:rPr>
            </w:pPr>
            <w:r>
              <w:rPr>
                <w:sz w:val="22"/>
                <w:szCs w:val="22"/>
              </w:rPr>
              <w:t>7</w:t>
            </w:r>
          </w:p>
        </w:tc>
        <w:tc>
          <w:tcPr>
            <w:tcW w:w="1350" w:type="dxa"/>
          </w:tcPr>
          <w:p w:rsidR="00761C1E" w:rsidRDefault="00C82FD7">
            <w:pPr>
              <w:spacing w:line="360" w:lineRule="auto"/>
              <w:ind w:left="-90"/>
              <w:jc w:val="center"/>
              <w:rPr>
                <w:sz w:val="22"/>
                <w:szCs w:val="22"/>
              </w:rPr>
            </w:pPr>
            <w:r>
              <w:rPr>
                <w:sz w:val="22"/>
                <w:szCs w:val="22"/>
              </w:rPr>
              <w:t>7</w:t>
            </w:r>
          </w:p>
        </w:tc>
        <w:tc>
          <w:tcPr>
            <w:tcW w:w="1350" w:type="dxa"/>
          </w:tcPr>
          <w:p w:rsidR="00761C1E" w:rsidRDefault="00C82FD7">
            <w:pPr>
              <w:spacing w:line="360" w:lineRule="auto"/>
              <w:ind w:left="-90"/>
              <w:jc w:val="center"/>
              <w:rPr>
                <w:sz w:val="22"/>
                <w:szCs w:val="22"/>
              </w:rPr>
            </w:pPr>
            <w:r>
              <w:rPr>
                <w:sz w:val="22"/>
                <w:szCs w:val="22"/>
              </w:rPr>
              <w:t>7</w:t>
            </w:r>
          </w:p>
        </w:tc>
        <w:tc>
          <w:tcPr>
            <w:tcW w:w="1325" w:type="dxa"/>
          </w:tcPr>
          <w:p w:rsidR="00761C1E" w:rsidRDefault="00C82FD7">
            <w:pPr>
              <w:spacing w:line="360" w:lineRule="auto"/>
              <w:ind w:left="-90"/>
              <w:jc w:val="center"/>
              <w:rPr>
                <w:sz w:val="22"/>
                <w:szCs w:val="22"/>
              </w:rPr>
            </w:pPr>
            <w:r>
              <w:rPr>
                <w:sz w:val="22"/>
                <w:szCs w:val="22"/>
              </w:rPr>
              <w:t>7</w:t>
            </w:r>
          </w:p>
        </w:tc>
      </w:tr>
      <w:tr w:rsidR="00761C1E">
        <w:tc>
          <w:tcPr>
            <w:tcW w:w="2088" w:type="dxa"/>
          </w:tcPr>
          <w:p w:rsidR="00761C1E" w:rsidRDefault="00C82FD7">
            <w:pPr>
              <w:spacing w:line="360" w:lineRule="auto"/>
              <w:ind w:left="-90"/>
              <w:jc w:val="center"/>
              <w:rPr>
                <w:sz w:val="22"/>
                <w:szCs w:val="22"/>
              </w:rPr>
            </w:pPr>
            <w:r>
              <w:rPr>
                <w:sz w:val="22"/>
                <w:szCs w:val="22"/>
              </w:rPr>
              <w:t>Agree</w:t>
            </w:r>
          </w:p>
        </w:tc>
        <w:tc>
          <w:tcPr>
            <w:tcW w:w="1350" w:type="dxa"/>
          </w:tcPr>
          <w:p w:rsidR="00761C1E" w:rsidRDefault="00C82FD7">
            <w:pPr>
              <w:spacing w:line="360" w:lineRule="auto"/>
              <w:ind w:left="-90"/>
              <w:jc w:val="center"/>
              <w:rPr>
                <w:sz w:val="22"/>
                <w:szCs w:val="22"/>
              </w:rPr>
            </w:pPr>
            <w:r>
              <w:rPr>
                <w:sz w:val="22"/>
                <w:szCs w:val="22"/>
              </w:rPr>
              <w:t>15</w:t>
            </w:r>
          </w:p>
        </w:tc>
        <w:tc>
          <w:tcPr>
            <w:tcW w:w="1350" w:type="dxa"/>
          </w:tcPr>
          <w:p w:rsidR="00761C1E" w:rsidRDefault="00C82FD7">
            <w:pPr>
              <w:spacing w:line="360" w:lineRule="auto"/>
              <w:ind w:left="-90"/>
              <w:jc w:val="center"/>
              <w:rPr>
                <w:sz w:val="22"/>
                <w:szCs w:val="22"/>
              </w:rPr>
            </w:pPr>
            <w:r>
              <w:rPr>
                <w:sz w:val="22"/>
                <w:szCs w:val="22"/>
              </w:rPr>
              <w:t>11</w:t>
            </w:r>
          </w:p>
        </w:tc>
        <w:tc>
          <w:tcPr>
            <w:tcW w:w="1350" w:type="dxa"/>
          </w:tcPr>
          <w:p w:rsidR="00761C1E" w:rsidRDefault="00C82FD7">
            <w:pPr>
              <w:spacing w:line="360" w:lineRule="auto"/>
              <w:ind w:left="-90"/>
              <w:jc w:val="center"/>
              <w:rPr>
                <w:sz w:val="22"/>
                <w:szCs w:val="22"/>
              </w:rPr>
            </w:pPr>
            <w:r>
              <w:rPr>
                <w:sz w:val="22"/>
                <w:szCs w:val="22"/>
              </w:rPr>
              <w:t>10</w:t>
            </w:r>
          </w:p>
        </w:tc>
        <w:tc>
          <w:tcPr>
            <w:tcW w:w="1350" w:type="dxa"/>
          </w:tcPr>
          <w:p w:rsidR="00761C1E" w:rsidRDefault="00C82FD7">
            <w:pPr>
              <w:spacing w:line="360" w:lineRule="auto"/>
              <w:ind w:left="-90"/>
              <w:jc w:val="center"/>
              <w:rPr>
                <w:sz w:val="22"/>
                <w:szCs w:val="22"/>
              </w:rPr>
            </w:pPr>
            <w:r>
              <w:rPr>
                <w:sz w:val="22"/>
                <w:szCs w:val="22"/>
              </w:rPr>
              <w:t>11</w:t>
            </w:r>
          </w:p>
        </w:tc>
        <w:tc>
          <w:tcPr>
            <w:tcW w:w="1325" w:type="dxa"/>
          </w:tcPr>
          <w:p w:rsidR="00761C1E" w:rsidRDefault="00C82FD7">
            <w:pPr>
              <w:spacing w:line="360" w:lineRule="auto"/>
              <w:ind w:left="-90"/>
              <w:jc w:val="center"/>
              <w:rPr>
                <w:sz w:val="22"/>
                <w:szCs w:val="22"/>
              </w:rPr>
            </w:pPr>
            <w:r>
              <w:rPr>
                <w:sz w:val="22"/>
                <w:szCs w:val="22"/>
              </w:rPr>
              <w:t>11</w:t>
            </w:r>
          </w:p>
        </w:tc>
      </w:tr>
      <w:tr w:rsidR="00761C1E">
        <w:tc>
          <w:tcPr>
            <w:tcW w:w="2088" w:type="dxa"/>
          </w:tcPr>
          <w:p w:rsidR="00761C1E" w:rsidRDefault="00C82FD7">
            <w:pPr>
              <w:spacing w:line="360" w:lineRule="auto"/>
              <w:ind w:left="-90"/>
              <w:jc w:val="center"/>
              <w:rPr>
                <w:sz w:val="22"/>
                <w:szCs w:val="22"/>
              </w:rPr>
            </w:pPr>
            <w:r>
              <w:rPr>
                <w:sz w:val="22"/>
                <w:szCs w:val="22"/>
              </w:rPr>
              <w:t>Neutral</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6</w:t>
            </w:r>
          </w:p>
        </w:tc>
        <w:tc>
          <w:tcPr>
            <w:tcW w:w="1350" w:type="dxa"/>
          </w:tcPr>
          <w:p w:rsidR="00761C1E" w:rsidRDefault="00C82FD7">
            <w:pPr>
              <w:spacing w:line="360" w:lineRule="auto"/>
              <w:ind w:left="-90"/>
              <w:jc w:val="center"/>
              <w:rPr>
                <w:sz w:val="22"/>
                <w:szCs w:val="22"/>
              </w:rPr>
            </w:pPr>
            <w:r>
              <w:rPr>
                <w:sz w:val="22"/>
                <w:szCs w:val="22"/>
              </w:rPr>
              <w:t>4</w:t>
            </w:r>
          </w:p>
        </w:tc>
        <w:tc>
          <w:tcPr>
            <w:tcW w:w="1325" w:type="dxa"/>
          </w:tcPr>
          <w:p w:rsidR="00761C1E" w:rsidRDefault="00C82FD7">
            <w:pPr>
              <w:spacing w:line="360" w:lineRule="auto"/>
              <w:ind w:left="-90"/>
              <w:jc w:val="center"/>
              <w:rPr>
                <w:sz w:val="22"/>
                <w:szCs w:val="22"/>
              </w:rPr>
            </w:pPr>
            <w:r>
              <w:rPr>
                <w:sz w:val="22"/>
                <w:szCs w:val="22"/>
              </w:rPr>
              <w:t>6</w:t>
            </w:r>
          </w:p>
        </w:tc>
      </w:tr>
      <w:tr w:rsidR="00761C1E">
        <w:tc>
          <w:tcPr>
            <w:tcW w:w="2088" w:type="dxa"/>
          </w:tcPr>
          <w:p w:rsidR="00761C1E" w:rsidRDefault="00C82FD7">
            <w:pPr>
              <w:spacing w:line="360" w:lineRule="auto"/>
              <w:ind w:left="-90"/>
              <w:jc w:val="center"/>
              <w:rPr>
                <w:sz w:val="22"/>
                <w:szCs w:val="22"/>
              </w:rPr>
            </w:pPr>
            <w:r>
              <w:rPr>
                <w:sz w:val="22"/>
                <w:szCs w:val="22"/>
              </w:rPr>
              <w:t xml:space="preserve">       Strongly disagree</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2</w:t>
            </w:r>
          </w:p>
        </w:tc>
        <w:tc>
          <w:tcPr>
            <w:tcW w:w="1325" w:type="dxa"/>
          </w:tcPr>
          <w:p w:rsidR="00761C1E" w:rsidRDefault="00C82FD7">
            <w:pPr>
              <w:spacing w:line="360" w:lineRule="auto"/>
              <w:ind w:left="-90"/>
              <w:jc w:val="center"/>
              <w:rPr>
                <w:sz w:val="22"/>
                <w:szCs w:val="22"/>
              </w:rPr>
            </w:pPr>
            <w:r>
              <w:rPr>
                <w:sz w:val="22"/>
                <w:szCs w:val="22"/>
              </w:rPr>
              <w:t>3</w:t>
            </w:r>
          </w:p>
        </w:tc>
      </w:tr>
      <w:tr w:rsidR="00761C1E">
        <w:tc>
          <w:tcPr>
            <w:tcW w:w="2088" w:type="dxa"/>
          </w:tcPr>
          <w:p w:rsidR="00761C1E" w:rsidRDefault="00C82FD7">
            <w:pPr>
              <w:spacing w:line="360" w:lineRule="auto"/>
              <w:ind w:left="-90"/>
              <w:jc w:val="center"/>
              <w:rPr>
                <w:sz w:val="22"/>
                <w:szCs w:val="22"/>
              </w:rPr>
            </w:pPr>
            <w:r>
              <w:rPr>
                <w:sz w:val="22"/>
                <w:szCs w:val="22"/>
              </w:rPr>
              <w:t>Disagree</w:t>
            </w:r>
          </w:p>
        </w:tc>
        <w:tc>
          <w:tcPr>
            <w:tcW w:w="1350" w:type="dxa"/>
          </w:tcPr>
          <w:p w:rsidR="00761C1E" w:rsidRDefault="00C82FD7">
            <w:pPr>
              <w:spacing w:line="360" w:lineRule="auto"/>
              <w:ind w:left="-90"/>
              <w:jc w:val="center"/>
              <w:rPr>
                <w:sz w:val="22"/>
                <w:szCs w:val="22"/>
              </w:rPr>
            </w:pPr>
            <w:r>
              <w:rPr>
                <w:sz w:val="22"/>
                <w:szCs w:val="22"/>
              </w:rPr>
              <w:t>1</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3</w:t>
            </w:r>
          </w:p>
        </w:tc>
        <w:tc>
          <w:tcPr>
            <w:tcW w:w="1350" w:type="dxa"/>
          </w:tcPr>
          <w:p w:rsidR="00761C1E" w:rsidRDefault="00C82FD7">
            <w:pPr>
              <w:spacing w:line="360" w:lineRule="auto"/>
              <w:ind w:left="-90"/>
              <w:jc w:val="center"/>
              <w:rPr>
                <w:sz w:val="22"/>
                <w:szCs w:val="22"/>
              </w:rPr>
            </w:pPr>
            <w:r>
              <w:rPr>
                <w:sz w:val="22"/>
                <w:szCs w:val="22"/>
              </w:rPr>
              <w:t>3</w:t>
            </w:r>
          </w:p>
        </w:tc>
        <w:tc>
          <w:tcPr>
            <w:tcW w:w="1325" w:type="dxa"/>
          </w:tcPr>
          <w:p w:rsidR="00761C1E" w:rsidRDefault="00C82FD7">
            <w:pPr>
              <w:spacing w:line="360" w:lineRule="auto"/>
              <w:ind w:left="-90"/>
              <w:jc w:val="center"/>
              <w:rPr>
                <w:sz w:val="22"/>
                <w:szCs w:val="22"/>
              </w:rPr>
            </w:pPr>
            <w:r>
              <w:rPr>
                <w:sz w:val="22"/>
                <w:szCs w:val="22"/>
              </w:rPr>
              <w:t>1</w:t>
            </w:r>
          </w:p>
        </w:tc>
      </w:tr>
      <w:tr w:rsidR="00761C1E">
        <w:tc>
          <w:tcPr>
            <w:tcW w:w="2088" w:type="dxa"/>
          </w:tcPr>
          <w:p w:rsidR="00761C1E" w:rsidRDefault="00C82FD7">
            <w:pPr>
              <w:spacing w:line="360" w:lineRule="auto"/>
              <w:ind w:left="-90"/>
              <w:jc w:val="center"/>
              <w:rPr>
                <w:sz w:val="22"/>
                <w:szCs w:val="22"/>
              </w:rPr>
            </w:pPr>
            <w:r>
              <w:rPr>
                <w:b/>
                <w:sz w:val="22"/>
                <w:szCs w:val="22"/>
              </w:rPr>
              <w:t>Total</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25" w:type="dxa"/>
          </w:tcPr>
          <w:p w:rsidR="00761C1E" w:rsidRDefault="00C82FD7">
            <w:pPr>
              <w:spacing w:line="360" w:lineRule="auto"/>
              <w:ind w:left="-90"/>
              <w:jc w:val="center"/>
              <w:rPr>
                <w:sz w:val="22"/>
                <w:szCs w:val="22"/>
              </w:rPr>
            </w:pPr>
            <w:r>
              <w:rPr>
                <w:b/>
                <w:sz w:val="22"/>
                <w:szCs w:val="22"/>
              </w:rPr>
              <w:t>28</w:t>
            </w:r>
          </w:p>
        </w:tc>
      </w:tr>
    </w:tbl>
    <w:p w:rsidR="00761C1E" w:rsidRDefault="00C82FD7">
      <w:pPr>
        <w:spacing w:line="360" w:lineRule="auto"/>
        <w:ind w:left="-90"/>
        <w:jc w:val="both"/>
      </w:pPr>
      <w:r>
        <w:tab/>
      </w:r>
      <w:r>
        <w:tab/>
        <w:t xml:space="preserve">Z = </w:t>
      </w:r>
      <w:r>
        <w:rPr>
          <w:u w:val="single"/>
        </w:rPr>
        <w:t>X-N</w:t>
      </w:r>
    </w:p>
    <w:p w:rsidR="00761C1E" w:rsidRDefault="00C82FD7">
      <w:pPr>
        <w:spacing w:line="360" w:lineRule="auto"/>
        <w:ind w:left="-90"/>
        <w:jc w:val="both"/>
        <w:rPr>
          <w:u w:val="single"/>
        </w:rPr>
      </w:pPr>
      <w:r>
        <w:tab/>
      </w:r>
      <w:r>
        <w:tab/>
      </w:r>
      <w:r>
        <w:rPr>
          <w:noProof/>
        </w:rPr>
        <w:drawing>
          <wp:inline distT="0" distB="0" distL="114300" distR="114300">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tab/>
      </w:r>
      <w:r>
        <w:rPr>
          <w:noProof/>
        </w:rPr>
        <w:drawing>
          <wp:inline distT="0" distB="0" distL="114300" distR="114300">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C82FD7">
      <w:pPr>
        <w:spacing w:line="360" w:lineRule="auto"/>
        <w:ind w:left="-90"/>
        <w:jc w:val="both"/>
      </w:pPr>
      <w:r>
        <w:t xml:space="preserve">Z </w:t>
      </w:r>
      <w:r>
        <w:tab/>
        <w:t xml:space="preserve">=  </w:t>
      </w:r>
      <w:r>
        <w:rPr>
          <w:u w:val="single"/>
        </w:rPr>
        <w:t>3.90 – 4.13</w:t>
      </w:r>
    </w:p>
    <w:p w:rsidR="00761C1E" w:rsidRDefault="00C82FD7">
      <w:pPr>
        <w:spacing w:line="360" w:lineRule="auto"/>
        <w:ind w:left="-90"/>
        <w:jc w:val="both"/>
        <w:rPr>
          <w:u w:val="single"/>
        </w:rPr>
      </w:pPr>
      <w:r>
        <w:tab/>
      </w:r>
      <w:r>
        <w:rPr>
          <w:noProof/>
        </w:rPr>
        <w:drawing>
          <wp:inline distT="0" distB="0" distL="114300" distR="114300">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noProof/>
        </w:rPr>
        <w:drawing>
          <wp:inline distT="0" distB="0" distL="114300" distR="114300">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rPr>
          <w:noProof/>
        </w:rPr>
        <w:drawing>
          <wp:inline distT="0" distB="0" distL="114300" distR="114300">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Pr>
          <w:noProof/>
        </w:rPr>
        <w:drawing>
          <wp:inline distT="0" distB="0" distL="114300" distR="114300">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Default="00C82FD7">
      <w:pPr>
        <w:spacing w:line="360" w:lineRule="auto"/>
        <w:ind w:left="-90"/>
        <w:jc w:val="both"/>
      </w:pPr>
      <w:r>
        <w:t xml:space="preserve">Z </w:t>
      </w:r>
      <w:r>
        <w:tab/>
        <w:t xml:space="preserve">=  </w:t>
      </w:r>
      <w:r>
        <w:rPr>
          <w:u w:val="single"/>
        </w:rPr>
        <w:t>-0.23</w:t>
      </w:r>
    </w:p>
    <w:p w:rsidR="00761C1E" w:rsidRDefault="00C82FD7">
      <w:pPr>
        <w:spacing w:line="360" w:lineRule="auto"/>
        <w:ind w:left="-90"/>
        <w:jc w:val="both"/>
      </w:pPr>
      <w:r>
        <w:tab/>
        <w:t xml:space="preserve">     0.04</w:t>
      </w:r>
    </w:p>
    <w:p w:rsidR="00761C1E" w:rsidRDefault="00C82FD7">
      <w:pPr>
        <w:spacing w:line="360" w:lineRule="auto"/>
        <w:ind w:left="-90"/>
        <w:jc w:val="both"/>
      </w:pPr>
      <w:r>
        <w:t xml:space="preserve">Z </w:t>
      </w:r>
      <w:r>
        <w:tab/>
        <w:t>= - 5.75</w:t>
      </w:r>
    </w:p>
    <w:p w:rsidR="00761C1E" w:rsidRDefault="00C82FD7">
      <w:pPr>
        <w:spacing w:line="480" w:lineRule="auto"/>
        <w:ind w:left="-90"/>
        <w:jc w:val="both"/>
      </w:pPr>
      <w:r>
        <w:tab/>
        <w:t>Critical value at 5% level of significance with z tab is 1.96</w:t>
      </w:r>
    </w:p>
    <w:p w:rsidR="00761C1E" w:rsidRDefault="00761C1E">
      <w:pPr>
        <w:spacing w:line="480" w:lineRule="auto"/>
        <w:ind w:left="-90"/>
        <w:jc w:val="both"/>
      </w:pPr>
    </w:p>
    <w:p w:rsidR="00761C1E" w:rsidRDefault="00C82FD7">
      <w:pPr>
        <w:spacing w:line="480" w:lineRule="auto"/>
        <w:ind w:left="-90"/>
        <w:jc w:val="both"/>
      </w:pPr>
      <w:r>
        <w:rPr>
          <w:b/>
        </w:rPr>
        <w:lastRenderedPageBreak/>
        <w:t>Decision Rule</w:t>
      </w:r>
    </w:p>
    <w:p w:rsidR="00761C1E" w:rsidRDefault="00C82FD7">
      <w:pPr>
        <w:spacing w:line="480" w:lineRule="auto"/>
        <w:ind w:left="-90"/>
        <w:jc w:val="both"/>
      </w:pPr>
      <w:r>
        <w:rPr>
          <w:b/>
        </w:rPr>
        <w:tab/>
      </w:r>
      <w:r>
        <w:t>Since the calculated value of -5.75 is greater than the critical value of -6.2, the alternative hypothesis (Hi) is accepted and null hypothesis (Ho) is rejected. Therefore we conclude that analysis of financial affect the money laundering significantly in Nigeria money deposit banks.</w:t>
      </w:r>
    </w:p>
    <w:p w:rsidR="00761C1E" w:rsidRDefault="00C82FD7">
      <w:pPr>
        <w:spacing w:line="480" w:lineRule="auto"/>
        <w:ind w:left="-90"/>
        <w:jc w:val="both"/>
      </w:pPr>
      <w:r>
        <w:rPr>
          <w:b/>
        </w:rPr>
        <w:t>4.4</w:t>
      </w:r>
      <w:r>
        <w:rPr>
          <w:b/>
        </w:rPr>
        <w:tab/>
        <w:t>SUMMARY OF FINDINGS</w:t>
      </w:r>
    </w:p>
    <w:p w:rsidR="00761C1E" w:rsidRDefault="00C82FD7">
      <w:pPr>
        <w:spacing w:line="480" w:lineRule="auto"/>
        <w:ind w:left="-90"/>
        <w:jc w:val="both"/>
      </w:pPr>
      <w:r>
        <w:rPr>
          <w:b/>
        </w:rPr>
        <w:tab/>
      </w:r>
      <w:r>
        <w:t>Based on the z-test used for the first and second hypothesis, the findings were stated below:</w:t>
      </w:r>
    </w:p>
    <w:p w:rsidR="00761C1E" w:rsidRDefault="00C82FD7">
      <w:pPr>
        <w:spacing w:line="480" w:lineRule="auto"/>
        <w:ind w:left="-90"/>
        <w:jc w:val="both"/>
      </w:pPr>
      <w:r>
        <w:tab/>
        <w:t>The conclusion of the first hypothesis is reveals that public document review and background investigation has significant effect on money deposit banks. Hence, the service of forensic auditor is required in Nigeria money deposit banks.</w:t>
      </w:r>
    </w:p>
    <w:p w:rsidR="00761C1E" w:rsidRDefault="00C82FD7">
      <w:pPr>
        <w:spacing w:line="480" w:lineRule="auto"/>
        <w:ind w:left="-90"/>
        <w:jc w:val="both"/>
      </w:pPr>
      <w:r>
        <w:tab/>
        <w:t>The second hypothesis equally reveal, that the analysis of financial transaction of effect money laundering significant in Nigeria money deposit banks. In this view, the service of forensic auditor is therefore required in Nigeria money deposit banks to detect and prevent fraud.</w:t>
      </w:r>
    </w:p>
    <w:p w:rsidR="00761C1E" w:rsidRDefault="00C82FD7">
      <w:pPr>
        <w:spacing w:line="480" w:lineRule="auto"/>
        <w:ind w:left="-90"/>
        <w:jc w:val="both"/>
      </w:pPr>
      <w:r>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rsidR="00761C1E" w:rsidRDefault="00C82FD7">
      <w:pPr>
        <w:spacing w:line="480" w:lineRule="auto"/>
        <w:ind w:left="-90"/>
        <w:jc w:val="center"/>
      </w:pPr>
      <w:r>
        <w:rPr>
          <w:b/>
        </w:rPr>
        <w:lastRenderedPageBreak/>
        <w:t>CHAPTER FIVE</w:t>
      </w:r>
    </w:p>
    <w:p w:rsidR="00761C1E" w:rsidRDefault="00C82FD7">
      <w:pPr>
        <w:spacing w:line="480" w:lineRule="auto"/>
        <w:ind w:left="-90"/>
        <w:jc w:val="center"/>
      </w:pPr>
      <w:r>
        <w:rPr>
          <w:b/>
        </w:rPr>
        <w:t xml:space="preserve">SUMMARY, CONCLUSION AND RECOMMENDATIONS </w:t>
      </w:r>
    </w:p>
    <w:p w:rsidR="00761C1E" w:rsidRDefault="00C82FD7">
      <w:pPr>
        <w:spacing w:line="480" w:lineRule="auto"/>
      </w:pPr>
      <w:r>
        <w:rPr>
          <w:b/>
        </w:rPr>
        <w:t>5.1</w:t>
      </w:r>
      <w:r>
        <w:rPr>
          <w:b/>
        </w:rPr>
        <w:tab/>
        <w:t xml:space="preserve">SUMMARY OF THE STUDY </w:t>
      </w:r>
    </w:p>
    <w:p w:rsidR="00761C1E" w:rsidRDefault="00C82FD7">
      <w:pPr>
        <w:spacing w:line="480" w:lineRule="auto"/>
        <w:jc w:val="both"/>
      </w:pPr>
      <w:r>
        <w:tab/>
        <w:t xml:space="preserve">The summary of findings for this research is based on the analysis of data collected through Questionnaire and testing of hypothesis. They are itemized as follows: </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a service of forensic auditors is required in Nigeria money deposit banks.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 has the ability of detecting fraud through the use of analysis of financial transaction</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one practice of forensic of public document review and background investigation</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the service of forensic auditors are needed here in Nigeria money deposit banks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Majority of the respondents are aware of forensic auditing which were mainly drawn from the top management and senior staff and very few from middle and lower care.</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Based on oral interviews, 670 does not use the services of professional forensic auditors and therefore, required such services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with the application of forensic auditors, management of organization are said to be solely responsible for maintaining adequate proper financial record.</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 being an expert in financial fraud matters with special skills in scientific knowledge and legal matters have helped to improve good corporate governance.</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lastRenderedPageBreak/>
        <w:t>That forensic auditors assist to reduce the occurrence of fraud</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auditing can help in detecting fraud and preventing fraud in money deposit banks.</w:t>
      </w:r>
    </w:p>
    <w:p w:rsidR="00761C1E" w:rsidRDefault="00C82FD7">
      <w:pPr>
        <w:spacing w:line="480" w:lineRule="auto"/>
        <w:ind w:left="-90"/>
        <w:jc w:val="both"/>
      </w:pPr>
      <w:r>
        <w:rPr>
          <w:b/>
        </w:rPr>
        <w:t>5.2</w:t>
      </w:r>
      <w:r>
        <w:rPr>
          <w:b/>
        </w:rPr>
        <w:tab/>
        <w:t>CONCLUSION</w:t>
      </w:r>
    </w:p>
    <w:p w:rsidR="00761C1E" w:rsidRDefault="00C82FD7">
      <w:pPr>
        <w:spacing w:line="480" w:lineRule="auto"/>
        <w:ind w:left="-90"/>
        <w:jc w:val="both"/>
      </w:pPr>
      <w:r>
        <w:t>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business world or in the banking industry. The ultimate responsibility for discouraging and preventing fraud and corrupt practice rest with the management of such organization.</w:t>
      </w:r>
    </w:p>
    <w:p w:rsidR="00761C1E" w:rsidRDefault="00C82FD7">
      <w:pPr>
        <w:spacing w:line="480" w:lineRule="auto"/>
        <w:ind w:left="-90"/>
        <w:jc w:val="both"/>
      </w:pPr>
      <w:r>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rsidR="00761C1E" w:rsidRDefault="00C82FD7">
      <w:pPr>
        <w:spacing w:line="480" w:lineRule="auto"/>
        <w:ind w:left="-90"/>
        <w:jc w:val="both"/>
      </w:pPr>
      <w:r>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lastRenderedPageBreak/>
        <w:t>5.3</w:t>
      </w:r>
      <w:r>
        <w:rPr>
          <w:b/>
        </w:rPr>
        <w:tab/>
        <w:t>RECOMMENDATIONS</w:t>
      </w:r>
    </w:p>
    <w:p w:rsidR="00761C1E" w:rsidRDefault="00C82FD7">
      <w:pPr>
        <w:spacing w:line="480" w:lineRule="auto"/>
        <w:ind w:left="-90"/>
        <w:jc w:val="both"/>
      </w:pPr>
      <w:r>
        <w:tab/>
        <w:t>Consequently upon several revelations from the research conducted, there is need to make some recommendation which are stated below:</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Action and recovery: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GTBanks is hereby encouraged to learn from what others are doing on fraud preventing detection and investigation using the techniques called ‘Forensic Auditing’.</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anti fraud and corruption strategy can only work if heeds of department and senior managers are committed to it. The adequate structure and mechanism must be put in place in an organization.</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lastRenderedPageBreak/>
        <w:t>Standard: For GTBank to properly embrace the practice of forensic auditing, the standard setting process should be altered, created or eliminated as changing conditions dictate according the state should embrace the process or implementation of the Nigeria. 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Information Technology: The management should take advantages of the modern accounting and auditing software to enhance efficiency and smooth operation of forensic auditing.</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Code of conduct: A code of conduct should be established in every departments and staff should be made to declare their asset from time to time. More training of favourable environment like attributes of independence transparency, accountability, competences e.t.c. should be created to enhance the profitability, competence should be created to enhance the practice on operation of forensic auditing in GT Bank.</w:t>
      </w:r>
    </w:p>
    <w:p w:rsidR="00761C1E" w:rsidRDefault="00C82FD7">
      <w:pPr>
        <w:spacing w:line="480" w:lineRule="auto"/>
        <w:ind w:left="-90"/>
        <w:jc w:val="both"/>
      </w:pPr>
      <w:r>
        <w:t xml:space="preserve">Advance to the above recommendation will definitely bring about unlimited fraud detection and prevention and prevention in GT Bank most especially. </w:t>
      </w:r>
    </w:p>
    <w:p w:rsidR="00761C1E" w:rsidRDefault="00C82FD7">
      <w:pPr>
        <w:spacing w:line="480" w:lineRule="auto"/>
        <w:ind w:left="-90"/>
        <w:jc w:val="both"/>
      </w:pPr>
      <w:r>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rsidR="00761C1E" w:rsidRDefault="00761C1E">
      <w:pPr>
        <w:spacing w:line="480" w:lineRule="auto"/>
        <w:ind w:left="-90"/>
        <w:jc w:val="center"/>
      </w:pPr>
    </w:p>
    <w:p w:rsidR="00761C1E" w:rsidRDefault="00C82FD7">
      <w:pPr>
        <w:spacing w:line="480" w:lineRule="auto"/>
        <w:ind w:left="-90"/>
        <w:jc w:val="center"/>
      </w:pPr>
      <w:r>
        <w:br w:type="page"/>
      </w:r>
      <w:r>
        <w:rPr>
          <w:b/>
        </w:rPr>
        <w:lastRenderedPageBreak/>
        <w:t>REFERENCES</w:t>
      </w:r>
    </w:p>
    <w:p w:rsidR="00761C1E" w:rsidRDefault="00C82FD7">
      <w:pPr>
        <w:spacing w:line="480" w:lineRule="auto"/>
        <w:ind w:left="-90" w:firstLine="90"/>
        <w:jc w:val="both"/>
      </w:pPr>
      <w:r>
        <w:t xml:space="preserve">Adefila J.J (2008), Research Methodology on Behaviour Sciences, Kaduna, apron of </w:t>
      </w:r>
    </w:p>
    <w:p w:rsidR="00761C1E" w:rsidRDefault="00C82FD7">
      <w:pPr>
        <w:spacing w:line="480" w:lineRule="auto"/>
        <w:ind w:left="-90" w:firstLine="90"/>
        <w:jc w:val="both"/>
      </w:pPr>
      <w:r>
        <w:tab/>
        <w:t>Publication</w:t>
      </w:r>
    </w:p>
    <w:p w:rsidR="00761C1E" w:rsidRDefault="00C82FD7">
      <w:pPr>
        <w:spacing w:line="480" w:lineRule="auto"/>
        <w:ind w:left="-90" w:firstLine="90"/>
        <w:jc w:val="both"/>
      </w:pPr>
      <w:r>
        <w:t>Adeniyi A.A (2004),Auditing and investigation Lagos edejoda ventures limited</w:t>
      </w:r>
    </w:p>
    <w:p w:rsidR="00761C1E" w:rsidRDefault="00C82FD7">
      <w:pPr>
        <w:spacing w:line="480" w:lineRule="auto"/>
        <w:ind w:left="-90" w:firstLine="90"/>
        <w:jc w:val="both"/>
      </w:pPr>
      <w:r>
        <w:t>Bologna J and Linguist R. (1993), Fraud auditing and forensic accounting, New York</w:t>
      </w:r>
    </w:p>
    <w:p w:rsidR="00761C1E" w:rsidRDefault="00C82FD7">
      <w:pPr>
        <w:spacing w:line="480" w:lineRule="auto"/>
        <w:ind w:left="-90" w:firstLine="810"/>
        <w:jc w:val="both"/>
      </w:pPr>
      <w:r>
        <w:t xml:space="preserve"> Wiley and Sons.</w:t>
      </w:r>
    </w:p>
    <w:p w:rsidR="00761C1E" w:rsidRDefault="00C82FD7">
      <w:pPr>
        <w:spacing w:line="480" w:lineRule="auto"/>
        <w:ind w:left="-90" w:firstLine="90"/>
        <w:jc w:val="both"/>
      </w:pPr>
      <w:r>
        <w:t xml:space="preserve">Bruks U.Z (1996) modern internal auditing on operational approach, New York, the press </w:t>
      </w:r>
    </w:p>
    <w:p w:rsidR="00761C1E" w:rsidRDefault="00C82FD7">
      <w:pPr>
        <w:spacing w:line="480" w:lineRule="auto"/>
        <w:ind w:left="-90" w:firstLine="90"/>
        <w:jc w:val="both"/>
      </w:pPr>
      <w:r>
        <w:tab/>
        <w:t>Company</w:t>
      </w:r>
    </w:p>
    <w:p w:rsidR="00761C1E" w:rsidRDefault="00C82FD7">
      <w:pPr>
        <w:spacing w:line="480" w:lineRule="auto"/>
        <w:ind w:left="-90" w:firstLine="90"/>
        <w:jc w:val="both"/>
      </w:pPr>
      <w:r>
        <w:t xml:space="preserve">Othman A.S (2013) Principle of Forensic Accounting and Environmental accounting. </w:t>
      </w:r>
    </w:p>
    <w:p w:rsidR="00761C1E" w:rsidRDefault="00C82FD7">
      <w:pPr>
        <w:spacing w:line="480" w:lineRule="auto"/>
        <w:ind w:left="-90" w:firstLine="90"/>
        <w:jc w:val="both"/>
      </w:pPr>
      <w:r>
        <w:tab/>
        <w:t>Ilorin, Basement Global Print.</w:t>
      </w:r>
    </w:p>
    <w:p w:rsidR="00761C1E" w:rsidRDefault="00C82FD7">
      <w:pPr>
        <w:spacing w:line="480" w:lineRule="auto"/>
        <w:ind w:left="-90" w:firstLine="90"/>
        <w:jc w:val="both"/>
      </w:pPr>
      <w:r>
        <w:rPr>
          <w:b/>
        </w:rPr>
        <w:t>JOURNALS</w:t>
      </w:r>
    </w:p>
    <w:p w:rsidR="00761C1E" w:rsidRDefault="00C82FD7">
      <w:pPr>
        <w:spacing w:line="480" w:lineRule="auto"/>
        <w:ind w:left="-90" w:firstLine="90"/>
        <w:jc w:val="both"/>
      </w:pPr>
      <w:r>
        <w:t>Adeniyi, A.A. (2016); Analysis of Fraud in Bank Evidence from Nigeria</w:t>
      </w:r>
    </w:p>
    <w:p w:rsidR="00761C1E" w:rsidRDefault="00C82FD7">
      <w:pPr>
        <w:spacing w:line="480" w:lineRule="auto"/>
        <w:ind w:left="-90" w:firstLine="90"/>
        <w:jc w:val="both"/>
      </w:pPr>
      <w:r>
        <w:t xml:space="preserve">Balogun, E. (2017); Relevance of forensic auditing in the detection and prevention of </w:t>
      </w:r>
    </w:p>
    <w:p w:rsidR="00761C1E" w:rsidRDefault="00C82FD7">
      <w:pPr>
        <w:spacing w:line="480" w:lineRule="auto"/>
        <w:ind w:left="-90" w:firstLine="90"/>
        <w:jc w:val="both"/>
      </w:pPr>
      <w:r>
        <w:tab/>
        <w:t>fraud in Nigeria.</w:t>
      </w:r>
    </w:p>
    <w:p w:rsidR="00761C1E" w:rsidRDefault="00C82FD7">
      <w:pPr>
        <w:spacing w:line="480" w:lineRule="auto"/>
        <w:ind w:left="-90" w:firstLine="90"/>
        <w:jc w:val="both"/>
      </w:pPr>
      <w:r>
        <w:t xml:space="preserve">Okoye E.J (2013), forensic accounting: A test for fraud detection and prevention in the </w:t>
      </w:r>
    </w:p>
    <w:p w:rsidR="00761C1E" w:rsidRDefault="00C82FD7">
      <w:pPr>
        <w:spacing w:line="480" w:lineRule="auto"/>
        <w:ind w:left="-90" w:firstLine="90"/>
        <w:jc w:val="both"/>
      </w:pPr>
      <w:r>
        <w:tab/>
        <w:t>public sector.</w:t>
      </w:r>
    </w:p>
    <w:p w:rsidR="00761C1E" w:rsidRDefault="00C82FD7">
      <w:pPr>
        <w:spacing w:line="480" w:lineRule="auto"/>
        <w:ind w:left="-90" w:firstLine="90"/>
        <w:jc w:val="both"/>
      </w:pPr>
      <w:r>
        <w:t>Olukowade E.S (2016), introduction to fraud and investigation and forensic accounting.</w:t>
      </w:r>
    </w:p>
    <w:p w:rsidR="00761C1E" w:rsidRDefault="00C82FD7">
      <w:pPr>
        <w:spacing w:line="480" w:lineRule="auto"/>
        <w:ind w:left="-90" w:firstLine="90"/>
        <w:jc w:val="both"/>
      </w:pPr>
      <w:r>
        <w:t>Robert E.F (2017) forensic tests and techniques for internal auditor.</w:t>
      </w:r>
    </w:p>
    <w:p w:rsidR="00761C1E" w:rsidRDefault="00761C1E">
      <w:pPr>
        <w:spacing w:line="480" w:lineRule="auto"/>
        <w:ind w:left="-90" w:firstLine="90"/>
        <w:jc w:val="both"/>
      </w:pPr>
    </w:p>
    <w:p w:rsidR="00761C1E" w:rsidRDefault="00C82FD7">
      <w:pPr>
        <w:spacing w:line="360" w:lineRule="auto"/>
        <w:jc w:val="center"/>
      </w:pPr>
      <w:r>
        <w:br w:type="page"/>
      </w:r>
      <w:r>
        <w:rPr>
          <w:b/>
        </w:rPr>
        <w:lastRenderedPageBreak/>
        <w:t>QUESTIONNAIRE</w:t>
      </w:r>
    </w:p>
    <w:p w:rsidR="00761C1E" w:rsidRDefault="00C82FD7">
      <w:pPr>
        <w:tabs>
          <w:tab w:val="left" w:pos="3198"/>
        </w:tabs>
        <w:spacing w:line="360" w:lineRule="auto"/>
        <w:jc w:val="both"/>
      </w:pPr>
      <w:r>
        <w:t>Dear Respondent,</w:t>
      </w:r>
      <w:r>
        <w:tab/>
      </w:r>
    </w:p>
    <w:p w:rsidR="00761C1E" w:rsidRDefault="00C82FD7">
      <w:pPr>
        <w:spacing w:line="360" w:lineRule="auto"/>
        <w:jc w:val="both"/>
      </w:pPr>
      <w:r>
        <w:t>We are conducting a survey on the effect of forensic audit on financial performance of Nigeria deposit money bank. Your participation in this survey is greatly appreciated, and your responses will be kept confidential.</w:t>
      </w:r>
    </w:p>
    <w:p w:rsidR="00761C1E" w:rsidRDefault="00C82FD7">
      <w:pPr>
        <w:spacing w:line="360" w:lineRule="auto"/>
      </w:pPr>
      <w:r>
        <w:rPr>
          <w:b/>
        </w:rPr>
        <w:t>Section A</w:t>
      </w:r>
    </w:p>
    <w:p w:rsidR="00761C1E" w:rsidRDefault="00C82FD7">
      <w:pPr>
        <w:widowControl w:val="0"/>
        <w:numPr>
          <w:ilvl w:val="0"/>
          <w:numId w:val="15"/>
        </w:numPr>
        <w:spacing w:line="360" w:lineRule="auto"/>
        <w:jc w:val="both"/>
      </w:pPr>
      <w:r>
        <w:t>Academic Qualification: (a) WAEC/GCE/SSCE [ ] (b) OND [  ] (c) HND/BSC [  ] (d) MBA/MSC[  ] (e) OTHER/ACCA/ACA [  ]</w:t>
      </w:r>
    </w:p>
    <w:p w:rsidR="00761C1E" w:rsidRDefault="00C82FD7">
      <w:pPr>
        <w:widowControl w:val="0"/>
        <w:numPr>
          <w:ilvl w:val="0"/>
          <w:numId w:val="15"/>
        </w:numPr>
        <w:pBdr>
          <w:top w:val="nil"/>
          <w:left w:val="nil"/>
          <w:bottom w:val="nil"/>
          <w:right w:val="nil"/>
          <w:between w:val="nil"/>
        </w:pBdr>
        <w:spacing w:line="360" w:lineRule="auto"/>
        <w:ind w:right="-20"/>
        <w:jc w:val="both"/>
        <w:rPr>
          <w:color w:val="000000"/>
        </w:rPr>
      </w:pPr>
      <w:r>
        <w:rPr>
          <w:color w:val="000000"/>
        </w:rPr>
        <w:t>Length of work experience (a) under 5 years [  ] (b) 5-10 years [  ] (c) 11-15 years [  ] (d) 16-20 years [  ] (e) above 20 years[  ]</w:t>
      </w:r>
    </w:p>
    <w:p w:rsidR="00761C1E" w:rsidRDefault="00C82FD7">
      <w:pPr>
        <w:widowControl w:val="0"/>
        <w:numPr>
          <w:ilvl w:val="0"/>
          <w:numId w:val="15"/>
        </w:numPr>
        <w:pBdr>
          <w:top w:val="nil"/>
          <w:left w:val="nil"/>
          <w:bottom w:val="nil"/>
          <w:right w:val="nil"/>
          <w:between w:val="nil"/>
        </w:pBdr>
        <w:spacing w:line="360" w:lineRule="auto"/>
        <w:ind w:right="-20"/>
        <w:jc w:val="both"/>
        <w:rPr>
          <w:color w:val="000000"/>
        </w:rPr>
      </w:pPr>
      <w:r>
        <w:rPr>
          <w:color w:val="000000"/>
        </w:rPr>
        <w:t>Level of management (a) Top level [  ] (b) Middle level [  ] (c) Lower level [  ]</w:t>
      </w:r>
    </w:p>
    <w:p w:rsidR="00761C1E" w:rsidRDefault="00C82FD7">
      <w:pPr>
        <w:spacing w:line="360" w:lineRule="auto"/>
      </w:pPr>
      <w:r>
        <w:rPr>
          <w:b/>
        </w:rPr>
        <w:t>Section B</w:t>
      </w:r>
    </w:p>
    <w:p w:rsidR="00761C1E" w:rsidRDefault="00C82FD7">
      <w:pPr>
        <w:spacing w:line="360" w:lineRule="auto"/>
        <w:jc w:val="both"/>
      </w:pPr>
      <w:r>
        <w:t>Instructions: Please indicate your level of agreement with the following statements by selecting the appropriate response on the 5-point Likert scale provided below. The options range from 1 (Strongly Disagree) to 5 (Strongly Agree).</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often does your bank conduct forensic audits?</w:t>
      </w:r>
    </w:p>
    <w:p w:rsidR="00761C1E" w:rsidRDefault="00C82FD7">
      <w:pPr>
        <w:pBdr>
          <w:top w:val="nil"/>
          <w:left w:val="nil"/>
          <w:bottom w:val="nil"/>
          <w:right w:val="nil"/>
          <w:between w:val="nil"/>
        </w:pBdr>
        <w:spacing w:line="360" w:lineRule="auto"/>
        <w:ind w:left="720"/>
        <w:jc w:val="both"/>
        <w:rPr>
          <w:color w:val="000000"/>
        </w:rPr>
      </w:pPr>
      <w:r>
        <w:rPr>
          <w:color w:val="000000"/>
        </w:rPr>
        <w:t>(a) Never [   ] (b) Rarely [   ] (c) Sometimes [   ] (d) Often [   ] (e) Always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To what extent do you agree that forensic audit enhances the financial performance of Nigerian money deposit banks?</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improves the transparency and accountability of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helps in detecting and preventing fraudulent activities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lastRenderedPageBreak/>
        <w:t xml:space="preserve">To what extent do you agree that the implementation of forensic audit positively impacts the credibility and reputation of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cost of conducting forensic audit outweighs the benefits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process in Nigerian money deposit banks is comprehensive and thorough?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implementation of forensic audit improves the trust and confidence of stakeholders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process in Nigerian money deposit banks is a continuous improvement process?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findings are adequately addressed and implemented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should be mandatory for all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lastRenderedPageBreak/>
        <w:t>In your opinion, how effective are public documents in preventing money laundering in Nigeria?</w:t>
      </w:r>
    </w:p>
    <w:p w:rsidR="00761C1E" w:rsidRDefault="00C82FD7">
      <w:pPr>
        <w:pBdr>
          <w:top w:val="nil"/>
          <w:left w:val="nil"/>
          <w:bottom w:val="nil"/>
          <w:right w:val="nil"/>
          <w:between w:val="nil"/>
        </w:pBdr>
        <w:spacing w:line="360" w:lineRule="auto"/>
        <w:ind w:left="720"/>
        <w:jc w:val="both"/>
        <w:rPr>
          <w:color w:val="000000"/>
        </w:rPr>
      </w:pPr>
      <w:r>
        <w:rPr>
          <w:color w:val="000000"/>
        </w:rPr>
        <w:t>(a) Not at all effective [   ] (b) Slightly effective [   ] (c) Moderately effective [   ] (d) Very effective [   ] (e) Extremely effective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To what extent do you think background investigators have contributed to the prevention of money laundering in Nigeria?</w:t>
      </w:r>
    </w:p>
    <w:p w:rsidR="00761C1E" w:rsidRDefault="00C82FD7">
      <w:pPr>
        <w:pBdr>
          <w:top w:val="nil"/>
          <w:left w:val="nil"/>
          <w:bottom w:val="nil"/>
          <w:right w:val="nil"/>
          <w:between w:val="nil"/>
        </w:pBdr>
        <w:spacing w:line="360" w:lineRule="auto"/>
        <w:ind w:left="720"/>
        <w:jc w:val="both"/>
        <w:rPr>
          <w:color w:val="000000"/>
        </w:rPr>
      </w:pPr>
      <w:r>
        <w:rPr>
          <w:color w:val="000000"/>
        </w:rPr>
        <w:t>(a) Not at all [  ] (b) Slightly [  ] (c) Moderately [  ] (d) Very much [  ] (e) Extremely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often does your organization conduct background checks on customers before doing business with them?</w:t>
      </w:r>
    </w:p>
    <w:p w:rsidR="00761C1E" w:rsidRDefault="00C82FD7">
      <w:pPr>
        <w:pBdr>
          <w:top w:val="nil"/>
          <w:left w:val="nil"/>
          <w:bottom w:val="nil"/>
          <w:right w:val="nil"/>
          <w:between w:val="nil"/>
        </w:pBdr>
        <w:spacing w:line="360" w:lineRule="auto"/>
        <w:ind w:left="720"/>
        <w:jc w:val="both"/>
        <w:rPr>
          <w:color w:val="000000"/>
        </w:rPr>
      </w:pPr>
      <w:r>
        <w:rPr>
          <w:color w:val="000000"/>
        </w:rPr>
        <w:t>(a) Never [   ] (b) Rarely [   ] (c) Sometimes [   ] (d) Often [   ] (e) Always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In what ways has the implementation of forensic audit positively affected the financial performance of your bank? </w:t>
      </w:r>
    </w:p>
    <w:p w:rsidR="00761C1E" w:rsidRDefault="00C82FD7">
      <w:pPr>
        <w:pBdr>
          <w:top w:val="nil"/>
          <w:left w:val="nil"/>
          <w:bottom w:val="nil"/>
          <w:right w:val="nil"/>
          <w:between w:val="nil"/>
        </w:pBdr>
        <w:spacing w:line="360" w:lineRule="auto"/>
        <w:ind w:left="720"/>
        <w:jc w:val="both"/>
        <w:rPr>
          <w:color w:val="000000"/>
        </w:rPr>
      </w:pPr>
      <w:r>
        <w:rPr>
          <w:color w:val="000000"/>
        </w:rPr>
        <w:t>(a) Improved revenue generation [ ] (b) Reduced financial risks [ ] (c) Improved financial reporting [  ] (d) Enhanced stakeholder confidence [  ] (e) Increased market share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important do you think it is to have a comprehensive and up-to-date database of public information on individuals and entities that may engage in money laundering activities?</w:t>
      </w:r>
    </w:p>
    <w:p w:rsidR="00761C1E" w:rsidRDefault="00C82FD7">
      <w:pPr>
        <w:pBdr>
          <w:top w:val="nil"/>
          <w:left w:val="nil"/>
          <w:bottom w:val="nil"/>
          <w:right w:val="nil"/>
          <w:between w:val="nil"/>
        </w:pBdr>
        <w:spacing w:line="360" w:lineRule="auto"/>
        <w:ind w:left="720"/>
        <w:jc w:val="both"/>
        <w:rPr>
          <w:color w:val="000000"/>
        </w:rPr>
      </w:pPr>
      <w:r>
        <w:rPr>
          <w:color w:val="000000"/>
        </w:rPr>
        <w:t>(a) Not important at all [   ] (b) Slightly important [   ] (c) Moderately important [   ] (d) Very important [   ] (e) Extremely important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do you rate the effectiveness of forensic audits in improving the financial performance of Nigeria money deposit banks in general?</w:t>
      </w:r>
    </w:p>
    <w:p w:rsidR="00761C1E" w:rsidRDefault="00C82FD7">
      <w:pPr>
        <w:pBdr>
          <w:top w:val="nil"/>
          <w:left w:val="nil"/>
          <w:bottom w:val="nil"/>
          <w:right w:val="nil"/>
          <w:between w:val="nil"/>
        </w:pBdr>
        <w:spacing w:line="360" w:lineRule="auto"/>
        <w:ind w:left="720"/>
        <w:jc w:val="both"/>
        <w:rPr>
          <w:color w:val="000000"/>
        </w:rPr>
      </w:pPr>
      <w:r>
        <w:rPr>
          <w:color w:val="000000"/>
        </w:rPr>
        <w:t>(a) Ineffective [  ] (b) Somewhat effective [  ] (c) Moderately effective [  ] (d) Very effective [  ] (e) Extremely effective [  ]</w:t>
      </w:r>
    </w:p>
    <w:p w:rsidR="00761C1E" w:rsidRDefault="00761C1E">
      <w:pPr>
        <w:spacing w:line="360" w:lineRule="auto"/>
        <w:jc w:val="both"/>
      </w:pPr>
    </w:p>
    <w:p w:rsidR="00761C1E" w:rsidRDefault="00761C1E">
      <w:pPr>
        <w:spacing w:line="480" w:lineRule="auto"/>
      </w:pPr>
    </w:p>
    <w:p w:rsidR="00761C1E" w:rsidRDefault="00761C1E">
      <w:pPr>
        <w:spacing w:line="360" w:lineRule="auto"/>
      </w:pPr>
    </w:p>
    <w:sectPr w:rsidR="00761C1E" w:rsidSect="00194D19">
      <w:footerReference w:type="default" r:id="rId16"/>
      <w:pgSz w:w="11909" w:h="16834"/>
      <w:pgMar w:top="1440" w:right="1440" w:bottom="3168" w:left="1728" w:header="720" w:footer="259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4F0" w:rsidRDefault="004C64F0">
      <w:r>
        <w:separator/>
      </w:r>
    </w:p>
  </w:endnote>
  <w:endnote w:type="continuationSeparator" w:id="1">
    <w:p w:rsidR="004C64F0" w:rsidRDefault="004C64F0">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Jacques Francois Shadow">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1E" w:rsidRDefault="00194D19">
    <w:pPr>
      <w:pBdr>
        <w:top w:val="nil"/>
        <w:left w:val="nil"/>
        <w:bottom w:val="nil"/>
        <w:right w:val="nil"/>
        <w:between w:val="nil"/>
      </w:pBdr>
      <w:tabs>
        <w:tab w:val="center" w:pos="4680"/>
        <w:tab w:val="right" w:pos="9360"/>
      </w:tabs>
      <w:jc w:val="center"/>
      <w:rPr>
        <w:color w:val="000000"/>
      </w:rPr>
    </w:pPr>
    <w:r>
      <w:rPr>
        <w:color w:val="000000"/>
      </w:rPr>
      <w:fldChar w:fldCharType="begin"/>
    </w:r>
    <w:r w:rsidR="00C82FD7">
      <w:rPr>
        <w:color w:val="000000"/>
      </w:rPr>
      <w:instrText>PAGE</w:instrText>
    </w:r>
    <w:r>
      <w:rPr>
        <w:color w:val="000000"/>
      </w:rPr>
      <w:fldChar w:fldCharType="separate"/>
    </w:r>
    <w:r w:rsidR="00883890">
      <w:rPr>
        <w:noProof/>
        <w:color w:val="000000"/>
      </w:rPr>
      <w:t>47</w:t>
    </w:r>
    <w:r>
      <w:rPr>
        <w:color w:val="000000"/>
      </w:rPr>
      <w:fldChar w:fldCharType="end"/>
    </w:r>
  </w:p>
  <w:p w:rsidR="00761C1E" w:rsidRDefault="00761C1E">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4F0" w:rsidRDefault="004C64F0">
      <w:r>
        <w:separator/>
      </w:r>
    </w:p>
  </w:footnote>
  <w:footnote w:type="continuationSeparator" w:id="1">
    <w:p w:rsidR="004C64F0" w:rsidRDefault="004C6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4"/>
  </w:num>
  <w:num w:numId="4">
    <w:abstractNumId w:val="8"/>
  </w:num>
  <w:num w:numId="5">
    <w:abstractNumId w:val="14"/>
  </w:num>
  <w:num w:numId="6">
    <w:abstractNumId w:val="13"/>
  </w:num>
  <w:num w:numId="7">
    <w:abstractNumId w:val="2"/>
  </w:num>
  <w:num w:numId="8">
    <w:abstractNumId w:val="1"/>
  </w:num>
  <w:num w:numId="9">
    <w:abstractNumId w:val="3"/>
  </w:num>
  <w:num w:numId="10">
    <w:abstractNumId w:val="7"/>
  </w:num>
  <w:num w:numId="11">
    <w:abstractNumId w:val="10"/>
  </w:num>
  <w:num w:numId="12">
    <w:abstractNumId w:val="12"/>
  </w:num>
  <w:num w:numId="13">
    <w:abstractNumId w:val="9"/>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characterSpacingControl w:val="doNotCompress"/>
  <w:footnotePr>
    <w:footnote w:id="0"/>
    <w:footnote w:id="1"/>
  </w:footnotePr>
  <w:endnotePr>
    <w:endnote w:id="0"/>
    <w:endnote w:id="1"/>
  </w:endnotePr>
  <w:compat/>
  <w:rsids>
    <w:rsidRoot w:val="00761C1E"/>
    <w:rsid w:val="00194D19"/>
    <w:rsid w:val="004625F8"/>
    <w:rsid w:val="004C64F0"/>
    <w:rsid w:val="004D16D1"/>
    <w:rsid w:val="005874F1"/>
    <w:rsid w:val="005E0A65"/>
    <w:rsid w:val="00715E81"/>
    <w:rsid w:val="007607AE"/>
    <w:rsid w:val="00761C1E"/>
    <w:rsid w:val="008561BA"/>
    <w:rsid w:val="00883890"/>
    <w:rsid w:val="00C82FD7"/>
    <w:rsid w:val="00F01E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4"/>
        <o:r id="V:Rule2" type="connector" idref="#Straight Arrow Connector 45"/>
        <o:r id="V:Rule3" type="connector" idref="#Straight Arrow Connector 46"/>
        <o:r id="V:Rule4" type="connector" idref="#Straight Arrow Connector 47"/>
        <o:r id="V:Rule5" type="connector" idref="#Straight Arrow Connector 48"/>
        <o:r id="V:Rule6" type="connector" idref="#Straight Arrow Connector 49"/>
        <o:r id="V:Rule7" type="connector" idref="#Straight Arrow Connector 50"/>
        <o:r id="V:Rule8" type="connector" idref="#Straight Arrow Connector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4D19"/>
  </w:style>
  <w:style w:type="paragraph" w:styleId="Heading1">
    <w:name w:val="heading 1"/>
    <w:basedOn w:val="Normal"/>
    <w:next w:val="Normal"/>
    <w:rsid w:val="00194D19"/>
    <w:pPr>
      <w:keepNext/>
      <w:keepLines/>
      <w:spacing w:before="480" w:after="120"/>
      <w:outlineLvl w:val="0"/>
    </w:pPr>
    <w:rPr>
      <w:b/>
      <w:sz w:val="48"/>
      <w:szCs w:val="48"/>
    </w:rPr>
  </w:style>
  <w:style w:type="paragraph" w:styleId="Heading2">
    <w:name w:val="heading 2"/>
    <w:basedOn w:val="Normal"/>
    <w:next w:val="Normal"/>
    <w:rsid w:val="00194D19"/>
    <w:pPr>
      <w:keepNext/>
      <w:keepLines/>
      <w:spacing w:before="360" w:after="80"/>
      <w:outlineLvl w:val="1"/>
    </w:pPr>
    <w:rPr>
      <w:b/>
      <w:sz w:val="36"/>
      <w:szCs w:val="36"/>
    </w:rPr>
  </w:style>
  <w:style w:type="paragraph" w:styleId="Heading3">
    <w:name w:val="heading 3"/>
    <w:basedOn w:val="Normal"/>
    <w:next w:val="Normal"/>
    <w:rsid w:val="00194D19"/>
    <w:pPr>
      <w:keepNext/>
      <w:keepLines/>
      <w:spacing w:before="280" w:after="80"/>
      <w:outlineLvl w:val="2"/>
    </w:pPr>
    <w:rPr>
      <w:b/>
      <w:sz w:val="28"/>
      <w:szCs w:val="28"/>
    </w:rPr>
  </w:style>
  <w:style w:type="paragraph" w:styleId="Heading4">
    <w:name w:val="heading 4"/>
    <w:basedOn w:val="Normal"/>
    <w:next w:val="Normal"/>
    <w:rsid w:val="00194D19"/>
    <w:pPr>
      <w:keepNext/>
      <w:keepLines/>
      <w:spacing w:before="240" w:after="40"/>
      <w:outlineLvl w:val="3"/>
    </w:pPr>
    <w:rPr>
      <w:b/>
    </w:rPr>
  </w:style>
  <w:style w:type="paragraph" w:styleId="Heading5">
    <w:name w:val="heading 5"/>
    <w:basedOn w:val="Normal"/>
    <w:next w:val="Normal"/>
    <w:rsid w:val="00194D19"/>
    <w:pPr>
      <w:keepNext/>
      <w:keepLines/>
      <w:spacing w:before="220" w:after="40"/>
      <w:outlineLvl w:val="4"/>
    </w:pPr>
    <w:rPr>
      <w:b/>
      <w:sz w:val="22"/>
      <w:szCs w:val="22"/>
    </w:rPr>
  </w:style>
  <w:style w:type="paragraph" w:styleId="Heading6">
    <w:name w:val="heading 6"/>
    <w:basedOn w:val="Normal"/>
    <w:next w:val="Normal"/>
    <w:rsid w:val="00194D1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94D19"/>
    <w:pPr>
      <w:keepNext/>
      <w:keepLines/>
      <w:spacing w:before="480" w:after="120"/>
    </w:pPr>
    <w:rPr>
      <w:b/>
      <w:sz w:val="72"/>
      <w:szCs w:val="72"/>
    </w:rPr>
  </w:style>
  <w:style w:type="paragraph" w:styleId="Subtitle">
    <w:name w:val="Subtitle"/>
    <w:basedOn w:val="Normal"/>
    <w:next w:val="Normal"/>
    <w:rsid w:val="00194D19"/>
    <w:pPr>
      <w:keepNext/>
      <w:keepLines/>
      <w:spacing w:before="360" w:after="80"/>
    </w:pPr>
    <w:rPr>
      <w:rFonts w:ascii="Georgia" w:eastAsia="Georgia" w:hAnsi="Georgia" w:cs="Georgia"/>
      <w:i/>
      <w:color w:val="666666"/>
      <w:sz w:val="48"/>
      <w:szCs w:val="48"/>
    </w:rPr>
  </w:style>
  <w:style w:type="table" w:customStyle="1" w:styleId="a">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194D19"/>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194D19"/>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3890"/>
    <w:rPr>
      <w:rFonts w:ascii="Tahoma" w:hAnsi="Tahoma" w:cs="Tahoma"/>
      <w:sz w:val="16"/>
      <w:szCs w:val="16"/>
    </w:rPr>
  </w:style>
  <w:style w:type="character" w:customStyle="1" w:styleId="BalloonTextChar">
    <w:name w:val="Balloon Text Char"/>
    <w:basedOn w:val="DefaultParagraphFont"/>
    <w:link w:val="BalloonText"/>
    <w:uiPriority w:val="99"/>
    <w:semiHidden/>
    <w:rsid w:val="008838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8463</Words>
  <Characters>48241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New User</cp:lastModifiedBy>
  <cp:revision>4</cp:revision>
  <dcterms:created xsi:type="dcterms:W3CDTF">2025-05-05T21:20:00Z</dcterms:created>
  <dcterms:modified xsi:type="dcterms:W3CDTF">2025-06-20T12:43:00Z</dcterms:modified>
</cp:coreProperties>
</file>