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6C1" w:rsidRPr="00D87ECF" w:rsidRDefault="007756B2" w:rsidP="000336C1">
      <w:pPr>
        <w:spacing w:after="0" w:line="240" w:lineRule="auto"/>
        <w:jc w:val="center"/>
        <w:rPr>
          <w:rFonts w:ascii="Britannic Bold" w:hAnsi="Britannic Bold"/>
          <w:sz w:val="24"/>
          <w:szCs w:val="26"/>
        </w:rPr>
      </w:pPr>
      <w:r w:rsidRPr="00D87ECF">
        <w:rPr>
          <w:rFonts w:ascii="Britannic Bold" w:hAnsi="Britannic Bold"/>
          <w:sz w:val="38"/>
          <w:szCs w:val="26"/>
        </w:rPr>
        <w:t>EFFECT OF CREATIVE ACCOUNTING ON SHAREHOLDERS’ WEALTH MAXIMIZATION</w:t>
      </w:r>
    </w:p>
    <w:p w:rsidR="000336C1" w:rsidRPr="00D87ECF" w:rsidRDefault="000336C1" w:rsidP="000336C1">
      <w:pPr>
        <w:spacing w:after="0" w:line="240" w:lineRule="auto"/>
        <w:jc w:val="center"/>
        <w:rPr>
          <w:sz w:val="34"/>
          <w:szCs w:val="26"/>
        </w:rPr>
      </w:pPr>
      <w:r w:rsidRPr="00D87ECF">
        <w:rPr>
          <w:sz w:val="30"/>
          <w:szCs w:val="26"/>
        </w:rPr>
        <w:t xml:space="preserve">(A CAES STUDY OF </w:t>
      </w:r>
      <w:r w:rsidR="007756B2" w:rsidRPr="00D87ECF">
        <w:rPr>
          <w:sz w:val="30"/>
          <w:szCs w:val="26"/>
        </w:rPr>
        <w:t>GUARANTY TRUST BANK PLC, ILORIN</w:t>
      </w:r>
      <w:r w:rsidRPr="00D87ECF">
        <w:rPr>
          <w:sz w:val="30"/>
          <w:szCs w:val="26"/>
        </w:rPr>
        <w:t>)</w:t>
      </w:r>
      <w:r w:rsidRPr="00D87ECF">
        <w:rPr>
          <w:sz w:val="34"/>
          <w:szCs w:val="26"/>
        </w:rPr>
        <w:t xml:space="preserve"> </w:t>
      </w:r>
    </w:p>
    <w:p w:rsidR="000336C1" w:rsidRPr="00D87ECF" w:rsidRDefault="000336C1" w:rsidP="000336C1">
      <w:pPr>
        <w:spacing w:after="0" w:line="360" w:lineRule="auto"/>
        <w:jc w:val="center"/>
        <w:rPr>
          <w:b/>
          <w:i/>
          <w:sz w:val="26"/>
          <w:szCs w:val="26"/>
        </w:rPr>
      </w:pPr>
    </w:p>
    <w:p w:rsidR="000336C1" w:rsidRPr="00D87ECF" w:rsidRDefault="000336C1" w:rsidP="000336C1">
      <w:pPr>
        <w:spacing w:line="360" w:lineRule="auto"/>
        <w:jc w:val="center"/>
        <w:rPr>
          <w:sz w:val="46"/>
          <w:szCs w:val="26"/>
        </w:rPr>
      </w:pPr>
    </w:p>
    <w:p w:rsidR="005E503C" w:rsidRDefault="005E503C" w:rsidP="005E503C">
      <w:pPr>
        <w:spacing w:line="480" w:lineRule="auto"/>
        <w:jc w:val="center"/>
        <w:rPr>
          <w:b/>
          <w:bCs/>
          <w:sz w:val="48"/>
          <w:szCs w:val="24"/>
        </w:rPr>
      </w:pPr>
      <w:r>
        <w:rPr>
          <w:b/>
          <w:bCs/>
          <w:sz w:val="48"/>
          <w:szCs w:val="24"/>
        </w:rPr>
        <w:t>BY</w:t>
      </w:r>
    </w:p>
    <w:p w:rsidR="005E503C" w:rsidRDefault="00EC75E9" w:rsidP="005E503C">
      <w:pPr>
        <w:jc w:val="center"/>
        <w:rPr>
          <w:rFonts w:ascii="Arial Black" w:eastAsia="Calibri" w:hAnsi="Arial Black"/>
          <w:b/>
          <w:szCs w:val="30"/>
        </w:rPr>
      </w:pPr>
      <w:bookmarkStart w:id="0" w:name="_GoBack"/>
      <w:r>
        <w:rPr>
          <w:rFonts w:ascii="Arial Black" w:hAnsi="Arial Black"/>
          <w:b/>
          <w:sz w:val="44"/>
          <w:szCs w:val="50"/>
        </w:rPr>
        <w:t>AHMED SOLIU</w:t>
      </w:r>
    </w:p>
    <w:bookmarkEnd w:id="0"/>
    <w:p w:rsidR="005E503C" w:rsidRDefault="005E503C" w:rsidP="005E503C">
      <w:pPr>
        <w:jc w:val="center"/>
        <w:rPr>
          <w:rFonts w:ascii="Arial Black" w:hAnsi="Arial Black" w:cs="SimSun"/>
          <w:b/>
          <w:sz w:val="30"/>
          <w:szCs w:val="30"/>
          <w:lang w:val="en-GB"/>
        </w:rPr>
      </w:pPr>
      <w:r>
        <w:rPr>
          <w:rFonts w:ascii="Arial Black" w:hAnsi="Arial Black"/>
          <w:b/>
          <w:sz w:val="48"/>
          <w:szCs w:val="48"/>
        </w:rPr>
        <w:t>HND/23/ACC/FT/05</w:t>
      </w:r>
      <w:r w:rsidR="00EC75E9">
        <w:rPr>
          <w:rFonts w:ascii="Arial Black" w:hAnsi="Arial Black"/>
          <w:b/>
          <w:sz w:val="48"/>
          <w:szCs w:val="48"/>
        </w:rPr>
        <w:t>5</w:t>
      </w:r>
      <w:r>
        <w:rPr>
          <w:rFonts w:ascii="Arial Black" w:hAnsi="Arial Black"/>
          <w:b/>
          <w:sz w:val="48"/>
          <w:szCs w:val="48"/>
        </w:rPr>
        <w:t>9</w:t>
      </w:r>
    </w:p>
    <w:p w:rsidR="005E503C" w:rsidRDefault="005E503C" w:rsidP="005E503C">
      <w:pPr>
        <w:tabs>
          <w:tab w:val="left" w:pos="3045"/>
        </w:tabs>
        <w:rPr>
          <w:rFonts w:ascii="Calibri" w:hAnsi="Calibri" w:cstheme="minorBidi"/>
          <w:b/>
          <w:sz w:val="38"/>
          <w:szCs w:val="38"/>
        </w:rPr>
      </w:pPr>
      <w:r>
        <w:rPr>
          <w:rFonts w:ascii="Calibri" w:hAnsi="Calibri"/>
          <w:b/>
          <w:sz w:val="38"/>
          <w:szCs w:val="38"/>
        </w:rPr>
        <w:tab/>
      </w:r>
    </w:p>
    <w:p w:rsidR="005E503C" w:rsidRDefault="005E503C" w:rsidP="005E503C">
      <w:pPr>
        <w:jc w:val="center"/>
        <w:rPr>
          <w:rFonts w:asciiTheme="minorHAnsi" w:eastAsia="Calibri" w:hAnsiTheme="minorHAnsi"/>
          <w:b/>
          <w:sz w:val="38"/>
          <w:szCs w:val="38"/>
        </w:rPr>
      </w:pPr>
      <w:r>
        <w:rPr>
          <w:b/>
          <w:sz w:val="38"/>
          <w:szCs w:val="38"/>
        </w:rPr>
        <w:t>BEING A RESEARCH PROJECT SUBMITTED TO THE DEPARTMENT OF ACCOUNTANCY, INSTITUTE OF FINANCE AND MANAGEMENT STUDIES, KWARA STATE POLYTECHNIC, ILORIN</w:t>
      </w:r>
    </w:p>
    <w:p w:rsidR="005E503C" w:rsidRDefault="005E503C" w:rsidP="005E503C">
      <w:pPr>
        <w:jc w:val="center"/>
        <w:rPr>
          <w:rFonts w:eastAsiaTheme="minorEastAsia"/>
          <w:b/>
          <w:sz w:val="34"/>
          <w:szCs w:val="34"/>
        </w:rPr>
      </w:pPr>
    </w:p>
    <w:p w:rsidR="005E503C" w:rsidRDefault="005E503C" w:rsidP="005E503C">
      <w:pPr>
        <w:jc w:val="center"/>
        <w:rPr>
          <w:rFonts w:cstheme="minorBidi"/>
          <w:sz w:val="38"/>
          <w:szCs w:val="38"/>
        </w:rPr>
      </w:pPr>
      <w:r>
        <w:rPr>
          <w:sz w:val="38"/>
          <w:szCs w:val="38"/>
        </w:rPr>
        <w:t>IN PARTIAL FULFILLMENT OF THE REQUIREMENTS FOR THE AWARD OF HIGHER NATIONAL DIPLOMA (HND) IN ACCOUNTANCY</w:t>
      </w:r>
    </w:p>
    <w:p w:rsidR="005E503C" w:rsidRDefault="005E503C" w:rsidP="005E503C">
      <w:pPr>
        <w:jc w:val="center"/>
        <w:rPr>
          <w:rFonts w:asciiTheme="majorBidi" w:eastAsia="Calibri" w:hAnsiTheme="majorBidi" w:cstheme="majorBidi"/>
          <w:b/>
        </w:rPr>
      </w:pPr>
    </w:p>
    <w:p w:rsidR="005E503C" w:rsidRDefault="005E503C" w:rsidP="005E503C">
      <w:pPr>
        <w:jc w:val="center"/>
        <w:rPr>
          <w:rFonts w:asciiTheme="majorBidi" w:hAnsiTheme="majorBidi" w:cstheme="majorBidi"/>
          <w:b/>
        </w:rPr>
      </w:pPr>
    </w:p>
    <w:p w:rsidR="005E503C" w:rsidRDefault="005E503C" w:rsidP="005E503C">
      <w:pPr>
        <w:jc w:val="center"/>
        <w:rPr>
          <w:rFonts w:asciiTheme="majorBidi" w:hAnsiTheme="majorBidi" w:cstheme="majorBidi"/>
          <w:b/>
          <w:sz w:val="40"/>
        </w:rPr>
      </w:pPr>
      <w:r>
        <w:rPr>
          <w:rFonts w:asciiTheme="majorBidi" w:hAnsiTheme="majorBidi" w:cstheme="majorBidi"/>
          <w:b/>
          <w:sz w:val="40"/>
        </w:rPr>
        <w:t>MAY, 2025</w:t>
      </w:r>
    </w:p>
    <w:p w:rsidR="005E503C" w:rsidRDefault="005E503C" w:rsidP="005E503C">
      <w:pPr>
        <w:spacing w:line="360" w:lineRule="auto"/>
        <w:rPr>
          <w:rFonts w:asciiTheme="majorBidi" w:hAnsiTheme="majorBidi" w:cstheme="majorBidi"/>
          <w:b/>
        </w:rPr>
      </w:pPr>
    </w:p>
    <w:p w:rsidR="005E503C" w:rsidRDefault="005E503C" w:rsidP="005E503C">
      <w:pPr>
        <w:spacing w:line="360" w:lineRule="auto"/>
        <w:jc w:val="center"/>
        <w:rPr>
          <w:b/>
          <w:sz w:val="24"/>
          <w:szCs w:val="24"/>
        </w:rPr>
      </w:pPr>
      <w:r>
        <w:rPr>
          <w:b/>
          <w:sz w:val="24"/>
          <w:szCs w:val="24"/>
        </w:rPr>
        <w:lastRenderedPageBreak/>
        <w:t>CERTIFICATION</w:t>
      </w:r>
    </w:p>
    <w:p w:rsidR="005E503C" w:rsidRDefault="005E503C" w:rsidP="00591510">
      <w:pPr>
        <w:spacing w:after="0" w:line="360" w:lineRule="auto"/>
        <w:jc w:val="both"/>
        <w:rPr>
          <w:sz w:val="24"/>
          <w:szCs w:val="24"/>
        </w:rPr>
      </w:pPr>
      <w:r>
        <w:rPr>
          <w:sz w:val="24"/>
          <w:szCs w:val="24"/>
        </w:rPr>
        <w:t xml:space="preserve">This is to certify that this project work has been written by </w:t>
      </w:r>
      <w:r w:rsidR="00EC75E9">
        <w:rPr>
          <w:sz w:val="24"/>
          <w:szCs w:val="24"/>
        </w:rPr>
        <w:t>AHMED SOLIU</w:t>
      </w:r>
      <w:r>
        <w:rPr>
          <w:sz w:val="24"/>
          <w:szCs w:val="24"/>
        </w:rPr>
        <w:t xml:space="preserve">   with HND/23/ACC/FT/0</w:t>
      </w:r>
      <w:r w:rsidR="00EC75E9">
        <w:rPr>
          <w:sz w:val="24"/>
          <w:szCs w:val="24"/>
        </w:rPr>
        <w:t>55</w:t>
      </w:r>
      <w:r w:rsidR="00591510">
        <w:rPr>
          <w:sz w:val="24"/>
          <w:szCs w:val="24"/>
        </w:rPr>
        <w:t>9</w:t>
      </w:r>
      <w:r>
        <w:rPr>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5E503C" w:rsidRDefault="005E503C" w:rsidP="00591510">
      <w:pPr>
        <w:spacing w:after="0" w:line="360" w:lineRule="auto"/>
        <w:rPr>
          <w:sz w:val="24"/>
          <w:szCs w:val="24"/>
        </w:rPr>
      </w:pPr>
    </w:p>
    <w:p w:rsidR="005E503C" w:rsidRDefault="005E503C" w:rsidP="00591510">
      <w:pPr>
        <w:spacing w:after="0" w:line="360" w:lineRule="auto"/>
        <w:rPr>
          <w:sz w:val="24"/>
          <w:szCs w:val="24"/>
        </w:rPr>
      </w:pPr>
    </w:p>
    <w:p w:rsidR="005E503C" w:rsidRDefault="005E503C" w:rsidP="00591510">
      <w:pPr>
        <w:spacing w:after="0"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p>
    <w:p w:rsidR="005E503C" w:rsidRDefault="005E503C" w:rsidP="00591510">
      <w:pPr>
        <w:spacing w:after="0" w:line="360" w:lineRule="auto"/>
        <w:jc w:val="both"/>
        <w:rPr>
          <w:rFonts w:eastAsiaTheme="minorEastAsia"/>
          <w:b/>
          <w:sz w:val="24"/>
          <w:szCs w:val="24"/>
        </w:rPr>
      </w:pPr>
      <w:r>
        <w:rPr>
          <w:b/>
          <w:sz w:val="24"/>
          <w:szCs w:val="24"/>
        </w:rPr>
        <w:t>MR OLABODE K. J.</w:t>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t>DATE</w:t>
      </w:r>
    </w:p>
    <w:p w:rsidR="005E503C" w:rsidRDefault="005E503C" w:rsidP="00591510">
      <w:pPr>
        <w:spacing w:after="0" w:line="360" w:lineRule="auto"/>
        <w:jc w:val="both"/>
        <w:rPr>
          <w:rFonts w:eastAsia="Calibri"/>
          <w:b/>
          <w:i/>
          <w:sz w:val="24"/>
          <w:szCs w:val="24"/>
        </w:rPr>
      </w:pPr>
      <w:r>
        <w:rPr>
          <w:b/>
          <w:i/>
          <w:sz w:val="24"/>
          <w:szCs w:val="24"/>
        </w:rPr>
        <w:t>Project Supervisor</w:t>
      </w:r>
    </w:p>
    <w:p w:rsidR="005E503C" w:rsidRDefault="005E503C" w:rsidP="00591510">
      <w:pPr>
        <w:spacing w:after="0" w:line="360" w:lineRule="auto"/>
        <w:jc w:val="both"/>
        <w:rPr>
          <w:b/>
          <w:i/>
          <w:sz w:val="24"/>
          <w:szCs w:val="24"/>
        </w:rPr>
      </w:pPr>
    </w:p>
    <w:p w:rsidR="005E503C" w:rsidRDefault="005E503C" w:rsidP="00591510">
      <w:pPr>
        <w:spacing w:after="0" w:line="360" w:lineRule="auto"/>
        <w:jc w:val="both"/>
        <w:rPr>
          <w:rFonts w:eastAsia="Calibri"/>
          <w:b/>
          <w:i/>
          <w:sz w:val="24"/>
          <w:szCs w:val="24"/>
        </w:rPr>
      </w:pPr>
    </w:p>
    <w:p w:rsidR="005E503C" w:rsidRDefault="005E503C" w:rsidP="00591510">
      <w:pPr>
        <w:spacing w:after="0" w:line="360" w:lineRule="auto"/>
        <w:jc w:val="both"/>
        <w:rPr>
          <w:b/>
          <w:i/>
          <w:sz w:val="24"/>
          <w:szCs w:val="24"/>
        </w:rPr>
      </w:pPr>
    </w:p>
    <w:p w:rsidR="005E503C" w:rsidRDefault="005E503C" w:rsidP="00591510">
      <w:pPr>
        <w:spacing w:after="0"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5E503C" w:rsidRDefault="005E503C" w:rsidP="00591510">
      <w:pPr>
        <w:spacing w:after="0" w:line="360" w:lineRule="auto"/>
        <w:jc w:val="both"/>
        <w:rPr>
          <w:b/>
          <w:sz w:val="24"/>
          <w:szCs w:val="24"/>
        </w:rPr>
      </w:pPr>
      <w:r>
        <w:rPr>
          <w:b/>
          <w:sz w:val="24"/>
          <w:szCs w:val="24"/>
        </w:rPr>
        <w:t>MRS ADEGBOYE B. B.</w:t>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t>DATE</w:t>
      </w:r>
    </w:p>
    <w:p w:rsidR="005E503C" w:rsidRDefault="005E503C" w:rsidP="00591510">
      <w:pPr>
        <w:spacing w:after="0" w:line="360" w:lineRule="auto"/>
        <w:jc w:val="both"/>
        <w:rPr>
          <w:b/>
          <w:i/>
          <w:sz w:val="24"/>
          <w:szCs w:val="24"/>
        </w:rPr>
      </w:pPr>
      <w:r>
        <w:rPr>
          <w:b/>
          <w:i/>
          <w:sz w:val="24"/>
          <w:szCs w:val="24"/>
        </w:rPr>
        <w:t>Project Co-ordinator</w:t>
      </w:r>
    </w:p>
    <w:p w:rsidR="005E503C" w:rsidRDefault="005E503C" w:rsidP="00591510">
      <w:pPr>
        <w:spacing w:after="0" w:line="360" w:lineRule="auto"/>
        <w:jc w:val="both"/>
        <w:rPr>
          <w:b/>
          <w:i/>
          <w:sz w:val="24"/>
          <w:szCs w:val="24"/>
        </w:rPr>
      </w:pPr>
    </w:p>
    <w:p w:rsidR="005E503C" w:rsidRDefault="005E503C" w:rsidP="00591510">
      <w:pPr>
        <w:spacing w:after="0" w:line="360" w:lineRule="auto"/>
        <w:jc w:val="both"/>
        <w:rPr>
          <w:b/>
          <w:i/>
          <w:sz w:val="24"/>
          <w:szCs w:val="24"/>
        </w:rPr>
      </w:pPr>
    </w:p>
    <w:p w:rsidR="005E503C" w:rsidRDefault="005E503C" w:rsidP="00591510">
      <w:pPr>
        <w:spacing w:after="0" w:line="360" w:lineRule="auto"/>
        <w:jc w:val="both"/>
        <w:rPr>
          <w:sz w:val="24"/>
          <w:szCs w:val="24"/>
        </w:rPr>
      </w:pPr>
    </w:p>
    <w:p w:rsidR="005E503C" w:rsidRDefault="005E503C" w:rsidP="00591510">
      <w:pPr>
        <w:spacing w:after="0"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5E503C" w:rsidRDefault="005E503C" w:rsidP="00591510">
      <w:pPr>
        <w:spacing w:after="0" w:line="360" w:lineRule="auto"/>
        <w:jc w:val="both"/>
        <w:rPr>
          <w:b/>
          <w:sz w:val="24"/>
          <w:szCs w:val="24"/>
        </w:rPr>
      </w:pPr>
      <w:r>
        <w:rPr>
          <w:b/>
          <w:sz w:val="24"/>
          <w:szCs w:val="24"/>
        </w:rPr>
        <w:t>MR. ELELU O. M</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DATE</w:t>
      </w:r>
    </w:p>
    <w:p w:rsidR="005E503C" w:rsidRDefault="005E503C" w:rsidP="00591510">
      <w:pPr>
        <w:spacing w:after="0" w:line="360" w:lineRule="auto"/>
        <w:jc w:val="both"/>
        <w:rPr>
          <w:b/>
          <w:i/>
          <w:sz w:val="24"/>
          <w:szCs w:val="24"/>
        </w:rPr>
      </w:pPr>
      <w:r>
        <w:rPr>
          <w:b/>
          <w:i/>
          <w:sz w:val="24"/>
          <w:szCs w:val="24"/>
        </w:rPr>
        <w:t>Head of Department</w:t>
      </w:r>
    </w:p>
    <w:p w:rsidR="005E503C" w:rsidRDefault="005E503C" w:rsidP="00591510">
      <w:pPr>
        <w:spacing w:after="0" w:line="360" w:lineRule="auto"/>
        <w:jc w:val="both"/>
        <w:rPr>
          <w:b/>
          <w:i/>
          <w:sz w:val="24"/>
          <w:szCs w:val="24"/>
        </w:rPr>
      </w:pPr>
    </w:p>
    <w:p w:rsidR="005E503C" w:rsidRDefault="005E503C" w:rsidP="00591510">
      <w:pPr>
        <w:spacing w:after="0" w:line="360" w:lineRule="auto"/>
        <w:jc w:val="both"/>
        <w:rPr>
          <w:sz w:val="24"/>
          <w:szCs w:val="24"/>
        </w:rPr>
      </w:pPr>
    </w:p>
    <w:p w:rsidR="005E503C" w:rsidRDefault="005E503C" w:rsidP="00591510">
      <w:pPr>
        <w:spacing w:after="0"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p>
    <w:p w:rsidR="005E503C" w:rsidRDefault="005E503C" w:rsidP="00591510">
      <w:pPr>
        <w:spacing w:after="0" w:line="360" w:lineRule="auto"/>
        <w:jc w:val="both"/>
        <w:rPr>
          <w:b/>
          <w:sz w:val="24"/>
          <w:szCs w:val="24"/>
        </w:rPr>
      </w:pPr>
      <w:r>
        <w:rPr>
          <w:b/>
          <w:sz w:val="24"/>
          <w:szCs w:val="24"/>
        </w:rPr>
        <w:t>IKHU-OMOREGBE SUNDAY FCA</w:t>
      </w:r>
      <w:r>
        <w:rPr>
          <w:b/>
          <w:sz w:val="24"/>
          <w:szCs w:val="24"/>
        </w:rPr>
        <w:tab/>
      </w:r>
      <w:r>
        <w:rPr>
          <w:b/>
          <w:sz w:val="24"/>
          <w:szCs w:val="24"/>
        </w:rPr>
        <w:tab/>
      </w:r>
      <w:r>
        <w:rPr>
          <w:b/>
          <w:sz w:val="24"/>
          <w:szCs w:val="24"/>
        </w:rPr>
        <w:tab/>
      </w:r>
      <w:r>
        <w:rPr>
          <w:b/>
          <w:sz w:val="24"/>
          <w:szCs w:val="24"/>
        </w:rPr>
        <w:tab/>
        <w:t>DATE</w:t>
      </w:r>
    </w:p>
    <w:p w:rsidR="005E503C" w:rsidRDefault="005E503C" w:rsidP="00591510">
      <w:pPr>
        <w:spacing w:after="0" w:line="360" w:lineRule="auto"/>
        <w:rPr>
          <w:sz w:val="24"/>
          <w:szCs w:val="24"/>
        </w:rPr>
      </w:pPr>
      <w:r>
        <w:rPr>
          <w:b/>
          <w:sz w:val="24"/>
          <w:szCs w:val="24"/>
        </w:rPr>
        <w:t>External Examiner</w:t>
      </w: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EC75E9" w:rsidRDefault="00EC75E9" w:rsidP="000336C1">
      <w:pPr>
        <w:spacing w:after="0" w:line="360" w:lineRule="auto"/>
        <w:jc w:val="center"/>
        <w:rPr>
          <w:b/>
          <w:sz w:val="26"/>
          <w:szCs w:val="26"/>
        </w:rPr>
      </w:pPr>
    </w:p>
    <w:p w:rsidR="00591510" w:rsidRDefault="00591510" w:rsidP="000336C1">
      <w:pPr>
        <w:spacing w:after="0" w:line="360" w:lineRule="auto"/>
        <w:jc w:val="center"/>
        <w:rPr>
          <w:b/>
          <w:sz w:val="26"/>
          <w:szCs w:val="26"/>
        </w:rPr>
      </w:pPr>
      <w:r>
        <w:rPr>
          <w:b/>
          <w:sz w:val="26"/>
          <w:szCs w:val="26"/>
        </w:rPr>
        <w:lastRenderedPageBreak/>
        <w:t>DEDICATION</w:t>
      </w: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r>
        <w:rPr>
          <w:b/>
          <w:sz w:val="26"/>
          <w:szCs w:val="26"/>
        </w:rPr>
        <w:lastRenderedPageBreak/>
        <w:t>ACKNOWLEDGEMENT</w:t>
      </w: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591510" w:rsidRDefault="00591510" w:rsidP="000336C1">
      <w:pPr>
        <w:spacing w:after="0" w:line="360" w:lineRule="auto"/>
        <w:jc w:val="center"/>
        <w:rPr>
          <w:b/>
          <w:sz w:val="26"/>
          <w:szCs w:val="26"/>
        </w:rPr>
      </w:pPr>
    </w:p>
    <w:p w:rsidR="000336C1" w:rsidRPr="00D87ECF" w:rsidRDefault="000336C1" w:rsidP="000336C1">
      <w:pPr>
        <w:spacing w:after="0" w:line="360" w:lineRule="auto"/>
        <w:jc w:val="center"/>
        <w:rPr>
          <w:b/>
          <w:sz w:val="26"/>
          <w:szCs w:val="26"/>
        </w:rPr>
      </w:pPr>
      <w:r w:rsidRPr="00D87ECF">
        <w:rPr>
          <w:b/>
          <w:sz w:val="26"/>
          <w:szCs w:val="26"/>
        </w:rPr>
        <w:lastRenderedPageBreak/>
        <w:t>TABLE OF CONTENTS</w:t>
      </w:r>
    </w:p>
    <w:p w:rsidR="000336C1" w:rsidRPr="00D87ECF" w:rsidRDefault="000336C1" w:rsidP="000336C1">
      <w:pPr>
        <w:spacing w:after="0" w:line="360" w:lineRule="auto"/>
        <w:rPr>
          <w:b/>
          <w:sz w:val="26"/>
          <w:szCs w:val="26"/>
        </w:rPr>
      </w:pPr>
      <w:r w:rsidRPr="00D87ECF">
        <w:rPr>
          <w:sz w:val="26"/>
          <w:szCs w:val="26"/>
        </w:rPr>
        <w:t>Title page</w:t>
      </w:r>
    </w:p>
    <w:p w:rsidR="000336C1" w:rsidRPr="00D87ECF" w:rsidRDefault="000336C1" w:rsidP="000336C1">
      <w:pPr>
        <w:spacing w:after="0" w:line="360" w:lineRule="auto"/>
        <w:rPr>
          <w:b/>
          <w:sz w:val="26"/>
          <w:szCs w:val="26"/>
        </w:rPr>
      </w:pPr>
      <w:r w:rsidRPr="00D87ECF">
        <w:rPr>
          <w:sz w:val="26"/>
          <w:szCs w:val="26"/>
        </w:rPr>
        <w:t>Certification</w:t>
      </w:r>
    </w:p>
    <w:p w:rsidR="000336C1" w:rsidRPr="00D87ECF" w:rsidRDefault="000336C1" w:rsidP="000336C1">
      <w:pPr>
        <w:spacing w:after="0" w:line="360" w:lineRule="auto"/>
        <w:rPr>
          <w:b/>
          <w:sz w:val="26"/>
          <w:szCs w:val="26"/>
        </w:rPr>
      </w:pPr>
      <w:r w:rsidRPr="00D87ECF">
        <w:rPr>
          <w:sz w:val="26"/>
          <w:szCs w:val="26"/>
        </w:rPr>
        <w:t>Dedication</w:t>
      </w:r>
    </w:p>
    <w:p w:rsidR="000336C1" w:rsidRPr="00D87ECF" w:rsidRDefault="000336C1" w:rsidP="000336C1">
      <w:pPr>
        <w:spacing w:after="0" w:line="360" w:lineRule="auto"/>
        <w:rPr>
          <w:b/>
          <w:sz w:val="26"/>
          <w:szCs w:val="26"/>
        </w:rPr>
      </w:pPr>
      <w:r w:rsidRPr="00D87ECF">
        <w:rPr>
          <w:sz w:val="26"/>
          <w:szCs w:val="26"/>
        </w:rPr>
        <w:t>Acknowledgements</w:t>
      </w:r>
    </w:p>
    <w:p w:rsidR="000336C1" w:rsidRPr="00D87ECF" w:rsidRDefault="000336C1" w:rsidP="000336C1">
      <w:pPr>
        <w:spacing w:after="0" w:line="360" w:lineRule="auto"/>
        <w:rPr>
          <w:b/>
          <w:sz w:val="26"/>
          <w:szCs w:val="26"/>
        </w:rPr>
      </w:pPr>
      <w:r w:rsidRPr="00D87ECF">
        <w:rPr>
          <w:sz w:val="26"/>
          <w:szCs w:val="26"/>
        </w:rPr>
        <w:t>Table of contents</w:t>
      </w:r>
    </w:p>
    <w:p w:rsidR="000336C1" w:rsidRPr="00D87ECF" w:rsidRDefault="000336C1" w:rsidP="000336C1">
      <w:pPr>
        <w:spacing w:after="0" w:line="360" w:lineRule="auto"/>
        <w:jc w:val="both"/>
        <w:rPr>
          <w:b/>
          <w:sz w:val="26"/>
          <w:szCs w:val="26"/>
        </w:rPr>
      </w:pPr>
      <w:r w:rsidRPr="00D87ECF">
        <w:rPr>
          <w:b/>
          <w:sz w:val="26"/>
          <w:szCs w:val="26"/>
        </w:rPr>
        <w:t>CHAPTER ONE</w:t>
      </w:r>
    </w:p>
    <w:p w:rsidR="000336C1" w:rsidRPr="00D87ECF" w:rsidRDefault="000336C1" w:rsidP="000336C1">
      <w:pPr>
        <w:spacing w:after="0" w:line="360" w:lineRule="auto"/>
        <w:jc w:val="both"/>
        <w:rPr>
          <w:b/>
          <w:sz w:val="26"/>
          <w:szCs w:val="26"/>
        </w:rPr>
      </w:pPr>
      <w:r w:rsidRPr="00D87ECF">
        <w:rPr>
          <w:sz w:val="26"/>
          <w:szCs w:val="26"/>
        </w:rPr>
        <w:t>1.0</w:t>
      </w:r>
      <w:r w:rsidRPr="00D87ECF">
        <w:rPr>
          <w:sz w:val="26"/>
          <w:szCs w:val="26"/>
        </w:rPr>
        <w:tab/>
        <w:t>Introduction</w:t>
      </w:r>
    </w:p>
    <w:p w:rsidR="000336C1" w:rsidRPr="00D87ECF" w:rsidRDefault="000336C1" w:rsidP="000336C1">
      <w:pPr>
        <w:spacing w:after="0" w:line="360" w:lineRule="auto"/>
        <w:jc w:val="both"/>
        <w:rPr>
          <w:b/>
          <w:sz w:val="26"/>
          <w:szCs w:val="26"/>
        </w:rPr>
      </w:pPr>
      <w:r w:rsidRPr="00D87ECF">
        <w:rPr>
          <w:sz w:val="26"/>
          <w:szCs w:val="26"/>
        </w:rPr>
        <w:t>1.1</w:t>
      </w:r>
      <w:r w:rsidRPr="00D87ECF">
        <w:rPr>
          <w:sz w:val="26"/>
          <w:szCs w:val="26"/>
        </w:rPr>
        <w:tab/>
        <w:t xml:space="preserve">Background to the Study </w:t>
      </w:r>
    </w:p>
    <w:p w:rsidR="000336C1" w:rsidRPr="00D87ECF" w:rsidRDefault="000336C1" w:rsidP="000336C1">
      <w:pPr>
        <w:spacing w:after="0" w:line="360" w:lineRule="auto"/>
        <w:jc w:val="both"/>
        <w:rPr>
          <w:b/>
          <w:sz w:val="26"/>
          <w:szCs w:val="26"/>
        </w:rPr>
      </w:pPr>
      <w:r w:rsidRPr="00D87ECF">
        <w:rPr>
          <w:sz w:val="26"/>
          <w:szCs w:val="26"/>
        </w:rPr>
        <w:t>1.2</w:t>
      </w:r>
      <w:r w:rsidRPr="00D87ECF">
        <w:rPr>
          <w:sz w:val="26"/>
          <w:szCs w:val="26"/>
        </w:rPr>
        <w:tab/>
        <w:t xml:space="preserve">Research the Problem </w:t>
      </w:r>
    </w:p>
    <w:p w:rsidR="000336C1" w:rsidRPr="00D87ECF" w:rsidRDefault="000336C1" w:rsidP="000336C1">
      <w:pPr>
        <w:tabs>
          <w:tab w:val="left" w:pos="720"/>
          <w:tab w:val="left" w:pos="1440"/>
          <w:tab w:val="left" w:pos="2160"/>
          <w:tab w:val="left" w:pos="2880"/>
          <w:tab w:val="left" w:pos="5400"/>
        </w:tabs>
        <w:spacing w:after="0" w:line="360" w:lineRule="auto"/>
        <w:jc w:val="both"/>
        <w:rPr>
          <w:b/>
          <w:sz w:val="26"/>
          <w:szCs w:val="26"/>
        </w:rPr>
      </w:pPr>
      <w:r w:rsidRPr="00D87ECF">
        <w:rPr>
          <w:sz w:val="26"/>
          <w:szCs w:val="26"/>
        </w:rPr>
        <w:t>1.3</w:t>
      </w:r>
      <w:r w:rsidRPr="00D87ECF">
        <w:rPr>
          <w:sz w:val="26"/>
          <w:szCs w:val="26"/>
        </w:rPr>
        <w:tab/>
        <w:t xml:space="preserve">Research Questions </w:t>
      </w:r>
      <w:r w:rsidRPr="00D87ECF">
        <w:rPr>
          <w:sz w:val="26"/>
          <w:szCs w:val="26"/>
        </w:rPr>
        <w:tab/>
      </w:r>
    </w:p>
    <w:p w:rsidR="000336C1" w:rsidRPr="00D87ECF" w:rsidRDefault="000336C1" w:rsidP="000336C1">
      <w:pPr>
        <w:spacing w:after="0" w:line="360" w:lineRule="auto"/>
        <w:jc w:val="both"/>
        <w:rPr>
          <w:b/>
          <w:sz w:val="26"/>
          <w:szCs w:val="26"/>
        </w:rPr>
      </w:pPr>
      <w:r w:rsidRPr="00D87ECF">
        <w:rPr>
          <w:sz w:val="26"/>
          <w:szCs w:val="26"/>
        </w:rPr>
        <w:t>1.4</w:t>
      </w:r>
      <w:r w:rsidRPr="00D87ECF">
        <w:rPr>
          <w:sz w:val="26"/>
          <w:szCs w:val="26"/>
        </w:rPr>
        <w:tab/>
        <w:t xml:space="preserve">Objectives of the Study </w:t>
      </w:r>
    </w:p>
    <w:p w:rsidR="000336C1" w:rsidRPr="00D87ECF" w:rsidRDefault="000336C1" w:rsidP="000336C1">
      <w:pPr>
        <w:spacing w:after="0" w:line="360" w:lineRule="auto"/>
        <w:jc w:val="both"/>
        <w:rPr>
          <w:b/>
          <w:sz w:val="26"/>
          <w:szCs w:val="26"/>
        </w:rPr>
      </w:pPr>
      <w:r w:rsidRPr="00D87ECF">
        <w:rPr>
          <w:sz w:val="26"/>
          <w:szCs w:val="26"/>
        </w:rPr>
        <w:t>1.5</w:t>
      </w:r>
      <w:r w:rsidRPr="00D87ECF">
        <w:rPr>
          <w:sz w:val="26"/>
          <w:szCs w:val="26"/>
        </w:rPr>
        <w:tab/>
        <w:t>Research Hypotheses</w:t>
      </w:r>
    </w:p>
    <w:p w:rsidR="000336C1" w:rsidRPr="00D87ECF" w:rsidRDefault="000336C1" w:rsidP="000336C1">
      <w:pPr>
        <w:spacing w:after="0" w:line="360" w:lineRule="auto"/>
        <w:jc w:val="both"/>
        <w:rPr>
          <w:b/>
          <w:sz w:val="26"/>
          <w:szCs w:val="26"/>
        </w:rPr>
      </w:pPr>
      <w:r w:rsidRPr="00D87ECF">
        <w:rPr>
          <w:sz w:val="26"/>
          <w:szCs w:val="26"/>
        </w:rPr>
        <w:t>1.6</w:t>
      </w:r>
      <w:r w:rsidRPr="00D87ECF">
        <w:rPr>
          <w:sz w:val="26"/>
          <w:szCs w:val="26"/>
        </w:rPr>
        <w:tab/>
        <w:t xml:space="preserve">Significance of the Study </w:t>
      </w:r>
    </w:p>
    <w:p w:rsidR="000336C1" w:rsidRPr="00D87ECF" w:rsidRDefault="000336C1" w:rsidP="000336C1">
      <w:pPr>
        <w:spacing w:after="0" w:line="360" w:lineRule="auto"/>
        <w:jc w:val="both"/>
        <w:rPr>
          <w:b/>
          <w:sz w:val="26"/>
          <w:szCs w:val="26"/>
        </w:rPr>
      </w:pPr>
      <w:r w:rsidRPr="00D87ECF">
        <w:rPr>
          <w:sz w:val="26"/>
          <w:szCs w:val="26"/>
        </w:rPr>
        <w:t>1.7</w:t>
      </w:r>
      <w:r w:rsidRPr="00D87ECF">
        <w:rPr>
          <w:sz w:val="26"/>
          <w:szCs w:val="26"/>
        </w:rPr>
        <w:tab/>
        <w:t>Scope of the Study</w:t>
      </w:r>
    </w:p>
    <w:p w:rsidR="000336C1" w:rsidRPr="00D87ECF" w:rsidRDefault="000336C1" w:rsidP="000336C1">
      <w:pPr>
        <w:spacing w:after="0" w:line="360" w:lineRule="auto"/>
        <w:jc w:val="both"/>
        <w:rPr>
          <w:b/>
          <w:sz w:val="26"/>
          <w:szCs w:val="26"/>
        </w:rPr>
      </w:pPr>
      <w:r w:rsidRPr="00D87ECF">
        <w:rPr>
          <w:sz w:val="26"/>
          <w:szCs w:val="26"/>
        </w:rPr>
        <w:t>1.8</w:t>
      </w:r>
      <w:r w:rsidRPr="00D87ECF">
        <w:rPr>
          <w:sz w:val="26"/>
          <w:szCs w:val="26"/>
        </w:rPr>
        <w:tab/>
      </w:r>
      <w:r w:rsidR="00D05287">
        <w:rPr>
          <w:sz w:val="26"/>
          <w:szCs w:val="26"/>
        </w:rPr>
        <w:t>Limitation of the study</w:t>
      </w:r>
      <w:r w:rsidRPr="00D87ECF">
        <w:rPr>
          <w:sz w:val="26"/>
          <w:szCs w:val="26"/>
        </w:rPr>
        <w:t xml:space="preserve"> </w:t>
      </w:r>
    </w:p>
    <w:p w:rsidR="000336C1" w:rsidRPr="00D87ECF" w:rsidRDefault="000336C1" w:rsidP="000336C1">
      <w:pPr>
        <w:spacing w:after="0" w:line="360" w:lineRule="auto"/>
        <w:jc w:val="both"/>
        <w:rPr>
          <w:b/>
          <w:sz w:val="26"/>
          <w:szCs w:val="26"/>
        </w:rPr>
      </w:pPr>
      <w:r w:rsidRPr="00D87ECF">
        <w:rPr>
          <w:sz w:val="26"/>
          <w:szCs w:val="26"/>
        </w:rPr>
        <w:t>1.9</w:t>
      </w:r>
      <w:r w:rsidRPr="00D87ECF">
        <w:rPr>
          <w:sz w:val="26"/>
          <w:szCs w:val="26"/>
        </w:rPr>
        <w:tab/>
      </w:r>
      <w:r w:rsidR="00D05287" w:rsidRPr="00D87ECF">
        <w:rPr>
          <w:sz w:val="26"/>
          <w:szCs w:val="26"/>
        </w:rPr>
        <w:t>Definition of Key Terms</w:t>
      </w:r>
    </w:p>
    <w:p w:rsidR="000336C1" w:rsidRPr="00D87ECF" w:rsidRDefault="000336C1" w:rsidP="000336C1">
      <w:pPr>
        <w:spacing w:after="0" w:line="360" w:lineRule="auto"/>
        <w:jc w:val="both"/>
        <w:rPr>
          <w:b/>
          <w:sz w:val="26"/>
          <w:szCs w:val="26"/>
        </w:rPr>
      </w:pPr>
      <w:r w:rsidRPr="00D87ECF">
        <w:rPr>
          <w:b/>
          <w:sz w:val="26"/>
          <w:szCs w:val="26"/>
        </w:rPr>
        <w:t>CHAPTER TWO</w:t>
      </w:r>
    </w:p>
    <w:p w:rsidR="000336C1" w:rsidRPr="00D87ECF" w:rsidRDefault="000336C1" w:rsidP="000336C1">
      <w:pPr>
        <w:spacing w:after="0" w:line="360" w:lineRule="auto"/>
        <w:jc w:val="both"/>
        <w:rPr>
          <w:b/>
          <w:sz w:val="26"/>
          <w:szCs w:val="26"/>
        </w:rPr>
      </w:pPr>
      <w:r w:rsidRPr="00D87ECF">
        <w:rPr>
          <w:sz w:val="26"/>
          <w:szCs w:val="26"/>
        </w:rPr>
        <w:t>2.0</w:t>
      </w:r>
      <w:r w:rsidRPr="00D87ECF">
        <w:rPr>
          <w:sz w:val="26"/>
          <w:szCs w:val="26"/>
        </w:rPr>
        <w:tab/>
        <w:t>Literature Review</w:t>
      </w:r>
    </w:p>
    <w:p w:rsidR="000336C1" w:rsidRPr="00D87ECF" w:rsidRDefault="000336C1" w:rsidP="000336C1">
      <w:pPr>
        <w:spacing w:after="0" w:line="360" w:lineRule="auto"/>
        <w:jc w:val="both"/>
        <w:rPr>
          <w:b/>
          <w:sz w:val="26"/>
          <w:szCs w:val="26"/>
        </w:rPr>
      </w:pPr>
      <w:r w:rsidRPr="00D87ECF">
        <w:rPr>
          <w:sz w:val="26"/>
          <w:szCs w:val="26"/>
        </w:rPr>
        <w:t>2.1</w:t>
      </w:r>
      <w:r w:rsidRPr="00D87ECF">
        <w:rPr>
          <w:sz w:val="26"/>
          <w:szCs w:val="26"/>
        </w:rPr>
        <w:tab/>
        <w:t>Conceptual Framework</w:t>
      </w:r>
    </w:p>
    <w:p w:rsidR="000336C1" w:rsidRPr="00D87ECF" w:rsidRDefault="000336C1" w:rsidP="000336C1">
      <w:pPr>
        <w:spacing w:after="0" w:line="360" w:lineRule="auto"/>
        <w:jc w:val="both"/>
        <w:rPr>
          <w:b/>
          <w:sz w:val="26"/>
          <w:szCs w:val="26"/>
        </w:rPr>
      </w:pPr>
      <w:r w:rsidRPr="00D87ECF">
        <w:rPr>
          <w:sz w:val="26"/>
          <w:szCs w:val="26"/>
        </w:rPr>
        <w:t>2.2</w:t>
      </w:r>
      <w:r w:rsidRPr="00D87ECF">
        <w:rPr>
          <w:sz w:val="26"/>
          <w:szCs w:val="26"/>
        </w:rPr>
        <w:tab/>
        <w:t>Theoretical Framework</w:t>
      </w:r>
    </w:p>
    <w:p w:rsidR="000336C1" w:rsidRPr="00D87ECF" w:rsidRDefault="000336C1" w:rsidP="000336C1">
      <w:pPr>
        <w:spacing w:after="0" w:line="360" w:lineRule="auto"/>
        <w:jc w:val="both"/>
        <w:rPr>
          <w:b/>
          <w:sz w:val="26"/>
          <w:szCs w:val="26"/>
        </w:rPr>
      </w:pPr>
      <w:r w:rsidRPr="00D87ECF">
        <w:rPr>
          <w:sz w:val="26"/>
          <w:szCs w:val="26"/>
        </w:rPr>
        <w:t>2.3</w:t>
      </w:r>
      <w:r w:rsidRPr="00D87ECF">
        <w:rPr>
          <w:sz w:val="26"/>
          <w:szCs w:val="26"/>
        </w:rPr>
        <w:tab/>
        <w:t>Empirical Review</w:t>
      </w:r>
    </w:p>
    <w:p w:rsidR="000336C1" w:rsidRPr="00D87ECF" w:rsidRDefault="000336C1" w:rsidP="000336C1">
      <w:pPr>
        <w:spacing w:after="0" w:line="360" w:lineRule="auto"/>
        <w:jc w:val="both"/>
        <w:rPr>
          <w:b/>
          <w:sz w:val="26"/>
          <w:szCs w:val="26"/>
        </w:rPr>
      </w:pPr>
      <w:r w:rsidRPr="00D87ECF">
        <w:rPr>
          <w:sz w:val="26"/>
          <w:szCs w:val="26"/>
        </w:rPr>
        <w:t>2.4</w:t>
      </w:r>
      <w:r w:rsidRPr="00D87ECF">
        <w:rPr>
          <w:sz w:val="26"/>
          <w:szCs w:val="26"/>
        </w:rPr>
        <w:tab/>
        <w:t>Literature Gap</w:t>
      </w:r>
    </w:p>
    <w:p w:rsidR="000336C1" w:rsidRPr="00D87ECF" w:rsidRDefault="000336C1" w:rsidP="000336C1">
      <w:pPr>
        <w:spacing w:after="0" w:line="360" w:lineRule="auto"/>
        <w:jc w:val="both"/>
        <w:rPr>
          <w:b/>
          <w:sz w:val="26"/>
          <w:szCs w:val="26"/>
        </w:rPr>
      </w:pPr>
      <w:r w:rsidRPr="00D87ECF">
        <w:rPr>
          <w:b/>
          <w:sz w:val="26"/>
          <w:szCs w:val="26"/>
        </w:rPr>
        <w:t>CHAPTER THREE</w:t>
      </w:r>
    </w:p>
    <w:p w:rsidR="000336C1" w:rsidRPr="00D87ECF" w:rsidRDefault="000336C1" w:rsidP="000336C1">
      <w:pPr>
        <w:spacing w:after="0" w:line="360" w:lineRule="auto"/>
        <w:jc w:val="both"/>
        <w:rPr>
          <w:b/>
          <w:sz w:val="26"/>
          <w:szCs w:val="26"/>
        </w:rPr>
      </w:pPr>
      <w:r w:rsidRPr="00D87ECF">
        <w:rPr>
          <w:sz w:val="26"/>
          <w:szCs w:val="26"/>
        </w:rPr>
        <w:t>3.1</w:t>
      </w:r>
      <w:r w:rsidRPr="00D87ECF">
        <w:rPr>
          <w:sz w:val="26"/>
          <w:szCs w:val="26"/>
        </w:rPr>
        <w:tab/>
        <w:t>Research Methodology</w:t>
      </w:r>
    </w:p>
    <w:p w:rsidR="000336C1" w:rsidRPr="00D87ECF" w:rsidRDefault="000336C1" w:rsidP="000336C1">
      <w:pPr>
        <w:spacing w:after="0" w:line="360" w:lineRule="auto"/>
        <w:jc w:val="both"/>
        <w:rPr>
          <w:b/>
          <w:sz w:val="26"/>
          <w:szCs w:val="26"/>
        </w:rPr>
      </w:pPr>
      <w:r w:rsidRPr="00D87ECF">
        <w:rPr>
          <w:sz w:val="26"/>
          <w:szCs w:val="26"/>
        </w:rPr>
        <w:t>3.3</w:t>
      </w:r>
      <w:r w:rsidRPr="00D87ECF">
        <w:rPr>
          <w:sz w:val="26"/>
          <w:szCs w:val="26"/>
        </w:rPr>
        <w:tab/>
        <w:t>Population of the Study</w:t>
      </w:r>
    </w:p>
    <w:p w:rsidR="000336C1" w:rsidRPr="00D87ECF" w:rsidRDefault="000336C1" w:rsidP="000336C1">
      <w:pPr>
        <w:spacing w:after="0" w:line="360" w:lineRule="auto"/>
        <w:jc w:val="both"/>
        <w:rPr>
          <w:b/>
          <w:sz w:val="26"/>
          <w:szCs w:val="26"/>
        </w:rPr>
      </w:pPr>
      <w:r w:rsidRPr="00D87ECF">
        <w:rPr>
          <w:sz w:val="26"/>
          <w:szCs w:val="26"/>
        </w:rPr>
        <w:t>3.4</w:t>
      </w:r>
      <w:r w:rsidRPr="00D87ECF">
        <w:rPr>
          <w:sz w:val="26"/>
          <w:szCs w:val="26"/>
        </w:rPr>
        <w:tab/>
        <w:t>Samp</w:t>
      </w:r>
      <w:r w:rsidR="00230D94">
        <w:rPr>
          <w:sz w:val="26"/>
          <w:szCs w:val="26"/>
        </w:rPr>
        <w:t>le size and Technique</w:t>
      </w:r>
    </w:p>
    <w:p w:rsidR="000336C1" w:rsidRPr="00D87ECF" w:rsidRDefault="000336C1" w:rsidP="000336C1">
      <w:pPr>
        <w:spacing w:after="0" w:line="360" w:lineRule="auto"/>
        <w:jc w:val="both"/>
        <w:rPr>
          <w:b/>
          <w:sz w:val="26"/>
          <w:szCs w:val="26"/>
        </w:rPr>
      </w:pPr>
      <w:r w:rsidRPr="00D87ECF">
        <w:rPr>
          <w:sz w:val="26"/>
          <w:szCs w:val="26"/>
        </w:rPr>
        <w:t>3.5</w:t>
      </w:r>
      <w:r w:rsidRPr="00D87ECF">
        <w:rPr>
          <w:sz w:val="26"/>
          <w:szCs w:val="26"/>
        </w:rPr>
        <w:tab/>
        <w:t>Method of Data Collection</w:t>
      </w:r>
    </w:p>
    <w:p w:rsidR="000336C1" w:rsidRPr="00D87ECF" w:rsidRDefault="000336C1" w:rsidP="000336C1">
      <w:pPr>
        <w:spacing w:after="0" w:line="360" w:lineRule="auto"/>
        <w:jc w:val="both"/>
        <w:rPr>
          <w:b/>
          <w:sz w:val="26"/>
          <w:szCs w:val="26"/>
        </w:rPr>
      </w:pPr>
      <w:r w:rsidRPr="00D87ECF">
        <w:rPr>
          <w:sz w:val="26"/>
          <w:szCs w:val="26"/>
        </w:rPr>
        <w:t>3.6</w:t>
      </w:r>
      <w:r w:rsidRPr="00D87ECF">
        <w:rPr>
          <w:sz w:val="26"/>
          <w:szCs w:val="26"/>
        </w:rPr>
        <w:tab/>
        <w:t>Method of Data Analysis</w:t>
      </w:r>
    </w:p>
    <w:p w:rsidR="000336C1" w:rsidRDefault="000336C1" w:rsidP="000336C1">
      <w:pPr>
        <w:spacing w:after="0" w:line="360" w:lineRule="auto"/>
        <w:jc w:val="both"/>
        <w:rPr>
          <w:sz w:val="26"/>
          <w:szCs w:val="26"/>
        </w:rPr>
      </w:pPr>
      <w:r w:rsidRPr="00D87ECF">
        <w:rPr>
          <w:sz w:val="26"/>
          <w:szCs w:val="26"/>
        </w:rPr>
        <w:t>3.7</w:t>
      </w:r>
      <w:r w:rsidRPr="00D87ECF">
        <w:rPr>
          <w:sz w:val="26"/>
          <w:szCs w:val="26"/>
        </w:rPr>
        <w:tab/>
        <w:t>Limitations to the Methodology</w:t>
      </w:r>
    </w:p>
    <w:p w:rsidR="00230D94" w:rsidRPr="00D87ECF" w:rsidRDefault="00230D94" w:rsidP="000336C1">
      <w:pPr>
        <w:spacing w:after="0" w:line="360" w:lineRule="auto"/>
        <w:jc w:val="both"/>
        <w:rPr>
          <w:b/>
          <w:sz w:val="26"/>
          <w:szCs w:val="26"/>
        </w:rPr>
      </w:pPr>
      <w:r>
        <w:rPr>
          <w:sz w:val="26"/>
          <w:szCs w:val="26"/>
        </w:rPr>
        <w:t>3.8     Model Specification</w:t>
      </w:r>
    </w:p>
    <w:p w:rsidR="000336C1" w:rsidRPr="00D87ECF" w:rsidRDefault="000336C1" w:rsidP="000336C1">
      <w:pPr>
        <w:spacing w:after="0" w:line="360" w:lineRule="auto"/>
        <w:jc w:val="both"/>
        <w:rPr>
          <w:b/>
          <w:sz w:val="26"/>
          <w:szCs w:val="26"/>
        </w:rPr>
      </w:pPr>
      <w:r w:rsidRPr="00D87ECF">
        <w:rPr>
          <w:b/>
          <w:sz w:val="26"/>
          <w:szCs w:val="26"/>
        </w:rPr>
        <w:lastRenderedPageBreak/>
        <w:t>CHAPTER FOUR</w:t>
      </w:r>
    </w:p>
    <w:p w:rsidR="000336C1" w:rsidRPr="00D87ECF" w:rsidRDefault="000336C1" w:rsidP="000336C1">
      <w:pPr>
        <w:spacing w:after="0" w:line="360" w:lineRule="auto"/>
        <w:jc w:val="both"/>
        <w:rPr>
          <w:b/>
          <w:sz w:val="26"/>
          <w:szCs w:val="26"/>
        </w:rPr>
      </w:pPr>
      <w:r w:rsidRPr="00D87ECF">
        <w:rPr>
          <w:sz w:val="26"/>
          <w:szCs w:val="26"/>
        </w:rPr>
        <w:t>4.1</w:t>
      </w:r>
      <w:r w:rsidRPr="00D87ECF">
        <w:rPr>
          <w:sz w:val="26"/>
          <w:szCs w:val="26"/>
        </w:rPr>
        <w:tab/>
        <w:t>Data Presentation, Analysis and Findings</w:t>
      </w:r>
    </w:p>
    <w:p w:rsidR="000336C1" w:rsidRPr="00D87ECF" w:rsidRDefault="000336C1" w:rsidP="000336C1">
      <w:pPr>
        <w:spacing w:after="0" w:line="360" w:lineRule="auto"/>
        <w:jc w:val="both"/>
        <w:rPr>
          <w:b/>
          <w:sz w:val="26"/>
          <w:szCs w:val="26"/>
        </w:rPr>
      </w:pPr>
      <w:r w:rsidRPr="00D87ECF">
        <w:rPr>
          <w:sz w:val="26"/>
          <w:szCs w:val="26"/>
        </w:rPr>
        <w:t>4.2</w:t>
      </w:r>
      <w:r w:rsidRPr="00D87ECF">
        <w:rPr>
          <w:sz w:val="26"/>
          <w:szCs w:val="26"/>
        </w:rPr>
        <w:tab/>
        <w:t>Data Presentation</w:t>
      </w:r>
    </w:p>
    <w:p w:rsidR="000336C1" w:rsidRPr="00D87ECF" w:rsidRDefault="000336C1" w:rsidP="000336C1">
      <w:pPr>
        <w:spacing w:after="0" w:line="360" w:lineRule="auto"/>
        <w:jc w:val="both"/>
        <w:rPr>
          <w:b/>
          <w:sz w:val="26"/>
          <w:szCs w:val="26"/>
        </w:rPr>
      </w:pPr>
      <w:r w:rsidRPr="00D87ECF">
        <w:rPr>
          <w:sz w:val="26"/>
          <w:szCs w:val="26"/>
        </w:rPr>
        <w:t>4.3</w:t>
      </w:r>
      <w:r w:rsidRPr="00D87ECF">
        <w:rPr>
          <w:sz w:val="26"/>
          <w:szCs w:val="26"/>
        </w:rPr>
        <w:tab/>
        <w:t>Data Analysis</w:t>
      </w:r>
    </w:p>
    <w:p w:rsidR="000336C1" w:rsidRPr="00D87ECF" w:rsidRDefault="000336C1" w:rsidP="000336C1">
      <w:pPr>
        <w:spacing w:after="0" w:line="360" w:lineRule="auto"/>
        <w:jc w:val="both"/>
        <w:rPr>
          <w:b/>
          <w:sz w:val="26"/>
          <w:szCs w:val="26"/>
        </w:rPr>
      </w:pPr>
      <w:r w:rsidRPr="00D87ECF">
        <w:rPr>
          <w:sz w:val="26"/>
          <w:szCs w:val="26"/>
        </w:rPr>
        <w:t>4.4</w:t>
      </w:r>
      <w:r w:rsidRPr="00D87ECF">
        <w:rPr>
          <w:sz w:val="26"/>
          <w:szCs w:val="26"/>
        </w:rPr>
        <w:tab/>
        <w:t>Findings</w:t>
      </w:r>
    </w:p>
    <w:p w:rsidR="000336C1" w:rsidRPr="00D87ECF" w:rsidRDefault="000336C1" w:rsidP="000336C1">
      <w:pPr>
        <w:spacing w:after="0" w:line="360" w:lineRule="auto"/>
        <w:jc w:val="both"/>
        <w:rPr>
          <w:b/>
          <w:sz w:val="26"/>
          <w:szCs w:val="26"/>
        </w:rPr>
      </w:pPr>
      <w:r w:rsidRPr="00D87ECF">
        <w:rPr>
          <w:b/>
          <w:sz w:val="26"/>
          <w:szCs w:val="26"/>
        </w:rPr>
        <w:t>CHAPTER FIVE</w:t>
      </w:r>
    </w:p>
    <w:p w:rsidR="000336C1" w:rsidRPr="00D87ECF" w:rsidRDefault="000336C1" w:rsidP="000336C1">
      <w:pPr>
        <w:spacing w:after="0" w:line="360" w:lineRule="auto"/>
        <w:rPr>
          <w:b/>
          <w:sz w:val="26"/>
          <w:szCs w:val="26"/>
        </w:rPr>
      </w:pPr>
      <w:r w:rsidRPr="00D87ECF">
        <w:rPr>
          <w:sz w:val="26"/>
          <w:szCs w:val="26"/>
        </w:rPr>
        <w:t>5.0</w:t>
      </w:r>
      <w:r w:rsidRPr="00D87ECF">
        <w:rPr>
          <w:sz w:val="26"/>
          <w:szCs w:val="26"/>
        </w:rPr>
        <w:tab/>
        <w:t>Summary, Conclusion and Recommendations</w:t>
      </w:r>
    </w:p>
    <w:p w:rsidR="000336C1" w:rsidRPr="00D87ECF" w:rsidRDefault="000336C1" w:rsidP="000336C1">
      <w:pPr>
        <w:spacing w:after="0" w:line="360" w:lineRule="auto"/>
        <w:jc w:val="both"/>
        <w:rPr>
          <w:b/>
          <w:sz w:val="26"/>
          <w:szCs w:val="26"/>
        </w:rPr>
      </w:pPr>
      <w:r w:rsidRPr="00D87ECF">
        <w:rPr>
          <w:sz w:val="26"/>
          <w:szCs w:val="26"/>
        </w:rPr>
        <w:t>5.1</w:t>
      </w:r>
      <w:r w:rsidRPr="00D87ECF">
        <w:rPr>
          <w:sz w:val="26"/>
          <w:szCs w:val="26"/>
        </w:rPr>
        <w:tab/>
        <w:t>Summary</w:t>
      </w:r>
    </w:p>
    <w:p w:rsidR="000336C1" w:rsidRPr="00D87ECF" w:rsidRDefault="000336C1" w:rsidP="000336C1">
      <w:pPr>
        <w:spacing w:after="0" w:line="360" w:lineRule="auto"/>
        <w:jc w:val="both"/>
        <w:rPr>
          <w:b/>
          <w:sz w:val="26"/>
          <w:szCs w:val="26"/>
        </w:rPr>
      </w:pPr>
      <w:r w:rsidRPr="00D87ECF">
        <w:rPr>
          <w:sz w:val="26"/>
          <w:szCs w:val="26"/>
        </w:rPr>
        <w:t>5.2</w:t>
      </w:r>
      <w:r w:rsidRPr="00D87ECF">
        <w:rPr>
          <w:sz w:val="26"/>
          <w:szCs w:val="26"/>
        </w:rPr>
        <w:tab/>
        <w:t>Conclusion</w:t>
      </w:r>
    </w:p>
    <w:p w:rsidR="000336C1" w:rsidRPr="00D87ECF" w:rsidRDefault="000336C1" w:rsidP="000336C1">
      <w:pPr>
        <w:spacing w:after="0" w:line="360" w:lineRule="auto"/>
        <w:jc w:val="both"/>
        <w:rPr>
          <w:sz w:val="26"/>
          <w:szCs w:val="26"/>
        </w:rPr>
      </w:pPr>
      <w:r w:rsidRPr="00D87ECF">
        <w:rPr>
          <w:sz w:val="26"/>
          <w:szCs w:val="26"/>
        </w:rPr>
        <w:t>5.3</w:t>
      </w:r>
      <w:r w:rsidRPr="00D87ECF">
        <w:rPr>
          <w:sz w:val="26"/>
          <w:szCs w:val="26"/>
        </w:rPr>
        <w:tab/>
        <w:t>Recommendations</w:t>
      </w:r>
    </w:p>
    <w:p w:rsidR="00EF7296" w:rsidRPr="00D87ECF" w:rsidRDefault="000336C1" w:rsidP="000336C1">
      <w:pPr>
        <w:ind w:firstLine="720"/>
        <w:rPr>
          <w:sz w:val="26"/>
          <w:szCs w:val="26"/>
        </w:rPr>
      </w:pPr>
      <w:r w:rsidRPr="00D87ECF">
        <w:rPr>
          <w:sz w:val="26"/>
          <w:szCs w:val="26"/>
        </w:rPr>
        <w:t>References</w:t>
      </w:r>
    </w:p>
    <w:p w:rsidR="00912AA2" w:rsidRPr="00D87ECF" w:rsidRDefault="00912AA2" w:rsidP="00CC251D">
      <w:pPr>
        <w:sectPr w:rsidR="00912AA2" w:rsidRPr="00D87ECF" w:rsidSect="00591510">
          <w:footerReference w:type="default" r:id="rId7"/>
          <w:pgSz w:w="11907" w:h="16839" w:code="9"/>
          <w:pgMar w:top="1440" w:right="1440" w:bottom="1440" w:left="1440" w:header="720" w:footer="720" w:gutter="0"/>
          <w:pgNumType w:fmt="lowerRoman"/>
          <w:cols w:space="720"/>
          <w:docGrid w:linePitch="381"/>
        </w:sectPr>
      </w:pPr>
    </w:p>
    <w:p w:rsidR="006C6AA3" w:rsidRPr="00591510" w:rsidRDefault="006C6AA3" w:rsidP="00591510">
      <w:pPr>
        <w:spacing w:after="0" w:line="360" w:lineRule="auto"/>
        <w:jc w:val="center"/>
        <w:rPr>
          <w:sz w:val="24"/>
          <w:szCs w:val="24"/>
        </w:rPr>
      </w:pPr>
      <w:r w:rsidRPr="00591510">
        <w:rPr>
          <w:b/>
          <w:sz w:val="24"/>
          <w:szCs w:val="24"/>
        </w:rPr>
        <w:lastRenderedPageBreak/>
        <w:t>CHAPTER ONE</w:t>
      </w:r>
    </w:p>
    <w:p w:rsidR="006C6AA3" w:rsidRPr="00591510" w:rsidRDefault="006C6AA3" w:rsidP="00591510">
      <w:pPr>
        <w:spacing w:after="0" w:line="360" w:lineRule="auto"/>
        <w:ind w:left="90"/>
        <w:jc w:val="center"/>
        <w:rPr>
          <w:b/>
          <w:sz w:val="24"/>
          <w:szCs w:val="24"/>
        </w:rPr>
      </w:pPr>
      <w:r w:rsidRPr="00591510">
        <w:rPr>
          <w:b/>
          <w:sz w:val="24"/>
          <w:szCs w:val="24"/>
        </w:rPr>
        <w:t>INTRODUCTION</w:t>
      </w:r>
    </w:p>
    <w:p w:rsidR="006C6AA3" w:rsidRPr="00591510" w:rsidRDefault="00F3370C" w:rsidP="00591510">
      <w:pPr>
        <w:pStyle w:val="ListParagraph"/>
        <w:numPr>
          <w:ilvl w:val="1"/>
          <w:numId w:val="6"/>
        </w:numPr>
        <w:tabs>
          <w:tab w:val="left" w:pos="810"/>
        </w:tabs>
        <w:spacing w:after="0"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Background Of The Study</w:t>
      </w:r>
    </w:p>
    <w:p w:rsidR="006C6AA3" w:rsidRPr="00591510" w:rsidRDefault="006C6AA3" w:rsidP="00591510">
      <w:pPr>
        <w:spacing w:after="0" w:line="360" w:lineRule="auto"/>
        <w:ind w:firstLine="630"/>
        <w:jc w:val="both"/>
        <w:rPr>
          <w:sz w:val="24"/>
          <w:szCs w:val="24"/>
        </w:rPr>
      </w:pPr>
      <w:r w:rsidRPr="00591510">
        <w:rPr>
          <w:sz w:val="24"/>
          <w:szCs w:val="24"/>
        </w:rPr>
        <w:t>The current business environment and even more economic recession, have in recent times pushed the top management of many organizations into paying attention to how to make the financial statements of their organizations look better in order to attract investors by manipulating figures in their financial statement either by increasing or decreasing the figures depending on what they want to achieve at the moment using aggressive or creative accounting otherwise known as financial statement fraud (Anumaka, 2007).</w:t>
      </w:r>
    </w:p>
    <w:p w:rsidR="006C6AA3" w:rsidRPr="00591510" w:rsidRDefault="006C6AA3" w:rsidP="00591510">
      <w:pPr>
        <w:spacing w:after="0" w:line="360" w:lineRule="auto"/>
        <w:ind w:firstLine="630"/>
        <w:jc w:val="both"/>
        <w:rPr>
          <w:sz w:val="24"/>
          <w:szCs w:val="24"/>
        </w:rPr>
      </w:pPr>
      <w:r w:rsidRPr="00591510">
        <w:rPr>
          <w:sz w:val="24"/>
          <w:szCs w:val="24"/>
        </w:rPr>
        <w:t>In recent times, fraud has been discovered to pose a big threat on organizations. It is a big risk which can incur a very big cost leading to a lot of problems of which on other problem is a loss of confidence of shareholders and the public. This research tries to find solution to financial statement fraud. Another area which the research work will focus on is auditor involvement in solving creative accounting problems. The researcher will also look into corporate governance as a tool in fraud detection and prevention.</w:t>
      </w:r>
    </w:p>
    <w:p w:rsidR="006C6AA3" w:rsidRPr="00591510" w:rsidRDefault="006C6AA3" w:rsidP="00591510">
      <w:pPr>
        <w:tabs>
          <w:tab w:val="left" w:pos="810"/>
        </w:tabs>
        <w:spacing w:after="0" w:line="360" w:lineRule="auto"/>
        <w:jc w:val="both"/>
        <w:rPr>
          <w:sz w:val="24"/>
          <w:szCs w:val="24"/>
        </w:rPr>
      </w:pPr>
      <w:r w:rsidRPr="00591510">
        <w:rPr>
          <w:sz w:val="24"/>
          <w:szCs w:val="24"/>
        </w:rPr>
        <w:tab/>
        <w:t>According to Osisioma and Enahoro (2006), accounting processes and choice of policies resulting from many judgements at the same time are capable of manipulation, which have resulted in creative accounting. The differences which are observed in financial reporting are legitimately prepared from choice of varied accounting policies of the same organization for the same period, has brought about challenges of credibility to accounting (financial statements and reporting).</w:t>
      </w:r>
    </w:p>
    <w:p w:rsidR="006C6AA3" w:rsidRPr="00591510" w:rsidRDefault="006C6AA3" w:rsidP="00591510">
      <w:pPr>
        <w:tabs>
          <w:tab w:val="left" w:pos="810"/>
        </w:tabs>
        <w:spacing w:after="0" w:line="360" w:lineRule="auto"/>
        <w:jc w:val="both"/>
        <w:rPr>
          <w:sz w:val="24"/>
          <w:szCs w:val="24"/>
        </w:rPr>
      </w:pPr>
      <w:r w:rsidRPr="00591510">
        <w:rPr>
          <w:sz w:val="24"/>
          <w:szCs w:val="24"/>
        </w:rPr>
        <w:tab/>
        <w:t xml:space="preserve">Creative accounting practices occur because management has the discretion to choose accounting principles in preparing financial statements (Barth, Landsman and Lang, 2006). This is as a result of 100pholes created by the accounting rules that are often exploited by managers to generate undeserved and undue benefits. The numerous corporate failures therefore are indication of lapses in the corporate accounting information disclosure practices among corporations globally, Nigeria inclusive. This has had derogative effects on the integrity of financial reporting and the audit profession. Thus, </w:t>
      </w:r>
      <w:r w:rsidRPr="00591510">
        <w:rPr>
          <w:sz w:val="24"/>
          <w:szCs w:val="24"/>
        </w:rPr>
        <w:lastRenderedPageBreak/>
        <w:t>here enforcement of accounting rules and regulation is weak, creative accounting is common (Balalexis, 2004). Creative accounting attitudes had resulted in the loss of several billions dollars in investment by shareholders and other investors. These collapse rose from accounting scandals in form of fraud, irregularities, and materials misstatement, involving major cooperation such as Enron, Worldcom, Parmalat, American Insurance (AIG), and thelikes.</w:t>
      </w:r>
    </w:p>
    <w:p w:rsidR="006C6AA3" w:rsidRPr="00591510" w:rsidRDefault="006C6AA3" w:rsidP="00591510">
      <w:pPr>
        <w:tabs>
          <w:tab w:val="left" w:pos="810"/>
        </w:tabs>
        <w:spacing w:after="0" w:line="360" w:lineRule="auto"/>
        <w:jc w:val="both"/>
        <w:rPr>
          <w:sz w:val="24"/>
          <w:szCs w:val="24"/>
        </w:rPr>
      </w:pPr>
      <w:r w:rsidRPr="00591510">
        <w:rPr>
          <w:sz w:val="24"/>
          <w:szCs w:val="24"/>
        </w:rPr>
        <w:tab/>
        <w:t>The incessant cooperate failure led to the adoption of Sarbanes- oxley act (2002) by USA in July, 2002. The act applied to all public company whose stocks are trade in USA and was designed to avoid serious accounting problems in the failure. Therefore, good standards that can limit the opportunistic discretion and may result in accounting earnings that are more reflective of a company’s underlying economic end and, are of higher quality is required (jeanjean&amp;stolowy, 2008). Hence, the need for the adoption of financial reporting that may curtail these ugly trade of financial crises made the international accounting standard board(IASB) to pronounce International financial reporting standard (IFRS) in the year 2001. Ikpefan $ akande (2012) opined that IFRS has indeed shaped accounting framework by its provision for recognition, measurement, presentation and disclosure requirement relating to transaction and event that are reflected in the financial statements.</w:t>
      </w:r>
    </w:p>
    <w:p w:rsidR="00F3370C" w:rsidRPr="00591510" w:rsidRDefault="00F3370C" w:rsidP="00591510">
      <w:pPr>
        <w:tabs>
          <w:tab w:val="left" w:pos="810"/>
        </w:tabs>
        <w:spacing w:after="0" w:line="360" w:lineRule="auto"/>
        <w:jc w:val="both"/>
        <w:rPr>
          <w:sz w:val="24"/>
          <w:szCs w:val="24"/>
        </w:rPr>
      </w:pPr>
    </w:p>
    <w:p w:rsidR="00F3370C" w:rsidRPr="00591510" w:rsidRDefault="00F3370C" w:rsidP="00591510">
      <w:pPr>
        <w:tabs>
          <w:tab w:val="left" w:pos="810"/>
        </w:tabs>
        <w:spacing w:after="0" w:line="360" w:lineRule="auto"/>
        <w:jc w:val="both"/>
        <w:rPr>
          <w:sz w:val="24"/>
          <w:szCs w:val="24"/>
        </w:rPr>
      </w:pPr>
    </w:p>
    <w:p w:rsidR="006C6AA3" w:rsidRPr="00591510" w:rsidRDefault="00F3370C" w:rsidP="00591510">
      <w:pPr>
        <w:tabs>
          <w:tab w:val="left" w:pos="810"/>
        </w:tabs>
        <w:spacing w:after="0" w:line="360" w:lineRule="auto"/>
        <w:jc w:val="both"/>
        <w:rPr>
          <w:b/>
          <w:sz w:val="24"/>
          <w:szCs w:val="24"/>
        </w:rPr>
      </w:pPr>
      <w:r w:rsidRPr="00591510">
        <w:rPr>
          <w:b/>
          <w:sz w:val="24"/>
          <w:szCs w:val="24"/>
        </w:rPr>
        <w:t>1.2</w:t>
      </w:r>
      <w:r w:rsidRPr="00591510">
        <w:rPr>
          <w:b/>
          <w:sz w:val="24"/>
          <w:szCs w:val="24"/>
        </w:rPr>
        <w:tab/>
        <w:t>Statement Of The Problem</w:t>
      </w:r>
    </w:p>
    <w:p w:rsidR="006C6AA3" w:rsidRPr="00591510" w:rsidRDefault="006C6AA3" w:rsidP="00591510">
      <w:pPr>
        <w:tabs>
          <w:tab w:val="left" w:pos="810"/>
        </w:tabs>
        <w:spacing w:after="0" w:line="360" w:lineRule="auto"/>
        <w:jc w:val="both"/>
        <w:rPr>
          <w:sz w:val="24"/>
          <w:szCs w:val="24"/>
        </w:rPr>
      </w:pPr>
      <w:r w:rsidRPr="00591510">
        <w:rPr>
          <w:sz w:val="24"/>
          <w:szCs w:val="24"/>
        </w:rPr>
        <w:tab/>
        <w:t>Creative accounting and earning management are euphemisms for accounting practice that tend to circumvent, albeit, cleverly, or manipulate the rules of standard accounting practice or the spirit of this values. They are characterized by dubious complication and use of novel ways of presorting income, asset or liabilities.</w:t>
      </w:r>
    </w:p>
    <w:p w:rsidR="006C6AA3" w:rsidRPr="00591510" w:rsidRDefault="006C6AA3" w:rsidP="00591510">
      <w:pPr>
        <w:tabs>
          <w:tab w:val="left" w:pos="810"/>
        </w:tabs>
        <w:spacing w:after="0" w:line="360" w:lineRule="auto"/>
        <w:jc w:val="both"/>
        <w:rPr>
          <w:sz w:val="24"/>
          <w:szCs w:val="24"/>
        </w:rPr>
      </w:pPr>
      <w:r w:rsidRPr="00591510">
        <w:rPr>
          <w:sz w:val="24"/>
          <w:szCs w:val="24"/>
        </w:rPr>
        <w:tab/>
        <w:t xml:space="preserve">These are many report of price manipulating, profit overstatement, and accounting falsification by some dubious steward which rendered the financial reporting ineffective. The business failures of the past decade however, have been closely associated with </w:t>
      </w:r>
      <w:r w:rsidRPr="00591510">
        <w:rPr>
          <w:sz w:val="24"/>
          <w:szCs w:val="24"/>
        </w:rPr>
        <w:lastRenderedPageBreak/>
        <w:t>corporate governance failure which involves a number of parties, management, board of directors, auditors and some investors (Ezeani, 2010)</w:t>
      </w:r>
    </w:p>
    <w:p w:rsidR="006C6AA3" w:rsidRPr="00591510" w:rsidRDefault="006C6AA3" w:rsidP="00591510">
      <w:pPr>
        <w:tabs>
          <w:tab w:val="left" w:pos="810"/>
        </w:tabs>
        <w:spacing w:after="0" w:line="360" w:lineRule="auto"/>
        <w:jc w:val="both"/>
        <w:rPr>
          <w:sz w:val="24"/>
          <w:szCs w:val="24"/>
        </w:rPr>
      </w:pPr>
      <w:r w:rsidRPr="00591510">
        <w:rPr>
          <w:sz w:val="24"/>
          <w:szCs w:val="24"/>
        </w:rPr>
        <w:tab/>
        <w:t>Most business organizations have always been connected with fraud and have always been affected by financial collapses. Recently, accounting scandals like Enron,Worldcom, Parmalat,Tycoetc, have cost not only billions of dollars to thestakeholders but also have damaged the accounting profession as a result of financial misrepresentation. Most of the standard set for the accounting (audit) report have been eroded.</w:t>
      </w:r>
    </w:p>
    <w:p w:rsidR="006C6AA3" w:rsidRPr="00591510" w:rsidRDefault="00F3370C" w:rsidP="00591510">
      <w:pPr>
        <w:pStyle w:val="ListParagraph"/>
        <w:numPr>
          <w:ilvl w:val="1"/>
          <w:numId w:val="7"/>
        </w:numPr>
        <w:tabs>
          <w:tab w:val="left" w:pos="810"/>
        </w:tabs>
        <w:spacing w:after="0"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ab/>
        <w:t>Research Questions</w:t>
      </w:r>
    </w:p>
    <w:p w:rsidR="00F3370C" w:rsidRPr="00591510" w:rsidRDefault="006C6AA3" w:rsidP="00591510">
      <w:pPr>
        <w:tabs>
          <w:tab w:val="left" w:pos="810"/>
        </w:tabs>
        <w:spacing w:after="0" w:line="360" w:lineRule="auto"/>
        <w:jc w:val="both"/>
        <w:rPr>
          <w:sz w:val="24"/>
          <w:szCs w:val="24"/>
        </w:rPr>
      </w:pPr>
      <w:r w:rsidRPr="00591510">
        <w:rPr>
          <w:sz w:val="24"/>
          <w:szCs w:val="24"/>
        </w:rPr>
        <w:tab/>
        <w:t>In order to achieve the below research objectives for this paper, the following research question will serve as guide:</w:t>
      </w:r>
    </w:p>
    <w:p w:rsidR="00F3370C" w:rsidRPr="00591510" w:rsidRDefault="006C6AA3" w:rsidP="00591510">
      <w:pPr>
        <w:pStyle w:val="ListParagraph"/>
        <w:numPr>
          <w:ilvl w:val="0"/>
          <w:numId w:val="9"/>
        </w:numPr>
        <w:tabs>
          <w:tab w:val="left" w:pos="810"/>
        </w:tabs>
        <w:spacing w:after="0" w:line="360" w:lineRule="auto"/>
        <w:jc w:val="both"/>
        <w:rPr>
          <w:rFonts w:ascii="Times New Roman" w:hAnsi="Times New Roman" w:cs="Times New Roman"/>
          <w:sz w:val="24"/>
          <w:szCs w:val="24"/>
        </w:rPr>
      </w:pPr>
      <w:r w:rsidRPr="00591510">
        <w:rPr>
          <w:rFonts w:ascii="Times New Roman" w:hAnsi="Times New Roman" w:cs="Times New Roman"/>
          <w:sz w:val="24"/>
          <w:szCs w:val="24"/>
        </w:rPr>
        <w:t>What relationship exists between creative accounting and shareholders wealth maximization?</w:t>
      </w:r>
    </w:p>
    <w:p w:rsidR="00F3370C" w:rsidRPr="00591510" w:rsidRDefault="006C6AA3" w:rsidP="00591510">
      <w:pPr>
        <w:pStyle w:val="ListParagraph"/>
        <w:numPr>
          <w:ilvl w:val="0"/>
          <w:numId w:val="9"/>
        </w:numPr>
        <w:tabs>
          <w:tab w:val="left" w:pos="810"/>
        </w:tabs>
        <w:spacing w:after="0" w:line="360" w:lineRule="auto"/>
        <w:jc w:val="both"/>
        <w:rPr>
          <w:rFonts w:ascii="Times New Roman" w:hAnsi="Times New Roman" w:cs="Times New Roman"/>
          <w:sz w:val="24"/>
          <w:szCs w:val="24"/>
        </w:rPr>
      </w:pPr>
      <w:r w:rsidRPr="00591510">
        <w:rPr>
          <w:rFonts w:ascii="Times New Roman" w:hAnsi="Times New Roman" w:cs="Times New Roman"/>
          <w:sz w:val="24"/>
          <w:szCs w:val="24"/>
        </w:rPr>
        <w:t>Do creative accounting practices significantly affect shareholders’ investment decisions?</w:t>
      </w:r>
    </w:p>
    <w:p w:rsidR="006C6AA3" w:rsidRPr="00591510" w:rsidRDefault="006C6AA3" w:rsidP="00591510">
      <w:pPr>
        <w:pStyle w:val="ListParagraph"/>
        <w:numPr>
          <w:ilvl w:val="0"/>
          <w:numId w:val="9"/>
        </w:numPr>
        <w:tabs>
          <w:tab w:val="left" w:pos="810"/>
        </w:tabs>
        <w:spacing w:after="0" w:line="360" w:lineRule="auto"/>
        <w:jc w:val="both"/>
        <w:rPr>
          <w:rFonts w:ascii="Times New Roman" w:hAnsi="Times New Roman" w:cs="Times New Roman"/>
          <w:sz w:val="24"/>
          <w:szCs w:val="24"/>
        </w:rPr>
      </w:pPr>
      <w:r w:rsidRPr="00591510">
        <w:rPr>
          <w:rFonts w:ascii="Times New Roman" w:hAnsi="Times New Roman" w:cs="Times New Roman"/>
          <w:sz w:val="24"/>
          <w:szCs w:val="24"/>
        </w:rPr>
        <w:t>What effect do</w:t>
      </w:r>
      <w:r w:rsidR="00000E85" w:rsidRPr="00591510">
        <w:rPr>
          <w:rFonts w:ascii="Times New Roman" w:hAnsi="Times New Roman" w:cs="Times New Roman"/>
          <w:sz w:val="24"/>
          <w:szCs w:val="24"/>
        </w:rPr>
        <w:t>es</w:t>
      </w:r>
      <w:r w:rsidRPr="00591510">
        <w:rPr>
          <w:rFonts w:ascii="Times New Roman" w:hAnsi="Times New Roman" w:cs="Times New Roman"/>
          <w:sz w:val="24"/>
          <w:szCs w:val="24"/>
        </w:rPr>
        <w:t xml:space="preserve"> creative accounting have on share prices of an organization and shareholders</w:t>
      </w:r>
      <w:r w:rsidR="00000E85" w:rsidRPr="00591510">
        <w:rPr>
          <w:rFonts w:ascii="Times New Roman" w:hAnsi="Times New Roman" w:cs="Times New Roman"/>
          <w:sz w:val="24"/>
          <w:szCs w:val="24"/>
        </w:rPr>
        <w:t>’</w:t>
      </w:r>
      <w:r w:rsidRPr="00591510">
        <w:rPr>
          <w:rFonts w:ascii="Times New Roman" w:hAnsi="Times New Roman" w:cs="Times New Roman"/>
          <w:sz w:val="24"/>
          <w:szCs w:val="24"/>
        </w:rPr>
        <w:t xml:space="preserve"> dividends?</w:t>
      </w:r>
    </w:p>
    <w:p w:rsidR="006C6AA3" w:rsidRPr="00591510" w:rsidRDefault="00F3370C" w:rsidP="00591510">
      <w:pPr>
        <w:tabs>
          <w:tab w:val="left" w:pos="810"/>
        </w:tabs>
        <w:spacing w:after="0" w:line="360" w:lineRule="auto"/>
        <w:jc w:val="both"/>
        <w:rPr>
          <w:sz w:val="24"/>
          <w:szCs w:val="24"/>
        </w:rPr>
      </w:pPr>
      <w:r w:rsidRPr="00591510">
        <w:rPr>
          <w:b/>
          <w:sz w:val="24"/>
          <w:szCs w:val="24"/>
        </w:rPr>
        <w:t>1.4</w:t>
      </w:r>
      <w:r w:rsidRPr="00591510">
        <w:rPr>
          <w:b/>
          <w:sz w:val="24"/>
          <w:szCs w:val="24"/>
        </w:rPr>
        <w:tab/>
        <w:t>Objectives Of The Study</w:t>
      </w:r>
    </w:p>
    <w:p w:rsidR="006C6AA3" w:rsidRPr="00591510" w:rsidRDefault="006C6AA3" w:rsidP="00591510">
      <w:pPr>
        <w:tabs>
          <w:tab w:val="left" w:pos="810"/>
        </w:tabs>
        <w:spacing w:after="0" w:line="360" w:lineRule="auto"/>
        <w:jc w:val="both"/>
        <w:rPr>
          <w:sz w:val="24"/>
          <w:szCs w:val="24"/>
        </w:rPr>
      </w:pPr>
      <w:r w:rsidRPr="00591510">
        <w:rPr>
          <w:sz w:val="24"/>
          <w:szCs w:val="24"/>
        </w:rPr>
        <w:tab/>
        <w:t>The main aim of the study is to examine the effect of creative accounting on shareholders wealth. Specific objectives of the study are:</w:t>
      </w:r>
    </w:p>
    <w:p w:rsidR="00F3370C" w:rsidRPr="00591510" w:rsidRDefault="006C6AA3" w:rsidP="00591510">
      <w:pPr>
        <w:pStyle w:val="ListParagraph"/>
        <w:numPr>
          <w:ilvl w:val="0"/>
          <w:numId w:val="3"/>
        </w:numPr>
        <w:spacing w:after="0" w:line="360" w:lineRule="auto"/>
        <w:ind w:left="720" w:hanging="720"/>
        <w:jc w:val="both"/>
        <w:rPr>
          <w:rFonts w:ascii="Times New Roman" w:hAnsi="Times New Roman" w:cs="Times New Roman"/>
          <w:sz w:val="24"/>
          <w:szCs w:val="24"/>
        </w:rPr>
      </w:pPr>
      <w:r w:rsidRPr="00591510">
        <w:rPr>
          <w:rFonts w:ascii="Times New Roman" w:hAnsi="Times New Roman" w:cs="Times New Roman"/>
          <w:sz w:val="24"/>
          <w:szCs w:val="24"/>
        </w:rPr>
        <w:t>To establish the relationship between creative accounting and shareholders wealth.</w:t>
      </w:r>
    </w:p>
    <w:p w:rsidR="00F3370C" w:rsidRPr="00591510" w:rsidRDefault="006C6AA3" w:rsidP="00591510">
      <w:pPr>
        <w:pStyle w:val="ListParagraph"/>
        <w:numPr>
          <w:ilvl w:val="0"/>
          <w:numId w:val="3"/>
        </w:numPr>
        <w:spacing w:after="0" w:line="360" w:lineRule="auto"/>
        <w:ind w:left="720" w:hanging="720"/>
        <w:jc w:val="both"/>
        <w:rPr>
          <w:rFonts w:ascii="Times New Roman" w:hAnsi="Times New Roman" w:cs="Times New Roman"/>
          <w:sz w:val="24"/>
          <w:szCs w:val="24"/>
        </w:rPr>
      </w:pPr>
      <w:r w:rsidRPr="00591510">
        <w:rPr>
          <w:rFonts w:ascii="Times New Roman" w:hAnsi="Times New Roman" w:cs="Times New Roman"/>
          <w:sz w:val="24"/>
          <w:szCs w:val="24"/>
        </w:rPr>
        <w:t>To ascertain whether creative accounting practices significantly affect shareholders’ investment decisions.</w:t>
      </w:r>
    </w:p>
    <w:p w:rsidR="006C6AA3" w:rsidRPr="00591510" w:rsidRDefault="006C6AA3" w:rsidP="00591510">
      <w:pPr>
        <w:pStyle w:val="ListParagraph"/>
        <w:numPr>
          <w:ilvl w:val="0"/>
          <w:numId w:val="3"/>
        </w:numPr>
        <w:spacing w:after="0" w:line="360" w:lineRule="auto"/>
        <w:ind w:left="720" w:hanging="720"/>
        <w:jc w:val="both"/>
        <w:rPr>
          <w:rFonts w:ascii="Times New Roman" w:hAnsi="Times New Roman" w:cs="Times New Roman"/>
          <w:sz w:val="24"/>
          <w:szCs w:val="24"/>
        </w:rPr>
      </w:pPr>
      <w:r w:rsidRPr="00591510">
        <w:rPr>
          <w:rFonts w:ascii="Times New Roman" w:hAnsi="Times New Roman" w:cs="Times New Roman"/>
          <w:sz w:val="24"/>
          <w:szCs w:val="24"/>
        </w:rPr>
        <w:t>To examine the effect of creative accounting on share prices of an organization and shareholder dividend.</w:t>
      </w:r>
    </w:p>
    <w:p w:rsidR="006C6AA3" w:rsidRPr="00591510" w:rsidRDefault="00F3370C" w:rsidP="00591510">
      <w:pPr>
        <w:pBdr>
          <w:bottom w:val="single" w:sz="4" w:space="0" w:color="auto"/>
        </w:pBdr>
        <w:tabs>
          <w:tab w:val="left" w:pos="810"/>
        </w:tabs>
        <w:spacing w:after="0" w:line="360" w:lineRule="auto"/>
        <w:jc w:val="both"/>
        <w:rPr>
          <w:sz w:val="24"/>
          <w:szCs w:val="24"/>
        </w:rPr>
      </w:pPr>
      <w:r w:rsidRPr="00591510">
        <w:rPr>
          <w:b/>
          <w:sz w:val="24"/>
          <w:szCs w:val="24"/>
        </w:rPr>
        <w:t>1.5</w:t>
      </w:r>
      <w:r w:rsidRPr="00591510">
        <w:rPr>
          <w:b/>
          <w:sz w:val="24"/>
          <w:szCs w:val="24"/>
        </w:rPr>
        <w:tab/>
        <w:t xml:space="preserve">Research Hypotheses </w:t>
      </w:r>
    </w:p>
    <w:p w:rsidR="006C6AA3" w:rsidRPr="00591510" w:rsidRDefault="006C6AA3" w:rsidP="00591510">
      <w:pPr>
        <w:pBdr>
          <w:bottom w:val="single" w:sz="4" w:space="0" w:color="auto"/>
        </w:pBdr>
        <w:tabs>
          <w:tab w:val="left" w:pos="810"/>
        </w:tabs>
        <w:spacing w:after="0" w:line="360" w:lineRule="auto"/>
        <w:jc w:val="both"/>
        <w:rPr>
          <w:sz w:val="24"/>
          <w:szCs w:val="24"/>
        </w:rPr>
      </w:pPr>
      <w:r w:rsidRPr="00591510">
        <w:rPr>
          <w:sz w:val="24"/>
          <w:szCs w:val="24"/>
        </w:rPr>
        <w:t>Ho₁: There is no significant relationship between creative accounting and shareholders wealth.</w:t>
      </w:r>
    </w:p>
    <w:p w:rsidR="00F3370C" w:rsidRPr="00591510" w:rsidRDefault="006C6AA3" w:rsidP="00591510">
      <w:pPr>
        <w:pBdr>
          <w:bottom w:val="single" w:sz="4" w:space="0" w:color="auto"/>
        </w:pBdr>
        <w:tabs>
          <w:tab w:val="left" w:pos="810"/>
        </w:tabs>
        <w:spacing w:after="0" w:line="360" w:lineRule="auto"/>
        <w:jc w:val="both"/>
        <w:rPr>
          <w:sz w:val="24"/>
          <w:szCs w:val="24"/>
        </w:rPr>
      </w:pPr>
      <w:r w:rsidRPr="00591510">
        <w:rPr>
          <w:sz w:val="24"/>
          <w:szCs w:val="24"/>
        </w:rPr>
        <w:lastRenderedPageBreak/>
        <w:t>Ho₂</w:t>
      </w:r>
      <w:r w:rsidR="003C30DB" w:rsidRPr="00591510">
        <w:rPr>
          <w:sz w:val="24"/>
          <w:szCs w:val="24"/>
        </w:rPr>
        <w:t>: Creative accounting do</w:t>
      </w:r>
      <w:r w:rsidRPr="00591510">
        <w:rPr>
          <w:sz w:val="24"/>
          <w:szCs w:val="24"/>
        </w:rPr>
        <w:t>e</w:t>
      </w:r>
      <w:r w:rsidR="003C30DB" w:rsidRPr="00591510">
        <w:rPr>
          <w:sz w:val="24"/>
          <w:szCs w:val="24"/>
        </w:rPr>
        <w:t>s</w:t>
      </w:r>
      <w:r w:rsidRPr="00591510">
        <w:rPr>
          <w:sz w:val="24"/>
          <w:szCs w:val="24"/>
        </w:rPr>
        <w:t xml:space="preserve"> not affect shareholders’ investment decision.</w:t>
      </w:r>
    </w:p>
    <w:p w:rsidR="00F3370C" w:rsidRPr="00591510" w:rsidRDefault="006C6AA3" w:rsidP="00591510">
      <w:pPr>
        <w:pBdr>
          <w:bottom w:val="single" w:sz="4" w:space="0" w:color="auto"/>
        </w:pBdr>
        <w:tabs>
          <w:tab w:val="left" w:pos="810"/>
        </w:tabs>
        <w:spacing w:after="0" w:line="360" w:lineRule="auto"/>
        <w:jc w:val="both"/>
        <w:rPr>
          <w:sz w:val="24"/>
          <w:szCs w:val="24"/>
        </w:rPr>
      </w:pPr>
      <w:r w:rsidRPr="00591510">
        <w:rPr>
          <w:sz w:val="24"/>
          <w:szCs w:val="24"/>
        </w:rPr>
        <w:t>Ho₃: There is no significant relationship between creative accounting and share price of an organization.</w:t>
      </w:r>
    </w:p>
    <w:p w:rsidR="00F3370C" w:rsidRPr="00591510" w:rsidRDefault="006C6AA3" w:rsidP="00591510">
      <w:pPr>
        <w:pBdr>
          <w:bottom w:val="single" w:sz="4" w:space="0" w:color="auto"/>
        </w:pBdr>
        <w:tabs>
          <w:tab w:val="left" w:pos="810"/>
        </w:tabs>
        <w:spacing w:after="0" w:line="360" w:lineRule="auto"/>
        <w:jc w:val="both"/>
        <w:rPr>
          <w:sz w:val="24"/>
          <w:szCs w:val="24"/>
        </w:rPr>
      </w:pPr>
      <w:r w:rsidRPr="00591510">
        <w:rPr>
          <w:b/>
          <w:sz w:val="24"/>
          <w:szCs w:val="24"/>
        </w:rPr>
        <w:t xml:space="preserve">1.6 </w:t>
      </w:r>
      <w:r w:rsidRPr="00591510">
        <w:rPr>
          <w:b/>
          <w:sz w:val="24"/>
          <w:szCs w:val="24"/>
        </w:rPr>
        <w:tab/>
      </w:r>
      <w:r w:rsidR="00943602" w:rsidRPr="00591510">
        <w:rPr>
          <w:b/>
          <w:sz w:val="24"/>
          <w:szCs w:val="24"/>
        </w:rPr>
        <w:t>Significance Of The Study</w:t>
      </w:r>
    </w:p>
    <w:p w:rsidR="00943602" w:rsidRPr="00591510" w:rsidRDefault="006C6AA3" w:rsidP="00591510">
      <w:pPr>
        <w:pBdr>
          <w:bottom w:val="single" w:sz="4" w:space="0" w:color="auto"/>
        </w:pBdr>
        <w:tabs>
          <w:tab w:val="left" w:pos="810"/>
        </w:tabs>
        <w:spacing w:after="0" w:line="360" w:lineRule="auto"/>
        <w:jc w:val="both"/>
        <w:rPr>
          <w:sz w:val="24"/>
          <w:szCs w:val="24"/>
        </w:rPr>
      </w:pPr>
      <w:r w:rsidRPr="00591510">
        <w:rPr>
          <w:sz w:val="24"/>
          <w:szCs w:val="24"/>
        </w:rPr>
        <w:tab/>
        <w:t xml:space="preserve">The study will be of great benefits to policy makers, management of various organizations, auditors, shareholders and student researchers. </w:t>
      </w:r>
    </w:p>
    <w:p w:rsidR="00943602" w:rsidRPr="00591510" w:rsidRDefault="00943602" w:rsidP="00591510">
      <w:pPr>
        <w:pBdr>
          <w:bottom w:val="single" w:sz="4" w:space="0" w:color="auto"/>
        </w:pBdr>
        <w:tabs>
          <w:tab w:val="left" w:pos="810"/>
        </w:tabs>
        <w:spacing w:after="0" w:line="360" w:lineRule="auto"/>
        <w:jc w:val="both"/>
        <w:rPr>
          <w:sz w:val="24"/>
          <w:szCs w:val="24"/>
        </w:rPr>
      </w:pPr>
      <w:r w:rsidRPr="00591510">
        <w:rPr>
          <w:sz w:val="24"/>
          <w:szCs w:val="24"/>
        </w:rPr>
        <w:tab/>
      </w:r>
      <w:r w:rsidR="006C6AA3" w:rsidRPr="00591510">
        <w:rPr>
          <w:sz w:val="24"/>
          <w:szCs w:val="24"/>
        </w:rPr>
        <w:t xml:space="preserve">The study will enable managers have an in-depth understanding of the effects and costs of window dressing financial statements. </w:t>
      </w:r>
    </w:p>
    <w:p w:rsidR="00943602" w:rsidRPr="00591510" w:rsidRDefault="00943602" w:rsidP="00591510">
      <w:pPr>
        <w:pBdr>
          <w:bottom w:val="single" w:sz="4" w:space="0" w:color="auto"/>
        </w:pBdr>
        <w:tabs>
          <w:tab w:val="left" w:pos="810"/>
        </w:tabs>
        <w:spacing w:after="0" w:line="360" w:lineRule="auto"/>
        <w:jc w:val="both"/>
        <w:rPr>
          <w:sz w:val="24"/>
          <w:szCs w:val="24"/>
        </w:rPr>
      </w:pPr>
      <w:r w:rsidRPr="00591510">
        <w:rPr>
          <w:sz w:val="24"/>
          <w:szCs w:val="24"/>
        </w:rPr>
        <w:tab/>
      </w:r>
      <w:r w:rsidR="006C6AA3" w:rsidRPr="00591510">
        <w:rPr>
          <w:sz w:val="24"/>
          <w:szCs w:val="24"/>
        </w:rPr>
        <w:t xml:space="preserve">It will also benefit investors, shareholders and the public who may have resort to audited financial state of organizations to take investment decisions. </w:t>
      </w:r>
    </w:p>
    <w:p w:rsidR="006C6AA3" w:rsidRPr="00591510" w:rsidRDefault="00943602" w:rsidP="00591510">
      <w:pPr>
        <w:pBdr>
          <w:bottom w:val="single" w:sz="4" w:space="0" w:color="auto"/>
        </w:pBdr>
        <w:tabs>
          <w:tab w:val="left" w:pos="810"/>
        </w:tabs>
        <w:spacing w:after="0" w:line="360" w:lineRule="auto"/>
        <w:jc w:val="both"/>
        <w:rPr>
          <w:sz w:val="24"/>
          <w:szCs w:val="24"/>
        </w:rPr>
      </w:pPr>
      <w:r w:rsidRPr="00591510">
        <w:rPr>
          <w:sz w:val="24"/>
          <w:szCs w:val="24"/>
        </w:rPr>
        <w:tab/>
      </w:r>
      <w:r w:rsidR="006C6AA3" w:rsidRPr="00591510">
        <w:rPr>
          <w:sz w:val="24"/>
          <w:szCs w:val="24"/>
        </w:rPr>
        <w:t>It will also be readily available for academic consumption.</w:t>
      </w:r>
    </w:p>
    <w:p w:rsidR="006C6AA3" w:rsidRPr="00591510" w:rsidRDefault="006C6AA3" w:rsidP="00591510">
      <w:pPr>
        <w:tabs>
          <w:tab w:val="left" w:pos="270"/>
          <w:tab w:val="left" w:pos="360"/>
          <w:tab w:val="left" w:pos="810"/>
        </w:tabs>
        <w:spacing w:after="0" w:line="360" w:lineRule="auto"/>
        <w:jc w:val="both"/>
        <w:rPr>
          <w:b/>
          <w:sz w:val="24"/>
          <w:szCs w:val="24"/>
        </w:rPr>
      </w:pPr>
      <w:r w:rsidRPr="00591510">
        <w:rPr>
          <w:b/>
          <w:sz w:val="24"/>
          <w:szCs w:val="24"/>
        </w:rPr>
        <w:t>1.7</w:t>
      </w:r>
      <w:r w:rsidRPr="00591510">
        <w:rPr>
          <w:b/>
          <w:sz w:val="24"/>
          <w:szCs w:val="24"/>
        </w:rPr>
        <w:tab/>
        <w:t xml:space="preserve"> </w:t>
      </w:r>
      <w:r w:rsidR="00943602" w:rsidRPr="00591510">
        <w:rPr>
          <w:b/>
          <w:sz w:val="24"/>
          <w:szCs w:val="24"/>
        </w:rPr>
        <w:t>Scope Of The Study</w:t>
      </w:r>
    </w:p>
    <w:p w:rsidR="006C6AA3" w:rsidRPr="00591510" w:rsidRDefault="00943602" w:rsidP="00591510">
      <w:pPr>
        <w:spacing w:after="0" w:line="360" w:lineRule="auto"/>
        <w:jc w:val="both"/>
        <w:rPr>
          <w:sz w:val="24"/>
          <w:szCs w:val="24"/>
        </w:rPr>
      </w:pPr>
      <w:r w:rsidRPr="00591510">
        <w:rPr>
          <w:sz w:val="24"/>
          <w:szCs w:val="24"/>
        </w:rPr>
        <w:tab/>
      </w:r>
      <w:r w:rsidR="006C6AA3" w:rsidRPr="00591510">
        <w:rPr>
          <w:sz w:val="24"/>
          <w:szCs w:val="24"/>
        </w:rPr>
        <w:t>The study focuses on the effect of creative accounting on shareholders wealth maximization with a case study of Guaranty trust bank.</w:t>
      </w:r>
    </w:p>
    <w:p w:rsidR="006C6AA3" w:rsidRPr="00591510" w:rsidRDefault="006C6AA3" w:rsidP="00591510">
      <w:pPr>
        <w:tabs>
          <w:tab w:val="left" w:pos="270"/>
          <w:tab w:val="left" w:pos="360"/>
          <w:tab w:val="left" w:pos="810"/>
        </w:tabs>
        <w:spacing w:after="0" w:line="360" w:lineRule="auto"/>
        <w:jc w:val="both"/>
        <w:rPr>
          <w:b/>
          <w:sz w:val="24"/>
          <w:szCs w:val="24"/>
        </w:rPr>
      </w:pPr>
      <w:r w:rsidRPr="00591510">
        <w:rPr>
          <w:b/>
          <w:sz w:val="24"/>
          <w:szCs w:val="24"/>
        </w:rPr>
        <w:t>1.8</w:t>
      </w:r>
      <w:r w:rsidRPr="00591510">
        <w:rPr>
          <w:b/>
          <w:sz w:val="24"/>
          <w:szCs w:val="24"/>
        </w:rPr>
        <w:tab/>
      </w:r>
      <w:r w:rsidRPr="00591510">
        <w:rPr>
          <w:b/>
          <w:sz w:val="24"/>
          <w:szCs w:val="24"/>
        </w:rPr>
        <w:tab/>
      </w:r>
      <w:r w:rsidR="005A1A4B" w:rsidRPr="00591510">
        <w:rPr>
          <w:b/>
          <w:sz w:val="24"/>
          <w:szCs w:val="24"/>
        </w:rPr>
        <w:t>Limitation Of The Study</w:t>
      </w:r>
    </w:p>
    <w:p w:rsidR="005A1A4B" w:rsidRPr="00591510" w:rsidRDefault="005A1A4B" w:rsidP="00591510">
      <w:pPr>
        <w:pStyle w:val="ListParagraph"/>
        <w:spacing w:after="0" w:line="360" w:lineRule="auto"/>
        <w:ind w:left="0" w:firstLine="720"/>
        <w:jc w:val="both"/>
        <w:rPr>
          <w:rFonts w:ascii="Times New Roman" w:eastAsia="Calibri" w:hAnsi="Times New Roman" w:cs="Times New Roman"/>
          <w:sz w:val="24"/>
          <w:szCs w:val="24"/>
        </w:rPr>
      </w:pPr>
      <w:r w:rsidRPr="00591510">
        <w:rPr>
          <w:rFonts w:ascii="Times New Roman" w:eastAsia="Calibri" w:hAnsi="Times New Roman" w:cs="Times New Roman"/>
          <w:sz w:val="24"/>
          <w:szCs w:val="24"/>
        </w:rPr>
        <w:t>Some of the limitations encountered during course of this project works:</w:t>
      </w:r>
    </w:p>
    <w:p w:rsidR="005A1A4B" w:rsidRPr="00591510" w:rsidRDefault="005A1A4B" w:rsidP="00591510">
      <w:pPr>
        <w:pStyle w:val="ListParagraph"/>
        <w:numPr>
          <w:ilvl w:val="0"/>
          <w:numId w:val="10"/>
        </w:numPr>
        <w:spacing w:after="0" w:line="360" w:lineRule="auto"/>
        <w:ind w:left="720" w:hanging="720"/>
        <w:jc w:val="both"/>
        <w:rPr>
          <w:rFonts w:ascii="Times New Roman" w:eastAsia="Calibri" w:hAnsi="Times New Roman" w:cs="Times New Roman"/>
          <w:sz w:val="24"/>
          <w:szCs w:val="24"/>
        </w:rPr>
      </w:pPr>
      <w:r w:rsidRPr="00591510">
        <w:rPr>
          <w:rFonts w:ascii="Times New Roman" w:eastAsia="Calibri" w:hAnsi="Times New Roman" w:cs="Times New Roman"/>
          <w:sz w:val="24"/>
          <w:szCs w:val="24"/>
        </w:rPr>
        <w:t>Time Constraint: A lot of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5A1A4B" w:rsidRPr="00591510" w:rsidRDefault="005A1A4B" w:rsidP="00591510">
      <w:pPr>
        <w:pStyle w:val="ListParagraph"/>
        <w:numPr>
          <w:ilvl w:val="0"/>
          <w:numId w:val="10"/>
        </w:numPr>
        <w:spacing w:after="0" w:line="360" w:lineRule="auto"/>
        <w:ind w:left="720" w:hanging="720"/>
        <w:jc w:val="both"/>
        <w:rPr>
          <w:rFonts w:ascii="Times New Roman" w:eastAsia="Calibri" w:hAnsi="Times New Roman" w:cs="Times New Roman"/>
          <w:sz w:val="24"/>
          <w:szCs w:val="24"/>
        </w:rPr>
      </w:pPr>
      <w:r w:rsidRPr="00591510">
        <w:rPr>
          <w:rFonts w:ascii="Times New Roman" w:eastAsia="Calibri" w:hAnsi="Times New Roman" w:cs="Times New Roman"/>
          <w:sz w:val="24"/>
          <w:szCs w:val="24"/>
        </w:rPr>
        <w:t xml:space="preserve">Financial constraint: The research encountered some financial difficulties as we could not get enough adequate funds for some activities which have great impact on the success of the researcher as well. </w:t>
      </w:r>
    </w:p>
    <w:p w:rsidR="005A1A4B" w:rsidRPr="00591510" w:rsidRDefault="005A1A4B" w:rsidP="00591510">
      <w:pPr>
        <w:pStyle w:val="ListParagraph"/>
        <w:numPr>
          <w:ilvl w:val="0"/>
          <w:numId w:val="10"/>
        </w:numPr>
        <w:spacing w:after="0" w:line="360" w:lineRule="auto"/>
        <w:ind w:left="720" w:hanging="720"/>
        <w:jc w:val="both"/>
        <w:rPr>
          <w:rFonts w:ascii="Times New Roman" w:eastAsia="Calibri" w:hAnsi="Times New Roman" w:cs="Times New Roman"/>
          <w:sz w:val="24"/>
          <w:szCs w:val="24"/>
        </w:rPr>
      </w:pPr>
      <w:r w:rsidRPr="00591510">
        <w:rPr>
          <w:rFonts w:ascii="Times New Roman" w:eastAsia="Calibri" w:hAnsi="Times New Roman" w:cs="Times New Roman"/>
          <w:sz w:val="24"/>
          <w:szCs w:val="24"/>
        </w:rPr>
        <w:lastRenderedPageBreak/>
        <w:t>Data problem: The statistical data to be collected were scarcely recorded in almost all departments in the organization and were not properly kept, not updated and this made it difficult for the researcher to get sufficient and adequate information needed.</w:t>
      </w:r>
    </w:p>
    <w:p w:rsidR="006C6AA3" w:rsidRPr="00591510" w:rsidRDefault="005A1A4B" w:rsidP="00591510">
      <w:pPr>
        <w:pStyle w:val="ListParagraph"/>
        <w:numPr>
          <w:ilvl w:val="0"/>
          <w:numId w:val="10"/>
        </w:numPr>
        <w:spacing w:after="0" w:line="360" w:lineRule="auto"/>
        <w:ind w:left="720" w:hanging="720"/>
        <w:jc w:val="both"/>
        <w:rPr>
          <w:rFonts w:ascii="Times New Roman" w:eastAsia="Calibri" w:hAnsi="Times New Roman" w:cs="Times New Roman"/>
          <w:sz w:val="24"/>
          <w:szCs w:val="24"/>
        </w:rPr>
      </w:pPr>
      <w:r w:rsidRPr="00591510">
        <w:rPr>
          <w:rFonts w:ascii="Times New Roman" w:eastAsia="Calibri" w:hAnsi="Times New Roman" w:cs="Times New Roman"/>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B46500" w:rsidRPr="00591510" w:rsidRDefault="00B46500" w:rsidP="00591510">
      <w:pPr>
        <w:tabs>
          <w:tab w:val="left" w:pos="270"/>
          <w:tab w:val="left" w:pos="360"/>
          <w:tab w:val="left" w:pos="810"/>
        </w:tabs>
        <w:spacing w:after="0" w:line="360" w:lineRule="auto"/>
        <w:jc w:val="both"/>
        <w:rPr>
          <w:b/>
          <w:sz w:val="24"/>
          <w:szCs w:val="24"/>
        </w:rPr>
      </w:pPr>
    </w:p>
    <w:p w:rsidR="006C6AA3" w:rsidRPr="00591510" w:rsidRDefault="005A1A4B" w:rsidP="00591510">
      <w:pPr>
        <w:tabs>
          <w:tab w:val="left" w:pos="270"/>
          <w:tab w:val="left" w:pos="360"/>
          <w:tab w:val="left" w:pos="810"/>
        </w:tabs>
        <w:spacing w:after="0" w:line="360" w:lineRule="auto"/>
        <w:jc w:val="both"/>
        <w:rPr>
          <w:b/>
          <w:sz w:val="24"/>
          <w:szCs w:val="24"/>
        </w:rPr>
      </w:pPr>
      <w:r w:rsidRPr="00591510">
        <w:rPr>
          <w:b/>
          <w:sz w:val="24"/>
          <w:szCs w:val="24"/>
        </w:rPr>
        <w:t>1.9</w:t>
      </w:r>
      <w:r w:rsidRPr="00591510">
        <w:rPr>
          <w:b/>
          <w:sz w:val="24"/>
          <w:szCs w:val="24"/>
        </w:rPr>
        <w:tab/>
      </w:r>
      <w:r w:rsidRPr="00591510">
        <w:rPr>
          <w:b/>
          <w:sz w:val="24"/>
          <w:szCs w:val="24"/>
        </w:rPr>
        <w:tab/>
        <w:t>Operational Definition Of Terms</w:t>
      </w:r>
    </w:p>
    <w:p w:rsidR="006C6AA3" w:rsidRPr="00591510" w:rsidRDefault="005A1A4B" w:rsidP="00591510">
      <w:pPr>
        <w:pStyle w:val="ListParagraph"/>
        <w:numPr>
          <w:ilvl w:val="0"/>
          <w:numId w:val="4"/>
        </w:numPr>
        <w:tabs>
          <w:tab w:val="left" w:pos="270"/>
          <w:tab w:val="left" w:pos="360"/>
          <w:tab w:val="left" w:pos="810"/>
        </w:tabs>
        <w:spacing w:after="0" w:line="360" w:lineRule="auto"/>
        <w:ind w:left="0" w:firstLine="0"/>
        <w:jc w:val="both"/>
        <w:rPr>
          <w:rFonts w:ascii="Times New Roman" w:hAnsi="Times New Roman" w:cs="Times New Roman"/>
          <w:sz w:val="24"/>
          <w:szCs w:val="24"/>
        </w:rPr>
      </w:pPr>
      <w:r w:rsidRPr="00591510">
        <w:rPr>
          <w:rFonts w:ascii="Times New Roman" w:hAnsi="Times New Roman" w:cs="Times New Roman"/>
          <w:b/>
          <w:sz w:val="24"/>
          <w:szCs w:val="24"/>
        </w:rPr>
        <w:t>Creative Accounting</w:t>
      </w:r>
      <w:r w:rsidR="006C6AA3" w:rsidRPr="00591510">
        <w:rPr>
          <w:rFonts w:ascii="Times New Roman" w:hAnsi="Times New Roman" w:cs="Times New Roman"/>
          <w:sz w:val="24"/>
          <w:szCs w:val="24"/>
        </w:rPr>
        <w:t>: consist of accounting practices that follow required laws and regulations but deviate from what those standards intend to accomplish.</w:t>
      </w:r>
    </w:p>
    <w:p w:rsidR="006C6AA3" w:rsidRPr="00591510" w:rsidRDefault="005A1A4B" w:rsidP="00591510">
      <w:pPr>
        <w:pStyle w:val="ListParagraph"/>
        <w:numPr>
          <w:ilvl w:val="0"/>
          <w:numId w:val="4"/>
        </w:numPr>
        <w:tabs>
          <w:tab w:val="left" w:pos="270"/>
          <w:tab w:val="left" w:pos="360"/>
          <w:tab w:val="left" w:pos="810"/>
        </w:tabs>
        <w:spacing w:after="0" w:line="360" w:lineRule="auto"/>
        <w:ind w:left="0" w:firstLine="0"/>
        <w:jc w:val="both"/>
        <w:rPr>
          <w:rFonts w:ascii="Times New Roman" w:hAnsi="Times New Roman" w:cs="Times New Roman"/>
          <w:sz w:val="24"/>
          <w:szCs w:val="24"/>
        </w:rPr>
      </w:pPr>
      <w:r w:rsidRPr="00591510">
        <w:rPr>
          <w:rFonts w:ascii="Times New Roman" w:hAnsi="Times New Roman" w:cs="Times New Roman"/>
          <w:b/>
          <w:sz w:val="24"/>
          <w:szCs w:val="24"/>
        </w:rPr>
        <w:t>Fraud</w:t>
      </w:r>
      <w:r w:rsidR="006C6AA3" w:rsidRPr="00591510">
        <w:rPr>
          <w:rFonts w:ascii="Times New Roman" w:hAnsi="Times New Roman" w:cs="Times New Roman"/>
          <w:sz w:val="24"/>
          <w:szCs w:val="24"/>
        </w:rPr>
        <w:t>: an intentional deception to cause a person to give up property or some legal right which could also mean deceit trickery or cheating.</w:t>
      </w:r>
    </w:p>
    <w:p w:rsidR="006C6AA3" w:rsidRPr="00591510" w:rsidRDefault="005A1A4B" w:rsidP="00591510">
      <w:pPr>
        <w:pStyle w:val="ListParagraph"/>
        <w:numPr>
          <w:ilvl w:val="0"/>
          <w:numId w:val="4"/>
        </w:numPr>
        <w:tabs>
          <w:tab w:val="left" w:pos="270"/>
          <w:tab w:val="left" w:pos="360"/>
          <w:tab w:val="left" w:pos="810"/>
        </w:tabs>
        <w:spacing w:after="0" w:line="360" w:lineRule="auto"/>
        <w:ind w:left="0" w:firstLine="0"/>
        <w:jc w:val="both"/>
        <w:rPr>
          <w:rFonts w:ascii="Times New Roman" w:hAnsi="Times New Roman" w:cs="Times New Roman"/>
          <w:sz w:val="24"/>
          <w:szCs w:val="24"/>
        </w:rPr>
      </w:pPr>
      <w:r w:rsidRPr="00591510">
        <w:rPr>
          <w:rFonts w:ascii="Times New Roman" w:hAnsi="Times New Roman" w:cs="Times New Roman"/>
          <w:b/>
          <w:sz w:val="24"/>
          <w:szCs w:val="24"/>
        </w:rPr>
        <w:t>Financial Statement</w:t>
      </w:r>
      <w:r w:rsidR="006C6AA3" w:rsidRPr="00591510">
        <w:rPr>
          <w:rFonts w:ascii="Times New Roman" w:hAnsi="Times New Roman" w:cs="Times New Roman"/>
          <w:sz w:val="24"/>
          <w:szCs w:val="24"/>
        </w:rPr>
        <w:t>: a yearly book that contains summarized information of the firm affairs organize systematically.</w:t>
      </w:r>
    </w:p>
    <w:p w:rsidR="006C6AA3" w:rsidRPr="00591510" w:rsidRDefault="005A1A4B" w:rsidP="00591510">
      <w:pPr>
        <w:pStyle w:val="ListParagraph"/>
        <w:numPr>
          <w:ilvl w:val="0"/>
          <w:numId w:val="4"/>
        </w:numPr>
        <w:tabs>
          <w:tab w:val="left" w:pos="270"/>
          <w:tab w:val="left" w:pos="360"/>
          <w:tab w:val="left" w:pos="810"/>
        </w:tabs>
        <w:spacing w:after="0" w:line="360" w:lineRule="auto"/>
        <w:ind w:left="0" w:firstLine="0"/>
        <w:jc w:val="both"/>
        <w:rPr>
          <w:rFonts w:ascii="Times New Roman" w:hAnsi="Times New Roman" w:cs="Times New Roman"/>
          <w:sz w:val="24"/>
          <w:szCs w:val="24"/>
        </w:rPr>
      </w:pPr>
      <w:r w:rsidRPr="00591510">
        <w:rPr>
          <w:rFonts w:ascii="Times New Roman" w:hAnsi="Times New Roman" w:cs="Times New Roman"/>
          <w:b/>
          <w:sz w:val="24"/>
          <w:szCs w:val="24"/>
        </w:rPr>
        <w:t>Auditor</w:t>
      </w:r>
      <w:r w:rsidR="006C6AA3" w:rsidRPr="00591510">
        <w:rPr>
          <w:rFonts w:ascii="Times New Roman" w:hAnsi="Times New Roman" w:cs="Times New Roman"/>
          <w:sz w:val="24"/>
          <w:szCs w:val="24"/>
        </w:rPr>
        <w:t>: a person assign to carry out an independent examination of evidence supporting the financial statement of organization.</w:t>
      </w:r>
    </w:p>
    <w:p w:rsidR="006C6AA3" w:rsidRPr="00591510" w:rsidRDefault="005A1A4B" w:rsidP="00591510">
      <w:pPr>
        <w:pStyle w:val="ListParagraph"/>
        <w:numPr>
          <w:ilvl w:val="0"/>
          <w:numId w:val="4"/>
        </w:numPr>
        <w:tabs>
          <w:tab w:val="left" w:pos="270"/>
          <w:tab w:val="left" w:pos="360"/>
          <w:tab w:val="left" w:pos="810"/>
        </w:tabs>
        <w:spacing w:after="0" w:line="360" w:lineRule="auto"/>
        <w:ind w:left="0" w:firstLine="0"/>
        <w:jc w:val="both"/>
        <w:rPr>
          <w:rFonts w:ascii="Times New Roman" w:hAnsi="Times New Roman" w:cs="Times New Roman"/>
          <w:sz w:val="24"/>
          <w:szCs w:val="24"/>
        </w:rPr>
      </w:pPr>
      <w:r w:rsidRPr="00591510">
        <w:rPr>
          <w:rFonts w:ascii="Times New Roman" w:hAnsi="Times New Roman" w:cs="Times New Roman"/>
          <w:b/>
          <w:sz w:val="24"/>
          <w:szCs w:val="24"/>
        </w:rPr>
        <w:t>Shareholders’ Wealth</w:t>
      </w:r>
      <w:r w:rsidR="006C6AA3" w:rsidRPr="00591510">
        <w:rPr>
          <w:rFonts w:ascii="Times New Roman" w:hAnsi="Times New Roman" w:cs="Times New Roman"/>
          <w:sz w:val="24"/>
          <w:szCs w:val="24"/>
        </w:rPr>
        <w:t>: is the collective wealth conferred on shareholders through their investment in a company.</w:t>
      </w:r>
    </w:p>
    <w:p w:rsidR="005A1A4B" w:rsidRPr="00591510" w:rsidRDefault="005A1A4B" w:rsidP="00591510">
      <w:pPr>
        <w:spacing w:line="360" w:lineRule="auto"/>
        <w:rPr>
          <w:b/>
          <w:sz w:val="24"/>
          <w:szCs w:val="24"/>
        </w:rPr>
      </w:pPr>
      <w:r w:rsidRPr="00591510">
        <w:rPr>
          <w:b/>
          <w:sz w:val="24"/>
          <w:szCs w:val="24"/>
        </w:rPr>
        <w:br w:type="page"/>
      </w:r>
    </w:p>
    <w:p w:rsidR="006C6AA3" w:rsidRDefault="006C6AA3" w:rsidP="00591510">
      <w:pPr>
        <w:tabs>
          <w:tab w:val="left" w:pos="270"/>
          <w:tab w:val="left" w:pos="360"/>
          <w:tab w:val="left" w:pos="810"/>
        </w:tabs>
        <w:spacing w:after="0" w:line="360" w:lineRule="auto"/>
        <w:jc w:val="center"/>
        <w:rPr>
          <w:b/>
          <w:sz w:val="24"/>
          <w:szCs w:val="24"/>
        </w:rPr>
      </w:pPr>
      <w:r w:rsidRPr="00591510">
        <w:rPr>
          <w:b/>
          <w:sz w:val="24"/>
          <w:szCs w:val="24"/>
        </w:rPr>
        <w:lastRenderedPageBreak/>
        <w:t>CHAPTER TWO</w:t>
      </w:r>
    </w:p>
    <w:p w:rsidR="00AB33EE" w:rsidRPr="00591510" w:rsidRDefault="00AB33EE" w:rsidP="00591510">
      <w:pPr>
        <w:tabs>
          <w:tab w:val="left" w:pos="270"/>
          <w:tab w:val="left" w:pos="360"/>
          <w:tab w:val="left" w:pos="810"/>
        </w:tabs>
        <w:spacing w:after="0" w:line="360" w:lineRule="auto"/>
        <w:jc w:val="center"/>
        <w:rPr>
          <w:b/>
          <w:sz w:val="24"/>
          <w:szCs w:val="24"/>
        </w:rPr>
      </w:pPr>
      <w:r>
        <w:rPr>
          <w:b/>
          <w:sz w:val="24"/>
          <w:szCs w:val="24"/>
        </w:rPr>
        <w:t>LITERATURE REVIEW</w:t>
      </w:r>
    </w:p>
    <w:p w:rsidR="006C6AA3" w:rsidRPr="00591510" w:rsidRDefault="006C6AA3" w:rsidP="00591510">
      <w:pPr>
        <w:tabs>
          <w:tab w:val="left" w:pos="270"/>
          <w:tab w:val="left" w:pos="720"/>
          <w:tab w:val="left" w:pos="810"/>
        </w:tabs>
        <w:spacing w:after="0" w:line="360" w:lineRule="auto"/>
        <w:jc w:val="both"/>
        <w:rPr>
          <w:b/>
          <w:sz w:val="24"/>
          <w:szCs w:val="24"/>
        </w:rPr>
      </w:pPr>
      <w:r w:rsidRPr="00591510">
        <w:rPr>
          <w:b/>
          <w:sz w:val="24"/>
          <w:szCs w:val="24"/>
        </w:rPr>
        <w:t>2.</w:t>
      </w:r>
      <w:r w:rsidR="0052442F" w:rsidRPr="00591510">
        <w:rPr>
          <w:b/>
          <w:sz w:val="24"/>
          <w:szCs w:val="24"/>
        </w:rPr>
        <w:t>1</w:t>
      </w:r>
      <w:r w:rsidRPr="00591510">
        <w:rPr>
          <w:b/>
          <w:sz w:val="24"/>
          <w:szCs w:val="24"/>
        </w:rPr>
        <w:tab/>
      </w:r>
      <w:r w:rsidRPr="00591510">
        <w:rPr>
          <w:b/>
          <w:sz w:val="24"/>
          <w:szCs w:val="24"/>
        </w:rPr>
        <w:tab/>
        <w:t>CONCEPTUAL FRAMEWORK</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There are factors to be put into consideration that influence the model used in the study of the effect of creative accounting practices on shareholders wealth. The independent variables are income smoothing, tax avoidance and accelerated deprecation as strategies of creative accounting. The dependent variable is shareholders wealth. Other factors are the intervening and moderating variable.</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Coopers et al, (2007) define intervening variables as variables that explains a conceptual device through which the moderating and predictor variable may affect the dependent variable in an observe relationship. Intervening variables are factors that theoretically affect the dependent variable. These variables are hypothetical, that is, are not observable or could not be measured. Their effect are inferred from the effect of the independent and moderator variable on the observed phenomenon. In this study, the intervening variable are the audit scope and government policies on creative accounting practices. The audit scope determines to a large extent if the auditor identifies practices of creative accounting. The government policies on creative accounting practices influencing the auditor’s report base on the audit work carried out and the law enforcement on perpetrators on this practices. This may affect the nature of creative accounting practice as well as concealing of the practice which has an effect on the shareholders wealth.</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According to Cooper et al (2007) extraneous variables are in existence that they may affect a given relationship of variables. In this case, the relationship between creative accounting and shareholders wealth, in this study the researcher consider the following variables; will ignore them because their impact occur to have a little effect at the core of the problem being investigated.</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 xml:space="preserve">The moderating variable include: International accounting standard (IAS), General Auditing and Accounting Principle (GAAP) and International Financial Reporting Standard (IFRS). This influence the accounting policies and method to be employed by the </w:t>
      </w:r>
      <w:r w:rsidRPr="00591510">
        <w:rPr>
          <w:sz w:val="24"/>
          <w:szCs w:val="24"/>
        </w:rPr>
        <w:lastRenderedPageBreak/>
        <w:t>companies in preparing financial statement. These have left companies to their own discretion on the choice of accounting policies and procedures. As a result, company have chosen accounting policies that favor their financial report and also they change their policies to suit their needs. When faced by financial distress, companies change stock valuation method and depreciation policies. For instance, to minimize losses or report inflated profit to please shareholders and stakeholders. Most companies take advantage of loop holes in the accounting standard and framework to practice creative accounting of their own benefits.</w:t>
      </w:r>
    </w:p>
    <w:p w:rsidR="006C6AA3" w:rsidRPr="00591510" w:rsidRDefault="006C6AA3" w:rsidP="00591510">
      <w:pPr>
        <w:tabs>
          <w:tab w:val="left" w:pos="270"/>
          <w:tab w:val="left" w:pos="720"/>
          <w:tab w:val="left" w:pos="810"/>
        </w:tabs>
        <w:spacing w:after="0" w:line="360" w:lineRule="auto"/>
        <w:jc w:val="both"/>
        <w:rPr>
          <w:b/>
          <w:sz w:val="24"/>
          <w:szCs w:val="24"/>
        </w:rPr>
      </w:pPr>
      <w:r w:rsidRPr="00591510">
        <w:rPr>
          <w:b/>
          <w:sz w:val="24"/>
          <w:szCs w:val="24"/>
        </w:rPr>
        <w:t>2.</w:t>
      </w:r>
      <w:r w:rsidR="0052442F" w:rsidRPr="00591510">
        <w:rPr>
          <w:b/>
          <w:sz w:val="24"/>
          <w:szCs w:val="24"/>
        </w:rPr>
        <w:t>1</w:t>
      </w:r>
      <w:r w:rsidRPr="00591510">
        <w:rPr>
          <w:b/>
          <w:sz w:val="24"/>
          <w:szCs w:val="24"/>
        </w:rPr>
        <w:t>.1</w:t>
      </w:r>
      <w:r w:rsidRPr="00591510">
        <w:rPr>
          <w:b/>
          <w:sz w:val="24"/>
          <w:szCs w:val="24"/>
        </w:rPr>
        <w:tab/>
        <w:t xml:space="preserve"> </w:t>
      </w:r>
      <w:r w:rsidR="0052442F" w:rsidRPr="00591510">
        <w:rPr>
          <w:b/>
          <w:sz w:val="24"/>
          <w:szCs w:val="24"/>
        </w:rPr>
        <w:t>Creative Accounting Concept</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According to Kamau et al (2015), creative accounting is modification of accounting figures to what organizations managers and directors desired by exploiting the loop holes of accounting rules that exist as well as overlooking some rules. This is usually displayed by window dressing and off-balance sheet finances excessive practice of creative accounting has contributed to corporate failure to firms worldwide. Creative accounting is practiced by various companies in the world including Nigeria. They also define creative accounting as managing of earning, smoothing of income and earnings, aggressive accounting, use of financial engineering techniques, accounting manipulation and enhancing account. They stated that there are well known regulatory changes which constrain aggressive financial reporting despite its continue practices this raises concern to practitioners, accounting supervisory bodies and those who set standard about the success of these reforms. Their study reveal that the level of the firm independence and autonomy is influenced by the degree of creative accounting.</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 xml:space="preserve">Apedzan et al(2014),state that earning management means modifying of financial disclosures with the motive of private gain done through involvement in the process of external financial reporting. It takes the form of smoothing of earnings, antagonistic smoothing of incomes and distortion of financials. Shah (2011) further explained creative accounting as the intentional influence exerted on financial reported figures to suit the impression of managers to stakeholders by a view other than the actual performance or </w:t>
      </w:r>
      <w:r w:rsidRPr="00591510">
        <w:rPr>
          <w:sz w:val="24"/>
          <w:szCs w:val="24"/>
        </w:rPr>
        <w:lastRenderedPageBreak/>
        <w:t xml:space="preserve">financial position of the company by applying knowledge and discretion within the jurisdiction of law set up by accounting regulatory bodies </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According to Odia and Ogiedu(2013), creative accounting is a way use by professionals to make companies competitive intheir business environment by coming up with creative ideas and deducing opportunities to the advantage portraying imprudence often. It is affected by factors such as integrity, moral value and sense of decision, confidence, training and discipline of the accountants who are key role players, hence considered and ethical issue. Some of the opportunities used by firms for creative accounting include used accounting estimate, principles and choice allowed by accounting rules and exploit loophole in the accounting regulation. Creative accounting is also manifested through manipulation of a balance sheet, managing of resulting from adjustment in accounting policy or method , cost capitalizing, structuring of ownership, cash flows, leasing and transaction of converting loans into securities, “big bath” restructurer cost, imaginative acquisition accounting of misused of materiality concept to validate in accuracy.</w:t>
      </w:r>
    </w:p>
    <w:p w:rsidR="0052442F" w:rsidRPr="00591510" w:rsidRDefault="0052442F" w:rsidP="00591510">
      <w:pPr>
        <w:tabs>
          <w:tab w:val="left" w:pos="270"/>
          <w:tab w:val="left" w:pos="720"/>
          <w:tab w:val="left" w:pos="810"/>
        </w:tabs>
        <w:spacing w:after="0" w:line="360" w:lineRule="auto"/>
        <w:jc w:val="both"/>
        <w:rPr>
          <w:sz w:val="24"/>
          <w:szCs w:val="24"/>
        </w:rPr>
      </w:pPr>
    </w:p>
    <w:p w:rsidR="006C6AA3" w:rsidRPr="00591510" w:rsidRDefault="0052442F" w:rsidP="00591510">
      <w:pPr>
        <w:spacing w:after="0" w:line="360" w:lineRule="auto"/>
        <w:rPr>
          <w:b/>
          <w:sz w:val="24"/>
          <w:szCs w:val="24"/>
        </w:rPr>
      </w:pPr>
      <w:r w:rsidRPr="00591510">
        <w:rPr>
          <w:b/>
          <w:sz w:val="24"/>
          <w:szCs w:val="24"/>
        </w:rPr>
        <w:t>2.1.2</w:t>
      </w:r>
      <w:r w:rsidRPr="00591510">
        <w:rPr>
          <w:b/>
          <w:sz w:val="24"/>
          <w:szCs w:val="24"/>
        </w:rPr>
        <w:tab/>
        <w:t>Shareholders Wealth</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 xml:space="preserve">Shareholders wealth maximization currently has been a focus for all companies as precedencies among other corporate issue like corporate social responsibility. Adaramola and Oyerinde (2014), define shareholders wealth as a projected future earnings to the firm owners calculated in their present value. These earnings usually are in the form of dividend disbursed periodically and proceed from the trading of stock. They also highlighted that dividends are paid to ordinary shareholders out of corporate profit. In their study carried out on the listed company in Nigeria, it reveal that changes in dividend payment could be used to predict stock price movement which consequently affect shareholders wealth. This financial information is extractable from the statement of comprehensive income. Further, they reveal that movement in companies earning influence movement in share prices, financial accounting information on cash flows has a positive impact on share prices which </w:t>
      </w:r>
      <w:r w:rsidRPr="00591510">
        <w:rPr>
          <w:sz w:val="24"/>
          <w:szCs w:val="24"/>
        </w:rPr>
        <w:lastRenderedPageBreak/>
        <w:t xml:space="preserve">consequently affects shareholders wealth. However, share prices are dependent on stability and growth of the economy. </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According to Odero et al (2012), creation and maximization of shareholder wealth is the new paradigm of corporate and main objective of the companies currently. Capitalism dictates the responsibility of generating and maximizing shareholders wealth. Shareholders wealth is valued using the stock price having put into consideration the timing and risk associated with future earnings to be received by the shareholders. They pointed that shareholders wealth can also be measured in other forms such as return on equity, return on assets and the efficiency ratios. Shareholders wealth depends on various factors such as methods used to value stock and methods of disbursing payments.</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Apedzan et al (2014), emphasizes that a more varying earnings prospect is incapable of supporting a higher level of dividends as compared to a stable earnings stream. Fluctuating earnings influence investors capitalization rates and display total riskiness of the firm. Under conditions of uncertainty, the theory of market equilibrium confirms that smoothing of incomes indicates an international attempt to decrease covariance of anticipated returns with returns on portfolio of the market by offsetting the cyclical reported earnings of a firm.</w:t>
      </w:r>
    </w:p>
    <w:p w:rsidR="0052442F" w:rsidRPr="00591510" w:rsidRDefault="006C6AA3" w:rsidP="00591510">
      <w:pPr>
        <w:tabs>
          <w:tab w:val="left" w:pos="270"/>
          <w:tab w:val="left" w:pos="720"/>
          <w:tab w:val="left" w:pos="810"/>
        </w:tabs>
        <w:spacing w:after="0" w:line="360" w:lineRule="auto"/>
        <w:jc w:val="both"/>
        <w:rPr>
          <w:b/>
          <w:sz w:val="24"/>
          <w:szCs w:val="24"/>
        </w:rPr>
      </w:pPr>
      <w:r w:rsidRPr="00591510">
        <w:rPr>
          <w:b/>
          <w:sz w:val="24"/>
          <w:szCs w:val="24"/>
        </w:rPr>
        <w:t>2.</w:t>
      </w:r>
      <w:r w:rsidR="0052442F" w:rsidRPr="00591510">
        <w:rPr>
          <w:b/>
          <w:sz w:val="24"/>
          <w:szCs w:val="24"/>
        </w:rPr>
        <w:t>1</w:t>
      </w:r>
      <w:r w:rsidRPr="00591510">
        <w:rPr>
          <w:b/>
          <w:sz w:val="24"/>
          <w:szCs w:val="24"/>
        </w:rPr>
        <w:t>.3</w:t>
      </w:r>
      <w:r w:rsidR="0052442F" w:rsidRPr="00591510">
        <w:rPr>
          <w:b/>
          <w:sz w:val="24"/>
          <w:szCs w:val="24"/>
        </w:rPr>
        <w:t xml:space="preserve"> The Relationship Between Creative Accounting And Shareholders’ Wealth</w:t>
      </w:r>
    </w:p>
    <w:p w:rsidR="006C6AA3" w:rsidRPr="00591510" w:rsidRDefault="0052442F" w:rsidP="00591510">
      <w:pPr>
        <w:spacing w:after="0" w:line="360" w:lineRule="auto"/>
        <w:jc w:val="both"/>
        <w:rPr>
          <w:sz w:val="24"/>
          <w:szCs w:val="24"/>
        </w:rPr>
      </w:pPr>
      <w:r w:rsidRPr="00591510">
        <w:rPr>
          <w:sz w:val="24"/>
          <w:szCs w:val="24"/>
        </w:rPr>
        <w:tab/>
      </w:r>
      <w:r w:rsidR="006C6AA3" w:rsidRPr="00591510">
        <w:rPr>
          <w:sz w:val="24"/>
          <w:szCs w:val="24"/>
        </w:rPr>
        <w:t>Practices of creative accounting ha</w:t>
      </w:r>
      <w:r w:rsidRPr="00591510">
        <w:rPr>
          <w:sz w:val="24"/>
          <w:szCs w:val="24"/>
        </w:rPr>
        <w:t>ve</w:t>
      </w:r>
      <w:r w:rsidR="006C6AA3" w:rsidRPr="00591510">
        <w:rPr>
          <w:sz w:val="24"/>
          <w:szCs w:val="24"/>
        </w:rPr>
        <w:t xml:space="preserve"> facilitated many companies beyond financial crises than put into crisis. The fault when it emerges lies with the user of financial information. A study carried in India by Shah et al (2011), clearly showed how creative accounting was used by companies producing cement during financial crises in the county. Many companies used the creative accounting techniques to remain afloat. Companies showed profits or minimized losses by change of depreciation policy when demand and production of cement was low. This kept investors reasonably comforted and staff relaxed by paying out dividends out of profits. Shareholders wealth was increased as per reported profits. Even when demand and production increased, they did not change the accounting policy.</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lastRenderedPageBreak/>
        <w:tab/>
      </w:r>
      <w:r w:rsidRPr="00591510">
        <w:rPr>
          <w:sz w:val="24"/>
          <w:szCs w:val="24"/>
        </w:rPr>
        <w:tab/>
      </w:r>
      <w:r w:rsidRPr="00591510">
        <w:rPr>
          <w:sz w:val="24"/>
          <w:szCs w:val="24"/>
        </w:rPr>
        <w:tab/>
        <w:t>Creative accounting practices have only short term benefits and at the end results in scan3dals.Fizza and Malik (2015), described the manipulative behaviors of users of financial information and how the practices of creative accounting could be of benefit to them or as well lead them into crisis. In macro manipulation, policy makers start convincing others to reject new rules that may be unfavorable to them thus increasing the risk of investors which eventually results to loss. In micro manipulation, the accountants conceal the true outcomes from individual stakeholders to keep them away from a bad corporate image. Manipulation in financial reports benefit only in the short run as it may affect the price of share and capital market of the firm. They suggested that companies take up actions which will fill the gaps in the decisions of management an accounting regulations, to ensure the financial reports are based on the actual financial position. This is because investors may take a long term decision with the goal of profits at a forthcoming date, or may intend to capitalize on their wealth by a transaction of trading with the stocks; a fact dependent on decision making which is influenced by the financial report. When decisions that do not always benefit the company immediately are made, the business strategies applied prioritize creating wealth for shareholders to maximize their wealth. The board members must be cautious to maintain satisfaction of shareholders.</w:t>
      </w:r>
    </w:p>
    <w:p w:rsidR="0040351D" w:rsidRPr="00591510" w:rsidRDefault="0040351D" w:rsidP="00591510">
      <w:pPr>
        <w:tabs>
          <w:tab w:val="left" w:pos="270"/>
          <w:tab w:val="left" w:pos="720"/>
          <w:tab w:val="left" w:pos="810"/>
        </w:tabs>
        <w:spacing w:after="0" w:line="360" w:lineRule="auto"/>
        <w:jc w:val="both"/>
        <w:rPr>
          <w:b/>
          <w:sz w:val="24"/>
          <w:szCs w:val="24"/>
        </w:rPr>
      </w:pPr>
      <w:r w:rsidRPr="00591510">
        <w:rPr>
          <w:b/>
          <w:sz w:val="24"/>
          <w:szCs w:val="24"/>
        </w:rPr>
        <w:t>2.2.3</w:t>
      </w:r>
      <w:r w:rsidRPr="00591510">
        <w:rPr>
          <w:b/>
          <w:sz w:val="24"/>
          <w:szCs w:val="24"/>
        </w:rPr>
        <w:tab/>
        <w:t>The Determinants Of Shareholders Wealth</w:t>
      </w:r>
    </w:p>
    <w:p w:rsidR="0040351D" w:rsidRPr="00591510" w:rsidRDefault="0040351D"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Shareholders wealth is influences by various factors like earnings after tax and interest, market forces, the movement in share prices and dividend payout policy.</w:t>
      </w:r>
    </w:p>
    <w:p w:rsidR="0040351D" w:rsidRPr="00591510" w:rsidRDefault="0040351D" w:rsidP="00591510">
      <w:pPr>
        <w:spacing w:after="0" w:line="360" w:lineRule="auto"/>
        <w:rPr>
          <w:b/>
          <w:sz w:val="24"/>
          <w:szCs w:val="24"/>
        </w:rPr>
      </w:pPr>
      <w:r w:rsidRPr="00591510">
        <w:rPr>
          <w:b/>
          <w:sz w:val="24"/>
          <w:szCs w:val="24"/>
        </w:rPr>
        <w:t>2.1.4</w:t>
      </w:r>
      <w:r w:rsidRPr="00591510">
        <w:rPr>
          <w:b/>
          <w:sz w:val="24"/>
          <w:szCs w:val="24"/>
        </w:rPr>
        <w:tab/>
        <w:t>Dividend Pay-Out Policy</w:t>
      </w:r>
    </w:p>
    <w:p w:rsidR="0040351D" w:rsidRPr="00591510" w:rsidRDefault="0040351D"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 xml:space="preserve">According to Garba (2014), without taxes, dividend payout has no effect on shareholders wealth. Given that the effective capital gains rate is lesser than the ordinary personal income tax rate, after introduction of these taxes, the wealth of shareholders decline when dividends are paid out. Majanga (2015), highlights that mostly in finance, the principle of building wealth is founded on the concepts of dividend payouts and increase in share prices. It is evident that when the company pays out a regular dividend and the price of the stock appreciates on the stock market, such that the investor gets capital gains </w:t>
      </w:r>
      <w:r w:rsidRPr="00591510">
        <w:rPr>
          <w:sz w:val="24"/>
          <w:szCs w:val="24"/>
        </w:rPr>
        <w:lastRenderedPageBreak/>
        <w:t>at this point the shareholders’ wealth has been maximized. The assumption is that creation of stockholder wealth is the primary objective of most listed companies, therefore existing and potential shareholders focus on maintaining and building of wealth they have invested in a listed company for an economic gain.</w:t>
      </w:r>
    </w:p>
    <w:p w:rsidR="0040351D" w:rsidRPr="00591510" w:rsidRDefault="0040351D"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Mpinda (2013), argued that it is necessary for a firm to establish an optimal dividend payout policy that will maximize shareholders’ wealth. He emphasized that variations in dividend pay-out ratio could adversely affect shareholders’ wealth since dividends are more than just a means of distributing net profit.</w:t>
      </w:r>
    </w:p>
    <w:p w:rsidR="0040351D" w:rsidRPr="00591510" w:rsidRDefault="0040351D" w:rsidP="00591510">
      <w:pPr>
        <w:tabs>
          <w:tab w:val="left" w:pos="270"/>
          <w:tab w:val="left" w:pos="720"/>
          <w:tab w:val="left" w:pos="810"/>
        </w:tabs>
        <w:spacing w:after="0" w:line="360" w:lineRule="auto"/>
        <w:jc w:val="both"/>
        <w:rPr>
          <w:b/>
          <w:sz w:val="24"/>
          <w:szCs w:val="24"/>
        </w:rPr>
      </w:pPr>
      <w:r w:rsidRPr="00591510">
        <w:rPr>
          <w:b/>
          <w:sz w:val="24"/>
          <w:szCs w:val="24"/>
        </w:rPr>
        <w:t>2.1.5</w:t>
      </w:r>
      <w:r w:rsidRPr="00591510">
        <w:rPr>
          <w:b/>
          <w:sz w:val="24"/>
          <w:szCs w:val="24"/>
        </w:rPr>
        <w:tab/>
        <w:t>Earnings After Tax And Interest</w:t>
      </w:r>
    </w:p>
    <w:p w:rsidR="0040351D" w:rsidRPr="00591510" w:rsidRDefault="0040351D"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Mpinda (2013), highlighted that investors who are determined that a dividend should only be paid if the company has no value enhancing capital projects to invest in having a long term perspective in their investment. They stated that net earnings are divided into retained earnings and dividends. Depending on the investors’ decisions, the retained earnings could be re-invested as a source of long term funds. However, shareholders usually invest their money with the expectation of benefitting financially therefore, distribution of dividends must be done to maximize their wealth.</w:t>
      </w:r>
    </w:p>
    <w:p w:rsidR="0040351D" w:rsidRPr="00591510" w:rsidRDefault="0040351D" w:rsidP="00591510">
      <w:pPr>
        <w:tabs>
          <w:tab w:val="left" w:pos="270"/>
          <w:tab w:val="left" w:pos="720"/>
          <w:tab w:val="left" w:pos="810"/>
        </w:tabs>
        <w:spacing w:after="0" w:line="360" w:lineRule="auto"/>
        <w:jc w:val="both"/>
        <w:rPr>
          <w:b/>
          <w:sz w:val="24"/>
          <w:szCs w:val="24"/>
        </w:rPr>
      </w:pPr>
      <w:r w:rsidRPr="00591510">
        <w:rPr>
          <w:b/>
          <w:sz w:val="24"/>
          <w:szCs w:val="24"/>
        </w:rPr>
        <w:t>2.1.6</w:t>
      </w:r>
      <w:r w:rsidRPr="00591510">
        <w:rPr>
          <w:b/>
          <w:sz w:val="24"/>
          <w:szCs w:val="24"/>
        </w:rPr>
        <w:tab/>
        <w:t>Market Forces</w:t>
      </w:r>
    </w:p>
    <w:p w:rsidR="0040351D" w:rsidRPr="00591510" w:rsidRDefault="0040351D"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Adaramola (2014), a rise and fall in corporations’ market value depend basically on market forces. Where the companies and economy portrays likelihood of stability and growth, the share prices have a tendency to rise or stabilize. A stock market crash results from economic recession, depression or financial crises.</w:t>
      </w:r>
    </w:p>
    <w:p w:rsidR="0040351D" w:rsidRPr="00591510" w:rsidRDefault="0040351D"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Hemadivya (2013), stated that demand and supply factors influence the price of equity shares. Where prices move up when more people start purchasing the shares and if more of them start selling, their prices go down. He further said that in primary and secondary markets, demand behavior is influenced by government policies, firms’ and industry performance and potentials. The market share price is one of the principal factors which affects investment decisions of investors. Stock prices change due to market force.</w:t>
      </w:r>
    </w:p>
    <w:p w:rsidR="00AB33EE" w:rsidRDefault="00AB33EE" w:rsidP="00591510">
      <w:pPr>
        <w:tabs>
          <w:tab w:val="left" w:pos="270"/>
          <w:tab w:val="left" w:pos="720"/>
          <w:tab w:val="left" w:pos="810"/>
        </w:tabs>
        <w:spacing w:after="0" w:line="360" w:lineRule="auto"/>
        <w:jc w:val="both"/>
        <w:rPr>
          <w:b/>
          <w:sz w:val="24"/>
          <w:szCs w:val="24"/>
        </w:rPr>
      </w:pPr>
    </w:p>
    <w:p w:rsidR="006C6AA3" w:rsidRPr="00591510" w:rsidRDefault="006C6AA3" w:rsidP="00591510">
      <w:pPr>
        <w:tabs>
          <w:tab w:val="left" w:pos="270"/>
          <w:tab w:val="left" w:pos="720"/>
          <w:tab w:val="left" w:pos="810"/>
        </w:tabs>
        <w:spacing w:after="0" w:line="360" w:lineRule="auto"/>
        <w:jc w:val="both"/>
        <w:rPr>
          <w:b/>
          <w:sz w:val="24"/>
          <w:szCs w:val="24"/>
        </w:rPr>
      </w:pPr>
      <w:r w:rsidRPr="00591510">
        <w:rPr>
          <w:b/>
          <w:sz w:val="24"/>
          <w:szCs w:val="24"/>
        </w:rPr>
        <w:lastRenderedPageBreak/>
        <w:t>2.</w:t>
      </w:r>
      <w:r w:rsidR="0040351D" w:rsidRPr="00591510">
        <w:rPr>
          <w:b/>
          <w:sz w:val="24"/>
          <w:szCs w:val="24"/>
        </w:rPr>
        <w:t>2</w:t>
      </w:r>
      <w:r w:rsidRPr="00591510">
        <w:rPr>
          <w:b/>
          <w:sz w:val="24"/>
          <w:szCs w:val="24"/>
        </w:rPr>
        <w:tab/>
        <w:t>THEORETICAL FRAMEWORK</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For the accounting profession, creative accounting is a challenge. This profession applies certain accounting treatment which displays varying images of an organization because of, they are under pressures of the management. Theories can provide the theoretical review on this study. They are:</w:t>
      </w:r>
    </w:p>
    <w:p w:rsidR="006C6AA3" w:rsidRPr="00591510" w:rsidRDefault="009668FB" w:rsidP="00591510">
      <w:pPr>
        <w:tabs>
          <w:tab w:val="left" w:pos="270"/>
          <w:tab w:val="left" w:pos="720"/>
          <w:tab w:val="left" w:pos="810"/>
        </w:tabs>
        <w:spacing w:after="0" w:line="360" w:lineRule="auto"/>
        <w:jc w:val="both"/>
        <w:rPr>
          <w:b/>
          <w:sz w:val="24"/>
          <w:szCs w:val="24"/>
        </w:rPr>
      </w:pPr>
      <w:r w:rsidRPr="00591510">
        <w:rPr>
          <w:b/>
          <w:sz w:val="24"/>
          <w:szCs w:val="24"/>
        </w:rPr>
        <w:t>2.</w:t>
      </w:r>
      <w:r w:rsidR="0040351D" w:rsidRPr="00591510">
        <w:rPr>
          <w:b/>
          <w:sz w:val="24"/>
          <w:szCs w:val="24"/>
        </w:rPr>
        <w:t>2</w:t>
      </w:r>
      <w:r w:rsidRPr="00591510">
        <w:rPr>
          <w:b/>
          <w:sz w:val="24"/>
          <w:szCs w:val="24"/>
        </w:rPr>
        <w:t>.1</w:t>
      </w:r>
      <w:r w:rsidRPr="00591510">
        <w:rPr>
          <w:b/>
          <w:sz w:val="24"/>
          <w:szCs w:val="24"/>
        </w:rPr>
        <w:tab/>
        <w:t xml:space="preserve"> Agency Theory</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This theory was propounded by Lex Donaldson and James H. Davis (1991). Listed companies are dominated by equity shares and the separation of ownership and control. As a consequence, information exists and motives to practice creative accounting are accelerate. The management behavior will be self-serving hence the agency problem. Lekaram(2014), explained that it is related to the problems resulting from varying conflicts of interest between a principal and an agent. A principal-agent relationship arises whenever there is separation between ownership and control,that is, the person owning the firm is not the same one managing it. The agency theory can offer a solid background for appreciating creative accounting behavior.</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According to Lekaram (2014), multiple principals resulting from holding large blocks of shareholding translate the ancient principal-agent problem into a new problem of principals with varying goals. In emerging nations, varying principal-principal goals are an issue of concern as it results to depravation of minor shareholders and bondholders of their rights. This creates loopholes for managers to pursue their personal interest at the expense of shareholders through purposing huge perks, making erroneous decisions in investment or participating in creative accounting and fraud. The assumption is that shareholders are willing to scrutinize and analyze behavior of management.</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 xml:space="preserve">Salome (2012), explanation of the application of agency theory on creative accounting indicated that the accountant or auditor must be responsible to the management or stakeholders in presenting his/her accounts of stewardship of the organization. The management may exploit their managerial positions for personal interests by manipulating disclosures of financial reporting in their own favor. The relevance of agency theory to this </w:t>
      </w:r>
      <w:r w:rsidRPr="00591510">
        <w:rPr>
          <w:sz w:val="24"/>
          <w:szCs w:val="24"/>
        </w:rPr>
        <w:lastRenderedPageBreak/>
        <w:t>research is that accountants collaborate with the directors to manipulate accounting figures in rendering account of their stewardship either to increase or decrease the financial statement.</w:t>
      </w:r>
    </w:p>
    <w:p w:rsidR="006C6AA3" w:rsidRPr="00591510" w:rsidRDefault="006C6AA3" w:rsidP="00591510">
      <w:pPr>
        <w:tabs>
          <w:tab w:val="left" w:pos="270"/>
          <w:tab w:val="left" w:pos="720"/>
          <w:tab w:val="left" w:pos="810"/>
        </w:tabs>
        <w:spacing w:after="0" w:line="360" w:lineRule="auto"/>
        <w:jc w:val="both"/>
        <w:rPr>
          <w:b/>
          <w:sz w:val="24"/>
          <w:szCs w:val="24"/>
        </w:rPr>
      </w:pPr>
      <w:r w:rsidRPr="00591510">
        <w:rPr>
          <w:b/>
          <w:sz w:val="24"/>
          <w:szCs w:val="24"/>
        </w:rPr>
        <w:t>2.</w:t>
      </w:r>
      <w:r w:rsidR="0040351D" w:rsidRPr="00591510">
        <w:rPr>
          <w:b/>
          <w:sz w:val="24"/>
          <w:szCs w:val="24"/>
        </w:rPr>
        <w:t>2</w:t>
      </w:r>
      <w:r w:rsidRPr="00591510">
        <w:rPr>
          <w:b/>
          <w:sz w:val="24"/>
          <w:szCs w:val="24"/>
        </w:rPr>
        <w:t>.2</w:t>
      </w:r>
      <w:r w:rsidR="0040351D" w:rsidRPr="00591510">
        <w:rPr>
          <w:b/>
          <w:sz w:val="24"/>
          <w:szCs w:val="24"/>
        </w:rPr>
        <w:tab/>
        <w:t>The Information Theory</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The information theory was propounded by Claude E. Shannon (1948). According to Kamau et al (2015), the theory states that there is a possibility of information asymmetry in which the manager has better information about the financial information about the financial position of the firm shareholders and other users. From the information perspective, the information asymmetry creates a conflict in corporate between advantaged managers and shareholders. The assumption is that the accounting disclosures contain information that is valuable and material in nature to stakeholders in providing signals. The accountant has to portray a true and fair view of transactions in the accounting statements. The managers owing to the privileged information and managerial positions take advantage or direct the enterprise into a course suitable to them. They further stated that the efficiency of the secondary trading of debt securities is increased by decreasing information asymmetry regarding a borrower through conservative reporting. Accounting conservatism and accrual accounting can be tools of creative accounting as they have direct effect on the financial statements as it deals with a doubtful situation in accounting.</w:t>
      </w:r>
    </w:p>
    <w:p w:rsidR="006C6AA3" w:rsidRPr="00591510" w:rsidRDefault="006C6AA3" w:rsidP="00591510">
      <w:pPr>
        <w:tabs>
          <w:tab w:val="left" w:pos="270"/>
          <w:tab w:val="left" w:pos="720"/>
          <w:tab w:val="left" w:pos="81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Doi (2011), states that the information theory states that two parties have access to different information, in this case, managers and shareholders. It describes behavior that is resultant, in this case, the managers chooses whether to communicate and method of communication of the financial information and the users of that information must choose how to deduce the signal.</w:t>
      </w:r>
    </w:p>
    <w:p w:rsidR="006C6AA3" w:rsidRPr="00591510" w:rsidRDefault="006C6AA3" w:rsidP="00591510">
      <w:pPr>
        <w:tabs>
          <w:tab w:val="left" w:pos="270"/>
          <w:tab w:val="left" w:pos="720"/>
          <w:tab w:val="left" w:pos="810"/>
        </w:tabs>
        <w:spacing w:after="0" w:line="360" w:lineRule="auto"/>
        <w:ind w:left="720" w:hanging="720"/>
        <w:jc w:val="both"/>
        <w:rPr>
          <w:b/>
          <w:sz w:val="24"/>
          <w:szCs w:val="24"/>
        </w:rPr>
      </w:pPr>
      <w:r w:rsidRPr="00591510">
        <w:rPr>
          <w:b/>
          <w:sz w:val="24"/>
          <w:szCs w:val="24"/>
        </w:rPr>
        <w:t>2.</w:t>
      </w:r>
      <w:r w:rsidR="0040351D" w:rsidRPr="00591510">
        <w:rPr>
          <w:b/>
          <w:sz w:val="24"/>
          <w:szCs w:val="24"/>
        </w:rPr>
        <w:t>3</w:t>
      </w:r>
      <w:r w:rsidRPr="00591510">
        <w:rPr>
          <w:b/>
          <w:sz w:val="24"/>
          <w:szCs w:val="24"/>
        </w:rPr>
        <w:t xml:space="preserve"> </w:t>
      </w:r>
      <w:r w:rsidRPr="00591510">
        <w:rPr>
          <w:b/>
          <w:sz w:val="24"/>
          <w:szCs w:val="24"/>
        </w:rPr>
        <w:tab/>
      </w:r>
      <w:r w:rsidRPr="00591510">
        <w:rPr>
          <w:b/>
          <w:sz w:val="24"/>
          <w:szCs w:val="24"/>
        </w:rPr>
        <w:tab/>
        <w:t>EMPIRICAL REVIEW</w:t>
      </w:r>
    </w:p>
    <w:p w:rsidR="0040351D" w:rsidRPr="00591510" w:rsidRDefault="006C6AA3" w:rsidP="00591510">
      <w:pPr>
        <w:spacing w:after="0" w:line="360" w:lineRule="auto"/>
        <w:jc w:val="both"/>
        <w:rPr>
          <w:sz w:val="24"/>
          <w:szCs w:val="24"/>
        </w:rPr>
      </w:pPr>
      <w:r w:rsidRPr="00591510">
        <w:rPr>
          <w:sz w:val="24"/>
          <w:szCs w:val="24"/>
        </w:rPr>
        <w:tab/>
        <w:t xml:space="preserve">Several researches have been conducted on the subject of creative accounting in relation to the operations of listed companies all over the world. With the adoption of IFRS, various studies have also been attempted to examine the effects of IFRS on the quality of financial statements, value relevance of accounting information and levels of compliance. </w:t>
      </w:r>
      <w:r w:rsidRPr="00591510">
        <w:rPr>
          <w:sz w:val="24"/>
          <w:szCs w:val="24"/>
        </w:rPr>
        <w:lastRenderedPageBreak/>
        <w:t xml:space="preserve">Beatty, Chamberlain and Magliolo (1995), in their studies “managing financial reports of commercial banks: the influence of regulatory capital and earnings” found compelling, evidence of income smoothing (creative accounting) through accruals in banks and insurers. </w:t>
      </w:r>
    </w:p>
    <w:p w:rsidR="006C6AA3" w:rsidRPr="00591510" w:rsidRDefault="006C6AA3" w:rsidP="00591510">
      <w:pPr>
        <w:spacing w:after="0" w:line="360" w:lineRule="auto"/>
        <w:ind w:firstLine="720"/>
        <w:jc w:val="both"/>
        <w:rPr>
          <w:sz w:val="24"/>
          <w:szCs w:val="24"/>
        </w:rPr>
      </w:pPr>
      <w:r w:rsidRPr="00591510">
        <w:rPr>
          <w:sz w:val="24"/>
          <w:szCs w:val="24"/>
        </w:rPr>
        <w:t>Akenbor and Ibanihuka (2012), examined reasons for creative accounting practice in Nigeria banking sector, they found out that the primary reason for creative accounting behavior in banks is to boost market value of shares. Furthermore, in Sweden, Paananen (2008), cited in Umoren and Enang (2015), researched into whether the quality of financial reporting has increased after the adoption of IFRS. His variables for determining accounting quality include measures of earning smoothing, timeliness and association to share prices. It was observed that the measures showed a reduction in the accounting quality of the IFRS adoption. Following the adoption of IFRS by EU banks in 2005, Leventis, Dimitropoulos and Anandarajan (2011), studied ninety-one (91) EU listed banks from 1997-2008. They reported that earnings management using loan loss provisions is lower after adoption of IFRS in 2005.</w:t>
      </w:r>
    </w:p>
    <w:p w:rsidR="006C6AA3" w:rsidRPr="00591510" w:rsidRDefault="006C6AA3" w:rsidP="00591510">
      <w:pPr>
        <w:spacing w:after="0" w:line="360" w:lineRule="auto"/>
        <w:jc w:val="both"/>
        <w:rPr>
          <w:sz w:val="24"/>
          <w:szCs w:val="24"/>
        </w:rPr>
      </w:pPr>
      <w:r w:rsidRPr="00591510">
        <w:rPr>
          <w:sz w:val="24"/>
          <w:szCs w:val="24"/>
        </w:rPr>
        <w:tab/>
        <w:t>Empirical analysis of the effect of IFRS adoption on accounting practices in Nigeria carried out by Taiwo and Adejare (2014), showed that there is a strong positive relationship between the adoption of IFRS and financial statement format including indication that the application of IFRS has reduced earnings management cost. Taiwo and Adejare (2014), investigated the financial reporting practices and banks stability in Nigeria. The study used data obtained from in-depth content analysis of published annual reports and accounts between 2011-2015 of sixteen(16) out of the twenty-two(22) banks quoted on the Nigeria Stock Exchange. The study revealed a higher level of compliance with the mandatory disclosure requirements for banks by scoring high on the Compliance Disclosure Index (CDI) with mean in excess of 90%. However, Zango, Kamardin and Ishak (2015), examined compliance with IFRS by listed banks in Nigeria, a developing country. Finding from the study revealed non-compliance with disclosure requirements.</w:t>
      </w:r>
    </w:p>
    <w:p w:rsidR="006C6AA3" w:rsidRPr="00591510" w:rsidRDefault="006C6AA3" w:rsidP="00591510">
      <w:pPr>
        <w:spacing w:after="0" w:line="360" w:lineRule="auto"/>
        <w:jc w:val="both"/>
        <w:rPr>
          <w:sz w:val="24"/>
          <w:szCs w:val="24"/>
        </w:rPr>
      </w:pPr>
      <w:r w:rsidRPr="00591510">
        <w:rPr>
          <w:sz w:val="24"/>
          <w:szCs w:val="24"/>
        </w:rPr>
        <w:lastRenderedPageBreak/>
        <w:tab/>
        <w:t>A study by Salome et al (2012), on the effect of creative accounting on the job performance of accountants in reporting financial statement was carried out Nigeria. Their study identified the accounting strategies aimed at avoiding creative accounting in any of financial dealings. They found out that accountants used profit eroding mechanisms which lead to consequences like corporate scandals and collapse both international and locally as in the case of Worldcom and Enron. They also discovered that managers of not for profit organizations are motivated to manipulate the ratios of reported program spending since donors use the ratios to regulate decisions regarding contributions. Creative accounting hinders resources allocation in the need to scrutinize potential misuse of accounting policy, choice and manipulation of transactions due to the ethical inference of creative accounting. In Nigeria Stock Exchange, forms of creativity in accounting are share price manipulation, profits or accounts misstatement. They pointed out on the need to strengthen enforcement and monitoring mechanisms set up by professional accounting bodies to heighten the qualitative nature of financial reports, at the same time, reconstructing and sustaining the cautionary confidence of financial investors, shareholders and stakeholders.</w:t>
      </w:r>
    </w:p>
    <w:p w:rsidR="0040351D" w:rsidRPr="00591510" w:rsidRDefault="0040351D" w:rsidP="00591510">
      <w:pPr>
        <w:spacing w:line="360" w:lineRule="auto"/>
        <w:rPr>
          <w:b/>
          <w:sz w:val="24"/>
          <w:szCs w:val="24"/>
        </w:rPr>
      </w:pPr>
      <w:r w:rsidRPr="00591510">
        <w:rPr>
          <w:b/>
          <w:sz w:val="24"/>
          <w:szCs w:val="24"/>
        </w:rPr>
        <w:br w:type="page"/>
      </w:r>
    </w:p>
    <w:p w:rsidR="006C6AA3" w:rsidRPr="00591510" w:rsidRDefault="006C6AA3" w:rsidP="00591510">
      <w:pPr>
        <w:tabs>
          <w:tab w:val="left" w:pos="360"/>
        </w:tabs>
        <w:spacing w:after="0" w:line="360" w:lineRule="auto"/>
        <w:jc w:val="center"/>
        <w:rPr>
          <w:b/>
          <w:sz w:val="24"/>
          <w:szCs w:val="24"/>
        </w:rPr>
      </w:pPr>
      <w:r w:rsidRPr="00591510">
        <w:rPr>
          <w:b/>
          <w:sz w:val="24"/>
          <w:szCs w:val="24"/>
        </w:rPr>
        <w:lastRenderedPageBreak/>
        <w:t>CHAPTER THREE</w:t>
      </w:r>
    </w:p>
    <w:p w:rsidR="006C6AA3" w:rsidRPr="00591510" w:rsidRDefault="007246F4" w:rsidP="00591510">
      <w:pPr>
        <w:tabs>
          <w:tab w:val="left" w:pos="360"/>
        </w:tabs>
        <w:spacing w:after="0" w:line="360" w:lineRule="auto"/>
        <w:jc w:val="center"/>
        <w:rPr>
          <w:b/>
          <w:sz w:val="24"/>
          <w:szCs w:val="24"/>
        </w:rPr>
      </w:pPr>
      <w:r w:rsidRPr="00591510">
        <w:rPr>
          <w:b/>
          <w:sz w:val="24"/>
          <w:szCs w:val="24"/>
        </w:rPr>
        <w:t>METHODOLGY</w:t>
      </w:r>
    </w:p>
    <w:p w:rsidR="006C6AA3" w:rsidRPr="00591510" w:rsidRDefault="006C6AA3" w:rsidP="00591510">
      <w:pPr>
        <w:tabs>
          <w:tab w:val="left" w:pos="360"/>
        </w:tabs>
        <w:spacing w:after="0" w:line="360" w:lineRule="auto"/>
        <w:jc w:val="both"/>
        <w:rPr>
          <w:b/>
          <w:sz w:val="24"/>
          <w:szCs w:val="24"/>
        </w:rPr>
      </w:pPr>
      <w:r w:rsidRPr="00591510">
        <w:rPr>
          <w:b/>
          <w:sz w:val="24"/>
          <w:szCs w:val="24"/>
        </w:rPr>
        <w:t xml:space="preserve">3.1 </w:t>
      </w:r>
      <w:r w:rsidRPr="00591510">
        <w:rPr>
          <w:b/>
          <w:sz w:val="24"/>
          <w:szCs w:val="24"/>
        </w:rPr>
        <w:tab/>
      </w:r>
      <w:r w:rsidR="006E7008" w:rsidRPr="00591510">
        <w:rPr>
          <w:b/>
          <w:sz w:val="24"/>
          <w:szCs w:val="24"/>
        </w:rPr>
        <w:t>Research Design</w:t>
      </w:r>
    </w:p>
    <w:p w:rsidR="006E7008" w:rsidRPr="00591510" w:rsidRDefault="006E7008" w:rsidP="00591510">
      <w:pPr>
        <w:spacing w:after="0" w:line="360" w:lineRule="auto"/>
        <w:jc w:val="both"/>
        <w:rPr>
          <w:sz w:val="24"/>
          <w:szCs w:val="24"/>
        </w:rPr>
      </w:pPr>
      <w:r w:rsidRPr="00591510">
        <w:rPr>
          <w:sz w:val="24"/>
          <w:szCs w:val="24"/>
        </w:rPr>
        <w:tab/>
      </w:r>
      <w:r w:rsidR="006C6AA3" w:rsidRPr="00591510">
        <w:rPr>
          <w:sz w:val="24"/>
          <w:szCs w:val="24"/>
        </w:rPr>
        <w:t>Sanders (2009), define research design as a distinct strategy and investigation of a phenomenon adopted to obtain answers to research questions. It is a program of what the researcher will do based on the intended method of data collection and constraints that the researcher will have.</w:t>
      </w:r>
    </w:p>
    <w:p w:rsidR="006C6AA3" w:rsidRPr="00591510" w:rsidRDefault="006C6AA3" w:rsidP="00591510">
      <w:pPr>
        <w:spacing w:after="0" w:line="360" w:lineRule="auto"/>
        <w:ind w:firstLine="720"/>
        <w:jc w:val="both"/>
        <w:rPr>
          <w:sz w:val="24"/>
          <w:szCs w:val="24"/>
        </w:rPr>
      </w:pPr>
      <w:r w:rsidRPr="00591510">
        <w:rPr>
          <w:sz w:val="24"/>
          <w:szCs w:val="24"/>
        </w:rPr>
        <w:t xml:space="preserve">This study used a diverse research design. Specifically, cross-sectional and explanatory research designs were adopted for primary data and time-series for collecting secondary data. According to Caruth (2015), a mixed research design guarantees richer insights into the phenomenon of the study. This study therefore adopted mixed research design to ensure that the data collected and analyzed addresses the objectives of the study. According to Coopers et al (2007), a cross-sectional design </w:t>
      </w:r>
      <w:r w:rsidR="001779F4" w:rsidRPr="00591510">
        <w:rPr>
          <w:sz w:val="24"/>
          <w:szCs w:val="24"/>
        </w:rPr>
        <w:t>w</w:t>
      </w:r>
      <w:r w:rsidRPr="00591510">
        <w:rPr>
          <w:sz w:val="24"/>
          <w:szCs w:val="24"/>
        </w:rPr>
        <w:t>ould be intended to collect data once over the same period of time, analyze then report on it to test hypotheses by measuring relationships between the independent (creative accounting) and dependent (shareholders wealth) variables given that data was analyzed using statistical techniques.</w:t>
      </w:r>
    </w:p>
    <w:p w:rsidR="006C6AA3" w:rsidRPr="00591510" w:rsidRDefault="009519BE" w:rsidP="00591510">
      <w:pPr>
        <w:tabs>
          <w:tab w:val="left" w:pos="360"/>
          <w:tab w:val="left" w:pos="1080"/>
        </w:tabs>
        <w:spacing w:after="0" w:line="360" w:lineRule="auto"/>
        <w:jc w:val="both"/>
        <w:rPr>
          <w:b/>
          <w:sz w:val="24"/>
          <w:szCs w:val="24"/>
        </w:rPr>
      </w:pPr>
      <w:r w:rsidRPr="00591510">
        <w:rPr>
          <w:b/>
          <w:sz w:val="24"/>
          <w:szCs w:val="24"/>
        </w:rPr>
        <w:t>3.2</w:t>
      </w:r>
      <w:r w:rsidR="006C6AA3" w:rsidRPr="00591510">
        <w:rPr>
          <w:b/>
          <w:sz w:val="24"/>
          <w:szCs w:val="24"/>
        </w:rPr>
        <w:tab/>
        <w:t xml:space="preserve"> </w:t>
      </w:r>
      <w:r w:rsidR="006E7008" w:rsidRPr="00591510">
        <w:rPr>
          <w:b/>
          <w:sz w:val="24"/>
          <w:szCs w:val="24"/>
        </w:rPr>
        <w:t>Population Of The Study</w:t>
      </w:r>
    </w:p>
    <w:p w:rsidR="006C6AA3" w:rsidRPr="00591510" w:rsidRDefault="006E7008" w:rsidP="00591510">
      <w:pPr>
        <w:tabs>
          <w:tab w:val="left" w:pos="360"/>
          <w:tab w:val="left" w:pos="1080"/>
        </w:tabs>
        <w:spacing w:after="0" w:line="360" w:lineRule="auto"/>
        <w:jc w:val="both"/>
        <w:rPr>
          <w:sz w:val="24"/>
          <w:szCs w:val="24"/>
        </w:rPr>
      </w:pPr>
      <w:r w:rsidRPr="00591510">
        <w:rPr>
          <w:sz w:val="24"/>
          <w:szCs w:val="24"/>
        </w:rPr>
        <w:tab/>
      </w:r>
      <w:r w:rsidRPr="00591510">
        <w:rPr>
          <w:sz w:val="24"/>
          <w:szCs w:val="24"/>
        </w:rPr>
        <w:tab/>
      </w:r>
      <w:r w:rsidR="006C6AA3" w:rsidRPr="00591510">
        <w:rPr>
          <w:sz w:val="24"/>
          <w:szCs w:val="24"/>
        </w:rPr>
        <w:t>A population is the aggregate group of elements about which we desire to create some inferences as defined by Coopers et al (2014). The study population comprises of accountants (23) and managers (2) of Guaranty Trust Bank plc, Ilorin. The unit of the study was managers and accountants who acts as agents or shareholders. The researchers administered questionnaires to managers and accountants of the company.</w:t>
      </w:r>
    </w:p>
    <w:p w:rsidR="006C6AA3" w:rsidRPr="00591510" w:rsidRDefault="009519BE" w:rsidP="00591510">
      <w:pPr>
        <w:tabs>
          <w:tab w:val="left" w:pos="360"/>
          <w:tab w:val="left" w:pos="1080"/>
        </w:tabs>
        <w:spacing w:after="0" w:line="360" w:lineRule="auto"/>
        <w:jc w:val="both"/>
        <w:rPr>
          <w:b/>
          <w:sz w:val="24"/>
          <w:szCs w:val="24"/>
        </w:rPr>
      </w:pPr>
      <w:r w:rsidRPr="00591510">
        <w:rPr>
          <w:b/>
          <w:sz w:val="24"/>
          <w:szCs w:val="24"/>
        </w:rPr>
        <w:t>3.3</w:t>
      </w:r>
      <w:r w:rsidR="006C6AA3" w:rsidRPr="00591510">
        <w:rPr>
          <w:b/>
          <w:sz w:val="24"/>
          <w:szCs w:val="24"/>
        </w:rPr>
        <w:tab/>
        <w:t xml:space="preserve"> </w:t>
      </w:r>
      <w:r w:rsidR="006E7008" w:rsidRPr="00591510">
        <w:rPr>
          <w:b/>
          <w:sz w:val="24"/>
          <w:szCs w:val="24"/>
        </w:rPr>
        <w:t xml:space="preserve">Sampling </w:t>
      </w:r>
      <w:r w:rsidR="00D539EF" w:rsidRPr="00591510">
        <w:rPr>
          <w:b/>
          <w:sz w:val="24"/>
          <w:szCs w:val="24"/>
        </w:rPr>
        <w:t>size And Sampling Technique</w:t>
      </w:r>
    </w:p>
    <w:p w:rsidR="006C6AA3" w:rsidRPr="00591510" w:rsidRDefault="006E7008" w:rsidP="00591510">
      <w:pPr>
        <w:tabs>
          <w:tab w:val="left" w:pos="360"/>
          <w:tab w:val="left" w:pos="1080"/>
        </w:tabs>
        <w:spacing w:after="0" w:line="360" w:lineRule="auto"/>
        <w:jc w:val="both"/>
        <w:rPr>
          <w:sz w:val="24"/>
          <w:szCs w:val="24"/>
        </w:rPr>
      </w:pPr>
      <w:r w:rsidRPr="00591510">
        <w:rPr>
          <w:sz w:val="24"/>
          <w:szCs w:val="24"/>
        </w:rPr>
        <w:tab/>
      </w:r>
      <w:r w:rsidRPr="00591510">
        <w:rPr>
          <w:sz w:val="24"/>
          <w:szCs w:val="24"/>
        </w:rPr>
        <w:tab/>
      </w:r>
      <w:r w:rsidR="006C6AA3" w:rsidRPr="00591510">
        <w:rPr>
          <w:sz w:val="24"/>
          <w:szCs w:val="24"/>
        </w:rPr>
        <w:t xml:space="preserve">A sample size, according to Kothari (2020), is the number of items taken from the aggregate to create a sample. A sample for study, according to Coopers et al (2014), lower cost, assures greater accuracy of results and enhances speed of data collection and availability of elements of a population. Sampling procedures that are non-probabilistic are preferred because they satisfactorily meet the objectives of sampling as well as being cost </w:t>
      </w:r>
      <w:r w:rsidR="006C6AA3" w:rsidRPr="00591510">
        <w:rPr>
          <w:sz w:val="24"/>
          <w:szCs w:val="24"/>
        </w:rPr>
        <w:lastRenderedPageBreak/>
        <w:t>and time effective Coopers (2014). The sample size and technique used for this study is Guaranty Trust Bank, Ilorin which comprises of the key informants (accountants and managers).</w:t>
      </w:r>
    </w:p>
    <w:p w:rsidR="009519BE" w:rsidRPr="00591510" w:rsidRDefault="009519BE" w:rsidP="00591510">
      <w:pPr>
        <w:spacing w:after="0" w:line="360" w:lineRule="auto"/>
        <w:rPr>
          <w:b/>
          <w:sz w:val="24"/>
          <w:szCs w:val="24"/>
        </w:rPr>
      </w:pPr>
      <w:r w:rsidRPr="00591510">
        <w:rPr>
          <w:b/>
          <w:sz w:val="24"/>
          <w:szCs w:val="24"/>
        </w:rPr>
        <w:t>3.4</w:t>
      </w:r>
      <w:r w:rsidRPr="00591510">
        <w:rPr>
          <w:b/>
          <w:sz w:val="24"/>
          <w:szCs w:val="24"/>
        </w:rPr>
        <w:tab/>
        <w:t xml:space="preserve"> Sources Of Data</w:t>
      </w:r>
    </w:p>
    <w:p w:rsidR="009519BE" w:rsidRPr="00591510" w:rsidRDefault="009519BE" w:rsidP="00591510">
      <w:pPr>
        <w:tabs>
          <w:tab w:val="left" w:pos="360"/>
          <w:tab w:val="left" w:pos="1080"/>
        </w:tabs>
        <w:spacing w:after="0" w:line="360" w:lineRule="auto"/>
        <w:jc w:val="both"/>
        <w:rPr>
          <w:sz w:val="24"/>
          <w:szCs w:val="24"/>
        </w:rPr>
      </w:pPr>
      <w:r w:rsidRPr="00591510">
        <w:rPr>
          <w:sz w:val="24"/>
          <w:szCs w:val="24"/>
        </w:rPr>
        <w:tab/>
        <w:t>The data used for this study were collected from two major sources, viz, primary and secondary sources.</w:t>
      </w:r>
    </w:p>
    <w:p w:rsidR="009519BE" w:rsidRPr="00591510" w:rsidRDefault="009519BE" w:rsidP="00591510">
      <w:pPr>
        <w:tabs>
          <w:tab w:val="left" w:pos="360"/>
          <w:tab w:val="left" w:pos="1080"/>
        </w:tabs>
        <w:spacing w:after="0" w:line="360" w:lineRule="auto"/>
        <w:jc w:val="both"/>
        <w:rPr>
          <w:b/>
          <w:sz w:val="24"/>
          <w:szCs w:val="24"/>
        </w:rPr>
      </w:pPr>
      <w:r w:rsidRPr="00591510">
        <w:rPr>
          <w:b/>
          <w:sz w:val="24"/>
          <w:szCs w:val="24"/>
        </w:rPr>
        <w:t>3.4.1</w:t>
      </w:r>
      <w:r w:rsidRPr="00591510">
        <w:rPr>
          <w:b/>
          <w:sz w:val="24"/>
          <w:szCs w:val="24"/>
        </w:rPr>
        <w:tab/>
        <w:t xml:space="preserve"> Primary Sources</w:t>
      </w:r>
    </w:p>
    <w:p w:rsidR="009519BE" w:rsidRPr="00591510" w:rsidRDefault="009519BE" w:rsidP="00591510">
      <w:pPr>
        <w:tabs>
          <w:tab w:val="left" w:pos="360"/>
          <w:tab w:val="left" w:pos="1080"/>
        </w:tabs>
        <w:spacing w:after="0" w:line="360" w:lineRule="auto"/>
        <w:jc w:val="both"/>
        <w:rPr>
          <w:sz w:val="24"/>
          <w:szCs w:val="24"/>
        </w:rPr>
      </w:pPr>
      <w:r w:rsidRPr="00591510">
        <w:rPr>
          <w:sz w:val="24"/>
          <w:szCs w:val="24"/>
        </w:rPr>
        <w:tab/>
        <w:t>These sources of data are used to obtain first hand data, the major instruments used in collecting data under the primary source comprises questionnaire and interview.</w:t>
      </w:r>
    </w:p>
    <w:p w:rsidR="009519BE" w:rsidRPr="00591510" w:rsidRDefault="009519BE" w:rsidP="00591510">
      <w:pPr>
        <w:tabs>
          <w:tab w:val="left" w:pos="360"/>
          <w:tab w:val="left" w:pos="1080"/>
        </w:tabs>
        <w:spacing w:after="0" w:line="360" w:lineRule="auto"/>
        <w:jc w:val="both"/>
        <w:rPr>
          <w:b/>
          <w:sz w:val="24"/>
          <w:szCs w:val="24"/>
        </w:rPr>
      </w:pPr>
      <w:r w:rsidRPr="00591510">
        <w:rPr>
          <w:b/>
          <w:sz w:val="24"/>
          <w:szCs w:val="24"/>
        </w:rPr>
        <w:t>3.4.2</w:t>
      </w:r>
      <w:r w:rsidRPr="00591510">
        <w:rPr>
          <w:b/>
          <w:sz w:val="24"/>
          <w:szCs w:val="24"/>
        </w:rPr>
        <w:tab/>
        <w:t xml:space="preserve"> The Secondary Source</w:t>
      </w:r>
    </w:p>
    <w:p w:rsidR="009519BE" w:rsidRPr="00591510" w:rsidRDefault="009519BE" w:rsidP="00591510">
      <w:pPr>
        <w:spacing w:after="0" w:line="360" w:lineRule="auto"/>
        <w:jc w:val="both"/>
        <w:rPr>
          <w:sz w:val="24"/>
          <w:szCs w:val="24"/>
        </w:rPr>
      </w:pPr>
      <w:r w:rsidRPr="00591510">
        <w:rPr>
          <w:sz w:val="24"/>
          <w:szCs w:val="24"/>
        </w:rPr>
        <w:tab/>
        <w:t>These are information collected from opinions of experts on the same subjects. The secondary data were collected from academic and private libraries and through some relevant unpublished works, textbooks and journals e.t.c were extremely used and useful.</w:t>
      </w:r>
    </w:p>
    <w:p w:rsidR="009519BE" w:rsidRPr="00591510" w:rsidRDefault="009519BE" w:rsidP="00591510">
      <w:pPr>
        <w:tabs>
          <w:tab w:val="left" w:pos="360"/>
          <w:tab w:val="left" w:pos="1080"/>
        </w:tabs>
        <w:spacing w:after="0" w:line="360" w:lineRule="auto"/>
        <w:jc w:val="both"/>
        <w:rPr>
          <w:sz w:val="24"/>
          <w:szCs w:val="24"/>
        </w:rPr>
      </w:pPr>
    </w:p>
    <w:p w:rsidR="0015467C" w:rsidRPr="00591510" w:rsidRDefault="0015467C" w:rsidP="00591510">
      <w:pPr>
        <w:tabs>
          <w:tab w:val="left" w:pos="360"/>
          <w:tab w:val="left" w:pos="1080"/>
        </w:tabs>
        <w:spacing w:after="0" w:line="360" w:lineRule="auto"/>
        <w:jc w:val="both"/>
        <w:rPr>
          <w:b/>
          <w:sz w:val="24"/>
          <w:szCs w:val="24"/>
        </w:rPr>
      </w:pPr>
      <w:r w:rsidRPr="00591510">
        <w:rPr>
          <w:b/>
          <w:sz w:val="24"/>
          <w:szCs w:val="24"/>
        </w:rPr>
        <w:t>3.5</w:t>
      </w:r>
      <w:r w:rsidRPr="00591510">
        <w:rPr>
          <w:b/>
          <w:sz w:val="24"/>
          <w:szCs w:val="24"/>
        </w:rPr>
        <w:tab/>
        <w:t>Research Instruments</w:t>
      </w:r>
    </w:p>
    <w:p w:rsidR="00F04CC7" w:rsidRPr="00591510" w:rsidRDefault="00D5341B" w:rsidP="00591510">
      <w:pPr>
        <w:tabs>
          <w:tab w:val="left" w:pos="360"/>
          <w:tab w:val="left" w:pos="1080"/>
        </w:tabs>
        <w:spacing w:after="0" w:line="360" w:lineRule="auto"/>
        <w:jc w:val="both"/>
        <w:rPr>
          <w:sz w:val="24"/>
          <w:szCs w:val="24"/>
        </w:rPr>
      </w:pPr>
      <w:r w:rsidRPr="00591510">
        <w:rPr>
          <w:sz w:val="24"/>
          <w:szCs w:val="24"/>
        </w:rPr>
        <w:tab/>
        <w:t>The instruments used for this study are questionnaire that is divided into two parts, part A and part B.</w:t>
      </w:r>
    </w:p>
    <w:p w:rsidR="009519BE" w:rsidRPr="00591510" w:rsidRDefault="009519BE" w:rsidP="00591510">
      <w:pPr>
        <w:tabs>
          <w:tab w:val="left" w:pos="360"/>
          <w:tab w:val="left" w:pos="1080"/>
        </w:tabs>
        <w:spacing w:after="0" w:line="360" w:lineRule="auto"/>
        <w:jc w:val="both"/>
        <w:rPr>
          <w:b/>
          <w:sz w:val="24"/>
          <w:szCs w:val="24"/>
        </w:rPr>
      </w:pPr>
    </w:p>
    <w:p w:rsidR="009519BE" w:rsidRPr="00591510" w:rsidRDefault="009519BE" w:rsidP="00591510">
      <w:pPr>
        <w:tabs>
          <w:tab w:val="left" w:pos="360"/>
          <w:tab w:val="left" w:pos="1080"/>
        </w:tabs>
        <w:spacing w:after="0" w:line="360" w:lineRule="auto"/>
        <w:jc w:val="both"/>
        <w:rPr>
          <w:b/>
          <w:sz w:val="24"/>
          <w:szCs w:val="24"/>
        </w:rPr>
      </w:pPr>
    </w:p>
    <w:p w:rsidR="006C6AA3" w:rsidRPr="00591510" w:rsidRDefault="006E7008" w:rsidP="00591510">
      <w:pPr>
        <w:tabs>
          <w:tab w:val="left" w:pos="360"/>
          <w:tab w:val="left" w:pos="1080"/>
        </w:tabs>
        <w:spacing w:after="0" w:line="360" w:lineRule="auto"/>
        <w:jc w:val="both"/>
        <w:rPr>
          <w:b/>
          <w:sz w:val="24"/>
          <w:szCs w:val="24"/>
        </w:rPr>
      </w:pPr>
      <w:r w:rsidRPr="00591510">
        <w:rPr>
          <w:b/>
          <w:sz w:val="24"/>
          <w:szCs w:val="24"/>
        </w:rPr>
        <w:t>3.6</w:t>
      </w:r>
      <w:r w:rsidRPr="00591510">
        <w:rPr>
          <w:b/>
          <w:sz w:val="24"/>
          <w:szCs w:val="24"/>
        </w:rPr>
        <w:tab/>
        <w:t xml:space="preserve"> Method Of Data Analysis</w:t>
      </w:r>
    </w:p>
    <w:p w:rsidR="006C6AA3" w:rsidRPr="00591510" w:rsidRDefault="006E7008" w:rsidP="00591510">
      <w:pPr>
        <w:spacing w:after="0" w:line="360" w:lineRule="auto"/>
        <w:jc w:val="both"/>
        <w:rPr>
          <w:sz w:val="24"/>
          <w:szCs w:val="24"/>
        </w:rPr>
      </w:pPr>
      <w:r w:rsidRPr="00591510">
        <w:rPr>
          <w:sz w:val="24"/>
          <w:szCs w:val="24"/>
        </w:rPr>
        <w:tab/>
      </w:r>
      <w:r w:rsidR="006C6AA3" w:rsidRPr="00591510">
        <w:rPr>
          <w:sz w:val="24"/>
          <w:szCs w:val="24"/>
        </w:rPr>
        <w:t>On completion of data collection, data was checked for completeness after which it was coded. Data was grouped and arranged according to particular research questions. The use of table and questionnaire are used for analyzing the data.</w:t>
      </w:r>
      <w:r w:rsidR="00576760" w:rsidRPr="00591510">
        <w:rPr>
          <w:sz w:val="24"/>
          <w:szCs w:val="24"/>
        </w:rPr>
        <w:t xml:space="preserve"> Inferential statistics like Chi- square were also used to analyse the data. </w:t>
      </w:r>
    </w:p>
    <w:p w:rsidR="006C6AA3" w:rsidRPr="00591510" w:rsidRDefault="006C6AA3" w:rsidP="00591510">
      <w:pPr>
        <w:tabs>
          <w:tab w:val="left" w:pos="360"/>
          <w:tab w:val="left" w:pos="1080"/>
        </w:tabs>
        <w:spacing w:after="0" w:line="360" w:lineRule="auto"/>
        <w:jc w:val="both"/>
        <w:rPr>
          <w:b/>
          <w:sz w:val="24"/>
          <w:szCs w:val="24"/>
        </w:rPr>
      </w:pPr>
      <w:r w:rsidRPr="00591510">
        <w:rPr>
          <w:b/>
          <w:sz w:val="24"/>
          <w:szCs w:val="24"/>
        </w:rPr>
        <w:t>3.</w:t>
      </w:r>
      <w:r w:rsidR="006E7008" w:rsidRPr="00591510">
        <w:rPr>
          <w:b/>
          <w:sz w:val="24"/>
          <w:szCs w:val="24"/>
        </w:rPr>
        <w:t>7</w:t>
      </w:r>
      <w:r w:rsidR="006E7008" w:rsidRPr="00591510">
        <w:rPr>
          <w:b/>
          <w:sz w:val="24"/>
          <w:szCs w:val="24"/>
        </w:rPr>
        <w:tab/>
      </w:r>
      <w:r w:rsidR="006E7008" w:rsidRPr="00591510">
        <w:rPr>
          <w:b/>
          <w:sz w:val="24"/>
          <w:szCs w:val="24"/>
        </w:rPr>
        <w:tab/>
        <w:t>Model Specification</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ab/>
        <w:t xml:space="preserve">Model specification refers to the determination of which independent variable should be included in or excluded from a regression equation. In general, the specification of a regression model should be based primarily on theoretical considerations rather than </w:t>
      </w:r>
      <w:r w:rsidRPr="00591510">
        <w:rPr>
          <w:sz w:val="24"/>
          <w:szCs w:val="24"/>
        </w:rPr>
        <w:lastRenderedPageBreak/>
        <w:t xml:space="preserve">empirical ones. The following models were specified in accordance with the objectives in order to guide the study. Thus: </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P₁ = f (IS, RF, AT, SWM)</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ab/>
      </w:r>
      <w:r w:rsidRPr="00591510">
        <w:rPr>
          <w:sz w:val="24"/>
          <w:szCs w:val="24"/>
        </w:rPr>
        <w:tab/>
        <w:t>Where;</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P₁ = creative accounting (that is, the independent variable)</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IS = income smoothing</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RF = regulatory flexibility</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AT = artificial transaction</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SWM = shareholders wealth maximization which entails the dependent variable</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f = constant</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The equation goes thus;</w:t>
      </w:r>
    </w:p>
    <w:p w:rsidR="006C6AA3" w:rsidRPr="00591510" w:rsidRDefault="006C6AA3" w:rsidP="00591510">
      <w:pPr>
        <w:tabs>
          <w:tab w:val="left" w:pos="360"/>
          <w:tab w:val="left" w:pos="1080"/>
        </w:tabs>
        <w:spacing w:after="0" w:line="360" w:lineRule="auto"/>
        <w:jc w:val="both"/>
        <w:rPr>
          <w:sz w:val="24"/>
          <w:szCs w:val="24"/>
        </w:rPr>
      </w:pPr>
      <w:r w:rsidRPr="00591510">
        <w:rPr>
          <w:sz w:val="24"/>
          <w:szCs w:val="24"/>
        </w:rPr>
        <w:t>P₁ = βIS + β</w:t>
      </w:r>
      <w:r w:rsidRPr="00591510">
        <w:rPr>
          <w:sz w:val="24"/>
          <w:szCs w:val="24"/>
        </w:rPr>
        <w:tab/>
        <w:t>RF + ΒAT + βSWM</w:t>
      </w:r>
    </w:p>
    <w:p w:rsidR="006E7008" w:rsidRPr="00591510" w:rsidRDefault="006E7008" w:rsidP="00591510">
      <w:pPr>
        <w:spacing w:line="360" w:lineRule="auto"/>
        <w:rPr>
          <w:b/>
          <w:sz w:val="24"/>
          <w:szCs w:val="24"/>
        </w:rPr>
      </w:pPr>
      <w:r w:rsidRPr="00591510">
        <w:rPr>
          <w:b/>
          <w:sz w:val="24"/>
          <w:szCs w:val="24"/>
        </w:rPr>
        <w:br w:type="page"/>
      </w:r>
    </w:p>
    <w:p w:rsidR="006C6AA3" w:rsidRPr="00591510" w:rsidRDefault="006C6AA3" w:rsidP="00591510">
      <w:pPr>
        <w:tabs>
          <w:tab w:val="left" w:pos="360"/>
          <w:tab w:val="left" w:pos="1080"/>
        </w:tabs>
        <w:spacing w:after="0" w:line="360" w:lineRule="auto"/>
        <w:jc w:val="center"/>
        <w:rPr>
          <w:b/>
          <w:sz w:val="24"/>
          <w:szCs w:val="24"/>
        </w:rPr>
      </w:pPr>
      <w:r w:rsidRPr="00591510">
        <w:rPr>
          <w:b/>
          <w:sz w:val="24"/>
          <w:szCs w:val="24"/>
        </w:rPr>
        <w:lastRenderedPageBreak/>
        <w:t>CHAPTER FOUR</w:t>
      </w:r>
    </w:p>
    <w:p w:rsidR="006C6AA3" w:rsidRPr="00591510" w:rsidRDefault="006C6AA3" w:rsidP="00591510">
      <w:pPr>
        <w:tabs>
          <w:tab w:val="left" w:pos="360"/>
        </w:tabs>
        <w:spacing w:after="0" w:line="360" w:lineRule="auto"/>
        <w:jc w:val="center"/>
        <w:rPr>
          <w:b/>
          <w:sz w:val="24"/>
          <w:szCs w:val="24"/>
        </w:rPr>
      </w:pPr>
      <w:r w:rsidRPr="00591510">
        <w:rPr>
          <w:b/>
          <w:sz w:val="24"/>
          <w:szCs w:val="24"/>
        </w:rPr>
        <w:t>DATA PRESENTATION, INTERPRETATION AND ANALYSIS</w:t>
      </w:r>
    </w:p>
    <w:p w:rsidR="006C6AA3" w:rsidRPr="00591510" w:rsidRDefault="006C6AA3" w:rsidP="00591510">
      <w:pPr>
        <w:tabs>
          <w:tab w:val="left" w:pos="360"/>
        </w:tabs>
        <w:spacing w:after="0" w:line="360" w:lineRule="auto"/>
        <w:jc w:val="both"/>
        <w:rPr>
          <w:b/>
          <w:sz w:val="24"/>
          <w:szCs w:val="24"/>
        </w:rPr>
      </w:pPr>
      <w:r w:rsidRPr="00591510">
        <w:rPr>
          <w:b/>
          <w:sz w:val="24"/>
          <w:szCs w:val="24"/>
        </w:rPr>
        <w:t>4.1</w:t>
      </w:r>
      <w:r w:rsidRPr="00591510">
        <w:rPr>
          <w:b/>
          <w:sz w:val="24"/>
          <w:szCs w:val="24"/>
        </w:rPr>
        <w:tab/>
      </w:r>
      <w:r w:rsidRPr="00591510">
        <w:rPr>
          <w:b/>
          <w:sz w:val="24"/>
          <w:szCs w:val="24"/>
        </w:rPr>
        <w:tab/>
      </w:r>
      <w:r w:rsidR="006E7008" w:rsidRPr="00591510">
        <w:rPr>
          <w:b/>
          <w:sz w:val="24"/>
          <w:szCs w:val="24"/>
        </w:rPr>
        <w:t>Introduction</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This chapter emphasizes the analysis of data collected for this project work. The raw and unprocessed are meaningless until they are adequately analyzed to give the necessary explanation for decision making. The research was conducted using primary and secondary method of data collection as earlier affected in chapter three (3).</w:t>
      </w:r>
    </w:p>
    <w:p w:rsidR="006C6AA3" w:rsidRPr="00591510" w:rsidRDefault="006E7008" w:rsidP="00591510">
      <w:pPr>
        <w:tabs>
          <w:tab w:val="left" w:pos="360"/>
        </w:tabs>
        <w:spacing w:after="0" w:line="360" w:lineRule="auto"/>
        <w:jc w:val="both"/>
        <w:rPr>
          <w:b/>
          <w:sz w:val="24"/>
          <w:szCs w:val="24"/>
        </w:rPr>
      </w:pPr>
      <w:r w:rsidRPr="00591510">
        <w:rPr>
          <w:b/>
          <w:sz w:val="24"/>
          <w:szCs w:val="24"/>
        </w:rPr>
        <w:t>4.2</w:t>
      </w:r>
      <w:r w:rsidRPr="00591510">
        <w:rPr>
          <w:b/>
          <w:sz w:val="24"/>
          <w:szCs w:val="24"/>
        </w:rPr>
        <w:tab/>
        <w:t xml:space="preserve"> Presentation Of Data Analysis</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The target population of the study is Guaranty Trust Bank ltd, Ilorin. Thirty five (35) questionnaires were distributed for this study but only twenty five (25) respondents provided their responses on time thus getting 71.4% response rate. The data was measured using frequency tables, and percentages as shown in the following sections.</w:t>
      </w:r>
    </w:p>
    <w:p w:rsidR="006C6AA3" w:rsidRPr="00591510" w:rsidRDefault="006E7008" w:rsidP="00591510">
      <w:pPr>
        <w:tabs>
          <w:tab w:val="left" w:pos="360"/>
        </w:tabs>
        <w:spacing w:after="0" w:line="360" w:lineRule="auto"/>
        <w:jc w:val="both"/>
        <w:rPr>
          <w:b/>
          <w:sz w:val="24"/>
          <w:szCs w:val="24"/>
        </w:rPr>
      </w:pPr>
      <w:r w:rsidRPr="00591510">
        <w:rPr>
          <w:b/>
          <w:sz w:val="24"/>
          <w:szCs w:val="24"/>
        </w:rPr>
        <w:t>Table 4.2.1: Respondents Age</w:t>
      </w:r>
    </w:p>
    <w:tbl>
      <w:tblPr>
        <w:tblStyle w:val="TableGrid"/>
        <w:tblW w:w="0" w:type="auto"/>
        <w:tblInd w:w="535" w:type="dxa"/>
        <w:tblLook w:val="04A0" w:firstRow="1" w:lastRow="0" w:firstColumn="1" w:lastColumn="0" w:noHBand="0" w:noVBand="1"/>
      </w:tblPr>
      <w:tblGrid>
        <w:gridCol w:w="2983"/>
        <w:gridCol w:w="2631"/>
        <w:gridCol w:w="2481"/>
      </w:tblGrid>
      <w:tr w:rsidR="006C6AA3" w:rsidRPr="00591510" w:rsidTr="009668FB">
        <w:tc>
          <w:tcPr>
            <w:tcW w:w="3230" w:type="dxa"/>
          </w:tcPr>
          <w:p w:rsidR="006C6AA3" w:rsidRPr="00591510" w:rsidRDefault="003304AD"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Respondents age</w:t>
            </w:r>
          </w:p>
        </w:tc>
        <w:tc>
          <w:tcPr>
            <w:tcW w:w="2854" w:type="dxa"/>
          </w:tcPr>
          <w:p w:rsidR="006C6AA3" w:rsidRPr="00591510" w:rsidRDefault="003304AD"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2731" w:type="dxa"/>
          </w:tcPr>
          <w:p w:rsidR="006C6AA3" w:rsidRPr="00591510" w:rsidRDefault="003304AD"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32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18-25</w:t>
            </w:r>
          </w:p>
        </w:tc>
        <w:tc>
          <w:tcPr>
            <w:tcW w:w="285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w:t>
            </w:r>
          </w:p>
        </w:tc>
        <w:tc>
          <w:tcPr>
            <w:tcW w:w="273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r>
      <w:tr w:rsidR="006C6AA3" w:rsidRPr="00591510" w:rsidTr="009668FB">
        <w:tc>
          <w:tcPr>
            <w:tcW w:w="32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26-30</w:t>
            </w:r>
          </w:p>
        </w:tc>
        <w:tc>
          <w:tcPr>
            <w:tcW w:w="285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w:t>
            </w:r>
          </w:p>
        </w:tc>
        <w:tc>
          <w:tcPr>
            <w:tcW w:w="273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28%</w:t>
            </w:r>
          </w:p>
        </w:tc>
      </w:tr>
      <w:tr w:rsidR="006C6AA3" w:rsidRPr="00591510" w:rsidTr="009668FB">
        <w:tc>
          <w:tcPr>
            <w:tcW w:w="32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31-35</w:t>
            </w:r>
          </w:p>
        </w:tc>
        <w:tc>
          <w:tcPr>
            <w:tcW w:w="285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w:t>
            </w:r>
          </w:p>
        </w:tc>
        <w:tc>
          <w:tcPr>
            <w:tcW w:w="273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24%</w:t>
            </w:r>
          </w:p>
        </w:tc>
      </w:tr>
      <w:tr w:rsidR="006C6AA3" w:rsidRPr="00591510" w:rsidTr="009668FB">
        <w:tc>
          <w:tcPr>
            <w:tcW w:w="32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36-40</w:t>
            </w:r>
          </w:p>
        </w:tc>
        <w:tc>
          <w:tcPr>
            <w:tcW w:w="285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w:t>
            </w:r>
          </w:p>
        </w:tc>
        <w:tc>
          <w:tcPr>
            <w:tcW w:w="273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16%</w:t>
            </w:r>
          </w:p>
        </w:tc>
      </w:tr>
      <w:tr w:rsidR="006C6AA3" w:rsidRPr="00591510" w:rsidTr="009668FB">
        <w:tc>
          <w:tcPr>
            <w:tcW w:w="32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41-45</w:t>
            </w:r>
          </w:p>
        </w:tc>
        <w:tc>
          <w:tcPr>
            <w:tcW w:w="285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w:t>
            </w:r>
          </w:p>
        </w:tc>
        <w:tc>
          <w:tcPr>
            <w:tcW w:w="273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w:t>
            </w:r>
          </w:p>
        </w:tc>
      </w:tr>
      <w:tr w:rsidR="006C6AA3" w:rsidRPr="00591510" w:rsidTr="009668FB">
        <w:tc>
          <w:tcPr>
            <w:tcW w:w="32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46-50</w:t>
            </w:r>
          </w:p>
        </w:tc>
        <w:tc>
          <w:tcPr>
            <w:tcW w:w="285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w:t>
            </w:r>
          </w:p>
        </w:tc>
        <w:tc>
          <w:tcPr>
            <w:tcW w:w="273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r>
      <w:tr w:rsidR="006C6AA3" w:rsidRPr="00591510" w:rsidTr="009668FB">
        <w:tc>
          <w:tcPr>
            <w:tcW w:w="32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51 and above</w:t>
            </w:r>
          </w:p>
        </w:tc>
        <w:tc>
          <w:tcPr>
            <w:tcW w:w="285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w:t>
            </w:r>
          </w:p>
        </w:tc>
        <w:tc>
          <w:tcPr>
            <w:tcW w:w="273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w:t>
            </w:r>
          </w:p>
        </w:tc>
      </w:tr>
      <w:tr w:rsidR="006C6AA3" w:rsidRPr="00591510" w:rsidTr="009668FB">
        <w:tc>
          <w:tcPr>
            <w:tcW w:w="32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285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273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From the analysis of the findings, it was found that most of the participants in the study are between 26 and 35years of age with a rating of 52%, 38% for all respondents involved in this study are above 35years of age and only 8% are between 18-25years of age.</w:t>
      </w:r>
    </w:p>
    <w:p w:rsidR="006C6AA3" w:rsidRPr="00591510" w:rsidRDefault="003304AD" w:rsidP="00591510">
      <w:pPr>
        <w:tabs>
          <w:tab w:val="left" w:pos="360"/>
        </w:tabs>
        <w:spacing w:after="0" w:line="360" w:lineRule="auto"/>
        <w:jc w:val="both"/>
        <w:rPr>
          <w:b/>
          <w:sz w:val="24"/>
          <w:szCs w:val="24"/>
        </w:rPr>
      </w:pPr>
      <w:r w:rsidRPr="00591510">
        <w:rPr>
          <w:b/>
          <w:sz w:val="24"/>
          <w:szCs w:val="24"/>
        </w:rPr>
        <w:lastRenderedPageBreak/>
        <w:t>Table 4.2.2: Education Level</w:t>
      </w:r>
    </w:p>
    <w:tbl>
      <w:tblPr>
        <w:tblStyle w:val="TableGrid"/>
        <w:tblW w:w="0" w:type="auto"/>
        <w:tblInd w:w="535" w:type="dxa"/>
        <w:tblLook w:val="04A0" w:firstRow="1" w:lastRow="0" w:firstColumn="1" w:lastColumn="0" w:noHBand="0" w:noVBand="1"/>
      </w:tblPr>
      <w:tblGrid>
        <w:gridCol w:w="2881"/>
        <w:gridCol w:w="2662"/>
        <w:gridCol w:w="2552"/>
      </w:tblGrid>
      <w:tr w:rsidR="006C6AA3" w:rsidRPr="00591510" w:rsidTr="009668FB">
        <w:tc>
          <w:tcPr>
            <w:tcW w:w="3138" w:type="dxa"/>
          </w:tcPr>
          <w:p w:rsidR="006C6AA3" w:rsidRPr="00591510" w:rsidRDefault="003304AD"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Education level</w:t>
            </w:r>
          </w:p>
        </w:tc>
        <w:tc>
          <w:tcPr>
            <w:tcW w:w="2878" w:type="dxa"/>
          </w:tcPr>
          <w:p w:rsidR="006C6AA3" w:rsidRPr="00591510" w:rsidRDefault="003304AD"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2799" w:type="dxa"/>
          </w:tcPr>
          <w:p w:rsidR="006C6AA3" w:rsidRPr="00591510" w:rsidRDefault="003304AD"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313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Diploma</w:t>
            </w:r>
          </w:p>
        </w:tc>
        <w:tc>
          <w:tcPr>
            <w:tcW w:w="287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w:t>
            </w:r>
          </w:p>
        </w:tc>
        <w:tc>
          <w:tcPr>
            <w:tcW w:w="2799"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24%</w:t>
            </w:r>
          </w:p>
        </w:tc>
      </w:tr>
      <w:tr w:rsidR="006C6AA3" w:rsidRPr="00591510" w:rsidTr="009668FB">
        <w:tc>
          <w:tcPr>
            <w:tcW w:w="313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Degree</w:t>
            </w:r>
          </w:p>
        </w:tc>
        <w:tc>
          <w:tcPr>
            <w:tcW w:w="287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17</w:t>
            </w:r>
          </w:p>
        </w:tc>
        <w:tc>
          <w:tcPr>
            <w:tcW w:w="2799"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68%</w:t>
            </w:r>
          </w:p>
        </w:tc>
      </w:tr>
      <w:tr w:rsidR="006C6AA3" w:rsidRPr="00591510" w:rsidTr="009668FB">
        <w:tc>
          <w:tcPr>
            <w:tcW w:w="313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Master degree</w:t>
            </w:r>
          </w:p>
        </w:tc>
        <w:tc>
          <w:tcPr>
            <w:tcW w:w="287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w:t>
            </w:r>
          </w:p>
        </w:tc>
        <w:tc>
          <w:tcPr>
            <w:tcW w:w="2799"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r>
      <w:tr w:rsidR="006C6AA3" w:rsidRPr="00591510" w:rsidTr="009668FB">
        <w:tc>
          <w:tcPr>
            <w:tcW w:w="313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PhD</w:t>
            </w:r>
          </w:p>
        </w:tc>
        <w:tc>
          <w:tcPr>
            <w:tcW w:w="287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0</w:t>
            </w:r>
          </w:p>
        </w:tc>
        <w:tc>
          <w:tcPr>
            <w:tcW w:w="2799"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0%</w:t>
            </w:r>
          </w:p>
        </w:tc>
      </w:tr>
      <w:tr w:rsidR="006C6AA3" w:rsidRPr="00591510" w:rsidTr="009668FB">
        <w:tc>
          <w:tcPr>
            <w:tcW w:w="313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2878"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2799"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Source: Field survey, 2025</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From the data analysis concerning the respondents’ level of education, it was revealed that most respondents are degree holders with a rating of 68%. 24% of the participants are diploma holders, 8% of the sampled respondents are master holders in level. No respondents with a PhD.</w:t>
      </w:r>
    </w:p>
    <w:p w:rsidR="006C6AA3" w:rsidRPr="00591510" w:rsidRDefault="006F2ED1" w:rsidP="00591510">
      <w:pPr>
        <w:tabs>
          <w:tab w:val="left" w:pos="360"/>
        </w:tabs>
        <w:spacing w:after="0" w:line="360" w:lineRule="auto"/>
        <w:jc w:val="both"/>
        <w:rPr>
          <w:b/>
          <w:sz w:val="24"/>
          <w:szCs w:val="24"/>
        </w:rPr>
      </w:pPr>
      <w:r w:rsidRPr="00591510">
        <w:rPr>
          <w:b/>
          <w:sz w:val="24"/>
          <w:szCs w:val="24"/>
        </w:rPr>
        <w:t>Table 4.2.3: how long have you worked in the organization?</w:t>
      </w:r>
    </w:p>
    <w:tbl>
      <w:tblPr>
        <w:tblStyle w:val="TableGrid"/>
        <w:tblW w:w="7223" w:type="dxa"/>
        <w:tblInd w:w="535" w:type="dxa"/>
        <w:tblLook w:val="04A0" w:firstRow="1" w:lastRow="0" w:firstColumn="1" w:lastColumn="0" w:noHBand="0" w:noVBand="1"/>
      </w:tblPr>
      <w:tblGrid>
        <w:gridCol w:w="3026"/>
        <w:gridCol w:w="2810"/>
        <w:gridCol w:w="1387"/>
      </w:tblGrid>
      <w:tr w:rsidR="006C6AA3" w:rsidRPr="00591510" w:rsidTr="009668FB">
        <w:tc>
          <w:tcPr>
            <w:tcW w:w="3026"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Number of years</w:t>
            </w:r>
          </w:p>
        </w:tc>
        <w:tc>
          <w:tcPr>
            <w:tcW w:w="2810"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1387"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3026"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Below 1year</w:t>
            </w:r>
          </w:p>
        </w:tc>
        <w:tc>
          <w:tcPr>
            <w:tcW w:w="281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16</w:t>
            </w:r>
          </w:p>
        </w:tc>
        <w:tc>
          <w:tcPr>
            <w:tcW w:w="138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64%</w:t>
            </w:r>
          </w:p>
        </w:tc>
      </w:tr>
      <w:tr w:rsidR="006C6AA3" w:rsidRPr="00591510" w:rsidTr="009668FB">
        <w:tc>
          <w:tcPr>
            <w:tcW w:w="3026"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1-3years</w:t>
            </w:r>
          </w:p>
        </w:tc>
        <w:tc>
          <w:tcPr>
            <w:tcW w:w="281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w:t>
            </w:r>
          </w:p>
        </w:tc>
        <w:tc>
          <w:tcPr>
            <w:tcW w:w="138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16%</w:t>
            </w:r>
          </w:p>
        </w:tc>
      </w:tr>
      <w:tr w:rsidR="006C6AA3" w:rsidRPr="00591510" w:rsidTr="009668FB">
        <w:tc>
          <w:tcPr>
            <w:tcW w:w="3026"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Above 3years</w:t>
            </w:r>
          </w:p>
        </w:tc>
        <w:tc>
          <w:tcPr>
            <w:tcW w:w="281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5</w:t>
            </w:r>
          </w:p>
        </w:tc>
        <w:tc>
          <w:tcPr>
            <w:tcW w:w="138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20%</w:t>
            </w:r>
          </w:p>
        </w:tc>
      </w:tr>
      <w:tr w:rsidR="006C6AA3" w:rsidRPr="00591510" w:rsidTr="009668FB">
        <w:tc>
          <w:tcPr>
            <w:tcW w:w="3026"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281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138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From the analysis, the response shows that most respondents have been working in the organization below 1year with a rating of 64% and 16% have worked between I and 3years. The findings also revealed that 20% of the sampled respondents have worked above 3years.</w:t>
      </w:r>
    </w:p>
    <w:p w:rsidR="006C6AA3" w:rsidRPr="00591510" w:rsidRDefault="006516C0" w:rsidP="00591510">
      <w:pPr>
        <w:tabs>
          <w:tab w:val="left" w:pos="360"/>
        </w:tabs>
        <w:spacing w:after="0" w:line="360" w:lineRule="auto"/>
        <w:jc w:val="both"/>
        <w:rPr>
          <w:b/>
          <w:sz w:val="24"/>
          <w:szCs w:val="24"/>
        </w:rPr>
      </w:pPr>
      <w:r w:rsidRPr="00591510">
        <w:rPr>
          <w:b/>
          <w:sz w:val="24"/>
          <w:szCs w:val="24"/>
        </w:rPr>
        <w:t>Table 4.2.4: Staff Implementing The Agency</w:t>
      </w:r>
    </w:p>
    <w:tbl>
      <w:tblPr>
        <w:tblStyle w:val="TableGrid"/>
        <w:tblW w:w="0" w:type="auto"/>
        <w:tblInd w:w="535" w:type="dxa"/>
        <w:tblLook w:val="04A0" w:firstRow="1" w:lastRow="0" w:firstColumn="1" w:lastColumn="0" w:noHBand="0" w:noVBand="1"/>
      </w:tblPr>
      <w:tblGrid>
        <w:gridCol w:w="2966"/>
        <w:gridCol w:w="2625"/>
        <w:gridCol w:w="2504"/>
      </w:tblGrid>
      <w:tr w:rsidR="006C6AA3" w:rsidRPr="00591510" w:rsidTr="009668FB">
        <w:tc>
          <w:tcPr>
            <w:tcW w:w="3216"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Response</w:t>
            </w:r>
          </w:p>
        </w:tc>
        <w:tc>
          <w:tcPr>
            <w:tcW w:w="2844"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2755"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3216"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Accounting team</w:t>
            </w:r>
          </w:p>
        </w:tc>
        <w:tc>
          <w:tcPr>
            <w:tcW w:w="284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23</w:t>
            </w:r>
          </w:p>
        </w:tc>
        <w:tc>
          <w:tcPr>
            <w:tcW w:w="275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92%</w:t>
            </w:r>
          </w:p>
        </w:tc>
      </w:tr>
      <w:tr w:rsidR="006C6AA3" w:rsidRPr="00591510" w:rsidTr="009668FB">
        <w:tc>
          <w:tcPr>
            <w:tcW w:w="3216"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Management team</w:t>
            </w:r>
          </w:p>
        </w:tc>
        <w:tc>
          <w:tcPr>
            <w:tcW w:w="284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w:t>
            </w:r>
          </w:p>
        </w:tc>
        <w:tc>
          <w:tcPr>
            <w:tcW w:w="275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r>
      <w:tr w:rsidR="006C6AA3" w:rsidRPr="00591510" w:rsidTr="009668FB">
        <w:tc>
          <w:tcPr>
            <w:tcW w:w="3216"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lastRenderedPageBreak/>
              <w:t>Total</w:t>
            </w:r>
          </w:p>
        </w:tc>
        <w:tc>
          <w:tcPr>
            <w:tcW w:w="284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275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From the analysis of the specific individual involved in the implementation of creative accounting. It was found that 92% of the sampled respondents were accountants while management was 8%.</w:t>
      </w:r>
    </w:p>
    <w:p w:rsidR="006C6AA3" w:rsidRPr="00591510" w:rsidRDefault="00445FD4" w:rsidP="00591510">
      <w:pPr>
        <w:tabs>
          <w:tab w:val="left" w:pos="360"/>
        </w:tabs>
        <w:spacing w:after="0" w:line="360" w:lineRule="auto"/>
        <w:jc w:val="both"/>
        <w:rPr>
          <w:b/>
          <w:sz w:val="24"/>
          <w:szCs w:val="24"/>
        </w:rPr>
      </w:pPr>
      <w:r w:rsidRPr="00591510">
        <w:rPr>
          <w:b/>
          <w:sz w:val="24"/>
          <w:szCs w:val="24"/>
        </w:rPr>
        <w:t>Table 4.2.5: does the company have a depreciating policy?</w:t>
      </w:r>
    </w:p>
    <w:tbl>
      <w:tblPr>
        <w:tblStyle w:val="TableGrid"/>
        <w:tblW w:w="0" w:type="auto"/>
        <w:tblInd w:w="535" w:type="dxa"/>
        <w:tblLook w:val="04A0" w:firstRow="1" w:lastRow="0" w:firstColumn="1" w:lastColumn="0" w:noHBand="0" w:noVBand="1"/>
      </w:tblPr>
      <w:tblGrid>
        <w:gridCol w:w="2866"/>
        <w:gridCol w:w="2669"/>
        <w:gridCol w:w="2560"/>
      </w:tblGrid>
      <w:tr w:rsidR="006C6AA3" w:rsidRPr="00591510" w:rsidTr="009668FB">
        <w:tc>
          <w:tcPr>
            <w:tcW w:w="3130"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Response</w:t>
            </w:r>
          </w:p>
        </w:tc>
        <w:tc>
          <w:tcPr>
            <w:tcW w:w="2881"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2804"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31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Yes</w:t>
            </w:r>
          </w:p>
        </w:tc>
        <w:tc>
          <w:tcPr>
            <w:tcW w:w="28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21</w:t>
            </w:r>
          </w:p>
        </w:tc>
        <w:tc>
          <w:tcPr>
            <w:tcW w:w="280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84%</w:t>
            </w:r>
          </w:p>
        </w:tc>
      </w:tr>
      <w:tr w:rsidR="006C6AA3" w:rsidRPr="00591510" w:rsidTr="009668FB">
        <w:tc>
          <w:tcPr>
            <w:tcW w:w="31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No</w:t>
            </w:r>
          </w:p>
        </w:tc>
        <w:tc>
          <w:tcPr>
            <w:tcW w:w="28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w:t>
            </w:r>
          </w:p>
        </w:tc>
        <w:tc>
          <w:tcPr>
            <w:tcW w:w="280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16%</w:t>
            </w:r>
          </w:p>
        </w:tc>
      </w:tr>
      <w:tr w:rsidR="006C6AA3" w:rsidRPr="00591510" w:rsidTr="009668FB">
        <w:tc>
          <w:tcPr>
            <w:tcW w:w="31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28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280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913AF4" w:rsidRPr="00AB33EE"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88% of the sampled respondents agreed that the organization have a depreciating policy while 12% of the respondents have no information on whether the organization have a depreciating policy.</w:t>
      </w:r>
    </w:p>
    <w:p w:rsidR="006C6AA3" w:rsidRPr="00591510" w:rsidRDefault="00913AF4" w:rsidP="00591510">
      <w:pPr>
        <w:tabs>
          <w:tab w:val="left" w:pos="360"/>
        </w:tabs>
        <w:spacing w:after="0" w:line="360" w:lineRule="auto"/>
        <w:jc w:val="both"/>
        <w:rPr>
          <w:b/>
          <w:sz w:val="24"/>
          <w:szCs w:val="24"/>
        </w:rPr>
      </w:pPr>
      <w:r w:rsidRPr="00591510">
        <w:rPr>
          <w:b/>
          <w:sz w:val="24"/>
          <w:szCs w:val="24"/>
        </w:rPr>
        <w:t>Table 4.2.6: how does the company follow the stated depreciation policy?</w:t>
      </w:r>
    </w:p>
    <w:tbl>
      <w:tblPr>
        <w:tblStyle w:val="TableGrid"/>
        <w:tblW w:w="0" w:type="auto"/>
        <w:tblInd w:w="535" w:type="dxa"/>
        <w:tblLook w:val="04A0" w:firstRow="1" w:lastRow="0" w:firstColumn="1" w:lastColumn="0" w:noHBand="0" w:noVBand="1"/>
      </w:tblPr>
      <w:tblGrid>
        <w:gridCol w:w="2917"/>
        <w:gridCol w:w="2646"/>
        <w:gridCol w:w="2532"/>
      </w:tblGrid>
      <w:tr w:rsidR="006C6AA3" w:rsidRPr="00591510" w:rsidTr="009668FB">
        <w:tc>
          <w:tcPr>
            <w:tcW w:w="3174"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Response</w:t>
            </w:r>
          </w:p>
        </w:tc>
        <w:tc>
          <w:tcPr>
            <w:tcW w:w="2862"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2779"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317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Very strictly</w:t>
            </w:r>
          </w:p>
        </w:tc>
        <w:tc>
          <w:tcPr>
            <w:tcW w:w="2862"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5</w:t>
            </w:r>
          </w:p>
        </w:tc>
        <w:tc>
          <w:tcPr>
            <w:tcW w:w="2779"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20%</w:t>
            </w:r>
          </w:p>
        </w:tc>
      </w:tr>
      <w:tr w:rsidR="006C6AA3" w:rsidRPr="00591510" w:rsidTr="009668FB">
        <w:tc>
          <w:tcPr>
            <w:tcW w:w="317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Strictly</w:t>
            </w:r>
          </w:p>
        </w:tc>
        <w:tc>
          <w:tcPr>
            <w:tcW w:w="2862"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14</w:t>
            </w:r>
          </w:p>
        </w:tc>
        <w:tc>
          <w:tcPr>
            <w:tcW w:w="2779"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56%</w:t>
            </w:r>
          </w:p>
        </w:tc>
      </w:tr>
      <w:tr w:rsidR="006C6AA3" w:rsidRPr="00591510" w:rsidTr="009668FB">
        <w:tc>
          <w:tcPr>
            <w:tcW w:w="317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Moderately</w:t>
            </w:r>
          </w:p>
        </w:tc>
        <w:tc>
          <w:tcPr>
            <w:tcW w:w="2862"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w:t>
            </w:r>
          </w:p>
        </w:tc>
        <w:tc>
          <w:tcPr>
            <w:tcW w:w="2779"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24%</w:t>
            </w:r>
          </w:p>
        </w:tc>
      </w:tr>
      <w:tr w:rsidR="006C6AA3" w:rsidRPr="00591510" w:rsidTr="009668FB">
        <w:tc>
          <w:tcPr>
            <w:tcW w:w="3174"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2862"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2779"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6C6AA3"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56% of the sampled respondents confirmed that the organization follow depreciation policy strictly while 24% stated that the organization moderately apply depreciation policy. Regardless, 20% of the respondents agreed that the organization apply depreciation very strictly.</w:t>
      </w:r>
    </w:p>
    <w:p w:rsidR="00AB33EE" w:rsidRDefault="00AB33EE" w:rsidP="00591510">
      <w:pPr>
        <w:tabs>
          <w:tab w:val="left" w:pos="360"/>
        </w:tabs>
        <w:spacing w:after="0" w:line="360" w:lineRule="auto"/>
        <w:jc w:val="both"/>
        <w:rPr>
          <w:sz w:val="24"/>
          <w:szCs w:val="24"/>
        </w:rPr>
      </w:pPr>
    </w:p>
    <w:p w:rsidR="00AB33EE" w:rsidRPr="00591510" w:rsidRDefault="00AB33EE" w:rsidP="00591510">
      <w:pPr>
        <w:tabs>
          <w:tab w:val="left" w:pos="360"/>
        </w:tabs>
        <w:spacing w:after="0" w:line="360" w:lineRule="auto"/>
        <w:jc w:val="both"/>
        <w:rPr>
          <w:sz w:val="24"/>
          <w:szCs w:val="24"/>
        </w:rPr>
      </w:pPr>
    </w:p>
    <w:p w:rsidR="006C6AA3" w:rsidRPr="00591510" w:rsidRDefault="00913AF4" w:rsidP="00591510">
      <w:pPr>
        <w:tabs>
          <w:tab w:val="left" w:pos="360"/>
        </w:tabs>
        <w:spacing w:after="0" w:line="360" w:lineRule="auto"/>
        <w:jc w:val="both"/>
        <w:rPr>
          <w:b/>
          <w:sz w:val="24"/>
          <w:szCs w:val="24"/>
        </w:rPr>
      </w:pPr>
      <w:r w:rsidRPr="00591510">
        <w:rPr>
          <w:b/>
          <w:sz w:val="24"/>
          <w:szCs w:val="24"/>
        </w:rPr>
        <w:lastRenderedPageBreak/>
        <w:t>Table 4.2.7: how often does the method change?</w:t>
      </w:r>
    </w:p>
    <w:tbl>
      <w:tblPr>
        <w:tblStyle w:val="TableGrid"/>
        <w:tblW w:w="0" w:type="auto"/>
        <w:tblInd w:w="535" w:type="dxa"/>
        <w:tblLook w:val="04A0" w:firstRow="1" w:lastRow="0" w:firstColumn="1" w:lastColumn="0" w:noHBand="0" w:noVBand="1"/>
      </w:tblPr>
      <w:tblGrid>
        <w:gridCol w:w="3039"/>
        <w:gridCol w:w="2590"/>
        <w:gridCol w:w="2466"/>
      </w:tblGrid>
      <w:tr w:rsidR="006C6AA3" w:rsidRPr="00591510" w:rsidTr="009668FB">
        <w:tc>
          <w:tcPr>
            <w:tcW w:w="3330"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 xml:space="preserve">Response </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2695"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33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Two years period</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w:t>
            </w:r>
          </w:p>
        </w:tc>
        <w:tc>
          <w:tcPr>
            <w:tcW w:w="269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w:t>
            </w:r>
          </w:p>
        </w:tc>
      </w:tr>
      <w:tr w:rsidR="006C6AA3" w:rsidRPr="00591510" w:rsidTr="009668FB">
        <w:tc>
          <w:tcPr>
            <w:tcW w:w="33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3-5years</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c>
          <w:tcPr>
            <w:tcW w:w="269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32%</w:t>
            </w:r>
          </w:p>
        </w:tc>
      </w:tr>
      <w:tr w:rsidR="006C6AA3" w:rsidRPr="00591510" w:rsidTr="009668FB">
        <w:tc>
          <w:tcPr>
            <w:tcW w:w="33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6-8years</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w:t>
            </w:r>
          </w:p>
        </w:tc>
        <w:tc>
          <w:tcPr>
            <w:tcW w:w="269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24%</w:t>
            </w:r>
          </w:p>
        </w:tc>
      </w:tr>
      <w:tr w:rsidR="006C6AA3" w:rsidRPr="00591510" w:rsidTr="009668FB">
        <w:tc>
          <w:tcPr>
            <w:tcW w:w="33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9-10years</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c>
          <w:tcPr>
            <w:tcW w:w="269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32%</w:t>
            </w:r>
          </w:p>
        </w:tc>
      </w:tr>
      <w:tr w:rsidR="006C6AA3" w:rsidRPr="00591510" w:rsidTr="009668FB">
        <w:tc>
          <w:tcPr>
            <w:tcW w:w="333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269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964A22" w:rsidRPr="00AB33EE" w:rsidRDefault="006C6AA3" w:rsidP="00AB33EE">
      <w:pPr>
        <w:tabs>
          <w:tab w:val="left" w:pos="360"/>
        </w:tabs>
        <w:spacing w:after="0" w:line="360" w:lineRule="auto"/>
        <w:jc w:val="both"/>
        <w:rPr>
          <w:sz w:val="24"/>
          <w:szCs w:val="24"/>
        </w:rPr>
      </w:pPr>
      <w:r w:rsidRPr="00591510">
        <w:rPr>
          <w:sz w:val="24"/>
          <w:szCs w:val="24"/>
        </w:rPr>
        <w:tab/>
      </w:r>
      <w:r w:rsidRPr="00591510">
        <w:rPr>
          <w:sz w:val="24"/>
          <w:szCs w:val="24"/>
        </w:rPr>
        <w:tab/>
        <w:t>30% of the sampled respondents in the study confirmed that the organization change depreciation policy after every 3years and 9years respectively. 12% and 24% change their policy after every 2years and 6years subsequently.</w:t>
      </w:r>
    </w:p>
    <w:p w:rsidR="006C6AA3" w:rsidRPr="00591510" w:rsidRDefault="00964A22" w:rsidP="00591510">
      <w:pPr>
        <w:spacing w:after="0" w:line="360" w:lineRule="auto"/>
        <w:jc w:val="both"/>
        <w:rPr>
          <w:b/>
          <w:sz w:val="24"/>
          <w:szCs w:val="24"/>
        </w:rPr>
      </w:pPr>
      <w:r w:rsidRPr="00591510">
        <w:rPr>
          <w:b/>
          <w:sz w:val="24"/>
          <w:szCs w:val="24"/>
        </w:rPr>
        <w:t>Table 4.2.8: what is the dividend payout policy to shareholders out of profits?</w:t>
      </w:r>
    </w:p>
    <w:tbl>
      <w:tblPr>
        <w:tblStyle w:val="TableGrid"/>
        <w:tblW w:w="7943" w:type="dxa"/>
        <w:tblInd w:w="535" w:type="dxa"/>
        <w:tblLook w:val="04A0" w:firstRow="1" w:lastRow="0" w:firstColumn="1" w:lastColumn="0" w:noHBand="0" w:noVBand="1"/>
      </w:tblPr>
      <w:tblGrid>
        <w:gridCol w:w="4500"/>
        <w:gridCol w:w="2160"/>
        <w:gridCol w:w="1283"/>
      </w:tblGrid>
      <w:tr w:rsidR="006C6AA3" w:rsidRPr="00591510" w:rsidTr="009668FB">
        <w:tc>
          <w:tcPr>
            <w:tcW w:w="4500"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Response</w:t>
            </w:r>
          </w:p>
        </w:tc>
        <w:tc>
          <w:tcPr>
            <w:tcW w:w="2160"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1283"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450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Constant payout policy</w:t>
            </w:r>
          </w:p>
        </w:tc>
        <w:tc>
          <w:tcPr>
            <w:tcW w:w="216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w:t>
            </w:r>
          </w:p>
        </w:tc>
        <w:tc>
          <w:tcPr>
            <w:tcW w:w="1283"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w:t>
            </w:r>
          </w:p>
        </w:tc>
      </w:tr>
      <w:tr w:rsidR="006C6AA3" w:rsidRPr="00591510" w:rsidTr="009668FB">
        <w:tc>
          <w:tcPr>
            <w:tcW w:w="450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Stable dividend policy</w:t>
            </w:r>
          </w:p>
        </w:tc>
        <w:tc>
          <w:tcPr>
            <w:tcW w:w="216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16</w:t>
            </w:r>
          </w:p>
        </w:tc>
        <w:tc>
          <w:tcPr>
            <w:tcW w:w="1283"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64%</w:t>
            </w:r>
          </w:p>
        </w:tc>
      </w:tr>
      <w:tr w:rsidR="006C6AA3" w:rsidRPr="00591510" w:rsidTr="009668FB">
        <w:tc>
          <w:tcPr>
            <w:tcW w:w="450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Residual dividend policy</w:t>
            </w:r>
          </w:p>
        </w:tc>
        <w:tc>
          <w:tcPr>
            <w:tcW w:w="216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w:t>
            </w:r>
          </w:p>
        </w:tc>
        <w:tc>
          <w:tcPr>
            <w:tcW w:w="1283"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24%</w:t>
            </w:r>
          </w:p>
        </w:tc>
      </w:tr>
      <w:tr w:rsidR="006C6AA3" w:rsidRPr="00591510" w:rsidTr="009668FB">
        <w:tc>
          <w:tcPr>
            <w:tcW w:w="4500" w:type="dxa"/>
          </w:tcPr>
          <w:p w:rsidR="006C6AA3" w:rsidRPr="00591510" w:rsidRDefault="006C6AA3" w:rsidP="00591510">
            <w:pPr>
              <w:tabs>
                <w:tab w:val="left" w:pos="214"/>
                <w:tab w:val="left" w:pos="360"/>
                <w:tab w:val="center" w:pos="1767"/>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ab/>
            </w:r>
            <w:r w:rsidRPr="00591510">
              <w:rPr>
                <w:rFonts w:ascii="Times New Roman" w:hAnsi="Times New Roman" w:cs="Times New Roman"/>
                <w:sz w:val="24"/>
                <w:szCs w:val="24"/>
              </w:rPr>
              <w:tab/>
            </w:r>
            <w:r w:rsidRPr="00591510">
              <w:rPr>
                <w:rFonts w:ascii="Times New Roman" w:hAnsi="Times New Roman" w:cs="Times New Roman"/>
                <w:sz w:val="24"/>
                <w:szCs w:val="24"/>
              </w:rPr>
              <w:tab/>
              <w:t>Total</w:t>
            </w:r>
          </w:p>
        </w:tc>
        <w:tc>
          <w:tcPr>
            <w:tcW w:w="216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1283"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64% of the sampled respondents agreed that the organization sometimes use stable dividend policy when distributing their profits to shareholders with 12% and 24% revealing that the organization uses constant payout policy and residual policy respectively.</w:t>
      </w:r>
    </w:p>
    <w:p w:rsidR="006C6AA3" w:rsidRPr="00591510" w:rsidRDefault="0063275B" w:rsidP="00591510">
      <w:pPr>
        <w:tabs>
          <w:tab w:val="left" w:pos="360"/>
        </w:tabs>
        <w:spacing w:after="0" w:line="360" w:lineRule="auto"/>
        <w:jc w:val="both"/>
        <w:rPr>
          <w:b/>
          <w:sz w:val="24"/>
          <w:szCs w:val="24"/>
        </w:rPr>
      </w:pPr>
      <w:r w:rsidRPr="00591510">
        <w:rPr>
          <w:b/>
          <w:sz w:val="24"/>
          <w:szCs w:val="24"/>
        </w:rPr>
        <w:t>Table 4.2.9: how often does the dividend payout policy changes?</w:t>
      </w:r>
    </w:p>
    <w:tbl>
      <w:tblPr>
        <w:tblStyle w:val="TableGrid"/>
        <w:tblW w:w="0" w:type="auto"/>
        <w:tblInd w:w="535" w:type="dxa"/>
        <w:tblLook w:val="04A0" w:firstRow="1" w:lastRow="0" w:firstColumn="1" w:lastColumn="0" w:noHBand="0" w:noVBand="1"/>
      </w:tblPr>
      <w:tblGrid>
        <w:gridCol w:w="2401"/>
        <w:gridCol w:w="2868"/>
        <w:gridCol w:w="2826"/>
      </w:tblGrid>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Responses</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Very often</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Often</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Rarely</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21</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84%</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lastRenderedPageBreak/>
        <w:tab/>
        <w:t>Source: Field survey, 2025</w:t>
      </w:r>
    </w:p>
    <w:p w:rsidR="006816CA" w:rsidRPr="00AB33EE"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From the sampled respondents, 84% revealed that the organization rarely change their dividend payout policy while 8% of the respondents agreed that the organization often and very often change their dividend payout policy.</w:t>
      </w:r>
    </w:p>
    <w:p w:rsidR="006C6AA3" w:rsidRPr="00591510" w:rsidRDefault="006816CA" w:rsidP="00591510">
      <w:pPr>
        <w:tabs>
          <w:tab w:val="left" w:pos="360"/>
        </w:tabs>
        <w:spacing w:after="0" w:line="360" w:lineRule="auto"/>
        <w:jc w:val="both"/>
        <w:rPr>
          <w:b/>
          <w:sz w:val="24"/>
          <w:szCs w:val="24"/>
        </w:rPr>
      </w:pPr>
      <w:r w:rsidRPr="00591510">
        <w:rPr>
          <w:b/>
          <w:sz w:val="24"/>
          <w:szCs w:val="24"/>
        </w:rPr>
        <w:t>Table 4.2.10: duration considered changing the dividend payout policy</w:t>
      </w:r>
    </w:p>
    <w:tbl>
      <w:tblPr>
        <w:tblStyle w:val="TableGrid"/>
        <w:tblW w:w="0" w:type="auto"/>
        <w:tblInd w:w="535" w:type="dxa"/>
        <w:tblLook w:val="04A0" w:firstRow="1" w:lastRow="0" w:firstColumn="1" w:lastColumn="0" w:noHBand="0" w:noVBand="1"/>
      </w:tblPr>
      <w:tblGrid>
        <w:gridCol w:w="3117"/>
        <w:gridCol w:w="2901"/>
        <w:gridCol w:w="2077"/>
      </w:tblGrid>
      <w:tr w:rsidR="006C6AA3" w:rsidRPr="00591510" w:rsidTr="009668FB">
        <w:tc>
          <w:tcPr>
            <w:tcW w:w="3420"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Response</w:t>
            </w:r>
          </w:p>
        </w:tc>
        <w:tc>
          <w:tcPr>
            <w:tcW w:w="3150"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2245"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Two years period</w:t>
            </w:r>
          </w:p>
        </w:tc>
        <w:tc>
          <w:tcPr>
            <w:tcW w:w="315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w:t>
            </w:r>
          </w:p>
        </w:tc>
        <w:tc>
          <w:tcPr>
            <w:tcW w:w="224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r>
      <w:tr w:rsidR="006C6AA3" w:rsidRPr="00591510" w:rsidTr="009668FB">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3-5years</w:t>
            </w:r>
          </w:p>
        </w:tc>
        <w:tc>
          <w:tcPr>
            <w:tcW w:w="315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11</w:t>
            </w:r>
          </w:p>
        </w:tc>
        <w:tc>
          <w:tcPr>
            <w:tcW w:w="224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44%</w:t>
            </w:r>
          </w:p>
        </w:tc>
      </w:tr>
      <w:tr w:rsidR="006C6AA3" w:rsidRPr="00591510" w:rsidTr="009668FB">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6-8years</w:t>
            </w:r>
          </w:p>
        </w:tc>
        <w:tc>
          <w:tcPr>
            <w:tcW w:w="315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w:t>
            </w:r>
          </w:p>
        </w:tc>
        <w:tc>
          <w:tcPr>
            <w:tcW w:w="224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16%</w:t>
            </w:r>
          </w:p>
        </w:tc>
      </w:tr>
      <w:tr w:rsidR="006C6AA3" w:rsidRPr="00591510" w:rsidTr="009668FB">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9-10years</w:t>
            </w:r>
          </w:p>
        </w:tc>
        <w:tc>
          <w:tcPr>
            <w:tcW w:w="315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c>
          <w:tcPr>
            <w:tcW w:w="224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32%</w:t>
            </w:r>
          </w:p>
        </w:tc>
      </w:tr>
      <w:tr w:rsidR="006C6AA3" w:rsidRPr="00591510" w:rsidTr="009668FB">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315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224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44% of the sampled participants in this study revealed that between 3years and 5years, the organization do change their dividend payout policy while 32% revealed that the organization do change their dividend policy between 9years and 10years.</w:t>
      </w:r>
    </w:p>
    <w:p w:rsidR="006C6AA3" w:rsidRPr="00591510" w:rsidRDefault="006816CA" w:rsidP="00591510">
      <w:pPr>
        <w:tabs>
          <w:tab w:val="left" w:pos="360"/>
        </w:tabs>
        <w:spacing w:after="0" w:line="360" w:lineRule="auto"/>
        <w:jc w:val="both"/>
        <w:rPr>
          <w:b/>
          <w:sz w:val="24"/>
          <w:szCs w:val="24"/>
        </w:rPr>
      </w:pPr>
      <w:r w:rsidRPr="00591510">
        <w:rPr>
          <w:b/>
          <w:sz w:val="24"/>
          <w:szCs w:val="24"/>
        </w:rPr>
        <w:t>Table 4.2.11: is it good to change dividend payout policy?</w:t>
      </w:r>
    </w:p>
    <w:tbl>
      <w:tblPr>
        <w:tblStyle w:val="TableGrid"/>
        <w:tblW w:w="0" w:type="auto"/>
        <w:tblInd w:w="535" w:type="dxa"/>
        <w:tblLook w:val="04A0" w:firstRow="1" w:lastRow="0" w:firstColumn="1" w:lastColumn="0" w:noHBand="0" w:noVBand="1"/>
      </w:tblPr>
      <w:tblGrid>
        <w:gridCol w:w="2391"/>
        <w:gridCol w:w="2873"/>
        <w:gridCol w:w="2831"/>
      </w:tblGrid>
      <w:tr w:rsidR="006C6AA3" w:rsidRPr="00591510" w:rsidTr="009668FB">
        <w:tc>
          <w:tcPr>
            <w:tcW w:w="2581"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Response</w:t>
            </w:r>
          </w:p>
        </w:tc>
        <w:tc>
          <w:tcPr>
            <w:tcW w:w="3117"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3117"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Yes</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18</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72%</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No</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28%</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72% of the participants in this study revealed that it is good to change dividend payout policy and 28% revealed that it is not good to change dividend payout policy.</w:t>
      </w:r>
    </w:p>
    <w:p w:rsidR="006816CA" w:rsidRPr="00591510" w:rsidRDefault="006816CA" w:rsidP="00591510">
      <w:pPr>
        <w:tabs>
          <w:tab w:val="left" w:pos="360"/>
        </w:tabs>
        <w:spacing w:after="0" w:line="360" w:lineRule="auto"/>
        <w:jc w:val="both"/>
        <w:rPr>
          <w:sz w:val="24"/>
          <w:szCs w:val="24"/>
        </w:rPr>
      </w:pPr>
    </w:p>
    <w:p w:rsidR="006816CA" w:rsidRPr="00591510" w:rsidRDefault="006816CA" w:rsidP="00591510">
      <w:pPr>
        <w:tabs>
          <w:tab w:val="left" w:pos="360"/>
        </w:tabs>
        <w:spacing w:after="0" w:line="360" w:lineRule="auto"/>
        <w:jc w:val="both"/>
        <w:rPr>
          <w:sz w:val="24"/>
          <w:szCs w:val="24"/>
        </w:rPr>
      </w:pPr>
    </w:p>
    <w:p w:rsidR="006816CA" w:rsidRPr="00591510" w:rsidRDefault="006816CA" w:rsidP="00591510">
      <w:pPr>
        <w:tabs>
          <w:tab w:val="left" w:pos="360"/>
        </w:tabs>
        <w:spacing w:after="0" w:line="360" w:lineRule="auto"/>
        <w:jc w:val="both"/>
        <w:rPr>
          <w:sz w:val="24"/>
          <w:szCs w:val="24"/>
        </w:rPr>
      </w:pPr>
    </w:p>
    <w:p w:rsidR="006C6AA3" w:rsidRPr="00591510" w:rsidRDefault="006816CA" w:rsidP="00591510">
      <w:pPr>
        <w:tabs>
          <w:tab w:val="left" w:pos="360"/>
        </w:tabs>
        <w:spacing w:after="0" w:line="360" w:lineRule="auto"/>
        <w:jc w:val="both"/>
        <w:rPr>
          <w:b/>
          <w:sz w:val="24"/>
          <w:szCs w:val="24"/>
        </w:rPr>
      </w:pPr>
      <w:r w:rsidRPr="00591510">
        <w:rPr>
          <w:b/>
          <w:sz w:val="24"/>
          <w:szCs w:val="24"/>
        </w:rPr>
        <w:lastRenderedPageBreak/>
        <w:t>Table 4.2.12: does your company justify changes in depreciation policy to shareholders?</w:t>
      </w:r>
    </w:p>
    <w:tbl>
      <w:tblPr>
        <w:tblStyle w:val="TableGrid"/>
        <w:tblW w:w="0" w:type="auto"/>
        <w:tblInd w:w="535" w:type="dxa"/>
        <w:tblLook w:val="04A0" w:firstRow="1" w:lastRow="0" w:firstColumn="1" w:lastColumn="0" w:noHBand="0" w:noVBand="1"/>
      </w:tblPr>
      <w:tblGrid>
        <w:gridCol w:w="2391"/>
        <w:gridCol w:w="2873"/>
        <w:gridCol w:w="2831"/>
      </w:tblGrid>
      <w:tr w:rsidR="006C6AA3" w:rsidRPr="00591510" w:rsidTr="009668FB">
        <w:tc>
          <w:tcPr>
            <w:tcW w:w="2581"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Response</w:t>
            </w:r>
          </w:p>
        </w:tc>
        <w:tc>
          <w:tcPr>
            <w:tcW w:w="3117"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3117"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Yes</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19</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76%</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No</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24%</w:t>
            </w:r>
          </w:p>
        </w:tc>
      </w:tr>
      <w:tr w:rsidR="006C6AA3" w:rsidRPr="00591510" w:rsidTr="009668FB">
        <w:tc>
          <w:tcPr>
            <w:tcW w:w="2581"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3117"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From the result, it’s clear that 76% of the sampled respondents revealed that the company justify changes in depreciation policy and 24% of the respondents revealed that the organization does not justify changes in depreciation policy.</w:t>
      </w:r>
    </w:p>
    <w:p w:rsidR="006C6AA3" w:rsidRPr="00591510" w:rsidRDefault="006816CA" w:rsidP="00591510">
      <w:pPr>
        <w:spacing w:after="0" w:line="360" w:lineRule="auto"/>
        <w:rPr>
          <w:b/>
          <w:sz w:val="24"/>
          <w:szCs w:val="24"/>
        </w:rPr>
      </w:pPr>
      <w:r w:rsidRPr="00591510">
        <w:rPr>
          <w:b/>
          <w:sz w:val="24"/>
          <w:szCs w:val="24"/>
        </w:rPr>
        <w:t>Table 4.2.13: how often have you changed earnings percentage?</w:t>
      </w:r>
    </w:p>
    <w:tbl>
      <w:tblPr>
        <w:tblStyle w:val="TableGrid"/>
        <w:tblW w:w="0" w:type="auto"/>
        <w:tblInd w:w="535" w:type="dxa"/>
        <w:tblLook w:val="04A0" w:firstRow="1" w:lastRow="0" w:firstColumn="1" w:lastColumn="0" w:noHBand="0" w:noVBand="1"/>
      </w:tblPr>
      <w:tblGrid>
        <w:gridCol w:w="3117"/>
        <w:gridCol w:w="2590"/>
        <w:gridCol w:w="2388"/>
      </w:tblGrid>
      <w:tr w:rsidR="006C6AA3" w:rsidRPr="00591510" w:rsidTr="009668FB">
        <w:tc>
          <w:tcPr>
            <w:tcW w:w="3420"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Response</w:t>
            </w:r>
          </w:p>
        </w:tc>
        <w:tc>
          <w:tcPr>
            <w:tcW w:w="2790"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Frequency</w:t>
            </w:r>
          </w:p>
        </w:tc>
        <w:tc>
          <w:tcPr>
            <w:tcW w:w="2605" w:type="dxa"/>
          </w:tcPr>
          <w:p w:rsidR="006C6AA3" w:rsidRPr="00591510" w:rsidRDefault="006816CA" w:rsidP="00591510">
            <w:pPr>
              <w:tabs>
                <w:tab w:val="left" w:pos="360"/>
              </w:tabs>
              <w:spacing w:line="360" w:lineRule="auto"/>
              <w:jc w:val="both"/>
              <w:rPr>
                <w:rFonts w:ascii="Times New Roman" w:hAnsi="Times New Roman" w:cs="Times New Roman"/>
                <w:b/>
                <w:sz w:val="24"/>
                <w:szCs w:val="24"/>
              </w:rPr>
            </w:pPr>
            <w:r w:rsidRPr="00591510">
              <w:rPr>
                <w:rFonts w:ascii="Times New Roman" w:hAnsi="Times New Roman" w:cs="Times New Roman"/>
                <w:b/>
                <w:sz w:val="24"/>
                <w:szCs w:val="24"/>
              </w:rPr>
              <w:t>Percent</w:t>
            </w:r>
          </w:p>
        </w:tc>
      </w:tr>
      <w:tr w:rsidR="006C6AA3" w:rsidRPr="00591510" w:rsidTr="009668FB">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Two years period</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5</w:t>
            </w:r>
          </w:p>
        </w:tc>
        <w:tc>
          <w:tcPr>
            <w:tcW w:w="260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20%</w:t>
            </w:r>
          </w:p>
        </w:tc>
      </w:tr>
      <w:tr w:rsidR="006C6AA3" w:rsidRPr="00591510" w:rsidTr="009668FB">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3-5years</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w:t>
            </w:r>
          </w:p>
        </w:tc>
        <w:tc>
          <w:tcPr>
            <w:tcW w:w="260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32%</w:t>
            </w:r>
          </w:p>
        </w:tc>
      </w:tr>
      <w:tr w:rsidR="006C6AA3" w:rsidRPr="00591510" w:rsidTr="009668FB">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6-8years</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9</w:t>
            </w:r>
          </w:p>
        </w:tc>
        <w:tc>
          <w:tcPr>
            <w:tcW w:w="260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36%</w:t>
            </w:r>
          </w:p>
        </w:tc>
      </w:tr>
      <w:tr w:rsidR="006C6AA3" w:rsidRPr="00591510" w:rsidTr="009668FB">
        <w:trPr>
          <w:trHeight w:val="837"/>
        </w:trPr>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9-10years</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w:t>
            </w:r>
          </w:p>
        </w:tc>
        <w:tc>
          <w:tcPr>
            <w:tcW w:w="260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w:t>
            </w:r>
          </w:p>
        </w:tc>
      </w:tr>
      <w:tr w:rsidR="006C6AA3" w:rsidRPr="00591510" w:rsidTr="009668FB">
        <w:trPr>
          <w:trHeight w:val="781"/>
        </w:trPr>
        <w:tc>
          <w:tcPr>
            <w:tcW w:w="342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2790"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2605" w:type="dxa"/>
          </w:tcPr>
          <w:p w:rsidR="006C6AA3" w:rsidRPr="00591510" w:rsidRDefault="006C6AA3" w:rsidP="00591510">
            <w:pPr>
              <w:tabs>
                <w:tab w:val="left" w:pos="360"/>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C83446" w:rsidP="00591510">
      <w:pPr>
        <w:tabs>
          <w:tab w:val="left" w:pos="360"/>
        </w:tabs>
        <w:spacing w:after="0" w:line="360" w:lineRule="auto"/>
        <w:jc w:val="both"/>
        <w:rPr>
          <w:sz w:val="24"/>
          <w:szCs w:val="24"/>
        </w:rPr>
      </w:pPr>
      <w:r w:rsidRPr="00591510">
        <w:rPr>
          <w:sz w:val="24"/>
          <w:szCs w:val="24"/>
        </w:rPr>
        <w:tab/>
        <w:t>Source: Field survey, 2025</w:t>
      </w:r>
    </w:p>
    <w:p w:rsidR="006C6AA3" w:rsidRPr="00591510" w:rsidRDefault="006C6AA3" w:rsidP="00591510">
      <w:pPr>
        <w:tabs>
          <w:tab w:val="left" w:pos="360"/>
        </w:tabs>
        <w:spacing w:after="0" w:line="360" w:lineRule="auto"/>
        <w:jc w:val="both"/>
        <w:rPr>
          <w:sz w:val="24"/>
          <w:szCs w:val="24"/>
        </w:rPr>
      </w:pPr>
      <w:r w:rsidRPr="00591510">
        <w:rPr>
          <w:sz w:val="24"/>
          <w:szCs w:val="24"/>
        </w:rPr>
        <w:tab/>
      </w:r>
      <w:r w:rsidRPr="00591510">
        <w:rPr>
          <w:sz w:val="24"/>
          <w:szCs w:val="24"/>
        </w:rPr>
        <w:tab/>
        <w:t>It’s clear that 36% and 32% of the sampled respondents revealed that often the organization do change their earning percentages between 6years and 8years and 3years and 5 years respectively. 20% of the respondents agreed within 2years, the organization do change their earnings percentage.</w:t>
      </w:r>
    </w:p>
    <w:p w:rsidR="006816CA" w:rsidRPr="00591510" w:rsidRDefault="006816CA" w:rsidP="00591510">
      <w:pPr>
        <w:tabs>
          <w:tab w:val="left" w:pos="360"/>
        </w:tabs>
        <w:spacing w:after="0" w:line="360" w:lineRule="auto"/>
        <w:jc w:val="both"/>
        <w:rPr>
          <w:sz w:val="24"/>
          <w:szCs w:val="24"/>
        </w:rPr>
      </w:pPr>
    </w:p>
    <w:p w:rsidR="006C6AA3" w:rsidRPr="00591510" w:rsidRDefault="006C6AA3" w:rsidP="00591510">
      <w:pPr>
        <w:tabs>
          <w:tab w:val="left" w:pos="360"/>
        </w:tabs>
        <w:spacing w:after="0" w:line="360" w:lineRule="auto"/>
        <w:jc w:val="both"/>
        <w:rPr>
          <w:b/>
          <w:sz w:val="24"/>
          <w:szCs w:val="24"/>
        </w:rPr>
      </w:pPr>
      <w:r w:rsidRPr="00591510">
        <w:rPr>
          <w:b/>
          <w:sz w:val="24"/>
          <w:szCs w:val="24"/>
        </w:rPr>
        <w:t>4.3</w:t>
      </w:r>
      <w:r w:rsidRPr="00591510">
        <w:rPr>
          <w:b/>
          <w:sz w:val="24"/>
          <w:szCs w:val="24"/>
        </w:rPr>
        <w:tab/>
      </w:r>
      <w:r w:rsidRPr="00591510">
        <w:rPr>
          <w:b/>
          <w:sz w:val="24"/>
          <w:szCs w:val="24"/>
        </w:rPr>
        <w:tab/>
        <w:t>TESTING OF HYPOTHESES</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Predominantly, before testing these hypothesis, it’s very important to note that:</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lastRenderedPageBreak/>
        <w:t>a)  The greater the value of the calculated chi- square, the lower the chance of its occurrence.</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b) The probability of chi-square of any given figure depends upon the number of degrees of freedom.</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In consideration of the above, the chi-square computation method is thus shown below.</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 xml:space="preserve">Expected frequency (E) = </w:t>
      </w:r>
      <m:oMath>
        <m:f>
          <m:fPr>
            <m:ctrlPr>
              <w:rPr>
                <w:rFonts w:ascii="Cambria Math" w:hAnsi="Cambria Math"/>
                <w:i/>
                <w:sz w:val="24"/>
                <w:szCs w:val="24"/>
              </w:rPr>
            </m:ctrlPr>
          </m:fPr>
          <m:num>
            <m:r>
              <w:rPr>
                <w:rFonts w:ascii="Cambria Math" w:hAnsi="Cambria Math"/>
                <w:sz w:val="24"/>
                <w:szCs w:val="24"/>
              </w:rPr>
              <m:t>RXC</m:t>
            </m:r>
          </m:num>
          <m:den>
            <m:r>
              <w:rPr>
                <w:rFonts w:ascii="Cambria Math" w:hAnsi="Cambria Math"/>
                <w:sz w:val="24"/>
                <w:szCs w:val="24"/>
              </w:rPr>
              <m:t>G</m:t>
            </m:r>
          </m:den>
        </m:f>
      </m:oMath>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Where:</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R = Total on each row</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C = Total on each column</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G = Grand total</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In other words,</w:t>
      </w:r>
      <m:oMath>
        <m:r>
          <w:rPr>
            <w:rFonts w:ascii="Cambria Math" w:hAnsi="Cambria Math"/>
            <w:sz w:val="24"/>
            <w:szCs w:val="24"/>
          </w:rPr>
          <m:t xml:space="preserve"> </m:t>
        </m:r>
      </m:oMath>
      <w:sdt>
        <w:sdtPr>
          <w:rPr>
            <w:rFonts w:ascii="Cambria Math" w:hAnsi="Cambria Math"/>
            <w:i/>
            <w:sz w:val="24"/>
            <w:szCs w:val="24"/>
          </w:rPr>
          <w:id w:val="1982954948"/>
          <w:placeholder>
            <w:docPart w:val="3FF34C99C8D24D2ABE7D96B21E848020"/>
          </w:placeholder>
          <w:temporary/>
          <w:showingPlcHdr/>
          <w:equation/>
        </w:sdtPr>
        <w:sdtEndPr/>
        <w:sdtContent>
          <m:oMath>
            <m:r>
              <m:rPr>
                <m:sty m:val="p"/>
              </m:rPr>
              <w:rPr>
                <w:rStyle w:val="PlaceholderText"/>
                <w:rFonts w:ascii="Cambria Math" w:hAnsi="Cambria Math"/>
                <w:color w:val="auto"/>
                <w:sz w:val="24"/>
                <w:szCs w:val="24"/>
              </w:rPr>
              <m:t>Type equation here.</m:t>
            </m:r>
          </m:oMath>
        </w:sdtContent>
      </w:sdt>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Expected value = Row total × Column total ÷ Grand total</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r>
      <w:r w:rsidRPr="00591510">
        <w:rPr>
          <w:sz w:val="24"/>
          <w:szCs w:val="24"/>
        </w:rPr>
        <w:tab/>
      </w:r>
      <w:r w:rsidRPr="00591510">
        <w:rPr>
          <w:sz w:val="24"/>
          <w:szCs w:val="24"/>
        </w:rPr>
        <w:tab/>
        <w:t xml:space="preserve">While, XC² = </w:t>
      </w:r>
      <m:oMath>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f>
                  <m:fPr>
                    <m:ctrlPr>
                      <w:rPr>
                        <w:rFonts w:ascii="Cambria Math" w:hAnsi="Cambria Math"/>
                        <w:i/>
                        <w:sz w:val="24"/>
                        <w:szCs w:val="24"/>
                      </w:rPr>
                    </m:ctrlPr>
                  </m:fPr>
                  <m:num>
                    <m:r>
                      <w:rPr>
                        <w:rFonts w:ascii="Cambria Math" w:hAnsi="Cambria Math"/>
                        <w:sz w:val="24"/>
                        <w:szCs w:val="24"/>
                      </w:rPr>
                      <m:t>(Oi-Ei)</m:t>
                    </m:r>
                  </m:num>
                  <m:den>
                    <m:r>
                      <w:rPr>
                        <w:rFonts w:ascii="Cambria Math" w:hAnsi="Cambria Math"/>
                        <w:sz w:val="24"/>
                        <w:szCs w:val="24"/>
                      </w:rPr>
                      <m:t>Ei</m:t>
                    </m:r>
                  </m:den>
                </m:f>
              </m:e>
              <m:sup>
                <m:r>
                  <w:rPr>
                    <w:rFonts w:ascii="Cambria Math" w:hAnsi="Cambria Math"/>
                    <w:sz w:val="24"/>
                    <w:szCs w:val="24"/>
                  </w:rPr>
                  <m:t>2</m:t>
                </m:r>
              </m:sup>
            </m:sSup>
          </m:e>
        </m:nary>
      </m:oMath>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Where,</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X² = Chi- square</w:t>
      </w:r>
      <w:r w:rsidRPr="00591510">
        <w:rPr>
          <w:sz w:val="24"/>
          <w:szCs w:val="24"/>
        </w:rPr>
        <w:tab/>
      </w:r>
    </w:p>
    <w:p w:rsidR="006C6AA3" w:rsidRPr="00591510" w:rsidRDefault="000B640B" w:rsidP="00591510">
      <w:pPr>
        <w:tabs>
          <w:tab w:val="left" w:pos="360"/>
          <w:tab w:val="left" w:pos="908"/>
        </w:tabs>
        <w:spacing w:after="0" w:line="360" w:lineRule="auto"/>
        <w:jc w:val="both"/>
        <w:rPr>
          <w:sz w:val="24"/>
          <w:szCs w:val="24"/>
        </w:rPr>
      </w:pPr>
      <m:oMathPara>
        <m:oMathParaPr>
          <m:jc m:val="left"/>
        </m:oMathPara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=summation</m:t>
              </m:r>
            </m:e>
          </m:nary>
        </m:oMath>
      </m:oMathPara>
    </w:p>
    <w:p w:rsidR="006C6AA3" w:rsidRPr="00591510" w:rsidRDefault="006C6AA3" w:rsidP="00591510">
      <w:pPr>
        <w:tabs>
          <w:tab w:val="left" w:pos="360"/>
          <w:tab w:val="left" w:pos="908"/>
        </w:tabs>
        <w:spacing w:after="0" w:line="360" w:lineRule="auto"/>
        <w:jc w:val="both"/>
        <w:rPr>
          <w:sz w:val="24"/>
          <w:szCs w:val="24"/>
        </w:rPr>
      </w:pPr>
      <m:oMath>
        <m:r>
          <w:rPr>
            <w:rFonts w:ascii="Cambria Math" w:hAnsi="Cambria Math"/>
            <w:sz w:val="24"/>
            <w:szCs w:val="24"/>
          </w:rPr>
          <m:t>Oi</m:t>
        </m:r>
        <m:r>
          <w:rPr>
            <w:rFonts w:ascii="Cambria Math" w:eastAsiaTheme="minorEastAsia" w:hAnsi="Cambria Math"/>
            <w:sz w:val="24"/>
            <w:szCs w:val="24"/>
          </w:rPr>
          <m:t xml:space="preserve">= </m:t>
        </m:r>
      </m:oMath>
      <w:r w:rsidRPr="00591510">
        <w:rPr>
          <w:sz w:val="24"/>
          <w:szCs w:val="24"/>
        </w:rPr>
        <w:t>Observed frequency</w:t>
      </w:r>
    </w:p>
    <w:p w:rsidR="006C6AA3" w:rsidRPr="00591510" w:rsidRDefault="006C6AA3" w:rsidP="00591510">
      <w:pPr>
        <w:tabs>
          <w:tab w:val="left" w:pos="360"/>
          <w:tab w:val="left" w:pos="908"/>
        </w:tabs>
        <w:spacing w:after="0" w:line="360" w:lineRule="auto"/>
        <w:jc w:val="both"/>
        <w:rPr>
          <w:sz w:val="24"/>
          <w:szCs w:val="24"/>
        </w:rPr>
      </w:pPr>
      <m:oMath>
        <m:r>
          <w:rPr>
            <w:rFonts w:ascii="Cambria Math" w:hAnsi="Cambria Math"/>
            <w:sz w:val="24"/>
            <w:szCs w:val="24"/>
          </w:rPr>
          <m:t>Ei=</m:t>
        </m:r>
      </m:oMath>
      <w:r w:rsidRPr="00591510">
        <w:rPr>
          <w:sz w:val="24"/>
          <w:szCs w:val="24"/>
        </w:rPr>
        <w:t xml:space="preserve"> Expected frequency</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Degree of freedom (d.f) = (m-1) (n -1) where,</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m = number of columns</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n = number of rows</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Decision rule</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If Xc² ˃ Xt², reject Ho and accept Hᵢ, if Xc² &lt; Xt² accept Ho and reject Hᵢ</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Where,</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Xc² = chi – square calculated</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ab/>
        <w:t>Xt² = critical value or chi – square tabular</w:t>
      </w:r>
    </w:p>
    <w:p w:rsidR="006C6AA3" w:rsidRPr="00591510" w:rsidRDefault="006816CA" w:rsidP="00591510">
      <w:pPr>
        <w:tabs>
          <w:tab w:val="left" w:pos="360"/>
        </w:tabs>
        <w:spacing w:after="0" w:line="360" w:lineRule="auto"/>
        <w:jc w:val="both"/>
        <w:rPr>
          <w:b/>
          <w:sz w:val="24"/>
          <w:szCs w:val="24"/>
        </w:rPr>
      </w:pPr>
      <w:r w:rsidRPr="00591510">
        <w:rPr>
          <w:b/>
          <w:sz w:val="24"/>
          <w:szCs w:val="24"/>
        </w:rPr>
        <w:lastRenderedPageBreak/>
        <w:t>Test Of Hypothesis One</w:t>
      </w:r>
    </w:p>
    <w:p w:rsidR="006C6AA3" w:rsidRPr="00591510" w:rsidRDefault="006C6AA3" w:rsidP="00591510">
      <w:pPr>
        <w:tabs>
          <w:tab w:val="left" w:pos="360"/>
          <w:tab w:val="left" w:pos="908"/>
        </w:tabs>
        <w:spacing w:after="0" w:line="360" w:lineRule="auto"/>
        <w:jc w:val="both"/>
        <w:rPr>
          <w:sz w:val="24"/>
          <w:szCs w:val="24"/>
        </w:rPr>
      </w:pPr>
      <w:r w:rsidRPr="00591510">
        <w:rPr>
          <w:sz w:val="24"/>
          <w:szCs w:val="24"/>
        </w:rPr>
        <w:t>Ho₁: There is no significant relationship between creative accounting and shareholders’ wealth</w:t>
      </w:r>
    </w:p>
    <w:p w:rsidR="006C6AA3" w:rsidRPr="00591510" w:rsidRDefault="006C6AA3" w:rsidP="00591510">
      <w:pPr>
        <w:tabs>
          <w:tab w:val="left" w:pos="360"/>
        </w:tabs>
        <w:spacing w:after="0" w:line="360" w:lineRule="auto"/>
        <w:jc w:val="both"/>
        <w:rPr>
          <w:sz w:val="24"/>
          <w:szCs w:val="24"/>
        </w:rPr>
      </w:pPr>
      <w:r w:rsidRPr="00591510">
        <w:rPr>
          <w:sz w:val="24"/>
          <w:szCs w:val="24"/>
        </w:rPr>
        <w:t>Hi₁: There is significant relationship between creative accounting and shareholders’ wealth</w:t>
      </w:r>
    </w:p>
    <w:p w:rsidR="006C6AA3" w:rsidRPr="00591510" w:rsidRDefault="006816CA" w:rsidP="00591510">
      <w:pPr>
        <w:tabs>
          <w:tab w:val="left" w:pos="360"/>
        </w:tabs>
        <w:spacing w:after="0" w:line="360" w:lineRule="auto"/>
        <w:jc w:val="both"/>
        <w:rPr>
          <w:b/>
          <w:sz w:val="24"/>
          <w:szCs w:val="24"/>
        </w:rPr>
      </w:pPr>
      <w:r w:rsidRPr="00591510">
        <w:rPr>
          <w:b/>
          <w:sz w:val="24"/>
          <w:szCs w:val="24"/>
        </w:rPr>
        <w:t>Table 4.3.1: Observed Frequency Table</w:t>
      </w:r>
    </w:p>
    <w:tbl>
      <w:tblPr>
        <w:tblStyle w:val="TableGrid3"/>
        <w:tblW w:w="0" w:type="auto"/>
        <w:tblInd w:w="535" w:type="dxa"/>
        <w:tblLook w:val="04A0" w:firstRow="1" w:lastRow="0" w:firstColumn="1" w:lastColumn="0" w:noHBand="0" w:noVBand="1"/>
      </w:tblPr>
      <w:tblGrid>
        <w:gridCol w:w="2402"/>
        <w:gridCol w:w="2866"/>
        <w:gridCol w:w="2827"/>
      </w:tblGrid>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Responses</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Frequency</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Percent</w:t>
            </w:r>
          </w:p>
        </w:tc>
      </w:tr>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Yes</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21</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84%</w:t>
            </w:r>
          </w:p>
        </w:tc>
      </w:tr>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No</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16%</w:t>
            </w:r>
          </w:p>
        </w:tc>
      </w:tr>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6C6AA3" w:rsidP="00591510">
      <w:pPr>
        <w:tabs>
          <w:tab w:val="left" w:pos="360"/>
        </w:tabs>
        <w:spacing w:after="0" w:line="360" w:lineRule="auto"/>
        <w:jc w:val="both"/>
        <w:rPr>
          <w:sz w:val="24"/>
          <w:szCs w:val="24"/>
        </w:rPr>
      </w:pPr>
      <w:r w:rsidRPr="00591510">
        <w:rPr>
          <w:sz w:val="24"/>
          <w:szCs w:val="24"/>
        </w:rPr>
        <w:tab/>
        <w:t xml:space="preserve"> Source: Extracted from table 4.2.5</w:t>
      </w:r>
    </w:p>
    <w:p w:rsidR="006C6AA3" w:rsidRPr="00591510" w:rsidRDefault="006816CA" w:rsidP="00591510">
      <w:pPr>
        <w:tabs>
          <w:tab w:val="left" w:pos="360"/>
        </w:tabs>
        <w:spacing w:after="0" w:line="360" w:lineRule="auto"/>
        <w:jc w:val="both"/>
        <w:rPr>
          <w:b/>
          <w:sz w:val="24"/>
          <w:szCs w:val="24"/>
        </w:rPr>
      </w:pPr>
      <w:r w:rsidRPr="00591510">
        <w:rPr>
          <w:b/>
          <w:sz w:val="24"/>
          <w:szCs w:val="24"/>
        </w:rPr>
        <w:t>Table 4.3.2: Contingency Table</w:t>
      </w:r>
    </w:p>
    <w:tbl>
      <w:tblPr>
        <w:tblStyle w:val="TableGrid"/>
        <w:tblW w:w="0" w:type="auto"/>
        <w:tblInd w:w="535" w:type="dxa"/>
        <w:tblLook w:val="04A0" w:firstRow="1" w:lastRow="0" w:firstColumn="1" w:lastColumn="0" w:noHBand="0" w:noVBand="1"/>
      </w:tblPr>
      <w:tblGrid>
        <w:gridCol w:w="1535"/>
        <w:gridCol w:w="891"/>
        <w:gridCol w:w="1186"/>
        <w:gridCol w:w="1311"/>
        <w:gridCol w:w="1335"/>
        <w:gridCol w:w="1837"/>
      </w:tblGrid>
      <w:tr w:rsidR="006C6AA3" w:rsidRPr="00591510" w:rsidTr="009668FB">
        <w:trPr>
          <w:trHeight w:val="629"/>
        </w:trPr>
        <w:tc>
          <w:tcPr>
            <w:tcW w:w="165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Variable</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31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45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439" w:type="dxa"/>
          </w:tcPr>
          <w:p w:rsidR="006C6AA3" w:rsidRPr="00591510" w:rsidRDefault="000B640B" w:rsidP="00591510">
            <w:pPr>
              <w:tabs>
                <w:tab w:val="left" w:pos="360"/>
              </w:tabs>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964" w:type="dxa"/>
          </w:tcPr>
          <w:p w:rsidR="006C6AA3" w:rsidRPr="00591510" w:rsidRDefault="000B640B" w:rsidP="00591510">
            <w:pPr>
              <w:tabs>
                <w:tab w:val="left" w:pos="360"/>
                <w:tab w:val="left" w:pos="908"/>
              </w:tabs>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6C6AA3" w:rsidRPr="00591510" w:rsidTr="009668FB">
        <w:trPr>
          <w:trHeight w:val="656"/>
        </w:trPr>
        <w:tc>
          <w:tcPr>
            <w:tcW w:w="165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Yes</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21</w:t>
            </w:r>
          </w:p>
        </w:tc>
        <w:tc>
          <w:tcPr>
            <w:tcW w:w="131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12.5</w:t>
            </w:r>
          </w:p>
        </w:tc>
        <w:tc>
          <w:tcPr>
            <w:tcW w:w="145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8.5</w:t>
            </w:r>
          </w:p>
        </w:tc>
        <w:tc>
          <w:tcPr>
            <w:tcW w:w="1439"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72.25</w:t>
            </w:r>
          </w:p>
        </w:tc>
        <w:tc>
          <w:tcPr>
            <w:tcW w:w="196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5.78</w:t>
            </w:r>
          </w:p>
        </w:tc>
      </w:tr>
      <w:tr w:rsidR="006C6AA3" w:rsidRPr="00591510" w:rsidTr="009668FB">
        <w:tc>
          <w:tcPr>
            <w:tcW w:w="165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No</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w:t>
            </w:r>
          </w:p>
        </w:tc>
        <w:tc>
          <w:tcPr>
            <w:tcW w:w="131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12.5</w:t>
            </w:r>
          </w:p>
        </w:tc>
        <w:tc>
          <w:tcPr>
            <w:tcW w:w="145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-8.5</w:t>
            </w:r>
          </w:p>
        </w:tc>
        <w:tc>
          <w:tcPr>
            <w:tcW w:w="1439"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72.25</w:t>
            </w:r>
          </w:p>
        </w:tc>
        <w:tc>
          <w:tcPr>
            <w:tcW w:w="196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5.78</w:t>
            </w:r>
          </w:p>
        </w:tc>
      </w:tr>
      <w:tr w:rsidR="006C6AA3" w:rsidRPr="00591510" w:rsidTr="009668FB">
        <w:trPr>
          <w:trHeight w:val="539"/>
        </w:trPr>
        <w:tc>
          <w:tcPr>
            <w:tcW w:w="165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131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45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439"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96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Xc²=11.56</w:t>
            </w:r>
          </w:p>
        </w:tc>
      </w:tr>
      <w:tr w:rsidR="006C6AA3" w:rsidRPr="00591510" w:rsidTr="009668FB">
        <w:trPr>
          <w:trHeight w:val="505"/>
        </w:trPr>
        <w:tc>
          <w:tcPr>
            <w:tcW w:w="165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31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45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439"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96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Xt²=3.841</w:t>
            </w:r>
          </w:p>
        </w:tc>
      </w:tr>
    </w:tbl>
    <w:p w:rsidR="006C6AA3" w:rsidRPr="00591510" w:rsidRDefault="006C6AA3" w:rsidP="00591510">
      <w:pPr>
        <w:tabs>
          <w:tab w:val="left" w:pos="360"/>
        </w:tabs>
        <w:spacing w:after="0" w:line="360" w:lineRule="auto"/>
        <w:jc w:val="both"/>
        <w:rPr>
          <w:sz w:val="24"/>
          <w:szCs w:val="24"/>
        </w:rPr>
      </w:pPr>
      <w:r w:rsidRPr="00591510">
        <w:rPr>
          <w:sz w:val="24"/>
          <w:szCs w:val="24"/>
        </w:rPr>
        <w:tab/>
        <w:t>Xc²=11.56, while critical value = 3.841</w:t>
      </w:r>
    </w:p>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Decision:</w:t>
      </w:r>
    </w:p>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ab/>
        <w:t>From the chi- square computed above, it is observed that the computed value of Xc² is greater than the critical or table value at d.f = 1, thus, we accept the alternative hypothesis, which says that there is significant relationship between creative accounting and shareholders’ wealth.</w:t>
      </w:r>
    </w:p>
    <w:p w:rsidR="006C6AA3" w:rsidRPr="00591510" w:rsidRDefault="006816CA" w:rsidP="00591510">
      <w:pPr>
        <w:tabs>
          <w:tab w:val="left" w:pos="360"/>
          <w:tab w:val="left" w:pos="8361"/>
        </w:tabs>
        <w:spacing w:after="0" w:line="360" w:lineRule="auto"/>
        <w:jc w:val="both"/>
        <w:rPr>
          <w:b/>
          <w:sz w:val="24"/>
          <w:szCs w:val="24"/>
        </w:rPr>
      </w:pPr>
      <w:r w:rsidRPr="00591510">
        <w:rPr>
          <w:b/>
          <w:sz w:val="24"/>
          <w:szCs w:val="24"/>
        </w:rPr>
        <w:t>Test Of Hypothesis Two</w:t>
      </w:r>
    </w:p>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Ho₂: Creative accounting does not affect shareholders’ investment decisions</w:t>
      </w:r>
    </w:p>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Hi₂: Creative accounting affects shareholders’ investment decisions</w:t>
      </w:r>
    </w:p>
    <w:p w:rsidR="006C6AA3" w:rsidRPr="00591510" w:rsidRDefault="006816CA" w:rsidP="00591510">
      <w:pPr>
        <w:tabs>
          <w:tab w:val="left" w:pos="360"/>
          <w:tab w:val="left" w:pos="8361"/>
        </w:tabs>
        <w:spacing w:after="0" w:line="360" w:lineRule="auto"/>
        <w:jc w:val="both"/>
        <w:rPr>
          <w:b/>
          <w:sz w:val="24"/>
          <w:szCs w:val="24"/>
        </w:rPr>
      </w:pPr>
      <w:r w:rsidRPr="00591510">
        <w:rPr>
          <w:b/>
          <w:sz w:val="24"/>
          <w:szCs w:val="24"/>
        </w:rPr>
        <w:lastRenderedPageBreak/>
        <w:t>Table 4.3.3: Observed Frequency Table</w:t>
      </w:r>
    </w:p>
    <w:tbl>
      <w:tblPr>
        <w:tblStyle w:val="TableGrid3"/>
        <w:tblW w:w="0" w:type="auto"/>
        <w:tblInd w:w="535" w:type="dxa"/>
        <w:tblLook w:val="04A0" w:firstRow="1" w:lastRow="0" w:firstColumn="1" w:lastColumn="0" w:noHBand="0" w:noVBand="1"/>
      </w:tblPr>
      <w:tblGrid>
        <w:gridCol w:w="2402"/>
        <w:gridCol w:w="2866"/>
        <w:gridCol w:w="2827"/>
      </w:tblGrid>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Responses</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Frequency</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Percent</w:t>
            </w:r>
          </w:p>
        </w:tc>
      </w:tr>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Yes</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18</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72%</w:t>
            </w:r>
          </w:p>
        </w:tc>
      </w:tr>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No</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28%</w:t>
            </w:r>
          </w:p>
        </w:tc>
      </w:tr>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ab/>
        <w:t>Source: Extracted from table 4.2.11</w:t>
      </w:r>
    </w:p>
    <w:p w:rsidR="006C6AA3" w:rsidRPr="00591510" w:rsidRDefault="006816CA" w:rsidP="00591510">
      <w:pPr>
        <w:tabs>
          <w:tab w:val="left" w:pos="360"/>
          <w:tab w:val="left" w:pos="8361"/>
        </w:tabs>
        <w:spacing w:after="0" w:line="360" w:lineRule="auto"/>
        <w:jc w:val="both"/>
        <w:rPr>
          <w:b/>
          <w:sz w:val="24"/>
          <w:szCs w:val="24"/>
        </w:rPr>
      </w:pPr>
      <w:r w:rsidRPr="00591510">
        <w:rPr>
          <w:b/>
          <w:sz w:val="24"/>
          <w:szCs w:val="24"/>
        </w:rPr>
        <w:t>Table 4.3.4: Contingency Table</w:t>
      </w:r>
    </w:p>
    <w:tbl>
      <w:tblPr>
        <w:tblStyle w:val="TableGrid"/>
        <w:tblW w:w="0" w:type="auto"/>
        <w:tblInd w:w="535" w:type="dxa"/>
        <w:tblLook w:val="04A0" w:firstRow="1" w:lastRow="0" w:firstColumn="1" w:lastColumn="0" w:noHBand="0" w:noVBand="1"/>
      </w:tblPr>
      <w:tblGrid>
        <w:gridCol w:w="1357"/>
        <w:gridCol w:w="891"/>
        <w:gridCol w:w="1253"/>
        <w:gridCol w:w="1409"/>
        <w:gridCol w:w="1371"/>
        <w:gridCol w:w="1814"/>
      </w:tblGrid>
      <w:tr w:rsidR="006C6AA3" w:rsidRPr="00591510" w:rsidTr="009668FB">
        <w:trPr>
          <w:trHeight w:val="629"/>
        </w:trPr>
        <w:tc>
          <w:tcPr>
            <w:tcW w:w="143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Variable</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39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578"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483" w:type="dxa"/>
          </w:tcPr>
          <w:p w:rsidR="006C6AA3" w:rsidRPr="00591510" w:rsidRDefault="000B640B" w:rsidP="00591510">
            <w:pPr>
              <w:tabs>
                <w:tab w:val="left" w:pos="360"/>
              </w:tabs>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936" w:type="dxa"/>
          </w:tcPr>
          <w:p w:rsidR="006C6AA3" w:rsidRPr="00591510" w:rsidRDefault="000B640B" w:rsidP="00591510">
            <w:pPr>
              <w:tabs>
                <w:tab w:val="left" w:pos="360"/>
                <w:tab w:val="left" w:pos="908"/>
              </w:tabs>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6C6AA3" w:rsidRPr="00591510" w:rsidTr="009668FB">
        <w:trPr>
          <w:trHeight w:val="656"/>
        </w:trPr>
        <w:tc>
          <w:tcPr>
            <w:tcW w:w="143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Yes</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18</w:t>
            </w:r>
          </w:p>
        </w:tc>
        <w:tc>
          <w:tcPr>
            <w:tcW w:w="139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12.5</w:t>
            </w:r>
          </w:p>
        </w:tc>
        <w:tc>
          <w:tcPr>
            <w:tcW w:w="1578"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5.5</w:t>
            </w:r>
          </w:p>
        </w:tc>
        <w:tc>
          <w:tcPr>
            <w:tcW w:w="1483"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30.25</w:t>
            </w:r>
          </w:p>
        </w:tc>
        <w:tc>
          <w:tcPr>
            <w:tcW w:w="1936"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2.42</w:t>
            </w:r>
          </w:p>
        </w:tc>
      </w:tr>
      <w:tr w:rsidR="006C6AA3" w:rsidRPr="00591510" w:rsidTr="009668FB">
        <w:tc>
          <w:tcPr>
            <w:tcW w:w="143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No</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w:t>
            </w:r>
          </w:p>
        </w:tc>
        <w:tc>
          <w:tcPr>
            <w:tcW w:w="139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12.5</w:t>
            </w:r>
          </w:p>
        </w:tc>
        <w:tc>
          <w:tcPr>
            <w:tcW w:w="1578"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-5.5</w:t>
            </w:r>
          </w:p>
        </w:tc>
        <w:tc>
          <w:tcPr>
            <w:tcW w:w="1483"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30.25</w:t>
            </w:r>
          </w:p>
        </w:tc>
        <w:tc>
          <w:tcPr>
            <w:tcW w:w="1936"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2.42</w:t>
            </w:r>
          </w:p>
        </w:tc>
      </w:tr>
      <w:tr w:rsidR="006C6AA3" w:rsidRPr="00591510" w:rsidTr="009668FB">
        <w:trPr>
          <w:trHeight w:val="539"/>
        </w:trPr>
        <w:tc>
          <w:tcPr>
            <w:tcW w:w="143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139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578"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483"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936"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Xc²=4.84</w:t>
            </w:r>
          </w:p>
        </w:tc>
      </w:tr>
      <w:tr w:rsidR="006C6AA3" w:rsidRPr="00591510" w:rsidTr="009668FB">
        <w:trPr>
          <w:trHeight w:val="505"/>
        </w:trPr>
        <w:tc>
          <w:tcPr>
            <w:tcW w:w="143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39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578"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483"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936"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Xt²=3.841</w:t>
            </w:r>
          </w:p>
        </w:tc>
      </w:tr>
    </w:tbl>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ab/>
        <w:t>Xc²= 4.84, while critical value= 3.841</w:t>
      </w:r>
    </w:p>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Decision:</w:t>
      </w:r>
    </w:p>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ab/>
        <w:t>From the chi- square computed above, it is observed that the computed value of Xc² is greater than the critical or table value at d.f = 1, thus, we accept the alternative hypothesis, which says that creative accounting affects shareholders’ investment decisions.</w:t>
      </w:r>
    </w:p>
    <w:p w:rsidR="006C6AA3" w:rsidRPr="00591510" w:rsidRDefault="006816CA" w:rsidP="00591510">
      <w:pPr>
        <w:tabs>
          <w:tab w:val="left" w:pos="360"/>
          <w:tab w:val="left" w:pos="8361"/>
        </w:tabs>
        <w:spacing w:after="0" w:line="360" w:lineRule="auto"/>
        <w:jc w:val="both"/>
        <w:rPr>
          <w:b/>
          <w:sz w:val="24"/>
          <w:szCs w:val="24"/>
        </w:rPr>
      </w:pPr>
      <w:r w:rsidRPr="00591510">
        <w:rPr>
          <w:b/>
          <w:sz w:val="24"/>
          <w:szCs w:val="24"/>
        </w:rPr>
        <w:t>Test Of Hypothesis Three</w:t>
      </w:r>
    </w:p>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Ho₃: There is no significant relationship between creative accounting and share prices of an organization</w:t>
      </w:r>
    </w:p>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Hi₃: There is significant relationship between creative accounting and share prices of an organization.</w:t>
      </w:r>
    </w:p>
    <w:p w:rsidR="006C6AA3" w:rsidRPr="00591510" w:rsidRDefault="006816CA" w:rsidP="00591510">
      <w:pPr>
        <w:tabs>
          <w:tab w:val="left" w:pos="360"/>
          <w:tab w:val="left" w:pos="8361"/>
        </w:tabs>
        <w:spacing w:after="0" w:line="360" w:lineRule="auto"/>
        <w:jc w:val="both"/>
        <w:rPr>
          <w:b/>
          <w:sz w:val="24"/>
          <w:szCs w:val="24"/>
        </w:rPr>
      </w:pPr>
      <w:r w:rsidRPr="00591510">
        <w:rPr>
          <w:b/>
          <w:sz w:val="24"/>
          <w:szCs w:val="24"/>
        </w:rPr>
        <w:t>Table 4.3.5: Observed Frequency Table</w:t>
      </w:r>
    </w:p>
    <w:tbl>
      <w:tblPr>
        <w:tblStyle w:val="TableGrid3"/>
        <w:tblW w:w="0" w:type="auto"/>
        <w:tblInd w:w="535" w:type="dxa"/>
        <w:tblLook w:val="04A0" w:firstRow="1" w:lastRow="0" w:firstColumn="1" w:lastColumn="0" w:noHBand="0" w:noVBand="1"/>
      </w:tblPr>
      <w:tblGrid>
        <w:gridCol w:w="2402"/>
        <w:gridCol w:w="2866"/>
        <w:gridCol w:w="2827"/>
      </w:tblGrid>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Responses</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Frequency</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Percent</w:t>
            </w:r>
          </w:p>
        </w:tc>
      </w:tr>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Yes</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19</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76%</w:t>
            </w:r>
          </w:p>
        </w:tc>
      </w:tr>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lastRenderedPageBreak/>
              <w:t>No</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24%</w:t>
            </w:r>
          </w:p>
        </w:tc>
      </w:tr>
      <w:tr w:rsidR="006C6AA3" w:rsidRPr="00591510" w:rsidTr="009668FB">
        <w:tc>
          <w:tcPr>
            <w:tcW w:w="258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3117"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100%</w:t>
            </w:r>
          </w:p>
        </w:tc>
      </w:tr>
    </w:tbl>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ab/>
        <w:t>Source: Extracted from table 4.2.12</w:t>
      </w:r>
    </w:p>
    <w:p w:rsidR="006C6AA3" w:rsidRPr="00591510" w:rsidRDefault="006816CA" w:rsidP="00591510">
      <w:pPr>
        <w:spacing w:after="0" w:line="360" w:lineRule="auto"/>
        <w:rPr>
          <w:b/>
          <w:sz w:val="24"/>
          <w:szCs w:val="24"/>
        </w:rPr>
      </w:pPr>
      <w:r w:rsidRPr="00591510">
        <w:rPr>
          <w:b/>
          <w:sz w:val="24"/>
          <w:szCs w:val="24"/>
        </w:rPr>
        <w:t>Table 4.3.6: Contingency Table</w:t>
      </w:r>
    </w:p>
    <w:tbl>
      <w:tblPr>
        <w:tblStyle w:val="TableGrid"/>
        <w:tblW w:w="8400" w:type="dxa"/>
        <w:tblInd w:w="535" w:type="dxa"/>
        <w:tblLook w:val="04A0" w:firstRow="1" w:lastRow="0" w:firstColumn="1" w:lastColumn="0" w:noHBand="0" w:noVBand="1"/>
      </w:tblPr>
      <w:tblGrid>
        <w:gridCol w:w="1740"/>
        <w:gridCol w:w="991"/>
        <w:gridCol w:w="1260"/>
        <w:gridCol w:w="1345"/>
        <w:gridCol w:w="1774"/>
        <w:gridCol w:w="1290"/>
      </w:tblGrid>
      <w:tr w:rsidR="006C6AA3" w:rsidRPr="00591510" w:rsidTr="009668FB">
        <w:trPr>
          <w:trHeight w:val="629"/>
        </w:trPr>
        <w:tc>
          <w:tcPr>
            <w:tcW w:w="174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Variable</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Oi</m:t>
                </m:r>
              </m:oMath>
            </m:oMathPara>
          </w:p>
        </w:tc>
        <w:tc>
          <w:tcPr>
            <w:tcW w:w="126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Ei</m:t>
                </m:r>
              </m:oMath>
            </m:oMathPara>
          </w:p>
        </w:tc>
        <w:tc>
          <w:tcPr>
            <w:tcW w:w="1345"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Oi-Ei</m:t>
                </m:r>
              </m:oMath>
            </m:oMathPara>
          </w:p>
        </w:tc>
        <w:tc>
          <w:tcPr>
            <w:tcW w:w="1774" w:type="dxa"/>
          </w:tcPr>
          <w:p w:rsidR="006C6AA3" w:rsidRPr="00591510" w:rsidRDefault="000B640B" w:rsidP="00591510">
            <w:pPr>
              <w:tabs>
                <w:tab w:val="left" w:pos="360"/>
              </w:tabs>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(Oi-Ei)</m:t>
                    </m:r>
                  </m:e>
                  <m:sup>
                    <m:r>
                      <w:rPr>
                        <w:rFonts w:ascii="Cambria Math" w:hAnsi="Cambria Math" w:cs="Times New Roman"/>
                        <w:sz w:val="24"/>
                        <w:szCs w:val="24"/>
                      </w:rPr>
                      <m:t>2</m:t>
                    </m:r>
                  </m:sup>
                </m:sSup>
              </m:oMath>
            </m:oMathPara>
          </w:p>
        </w:tc>
        <w:tc>
          <w:tcPr>
            <w:tcW w:w="1290" w:type="dxa"/>
          </w:tcPr>
          <w:p w:rsidR="006C6AA3" w:rsidRPr="00591510" w:rsidRDefault="000B640B" w:rsidP="00591510">
            <w:pPr>
              <w:tabs>
                <w:tab w:val="left" w:pos="360"/>
                <w:tab w:val="left" w:pos="908"/>
              </w:tabs>
              <w:spacing w:line="360" w:lineRule="auto"/>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e>
                  <m:sup>
                    <m:r>
                      <w:rPr>
                        <w:rFonts w:ascii="Cambria Math" w:hAnsi="Cambria Math" w:cs="Times New Roman"/>
                        <w:sz w:val="24"/>
                        <w:szCs w:val="24"/>
                      </w:rPr>
                      <m:t>2</m:t>
                    </m:r>
                  </m:sup>
                </m:sSup>
              </m:oMath>
            </m:oMathPara>
          </w:p>
        </w:tc>
      </w:tr>
      <w:tr w:rsidR="006C6AA3" w:rsidRPr="00591510" w:rsidTr="009668FB">
        <w:trPr>
          <w:trHeight w:val="656"/>
        </w:trPr>
        <w:tc>
          <w:tcPr>
            <w:tcW w:w="174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Yes</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19</w:t>
            </w:r>
          </w:p>
        </w:tc>
        <w:tc>
          <w:tcPr>
            <w:tcW w:w="126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12.5</w:t>
            </w:r>
          </w:p>
        </w:tc>
        <w:tc>
          <w:tcPr>
            <w:tcW w:w="1345"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6.5</w:t>
            </w:r>
          </w:p>
        </w:tc>
        <w:tc>
          <w:tcPr>
            <w:tcW w:w="177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42.25</w:t>
            </w:r>
          </w:p>
        </w:tc>
        <w:tc>
          <w:tcPr>
            <w:tcW w:w="129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3.38</w:t>
            </w:r>
          </w:p>
        </w:tc>
      </w:tr>
      <w:tr w:rsidR="006C6AA3" w:rsidRPr="00591510" w:rsidTr="009668FB">
        <w:tc>
          <w:tcPr>
            <w:tcW w:w="174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No</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w:t>
            </w:r>
          </w:p>
        </w:tc>
        <w:tc>
          <w:tcPr>
            <w:tcW w:w="126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12.5</w:t>
            </w:r>
          </w:p>
        </w:tc>
        <w:tc>
          <w:tcPr>
            <w:tcW w:w="1345"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-6.5</w:t>
            </w:r>
          </w:p>
        </w:tc>
        <w:tc>
          <w:tcPr>
            <w:tcW w:w="177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42.25</w:t>
            </w:r>
          </w:p>
        </w:tc>
        <w:tc>
          <w:tcPr>
            <w:tcW w:w="129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3.38</w:t>
            </w:r>
          </w:p>
        </w:tc>
      </w:tr>
      <w:tr w:rsidR="006C6AA3" w:rsidRPr="00591510" w:rsidTr="009668FB">
        <w:trPr>
          <w:trHeight w:val="539"/>
        </w:trPr>
        <w:tc>
          <w:tcPr>
            <w:tcW w:w="174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Total</w:t>
            </w: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25</w:t>
            </w:r>
          </w:p>
        </w:tc>
        <w:tc>
          <w:tcPr>
            <w:tcW w:w="126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345"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77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29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Xc²=6.76</w:t>
            </w:r>
          </w:p>
        </w:tc>
      </w:tr>
      <w:tr w:rsidR="006C6AA3" w:rsidRPr="00591510" w:rsidTr="009668FB">
        <w:trPr>
          <w:trHeight w:val="505"/>
        </w:trPr>
        <w:tc>
          <w:tcPr>
            <w:tcW w:w="174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991"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26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345"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774"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p>
        </w:tc>
        <w:tc>
          <w:tcPr>
            <w:tcW w:w="1290" w:type="dxa"/>
          </w:tcPr>
          <w:p w:rsidR="006C6AA3" w:rsidRPr="00591510" w:rsidRDefault="006C6AA3" w:rsidP="00591510">
            <w:pPr>
              <w:tabs>
                <w:tab w:val="left" w:pos="360"/>
                <w:tab w:val="left" w:pos="908"/>
              </w:tabs>
              <w:spacing w:line="360" w:lineRule="auto"/>
              <w:jc w:val="both"/>
              <w:rPr>
                <w:rFonts w:ascii="Times New Roman" w:hAnsi="Times New Roman" w:cs="Times New Roman"/>
                <w:sz w:val="24"/>
                <w:szCs w:val="24"/>
              </w:rPr>
            </w:pPr>
            <w:r w:rsidRPr="00591510">
              <w:rPr>
                <w:rFonts w:ascii="Times New Roman" w:hAnsi="Times New Roman" w:cs="Times New Roman"/>
                <w:sz w:val="24"/>
                <w:szCs w:val="24"/>
              </w:rPr>
              <w:t>Xt²=3.841</w:t>
            </w:r>
          </w:p>
        </w:tc>
      </w:tr>
    </w:tbl>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ab/>
        <w:t xml:space="preserve">Decision: </w:t>
      </w:r>
    </w:p>
    <w:p w:rsidR="006C6AA3" w:rsidRPr="00591510" w:rsidRDefault="006C6AA3" w:rsidP="00591510">
      <w:pPr>
        <w:tabs>
          <w:tab w:val="left" w:pos="360"/>
          <w:tab w:val="left" w:pos="8361"/>
        </w:tabs>
        <w:spacing w:after="0" w:line="360" w:lineRule="auto"/>
        <w:jc w:val="both"/>
        <w:rPr>
          <w:sz w:val="24"/>
          <w:szCs w:val="24"/>
        </w:rPr>
      </w:pPr>
      <w:r w:rsidRPr="00591510">
        <w:rPr>
          <w:sz w:val="24"/>
          <w:szCs w:val="24"/>
        </w:rPr>
        <w:tab/>
        <w:t>Based on the computed value of Xc² = 6.76 and the table value of 3.841 at D.f = 1, we reject the null hypothesis and accept the alternative hypothesis which say that there is a significant relationship between creative accounting and share prices of an organization.</w:t>
      </w:r>
    </w:p>
    <w:p w:rsidR="006C6AA3" w:rsidRPr="00591510" w:rsidRDefault="008E351F" w:rsidP="00591510">
      <w:pPr>
        <w:tabs>
          <w:tab w:val="left" w:pos="360"/>
          <w:tab w:val="left" w:pos="8361"/>
        </w:tabs>
        <w:spacing w:after="0" w:line="360" w:lineRule="auto"/>
        <w:jc w:val="both"/>
        <w:rPr>
          <w:b/>
          <w:sz w:val="24"/>
          <w:szCs w:val="24"/>
        </w:rPr>
      </w:pPr>
      <w:r w:rsidRPr="00591510">
        <w:rPr>
          <w:b/>
          <w:sz w:val="24"/>
          <w:szCs w:val="24"/>
        </w:rPr>
        <w:t>4.4 Summary Of Findings</w:t>
      </w:r>
    </w:p>
    <w:p w:rsidR="006C6AA3" w:rsidRPr="00591510" w:rsidRDefault="008E351F" w:rsidP="00591510">
      <w:pPr>
        <w:spacing w:after="0" w:line="360" w:lineRule="auto"/>
        <w:jc w:val="both"/>
        <w:rPr>
          <w:sz w:val="24"/>
          <w:szCs w:val="24"/>
        </w:rPr>
      </w:pPr>
      <w:r w:rsidRPr="00591510">
        <w:rPr>
          <w:sz w:val="24"/>
          <w:szCs w:val="24"/>
        </w:rPr>
        <w:tab/>
      </w:r>
      <w:r w:rsidR="006C6AA3" w:rsidRPr="00591510">
        <w:rPr>
          <w:sz w:val="24"/>
          <w:szCs w:val="24"/>
        </w:rPr>
        <w:t>The following are the summary of the study findings from the analysis of data and interview conducted:</w:t>
      </w:r>
    </w:p>
    <w:p w:rsidR="006C6AA3" w:rsidRPr="00591510" w:rsidRDefault="006C6AA3" w:rsidP="00591510">
      <w:pPr>
        <w:pStyle w:val="ListParagraph"/>
        <w:numPr>
          <w:ilvl w:val="0"/>
          <w:numId w:val="5"/>
        </w:numPr>
        <w:tabs>
          <w:tab w:val="left" w:pos="360"/>
          <w:tab w:val="left" w:pos="8361"/>
        </w:tabs>
        <w:spacing w:after="0" w:line="360" w:lineRule="auto"/>
        <w:ind w:left="0" w:firstLine="0"/>
        <w:jc w:val="both"/>
        <w:rPr>
          <w:rFonts w:ascii="Times New Roman" w:hAnsi="Times New Roman" w:cs="Times New Roman"/>
          <w:sz w:val="24"/>
          <w:szCs w:val="24"/>
        </w:rPr>
      </w:pPr>
      <w:r w:rsidRPr="00591510">
        <w:rPr>
          <w:rFonts w:ascii="Times New Roman" w:hAnsi="Times New Roman" w:cs="Times New Roman"/>
          <w:sz w:val="24"/>
          <w:szCs w:val="24"/>
        </w:rPr>
        <w:t>There is a significant relationship between creative accounting and share prices of an organization.</w:t>
      </w:r>
    </w:p>
    <w:p w:rsidR="006C6AA3" w:rsidRPr="00591510" w:rsidRDefault="006C6AA3" w:rsidP="00591510">
      <w:pPr>
        <w:pStyle w:val="ListParagraph"/>
        <w:numPr>
          <w:ilvl w:val="0"/>
          <w:numId w:val="5"/>
        </w:numPr>
        <w:tabs>
          <w:tab w:val="left" w:pos="360"/>
          <w:tab w:val="left" w:pos="8361"/>
        </w:tabs>
        <w:spacing w:after="0" w:line="360" w:lineRule="auto"/>
        <w:ind w:left="0" w:firstLine="0"/>
        <w:jc w:val="both"/>
        <w:rPr>
          <w:rFonts w:ascii="Times New Roman" w:hAnsi="Times New Roman" w:cs="Times New Roman"/>
          <w:sz w:val="24"/>
          <w:szCs w:val="24"/>
        </w:rPr>
      </w:pPr>
      <w:r w:rsidRPr="00591510">
        <w:rPr>
          <w:rFonts w:ascii="Times New Roman" w:hAnsi="Times New Roman" w:cs="Times New Roman"/>
          <w:sz w:val="24"/>
          <w:szCs w:val="24"/>
        </w:rPr>
        <w:t>The avoidance of tax, acceleration of depreciation and smoothing of incomes are major indicators of creative accounting.</w:t>
      </w:r>
    </w:p>
    <w:p w:rsidR="006C6AA3" w:rsidRPr="00591510" w:rsidRDefault="006C6AA3" w:rsidP="00591510">
      <w:pPr>
        <w:pStyle w:val="ListParagraph"/>
        <w:numPr>
          <w:ilvl w:val="0"/>
          <w:numId w:val="5"/>
        </w:numPr>
        <w:tabs>
          <w:tab w:val="left" w:pos="360"/>
          <w:tab w:val="left" w:pos="8361"/>
        </w:tabs>
        <w:spacing w:after="0" w:line="360" w:lineRule="auto"/>
        <w:ind w:left="0" w:firstLine="0"/>
        <w:jc w:val="both"/>
        <w:rPr>
          <w:rFonts w:ascii="Times New Roman" w:hAnsi="Times New Roman" w:cs="Times New Roman"/>
          <w:sz w:val="24"/>
          <w:szCs w:val="24"/>
        </w:rPr>
      </w:pPr>
      <w:r w:rsidRPr="00591510">
        <w:rPr>
          <w:rFonts w:ascii="Times New Roman" w:hAnsi="Times New Roman" w:cs="Times New Roman"/>
          <w:sz w:val="24"/>
          <w:szCs w:val="24"/>
        </w:rPr>
        <w:t>Creative accounting does affect the shareholders’ investment decision.</w:t>
      </w:r>
    </w:p>
    <w:p w:rsidR="006C6AA3" w:rsidRPr="00591510" w:rsidRDefault="006C6AA3" w:rsidP="00591510">
      <w:pPr>
        <w:tabs>
          <w:tab w:val="left" w:pos="8361"/>
        </w:tabs>
        <w:spacing w:after="0" w:line="360" w:lineRule="auto"/>
        <w:jc w:val="center"/>
        <w:rPr>
          <w:b/>
          <w:sz w:val="24"/>
          <w:szCs w:val="24"/>
        </w:rPr>
      </w:pPr>
    </w:p>
    <w:p w:rsidR="009960FB" w:rsidRPr="00591510" w:rsidRDefault="009960FB" w:rsidP="00591510">
      <w:pPr>
        <w:spacing w:line="360" w:lineRule="auto"/>
        <w:rPr>
          <w:b/>
          <w:sz w:val="24"/>
          <w:szCs w:val="24"/>
        </w:rPr>
      </w:pPr>
      <w:r w:rsidRPr="00591510">
        <w:rPr>
          <w:b/>
          <w:sz w:val="24"/>
          <w:szCs w:val="24"/>
        </w:rPr>
        <w:br w:type="page"/>
      </w:r>
    </w:p>
    <w:p w:rsidR="006C6AA3" w:rsidRPr="00591510" w:rsidRDefault="006C6AA3" w:rsidP="00591510">
      <w:pPr>
        <w:tabs>
          <w:tab w:val="left" w:pos="8361"/>
        </w:tabs>
        <w:spacing w:after="0" w:line="360" w:lineRule="auto"/>
        <w:jc w:val="center"/>
        <w:rPr>
          <w:b/>
          <w:sz w:val="24"/>
          <w:szCs w:val="24"/>
        </w:rPr>
      </w:pPr>
      <w:r w:rsidRPr="00591510">
        <w:rPr>
          <w:b/>
          <w:sz w:val="24"/>
          <w:szCs w:val="24"/>
        </w:rPr>
        <w:lastRenderedPageBreak/>
        <w:t>CHAPTER FIVE</w:t>
      </w:r>
    </w:p>
    <w:p w:rsidR="006C6AA3" w:rsidRPr="00591510" w:rsidRDefault="006C6AA3" w:rsidP="00591510">
      <w:pPr>
        <w:tabs>
          <w:tab w:val="left" w:pos="8361"/>
        </w:tabs>
        <w:spacing w:after="0" w:line="360" w:lineRule="auto"/>
        <w:jc w:val="center"/>
        <w:rPr>
          <w:b/>
          <w:sz w:val="24"/>
          <w:szCs w:val="24"/>
        </w:rPr>
      </w:pPr>
      <w:r w:rsidRPr="00591510">
        <w:rPr>
          <w:b/>
          <w:sz w:val="24"/>
          <w:szCs w:val="24"/>
        </w:rPr>
        <w:t>SUMMARY, CONCLUSION AND RECOMMENDATIONS</w:t>
      </w:r>
    </w:p>
    <w:p w:rsidR="006C6AA3" w:rsidRPr="00591510" w:rsidRDefault="006C6AA3" w:rsidP="00591510">
      <w:pPr>
        <w:tabs>
          <w:tab w:val="left" w:pos="8361"/>
        </w:tabs>
        <w:spacing w:after="0" w:line="360" w:lineRule="auto"/>
        <w:jc w:val="both"/>
        <w:rPr>
          <w:b/>
          <w:sz w:val="24"/>
          <w:szCs w:val="24"/>
        </w:rPr>
      </w:pPr>
      <w:r w:rsidRPr="00591510">
        <w:rPr>
          <w:b/>
          <w:sz w:val="24"/>
          <w:szCs w:val="24"/>
        </w:rPr>
        <w:t xml:space="preserve">5.1 </w:t>
      </w:r>
      <w:r w:rsidR="009960FB" w:rsidRPr="00591510">
        <w:rPr>
          <w:b/>
          <w:sz w:val="24"/>
          <w:szCs w:val="24"/>
        </w:rPr>
        <w:t>Summary</w:t>
      </w:r>
    </w:p>
    <w:p w:rsidR="009960FB" w:rsidRPr="00591510" w:rsidRDefault="009960FB" w:rsidP="00591510">
      <w:pPr>
        <w:spacing w:after="0" w:line="360" w:lineRule="auto"/>
        <w:jc w:val="both"/>
        <w:rPr>
          <w:sz w:val="24"/>
          <w:szCs w:val="24"/>
        </w:rPr>
      </w:pPr>
      <w:r w:rsidRPr="00591510">
        <w:rPr>
          <w:sz w:val="24"/>
          <w:szCs w:val="24"/>
        </w:rPr>
        <w:tab/>
      </w:r>
      <w:r w:rsidR="006C6AA3" w:rsidRPr="00591510">
        <w:rPr>
          <w:sz w:val="24"/>
          <w:szCs w:val="24"/>
        </w:rPr>
        <w:t>The objective of this study was to examine the effects of creative accounting on shareholders’ wealth using Guaranty Trust Bank, plc as the case study. From the analysis of the specific individual involved in the implementation of creative accounting, it was found that most of the sampled respondents were accountants. Most of the sampled respondents argued that the organization have a depreciating policy applicable to their non-current assets while some of the respondents have no information on whether the organization have a depreciating policy with most confirming that the organization follow depreciation policy strictly, moderately and very strictly after every three years and 9years with some after every 2years and 6years subsequently.</w:t>
      </w:r>
    </w:p>
    <w:p w:rsidR="006C6AA3" w:rsidRPr="00591510" w:rsidRDefault="006C6AA3" w:rsidP="00591510">
      <w:pPr>
        <w:spacing w:after="0" w:line="360" w:lineRule="auto"/>
        <w:ind w:firstLine="720"/>
        <w:jc w:val="both"/>
        <w:rPr>
          <w:sz w:val="24"/>
          <w:szCs w:val="24"/>
        </w:rPr>
      </w:pPr>
      <w:r w:rsidRPr="00591510">
        <w:rPr>
          <w:sz w:val="24"/>
          <w:szCs w:val="24"/>
        </w:rPr>
        <w:t>The results also revealed that their organization use stable dividend policy when distributing the profits to shareholders and in some instances use constant payout policy and residual dividend policy. This study also found that changing dividend policy, it’s not necessary. The results also showed that the organization do change their earning percentage mostly between 6years and 8years.</w:t>
      </w:r>
    </w:p>
    <w:p w:rsidR="006C6AA3" w:rsidRPr="00591510" w:rsidRDefault="009960FB" w:rsidP="00591510">
      <w:pPr>
        <w:spacing w:after="0" w:line="360" w:lineRule="auto"/>
        <w:rPr>
          <w:b/>
          <w:sz w:val="24"/>
          <w:szCs w:val="24"/>
        </w:rPr>
      </w:pPr>
      <w:r w:rsidRPr="00591510">
        <w:rPr>
          <w:b/>
          <w:sz w:val="24"/>
          <w:szCs w:val="24"/>
        </w:rPr>
        <w:t>5.2</w:t>
      </w:r>
      <w:r w:rsidRPr="00591510">
        <w:rPr>
          <w:b/>
          <w:sz w:val="24"/>
          <w:szCs w:val="24"/>
        </w:rPr>
        <w:tab/>
        <w:t>Conclusion</w:t>
      </w:r>
    </w:p>
    <w:p w:rsidR="006C6AA3" w:rsidRPr="00591510" w:rsidRDefault="006C6AA3" w:rsidP="00591510">
      <w:pPr>
        <w:spacing w:after="0" w:line="360" w:lineRule="auto"/>
        <w:jc w:val="both"/>
        <w:rPr>
          <w:sz w:val="24"/>
          <w:szCs w:val="24"/>
        </w:rPr>
      </w:pPr>
      <w:r w:rsidRPr="00591510">
        <w:rPr>
          <w:sz w:val="24"/>
          <w:szCs w:val="24"/>
        </w:rPr>
        <w:tab/>
        <w:t>The scope of the current study was limited to the responses of managers and accountants of Guaranty Trust Bank,</w:t>
      </w:r>
      <w:r w:rsidR="009960FB" w:rsidRPr="00591510">
        <w:rPr>
          <w:sz w:val="24"/>
          <w:szCs w:val="24"/>
        </w:rPr>
        <w:t xml:space="preserve"> </w:t>
      </w:r>
      <w:r w:rsidRPr="00591510">
        <w:rPr>
          <w:sz w:val="24"/>
          <w:szCs w:val="24"/>
        </w:rPr>
        <w:t>plc, Ilorin. Future research could expand other employees who could be practicing creative accounting.</w:t>
      </w:r>
    </w:p>
    <w:p w:rsidR="009960FB" w:rsidRPr="00591510" w:rsidRDefault="006C6AA3" w:rsidP="00591510">
      <w:pPr>
        <w:spacing w:after="0" w:line="360" w:lineRule="auto"/>
        <w:ind w:firstLine="720"/>
        <w:jc w:val="both"/>
        <w:rPr>
          <w:sz w:val="24"/>
          <w:szCs w:val="24"/>
        </w:rPr>
      </w:pPr>
      <w:r w:rsidRPr="00591510">
        <w:rPr>
          <w:sz w:val="24"/>
          <w:szCs w:val="24"/>
        </w:rPr>
        <w:t>Further, new creative accounting practices may emerge in the future due to changes in regulations, managerial policy and new technologies. Researchers must continue their efforts to identify such emerging issues.</w:t>
      </w:r>
    </w:p>
    <w:p w:rsidR="006C6AA3" w:rsidRPr="00591510" w:rsidRDefault="006C6AA3" w:rsidP="00591510">
      <w:pPr>
        <w:spacing w:after="0" w:line="360" w:lineRule="auto"/>
        <w:ind w:firstLine="720"/>
        <w:jc w:val="both"/>
        <w:rPr>
          <w:sz w:val="24"/>
          <w:szCs w:val="24"/>
        </w:rPr>
      </w:pPr>
      <w:r w:rsidRPr="00591510">
        <w:rPr>
          <w:sz w:val="24"/>
          <w:szCs w:val="24"/>
        </w:rPr>
        <w:t xml:space="preserve">Also, there is a need to look into other variables that are affected by creative accounting practices and indirectly affecting shareholders wealth. Further, multivariate statistical analysis should be conducted to identify variable which may have mediating and/or moderating effects in the relationship between the determinants of shareholders </w:t>
      </w:r>
      <w:r w:rsidRPr="00591510">
        <w:rPr>
          <w:sz w:val="24"/>
          <w:szCs w:val="24"/>
        </w:rPr>
        <w:lastRenderedPageBreak/>
        <w:t>wealth. Further research will shed more light on the long term implications of creative accounting and its effects on shareholders wealth.</w:t>
      </w:r>
    </w:p>
    <w:p w:rsidR="006C6AA3" w:rsidRPr="00591510" w:rsidRDefault="006C6AA3" w:rsidP="00591510">
      <w:pPr>
        <w:spacing w:after="0" w:line="360" w:lineRule="auto"/>
        <w:jc w:val="both"/>
        <w:rPr>
          <w:b/>
          <w:sz w:val="24"/>
          <w:szCs w:val="24"/>
        </w:rPr>
      </w:pPr>
      <w:r w:rsidRPr="00591510">
        <w:rPr>
          <w:b/>
          <w:sz w:val="24"/>
          <w:szCs w:val="24"/>
        </w:rPr>
        <w:t>5.3</w:t>
      </w:r>
      <w:r w:rsidR="009960FB" w:rsidRPr="00591510">
        <w:rPr>
          <w:b/>
          <w:sz w:val="24"/>
          <w:szCs w:val="24"/>
        </w:rPr>
        <w:tab/>
        <w:t>Recommendations</w:t>
      </w:r>
    </w:p>
    <w:p w:rsidR="006C6AA3" w:rsidRPr="00591510" w:rsidRDefault="006C6AA3" w:rsidP="00591510">
      <w:pPr>
        <w:spacing w:after="0" w:line="360" w:lineRule="auto"/>
        <w:ind w:firstLine="720"/>
        <w:jc w:val="both"/>
        <w:rPr>
          <w:sz w:val="24"/>
          <w:szCs w:val="24"/>
        </w:rPr>
      </w:pPr>
      <w:r w:rsidRPr="00591510">
        <w:rPr>
          <w:sz w:val="24"/>
          <w:szCs w:val="24"/>
        </w:rPr>
        <w:t>Local investors should embrace shareholder value concept as an excellent model for value creation. This is to increase insider trading meant to boost investor confidence and sense of security as guaranteed by mutual interest in growth in shareholder value. However, there have been alerts to investors regarding reduced earnings and even losses hence minimizing chances for disbursement of dividends or bonus. This is due to a combination of deteriorating macroeconomic environment and unique challenges attributed to certain firms.</w:t>
      </w:r>
    </w:p>
    <w:p w:rsidR="006C6AA3" w:rsidRPr="00591510" w:rsidRDefault="006C6AA3" w:rsidP="00591510">
      <w:pPr>
        <w:tabs>
          <w:tab w:val="left" w:pos="8361"/>
        </w:tabs>
        <w:spacing w:after="0" w:line="360" w:lineRule="auto"/>
        <w:jc w:val="both"/>
        <w:rPr>
          <w:sz w:val="24"/>
          <w:szCs w:val="24"/>
        </w:rPr>
      </w:pPr>
      <w:r w:rsidRPr="00591510">
        <w:rPr>
          <w:sz w:val="24"/>
          <w:szCs w:val="24"/>
        </w:rPr>
        <w:t xml:space="preserve">           The watchdogs of the accounting profession in the country should be strict on the creative accounting issues. Several companies in Nigeria are reportedly faced with allegations of massive fraud and creative accounting. This trend must now more than ever ensure that financial statements are sternly scrutinized.</w:t>
      </w:r>
    </w:p>
    <w:p w:rsidR="006C6AA3" w:rsidRPr="00591510" w:rsidRDefault="006C6AA3" w:rsidP="00591510">
      <w:pPr>
        <w:spacing w:after="0" w:line="360" w:lineRule="auto"/>
        <w:rPr>
          <w:b/>
          <w:sz w:val="24"/>
          <w:szCs w:val="24"/>
        </w:rPr>
      </w:pPr>
    </w:p>
    <w:p w:rsidR="006C6AA3" w:rsidRPr="00591510" w:rsidRDefault="006C6AA3" w:rsidP="00591510">
      <w:pPr>
        <w:spacing w:after="0" w:line="360" w:lineRule="auto"/>
        <w:rPr>
          <w:b/>
          <w:sz w:val="24"/>
          <w:szCs w:val="24"/>
        </w:rPr>
      </w:pPr>
      <w:r w:rsidRPr="00591510">
        <w:rPr>
          <w:b/>
          <w:sz w:val="24"/>
          <w:szCs w:val="24"/>
        </w:rPr>
        <w:br w:type="page"/>
      </w:r>
    </w:p>
    <w:p w:rsidR="006C6AA3" w:rsidRPr="00591510" w:rsidRDefault="006C6AA3" w:rsidP="00591510">
      <w:pPr>
        <w:tabs>
          <w:tab w:val="left" w:pos="8361"/>
        </w:tabs>
        <w:spacing w:after="0" w:line="360" w:lineRule="auto"/>
        <w:jc w:val="center"/>
        <w:rPr>
          <w:b/>
          <w:sz w:val="24"/>
          <w:szCs w:val="24"/>
        </w:rPr>
      </w:pPr>
      <w:r w:rsidRPr="00591510">
        <w:rPr>
          <w:b/>
          <w:sz w:val="24"/>
          <w:szCs w:val="24"/>
        </w:rPr>
        <w:lastRenderedPageBreak/>
        <w:t>REFERENCES</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Adaramola, (2014). The relationship between Financial  accounting,auditing and market value of quoted firms in Nigeria. Global journal of contemporary reseach in accounting, auditing, and business ethics. Vol 1.</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Anumaka, G.O. (2007). Element of financial accounting: A comprehensive guide. Third edition. Precise printers and publishers: Enugu.</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Apendzan, K. et al (2014). Earnings management detection modelling: A methodology review. World journal of social science. Vol 4, No1 Pp: 18-32.</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Beatty, A., Chamberlain, S.L. and Magliolo, J. (1995). Managing financial report of commercial banks: The influence of taxes, regulatory capital and earning. Journal of accounting research, 33(2): 231-61.</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Donald, Cooper, Pamela Schindler (2014). Business Research Methods 12</w:t>
      </w:r>
      <w:r w:rsidRPr="00591510">
        <w:rPr>
          <w:sz w:val="24"/>
          <w:szCs w:val="24"/>
          <w:vertAlign w:val="superscript"/>
        </w:rPr>
        <w:t>th</w:t>
      </w:r>
      <w:r w:rsidRPr="00591510">
        <w:rPr>
          <w:sz w:val="24"/>
          <w:szCs w:val="24"/>
        </w:rPr>
        <w:t xml:space="preserve"> edition Pp. 336-348, 85.</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Ezeani, N.S. et al (2012). The effect of creative accounting on the job performance of accountants (auditors)  in reporting financial statement in Nigeria. Arabic journal of business and management review. Vol. 1, No. 9.</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Garba, A. (2014). The impact of dividend per share on common stock returns: A re-examination. International journal of managerial studies and research. Vol 2, issue 8, Pp. 75-79.</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Hemadiuya, K. et al (2013). A study on relationship between market price and earning per share with reference to selected companies. International journal of marketing, financial services and management research. Vol. 2, No. 9.</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Kamau, Charles et al (2015). Creative accounting among corporations listed in NSE: Sector analysis, The international journal of business and management. Vol. 14.</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Lekaram, V. (2014). The relationship of corporate governance and financial performance of manufacturing firm listed in the NSE: international journal of business and commerce Vol. 3 No.12.</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lastRenderedPageBreak/>
        <w:t>Leventis, S., Dimitropoulos, P. and Anandaarajan, A. (2011). Loan loss provisions, earnings management and capital management under IFRS: The case of EU commercial banks. Journal of financial services research, 40(1): 103-122.</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Mahanga, M. (2013). The impact of dividend payments on shareholder wealth: Evidence from the vector error correction model. International business and economic research journal Vol. 12 No. 11.</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Odia, J.O. and Ogeidu, K.O. (2013). Corporate governance, regulatory agencsy and creative accounting practices inNigeria. Meditterranean journal of social science: Vol. 4, No 3.</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Osisioma, B.C. and Enahoro, J.A. (2006).Creative accounting and option of total quality accounting in Nigeria. Journal of global accounting. 2(1): 5-15.</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Syed, Zulfiqar All Shah, Safdar Butt and Yasir Bin Tariq. (2011). Use or abuse of creative accounting techniques. International journal of trade economics and finance Vol. 2 No. 6.</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Taiwo, F.H and Adejare, A.T. (2014). Empirical analysis of the effect of international fianacial reporting in Nigeria. Journal of the society for science and education, united kingdom, 2(2)(2014). Retrieved 26/12/2016.</w:t>
      </w:r>
    </w:p>
    <w:p w:rsidR="009960FB" w:rsidRPr="00591510" w:rsidRDefault="009960FB" w:rsidP="00591510">
      <w:pPr>
        <w:tabs>
          <w:tab w:val="left" w:pos="8361"/>
        </w:tabs>
        <w:spacing w:after="0" w:line="360" w:lineRule="auto"/>
        <w:ind w:left="1440" w:hanging="1440"/>
        <w:jc w:val="both"/>
        <w:rPr>
          <w:sz w:val="24"/>
          <w:szCs w:val="24"/>
        </w:rPr>
      </w:pPr>
      <w:r w:rsidRPr="00591510">
        <w:rPr>
          <w:sz w:val="24"/>
          <w:szCs w:val="24"/>
        </w:rPr>
        <w:t>Zango, A.G., Kamardin, H. and Ishak, R. (2015). Mandatory international financial reporting standards (IFRS) disclosure by listed banks in Nigeria. Acadesssmic journal of interdisciplinary studies 4(2): 435-439. Retrieved 30/12/2016</w:t>
      </w:r>
    </w:p>
    <w:p w:rsidR="00CC251D" w:rsidRPr="00591510" w:rsidRDefault="00CC251D" w:rsidP="00591510">
      <w:pPr>
        <w:spacing w:after="0" w:line="360" w:lineRule="auto"/>
        <w:rPr>
          <w:sz w:val="24"/>
          <w:szCs w:val="24"/>
        </w:rPr>
      </w:pPr>
    </w:p>
    <w:sectPr w:rsidR="00CC251D" w:rsidRPr="00591510" w:rsidSect="00993E29">
      <w:headerReference w:type="default" r:id="rId8"/>
      <w:footerReference w:type="default" r:id="rId9"/>
      <w:pgSz w:w="11520" w:h="14400" w:code="9"/>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40B" w:rsidRDefault="000B640B" w:rsidP="00880C70">
      <w:pPr>
        <w:spacing w:after="0" w:line="240" w:lineRule="auto"/>
      </w:pPr>
      <w:r>
        <w:separator/>
      </w:r>
    </w:p>
  </w:endnote>
  <w:endnote w:type="continuationSeparator" w:id="0">
    <w:p w:rsidR="000B640B" w:rsidRDefault="000B640B" w:rsidP="0088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6375"/>
      <w:docPartObj>
        <w:docPartGallery w:val="Page Numbers (Bottom of Page)"/>
        <w:docPartUnique/>
      </w:docPartObj>
    </w:sdtPr>
    <w:sdtEndPr/>
    <w:sdtContent>
      <w:p w:rsidR="009668FB" w:rsidRDefault="00FA091C">
        <w:pPr>
          <w:pStyle w:val="Footer"/>
          <w:jc w:val="center"/>
        </w:pPr>
        <w:r>
          <w:fldChar w:fldCharType="begin"/>
        </w:r>
        <w:r>
          <w:instrText xml:space="preserve"> PAGE   \* MERGEFORMAT </w:instrText>
        </w:r>
        <w:r>
          <w:fldChar w:fldCharType="separate"/>
        </w:r>
        <w:r w:rsidR="00EC75E9">
          <w:rPr>
            <w:noProof/>
          </w:rPr>
          <w:t>i</w:t>
        </w:r>
        <w:r>
          <w:rPr>
            <w:noProof/>
          </w:rPr>
          <w:fldChar w:fldCharType="end"/>
        </w:r>
      </w:p>
    </w:sdtContent>
  </w:sdt>
  <w:p w:rsidR="009668FB" w:rsidRDefault="00966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8FB" w:rsidRDefault="00FA091C">
    <w:pPr>
      <w:pStyle w:val="Footer"/>
      <w:jc w:val="center"/>
    </w:pPr>
    <w:r>
      <w:fldChar w:fldCharType="begin"/>
    </w:r>
    <w:r>
      <w:instrText xml:space="preserve"> PAGE   \* MERGEFORMAT </w:instrText>
    </w:r>
    <w:r>
      <w:fldChar w:fldCharType="separate"/>
    </w:r>
    <w:r w:rsidR="00EC75E9">
      <w:rPr>
        <w:noProof/>
      </w:rPr>
      <w:t>14</w:t>
    </w:r>
    <w:r>
      <w:rPr>
        <w:noProof/>
      </w:rPr>
      <w:fldChar w:fldCharType="end"/>
    </w:r>
  </w:p>
  <w:p w:rsidR="009668FB" w:rsidRDefault="00966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40B" w:rsidRDefault="000B640B" w:rsidP="00880C70">
      <w:pPr>
        <w:spacing w:after="0" w:line="240" w:lineRule="auto"/>
      </w:pPr>
      <w:r>
        <w:separator/>
      </w:r>
    </w:p>
  </w:footnote>
  <w:footnote w:type="continuationSeparator" w:id="0">
    <w:p w:rsidR="000B640B" w:rsidRDefault="000B640B" w:rsidP="00880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8FB" w:rsidRDefault="009668FB" w:rsidP="009668FB">
    <w:pPr>
      <w:rPr>
        <w:sz w:val="40"/>
        <w:szCs w:val="40"/>
      </w:rPr>
    </w:pPr>
  </w:p>
  <w:p w:rsidR="009668FB" w:rsidRDefault="00966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5E67"/>
    <w:multiLevelType w:val="hybridMultilevel"/>
    <w:tmpl w:val="A8F89AE8"/>
    <w:lvl w:ilvl="0" w:tplc="0A8E6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DC4ABF"/>
    <w:multiLevelType w:val="hybridMultilevel"/>
    <w:tmpl w:val="A2EA630E"/>
    <w:lvl w:ilvl="0" w:tplc="954C174A">
      <w:start w:val="1"/>
      <w:numFmt w:val="bullet"/>
      <w:lvlText w:val=""/>
      <w:lvlJc w:val="left"/>
      <w:pPr>
        <w:ind w:left="2520" w:hanging="360"/>
      </w:pPr>
      <w:rPr>
        <w:rFonts w:ascii="Symbol" w:hAnsi="Symbol"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73C27DB"/>
    <w:multiLevelType w:val="multilevel"/>
    <w:tmpl w:val="7C58BB50"/>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3ADA0DF9"/>
    <w:multiLevelType w:val="multilevel"/>
    <w:tmpl w:val="8676E0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CEC711B"/>
    <w:multiLevelType w:val="hybridMultilevel"/>
    <w:tmpl w:val="EEA6E5EE"/>
    <w:lvl w:ilvl="0" w:tplc="8AB82136">
      <w:start w:val="1"/>
      <w:numFmt w:val="lowerRoman"/>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002814"/>
    <w:multiLevelType w:val="hybridMultilevel"/>
    <w:tmpl w:val="BFFE28E2"/>
    <w:lvl w:ilvl="0" w:tplc="6A1C5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82754"/>
    <w:multiLevelType w:val="hybridMultilevel"/>
    <w:tmpl w:val="1BE2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E2509"/>
    <w:multiLevelType w:val="hybridMultilevel"/>
    <w:tmpl w:val="939E7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F61008"/>
    <w:multiLevelType w:val="multilevel"/>
    <w:tmpl w:val="5B9E4398"/>
    <w:lvl w:ilvl="0">
      <w:start w:val="1"/>
      <w:numFmt w:val="decimal"/>
      <w:lvlText w:val="%1.0"/>
      <w:lvlJc w:val="left"/>
      <w:pPr>
        <w:ind w:left="81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10" w:hanging="144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7290" w:hanging="2160"/>
      </w:pPr>
      <w:rPr>
        <w:rFonts w:hint="default"/>
      </w:rPr>
    </w:lvl>
    <w:lvl w:ilvl="8">
      <w:start w:val="1"/>
      <w:numFmt w:val="decimal"/>
      <w:lvlText w:val="%1.%2.%3.%4.%5.%6.%7.%8.%9"/>
      <w:lvlJc w:val="left"/>
      <w:pPr>
        <w:ind w:left="8010" w:hanging="2160"/>
      </w:pPr>
      <w:rPr>
        <w:rFonts w:hint="default"/>
      </w:rPr>
    </w:lvl>
  </w:abstractNum>
  <w:num w:numId="1">
    <w:abstractNumId w:val="9"/>
  </w:num>
  <w:num w:numId="2">
    <w:abstractNumId w:val="7"/>
  </w:num>
  <w:num w:numId="3">
    <w:abstractNumId w:val="4"/>
  </w:num>
  <w:num w:numId="4">
    <w:abstractNumId w:val="6"/>
  </w:num>
  <w:num w:numId="5">
    <w:abstractNumId w:val="1"/>
  </w:num>
  <w:num w:numId="6">
    <w:abstractNumId w:val="2"/>
  </w:num>
  <w:num w:numId="7">
    <w:abstractNumId w:val="3"/>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C1"/>
    <w:rsid w:val="00000E85"/>
    <w:rsid w:val="000336C1"/>
    <w:rsid w:val="000B640B"/>
    <w:rsid w:val="0015467C"/>
    <w:rsid w:val="001779F4"/>
    <w:rsid w:val="001C24DD"/>
    <w:rsid w:val="00230D94"/>
    <w:rsid w:val="002B146D"/>
    <w:rsid w:val="00327165"/>
    <w:rsid w:val="003304AD"/>
    <w:rsid w:val="00387177"/>
    <w:rsid w:val="003C30DB"/>
    <w:rsid w:val="003D5663"/>
    <w:rsid w:val="0040351D"/>
    <w:rsid w:val="00445FD4"/>
    <w:rsid w:val="0052442F"/>
    <w:rsid w:val="00526E19"/>
    <w:rsid w:val="00576760"/>
    <w:rsid w:val="00591510"/>
    <w:rsid w:val="005A1A4B"/>
    <w:rsid w:val="005A7249"/>
    <w:rsid w:val="005E503C"/>
    <w:rsid w:val="0063275B"/>
    <w:rsid w:val="006516C0"/>
    <w:rsid w:val="006816CA"/>
    <w:rsid w:val="006C6AA3"/>
    <w:rsid w:val="006E7008"/>
    <w:rsid w:val="006F2ED1"/>
    <w:rsid w:val="007246F4"/>
    <w:rsid w:val="0074311B"/>
    <w:rsid w:val="007756B2"/>
    <w:rsid w:val="00822BDF"/>
    <w:rsid w:val="00880C70"/>
    <w:rsid w:val="008E351F"/>
    <w:rsid w:val="00912AA2"/>
    <w:rsid w:val="00913AF4"/>
    <w:rsid w:val="00943602"/>
    <w:rsid w:val="009519BE"/>
    <w:rsid w:val="00964A22"/>
    <w:rsid w:val="009668FB"/>
    <w:rsid w:val="00993E29"/>
    <w:rsid w:val="009960FB"/>
    <w:rsid w:val="00A12078"/>
    <w:rsid w:val="00AB33EE"/>
    <w:rsid w:val="00B46500"/>
    <w:rsid w:val="00B81712"/>
    <w:rsid w:val="00BD308C"/>
    <w:rsid w:val="00C439B8"/>
    <w:rsid w:val="00C83446"/>
    <w:rsid w:val="00C965B2"/>
    <w:rsid w:val="00CC251D"/>
    <w:rsid w:val="00D05287"/>
    <w:rsid w:val="00D5341B"/>
    <w:rsid w:val="00D539EF"/>
    <w:rsid w:val="00D87ECF"/>
    <w:rsid w:val="00E53A3F"/>
    <w:rsid w:val="00E86C9C"/>
    <w:rsid w:val="00E956BA"/>
    <w:rsid w:val="00EC75E9"/>
    <w:rsid w:val="00EF7296"/>
    <w:rsid w:val="00F04CC7"/>
    <w:rsid w:val="00F3370C"/>
    <w:rsid w:val="00FA091C"/>
    <w:rsid w:val="00FA685D"/>
    <w:rsid w:val="00FF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4A3D4-FA9F-4AD7-80A5-702090DD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C70"/>
  </w:style>
  <w:style w:type="paragraph" w:styleId="Footer">
    <w:name w:val="footer"/>
    <w:basedOn w:val="Normal"/>
    <w:link w:val="FooterChar"/>
    <w:uiPriority w:val="99"/>
    <w:unhideWhenUsed/>
    <w:rsid w:val="00880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C70"/>
  </w:style>
  <w:style w:type="paragraph" w:styleId="ListParagraph">
    <w:name w:val="List Paragraph"/>
    <w:basedOn w:val="Normal"/>
    <w:uiPriority w:val="1"/>
    <w:qFormat/>
    <w:rsid w:val="006C6AA3"/>
    <w:pPr>
      <w:spacing w:after="160" w:line="259" w:lineRule="auto"/>
      <w:ind w:left="720"/>
      <w:contextualSpacing/>
    </w:pPr>
    <w:rPr>
      <w:rFonts w:asciiTheme="minorHAnsi" w:hAnsiTheme="minorHAnsi" w:cstheme="minorBidi"/>
      <w:sz w:val="22"/>
      <w:szCs w:val="22"/>
    </w:rPr>
  </w:style>
  <w:style w:type="table" w:styleId="TableGrid">
    <w:name w:val="Table Grid"/>
    <w:basedOn w:val="TableNormal"/>
    <w:uiPriority w:val="39"/>
    <w:rsid w:val="006C6AA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C6AA3"/>
    <w:rPr>
      <w:color w:val="808080"/>
    </w:rPr>
  </w:style>
  <w:style w:type="table" w:customStyle="1" w:styleId="TableGrid3">
    <w:name w:val="Table Grid3"/>
    <w:basedOn w:val="TableNormal"/>
    <w:next w:val="TableGrid"/>
    <w:uiPriority w:val="39"/>
    <w:rsid w:val="006C6AA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6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F34C99C8D24D2ABE7D96B21E848020"/>
        <w:category>
          <w:name w:val="General"/>
          <w:gallery w:val="placeholder"/>
        </w:category>
        <w:types>
          <w:type w:val="bbPlcHdr"/>
        </w:types>
        <w:behaviors>
          <w:behavior w:val="content"/>
        </w:behaviors>
        <w:guid w:val="{6F762E64-FD9E-416C-A839-E1A666A839E1}"/>
      </w:docPartPr>
      <w:docPartBody>
        <w:p w:rsidR="00674ADE" w:rsidRDefault="00916E97" w:rsidP="00916E97">
          <w:pPr>
            <w:pStyle w:val="3FF34C99C8D24D2ABE7D96B21E848020"/>
          </w:pPr>
          <w:r w:rsidRPr="00496EF1">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916E97"/>
    <w:rsid w:val="004A22D2"/>
    <w:rsid w:val="00674ADE"/>
    <w:rsid w:val="00916E97"/>
    <w:rsid w:val="00941933"/>
    <w:rsid w:val="00BB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E97"/>
    <w:rPr>
      <w:color w:val="808080"/>
    </w:rPr>
  </w:style>
  <w:style w:type="paragraph" w:customStyle="1" w:styleId="6BE808E386F24F62A54BEB8C84D1C464">
    <w:name w:val="6BE808E386F24F62A54BEB8C84D1C464"/>
    <w:rsid w:val="00916E97"/>
  </w:style>
  <w:style w:type="paragraph" w:customStyle="1" w:styleId="3FF34C99C8D24D2ABE7D96B21E848020">
    <w:name w:val="3FF34C99C8D24D2ABE7D96B21E848020"/>
    <w:rsid w:val="00916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7876</Words>
  <Characters>44896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2025-05-19T22:26:00Z</cp:lastPrinted>
  <dcterms:created xsi:type="dcterms:W3CDTF">2025-05-19T22:27:00Z</dcterms:created>
  <dcterms:modified xsi:type="dcterms:W3CDTF">2025-05-19T22:27:00Z</dcterms:modified>
</cp:coreProperties>
</file>