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1D" w:rsidRPr="00487BC9" w:rsidRDefault="00BE341D" w:rsidP="00BE341D">
      <w:pPr>
        <w:spacing w:line="480" w:lineRule="auto"/>
        <w:jc w:val="center"/>
        <w:rPr>
          <w:rFonts w:ascii="Arial Black" w:hAnsi="Arial Black"/>
          <w:b/>
          <w:sz w:val="28"/>
          <w:szCs w:val="36"/>
        </w:rPr>
      </w:pPr>
      <w:r>
        <w:rPr>
          <w:rFonts w:ascii="Arial Black" w:hAnsi="Arial Black"/>
          <w:b/>
          <w:sz w:val="28"/>
          <w:szCs w:val="36"/>
        </w:rPr>
        <w:t>THE ROLE OF MASS MEDIA IN SHAPING PUBLIC PERCEPTION DURING HEALTH CRISIS</w:t>
      </w:r>
    </w:p>
    <w:p w:rsidR="00BE341D" w:rsidRDefault="00BE341D" w:rsidP="00BE341D">
      <w:pPr>
        <w:jc w:val="center"/>
        <w:rPr>
          <w:rFonts w:ascii="Arial Black" w:hAnsi="Arial Black"/>
          <w:b/>
          <w:sz w:val="28"/>
          <w:szCs w:val="36"/>
        </w:rPr>
      </w:pPr>
    </w:p>
    <w:p w:rsidR="00BE341D" w:rsidRDefault="00BE341D" w:rsidP="00BE341D">
      <w:pPr>
        <w:jc w:val="center"/>
        <w:rPr>
          <w:rFonts w:ascii="Arial Black" w:hAnsi="Arial Black"/>
          <w:b/>
          <w:sz w:val="28"/>
          <w:szCs w:val="36"/>
        </w:rPr>
      </w:pPr>
      <w:r w:rsidRPr="00487BC9">
        <w:rPr>
          <w:rFonts w:ascii="Arial Black" w:hAnsi="Arial Black"/>
          <w:b/>
          <w:sz w:val="28"/>
          <w:szCs w:val="36"/>
        </w:rPr>
        <w:t>BY:</w:t>
      </w:r>
    </w:p>
    <w:p w:rsidR="00BE341D" w:rsidRPr="00487BC9" w:rsidRDefault="00BE341D" w:rsidP="00BE341D">
      <w:pPr>
        <w:jc w:val="center"/>
        <w:rPr>
          <w:rFonts w:ascii="Arial Black" w:hAnsi="Arial Black"/>
          <w:b/>
          <w:sz w:val="28"/>
          <w:szCs w:val="36"/>
        </w:rPr>
      </w:pPr>
    </w:p>
    <w:p w:rsidR="00BE341D" w:rsidRPr="00487BC9" w:rsidRDefault="00BE341D" w:rsidP="00BE341D">
      <w:pPr>
        <w:jc w:val="center"/>
        <w:rPr>
          <w:rFonts w:ascii="Arial Black" w:hAnsi="Arial Black"/>
          <w:b/>
          <w:sz w:val="28"/>
          <w:szCs w:val="36"/>
        </w:rPr>
      </w:pPr>
      <w:r>
        <w:rPr>
          <w:rFonts w:ascii="Arial Black" w:hAnsi="Arial Black"/>
          <w:b/>
          <w:sz w:val="28"/>
          <w:szCs w:val="36"/>
        </w:rPr>
        <w:t>ADEGBOLA ROSELINE FUNMILAYO</w:t>
      </w:r>
    </w:p>
    <w:p w:rsidR="00BE341D" w:rsidRPr="00487BC9" w:rsidRDefault="00BE341D" w:rsidP="00BE341D">
      <w:pPr>
        <w:spacing w:line="480" w:lineRule="auto"/>
        <w:jc w:val="center"/>
        <w:rPr>
          <w:rFonts w:ascii="Arial Black" w:hAnsi="Arial Black"/>
          <w:b/>
          <w:sz w:val="28"/>
          <w:szCs w:val="36"/>
        </w:rPr>
      </w:pPr>
      <w:r>
        <w:rPr>
          <w:rFonts w:ascii="Arial Black" w:hAnsi="Arial Black"/>
          <w:b/>
          <w:sz w:val="28"/>
          <w:szCs w:val="36"/>
        </w:rPr>
        <w:t>HND/23/MAC/FT/0415</w:t>
      </w:r>
    </w:p>
    <w:p w:rsidR="00BE341D" w:rsidRDefault="00BE341D" w:rsidP="00BE341D">
      <w:pPr>
        <w:spacing w:line="360" w:lineRule="auto"/>
        <w:jc w:val="center"/>
        <w:rPr>
          <w:rFonts w:ascii="Arial Black" w:hAnsi="Arial Black"/>
          <w:b/>
          <w:sz w:val="28"/>
          <w:szCs w:val="32"/>
        </w:rPr>
      </w:pPr>
    </w:p>
    <w:p w:rsidR="00BE341D" w:rsidRPr="00704FEC" w:rsidRDefault="00BE341D" w:rsidP="00BE341D">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DEPARTMENT OF MASS COMMUNICATION, INSTITUTE OF INFORMATION AND COMMUNICATION TECHNOLOGY, KWARA STATE POLYTECHNIC, ILORIN</w:t>
      </w:r>
    </w:p>
    <w:p w:rsidR="00BE341D" w:rsidRDefault="00BE341D" w:rsidP="00BE341D">
      <w:pPr>
        <w:spacing w:line="360" w:lineRule="auto"/>
        <w:jc w:val="center"/>
        <w:rPr>
          <w:rFonts w:ascii="Arial Black" w:hAnsi="Arial Black"/>
          <w:b/>
          <w:sz w:val="28"/>
          <w:szCs w:val="32"/>
        </w:rPr>
      </w:pPr>
    </w:p>
    <w:p w:rsidR="00BE341D" w:rsidRPr="00704FEC" w:rsidRDefault="00BE341D" w:rsidP="00BE341D">
      <w:pPr>
        <w:spacing w:line="360" w:lineRule="auto"/>
        <w:jc w:val="center"/>
        <w:rPr>
          <w:rFonts w:ascii="Arial Black" w:hAnsi="Arial Black"/>
          <w:b/>
          <w:sz w:val="28"/>
          <w:szCs w:val="32"/>
        </w:rPr>
      </w:pPr>
      <w:proofErr w:type="gramStart"/>
      <w:r w:rsidRPr="00704FEC">
        <w:rPr>
          <w:rFonts w:ascii="Arial Black" w:hAnsi="Arial Black"/>
          <w:b/>
          <w:sz w:val="28"/>
          <w:szCs w:val="32"/>
        </w:rPr>
        <w:t>IN PARTIAL FULFILLMENT OF THE REQUIREMENT FOR THE AWARD OF HIGHER NATIONAL DIPLOMA (HND) IN MASS COMMUNICATION.</w:t>
      </w:r>
      <w:proofErr w:type="gramEnd"/>
    </w:p>
    <w:p w:rsidR="00BE341D" w:rsidRPr="00487BC9" w:rsidRDefault="00BE341D" w:rsidP="00BE341D">
      <w:pPr>
        <w:spacing w:line="360" w:lineRule="auto"/>
        <w:ind w:left="6480"/>
        <w:rPr>
          <w:rFonts w:ascii="Arial Black" w:hAnsi="Arial Black"/>
          <w:b/>
          <w:sz w:val="28"/>
          <w:szCs w:val="36"/>
        </w:rPr>
      </w:pPr>
    </w:p>
    <w:p w:rsidR="00BE341D" w:rsidRDefault="00BE341D" w:rsidP="00BE341D">
      <w:pPr>
        <w:spacing w:after="0" w:line="360" w:lineRule="auto"/>
        <w:ind w:left="5040" w:firstLine="720"/>
        <w:jc w:val="center"/>
        <w:rPr>
          <w:rFonts w:ascii="Arial Black" w:hAnsi="Arial Black"/>
          <w:b/>
          <w:sz w:val="28"/>
          <w:szCs w:val="36"/>
        </w:rPr>
      </w:pPr>
    </w:p>
    <w:p w:rsidR="00BE341D" w:rsidRDefault="00BE341D" w:rsidP="00BE341D">
      <w:pPr>
        <w:spacing w:after="0" w:line="360" w:lineRule="auto"/>
        <w:ind w:left="5040" w:firstLine="720"/>
        <w:jc w:val="center"/>
        <w:rPr>
          <w:rFonts w:ascii="Arial Black" w:hAnsi="Arial Black"/>
          <w:b/>
          <w:sz w:val="28"/>
          <w:szCs w:val="36"/>
        </w:rPr>
      </w:pPr>
    </w:p>
    <w:p w:rsidR="00BE341D" w:rsidRDefault="00BE341D" w:rsidP="00BE341D">
      <w:pPr>
        <w:spacing w:after="0" w:line="360" w:lineRule="auto"/>
        <w:ind w:left="5040" w:firstLine="720"/>
        <w:jc w:val="center"/>
        <w:rPr>
          <w:rFonts w:ascii="Arial Black" w:hAnsi="Arial Black"/>
          <w:b/>
          <w:sz w:val="28"/>
          <w:szCs w:val="36"/>
        </w:rPr>
      </w:pPr>
    </w:p>
    <w:p w:rsidR="00BE341D" w:rsidRDefault="00BE341D" w:rsidP="00BE341D">
      <w:pPr>
        <w:spacing w:after="0" w:line="360" w:lineRule="auto"/>
        <w:ind w:left="5040" w:firstLine="720"/>
        <w:jc w:val="center"/>
        <w:rPr>
          <w:rFonts w:ascii="Times New Roman" w:hAnsi="Times New Roman"/>
          <w:b/>
          <w:sz w:val="24"/>
          <w:szCs w:val="24"/>
        </w:rPr>
      </w:pPr>
      <w:r>
        <w:rPr>
          <w:rFonts w:ascii="Arial Black" w:hAnsi="Arial Black"/>
          <w:b/>
          <w:sz w:val="28"/>
          <w:szCs w:val="36"/>
        </w:rPr>
        <w:t>JUNE</w:t>
      </w:r>
      <w:r w:rsidRPr="00487BC9">
        <w:rPr>
          <w:rFonts w:ascii="Arial Black" w:hAnsi="Arial Black"/>
          <w:b/>
          <w:sz w:val="28"/>
          <w:szCs w:val="36"/>
        </w:rPr>
        <w:t>, 2025.</w:t>
      </w:r>
    </w:p>
    <w:p w:rsidR="00BE341D" w:rsidRPr="0098551C" w:rsidRDefault="00BE341D" w:rsidP="00BE341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BE341D" w:rsidRPr="0098551C" w:rsidRDefault="00BE341D" w:rsidP="00BE341D">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w:t>
      </w:r>
      <w:r w:rsidR="00F02DA8">
        <w:rPr>
          <w:rFonts w:ascii="Times New Roman" w:hAnsi="Times New Roman"/>
          <w:sz w:val="24"/>
          <w:szCs w:val="24"/>
        </w:rPr>
        <w:t xml:space="preserve">by </w:t>
      </w:r>
      <w:r w:rsidR="00F02DA8" w:rsidRPr="00F02DA8">
        <w:rPr>
          <w:rFonts w:ascii="Times New Roman" w:hAnsi="Times New Roman"/>
          <w:b/>
          <w:sz w:val="24"/>
          <w:szCs w:val="24"/>
        </w:rPr>
        <w:t xml:space="preserve">ADEGBOLA, </w:t>
      </w:r>
      <w:proofErr w:type="spellStart"/>
      <w:r w:rsidR="00F02DA8" w:rsidRPr="00F02DA8">
        <w:rPr>
          <w:rFonts w:ascii="Times New Roman" w:hAnsi="Times New Roman"/>
          <w:b/>
          <w:sz w:val="24"/>
          <w:szCs w:val="24"/>
        </w:rPr>
        <w:t>Roseline</w:t>
      </w:r>
      <w:proofErr w:type="spellEnd"/>
      <w:r w:rsidR="00F02DA8" w:rsidRPr="00F02DA8">
        <w:rPr>
          <w:rFonts w:ascii="Times New Roman" w:hAnsi="Times New Roman"/>
          <w:b/>
          <w:sz w:val="24"/>
          <w:szCs w:val="24"/>
        </w:rPr>
        <w:t xml:space="preserve"> </w:t>
      </w:r>
      <w:proofErr w:type="spellStart"/>
      <w:r w:rsidR="00F02DA8" w:rsidRPr="00F02DA8">
        <w:rPr>
          <w:rFonts w:ascii="Times New Roman" w:hAnsi="Times New Roman"/>
          <w:b/>
          <w:sz w:val="24"/>
          <w:szCs w:val="24"/>
        </w:rPr>
        <w:t>Funmilayo</w:t>
      </w:r>
      <w:proofErr w:type="spellEnd"/>
      <w:r w:rsidR="00F02DA8">
        <w:rPr>
          <w:rFonts w:ascii="Times New Roman" w:hAnsi="Times New Roman"/>
          <w:sz w:val="24"/>
          <w:szCs w:val="24"/>
        </w:rPr>
        <w:t xml:space="preserve"> with matric number, </w:t>
      </w:r>
      <w:r w:rsidR="00F02DA8" w:rsidRPr="00F02DA8">
        <w:rPr>
          <w:rFonts w:ascii="Times New Roman" w:hAnsi="Times New Roman"/>
          <w:b/>
          <w:sz w:val="24"/>
          <w:szCs w:val="24"/>
        </w:rPr>
        <w:t>HND/23/MAC/FT/0415</w:t>
      </w:r>
      <w:r w:rsidR="00F02DA8">
        <w:rPr>
          <w:rFonts w:ascii="Times New Roman" w:hAnsi="Times New Roman"/>
          <w:sz w:val="24"/>
          <w:szCs w:val="24"/>
        </w:rPr>
        <w:t xml:space="preserve"> </w:t>
      </w:r>
      <w:r w:rsidRPr="0098551C">
        <w:rPr>
          <w:rFonts w:ascii="Times New Roman" w:hAnsi="Times New Roman"/>
          <w:sz w:val="24"/>
          <w:szCs w:val="24"/>
        </w:rPr>
        <w:t>has been read and approved as meeting the part of requirements for the award of Higher National Diploma (HND) in Department of Mass Communication,</w:t>
      </w:r>
      <w:r>
        <w:rPr>
          <w:rFonts w:ascii="Times New Roman" w:hAnsi="Times New Roman"/>
          <w:sz w:val="24"/>
          <w:szCs w:val="24"/>
        </w:rPr>
        <w:t xml:space="preserve"> </w:t>
      </w:r>
      <w:r w:rsidRPr="0098551C">
        <w:rPr>
          <w:rFonts w:ascii="Times New Roman" w:hAnsi="Times New Roman"/>
          <w:sz w:val="24"/>
          <w:szCs w:val="24"/>
        </w:rPr>
        <w:t xml:space="preserve">Institute of information and Communication Technology,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Ilorin.</w:t>
      </w:r>
      <w:r w:rsidRPr="0098551C">
        <w:rPr>
          <w:rFonts w:ascii="Times New Roman" w:hAnsi="Times New Roman"/>
          <w:sz w:val="24"/>
          <w:szCs w:val="24"/>
        </w:rPr>
        <w:cr/>
      </w:r>
    </w:p>
    <w:p w:rsidR="00BE341D" w:rsidRDefault="00BE341D" w:rsidP="00BE341D">
      <w:pPr>
        <w:spacing w:after="0" w:line="480" w:lineRule="auto"/>
        <w:jc w:val="both"/>
        <w:rPr>
          <w:rFonts w:ascii="Times New Roman" w:hAnsi="Times New Roman"/>
          <w:sz w:val="24"/>
          <w:szCs w:val="24"/>
        </w:rPr>
      </w:pPr>
    </w:p>
    <w:p w:rsidR="001D5312" w:rsidRPr="0098551C" w:rsidRDefault="001D5312" w:rsidP="00BE341D">
      <w:pPr>
        <w:spacing w:after="0" w:line="480" w:lineRule="auto"/>
        <w:jc w:val="both"/>
        <w:rPr>
          <w:rFonts w:ascii="Times New Roman" w:hAnsi="Times New Roman"/>
          <w:sz w:val="24"/>
          <w:szCs w:val="24"/>
        </w:rPr>
      </w:pPr>
    </w:p>
    <w:p w:rsidR="00BE341D" w:rsidRDefault="00BE341D" w:rsidP="00BE341D">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BE341D" w:rsidRDefault="00BE341D" w:rsidP="00BE341D">
      <w:pPr>
        <w:spacing w:after="0"/>
        <w:jc w:val="both"/>
        <w:rPr>
          <w:rFonts w:ascii="Times New Roman" w:hAnsi="Times New Roman"/>
          <w:i/>
          <w:sz w:val="24"/>
          <w:szCs w:val="24"/>
        </w:rPr>
      </w:pPr>
      <w:r>
        <w:rPr>
          <w:rFonts w:ascii="Times New Roman" w:hAnsi="Times New Roman"/>
          <w:b/>
          <w:sz w:val="24"/>
          <w:szCs w:val="24"/>
        </w:rPr>
        <w:t xml:space="preserve">    Mr. </w:t>
      </w:r>
      <w:proofErr w:type="spellStart"/>
      <w:r>
        <w:rPr>
          <w:rFonts w:ascii="Times New Roman" w:hAnsi="Times New Roman"/>
          <w:b/>
          <w:sz w:val="24"/>
          <w:szCs w:val="24"/>
        </w:rPr>
        <w:t>Opaleke</w:t>
      </w:r>
      <w:proofErr w:type="spellEnd"/>
      <w:r>
        <w:rPr>
          <w:rFonts w:ascii="Times New Roman" w:hAnsi="Times New Roman"/>
          <w:b/>
          <w:sz w:val="24"/>
          <w:szCs w:val="24"/>
        </w:rPr>
        <w:t xml:space="preserve"> E.</w:t>
      </w:r>
      <w:r w:rsidR="00F02DA8">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1B4B96">
        <w:rPr>
          <w:rFonts w:ascii="Times New Roman" w:hAnsi="Times New Roman"/>
          <w:b/>
          <w:sz w:val="24"/>
          <w:szCs w:val="24"/>
        </w:rPr>
        <w:t xml:space="preserve">              </w:t>
      </w:r>
      <w:r>
        <w:rPr>
          <w:rFonts w:ascii="Times New Roman" w:hAnsi="Times New Roman"/>
          <w:b/>
          <w:sz w:val="24"/>
          <w:szCs w:val="24"/>
        </w:rPr>
        <w:t>Date</w:t>
      </w:r>
    </w:p>
    <w:p w:rsidR="00BE341D" w:rsidRPr="0098551C" w:rsidRDefault="00BE341D" w:rsidP="00BE341D">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BE341D" w:rsidRDefault="00BE341D" w:rsidP="00BE341D">
      <w:pPr>
        <w:spacing w:after="0" w:line="480" w:lineRule="auto"/>
        <w:jc w:val="both"/>
        <w:rPr>
          <w:rFonts w:ascii="Times New Roman" w:hAnsi="Times New Roman"/>
          <w:sz w:val="24"/>
          <w:szCs w:val="24"/>
        </w:rPr>
      </w:pPr>
    </w:p>
    <w:p w:rsidR="001D5312" w:rsidRPr="0098551C" w:rsidRDefault="001D5312"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BE341D" w:rsidRPr="0098551C" w:rsidRDefault="00BE341D" w:rsidP="00BE341D">
      <w:pPr>
        <w:spacing w:after="0"/>
        <w:jc w:val="both"/>
        <w:rPr>
          <w:rFonts w:ascii="Times New Roman" w:hAnsi="Times New Roman"/>
          <w:sz w:val="24"/>
          <w:szCs w:val="24"/>
        </w:rPr>
      </w:pPr>
      <w:r>
        <w:rPr>
          <w:rFonts w:ascii="Times New Roman" w:hAnsi="Times New Roman"/>
          <w:b/>
          <w:sz w:val="24"/>
          <w:szCs w:val="24"/>
        </w:rPr>
        <w:t xml:space="preserve">     Mr. </w:t>
      </w:r>
      <w:proofErr w:type="spellStart"/>
      <w:r>
        <w:rPr>
          <w:rFonts w:ascii="Times New Roman" w:hAnsi="Times New Roman"/>
          <w:b/>
          <w:sz w:val="24"/>
          <w:szCs w:val="24"/>
        </w:rPr>
        <w:t>Olufadi</w:t>
      </w:r>
      <w:proofErr w:type="spellEnd"/>
      <w:r>
        <w:rPr>
          <w:rFonts w:ascii="Times New Roman" w:hAnsi="Times New Roman"/>
          <w:b/>
          <w:sz w:val="24"/>
          <w:szCs w:val="24"/>
        </w:rPr>
        <w:t xml:space="preserve"> B.</w:t>
      </w:r>
      <w:r w:rsidRPr="0098551C">
        <w:rPr>
          <w:rFonts w:ascii="Times New Roman" w:hAnsi="Times New Roman"/>
          <w:b/>
          <w:sz w:val="24"/>
          <w:szCs w:val="24"/>
        </w:rPr>
        <w:t>A</w:t>
      </w:r>
      <w:r>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BE341D" w:rsidRPr="0098551C" w:rsidRDefault="00BE341D" w:rsidP="00BE341D">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E341D" w:rsidRPr="0098551C"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b/>
          <w:sz w:val="24"/>
          <w:szCs w:val="24"/>
        </w:rPr>
      </w:pPr>
    </w:p>
    <w:p w:rsidR="00BE341D" w:rsidRDefault="00BE341D" w:rsidP="00BE341D">
      <w:pPr>
        <w:spacing w:after="0" w:line="480" w:lineRule="auto"/>
        <w:jc w:val="both"/>
        <w:rPr>
          <w:rFonts w:ascii="Times New Roman" w:hAnsi="Times New Roman"/>
          <w:b/>
          <w:sz w:val="24"/>
          <w:szCs w:val="24"/>
        </w:rPr>
      </w:pPr>
    </w:p>
    <w:p w:rsidR="00BE341D" w:rsidRPr="000854F0" w:rsidRDefault="00BE341D" w:rsidP="00BE341D">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BE341D" w:rsidRPr="0098551C" w:rsidRDefault="001D5312" w:rsidP="00BE341D">
      <w:pPr>
        <w:spacing w:after="0"/>
        <w:jc w:val="both"/>
        <w:rPr>
          <w:rFonts w:ascii="Times New Roman" w:hAnsi="Times New Roman"/>
          <w:b/>
          <w:sz w:val="24"/>
          <w:szCs w:val="24"/>
        </w:rPr>
      </w:pPr>
      <w:r>
        <w:rPr>
          <w:rFonts w:ascii="Times New Roman" w:hAnsi="Times New Roman"/>
          <w:b/>
          <w:sz w:val="24"/>
          <w:szCs w:val="24"/>
        </w:rPr>
        <w:t xml:space="preserve">  Mr. </w:t>
      </w:r>
      <w:proofErr w:type="spellStart"/>
      <w:r>
        <w:rPr>
          <w:rFonts w:ascii="Times New Roman" w:hAnsi="Times New Roman"/>
          <w:b/>
          <w:sz w:val="24"/>
          <w:szCs w:val="24"/>
        </w:rPr>
        <w:t>Oloh</w:t>
      </w:r>
      <w:r w:rsidR="00BE341D">
        <w:rPr>
          <w:rFonts w:ascii="Times New Roman" w:hAnsi="Times New Roman"/>
          <w:b/>
          <w:sz w:val="24"/>
          <w:szCs w:val="24"/>
        </w:rPr>
        <w:t>ungbebe</w:t>
      </w:r>
      <w:proofErr w:type="spellEnd"/>
      <w:r w:rsidR="00BE341D">
        <w:rPr>
          <w:rFonts w:ascii="Times New Roman" w:hAnsi="Times New Roman"/>
          <w:b/>
          <w:sz w:val="24"/>
          <w:szCs w:val="24"/>
        </w:rPr>
        <w:t xml:space="preserve"> F.</w:t>
      </w:r>
      <w:r w:rsidR="00BE341D" w:rsidRPr="0098551C">
        <w:rPr>
          <w:rFonts w:ascii="Times New Roman" w:hAnsi="Times New Roman"/>
          <w:b/>
          <w:sz w:val="24"/>
          <w:szCs w:val="24"/>
        </w:rPr>
        <w:t>T</w:t>
      </w:r>
      <w:r w:rsidR="00BE341D">
        <w:rPr>
          <w:rFonts w:ascii="Times New Roman" w:hAnsi="Times New Roman"/>
          <w:b/>
          <w:sz w:val="24"/>
          <w:szCs w:val="24"/>
        </w:rPr>
        <w:t>.</w:t>
      </w:r>
      <w:r w:rsidR="00BE341D">
        <w:rPr>
          <w:rFonts w:ascii="Times New Roman" w:hAnsi="Times New Roman"/>
          <w:b/>
          <w:sz w:val="24"/>
          <w:szCs w:val="24"/>
        </w:rPr>
        <w:tab/>
      </w:r>
      <w:r w:rsidR="00BE341D">
        <w:rPr>
          <w:rFonts w:ascii="Times New Roman" w:hAnsi="Times New Roman"/>
          <w:b/>
          <w:sz w:val="24"/>
          <w:szCs w:val="24"/>
        </w:rPr>
        <w:tab/>
      </w:r>
      <w:r w:rsidR="00BE341D">
        <w:rPr>
          <w:rFonts w:ascii="Times New Roman" w:hAnsi="Times New Roman"/>
          <w:b/>
          <w:sz w:val="24"/>
          <w:szCs w:val="24"/>
        </w:rPr>
        <w:tab/>
      </w:r>
      <w:r w:rsidR="00BE341D">
        <w:rPr>
          <w:rFonts w:ascii="Times New Roman" w:hAnsi="Times New Roman"/>
          <w:b/>
          <w:sz w:val="24"/>
          <w:szCs w:val="24"/>
        </w:rPr>
        <w:tab/>
      </w:r>
      <w:r w:rsidR="00BE341D">
        <w:rPr>
          <w:rFonts w:ascii="Times New Roman" w:hAnsi="Times New Roman"/>
          <w:b/>
          <w:sz w:val="24"/>
          <w:szCs w:val="24"/>
        </w:rPr>
        <w:tab/>
      </w:r>
      <w:r w:rsidR="00BE341D">
        <w:rPr>
          <w:rFonts w:ascii="Times New Roman" w:hAnsi="Times New Roman"/>
          <w:b/>
          <w:sz w:val="24"/>
          <w:szCs w:val="24"/>
        </w:rPr>
        <w:tab/>
        <w:t xml:space="preserve">     Date</w:t>
      </w:r>
    </w:p>
    <w:p w:rsidR="00BE341D" w:rsidRPr="0098551C" w:rsidRDefault="00BE341D" w:rsidP="00BE341D">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BE341D" w:rsidRPr="0098551C"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Pr="0098551C" w:rsidRDefault="00BE341D" w:rsidP="00BE341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BE341D" w:rsidRPr="0098551C"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Pr="0098551C" w:rsidRDefault="00BE341D" w:rsidP="00BE341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r w:rsidR="00B624A6">
        <w:rPr>
          <w:rFonts w:ascii="Times New Roman" w:hAnsi="Times New Roman"/>
          <w:b/>
          <w:sz w:val="24"/>
          <w:szCs w:val="24"/>
        </w:rPr>
        <w:t>S</w:t>
      </w:r>
    </w:p>
    <w:p w:rsidR="00BE341D" w:rsidRPr="0098551C" w:rsidRDefault="00BE341D" w:rsidP="00BE341D">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sidR="001D5312">
        <w:rPr>
          <w:rFonts w:ascii="Times New Roman" w:hAnsi="Times New Roman"/>
          <w:sz w:val="24"/>
          <w:szCs w:val="24"/>
        </w:rPr>
        <w:t xml:space="preserve">Mr. </w:t>
      </w:r>
      <w:proofErr w:type="spellStart"/>
      <w:r w:rsidR="001B4B96">
        <w:rPr>
          <w:rFonts w:ascii="Times New Roman" w:hAnsi="Times New Roman"/>
          <w:sz w:val="24"/>
          <w:szCs w:val="24"/>
        </w:rPr>
        <w:t>Opaleke</w:t>
      </w:r>
      <w:proofErr w:type="spellEnd"/>
      <w:r w:rsidR="001B4B96">
        <w:rPr>
          <w:rFonts w:ascii="Times New Roman" w:hAnsi="Times New Roman"/>
          <w:sz w:val="24"/>
          <w:szCs w:val="24"/>
        </w:rPr>
        <w:t xml:space="preserve"> E.A</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BE341D" w:rsidRPr="0098551C" w:rsidRDefault="00BE341D" w:rsidP="00BE341D">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Mr. </w:t>
      </w:r>
      <w:r w:rsidRPr="0098551C">
        <w:rPr>
          <w:rFonts w:ascii="Times New Roman" w:hAnsi="Times New Roman"/>
          <w:sz w:val="24"/>
          <w:szCs w:val="24"/>
        </w:rPr>
        <w:t xml:space="preserve">and Mrs. </w:t>
      </w:r>
      <w:proofErr w:type="spellStart"/>
      <w:r>
        <w:rPr>
          <w:rFonts w:ascii="Times New Roman" w:hAnsi="Times New Roman"/>
          <w:sz w:val="24"/>
          <w:szCs w:val="24"/>
        </w:rPr>
        <w:t>Adegbola</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BE341D" w:rsidRDefault="00BE341D" w:rsidP="00BE341D">
      <w:pPr>
        <w:spacing w:after="0" w:line="480" w:lineRule="auto"/>
        <w:jc w:val="both"/>
        <w:rPr>
          <w:rFonts w:ascii="Times New Roman" w:hAnsi="Times New Roman"/>
          <w:sz w:val="24"/>
          <w:szCs w:val="24"/>
        </w:rPr>
      </w:pPr>
    </w:p>
    <w:p w:rsidR="00E618E8" w:rsidRDefault="00E618E8" w:rsidP="00E618E8">
      <w:pPr>
        <w:jc w:val="center"/>
        <w:rPr>
          <w:rFonts w:ascii="Times New Roman" w:hAnsi="Times New Roman" w:cs="Times New Roman"/>
          <w:b/>
          <w:sz w:val="24"/>
          <w:szCs w:val="24"/>
        </w:rPr>
      </w:pPr>
      <w:r w:rsidRPr="00BE341D">
        <w:rPr>
          <w:rFonts w:ascii="Times New Roman" w:hAnsi="Times New Roman" w:cs="Times New Roman"/>
          <w:b/>
          <w:sz w:val="24"/>
          <w:szCs w:val="24"/>
        </w:rPr>
        <w:lastRenderedPageBreak/>
        <w:t>ABSTRACT</w:t>
      </w:r>
    </w:p>
    <w:p w:rsidR="00E618E8" w:rsidRDefault="00E618E8" w:rsidP="00E618E8">
      <w:pPr>
        <w:spacing w:after="0" w:line="480" w:lineRule="auto"/>
        <w:jc w:val="both"/>
        <w:rPr>
          <w:rFonts w:ascii="Times New Roman" w:hAnsi="Times New Roman"/>
          <w:b/>
          <w:sz w:val="24"/>
          <w:szCs w:val="24"/>
        </w:rPr>
      </w:pPr>
      <w:r w:rsidRPr="00BE341D">
        <w:rPr>
          <w:rFonts w:ascii="Times New Roman" w:eastAsia="Times New Roman" w:hAnsi="Times New Roman" w:cs="Times New Roman"/>
          <w:i/>
          <w:sz w:val="24"/>
          <w:szCs w:val="24"/>
        </w:rPr>
        <w:t>This study examines the role of mass media in shaping public perception during health crises, with a particular focus on the COVID-19 pandemic, the Influenza A (H1N1) virus outbreak (commonly known as swine flu), and the Ebola crisis. Employing a qualitative research design, data were collected through semi-structured interviews with 100 purposively selected participants who had significant exposure to mass media during recent health emergencies. The research explores how mass media influences public understanding of health risks, the impact of misinformation on behavioral responses, the comparative effectiveness of traditional versus social media in promoting compliance with health guidelines, and strategies for improving public trust and reducing misinformation. The findings reveal that mass media significantly shapes public awareness and attitudes toward health risks, but the proliferation of misinformation—especially on social media—can undermine compliance and trust in health authorities. Traditional media generally fosters greater trust and compliance, while social media’s rapid information flow often amplifies misinformation and public confusion. The study underscores the necessity for rigorous fact-checking, collaboration with health experts, and the involvement of credible health organizations in media messaging. These insights contribute to the development of more effective health communication strategies, aiming to enhance public understanding, mitigate misinformation, and foster resilience during future health crises.</w:t>
      </w:r>
    </w:p>
    <w:p w:rsidR="00E618E8" w:rsidRDefault="00E618E8" w:rsidP="00BE341D">
      <w:pPr>
        <w:spacing w:after="0" w:line="480" w:lineRule="auto"/>
        <w:jc w:val="center"/>
        <w:rPr>
          <w:rFonts w:ascii="Times New Roman" w:hAnsi="Times New Roman"/>
          <w:b/>
          <w:sz w:val="24"/>
          <w:szCs w:val="24"/>
        </w:rPr>
      </w:pPr>
    </w:p>
    <w:p w:rsidR="00E618E8" w:rsidRDefault="00E618E8" w:rsidP="00BE341D">
      <w:pPr>
        <w:spacing w:after="0" w:line="480" w:lineRule="auto"/>
        <w:jc w:val="center"/>
        <w:rPr>
          <w:rFonts w:ascii="Times New Roman" w:hAnsi="Times New Roman"/>
          <w:b/>
          <w:sz w:val="24"/>
          <w:szCs w:val="24"/>
        </w:rPr>
      </w:pPr>
    </w:p>
    <w:p w:rsidR="00E618E8" w:rsidRDefault="00E618E8" w:rsidP="00BE341D">
      <w:pPr>
        <w:spacing w:after="0" w:line="480" w:lineRule="auto"/>
        <w:jc w:val="center"/>
        <w:rPr>
          <w:rFonts w:ascii="Times New Roman" w:hAnsi="Times New Roman"/>
          <w:b/>
          <w:sz w:val="24"/>
          <w:szCs w:val="24"/>
        </w:rPr>
      </w:pPr>
    </w:p>
    <w:p w:rsidR="00E618E8" w:rsidRDefault="00E618E8" w:rsidP="00BE341D">
      <w:pPr>
        <w:spacing w:after="0" w:line="480" w:lineRule="auto"/>
        <w:jc w:val="center"/>
        <w:rPr>
          <w:rFonts w:ascii="Times New Roman" w:hAnsi="Times New Roman"/>
          <w:b/>
          <w:sz w:val="24"/>
          <w:szCs w:val="24"/>
        </w:rPr>
      </w:pPr>
    </w:p>
    <w:p w:rsidR="00E618E8" w:rsidRDefault="00E618E8" w:rsidP="00BE341D">
      <w:pPr>
        <w:spacing w:after="0" w:line="480" w:lineRule="auto"/>
        <w:jc w:val="center"/>
        <w:rPr>
          <w:rFonts w:ascii="Times New Roman" w:hAnsi="Times New Roman"/>
          <w:b/>
          <w:sz w:val="24"/>
          <w:szCs w:val="24"/>
        </w:rPr>
      </w:pPr>
    </w:p>
    <w:p w:rsidR="00E618E8" w:rsidRDefault="00E618E8" w:rsidP="00BE341D">
      <w:pPr>
        <w:spacing w:after="0" w:line="480" w:lineRule="auto"/>
        <w:jc w:val="center"/>
        <w:rPr>
          <w:rFonts w:ascii="Times New Roman" w:hAnsi="Times New Roman"/>
          <w:b/>
          <w:sz w:val="24"/>
          <w:szCs w:val="24"/>
        </w:rPr>
      </w:pPr>
    </w:p>
    <w:p w:rsidR="00BE341D" w:rsidRPr="0098551C" w:rsidRDefault="00BE341D" w:rsidP="00BE341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TABLE OF CONTENTS</w:t>
      </w:r>
    </w:p>
    <w:p w:rsidR="00BE341D" w:rsidRPr="0098551C" w:rsidRDefault="00BE341D" w:rsidP="00BE341D">
      <w:pPr>
        <w:spacing w:after="0" w:line="480" w:lineRule="auto"/>
        <w:jc w:val="both"/>
        <w:rPr>
          <w:rFonts w:ascii="Times New Roman" w:hAnsi="Times New Roman"/>
          <w:sz w:val="24"/>
          <w:szCs w:val="24"/>
        </w:rPr>
      </w:pPr>
      <w:r>
        <w:rPr>
          <w:rFonts w:ascii="Times New Roman" w:hAnsi="Times New Roman"/>
          <w:sz w:val="24"/>
          <w:szCs w:val="24"/>
        </w:rPr>
        <w:t>Title page</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t>i</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Certification</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t>ii</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Dedication</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t>iii</w:t>
      </w:r>
    </w:p>
    <w:p w:rsidR="00BE341D" w:rsidRPr="0098551C"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proofErr w:type="gramStart"/>
      <w:r w:rsidR="002B15E2">
        <w:rPr>
          <w:rFonts w:ascii="Times New Roman" w:hAnsi="Times New Roman"/>
          <w:sz w:val="24"/>
          <w:szCs w:val="24"/>
        </w:rPr>
        <w:t>iv</w:t>
      </w:r>
      <w:proofErr w:type="gramEnd"/>
    </w:p>
    <w:p w:rsidR="00E618E8" w:rsidRPr="00801BF5" w:rsidRDefault="00E618E8" w:rsidP="00E618E8">
      <w:pPr>
        <w:spacing w:after="0" w:line="480" w:lineRule="auto"/>
        <w:rPr>
          <w:rFonts w:ascii="Times New Roman" w:hAnsi="Times New Roman" w:cs="Times New Roman"/>
          <w:b/>
          <w:sz w:val="24"/>
          <w:szCs w:val="24"/>
        </w:rPr>
      </w:pPr>
      <w:r>
        <w:rPr>
          <w:rFonts w:ascii="Times New Roman" w:hAnsi="Times New Roman"/>
          <w:sz w:val="24"/>
          <w:szCs w:val="24"/>
        </w:rPr>
        <w:t>Abstract</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t>v</w:t>
      </w:r>
    </w:p>
    <w:p w:rsidR="00BE341D" w:rsidRDefault="00BE341D" w:rsidP="00BE341D">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r w:rsidR="002B15E2">
        <w:rPr>
          <w:rFonts w:ascii="Times New Roman" w:hAnsi="Times New Roman"/>
          <w:sz w:val="24"/>
          <w:szCs w:val="24"/>
        </w:rPr>
        <w:tab/>
      </w:r>
      <w:proofErr w:type="gramStart"/>
      <w:r w:rsidR="002B15E2">
        <w:rPr>
          <w:rFonts w:ascii="Times New Roman" w:hAnsi="Times New Roman"/>
          <w:sz w:val="24"/>
          <w:szCs w:val="24"/>
        </w:rPr>
        <w:t>vi</w:t>
      </w:r>
      <w:proofErr w:type="gramEnd"/>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ONE: INTRODUCTION</w:t>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t>8</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1.1</w:t>
      </w:r>
      <w:r w:rsidRPr="00801BF5">
        <w:rPr>
          <w:rFonts w:ascii="Times New Roman" w:hAnsi="Times New Roman" w:cs="Times New Roman"/>
          <w:sz w:val="24"/>
          <w:szCs w:val="24"/>
        </w:rPr>
        <w:tab/>
        <w:t>Background of the study</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8</w:t>
      </w:r>
    </w:p>
    <w:p w:rsidR="00BE341D" w:rsidRPr="00801BF5" w:rsidRDefault="00BE341D" w:rsidP="00BE341D">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1.2</w:t>
      </w:r>
      <w:r w:rsidRPr="00801BF5">
        <w:rPr>
          <w:rFonts w:ascii="Times New Roman" w:hAnsi="Times New Roman" w:cs="Times New Roman"/>
          <w:sz w:val="24"/>
          <w:szCs w:val="24"/>
        </w:rPr>
        <w:tab/>
        <w:t>Statement of the study</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9</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1.3</w:t>
      </w:r>
      <w:r w:rsidRPr="00801BF5">
        <w:rPr>
          <w:rFonts w:ascii="Times New Roman" w:hAnsi="Times New Roman" w:cs="Times New Roman"/>
          <w:sz w:val="24"/>
          <w:szCs w:val="24"/>
        </w:rPr>
        <w:tab/>
        <w:t>Research Question</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10</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1.4</w:t>
      </w:r>
      <w:r w:rsidRPr="00801BF5">
        <w:rPr>
          <w:rFonts w:ascii="Times New Roman" w:hAnsi="Times New Roman" w:cs="Times New Roman"/>
          <w:sz w:val="24"/>
          <w:szCs w:val="24"/>
        </w:rPr>
        <w:tab/>
        <w:t>Objective of the study</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10</w:t>
      </w:r>
    </w:p>
    <w:p w:rsidR="00BE341D" w:rsidRPr="00801BF5" w:rsidRDefault="00BE341D" w:rsidP="00BE341D">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1.5</w:t>
      </w:r>
      <w:r w:rsidRPr="00801BF5">
        <w:rPr>
          <w:rFonts w:ascii="Times New Roman" w:hAnsi="Times New Roman" w:cs="Times New Roman"/>
          <w:sz w:val="24"/>
          <w:szCs w:val="24"/>
        </w:rPr>
        <w:tab/>
        <w:t>Research Hypotheses</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10</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1.6</w:t>
      </w:r>
      <w:r w:rsidRPr="00801BF5">
        <w:rPr>
          <w:rFonts w:ascii="Times New Roman" w:hAnsi="Times New Roman" w:cs="Times New Roman"/>
          <w:sz w:val="24"/>
          <w:szCs w:val="24"/>
        </w:rPr>
        <w:tab/>
        <w:t>Significance of the study</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11</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1.7</w:t>
      </w:r>
      <w:r w:rsidRPr="00801BF5">
        <w:rPr>
          <w:rFonts w:ascii="Times New Roman" w:hAnsi="Times New Roman" w:cs="Times New Roman"/>
          <w:sz w:val="24"/>
          <w:szCs w:val="24"/>
        </w:rPr>
        <w:tab/>
        <w:t xml:space="preserve">Scope of the study </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12</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1.8</w:t>
      </w:r>
      <w:r w:rsidRPr="00801BF5">
        <w:rPr>
          <w:rFonts w:ascii="Times New Roman" w:hAnsi="Times New Roman" w:cs="Times New Roman"/>
          <w:sz w:val="24"/>
          <w:szCs w:val="24"/>
        </w:rPr>
        <w:tab/>
        <w:t>Limitation of the study</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13</w:t>
      </w:r>
    </w:p>
    <w:p w:rsidR="00BE341D" w:rsidRPr="00801BF5" w:rsidRDefault="00BE341D" w:rsidP="00BE341D">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1.9</w:t>
      </w:r>
      <w:r w:rsidRPr="00801BF5">
        <w:rPr>
          <w:rFonts w:ascii="Times New Roman" w:hAnsi="Times New Roman" w:cs="Times New Roman"/>
          <w:sz w:val="24"/>
          <w:szCs w:val="24"/>
        </w:rPr>
        <w:tab/>
        <w:t>Definition of terms</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13</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TWO: LITERATURE REVIEW</w:t>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t>15</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2.1</w:t>
      </w:r>
      <w:r w:rsidRPr="00801BF5">
        <w:rPr>
          <w:rFonts w:ascii="Times New Roman" w:hAnsi="Times New Roman" w:cs="Times New Roman"/>
          <w:sz w:val="24"/>
          <w:szCs w:val="24"/>
        </w:rPr>
        <w:tab/>
        <w:t>Preamble</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15</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2.2</w:t>
      </w:r>
      <w:r w:rsidRPr="00801BF5">
        <w:rPr>
          <w:rFonts w:ascii="Times New Roman" w:hAnsi="Times New Roman" w:cs="Times New Roman"/>
          <w:sz w:val="24"/>
          <w:szCs w:val="24"/>
        </w:rPr>
        <w:tab/>
        <w:t>Conceptual Framework</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15</w:t>
      </w:r>
    </w:p>
    <w:p w:rsidR="00BE341D" w:rsidRPr="00801BF5" w:rsidRDefault="00BE341D" w:rsidP="00BE341D">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2.3</w:t>
      </w:r>
      <w:r w:rsidRPr="00801BF5">
        <w:rPr>
          <w:rFonts w:ascii="Times New Roman" w:hAnsi="Times New Roman" w:cs="Times New Roman"/>
          <w:sz w:val="24"/>
          <w:szCs w:val="24"/>
        </w:rPr>
        <w:tab/>
        <w:t>Theoretical Framework</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16</w:t>
      </w:r>
    </w:p>
    <w:p w:rsidR="00BE341D" w:rsidRPr="00801BF5" w:rsidRDefault="00BE341D" w:rsidP="00BE341D">
      <w:pPr>
        <w:spacing w:after="0" w:line="480" w:lineRule="auto"/>
        <w:jc w:val="both"/>
        <w:rPr>
          <w:rFonts w:ascii="Times New Roman" w:hAnsi="Times New Roman" w:cs="Times New Roman"/>
          <w:sz w:val="24"/>
          <w:szCs w:val="24"/>
        </w:rPr>
      </w:pPr>
      <w:r w:rsidRPr="00801BF5">
        <w:rPr>
          <w:rFonts w:ascii="Times New Roman" w:hAnsi="Times New Roman" w:cs="Times New Roman"/>
          <w:sz w:val="24"/>
          <w:szCs w:val="24"/>
        </w:rPr>
        <w:t>2.4</w:t>
      </w:r>
      <w:r w:rsidRPr="00801BF5">
        <w:rPr>
          <w:rFonts w:ascii="Times New Roman" w:hAnsi="Times New Roman" w:cs="Times New Roman"/>
          <w:sz w:val="24"/>
          <w:szCs w:val="24"/>
        </w:rPr>
        <w:tab/>
        <w:t>Empirical Framework</w:t>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r>
      <w:r w:rsidR="002B15E2">
        <w:rPr>
          <w:rFonts w:ascii="Times New Roman" w:hAnsi="Times New Roman" w:cs="Times New Roman"/>
          <w:sz w:val="24"/>
          <w:szCs w:val="24"/>
        </w:rPr>
        <w:tab/>
        <w:t>18</w:t>
      </w:r>
    </w:p>
    <w:p w:rsidR="00BE341D" w:rsidRDefault="00BE341D" w:rsidP="00BE341D">
      <w:pPr>
        <w:spacing w:after="0" w:line="480" w:lineRule="auto"/>
        <w:jc w:val="both"/>
        <w:rPr>
          <w:rFonts w:ascii="Times New Roman" w:hAnsi="Times New Roman" w:cs="Times New Roman"/>
          <w:b/>
          <w:sz w:val="24"/>
          <w:szCs w:val="24"/>
        </w:rPr>
      </w:pPr>
    </w:p>
    <w:p w:rsidR="00BE341D" w:rsidRDefault="00BE341D" w:rsidP="00BE341D">
      <w:pPr>
        <w:spacing w:after="0" w:line="480" w:lineRule="auto"/>
        <w:jc w:val="both"/>
        <w:rPr>
          <w:rFonts w:ascii="Times New Roman" w:hAnsi="Times New Roman" w:cs="Times New Roman"/>
          <w:b/>
          <w:sz w:val="24"/>
          <w:szCs w:val="24"/>
        </w:rPr>
      </w:pPr>
    </w:p>
    <w:p w:rsidR="00BE341D" w:rsidRDefault="00BE341D" w:rsidP="00BE341D">
      <w:pPr>
        <w:spacing w:after="0" w:line="480" w:lineRule="auto"/>
        <w:jc w:val="both"/>
        <w:rPr>
          <w:rFonts w:ascii="Times New Roman" w:hAnsi="Times New Roman" w:cs="Times New Roman"/>
          <w:b/>
          <w:sz w:val="24"/>
          <w:szCs w:val="24"/>
        </w:rPr>
      </w:pP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b/>
          <w:sz w:val="24"/>
          <w:szCs w:val="24"/>
        </w:rPr>
        <w:lastRenderedPageBreak/>
        <w:t>CHAPTER THREE: REASEARCH METHODOLOGY</w:t>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r>
      <w:r w:rsidR="002B15E2">
        <w:rPr>
          <w:rFonts w:ascii="Times New Roman" w:hAnsi="Times New Roman" w:cs="Times New Roman"/>
          <w:b/>
          <w:sz w:val="24"/>
          <w:szCs w:val="24"/>
        </w:rPr>
        <w:tab/>
        <w:t>21</w:t>
      </w:r>
    </w:p>
    <w:p w:rsidR="00BE341D" w:rsidRPr="00801BF5" w:rsidRDefault="002B15E2" w:rsidP="00BE341D">
      <w:pPr>
        <w:spacing w:after="0" w:line="480" w:lineRule="auto"/>
        <w:jc w:val="both"/>
        <w:outlineLvl w:val="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3.1</w:t>
      </w:r>
      <w:r w:rsidR="00BE341D" w:rsidRPr="00801BF5">
        <w:rPr>
          <w:rFonts w:ascii="Times New Roman" w:eastAsia="Calibri" w:hAnsi="Times New Roman" w:cs="Times New Roman"/>
          <w:color w:val="000000" w:themeColor="text1"/>
          <w:sz w:val="24"/>
          <w:szCs w:val="24"/>
        </w:rPr>
        <w:t xml:space="preserve"> </w:t>
      </w:r>
      <w:r w:rsidR="00BE341D" w:rsidRPr="00801BF5">
        <w:rPr>
          <w:rFonts w:ascii="Times New Roman" w:eastAsia="Calibri" w:hAnsi="Times New Roman" w:cs="Times New Roman"/>
          <w:color w:val="000000" w:themeColor="text1"/>
          <w:sz w:val="24"/>
          <w:szCs w:val="24"/>
        </w:rPr>
        <w:tab/>
        <w:t>Research design</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t>21</w:t>
      </w:r>
    </w:p>
    <w:p w:rsidR="00BE341D" w:rsidRPr="00801BF5" w:rsidRDefault="002B15E2" w:rsidP="00BE3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00BE341D" w:rsidRPr="00801BF5">
        <w:rPr>
          <w:rFonts w:ascii="Times New Roman" w:hAnsi="Times New Roman" w:cs="Times New Roman"/>
          <w:sz w:val="24"/>
          <w:szCs w:val="24"/>
        </w:rPr>
        <w:t xml:space="preserve"> </w:t>
      </w:r>
      <w:r w:rsidR="00BE341D" w:rsidRPr="00801BF5">
        <w:rPr>
          <w:rFonts w:ascii="Times New Roman" w:hAnsi="Times New Roman" w:cs="Times New Roman"/>
          <w:sz w:val="24"/>
          <w:szCs w:val="24"/>
        </w:rPr>
        <w:tab/>
        <w:t xml:space="preserve">Population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00BE341D" w:rsidRPr="00801BF5">
        <w:rPr>
          <w:rFonts w:ascii="Times New Roman" w:hAnsi="Times New Roman" w:cs="Times New Roman"/>
          <w:sz w:val="24"/>
          <w:szCs w:val="24"/>
        </w:rPr>
        <w:t xml:space="preserve"> </w:t>
      </w:r>
    </w:p>
    <w:p w:rsidR="00BE341D" w:rsidRDefault="002B15E2" w:rsidP="00BE3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00BE341D" w:rsidRPr="00801BF5">
        <w:rPr>
          <w:rFonts w:ascii="Times New Roman" w:hAnsi="Times New Roman" w:cs="Times New Roman"/>
          <w:sz w:val="24"/>
          <w:szCs w:val="24"/>
        </w:rPr>
        <w:t xml:space="preserve"> </w:t>
      </w:r>
      <w:r w:rsidR="00BE341D" w:rsidRPr="00801BF5">
        <w:rPr>
          <w:rFonts w:ascii="Times New Roman" w:hAnsi="Times New Roman" w:cs="Times New Roman"/>
          <w:sz w:val="24"/>
          <w:szCs w:val="24"/>
        </w:rPr>
        <w:tab/>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B15E2" w:rsidRPr="00801BF5" w:rsidRDefault="002B15E2" w:rsidP="00BE34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B15E2" w:rsidRDefault="002B15E2" w:rsidP="00BE341D">
      <w:pPr>
        <w:spacing w:after="0" w:line="48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3.5</w:t>
      </w:r>
      <w:r w:rsidRPr="00801BF5">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 xml:space="preserve">Validity and Reliability of the </w:t>
      </w:r>
      <w:r w:rsidRPr="00801BF5">
        <w:rPr>
          <w:rFonts w:ascii="Times New Roman" w:eastAsia="Calibri" w:hAnsi="Times New Roman" w:cs="Times New Roman"/>
          <w:color w:val="000000" w:themeColor="text1"/>
          <w:sz w:val="24"/>
          <w:szCs w:val="24"/>
        </w:rPr>
        <w:t xml:space="preserve">Instrument </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t>22</w:t>
      </w:r>
    </w:p>
    <w:p w:rsidR="00BE341D" w:rsidRPr="002B15E2" w:rsidRDefault="002B15E2" w:rsidP="002B15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00BE341D" w:rsidRPr="00801BF5">
        <w:rPr>
          <w:rFonts w:ascii="Times New Roman" w:hAnsi="Times New Roman" w:cs="Times New Roman"/>
          <w:sz w:val="24"/>
          <w:szCs w:val="24"/>
        </w:rPr>
        <w:t xml:space="preserve"> </w:t>
      </w:r>
      <w:r w:rsidR="00BE341D" w:rsidRPr="00801BF5">
        <w:rPr>
          <w:rFonts w:ascii="Times New Roman" w:hAnsi="Times New Roman" w:cs="Times New Roman"/>
          <w:sz w:val="24"/>
          <w:szCs w:val="24"/>
        </w:rPr>
        <w:tab/>
      </w:r>
      <w:r>
        <w:rPr>
          <w:rFonts w:ascii="Times New Roman" w:hAnsi="Times New Roman" w:cs="Times New Roman"/>
          <w:sz w:val="24"/>
          <w:szCs w:val="24"/>
        </w:rPr>
        <w:t>M</w:t>
      </w:r>
      <w:r w:rsidR="00BE341D" w:rsidRPr="00801BF5">
        <w:rPr>
          <w:rFonts w:ascii="Times New Roman" w:hAnsi="Times New Roman" w:cs="Times New Roman"/>
          <w:sz w:val="24"/>
          <w:szCs w:val="24"/>
        </w:rPr>
        <w:t>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E341D" w:rsidRPr="00801BF5" w:rsidRDefault="002B15E2" w:rsidP="00BE341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3.6</w:t>
      </w:r>
      <w:r w:rsidR="00BE341D" w:rsidRPr="00801BF5">
        <w:rPr>
          <w:rFonts w:ascii="Times New Roman" w:hAnsi="Times New Roman" w:cs="Times New Roman"/>
          <w:sz w:val="24"/>
          <w:szCs w:val="24"/>
        </w:rPr>
        <w:t xml:space="preserve"> </w:t>
      </w:r>
      <w:r w:rsidR="00BE341D" w:rsidRPr="00801BF5">
        <w:rPr>
          <w:rFonts w:ascii="Times New Roman" w:hAnsi="Times New Roman" w:cs="Times New Roman"/>
          <w:sz w:val="24"/>
          <w:szCs w:val="24"/>
        </w:rPr>
        <w:tab/>
      </w:r>
      <w:r>
        <w:rPr>
          <w:rFonts w:ascii="Times New Roman" w:hAnsi="Times New Roman" w:cs="Times New Roman"/>
          <w:sz w:val="24"/>
          <w:szCs w:val="24"/>
        </w:rPr>
        <w:t>Method of</w:t>
      </w:r>
      <w:r w:rsidR="00BE341D" w:rsidRPr="00801BF5">
        <w:rPr>
          <w:rFonts w:ascii="Times New Roman" w:hAnsi="Times New Roman" w:cs="Times New Roman"/>
          <w:sz w:val="24"/>
          <w:szCs w:val="24"/>
        </w:rPr>
        <w:t xml:space="preserve">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E341D" w:rsidRPr="00801BF5" w:rsidRDefault="00BE341D" w:rsidP="00BE341D">
      <w:pPr>
        <w:pStyle w:val="NormalWeb"/>
        <w:spacing w:before="0" w:beforeAutospacing="0" w:after="0" w:afterAutospacing="0" w:line="480" w:lineRule="auto"/>
        <w:jc w:val="both"/>
        <w:rPr>
          <w:b/>
        </w:rPr>
      </w:pPr>
      <w:r w:rsidRPr="00801BF5">
        <w:rPr>
          <w:b/>
        </w:rPr>
        <w:t xml:space="preserve">CHAPTER FOUR: </w:t>
      </w:r>
      <w:r w:rsidR="001D5312" w:rsidRPr="00801BF5">
        <w:rPr>
          <w:b/>
        </w:rPr>
        <w:t xml:space="preserve">DATA </w:t>
      </w:r>
      <w:r w:rsidR="001D5312">
        <w:rPr>
          <w:b/>
        </w:rPr>
        <w:t>PRESENTATION AND</w:t>
      </w:r>
      <w:r w:rsidRPr="00801BF5">
        <w:rPr>
          <w:b/>
        </w:rPr>
        <w:t xml:space="preserve"> ANALYSIS </w:t>
      </w:r>
      <w:r w:rsidR="001D5312">
        <w:rPr>
          <w:b/>
        </w:rPr>
        <w:tab/>
      </w:r>
      <w:r w:rsidR="001D5312">
        <w:rPr>
          <w:b/>
        </w:rPr>
        <w:tab/>
      </w:r>
      <w:r w:rsidR="001D5312">
        <w:rPr>
          <w:b/>
        </w:rPr>
        <w:tab/>
        <w:t>24</w:t>
      </w:r>
    </w:p>
    <w:p w:rsidR="00BE341D" w:rsidRPr="00801BF5" w:rsidRDefault="001D5312" w:rsidP="00BE341D">
      <w:pPr>
        <w:tabs>
          <w:tab w:val="left" w:pos="-3780"/>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BE341D" w:rsidRPr="00801BF5">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BE341D" w:rsidRPr="00801BF5" w:rsidRDefault="00BE341D" w:rsidP="00BE341D">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4.2</w:t>
      </w:r>
      <w:r w:rsidRPr="00801BF5">
        <w:rPr>
          <w:rFonts w:ascii="Times New Roman" w:hAnsi="Times New Roman" w:cs="Times New Roman"/>
          <w:color w:val="000000" w:themeColor="text1"/>
          <w:sz w:val="24"/>
          <w:szCs w:val="24"/>
        </w:rPr>
        <w:tab/>
        <w:t>Analysis of research items</w:t>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t>24</w:t>
      </w:r>
    </w:p>
    <w:p w:rsidR="00BE341D" w:rsidRPr="00801BF5" w:rsidRDefault="00BE341D" w:rsidP="00BE341D">
      <w:pPr>
        <w:tabs>
          <w:tab w:val="left" w:pos="-3780"/>
        </w:tabs>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4.3</w:t>
      </w:r>
      <w:r w:rsidRPr="00801BF5">
        <w:rPr>
          <w:rFonts w:ascii="Times New Roman" w:hAnsi="Times New Roman" w:cs="Times New Roman"/>
          <w:color w:val="000000" w:themeColor="text1"/>
          <w:sz w:val="24"/>
          <w:szCs w:val="24"/>
        </w:rPr>
        <w:tab/>
        <w:t>Analysis of research questions</w:t>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t>38</w:t>
      </w:r>
    </w:p>
    <w:p w:rsidR="00BE341D" w:rsidRPr="00801BF5" w:rsidRDefault="00BE341D" w:rsidP="00BE341D">
      <w:pPr>
        <w:spacing w:after="0" w:line="480" w:lineRule="auto"/>
        <w:jc w:val="both"/>
        <w:rPr>
          <w:rFonts w:ascii="Times New Roman" w:hAnsi="Times New Roman" w:cs="Times New Roman"/>
          <w:color w:val="000000" w:themeColor="text1"/>
          <w:sz w:val="24"/>
          <w:szCs w:val="24"/>
        </w:rPr>
      </w:pPr>
      <w:r w:rsidRPr="00801BF5">
        <w:rPr>
          <w:rFonts w:ascii="Times New Roman" w:hAnsi="Times New Roman" w:cs="Times New Roman"/>
          <w:color w:val="000000" w:themeColor="text1"/>
          <w:sz w:val="24"/>
          <w:szCs w:val="24"/>
        </w:rPr>
        <w:t>4.5</w:t>
      </w:r>
      <w:r w:rsidRPr="00801BF5">
        <w:rPr>
          <w:rFonts w:ascii="Times New Roman" w:hAnsi="Times New Roman" w:cs="Times New Roman"/>
          <w:color w:val="000000" w:themeColor="text1"/>
          <w:sz w:val="24"/>
          <w:szCs w:val="24"/>
        </w:rPr>
        <w:tab/>
        <w:t>Discussion of findings</w:t>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r>
      <w:r w:rsidR="001D5312">
        <w:rPr>
          <w:rFonts w:ascii="Times New Roman" w:hAnsi="Times New Roman" w:cs="Times New Roman"/>
          <w:color w:val="000000" w:themeColor="text1"/>
          <w:sz w:val="24"/>
          <w:szCs w:val="24"/>
        </w:rPr>
        <w:tab/>
        <w:t>40</w:t>
      </w:r>
    </w:p>
    <w:p w:rsidR="00BE341D" w:rsidRPr="00801BF5" w:rsidRDefault="001D5312" w:rsidP="00BE3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w:t>
      </w:r>
      <w:r w:rsidR="00BE341D" w:rsidRPr="00801BF5">
        <w:rPr>
          <w:rFonts w:ascii="Times New Roman" w:hAnsi="Times New Roman" w:cs="Times New Roman"/>
          <w:b/>
          <w:sz w:val="24"/>
          <w:szCs w:val="24"/>
        </w:rPr>
        <w:t xml:space="preserve"> CONCLUSION</w:t>
      </w:r>
      <w:r>
        <w:rPr>
          <w:rFonts w:ascii="Times New Roman" w:hAnsi="Times New Roman" w:cs="Times New Roman"/>
          <w:b/>
          <w:sz w:val="24"/>
          <w:szCs w:val="24"/>
        </w:rPr>
        <w:t xml:space="preserve"> AND </w:t>
      </w:r>
      <w:r w:rsidRPr="00801BF5">
        <w:rPr>
          <w:rFonts w:ascii="Times New Roman" w:hAnsi="Times New Roman" w:cs="Times New Roman"/>
          <w:b/>
          <w:sz w:val="24"/>
          <w:szCs w:val="24"/>
        </w:rPr>
        <w:t>RECOMMENDATION</w:t>
      </w:r>
      <w:r>
        <w:rPr>
          <w:rFonts w:ascii="Times New Roman" w:hAnsi="Times New Roman" w:cs="Times New Roman"/>
          <w:b/>
          <w:sz w:val="24"/>
          <w:szCs w:val="24"/>
        </w:rPr>
        <w:t>S</w:t>
      </w:r>
      <w:r>
        <w:rPr>
          <w:rFonts w:ascii="Times New Roman" w:hAnsi="Times New Roman" w:cs="Times New Roman"/>
          <w:b/>
          <w:sz w:val="24"/>
          <w:szCs w:val="24"/>
        </w:rPr>
        <w:tab/>
        <w:t>43</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5.1</w:t>
      </w:r>
      <w:r w:rsidRPr="00801BF5">
        <w:rPr>
          <w:rFonts w:ascii="Times New Roman" w:hAnsi="Times New Roman" w:cs="Times New Roman"/>
          <w:sz w:val="24"/>
          <w:szCs w:val="24"/>
        </w:rPr>
        <w:tab/>
        <w:t>Summary</w:t>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t>43</w:t>
      </w:r>
    </w:p>
    <w:p w:rsidR="001D5312" w:rsidRPr="00801BF5" w:rsidRDefault="001D5312" w:rsidP="001D5312">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5.3</w:t>
      </w:r>
      <w:r w:rsidRPr="00801BF5">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BE341D" w:rsidRPr="00801BF5" w:rsidRDefault="00BE341D" w:rsidP="00BE341D">
      <w:pPr>
        <w:spacing w:after="0" w:line="480" w:lineRule="auto"/>
        <w:jc w:val="both"/>
        <w:rPr>
          <w:rFonts w:ascii="Times New Roman" w:hAnsi="Times New Roman" w:cs="Times New Roman"/>
          <w:b/>
          <w:sz w:val="24"/>
          <w:szCs w:val="24"/>
        </w:rPr>
      </w:pPr>
      <w:r w:rsidRPr="00801BF5">
        <w:rPr>
          <w:rFonts w:ascii="Times New Roman" w:hAnsi="Times New Roman" w:cs="Times New Roman"/>
          <w:sz w:val="24"/>
          <w:szCs w:val="24"/>
        </w:rPr>
        <w:t>5.2</w:t>
      </w:r>
      <w:r w:rsidRPr="00801BF5">
        <w:rPr>
          <w:rFonts w:ascii="Times New Roman" w:hAnsi="Times New Roman" w:cs="Times New Roman"/>
          <w:sz w:val="24"/>
          <w:szCs w:val="24"/>
        </w:rPr>
        <w:tab/>
        <w:t>Recommendation</w:t>
      </w:r>
      <w:r w:rsidR="001D5312">
        <w:rPr>
          <w:rFonts w:ascii="Times New Roman" w:hAnsi="Times New Roman" w:cs="Times New Roman"/>
          <w:sz w:val="24"/>
          <w:szCs w:val="24"/>
        </w:rPr>
        <w:t>s</w:t>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t>44</w:t>
      </w:r>
    </w:p>
    <w:p w:rsidR="00BE341D" w:rsidRPr="00801BF5" w:rsidRDefault="00BE341D" w:rsidP="00392C28">
      <w:pPr>
        <w:spacing w:after="0" w:line="480" w:lineRule="auto"/>
        <w:ind w:firstLine="720"/>
        <w:jc w:val="both"/>
        <w:rPr>
          <w:rFonts w:ascii="Times New Roman" w:hAnsi="Times New Roman" w:cs="Times New Roman"/>
          <w:sz w:val="24"/>
          <w:szCs w:val="24"/>
        </w:rPr>
      </w:pPr>
      <w:r w:rsidRPr="00801BF5">
        <w:rPr>
          <w:rFonts w:ascii="Times New Roman" w:hAnsi="Times New Roman" w:cs="Times New Roman"/>
          <w:sz w:val="24"/>
          <w:szCs w:val="24"/>
        </w:rPr>
        <w:t>References</w:t>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t>46</w:t>
      </w:r>
    </w:p>
    <w:p w:rsidR="00BE341D" w:rsidRDefault="00BE341D" w:rsidP="00392C28">
      <w:pPr>
        <w:ind w:firstLine="720"/>
        <w:rPr>
          <w:rFonts w:ascii="Times New Roman" w:hAnsi="Times New Roman" w:cs="Times New Roman"/>
          <w:sz w:val="24"/>
          <w:szCs w:val="24"/>
        </w:rPr>
      </w:pPr>
      <w:r>
        <w:rPr>
          <w:rFonts w:ascii="Times New Roman" w:hAnsi="Times New Roman" w:cs="Times New Roman"/>
          <w:sz w:val="24"/>
          <w:szCs w:val="24"/>
        </w:rPr>
        <w:t>Appendix</w:t>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r>
      <w:r w:rsidR="001D5312">
        <w:rPr>
          <w:rFonts w:ascii="Times New Roman" w:hAnsi="Times New Roman" w:cs="Times New Roman"/>
          <w:sz w:val="24"/>
          <w:szCs w:val="24"/>
        </w:rPr>
        <w:tab/>
        <w:t>49</w:t>
      </w:r>
    </w:p>
    <w:p w:rsidR="00BE341D" w:rsidRDefault="00BE341D" w:rsidP="0087081E">
      <w:pPr>
        <w:rPr>
          <w:rFonts w:ascii="Times New Roman" w:hAnsi="Times New Roman" w:cs="Times New Roman"/>
          <w:sz w:val="24"/>
          <w:szCs w:val="24"/>
        </w:rPr>
      </w:pPr>
    </w:p>
    <w:p w:rsidR="00BE341D" w:rsidRDefault="00BE341D" w:rsidP="0087081E">
      <w:pPr>
        <w:rPr>
          <w:rFonts w:ascii="Times New Roman" w:hAnsi="Times New Roman" w:cs="Times New Roman"/>
          <w:sz w:val="24"/>
          <w:szCs w:val="24"/>
        </w:rPr>
      </w:pPr>
    </w:p>
    <w:p w:rsidR="00BE341D" w:rsidRDefault="00BE341D" w:rsidP="0087081E">
      <w:pPr>
        <w:rPr>
          <w:rFonts w:ascii="Times New Roman" w:hAnsi="Times New Roman" w:cs="Times New Roman"/>
          <w:sz w:val="24"/>
          <w:szCs w:val="24"/>
        </w:rPr>
      </w:pPr>
    </w:p>
    <w:p w:rsidR="00BE341D" w:rsidRDefault="00BE341D" w:rsidP="0087081E">
      <w:pPr>
        <w:rPr>
          <w:rFonts w:ascii="Times New Roman" w:hAnsi="Times New Roman" w:cs="Times New Roman"/>
          <w:sz w:val="24"/>
          <w:szCs w:val="24"/>
        </w:rPr>
      </w:pPr>
    </w:p>
    <w:p w:rsidR="00BE341D" w:rsidRDefault="00BE341D" w:rsidP="0087081E">
      <w:pPr>
        <w:rPr>
          <w:rFonts w:ascii="Times New Roman" w:hAnsi="Times New Roman" w:cs="Times New Roman"/>
          <w:sz w:val="24"/>
          <w:szCs w:val="24"/>
        </w:rPr>
      </w:pPr>
    </w:p>
    <w:p w:rsidR="00BE341D" w:rsidRPr="001D5312" w:rsidRDefault="00BE341D" w:rsidP="00BE341D">
      <w:pPr>
        <w:spacing w:after="0" w:line="480" w:lineRule="auto"/>
        <w:jc w:val="both"/>
        <w:rPr>
          <w:rFonts w:ascii="Times New Roman" w:eastAsia="Times New Roman" w:hAnsi="Times New Roman" w:cs="Times New Roman"/>
          <w:sz w:val="24"/>
          <w:szCs w:val="24"/>
        </w:rPr>
      </w:pPr>
    </w:p>
    <w:p w:rsidR="001D5312" w:rsidRPr="001D5312" w:rsidRDefault="001D5312" w:rsidP="00BE341D">
      <w:pPr>
        <w:spacing w:after="0" w:line="480" w:lineRule="auto"/>
        <w:jc w:val="both"/>
        <w:rPr>
          <w:rFonts w:ascii="Times New Roman" w:eastAsia="Times New Roman" w:hAnsi="Times New Roman" w:cs="Times New Roman"/>
          <w:sz w:val="24"/>
          <w:szCs w:val="24"/>
        </w:rPr>
      </w:pPr>
    </w:p>
    <w:p w:rsidR="0087081E" w:rsidRPr="0087081E" w:rsidRDefault="0087081E" w:rsidP="0087081E">
      <w:pPr>
        <w:spacing w:after="0" w:line="480" w:lineRule="auto"/>
        <w:jc w:val="center"/>
        <w:rPr>
          <w:rFonts w:ascii="Times New Roman" w:hAnsi="Times New Roman" w:cs="Times New Roman"/>
          <w:b/>
          <w:sz w:val="24"/>
          <w:szCs w:val="24"/>
        </w:rPr>
      </w:pPr>
      <w:r w:rsidRPr="0087081E">
        <w:rPr>
          <w:rFonts w:ascii="Times New Roman" w:hAnsi="Times New Roman" w:cs="Times New Roman"/>
          <w:b/>
          <w:sz w:val="24"/>
          <w:szCs w:val="24"/>
        </w:rPr>
        <w:lastRenderedPageBreak/>
        <w:t>CHAPTER ONE</w:t>
      </w:r>
    </w:p>
    <w:p w:rsidR="0087081E" w:rsidRPr="0087081E" w:rsidRDefault="0087081E" w:rsidP="0087081E">
      <w:pPr>
        <w:spacing w:after="0" w:line="480" w:lineRule="auto"/>
        <w:jc w:val="center"/>
        <w:rPr>
          <w:rFonts w:ascii="Times New Roman" w:hAnsi="Times New Roman" w:cs="Times New Roman"/>
          <w:sz w:val="24"/>
          <w:szCs w:val="24"/>
        </w:rPr>
      </w:pPr>
      <w:r w:rsidRPr="0087081E">
        <w:rPr>
          <w:rFonts w:ascii="Times New Roman" w:hAnsi="Times New Roman" w:cs="Times New Roman"/>
          <w:b/>
          <w:sz w:val="24"/>
          <w:szCs w:val="24"/>
        </w:rPr>
        <w:t>INTRODUCTION</w:t>
      </w: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t>1.1</w:t>
      </w:r>
      <w:r w:rsidRPr="0087081E">
        <w:rPr>
          <w:rFonts w:ascii="Times New Roman" w:hAnsi="Times New Roman" w:cs="Times New Roman"/>
          <w:b/>
          <w:caps/>
          <w:sz w:val="24"/>
          <w:szCs w:val="24"/>
        </w:rPr>
        <w:tab/>
        <w:t>Background of the Study</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xml:space="preserve">The role of mass media in shaping public perception during health crises has gained increasing attention in recent years, particularly in light of global events such as the COVID-19 pandemic. Mass media encompasses a wide range of communication channels, including television, radio, newspapers, and digital platforms, all of which play a crucial role in disseminating information to the public. During health crises, the media becomes a vital source of information about health risks, preventive measures, and governmental responses (Catalan-Matamoros et al., 2019). </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xml:space="preserve">Historically, the media's influence has been evident during previous outbreaks such as </w:t>
      </w:r>
      <w:r w:rsidR="003E1EC3">
        <w:rPr>
          <w:rFonts w:ascii="Times New Roman" w:hAnsi="Times New Roman" w:cs="Times New Roman"/>
          <w:sz w:val="24"/>
          <w:szCs w:val="24"/>
        </w:rPr>
        <w:t>Swine Flu</w:t>
      </w:r>
      <w:r w:rsidRPr="0087081E">
        <w:rPr>
          <w:rFonts w:ascii="Times New Roman" w:hAnsi="Times New Roman" w:cs="Times New Roman"/>
          <w:sz w:val="24"/>
          <w:szCs w:val="24"/>
        </w:rPr>
        <w:t xml:space="preserve"> and </w:t>
      </w:r>
      <w:r w:rsidR="003E1EC3">
        <w:rPr>
          <w:rFonts w:ascii="Times New Roman" w:hAnsi="Times New Roman" w:cs="Times New Roman"/>
          <w:sz w:val="24"/>
          <w:szCs w:val="24"/>
        </w:rPr>
        <w:t>Severe Acute Respiratory Syndrome</w:t>
      </w:r>
      <w:r w:rsidRPr="0087081E">
        <w:rPr>
          <w:rFonts w:ascii="Times New Roman" w:hAnsi="Times New Roman" w:cs="Times New Roman"/>
          <w:sz w:val="24"/>
          <w:szCs w:val="24"/>
        </w:rPr>
        <w:t>, where its portrayal of health issues significantly affected public behavior and compliance with health guidelines (</w:t>
      </w:r>
      <w:proofErr w:type="spellStart"/>
      <w:r w:rsidRPr="0087081E">
        <w:rPr>
          <w:rFonts w:ascii="Times New Roman" w:hAnsi="Times New Roman" w:cs="Times New Roman"/>
          <w:sz w:val="24"/>
          <w:szCs w:val="24"/>
        </w:rPr>
        <w:t>Ogbodo</w:t>
      </w:r>
      <w:proofErr w:type="spellEnd"/>
      <w:r w:rsidRPr="0087081E">
        <w:rPr>
          <w:rFonts w:ascii="Times New Roman" w:hAnsi="Times New Roman" w:cs="Times New Roman"/>
          <w:sz w:val="24"/>
          <w:szCs w:val="24"/>
        </w:rPr>
        <w:t xml:space="preserve"> et al., 2020). For example, during the </w:t>
      </w:r>
      <w:r w:rsidR="003E1EC3">
        <w:rPr>
          <w:rFonts w:ascii="Times New Roman" w:hAnsi="Times New Roman" w:cs="Times New Roman"/>
          <w:sz w:val="24"/>
          <w:szCs w:val="24"/>
        </w:rPr>
        <w:t>Swine Flu</w:t>
      </w:r>
      <w:r w:rsidRPr="0087081E">
        <w:rPr>
          <w:rFonts w:ascii="Times New Roman" w:hAnsi="Times New Roman" w:cs="Times New Roman"/>
          <w:sz w:val="24"/>
          <w:szCs w:val="24"/>
        </w:rPr>
        <w:t xml:space="preserve"> outbreak in 2009, media coverage helped raise awareness about the virus and encouraged vaccination among the public. However, this influence is not always positive; misinformation can spread rapidly through media channels, leading to confusion and fear among the populace (Gupta et al., 2020). </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The COVID-19 pandemic has underscored the complexities of mass media's role in public health communication. The rapid dissemination of information through social media platforms has enabled quick sharing of updates but has also facilitated the spread of false information and conspiracy theories that can undermine public trust in health authorities (</w:t>
      </w:r>
      <w:proofErr w:type="spellStart"/>
      <w:r w:rsidRPr="0087081E">
        <w:rPr>
          <w:rFonts w:ascii="Times New Roman" w:hAnsi="Times New Roman" w:cs="Times New Roman"/>
          <w:sz w:val="24"/>
          <w:szCs w:val="24"/>
        </w:rPr>
        <w:t>Roozenbeek</w:t>
      </w:r>
      <w:proofErr w:type="spellEnd"/>
      <w:r w:rsidRPr="0087081E">
        <w:rPr>
          <w:rFonts w:ascii="Times New Roman" w:hAnsi="Times New Roman" w:cs="Times New Roman"/>
          <w:sz w:val="24"/>
          <w:szCs w:val="24"/>
        </w:rPr>
        <w:t xml:space="preserve"> et al., 2020). The phenomenon known as an "</w:t>
      </w:r>
      <w:proofErr w:type="spellStart"/>
      <w:r w:rsidRPr="0087081E">
        <w:rPr>
          <w:rFonts w:ascii="Times New Roman" w:hAnsi="Times New Roman" w:cs="Times New Roman"/>
          <w:sz w:val="24"/>
          <w:szCs w:val="24"/>
        </w:rPr>
        <w:t>infodemic</w:t>
      </w:r>
      <w:proofErr w:type="spellEnd"/>
      <w:r w:rsidRPr="0087081E">
        <w:rPr>
          <w:rFonts w:ascii="Times New Roman" w:hAnsi="Times New Roman" w:cs="Times New Roman"/>
          <w:sz w:val="24"/>
          <w:szCs w:val="24"/>
        </w:rPr>
        <w:t>" highlights the challenges faced by both media practitioners and public health officials in managing information overload while ensuring that accurate and reliable information reaches the public (</w:t>
      </w:r>
      <w:proofErr w:type="spellStart"/>
      <w:r w:rsidRPr="0087081E">
        <w:rPr>
          <w:rFonts w:ascii="Times New Roman" w:hAnsi="Times New Roman" w:cs="Times New Roman"/>
          <w:sz w:val="24"/>
          <w:szCs w:val="24"/>
        </w:rPr>
        <w:t>Pulido</w:t>
      </w:r>
      <w:proofErr w:type="spellEnd"/>
      <w:r w:rsidRPr="0087081E">
        <w:rPr>
          <w:rFonts w:ascii="Times New Roman" w:hAnsi="Times New Roman" w:cs="Times New Roman"/>
          <w:sz w:val="24"/>
          <w:szCs w:val="24"/>
        </w:rPr>
        <w:t xml:space="preserve"> et al., 2021). </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lastRenderedPageBreak/>
        <w:t>This study aims to explore how mass media can effectively shape public perception during health crises while addressing the challenges posed by misinformation. By examining various forms of media and their impact on public behavior, this research will contribute valuable insights into improving health communication strategies.</w:t>
      </w:r>
    </w:p>
    <w:p w:rsidR="0087081E" w:rsidRPr="0087081E" w:rsidRDefault="0087081E" w:rsidP="0087081E">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1.2</w:t>
      </w:r>
      <w:r>
        <w:rPr>
          <w:rFonts w:ascii="Times New Roman" w:hAnsi="Times New Roman" w:cs="Times New Roman"/>
          <w:b/>
          <w:caps/>
          <w:sz w:val="24"/>
          <w:szCs w:val="24"/>
        </w:rPr>
        <w:tab/>
      </w:r>
      <w:r w:rsidRPr="0087081E">
        <w:rPr>
          <w:rFonts w:ascii="Times New Roman" w:hAnsi="Times New Roman" w:cs="Times New Roman"/>
          <w:b/>
          <w:caps/>
          <w:sz w:val="24"/>
          <w:szCs w:val="24"/>
        </w:rPr>
        <w:t>Statement of the Problem</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Despite the critical role that mass media plays in informing the public during health crises, significant challenges persist regarding the accuracy and reliability of information disseminated. Misinformation can lead to widespread panic, non-compliance with health guidelines, and stigmatization of affected individuals (</w:t>
      </w:r>
      <w:proofErr w:type="spellStart"/>
      <w:r w:rsidRPr="0087081E">
        <w:rPr>
          <w:rFonts w:ascii="Times New Roman" w:hAnsi="Times New Roman" w:cs="Times New Roman"/>
          <w:sz w:val="24"/>
          <w:szCs w:val="24"/>
        </w:rPr>
        <w:t>Te</w:t>
      </w:r>
      <w:proofErr w:type="spellEnd"/>
      <w:r w:rsidRPr="0087081E">
        <w:rPr>
          <w:rFonts w:ascii="Times New Roman" w:hAnsi="Times New Roman" w:cs="Times New Roman"/>
          <w:sz w:val="24"/>
          <w:szCs w:val="24"/>
        </w:rPr>
        <w:t xml:space="preserve"> </w:t>
      </w:r>
      <w:proofErr w:type="spellStart"/>
      <w:r w:rsidRPr="0087081E">
        <w:rPr>
          <w:rFonts w:ascii="Times New Roman" w:hAnsi="Times New Roman" w:cs="Times New Roman"/>
          <w:sz w:val="24"/>
          <w:szCs w:val="24"/>
        </w:rPr>
        <w:t>Poel</w:t>
      </w:r>
      <w:proofErr w:type="spellEnd"/>
      <w:r w:rsidRPr="0087081E">
        <w:rPr>
          <w:rFonts w:ascii="Times New Roman" w:hAnsi="Times New Roman" w:cs="Times New Roman"/>
          <w:sz w:val="24"/>
          <w:szCs w:val="24"/>
        </w:rPr>
        <w:t xml:space="preserve"> et al., 2021). The COVID-19 pandemic serves as a prime example where misinformation propagated through various media channels not only confused individuals but also led to detrimental behaviors such as hoarding supplies or avoiding medical care altogether.</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Furthermore, there is a growing concern about how different types of media influence public perception and behavior differently. Traditional media outlets often strive for accuracy and accountability; however, they may struggle to compete with the speed and reach of social media platforms that prioritize engagement over factual reporting (González et al., 2022). This discrepancy raises questions about which forms of media are most effective in promoting accurate information and encouraging compliance with health recommendations.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Additionally, there is a lack of understanding regarding how mass media can implement strategies to enhance credibility and trustworthiness during crises. The challenge lies not only in combating misinformation but also in fostering an environment where accurate information is prioritized and trusted by the public. This study seeks to address these gaps by investigating the intricate dynamics between mass media, public perception, and behavioral responses during health emergencies.</w:t>
      </w:r>
    </w:p>
    <w:p w:rsidR="000B4C32" w:rsidRDefault="000B4C32" w:rsidP="0087081E">
      <w:pPr>
        <w:spacing w:after="0" w:line="480" w:lineRule="auto"/>
        <w:jc w:val="both"/>
        <w:rPr>
          <w:rFonts w:ascii="Times New Roman" w:hAnsi="Times New Roman" w:cs="Times New Roman"/>
          <w:b/>
          <w:caps/>
          <w:sz w:val="24"/>
          <w:szCs w:val="24"/>
        </w:rPr>
      </w:pP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lastRenderedPageBreak/>
        <w:t>1.3</w:t>
      </w:r>
      <w:r w:rsidRPr="0087081E">
        <w:rPr>
          <w:rFonts w:ascii="Times New Roman" w:hAnsi="Times New Roman" w:cs="Times New Roman"/>
          <w:b/>
          <w:caps/>
          <w:sz w:val="24"/>
          <w:szCs w:val="24"/>
        </w:rPr>
        <w:tab/>
        <w:t>Research Questions</w:t>
      </w:r>
    </w:p>
    <w:p w:rsidR="0087081E" w:rsidRPr="0087081E" w:rsidRDefault="0087081E" w:rsidP="0087081E">
      <w:pPr>
        <w:pStyle w:val="ListParagraph"/>
        <w:numPr>
          <w:ilvl w:val="0"/>
          <w:numId w:val="2"/>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How does mass media influence public perception regarding health risks during a crisis?</w:t>
      </w:r>
    </w:p>
    <w:p w:rsidR="0087081E" w:rsidRPr="0087081E" w:rsidRDefault="0087081E" w:rsidP="0087081E">
      <w:pPr>
        <w:pStyle w:val="ListParagraph"/>
        <w:numPr>
          <w:ilvl w:val="0"/>
          <w:numId w:val="2"/>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What role does misinformation play in shaping public behavior in response to health crises?</w:t>
      </w:r>
    </w:p>
    <w:p w:rsidR="0087081E" w:rsidRPr="0087081E" w:rsidRDefault="0087081E" w:rsidP="0087081E">
      <w:pPr>
        <w:pStyle w:val="ListParagraph"/>
        <w:numPr>
          <w:ilvl w:val="0"/>
          <w:numId w:val="2"/>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How do different forms of media (traditional vs. social) affect public compliance with health guidelines?</w:t>
      </w:r>
    </w:p>
    <w:p w:rsidR="0087081E" w:rsidRPr="0087081E" w:rsidRDefault="0087081E" w:rsidP="0087081E">
      <w:pPr>
        <w:pStyle w:val="ListParagraph"/>
        <w:numPr>
          <w:ilvl w:val="0"/>
          <w:numId w:val="2"/>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What strategies can be implemented by mass media to improve public trust and reduce misinformation during health emergencies?</w:t>
      </w: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t>1.4</w:t>
      </w:r>
      <w:r w:rsidRPr="0087081E">
        <w:rPr>
          <w:rFonts w:ascii="Times New Roman" w:hAnsi="Times New Roman" w:cs="Times New Roman"/>
          <w:b/>
          <w:caps/>
          <w:sz w:val="24"/>
          <w:szCs w:val="24"/>
        </w:rPr>
        <w:tab/>
        <w:t>Objectives of the Study</w:t>
      </w:r>
    </w:p>
    <w:p w:rsidR="0087081E" w:rsidRPr="0087081E" w:rsidRDefault="0087081E" w:rsidP="0087081E">
      <w:pPr>
        <w:pStyle w:val="ListParagraph"/>
        <w:numPr>
          <w:ilvl w:val="0"/>
          <w:numId w:val="4"/>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To analyze the influence of mass media on public perception of health risks during crises.</w:t>
      </w:r>
    </w:p>
    <w:p w:rsidR="0087081E" w:rsidRPr="0087081E" w:rsidRDefault="0087081E" w:rsidP="0087081E">
      <w:pPr>
        <w:pStyle w:val="ListParagraph"/>
        <w:numPr>
          <w:ilvl w:val="0"/>
          <w:numId w:val="4"/>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To examine the impact of misinformation on public behavior in response to health threats.</w:t>
      </w:r>
    </w:p>
    <w:p w:rsidR="0087081E" w:rsidRPr="0087081E" w:rsidRDefault="0087081E" w:rsidP="0087081E">
      <w:pPr>
        <w:pStyle w:val="ListParagraph"/>
        <w:numPr>
          <w:ilvl w:val="0"/>
          <w:numId w:val="4"/>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To compare the effectiveness of traditional media versus social media in promoting compliance with health guidelines.</w:t>
      </w:r>
    </w:p>
    <w:p w:rsidR="0087081E" w:rsidRPr="0087081E" w:rsidRDefault="0087081E" w:rsidP="0087081E">
      <w:pPr>
        <w:pStyle w:val="ListParagraph"/>
        <w:numPr>
          <w:ilvl w:val="0"/>
          <w:numId w:val="4"/>
        </w:num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To identify best practices for mass media to enhance credibility and trustworthiness during health emergencies.</w:t>
      </w: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t>1.5</w:t>
      </w:r>
      <w:r w:rsidRPr="0087081E">
        <w:rPr>
          <w:rFonts w:ascii="Times New Roman" w:hAnsi="Times New Roman" w:cs="Times New Roman"/>
          <w:b/>
          <w:caps/>
          <w:sz w:val="24"/>
          <w:szCs w:val="24"/>
        </w:rPr>
        <w:tab/>
        <w:t>Research Hypotheses</w:t>
      </w:r>
    </w:p>
    <w:p w:rsidR="0087081E" w:rsidRPr="0087081E" w:rsidRDefault="0087081E" w:rsidP="0087081E">
      <w:pPr>
        <w:spacing w:after="0" w:line="480" w:lineRule="auto"/>
        <w:jc w:val="both"/>
        <w:rPr>
          <w:rFonts w:ascii="Times New Roman" w:hAnsi="Times New Roman" w:cs="Times New Roman"/>
          <w:b/>
          <w:sz w:val="24"/>
          <w:szCs w:val="24"/>
        </w:rPr>
      </w:pPr>
      <w:r w:rsidRPr="0087081E">
        <w:rPr>
          <w:rFonts w:ascii="Times New Roman" w:hAnsi="Times New Roman" w:cs="Times New Roman"/>
          <w:b/>
          <w:sz w:val="24"/>
          <w:szCs w:val="24"/>
        </w:rPr>
        <w:t>Hypothesis 1:</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H0: There is no significant relationship between mass media exposure and heightened awareness of health risks during crises.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H1: There is a significant positive relationship between mass media exposure and heightened awareness of health risks during crises.</w:t>
      </w:r>
    </w:p>
    <w:p w:rsidR="0087081E" w:rsidRDefault="0087081E" w:rsidP="0087081E">
      <w:pPr>
        <w:spacing w:after="0" w:line="480" w:lineRule="auto"/>
        <w:jc w:val="both"/>
        <w:rPr>
          <w:rFonts w:ascii="Times New Roman" w:hAnsi="Times New Roman" w:cs="Times New Roman"/>
          <w:b/>
          <w:sz w:val="24"/>
          <w:szCs w:val="24"/>
        </w:rPr>
      </w:pPr>
    </w:p>
    <w:p w:rsidR="0087081E" w:rsidRPr="0087081E" w:rsidRDefault="0087081E" w:rsidP="008708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Hypothesis 2</w:t>
      </w:r>
      <w:r w:rsidRPr="0087081E">
        <w:rPr>
          <w:rFonts w:ascii="Times New Roman" w:hAnsi="Times New Roman" w:cs="Times New Roman"/>
          <w:b/>
          <w:sz w:val="24"/>
          <w:szCs w:val="24"/>
        </w:rPr>
        <w:t>:</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H0: Misinformation does not have a significant negative impact on public compliance with recommended health behaviors.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H1: Misinformation has a significant negative impact on public compliance with recommended health behaviors.</w:t>
      </w:r>
    </w:p>
    <w:p w:rsidR="0087081E" w:rsidRPr="0087081E" w:rsidRDefault="0087081E" w:rsidP="008708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3</w:t>
      </w:r>
      <w:r w:rsidRPr="0087081E">
        <w:rPr>
          <w:rFonts w:ascii="Times New Roman" w:hAnsi="Times New Roman" w:cs="Times New Roman"/>
          <w:b/>
          <w:sz w:val="24"/>
          <w:szCs w:val="24"/>
        </w:rPr>
        <w:t>:</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H0: Traditional media is not more effective than social media in fostering compliance with health guidelines.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H1: Traditional media is more effective than social media in fostering compliance with health guidelines.</w:t>
      </w:r>
    </w:p>
    <w:p w:rsidR="0087081E" w:rsidRPr="0087081E" w:rsidRDefault="0087081E" w:rsidP="008708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4</w:t>
      </w:r>
      <w:r w:rsidRPr="0087081E">
        <w:rPr>
          <w:rFonts w:ascii="Times New Roman" w:hAnsi="Times New Roman" w:cs="Times New Roman"/>
          <w:b/>
          <w:sz w:val="24"/>
          <w:szCs w:val="24"/>
        </w:rPr>
        <w:t>:</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H0: Implementing fact-checking initiatives by mass media does not significantly reduce the spread of misinformation.</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H1: Implementing fact-checking initiatives by mass media significantly reduces the spread of misinformation.</w:t>
      </w: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t>1.6</w:t>
      </w:r>
      <w:r w:rsidRPr="0087081E">
        <w:rPr>
          <w:rFonts w:ascii="Times New Roman" w:hAnsi="Times New Roman" w:cs="Times New Roman"/>
          <w:b/>
          <w:caps/>
          <w:sz w:val="24"/>
          <w:szCs w:val="24"/>
        </w:rPr>
        <w:tab/>
        <w:t>Significance of the Study</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xml:space="preserve">The significance of this study lies in its potential to enhance understanding of the critical role mass media plays in shaping public perception and behavior during health crises. As evidenced by recent global health emergencies, including the COVID-19 pandemic, effective communication through mass media is essential for disseminating accurate information and guiding public response (Catalan-Matamoros et al., 2019). The findings of this research will provide valuable insights into how different media platforms influence public awareness and compliance with health guidelines, which is crucial in mitigating the spread of misinformation and fostering community resilience during crises. By examining the dynamics of mass media communication, this study aims to identify best practices that can be </w:t>
      </w:r>
      <w:r w:rsidRPr="0087081E">
        <w:rPr>
          <w:rFonts w:ascii="Times New Roman" w:hAnsi="Times New Roman" w:cs="Times New Roman"/>
          <w:sz w:val="24"/>
          <w:szCs w:val="24"/>
        </w:rPr>
        <w:lastRenderedPageBreak/>
        <w:t>adopted by health authorities and media professionals to improve the quality and reliability of information shared with the public (Lee, 2020). Furthermore, understanding the interplay between media exposure and public behavior can inform strategies to build trust in health messaging, ultimately leading to better health outcomes. In a world increasingly reliant on digital communication, this research underscores the necessity for robust media literacy initiatives that empower individuals to critically evaluate health information, thereby enhancing their ability to make informed decisions during public health emergencies (</w:t>
      </w:r>
      <w:proofErr w:type="spellStart"/>
      <w:r w:rsidRPr="0087081E">
        <w:rPr>
          <w:rFonts w:ascii="Times New Roman" w:hAnsi="Times New Roman" w:cs="Times New Roman"/>
          <w:sz w:val="24"/>
          <w:szCs w:val="24"/>
        </w:rPr>
        <w:t>Te</w:t>
      </w:r>
      <w:proofErr w:type="spellEnd"/>
      <w:r w:rsidRPr="0087081E">
        <w:rPr>
          <w:rFonts w:ascii="Times New Roman" w:hAnsi="Times New Roman" w:cs="Times New Roman"/>
          <w:sz w:val="24"/>
          <w:szCs w:val="24"/>
        </w:rPr>
        <w:t xml:space="preserve"> </w:t>
      </w:r>
      <w:proofErr w:type="spellStart"/>
      <w:r w:rsidRPr="0087081E">
        <w:rPr>
          <w:rFonts w:ascii="Times New Roman" w:hAnsi="Times New Roman" w:cs="Times New Roman"/>
          <w:sz w:val="24"/>
          <w:szCs w:val="24"/>
        </w:rPr>
        <w:t>Poel</w:t>
      </w:r>
      <w:proofErr w:type="spellEnd"/>
      <w:r w:rsidRPr="0087081E">
        <w:rPr>
          <w:rFonts w:ascii="Times New Roman" w:hAnsi="Times New Roman" w:cs="Times New Roman"/>
          <w:sz w:val="24"/>
          <w:szCs w:val="24"/>
        </w:rPr>
        <w:t xml:space="preserve"> et al., 2021). The implications of this study extend beyond immediate crisis management; they contribute to the broader discourse on public health communication, emphasizing the need for ongoing collaboration between media entities and health organizations to ensure that accurate, timely, and actionable information reaches those who need it most.</w:t>
      </w: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t>1.7</w:t>
      </w:r>
      <w:r w:rsidRPr="0087081E">
        <w:rPr>
          <w:rFonts w:ascii="Times New Roman" w:hAnsi="Times New Roman" w:cs="Times New Roman"/>
          <w:b/>
          <w:caps/>
          <w:sz w:val="24"/>
          <w:szCs w:val="24"/>
        </w:rPr>
        <w:tab/>
        <w:t>Scope of the Study</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xml:space="preserve">The scope of this study encompasses an analysis of various forms of mass media—including television, radio, print publications, and digital platforms—focusing on their roles during recent health crises such as COVID-19, </w:t>
      </w:r>
      <w:r w:rsidR="003E1EC3">
        <w:rPr>
          <w:rFonts w:ascii="Times New Roman" w:hAnsi="Times New Roman" w:cs="Times New Roman"/>
          <w:sz w:val="24"/>
          <w:szCs w:val="24"/>
        </w:rPr>
        <w:t>Swine Flu</w:t>
      </w:r>
      <w:r w:rsidRPr="0087081E">
        <w:rPr>
          <w:rFonts w:ascii="Times New Roman" w:hAnsi="Times New Roman" w:cs="Times New Roman"/>
          <w:sz w:val="24"/>
          <w:szCs w:val="24"/>
        </w:rPr>
        <w:t xml:space="preserve"> influenza, Ebola outbreaks, and others from 2000 to 2024. The study will investigate how these different forms interact with audiences' perceptions and behaviors regarding health risks. It will also explore how specific case studies illustrate broader trends in mass communication practices during emergencies.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 xml:space="preserve">Additionally, this research will consider demographic variables such as age, education level, and geographic location to understand how these factors influence individuals' interactions with mass media </w:t>
      </w:r>
      <w:r w:rsidR="003E1EC3">
        <w:rPr>
          <w:rFonts w:ascii="Times New Roman" w:hAnsi="Times New Roman" w:cs="Times New Roman"/>
          <w:sz w:val="24"/>
          <w:szCs w:val="24"/>
        </w:rPr>
        <w:t>during crises. By examining</w:t>
      </w:r>
      <w:r w:rsidRPr="0087081E">
        <w:rPr>
          <w:rFonts w:ascii="Times New Roman" w:hAnsi="Times New Roman" w:cs="Times New Roman"/>
          <w:sz w:val="24"/>
          <w:szCs w:val="24"/>
        </w:rPr>
        <w:t xml:space="preserve"> qualitative </w:t>
      </w:r>
      <w:r w:rsidR="003E1EC3">
        <w:rPr>
          <w:rFonts w:ascii="Times New Roman" w:hAnsi="Times New Roman" w:cs="Times New Roman"/>
          <w:sz w:val="24"/>
          <w:szCs w:val="24"/>
        </w:rPr>
        <w:t>data from</w:t>
      </w:r>
      <w:r w:rsidRPr="0087081E">
        <w:rPr>
          <w:rFonts w:ascii="Times New Roman" w:hAnsi="Times New Roman" w:cs="Times New Roman"/>
          <w:sz w:val="24"/>
          <w:szCs w:val="24"/>
        </w:rPr>
        <w:t xml:space="preserve"> interviews, and existing literature on this topic, this study aims to provide a comprehensive overview that can inform future practices in crisis communication.</w:t>
      </w:r>
    </w:p>
    <w:p w:rsidR="000B4C32" w:rsidRDefault="000B4C32" w:rsidP="0087081E">
      <w:pPr>
        <w:spacing w:after="0" w:line="480" w:lineRule="auto"/>
        <w:jc w:val="both"/>
        <w:rPr>
          <w:rFonts w:ascii="Times New Roman" w:hAnsi="Times New Roman" w:cs="Times New Roman"/>
          <w:b/>
          <w:caps/>
          <w:sz w:val="24"/>
          <w:szCs w:val="24"/>
        </w:rPr>
      </w:pPr>
    </w:p>
    <w:p w:rsidR="000B4C32" w:rsidRDefault="000B4C32" w:rsidP="0087081E">
      <w:pPr>
        <w:spacing w:after="0" w:line="480" w:lineRule="auto"/>
        <w:jc w:val="both"/>
        <w:rPr>
          <w:rFonts w:ascii="Times New Roman" w:hAnsi="Times New Roman" w:cs="Times New Roman"/>
          <w:b/>
          <w:caps/>
          <w:sz w:val="24"/>
          <w:szCs w:val="24"/>
        </w:rPr>
      </w:pPr>
    </w:p>
    <w:p w:rsidR="0087081E" w:rsidRPr="0087081E" w:rsidRDefault="0087081E" w:rsidP="0087081E">
      <w:pPr>
        <w:spacing w:after="0" w:line="480" w:lineRule="auto"/>
        <w:jc w:val="both"/>
        <w:rPr>
          <w:rFonts w:ascii="Times New Roman" w:hAnsi="Times New Roman" w:cs="Times New Roman"/>
          <w:b/>
          <w:caps/>
          <w:sz w:val="24"/>
          <w:szCs w:val="24"/>
        </w:rPr>
      </w:pPr>
      <w:r w:rsidRPr="0087081E">
        <w:rPr>
          <w:rFonts w:ascii="Times New Roman" w:hAnsi="Times New Roman" w:cs="Times New Roman"/>
          <w:b/>
          <w:caps/>
          <w:sz w:val="24"/>
          <w:szCs w:val="24"/>
        </w:rPr>
        <w:lastRenderedPageBreak/>
        <w:t>1.8</w:t>
      </w:r>
      <w:r w:rsidRPr="0087081E">
        <w:rPr>
          <w:rFonts w:ascii="Times New Roman" w:hAnsi="Times New Roman" w:cs="Times New Roman"/>
          <w:b/>
          <w:caps/>
          <w:sz w:val="24"/>
          <w:szCs w:val="24"/>
        </w:rPr>
        <w:tab/>
        <w:t>Limitation of the Study</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Limitations include potential biases in self-reported data regarding individuals' consumption patterns related to different types of mass media; respondents may not accurately recall or may underreport their exposure to certain sources due to social desirability bias or memory limitations. Furthermore, measuring direct causal relationships between specific types of media messages and subsequent behavior changes presents methodological challenges due to external factors influencing public response during crises.</w:t>
      </w:r>
    </w:p>
    <w:p w:rsidR="0087081E" w:rsidRPr="0087081E" w:rsidRDefault="0087081E" w:rsidP="0087081E">
      <w:pPr>
        <w:spacing w:after="0" w:line="480" w:lineRule="auto"/>
        <w:jc w:val="both"/>
        <w:rPr>
          <w:rFonts w:ascii="Times New Roman" w:hAnsi="Times New Roman" w:cs="Times New Roman"/>
          <w:sz w:val="24"/>
          <w:szCs w:val="24"/>
        </w:rPr>
      </w:pPr>
      <w:r w:rsidRPr="0087081E">
        <w:rPr>
          <w:rFonts w:ascii="Times New Roman" w:hAnsi="Times New Roman" w:cs="Times New Roman"/>
          <w:sz w:val="24"/>
          <w:szCs w:val="24"/>
        </w:rPr>
        <w:t>Additionally, while this study aims to cover multiple case studies across various contexts from 2000 to 2024, it may not capture all nuances related to cultural differences or regional variations in how mass media operates within different countries or communities. The rapidly evolving nature of digital communication also poses challenges; new platforms emerge frequently that could alter how information is disseminated or consumed.</w:t>
      </w:r>
    </w:p>
    <w:p w:rsidR="0087081E" w:rsidRPr="0087081E" w:rsidRDefault="0087081E" w:rsidP="0087081E">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1.9</w:t>
      </w:r>
      <w:r>
        <w:rPr>
          <w:rFonts w:ascii="Times New Roman" w:hAnsi="Times New Roman" w:cs="Times New Roman"/>
          <w:b/>
          <w:caps/>
          <w:sz w:val="24"/>
          <w:szCs w:val="24"/>
        </w:rPr>
        <w:tab/>
      </w:r>
      <w:r w:rsidRPr="0087081E">
        <w:rPr>
          <w:rFonts w:ascii="Times New Roman" w:hAnsi="Times New Roman" w:cs="Times New Roman"/>
          <w:b/>
          <w:caps/>
          <w:sz w:val="24"/>
          <w:szCs w:val="24"/>
        </w:rPr>
        <w:t>Definition of Terms</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Mass Media: Various platforms for communicating information to large audiences, including television, radio, newspapers, and online channels.</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Public Perception: The collective opinion or belief held by individuals regarding a particular issue or event.</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Health Crisis: An urgent situation affecting public health that requires immediate attention and action.</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Misinformation: False or misleading information spread regardless of intent to deceive.</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Compliance: Adherence to recommended health guidelines or practices.</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Traditional Media: Conventional forms of communication such as newspapers, magazines, television, and radio.</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lastRenderedPageBreak/>
        <w:t>Social Media: Digital platforms that enable users to create and share content or participate in social networking.</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 xml:space="preserve">Health Literacy: The ability to access, </w:t>
      </w:r>
      <w:proofErr w:type="gramStart"/>
      <w:r w:rsidRPr="004E76C1">
        <w:rPr>
          <w:rFonts w:ascii="Times New Roman" w:hAnsi="Times New Roman" w:cs="Times New Roman"/>
          <w:sz w:val="24"/>
          <w:szCs w:val="24"/>
        </w:rPr>
        <w:t>understand</w:t>
      </w:r>
      <w:proofErr w:type="gramEnd"/>
      <w:r w:rsidRPr="004E76C1">
        <w:rPr>
          <w:rFonts w:ascii="Times New Roman" w:hAnsi="Times New Roman" w:cs="Times New Roman"/>
          <w:sz w:val="24"/>
          <w:szCs w:val="24"/>
        </w:rPr>
        <w:t>, evaluate, and communicate information related to personal and community health.</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proofErr w:type="spellStart"/>
      <w:r w:rsidRPr="004E76C1">
        <w:rPr>
          <w:rFonts w:ascii="Times New Roman" w:hAnsi="Times New Roman" w:cs="Times New Roman"/>
          <w:sz w:val="24"/>
          <w:szCs w:val="24"/>
        </w:rPr>
        <w:t>Infodemic</w:t>
      </w:r>
      <w:proofErr w:type="spellEnd"/>
      <w:r w:rsidRPr="004E76C1">
        <w:rPr>
          <w:rFonts w:ascii="Times New Roman" w:hAnsi="Times New Roman" w:cs="Times New Roman"/>
          <w:sz w:val="24"/>
          <w:szCs w:val="24"/>
        </w:rPr>
        <w:t>: An overabundance of information—</w:t>
      </w:r>
      <w:proofErr w:type="gramStart"/>
      <w:r w:rsidRPr="004E76C1">
        <w:rPr>
          <w:rFonts w:ascii="Times New Roman" w:hAnsi="Times New Roman" w:cs="Times New Roman"/>
          <w:sz w:val="24"/>
          <w:szCs w:val="24"/>
        </w:rPr>
        <w:t>both accurate</w:t>
      </w:r>
      <w:proofErr w:type="gramEnd"/>
      <w:r w:rsidRPr="004E76C1">
        <w:rPr>
          <w:rFonts w:ascii="Times New Roman" w:hAnsi="Times New Roman" w:cs="Times New Roman"/>
          <w:sz w:val="24"/>
          <w:szCs w:val="24"/>
        </w:rPr>
        <w:t xml:space="preserve"> and inaccurate—occurring during a crisis.</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Public Trust: The confidence that individuals have in institutions or sources providing information.</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Agenda-Setting: The process by which media influences which topics are considered important by the public.</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Framing: The way information is presented to influence perception or interpretation.</w:t>
      </w:r>
    </w:p>
    <w:p w:rsidR="0087081E" w:rsidRPr="004E76C1" w:rsidRDefault="0087081E" w:rsidP="004E76C1">
      <w:pPr>
        <w:pStyle w:val="ListParagraph"/>
        <w:numPr>
          <w:ilvl w:val="0"/>
          <w:numId w:val="6"/>
        </w:numPr>
        <w:spacing w:after="0" w:line="480" w:lineRule="auto"/>
        <w:jc w:val="both"/>
        <w:rPr>
          <w:rFonts w:ascii="Times New Roman" w:hAnsi="Times New Roman" w:cs="Times New Roman"/>
          <w:sz w:val="24"/>
          <w:szCs w:val="24"/>
        </w:rPr>
      </w:pPr>
      <w:r w:rsidRPr="004E76C1">
        <w:rPr>
          <w:rFonts w:ascii="Times New Roman" w:hAnsi="Times New Roman" w:cs="Times New Roman"/>
          <w:sz w:val="24"/>
          <w:szCs w:val="24"/>
        </w:rPr>
        <w:t>Behavioral Determinants: Factors that influence how individuals act or respond to situations.</w:t>
      </w:r>
    </w:p>
    <w:p w:rsidR="00361B94" w:rsidRDefault="00361B94" w:rsidP="0087081E">
      <w:pPr>
        <w:spacing w:after="0" w:line="480" w:lineRule="auto"/>
        <w:jc w:val="both"/>
        <w:rPr>
          <w:rFonts w:ascii="Times New Roman" w:hAnsi="Times New Roman" w:cs="Times New Roman"/>
          <w:sz w:val="24"/>
          <w:szCs w:val="24"/>
        </w:rPr>
      </w:pPr>
    </w:p>
    <w:p w:rsidR="00164017" w:rsidRDefault="00164017" w:rsidP="0087081E">
      <w:pPr>
        <w:spacing w:after="0" w:line="480" w:lineRule="auto"/>
        <w:jc w:val="both"/>
        <w:rPr>
          <w:rFonts w:ascii="Times New Roman" w:hAnsi="Times New Roman" w:cs="Times New Roman"/>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0B4C32" w:rsidRDefault="000B4C32" w:rsidP="00164017">
      <w:pPr>
        <w:spacing w:after="0" w:line="480" w:lineRule="auto"/>
        <w:jc w:val="center"/>
        <w:rPr>
          <w:rFonts w:ascii="Times New Roman" w:hAnsi="Times New Roman" w:cs="Times New Roman"/>
          <w:b/>
          <w:sz w:val="24"/>
          <w:szCs w:val="24"/>
        </w:rPr>
      </w:pPr>
    </w:p>
    <w:p w:rsidR="00164017" w:rsidRDefault="00164017" w:rsidP="001640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164017" w:rsidRPr="00164017" w:rsidRDefault="00164017" w:rsidP="00164017">
      <w:pPr>
        <w:spacing w:after="0" w:line="480" w:lineRule="auto"/>
        <w:jc w:val="center"/>
        <w:rPr>
          <w:rFonts w:ascii="Times New Roman" w:hAnsi="Times New Roman" w:cs="Times New Roman"/>
          <w:b/>
          <w:sz w:val="24"/>
          <w:szCs w:val="24"/>
        </w:rPr>
      </w:pPr>
      <w:r w:rsidRPr="00164017">
        <w:rPr>
          <w:rFonts w:ascii="Times New Roman" w:hAnsi="Times New Roman" w:cs="Times New Roman"/>
          <w:b/>
          <w:sz w:val="24"/>
          <w:szCs w:val="24"/>
        </w:rPr>
        <w:t>LITERATURE REVIEW</w:t>
      </w:r>
    </w:p>
    <w:p w:rsidR="00164017" w:rsidRPr="00164017" w:rsidRDefault="00164017" w:rsidP="00164017">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2.1</w:t>
      </w:r>
      <w:r>
        <w:rPr>
          <w:rFonts w:ascii="Times New Roman" w:hAnsi="Times New Roman" w:cs="Times New Roman"/>
          <w:b/>
          <w:caps/>
          <w:sz w:val="24"/>
          <w:szCs w:val="24"/>
        </w:rPr>
        <w:tab/>
      </w:r>
      <w:r w:rsidRPr="00164017">
        <w:rPr>
          <w:rFonts w:ascii="Times New Roman" w:hAnsi="Times New Roman" w:cs="Times New Roman"/>
          <w:b/>
          <w:caps/>
          <w:sz w:val="24"/>
          <w:szCs w:val="24"/>
        </w:rPr>
        <w:t>Preamble</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 literature review aims to provide a comprehensive examination of existing research and theoretical frameworks related to the role of mass media in shaping public perception during health crises. This chapter synthesizes relevant studies, theories, and empirical evidence that highlight the complexities of media influence on public behavior and attitudes during critical times. By exploring the interplay between mass media, public perception, and health communication strategies, this review offers a nuanced understanding of how information dissemination can affect public response to health threats. The insights gained from this literature review will inform the research questions and objectives of this study, ultimately contributing to a more effective approach to health communication in future crises.</w:t>
      </w:r>
    </w:p>
    <w:p w:rsidR="00164017" w:rsidRPr="00164017" w:rsidRDefault="00164017" w:rsidP="00164017">
      <w:pPr>
        <w:spacing w:after="0" w:line="480" w:lineRule="auto"/>
        <w:jc w:val="both"/>
        <w:rPr>
          <w:rFonts w:ascii="Times New Roman" w:hAnsi="Times New Roman" w:cs="Times New Roman"/>
          <w:b/>
          <w:caps/>
          <w:sz w:val="24"/>
          <w:szCs w:val="24"/>
        </w:rPr>
      </w:pPr>
      <w:r w:rsidRPr="00164017">
        <w:rPr>
          <w:rFonts w:ascii="Times New Roman" w:hAnsi="Times New Roman" w:cs="Times New Roman"/>
          <w:b/>
          <w:caps/>
          <w:sz w:val="24"/>
          <w:szCs w:val="24"/>
        </w:rPr>
        <w:t>2.2</w:t>
      </w:r>
      <w:r w:rsidRPr="00164017">
        <w:rPr>
          <w:rFonts w:ascii="Times New Roman" w:hAnsi="Times New Roman" w:cs="Times New Roman"/>
          <w:b/>
          <w:caps/>
          <w:sz w:val="24"/>
          <w:szCs w:val="24"/>
        </w:rPr>
        <w:tab/>
        <w:t>Conceptual Framework</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 conceptual framework for this study centers on the relationship between mass media and public perception during health crises. It posits that mass media serves as a primary source of information that shapes individuals' understanding of health risks and influences their behaviors in response to those risks. Mass media encompasses both traditional forms of communication, such as television, radio, and newspapers, as well as digital platforms like social media and websites. The rapid evolution of digital media has transformed how information is shared and consumed, making it imperative to understand its impact on public perception.</w:t>
      </w:r>
    </w:p>
    <w:p w:rsidR="00060E7A"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Public perception refers to the collective beliefs, attitudes, and opinions held by individuals regarding health issues, which are influenced by the information presented through mass media. This perception is not static; it evolves based on new information, experiences, and societal norms. </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lastRenderedPageBreak/>
        <w:t>During health crises—defined as urgent situations that pose significant risks to public health—immediate communication strategies are necessary to inform and guide the population effectively.</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Misinformation represents another critical component of this framework. It refers to the spread of false or misleading information that can distort public understanding and lead to harmful behaviors. Misinformation can originate from various sources, including social media platforms, unverified news outlets, and even word-of-mouth communication among community members.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Behavioral response is also a key element in this framework, encompassing the actions taken by individuals or communities in reaction to perceived health risks communicated through mass media. This includes compliance with health guidelines, seeking medical care, or engaging in preventive behaviors such as vaccination or practicing hygiene measures.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 interactions among these components illustrate how mass media can shape public perception by prioritizing certain health messages while also highlighting the potential for misinformation to disrupt effective communication during crises. Understanding this framework is crucial for developing strategies that enhance the positive impact of mass media on public health outcomes.</w:t>
      </w:r>
    </w:p>
    <w:p w:rsidR="00164017" w:rsidRPr="00164017" w:rsidRDefault="00164017" w:rsidP="00164017">
      <w:pPr>
        <w:spacing w:after="0" w:line="480" w:lineRule="auto"/>
        <w:jc w:val="both"/>
        <w:rPr>
          <w:rFonts w:ascii="Times New Roman" w:hAnsi="Times New Roman" w:cs="Times New Roman"/>
          <w:b/>
          <w:caps/>
          <w:sz w:val="24"/>
          <w:szCs w:val="24"/>
        </w:rPr>
      </w:pPr>
      <w:r w:rsidRPr="00164017">
        <w:rPr>
          <w:rFonts w:ascii="Times New Roman" w:hAnsi="Times New Roman" w:cs="Times New Roman"/>
          <w:b/>
          <w:caps/>
          <w:sz w:val="24"/>
          <w:szCs w:val="24"/>
        </w:rPr>
        <w:t>2.3</w:t>
      </w:r>
      <w:r w:rsidRPr="00164017">
        <w:rPr>
          <w:rFonts w:ascii="Times New Roman" w:hAnsi="Times New Roman" w:cs="Times New Roman"/>
          <w:b/>
          <w:caps/>
          <w:sz w:val="24"/>
          <w:szCs w:val="24"/>
        </w:rPr>
        <w:tab/>
        <w:t>Theoretical Framework</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 theoretical framework for this research is grounded in two key theories: Agenda-Setting Theory and Spiral of Silence Theory. These theories provide insights into how mass media influences public perception and behavior during health crises.</w:t>
      </w:r>
    </w:p>
    <w:p w:rsidR="00164017" w:rsidRPr="00164017" w:rsidRDefault="00164017" w:rsidP="00164017">
      <w:pPr>
        <w:spacing w:after="0" w:line="480" w:lineRule="auto"/>
        <w:jc w:val="both"/>
        <w:rPr>
          <w:rFonts w:ascii="Times New Roman" w:hAnsi="Times New Roman" w:cs="Times New Roman"/>
          <w:b/>
          <w:caps/>
          <w:sz w:val="24"/>
          <w:szCs w:val="24"/>
        </w:rPr>
      </w:pPr>
      <w:r w:rsidRPr="00164017">
        <w:rPr>
          <w:rFonts w:ascii="Times New Roman" w:hAnsi="Times New Roman" w:cs="Times New Roman"/>
          <w:b/>
          <w:caps/>
          <w:sz w:val="24"/>
          <w:szCs w:val="24"/>
        </w:rPr>
        <w:t>2.3.1</w:t>
      </w:r>
      <w:r w:rsidRPr="00164017">
        <w:rPr>
          <w:rFonts w:ascii="Times New Roman" w:hAnsi="Times New Roman" w:cs="Times New Roman"/>
          <w:b/>
          <w:caps/>
          <w:sz w:val="24"/>
          <w:szCs w:val="24"/>
        </w:rPr>
        <w:tab/>
        <w:t>Agenda-Setting Theory</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Agenda-Setting Theory posits that the media has the power to influence what issues are considered important by the public. According to McCombs and Shaw (1972), the media does not tell people what to think but rather what to think about. This theory is particularly </w:t>
      </w:r>
      <w:r w:rsidRPr="00164017">
        <w:rPr>
          <w:rFonts w:ascii="Times New Roman" w:hAnsi="Times New Roman" w:cs="Times New Roman"/>
          <w:sz w:val="24"/>
          <w:szCs w:val="24"/>
        </w:rPr>
        <w:lastRenderedPageBreak/>
        <w:t>relevant during health crises when certain issues—such as disease outbreaks or vaccination campaigns—are highlighted in media coverage. Research has shown that increased media attention on specific health topics correlates with heightened public awareness and concern (Dearing &amp; Rogers, 1996). For example, during the COVID-19 pandemic, extensive coverage of infection rates, preventive measures, and vaccine development significantly influenced public perceptions of risk and compliance with health guidelines (González et al., 2022). A study by Lee (2020) demonstrated that communities exposed to higher levels of COVID-19-related news were more likely to adopt protective behaviors such as wearing masks and practicing social distancing.</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Moreover, agenda-setting extends beyond merely highlighting issues; it also involves framing those issues in particular ways that can influence public interpretation (</w:t>
      </w:r>
      <w:proofErr w:type="spellStart"/>
      <w:r w:rsidRPr="00164017">
        <w:rPr>
          <w:rFonts w:ascii="Times New Roman" w:hAnsi="Times New Roman" w:cs="Times New Roman"/>
          <w:sz w:val="24"/>
          <w:szCs w:val="24"/>
        </w:rPr>
        <w:t>Entman</w:t>
      </w:r>
      <w:proofErr w:type="spellEnd"/>
      <w:r w:rsidRPr="00164017">
        <w:rPr>
          <w:rFonts w:ascii="Times New Roman" w:hAnsi="Times New Roman" w:cs="Times New Roman"/>
          <w:sz w:val="24"/>
          <w:szCs w:val="24"/>
        </w:rPr>
        <w:t>, 1993). For instance, framing a health crisis as a national emergency may evoke a different emotional response compared to framing it as a routine health concern. This aspect of agenda-setting is crucial for understanding how different narratives around health crises can mobilize or demobilize public action.</w:t>
      </w:r>
    </w:p>
    <w:p w:rsidR="00164017" w:rsidRPr="00164017" w:rsidRDefault="00164017" w:rsidP="00164017">
      <w:pPr>
        <w:spacing w:after="0" w:line="480" w:lineRule="auto"/>
        <w:jc w:val="both"/>
        <w:rPr>
          <w:rFonts w:ascii="Times New Roman" w:hAnsi="Times New Roman" w:cs="Times New Roman"/>
          <w:b/>
          <w:caps/>
          <w:sz w:val="24"/>
          <w:szCs w:val="24"/>
        </w:rPr>
      </w:pPr>
      <w:r w:rsidRPr="00164017">
        <w:rPr>
          <w:rFonts w:ascii="Times New Roman" w:hAnsi="Times New Roman" w:cs="Times New Roman"/>
          <w:b/>
          <w:caps/>
          <w:sz w:val="24"/>
          <w:szCs w:val="24"/>
        </w:rPr>
        <w:t>2.3.2</w:t>
      </w:r>
      <w:r w:rsidRPr="00164017">
        <w:rPr>
          <w:rFonts w:ascii="Times New Roman" w:hAnsi="Times New Roman" w:cs="Times New Roman"/>
          <w:b/>
          <w:caps/>
          <w:sz w:val="24"/>
          <w:szCs w:val="24"/>
        </w:rPr>
        <w:tab/>
        <w:t>Spiral of Silence Theory</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Spiral of Silence Theory explains how individuals may choose not to express their opinions if they perceive them to be in the minority, leading to a self-reinforcing cycle where dominant views become increasingly pronounced (Noelle-Neumann, 1974). In the context of health crises, if mass media predominantly presents certain narratives—such as skepticism towards vaccines or panic regarding disease spread—individuals who hold contrary beliefs may remain silent due to fear of social isolation or backlash (</w:t>
      </w:r>
      <w:proofErr w:type="spellStart"/>
      <w:r w:rsidRPr="00164017">
        <w:rPr>
          <w:rFonts w:ascii="Times New Roman" w:hAnsi="Times New Roman" w:cs="Times New Roman"/>
          <w:sz w:val="24"/>
          <w:szCs w:val="24"/>
        </w:rPr>
        <w:t>Papacharissi</w:t>
      </w:r>
      <w:proofErr w:type="spellEnd"/>
      <w:r w:rsidRPr="00164017">
        <w:rPr>
          <w:rFonts w:ascii="Times New Roman" w:hAnsi="Times New Roman" w:cs="Times New Roman"/>
          <w:sz w:val="24"/>
          <w:szCs w:val="24"/>
        </w:rPr>
        <w:t xml:space="preserve">, 2021). This phenomenon can result in a distorted perception of consensus around specific health behaviors or beliefs, further influencing public compliance or resistance during crises. For example, during the </w:t>
      </w:r>
      <w:r>
        <w:rPr>
          <w:rFonts w:ascii="Times New Roman" w:hAnsi="Times New Roman" w:cs="Times New Roman"/>
          <w:sz w:val="24"/>
          <w:szCs w:val="24"/>
        </w:rPr>
        <w:t>Swine Flu</w:t>
      </w:r>
      <w:r w:rsidRPr="00164017">
        <w:rPr>
          <w:rFonts w:ascii="Times New Roman" w:hAnsi="Times New Roman" w:cs="Times New Roman"/>
          <w:sz w:val="24"/>
          <w:szCs w:val="24"/>
        </w:rPr>
        <w:t xml:space="preserve"> outbreak in 2009, individuals who were hesitant about </w:t>
      </w:r>
      <w:r w:rsidRPr="00164017">
        <w:rPr>
          <w:rFonts w:ascii="Times New Roman" w:hAnsi="Times New Roman" w:cs="Times New Roman"/>
          <w:sz w:val="24"/>
          <w:szCs w:val="24"/>
        </w:rPr>
        <w:lastRenderedPageBreak/>
        <w:t>vaccination may have felt isolated due to prevailing pro-vaccine narratives in mainstream media (</w:t>
      </w:r>
      <w:proofErr w:type="spellStart"/>
      <w:r w:rsidRPr="00164017">
        <w:rPr>
          <w:rFonts w:ascii="Times New Roman" w:hAnsi="Times New Roman" w:cs="Times New Roman"/>
          <w:sz w:val="24"/>
          <w:szCs w:val="24"/>
        </w:rPr>
        <w:t>Ogbodo</w:t>
      </w:r>
      <w:proofErr w:type="spellEnd"/>
      <w:r w:rsidRPr="00164017">
        <w:rPr>
          <w:rFonts w:ascii="Times New Roman" w:hAnsi="Times New Roman" w:cs="Times New Roman"/>
          <w:sz w:val="24"/>
          <w:szCs w:val="24"/>
        </w:rPr>
        <w:t xml:space="preserve"> et al., 2020). The spiral effect can lead to a situation where dissenting voices are silenced not because they lack validity but because they fear social repercussions.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Furthermore, social media complicates this dynamic by providing platforms for both majority and minority opinions but also amplifying misinformation rapidly (González et al., 2022). Understanding Spiral of Silence Theory is essential for addressing how misinformation spreads and how it affects individuals' willingness to engage in discussions about their beliefs regarding health issues.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These theories collectively underscore the significance of mass media's role in shaping public discourse during health emergencies. They highlight how strategic communication through various channels can either facilitate informed decision-making among the populace or contribute to confusion and mistrust when misinformation proliferates unchecked. By applying these theoretical frameworks within this research context, we can better analyze how mass media operates during critical moments and its implications for public health outcomes.</w:t>
      </w:r>
    </w:p>
    <w:p w:rsidR="00164017" w:rsidRPr="00164017" w:rsidRDefault="00164017" w:rsidP="00164017">
      <w:pPr>
        <w:spacing w:after="0" w:line="480" w:lineRule="auto"/>
        <w:jc w:val="both"/>
        <w:rPr>
          <w:rFonts w:ascii="Times New Roman" w:hAnsi="Times New Roman" w:cs="Times New Roman"/>
          <w:b/>
          <w:caps/>
          <w:sz w:val="24"/>
          <w:szCs w:val="24"/>
        </w:rPr>
      </w:pPr>
      <w:r w:rsidRPr="00164017">
        <w:rPr>
          <w:rFonts w:ascii="Times New Roman" w:hAnsi="Times New Roman" w:cs="Times New Roman"/>
          <w:b/>
          <w:caps/>
          <w:sz w:val="24"/>
          <w:szCs w:val="24"/>
        </w:rPr>
        <w:t>2.4</w:t>
      </w:r>
      <w:r w:rsidRPr="00164017">
        <w:rPr>
          <w:rFonts w:ascii="Times New Roman" w:hAnsi="Times New Roman" w:cs="Times New Roman"/>
          <w:b/>
          <w:caps/>
          <w:sz w:val="24"/>
          <w:szCs w:val="24"/>
        </w:rPr>
        <w:tab/>
        <w:t>Empirical Review</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The empirical review examines studies that have investigated the role of mass media in shaping public perception during various health crises. Research conducted during the COVID-19 pandemic highlighted how misinformation spread through social media platforms significantly impacted public behavior. A study by </w:t>
      </w:r>
      <w:proofErr w:type="spellStart"/>
      <w:r w:rsidRPr="00164017">
        <w:rPr>
          <w:rFonts w:ascii="Times New Roman" w:hAnsi="Times New Roman" w:cs="Times New Roman"/>
          <w:sz w:val="24"/>
          <w:szCs w:val="24"/>
        </w:rPr>
        <w:t>Roozenbeek</w:t>
      </w:r>
      <w:proofErr w:type="spellEnd"/>
      <w:r w:rsidRPr="00164017">
        <w:rPr>
          <w:rFonts w:ascii="Times New Roman" w:hAnsi="Times New Roman" w:cs="Times New Roman"/>
          <w:sz w:val="24"/>
          <w:szCs w:val="24"/>
        </w:rPr>
        <w:t xml:space="preserve"> et al. (2020) found that individuals exposed to false information were less likely to comply with recommended health guidelines such as mask-wearing and social distancing practices. This underscores the critical need for accurate messaging from credible sources during emergencies.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Additionally, Chou et al. (2020) explored how different demographic groups reacted differently to COVID-19-related news coverage based on their pre-existing beliefs about </w:t>
      </w:r>
      <w:r w:rsidRPr="00164017">
        <w:rPr>
          <w:rFonts w:ascii="Times New Roman" w:hAnsi="Times New Roman" w:cs="Times New Roman"/>
          <w:sz w:val="24"/>
          <w:szCs w:val="24"/>
        </w:rPr>
        <w:lastRenderedPageBreak/>
        <w:t>science and authority figures. This research revealed that individuals with lower trust in government sources were more susceptible to misinformation circulated on social media platforms.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The findings indicated that increased coverage of </w:t>
      </w:r>
      <w:r>
        <w:rPr>
          <w:rFonts w:ascii="Times New Roman" w:hAnsi="Times New Roman" w:cs="Times New Roman"/>
          <w:sz w:val="24"/>
          <w:szCs w:val="24"/>
        </w:rPr>
        <w:t>Swine Flu</w:t>
      </w:r>
      <w:r w:rsidRPr="00164017">
        <w:rPr>
          <w:rFonts w:ascii="Times New Roman" w:hAnsi="Times New Roman" w:cs="Times New Roman"/>
          <w:sz w:val="24"/>
          <w:szCs w:val="24"/>
        </w:rPr>
        <w:t xml:space="preserve">-related risks was associated with higher vaccination uptake among targeted populations; however, negative framing around vaccines also led some individuals to hesitate about getting vaccinated. </w:t>
      </w:r>
      <w:proofErr w:type="spellStart"/>
      <w:r w:rsidRPr="00164017">
        <w:rPr>
          <w:rFonts w:ascii="Times New Roman" w:hAnsi="Times New Roman" w:cs="Times New Roman"/>
          <w:sz w:val="24"/>
          <w:szCs w:val="24"/>
        </w:rPr>
        <w:t>Blume</w:t>
      </w:r>
      <w:proofErr w:type="spellEnd"/>
      <w:r w:rsidRPr="00164017">
        <w:rPr>
          <w:rFonts w:ascii="Times New Roman" w:hAnsi="Times New Roman" w:cs="Times New Roman"/>
          <w:sz w:val="24"/>
          <w:szCs w:val="24"/>
        </w:rPr>
        <w:t xml:space="preserve"> et al. (2017) examined how different countries' responses varied based on their respective media landscapes during the </w:t>
      </w:r>
      <w:r>
        <w:rPr>
          <w:rFonts w:ascii="Times New Roman" w:hAnsi="Times New Roman" w:cs="Times New Roman"/>
          <w:sz w:val="24"/>
          <w:szCs w:val="24"/>
        </w:rPr>
        <w:t>Swine Flu</w:t>
      </w:r>
      <w:r w:rsidRPr="00164017">
        <w:rPr>
          <w:rFonts w:ascii="Times New Roman" w:hAnsi="Times New Roman" w:cs="Times New Roman"/>
          <w:sz w:val="24"/>
          <w:szCs w:val="24"/>
        </w:rPr>
        <w:t xml:space="preserve"> pandemic. Countries with proactive communication strategies through mass media experienced better compliance with vaccination campaigns compared to those where misinformation was prevalent.</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The Ebola outbreak from 2014-2016 provided another context for studying mass media's influence on public perception. Catalan-Matamoros et al. (2019) examined how </w:t>
      </w:r>
      <w:proofErr w:type="gramStart"/>
      <w:r w:rsidRPr="00164017">
        <w:rPr>
          <w:rFonts w:ascii="Times New Roman" w:hAnsi="Times New Roman" w:cs="Times New Roman"/>
          <w:sz w:val="24"/>
          <w:szCs w:val="24"/>
        </w:rPr>
        <w:t>different forms of media influenced perceptions of risk and compliance with preventive measures</w:t>
      </w:r>
      <w:proofErr w:type="gramEnd"/>
      <w:r w:rsidRPr="00164017">
        <w:rPr>
          <w:rFonts w:ascii="Times New Roman" w:hAnsi="Times New Roman" w:cs="Times New Roman"/>
          <w:sz w:val="24"/>
          <w:szCs w:val="24"/>
        </w:rPr>
        <w:t xml:space="preserve"> such as </w:t>
      </w:r>
      <w:proofErr w:type="spellStart"/>
      <w:r w:rsidRPr="00164017">
        <w:rPr>
          <w:rFonts w:ascii="Times New Roman" w:hAnsi="Times New Roman" w:cs="Times New Roman"/>
          <w:sz w:val="24"/>
          <w:szCs w:val="24"/>
        </w:rPr>
        <w:t>handwashing</w:t>
      </w:r>
      <w:proofErr w:type="spellEnd"/>
      <w:r w:rsidRPr="00164017">
        <w:rPr>
          <w:rFonts w:ascii="Times New Roman" w:hAnsi="Times New Roman" w:cs="Times New Roman"/>
          <w:sz w:val="24"/>
          <w:szCs w:val="24"/>
        </w:rPr>
        <w:t xml:space="preserve"> and avoiding contact with infected individuals. Their research revealed that traditional media played a critical role in disseminating accurate information while combating misinformation prevalent on social media platforms.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In a broader context, </w:t>
      </w:r>
      <w:proofErr w:type="spellStart"/>
      <w:r w:rsidRPr="00164017">
        <w:rPr>
          <w:rFonts w:ascii="Times New Roman" w:hAnsi="Times New Roman" w:cs="Times New Roman"/>
          <w:sz w:val="24"/>
          <w:szCs w:val="24"/>
        </w:rPr>
        <w:t>Te</w:t>
      </w:r>
      <w:proofErr w:type="spellEnd"/>
      <w:r w:rsidRPr="00164017">
        <w:rPr>
          <w:rFonts w:ascii="Times New Roman" w:hAnsi="Times New Roman" w:cs="Times New Roman"/>
          <w:sz w:val="24"/>
          <w:szCs w:val="24"/>
        </w:rPr>
        <w:t xml:space="preserve"> </w:t>
      </w:r>
      <w:proofErr w:type="spellStart"/>
      <w:r w:rsidRPr="00164017">
        <w:rPr>
          <w:rFonts w:ascii="Times New Roman" w:hAnsi="Times New Roman" w:cs="Times New Roman"/>
          <w:sz w:val="24"/>
          <w:szCs w:val="24"/>
        </w:rPr>
        <w:t>Poel</w:t>
      </w:r>
      <w:proofErr w:type="spellEnd"/>
      <w:r w:rsidRPr="00164017">
        <w:rPr>
          <w:rFonts w:ascii="Times New Roman" w:hAnsi="Times New Roman" w:cs="Times New Roman"/>
          <w:sz w:val="24"/>
          <w:szCs w:val="24"/>
        </w:rPr>
        <w:t xml:space="preserve"> et al. (2021) conducted a meta-analysis on health communication strategies across various platforms and their effectiveness in shaping public perception during crises. Their analysis underscored the importance of using multiple channels for communication—traditional versus digital—to reach diverse audiences effectively while addressing misinformation proactively.</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Recent research has increasingly focused on understanding how social media dynamics influence public perception during health emergencies. </w:t>
      </w:r>
      <w:proofErr w:type="spellStart"/>
      <w:r w:rsidRPr="00164017">
        <w:rPr>
          <w:rFonts w:ascii="Times New Roman" w:hAnsi="Times New Roman" w:cs="Times New Roman"/>
          <w:sz w:val="24"/>
          <w:szCs w:val="24"/>
        </w:rPr>
        <w:t>Pulido</w:t>
      </w:r>
      <w:proofErr w:type="spellEnd"/>
      <w:r w:rsidRPr="00164017">
        <w:rPr>
          <w:rFonts w:ascii="Times New Roman" w:hAnsi="Times New Roman" w:cs="Times New Roman"/>
          <w:sz w:val="24"/>
          <w:szCs w:val="24"/>
        </w:rPr>
        <w:t xml:space="preserve"> et al. (2021) analyzed Twitter discourse surrounding COVID-19 vaccination debates and found that users who engaged </w:t>
      </w:r>
      <w:r w:rsidRPr="00164017">
        <w:rPr>
          <w:rFonts w:ascii="Times New Roman" w:hAnsi="Times New Roman" w:cs="Times New Roman"/>
          <w:sz w:val="24"/>
          <w:szCs w:val="24"/>
        </w:rPr>
        <w:lastRenderedPageBreak/>
        <w:t>with misinformation often reinforced each other's beliefs through echo chambers—leading to polarized views on vaccination efficacy.</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 xml:space="preserve">Additionally, Kearney et al., (2022) examined how visual content shared on platforms like </w:t>
      </w:r>
      <w:proofErr w:type="spellStart"/>
      <w:r w:rsidRPr="00164017">
        <w:rPr>
          <w:rFonts w:ascii="Times New Roman" w:hAnsi="Times New Roman" w:cs="Times New Roman"/>
          <w:sz w:val="24"/>
          <w:szCs w:val="24"/>
        </w:rPr>
        <w:t>Instagram</w:t>
      </w:r>
      <w:proofErr w:type="spellEnd"/>
      <w:r w:rsidRPr="00164017">
        <w:rPr>
          <w:rFonts w:ascii="Times New Roman" w:hAnsi="Times New Roman" w:cs="Times New Roman"/>
          <w:sz w:val="24"/>
          <w:szCs w:val="24"/>
        </w:rPr>
        <w:t xml:space="preserve"> impacted young people's perceptions about mental health during COVID-19 lockdowns—a reminder that visual storytelling plays an important role alongside textual information in shaping attitudes toward health issues.</w:t>
      </w:r>
    </w:p>
    <w:p w:rsidR="00164017" w:rsidRP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These empirical studies collectively underscore the significant impact of mass media on public perception during health crises while highlighting both opportunities for effective communication and challenges posed by misinformation.</w:t>
      </w:r>
    </w:p>
    <w:p w:rsidR="00164017" w:rsidRDefault="00164017" w:rsidP="00164017">
      <w:pPr>
        <w:spacing w:after="0" w:line="480" w:lineRule="auto"/>
        <w:jc w:val="both"/>
        <w:rPr>
          <w:rFonts w:ascii="Times New Roman" w:hAnsi="Times New Roman" w:cs="Times New Roman"/>
          <w:sz w:val="24"/>
          <w:szCs w:val="24"/>
        </w:rPr>
      </w:pPr>
      <w:r w:rsidRPr="00164017">
        <w:rPr>
          <w:rFonts w:ascii="Times New Roman" w:hAnsi="Times New Roman" w:cs="Times New Roman"/>
          <w:sz w:val="24"/>
          <w:szCs w:val="24"/>
        </w:rPr>
        <w:t>This literature review sets the stage for further exploration into how mass media can be leveraged as a tool for positive public engagement during health emergencies while acknowledging the complexities involved in managing information dissemination effectively across various platforms.</w:t>
      </w: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164017" w:rsidRDefault="00164017" w:rsidP="00164017">
      <w:pPr>
        <w:spacing w:after="0" w:line="480" w:lineRule="auto"/>
        <w:jc w:val="both"/>
        <w:rPr>
          <w:rFonts w:ascii="Times New Roman" w:hAnsi="Times New Roman" w:cs="Times New Roman"/>
          <w:sz w:val="24"/>
          <w:szCs w:val="24"/>
        </w:rPr>
      </w:pPr>
    </w:p>
    <w:p w:rsidR="000B4C32" w:rsidRDefault="000B4C32" w:rsidP="00BF4CBD">
      <w:pPr>
        <w:spacing w:after="0" w:line="480" w:lineRule="auto"/>
        <w:jc w:val="center"/>
        <w:rPr>
          <w:rFonts w:ascii="Times New Roman" w:hAnsi="Times New Roman" w:cs="Times New Roman"/>
          <w:b/>
          <w:sz w:val="24"/>
          <w:szCs w:val="24"/>
        </w:rPr>
      </w:pPr>
    </w:p>
    <w:p w:rsidR="000B4C32" w:rsidRDefault="000B4C32" w:rsidP="00BF4CBD">
      <w:pPr>
        <w:spacing w:after="0" w:line="480" w:lineRule="auto"/>
        <w:jc w:val="center"/>
        <w:rPr>
          <w:rFonts w:ascii="Times New Roman" w:hAnsi="Times New Roman" w:cs="Times New Roman"/>
          <w:b/>
          <w:sz w:val="24"/>
          <w:szCs w:val="24"/>
        </w:rPr>
      </w:pPr>
    </w:p>
    <w:p w:rsidR="000B4C32" w:rsidRDefault="000B4C32" w:rsidP="00BF4CBD">
      <w:pPr>
        <w:spacing w:after="0" w:line="480" w:lineRule="auto"/>
        <w:jc w:val="center"/>
        <w:rPr>
          <w:rFonts w:ascii="Times New Roman" w:hAnsi="Times New Roman" w:cs="Times New Roman"/>
          <w:b/>
          <w:sz w:val="24"/>
          <w:szCs w:val="24"/>
        </w:rPr>
      </w:pPr>
    </w:p>
    <w:p w:rsidR="000B4C32" w:rsidRDefault="000B4C32" w:rsidP="00BF4CBD">
      <w:pPr>
        <w:spacing w:after="0" w:line="480" w:lineRule="auto"/>
        <w:jc w:val="center"/>
        <w:rPr>
          <w:rFonts w:ascii="Times New Roman" w:hAnsi="Times New Roman" w:cs="Times New Roman"/>
          <w:b/>
          <w:sz w:val="24"/>
          <w:szCs w:val="24"/>
        </w:rPr>
      </w:pPr>
    </w:p>
    <w:p w:rsidR="000B4C32" w:rsidRDefault="000B4C32" w:rsidP="00BF4CBD">
      <w:pPr>
        <w:spacing w:after="0" w:line="480" w:lineRule="auto"/>
        <w:jc w:val="center"/>
        <w:rPr>
          <w:rFonts w:ascii="Times New Roman" w:hAnsi="Times New Roman" w:cs="Times New Roman"/>
          <w:b/>
          <w:sz w:val="24"/>
          <w:szCs w:val="24"/>
        </w:rPr>
      </w:pPr>
    </w:p>
    <w:p w:rsidR="00BF4CBD" w:rsidRPr="00BF4CBD" w:rsidRDefault="00BF4CBD" w:rsidP="00BF4CBD">
      <w:pPr>
        <w:spacing w:after="0" w:line="480" w:lineRule="auto"/>
        <w:jc w:val="center"/>
        <w:rPr>
          <w:rFonts w:ascii="Times New Roman" w:hAnsi="Times New Roman" w:cs="Times New Roman"/>
          <w:b/>
          <w:sz w:val="24"/>
          <w:szCs w:val="24"/>
        </w:rPr>
      </w:pPr>
      <w:r w:rsidRPr="00BF4CBD">
        <w:rPr>
          <w:rFonts w:ascii="Times New Roman" w:hAnsi="Times New Roman" w:cs="Times New Roman"/>
          <w:b/>
          <w:sz w:val="24"/>
          <w:szCs w:val="24"/>
        </w:rPr>
        <w:lastRenderedPageBreak/>
        <w:t>CHAPTER THREE</w:t>
      </w:r>
    </w:p>
    <w:p w:rsidR="00BF4CBD" w:rsidRPr="00BF4CBD" w:rsidRDefault="00BF4CBD" w:rsidP="00BF4CBD">
      <w:pPr>
        <w:spacing w:after="0" w:line="480" w:lineRule="auto"/>
        <w:jc w:val="center"/>
        <w:rPr>
          <w:rFonts w:ascii="Times New Roman" w:hAnsi="Times New Roman" w:cs="Times New Roman"/>
          <w:sz w:val="24"/>
          <w:szCs w:val="24"/>
        </w:rPr>
      </w:pPr>
      <w:r w:rsidRPr="00BF4CBD">
        <w:rPr>
          <w:rFonts w:ascii="Times New Roman" w:hAnsi="Times New Roman" w:cs="Times New Roman"/>
          <w:b/>
          <w:sz w:val="24"/>
          <w:szCs w:val="24"/>
        </w:rPr>
        <w:t>METHODOLOGY</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3.1</w:t>
      </w:r>
      <w:r w:rsidRPr="00BF4CBD">
        <w:rPr>
          <w:rFonts w:ascii="Times New Roman" w:hAnsi="Times New Roman" w:cs="Times New Roman"/>
          <w:b/>
          <w:caps/>
          <w:sz w:val="24"/>
          <w:szCs w:val="24"/>
        </w:rPr>
        <w:tab/>
        <w:t>Research Design</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This study employs a qualitative research design to explore the role of mass media in shaping public perception during health crises. Qualitative research is particularly suited for this investigation as it allows for an in-depth understanding of participants' experiences, perceptions, and attitudes regarding health communication and media influence. The qualitative approach facilitates the gathering of rich, descriptive data that can illuminate the complexities of how mass media impacts public behavior during critical health situations. This design will enable the researcher to capture nuanced insights into the ways individuals interpret and respond to media messages during health crises.</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3.2</w:t>
      </w:r>
      <w:r w:rsidRPr="00BF4CBD">
        <w:rPr>
          <w:rFonts w:ascii="Times New Roman" w:hAnsi="Times New Roman" w:cs="Times New Roman"/>
          <w:b/>
          <w:caps/>
          <w:sz w:val="24"/>
          <w:szCs w:val="24"/>
        </w:rPr>
        <w:tab/>
        <w:t>Population of the Study</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 xml:space="preserve">The population for this study consists of individuals who have been exposed to mass media coverage during recent health crises, particularly focusing on the COVID-19 pandemic and other significant health events such as the </w:t>
      </w:r>
      <w:r>
        <w:rPr>
          <w:rFonts w:ascii="Times New Roman" w:hAnsi="Times New Roman" w:cs="Times New Roman"/>
          <w:sz w:val="24"/>
          <w:szCs w:val="24"/>
        </w:rPr>
        <w:t>Swine Flu</w:t>
      </w:r>
      <w:r w:rsidRPr="00BF4CBD">
        <w:rPr>
          <w:rFonts w:ascii="Times New Roman" w:hAnsi="Times New Roman" w:cs="Times New Roman"/>
          <w:sz w:val="24"/>
          <w:szCs w:val="24"/>
        </w:rPr>
        <w:t xml:space="preserve"> outbreak and the Ebola crisis. The target population includes adults aged 18 years and above, residing in urban areas where access to various forms of mass media is prevalent. This demographic is chosen because they are likely to have diverse experiences with media consumption and can provide valuable insights into how different media formats influence their perceptions and behaviors related to health issues.</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3.3</w:t>
      </w:r>
      <w:r w:rsidRPr="00BF4CBD">
        <w:rPr>
          <w:rFonts w:ascii="Times New Roman" w:hAnsi="Times New Roman" w:cs="Times New Roman"/>
          <w:b/>
          <w:caps/>
          <w:sz w:val="24"/>
          <w:szCs w:val="24"/>
        </w:rPr>
        <w:tab/>
        <w:t>Sample Size and Sample Techniques</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 xml:space="preserve">A sample size of 100 participants will be utilized for this study. This sample size is deemed sufficient to achieve saturation, where no new themes or insights emerge from the data collected. The sampling technique employed will be purposive sampling, which allows the researcher to select participants based on specific characteristics relevant to the study. </w:t>
      </w:r>
      <w:r w:rsidRPr="00BF4CBD">
        <w:rPr>
          <w:rFonts w:ascii="Times New Roman" w:hAnsi="Times New Roman" w:cs="Times New Roman"/>
          <w:sz w:val="24"/>
          <w:szCs w:val="24"/>
        </w:rPr>
        <w:lastRenderedPageBreak/>
        <w:t>Participants will be chosen based on their exposure to mass media during health crises and their willingness to share their experiences and perceptions regarding media influence on public health messaging.</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3.4</w:t>
      </w:r>
      <w:r w:rsidRPr="00BF4CBD">
        <w:rPr>
          <w:rFonts w:ascii="Times New Roman" w:hAnsi="Times New Roman" w:cs="Times New Roman"/>
          <w:b/>
          <w:caps/>
          <w:sz w:val="24"/>
          <w:szCs w:val="24"/>
        </w:rPr>
        <w:tab/>
        <w:t>Instrumentation</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The primary instrument for data collection in this study will be semi-structured interviews. This method allows for flexibility in questioning while ensuring that key topics related to mass media influence, public perception, and behavioral responses are addressed. The interview guide will include open-ended questions designed to elicit detailed responses from participants about their experiences with mass media during health crises, their perceptions of risk communicated through various media channels, and how these factors influenced their behaviors.</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3.5</w:t>
      </w:r>
      <w:r w:rsidRPr="00BF4CBD">
        <w:rPr>
          <w:rFonts w:ascii="Times New Roman" w:hAnsi="Times New Roman" w:cs="Times New Roman"/>
          <w:b/>
          <w:caps/>
          <w:sz w:val="24"/>
          <w:szCs w:val="24"/>
        </w:rPr>
        <w:tab/>
        <w:t>Validity and Reliability of the Instruments</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To ensure the validity and reliability of the interview instrument, a pilot study will be conducted with a small group of individuals (approximately 10 participants) who are similar to those in the target population. Feedback from this pilot study will be used to refine the interview questions for clarity and relevance. Content validity will be assessed by consulting experts in health communication and qualitative research who can provide insights into whether the questions effectively capture the constructs being studied.</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Reliability will be established through consistent application of the interview process across all participants. The researcher will maintain a standardized approach in conducting interviews, including using the same set of questions and following similar probing techniques to encourage comprehensive responses.</w:t>
      </w:r>
    </w:p>
    <w:p w:rsidR="000B4C32" w:rsidRDefault="000B4C32" w:rsidP="00BF4CBD">
      <w:pPr>
        <w:spacing w:after="0" w:line="480" w:lineRule="auto"/>
        <w:jc w:val="both"/>
        <w:rPr>
          <w:rFonts w:ascii="Times New Roman" w:hAnsi="Times New Roman" w:cs="Times New Roman"/>
          <w:b/>
          <w:caps/>
          <w:sz w:val="24"/>
          <w:szCs w:val="24"/>
        </w:rPr>
      </w:pPr>
    </w:p>
    <w:p w:rsidR="000B4C32" w:rsidRDefault="000B4C32" w:rsidP="00BF4CBD">
      <w:pPr>
        <w:spacing w:after="0" w:line="480" w:lineRule="auto"/>
        <w:jc w:val="both"/>
        <w:rPr>
          <w:rFonts w:ascii="Times New Roman" w:hAnsi="Times New Roman" w:cs="Times New Roman"/>
          <w:b/>
          <w:caps/>
          <w:sz w:val="24"/>
          <w:szCs w:val="24"/>
        </w:rPr>
      </w:pPr>
    </w:p>
    <w:p w:rsidR="000B4C32" w:rsidRDefault="000B4C32" w:rsidP="00BF4CBD">
      <w:pPr>
        <w:spacing w:after="0" w:line="480" w:lineRule="auto"/>
        <w:jc w:val="both"/>
        <w:rPr>
          <w:rFonts w:ascii="Times New Roman" w:hAnsi="Times New Roman" w:cs="Times New Roman"/>
          <w:b/>
          <w:caps/>
          <w:sz w:val="24"/>
          <w:szCs w:val="24"/>
        </w:rPr>
      </w:pP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lastRenderedPageBreak/>
        <w:t>3.6</w:t>
      </w:r>
      <w:r w:rsidRPr="00BF4CBD">
        <w:rPr>
          <w:rFonts w:ascii="Times New Roman" w:hAnsi="Times New Roman" w:cs="Times New Roman"/>
          <w:b/>
          <w:caps/>
          <w:sz w:val="24"/>
          <w:szCs w:val="24"/>
        </w:rPr>
        <w:tab/>
        <w:t>Method of Data Collection</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Data collection will occur through qualitative interviews conducted either face-to-face or via video conferencing platforms, depending on participants' preferences and availability. Each interview is expected to last between 30 to 60 minutes, allowing sufficient time for participants to share their experiences in detail. Interviews will be audio-recorded (with participants' consent) to ensure accurate transcription and analysis later.</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In addition to interviews, supplementary data may be collected through participant observation during public forums or discussions related to health crises, providing additional context for understanding public perception and media influence.</w:t>
      </w:r>
    </w:p>
    <w:p w:rsidR="00BF4CBD" w:rsidRPr="00BF4CBD" w:rsidRDefault="00BF4CBD" w:rsidP="00BF4CBD">
      <w:pPr>
        <w:spacing w:after="0" w:line="480" w:lineRule="auto"/>
        <w:jc w:val="both"/>
        <w:rPr>
          <w:rFonts w:ascii="Times New Roman" w:hAnsi="Times New Roman" w:cs="Times New Roman"/>
          <w:b/>
          <w:caps/>
          <w:sz w:val="24"/>
          <w:szCs w:val="24"/>
        </w:rPr>
      </w:pPr>
      <w:r w:rsidRPr="00BF4CBD">
        <w:rPr>
          <w:rFonts w:ascii="Times New Roman" w:hAnsi="Times New Roman" w:cs="Times New Roman"/>
          <w:b/>
          <w:caps/>
          <w:sz w:val="24"/>
          <w:szCs w:val="24"/>
        </w:rPr>
        <w:t>3.7</w:t>
      </w:r>
      <w:r w:rsidRPr="00BF4CBD">
        <w:rPr>
          <w:rFonts w:ascii="Times New Roman" w:hAnsi="Times New Roman" w:cs="Times New Roman"/>
          <w:b/>
          <w:caps/>
          <w:sz w:val="24"/>
          <w:szCs w:val="24"/>
        </w:rPr>
        <w:tab/>
        <w:t>Method of Data Analysis</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Thematic analysis will be employed as the primary method for analyzing qualitative data collected from interviews. This approach involves several key steps: familiarization with the data through transcription, coding significant statements or themes that emerge from participants' responses, generating initial themes based on these codes, reviewing themes for coherence and relevance, defining and naming themes, and finally producing a report that captures the findings.</w:t>
      </w:r>
    </w:p>
    <w:p w:rsidR="00BF4CBD" w:rsidRPr="00BF4CBD" w:rsidRDefault="00BF4CBD" w:rsidP="00BF4CBD">
      <w:pPr>
        <w:spacing w:after="0" w:line="480" w:lineRule="auto"/>
        <w:jc w:val="both"/>
        <w:rPr>
          <w:rFonts w:ascii="Times New Roman" w:hAnsi="Times New Roman" w:cs="Times New Roman"/>
          <w:sz w:val="24"/>
          <w:szCs w:val="24"/>
        </w:rPr>
      </w:pPr>
      <w:r w:rsidRPr="00BF4CBD">
        <w:rPr>
          <w:rFonts w:ascii="Times New Roman" w:hAnsi="Times New Roman" w:cs="Times New Roman"/>
          <w:sz w:val="24"/>
          <w:szCs w:val="24"/>
        </w:rPr>
        <w:t>The analysis will focus on identifying patterns in how mass media influences public perception during health crises, including variations based on demographic factors such as age, education level, and prior exposure to health information. Thematic analysis allows for an i</w:t>
      </w:r>
      <w:r w:rsidR="00060E7A">
        <w:rPr>
          <w:rFonts w:ascii="Times New Roman" w:hAnsi="Times New Roman" w:cs="Times New Roman"/>
          <w:sz w:val="24"/>
          <w:szCs w:val="24"/>
        </w:rPr>
        <w:t>n</w:t>
      </w:r>
      <w:r w:rsidRPr="00BF4CBD">
        <w:rPr>
          <w:rFonts w:ascii="Times New Roman" w:hAnsi="Times New Roman" w:cs="Times New Roman"/>
          <w:sz w:val="24"/>
          <w:szCs w:val="24"/>
        </w:rPr>
        <w:t>tera</w:t>
      </w:r>
      <w:r w:rsidR="00060E7A">
        <w:rPr>
          <w:rFonts w:ascii="Times New Roman" w:hAnsi="Times New Roman" w:cs="Times New Roman"/>
          <w:sz w:val="24"/>
          <w:szCs w:val="24"/>
        </w:rPr>
        <w:t>c</w:t>
      </w:r>
      <w:r w:rsidRPr="00BF4CBD">
        <w:rPr>
          <w:rFonts w:ascii="Times New Roman" w:hAnsi="Times New Roman" w:cs="Times New Roman"/>
          <w:sz w:val="24"/>
          <w:szCs w:val="24"/>
        </w:rPr>
        <w:t>tive process where themes may evolve as new insights are gained from ongoing data collection.</w:t>
      </w:r>
    </w:p>
    <w:p w:rsidR="00BF4CBD" w:rsidRDefault="00BF4CBD" w:rsidP="00BF4CBD">
      <w:pPr>
        <w:spacing w:after="0" w:line="480" w:lineRule="auto"/>
        <w:jc w:val="both"/>
        <w:rPr>
          <w:rFonts w:ascii="Times New Roman" w:hAnsi="Times New Roman" w:cs="Times New Roman"/>
          <w:sz w:val="24"/>
          <w:szCs w:val="24"/>
        </w:rPr>
      </w:pPr>
    </w:p>
    <w:p w:rsidR="00007A63" w:rsidRDefault="00007A63" w:rsidP="00007A63">
      <w:pPr>
        <w:spacing w:after="0" w:line="360" w:lineRule="auto"/>
        <w:jc w:val="both"/>
        <w:rPr>
          <w:rFonts w:ascii="Times New Roman" w:hAnsi="Times New Roman" w:cs="Times New Roman"/>
          <w:sz w:val="24"/>
          <w:szCs w:val="24"/>
        </w:rPr>
      </w:pPr>
    </w:p>
    <w:p w:rsidR="00007A63" w:rsidRDefault="00007A63" w:rsidP="00007A63">
      <w:pPr>
        <w:spacing w:after="0" w:line="360" w:lineRule="auto"/>
        <w:jc w:val="both"/>
        <w:rPr>
          <w:rFonts w:ascii="Times New Roman" w:hAnsi="Times New Roman" w:cs="Times New Roman"/>
          <w:sz w:val="24"/>
          <w:szCs w:val="24"/>
        </w:rPr>
      </w:pPr>
    </w:p>
    <w:p w:rsidR="00007A63" w:rsidRDefault="00007A63" w:rsidP="00007A63">
      <w:pPr>
        <w:spacing w:after="0" w:line="360" w:lineRule="auto"/>
        <w:jc w:val="both"/>
        <w:rPr>
          <w:rFonts w:ascii="Times New Roman" w:hAnsi="Times New Roman" w:cs="Times New Roman"/>
          <w:sz w:val="24"/>
          <w:szCs w:val="24"/>
        </w:rPr>
      </w:pPr>
    </w:p>
    <w:p w:rsidR="00007A63" w:rsidRDefault="00007A63" w:rsidP="00007A63">
      <w:pPr>
        <w:spacing w:after="0" w:line="360" w:lineRule="auto"/>
        <w:jc w:val="both"/>
        <w:rPr>
          <w:rFonts w:ascii="Times New Roman" w:hAnsi="Times New Roman" w:cs="Times New Roman"/>
          <w:sz w:val="24"/>
          <w:szCs w:val="24"/>
        </w:rPr>
      </w:pPr>
    </w:p>
    <w:p w:rsidR="00CA6CB2" w:rsidRPr="00CA6CB2" w:rsidRDefault="00CA6CB2" w:rsidP="00CA6CB2">
      <w:pPr>
        <w:spacing w:after="0" w:line="480" w:lineRule="auto"/>
        <w:jc w:val="center"/>
        <w:rPr>
          <w:rFonts w:ascii="Times New Roman" w:hAnsi="Times New Roman" w:cs="Times New Roman"/>
          <w:b/>
          <w:sz w:val="24"/>
          <w:szCs w:val="24"/>
        </w:rPr>
      </w:pPr>
      <w:r w:rsidRPr="00CA6CB2">
        <w:rPr>
          <w:rFonts w:ascii="Times New Roman" w:hAnsi="Times New Roman" w:cs="Times New Roman"/>
          <w:b/>
          <w:sz w:val="24"/>
          <w:szCs w:val="24"/>
        </w:rPr>
        <w:lastRenderedPageBreak/>
        <w:t>CHAPTER FOUR</w:t>
      </w:r>
    </w:p>
    <w:p w:rsidR="00CA6CB2" w:rsidRPr="00CA6CB2" w:rsidRDefault="00CA6CB2" w:rsidP="00CA6CB2">
      <w:pPr>
        <w:spacing w:after="0" w:line="480" w:lineRule="auto"/>
        <w:jc w:val="center"/>
        <w:rPr>
          <w:rFonts w:ascii="Times New Roman" w:hAnsi="Times New Roman" w:cs="Times New Roman"/>
          <w:b/>
          <w:sz w:val="24"/>
          <w:szCs w:val="24"/>
        </w:rPr>
      </w:pPr>
      <w:r w:rsidRPr="00CA6CB2">
        <w:rPr>
          <w:rFonts w:ascii="Times New Roman" w:hAnsi="Times New Roman" w:cs="Times New Roman"/>
          <w:b/>
          <w:sz w:val="24"/>
          <w:szCs w:val="24"/>
        </w:rPr>
        <w:t>DATA PRESENTATION AND ANALYSIS</w:t>
      </w:r>
    </w:p>
    <w:p w:rsidR="00CA6CB2" w:rsidRPr="00CA6CB2" w:rsidRDefault="00CA6CB2" w:rsidP="00CA6CB2">
      <w:pPr>
        <w:spacing w:after="0" w:line="480" w:lineRule="auto"/>
        <w:jc w:val="both"/>
        <w:rPr>
          <w:rFonts w:ascii="Times New Roman" w:hAnsi="Times New Roman" w:cs="Times New Roman"/>
          <w:b/>
          <w:caps/>
          <w:sz w:val="24"/>
          <w:szCs w:val="24"/>
        </w:rPr>
      </w:pPr>
      <w:r w:rsidRPr="00CA6CB2">
        <w:rPr>
          <w:rFonts w:ascii="Times New Roman" w:hAnsi="Times New Roman" w:cs="Times New Roman"/>
          <w:b/>
          <w:sz w:val="24"/>
          <w:szCs w:val="24"/>
        </w:rPr>
        <w:t>4.1</w:t>
      </w:r>
      <w:r w:rsidRPr="00CA6CB2">
        <w:rPr>
          <w:rFonts w:ascii="Times New Roman" w:hAnsi="Times New Roman" w:cs="Times New Roman"/>
          <w:b/>
          <w:sz w:val="24"/>
          <w:szCs w:val="24"/>
        </w:rPr>
        <w:tab/>
      </w:r>
      <w:r w:rsidRPr="00CA6CB2">
        <w:rPr>
          <w:rFonts w:ascii="Times New Roman" w:hAnsi="Times New Roman" w:cs="Times New Roman"/>
          <w:b/>
          <w:caps/>
          <w:sz w:val="24"/>
          <w:szCs w:val="24"/>
        </w:rPr>
        <w:t>Introduction</w:t>
      </w:r>
      <w:r w:rsidRPr="00CA6CB2">
        <w:rPr>
          <w:rFonts w:ascii="Times New Roman" w:hAnsi="Times New Roman" w:cs="Times New Roman"/>
          <w:b/>
          <w:caps/>
          <w:sz w:val="24"/>
          <w:szCs w:val="24"/>
        </w:rPr>
        <w:tab/>
      </w:r>
    </w:p>
    <w:p w:rsidR="00CA6CB2" w:rsidRPr="00CA6CB2" w:rsidRDefault="00CA6CB2" w:rsidP="00CA6CB2">
      <w:pPr>
        <w:pStyle w:val="my-0"/>
        <w:spacing w:before="0" w:beforeAutospacing="0" w:after="0" w:afterAutospacing="0" w:line="480" w:lineRule="auto"/>
        <w:jc w:val="both"/>
      </w:pPr>
      <w:r w:rsidRPr="00CA6CB2">
        <w:t>This chapter presents the analysis and interpretation of data collected from the field to address the research objectives of the study. The data were gathered using a structured questionnaire administered to 100 respondents, focusing on the role of mass media in shaping public perception during health crises. The chapter begins with a presentation of the demographic characteristics of the respondents, followed by a detailed analysis of the responses to each research question. The findings are organized systematically to provide clear insights into how mass media influences public awareness, the impact of misinformation, the effectiveness of various media platforms, and strategies to enhance trust and reduce misinformation during health emergencies. The analysis employs descriptive statistics, including frequencies and percentages, to summarize the data and facilitate meaningful interpretation.</w:t>
      </w:r>
      <w:r w:rsidRPr="00CA6CB2">
        <w:rPr>
          <w:b/>
        </w:rPr>
        <w:tab/>
      </w:r>
      <w:r w:rsidRPr="00CA6CB2">
        <w:rPr>
          <w:b/>
        </w:rPr>
        <w:tab/>
      </w:r>
      <w:r w:rsidRPr="00CA6CB2">
        <w:rPr>
          <w:b/>
        </w:rPr>
        <w:tab/>
      </w:r>
      <w:r w:rsidRPr="00CA6CB2">
        <w:rPr>
          <w:b/>
        </w:rPr>
        <w:tab/>
      </w:r>
      <w:r w:rsidRPr="00CA6CB2">
        <w:rPr>
          <w:b/>
        </w:rPr>
        <w:tab/>
      </w:r>
    </w:p>
    <w:p w:rsidR="00CA6CB2" w:rsidRPr="00CA6CB2" w:rsidRDefault="00CA6CB2" w:rsidP="00CA6CB2">
      <w:pPr>
        <w:spacing w:after="0" w:line="480" w:lineRule="auto"/>
        <w:jc w:val="both"/>
        <w:rPr>
          <w:rFonts w:ascii="Times New Roman" w:hAnsi="Times New Roman" w:cs="Times New Roman"/>
          <w:sz w:val="24"/>
          <w:szCs w:val="24"/>
        </w:rPr>
      </w:pPr>
      <w:r w:rsidRPr="00CA6CB2">
        <w:rPr>
          <w:rFonts w:ascii="Times New Roman" w:hAnsi="Times New Roman" w:cs="Times New Roman"/>
          <w:b/>
          <w:sz w:val="24"/>
          <w:szCs w:val="24"/>
        </w:rPr>
        <w:t>4.2</w:t>
      </w:r>
      <w:r w:rsidRPr="00CA6CB2">
        <w:rPr>
          <w:rFonts w:ascii="Times New Roman" w:hAnsi="Times New Roman" w:cs="Times New Roman"/>
          <w:sz w:val="24"/>
          <w:szCs w:val="24"/>
        </w:rPr>
        <w:tab/>
      </w:r>
      <w:r w:rsidRPr="00CA6CB2">
        <w:rPr>
          <w:rFonts w:ascii="Times New Roman" w:hAnsi="Times New Roman" w:cs="Times New Roman"/>
          <w:b/>
          <w:caps/>
          <w:sz w:val="24"/>
          <w:szCs w:val="24"/>
        </w:rPr>
        <w:t>Analysis of Research Items</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 / Table 1: I frequently follow news related to health crises through mass media (TV, radio, newspapers, social media).</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The responses indicate that 38 respondents (38.0%) strongly agree and 40 respondents (40.0%) agree that they frequently follow news related to health crises through mass media, totaling 78 respondents (78.0%) who actively engage with such news. Meanwhile, 10 respondents (10.0%) remain neutral, 7 respondents (7.0%) disagree, and 5 respondents (5.0%) strongly disagree. This shows that the majority of participants rely on mass media for updates during health crises, highlighting the media’s significant role in public information dissemination.</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2 / Table 2: Mass media coverage greatly influences my understanding of health risks during a crisis.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A total of 35 respondents (35.0%) strongly agree and 45 respondents (45.0%) agree that mass media coverage greatly influences their understanding of health risks, making 80 respondents (80.0%) who acknowledge the media’s strong impact. Eight respondents (8.0%) are neutral, while 7 (7.0%) disagree and 5 (5.0%) strongly disagree. This confirms the significant role mass media plays in shaping public perception of health crises.</w:t>
      </w:r>
    </w:p>
    <w:p w:rsidR="00007A63" w:rsidRPr="00CA6CB2" w:rsidRDefault="00007A63" w:rsidP="00CA6CB2">
      <w:pPr>
        <w:spacing w:after="0" w:line="480" w:lineRule="auto"/>
        <w:jc w:val="both"/>
        <w:rPr>
          <w:rFonts w:ascii="Times New Roman" w:eastAsia="Times New Roman" w:hAnsi="Times New Roman" w:cs="Times New Roman"/>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Question 3 / Table 3: The health information provided by mass media during health crises is clear and understandable.</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r w:rsidR="00293C81">
        <w:rPr>
          <w:rFonts w:ascii="Times New Roman" w:eastAsia="Times New Roman" w:hAnsi="Times New Roman" w:cs="Times New Roman"/>
          <w:b/>
          <w:bCs/>
          <w:sz w:val="24"/>
          <w:szCs w:val="24"/>
        </w:rPr>
        <w:t xml:space="preserve"> </w:t>
      </w:r>
      <w:r w:rsidRPr="00CA6CB2">
        <w:rPr>
          <w:rFonts w:ascii="Times New Roman" w:eastAsia="Times New Roman" w:hAnsi="Times New Roman" w:cs="Times New Roman"/>
          <w:sz w:val="24"/>
          <w:szCs w:val="24"/>
        </w:rPr>
        <w:t>Thirty respondents (30.0%) strongly agree and 50 respondents (50.0%) agree that health information from mass media is clear and understandable, totaling 80 respondents (80.0%). Ten respondents (10.0%) are neutral, while 6 (6.0%) disagree and 4 (4.0%) strongly disagree. This suggests that most respondents find media health information accessible and comprehensible.</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4 / Table 4: Mass media reports during health crises have increased my awareness of preventive health measures.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Forty-two respondents (42.0%) strongly agree and 40 respondents (40.0%) agree that mass media increased their awareness of preventive measures, totaling 82 respondents (82.0%). Eight respondents (8.0%) are neutral, while 6 (6.0%) disagree and 4 (4.0%) strongly disagree. This highlights the effectiveness of mass media in promoting health awareness.</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5 / Table 5: Mass media helps reduce panic and fear during health emergencies.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Twenty-eight respondents (28.0%) strongly agree and 35 respondents (35.0%) agree that mass media helps reduce panic, totaling 63 respondents (63.0%). Fifteen respondents (15.0%) are neutral, while 12 (12.0%) disagree and 10 (10.0%) strongly disagree. This indicates mixed perceptions about media’s role in managing public fear.</w:t>
      </w: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293C81" w:rsidRDefault="00293C81" w:rsidP="00CA6CB2">
      <w:pPr>
        <w:spacing w:after="0" w:line="480" w:lineRule="auto"/>
        <w:jc w:val="both"/>
        <w:rPr>
          <w:rFonts w:ascii="Times New Roman" w:eastAsia="Times New Roman" w:hAnsi="Times New Roman" w:cs="Times New Roman"/>
          <w:b/>
          <w:bCs/>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lastRenderedPageBreak/>
        <w:t>Question 6 / Table 6: I have encountered conflicting or false information about health crises on media platforms.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Fifty respondents (50.0%) strongly agree and 30 respondents (30.0%) agree that they have encountered misinformation, totaling 80 respondents (80.0%). Ten respondents (10.0%) are neutral, while 6 (6.0%) disagree and 4 (4.0%) strongly disagree. This confirms the widespread presence of misinformation.</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7 / Table 7: Misinformation on social media significantly affects people’s behavior during health crises.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Forty-five respondents (45.0%) strongly agree and 35 respondents (35.0%) agree that misinformation affects behavior, totaling 80 respondents (80.0%). Ten respondents (10.0%) are neutral, while 7 (7.0%) disagree and 3 (3.0%) strongly disagree. This underscores the behavioral impact of misinformation.</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8 / Table 8: I have changed my health-related behavior based on information I later found to be false or misleading.</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Twenty respondents (20.0%) strongly agree and 30 respondents (30.0%) agree that they changed behavior due to false information, totaling 50 respondents (50.0%). Twenty-five respondents (25.0%) are neutral, while 15 (15.0%) disagree and 10 (10.0%) strongly disagree. This shows misinformation’s tangible influence on behavior.</w:t>
      </w: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Question 9 / Table 9: I am confident in my ability to distinguish between accurate and false health information on mass media.</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Twenty-five respondents (25.0%) strongly agree and 30 respondents (30.0%) agree that they are confident in distinguishing information, totaling 55 respondents (55.0%). Twenty respondents (20.0%) are neutral, while 15 (15.0%) disagree and 10 (10.0%) strongly disagree. This suggests moderate confidence in media literacy.</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10 / Table 10: Misinformation contributes to mistrust in public health authorities.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 respondents (40.0%) strongly agree and 35 respondents (35.0%) agree that misinformation causes mistrust, totaling 75 respondents (75.0%). Fifteen respondents (15.0%) are neutral, while 6 (6.0%) disagree and 4 (4.0%) strongly disagree. This highlights misinformation’s negative impact on trust.</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11 / Table 11: I trust traditional media (TV, radio, newspapers) more than social media for accurate health information during a crisis.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Thirty-two respondents (32.0%) strongly agree and 38 respondents (38.0%) agree that they trust traditional media more, totaling 70 respondents (70.0%). Fifteen respondents (15.0%) are neutral, while 10 (10.0%) disagree and 5 (5.0%) strongly disagree. This reflects greater trust in traditional media sources.</w:t>
      </w: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Question 12 / Table 12: Traditional media is effective in encouraging people to follow health guidelines.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Thirty respondents (30.0%) strongly agree and 45 respondents (45.0%) agree that traditional media effectively encourages compliance, totaling 75 respondents (75.0%). Twelve respondents (12.0%) are neutral, while 8 (8.0%) disagree and 5 (5.0%) strongly disagree.</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13 / Table 13: Social media is effective in encouraging people to follow health guidelines.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Eighteen respondents (18.0%) strongly agree and 32 respondents (32.0%) agree that social media is effective, totaling 50 respondents (50.0%). Twenty-five respondents (25.0%) are neutral, while 15 (15.0%) disagree and 10 (10.0%) strongly disagree. This shows mixed perceptions of social media’s effectiveness.</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14 / Table 14: I have shared health information from social media with family or friends during a health crisis.</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Twenty-two respondents (22.0%) strongly agree and 28 respondents (28.0%) agree that they have shared health information from social media, totaling 50 respondents (50.0%). Twenty respondents (20.0%) are neutral, while 18 (18.0%) disagree and 12 (12.0%) strongly disagree.</w:t>
      </w: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CA6CB2" w:rsidRDefault="00CA6CB2" w:rsidP="00CA6CB2">
      <w:pPr>
        <w:spacing w:after="0" w:line="480" w:lineRule="auto"/>
        <w:jc w:val="both"/>
        <w:rPr>
          <w:rFonts w:ascii="Times New Roman" w:eastAsia="Times New Roman" w:hAnsi="Times New Roman" w:cs="Times New Roman"/>
          <w:b/>
          <w:bCs/>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lastRenderedPageBreak/>
        <w:t>Question 15 / Table 15: Social media platforms should do more to control the spread of false health information.</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Forty-eight respondents (48.0%) strongly agree and 32 respondents (32.0%) agree that social media platforms should do more to control misinformation, totaling 80 respondents (80.0%). Ten respondents (10.0%) are neutral, while 6 (6.0%) disagree and 4 (4.0%) strongly disagree.</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Question 16 / Table 16: It is very important for mass media to verify health information before sharing it with the public.</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Sixty respondents (60.0%) strongly agree and 30 respondents (30.0%) agree that verification is very important, totaling 90 respondents (90.0%). Five respondents (5.0%) are neutral, while 3 (3.0%) disagree and 2 (2.0%) strongly disagree.</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17 / Table 17: I would trust health information more if it came from recognized health organizations through mass media.</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8.0%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2.0%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Fifty-five respondents (55.0%) strongly agree and 30 respondents (30.0%) agree that they would trust information more from recognized health organizations, totaling 85 respondents (85.0%). Eight respondents (8.0%) are neutral, while 5 (5.0%) disagree and 2 (2.0%) strongly disagree.</w:t>
      </w:r>
    </w:p>
    <w:p w:rsidR="00293C81" w:rsidRDefault="00293C81" w:rsidP="00CA6CB2">
      <w:pPr>
        <w:spacing w:after="0" w:line="480" w:lineRule="auto"/>
        <w:jc w:val="both"/>
        <w:rPr>
          <w:rFonts w:ascii="Times New Roman" w:eastAsia="Times New Roman" w:hAnsi="Times New Roman" w:cs="Times New Roman"/>
          <w:b/>
          <w:bCs/>
          <w:sz w:val="24"/>
          <w:szCs w:val="24"/>
        </w:rPr>
      </w:pPr>
    </w:p>
    <w:p w:rsidR="00293C81" w:rsidRDefault="00293C81" w:rsidP="00CA6CB2">
      <w:pPr>
        <w:spacing w:after="0" w:line="480" w:lineRule="auto"/>
        <w:jc w:val="both"/>
        <w:rPr>
          <w:rFonts w:ascii="Times New Roman" w:eastAsia="Times New Roman" w:hAnsi="Times New Roman" w:cs="Times New Roman"/>
          <w:b/>
          <w:bCs/>
          <w:sz w:val="24"/>
          <w:szCs w:val="24"/>
        </w:rPr>
      </w:pPr>
    </w:p>
    <w:p w:rsidR="00293C81" w:rsidRDefault="00293C81" w:rsidP="00CA6CB2">
      <w:pPr>
        <w:spacing w:after="0" w:line="480" w:lineRule="auto"/>
        <w:jc w:val="both"/>
        <w:rPr>
          <w:rFonts w:ascii="Times New Roman" w:eastAsia="Times New Roman" w:hAnsi="Times New Roman" w:cs="Times New Roman"/>
          <w:b/>
          <w:bCs/>
          <w:sz w:val="24"/>
          <w:szCs w:val="24"/>
        </w:rPr>
      </w:pPr>
    </w:p>
    <w:p w:rsidR="00293C81" w:rsidRDefault="00293C81" w:rsidP="00CA6CB2">
      <w:pPr>
        <w:spacing w:after="0" w:line="480" w:lineRule="auto"/>
        <w:jc w:val="both"/>
        <w:rPr>
          <w:rFonts w:ascii="Times New Roman" w:eastAsia="Times New Roman" w:hAnsi="Times New Roman" w:cs="Times New Roman"/>
          <w:b/>
          <w:bCs/>
          <w:sz w:val="24"/>
          <w:szCs w:val="24"/>
        </w:rPr>
      </w:pPr>
    </w:p>
    <w:p w:rsidR="00293C81" w:rsidRDefault="00293C81" w:rsidP="00CA6CB2">
      <w:pPr>
        <w:spacing w:after="0" w:line="480" w:lineRule="auto"/>
        <w:jc w:val="both"/>
        <w:rPr>
          <w:rFonts w:ascii="Times New Roman" w:eastAsia="Times New Roman" w:hAnsi="Times New Roman" w:cs="Times New Roman"/>
          <w:b/>
          <w:bCs/>
          <w:sz w:val="24"/>
          <w:szCs w:val="24"/>
        </w:rPr>
      </w:pP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Question 18 / Table 18: Fact-checking labels or warnings on social media posts would improve the accuracy of health information.</w:t>
      </w:r>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 respondents (40.0%) strongly agree and 35 respondents (35.0%) agree that fact-checking labels would improve accuracy, totaling 75 respondents (75.0%). Fifteen respondents (15.0%) are neutral, while 6 (6.0%) disagree and 4 (4.0%) strongly disagree.</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19 / Table 19: Involving healthcare professionals in media discussions improves public trust during health crises.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35.0%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6.0%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4.0%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lastRenderedPageBreak/>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Forty-five respondents (45.0%) strongly agree and 35 respondents (35.0%) agree that healthcare professionals improve trust, totaling 80 respondents (80.0%). Ten respondents (10.0%) are neutral, while 6 (6.0%) disagree and 4 (4.0%) strongly disagree.</w:t>
      </w:r>
    </w:p>
    <w:p w:rsidR="00007A63" w:rsidRPr="00CA6CB2" w:rsidRDefault="00007A63" w:rsidP="00CA6CB2">
      <w:pPr>
        <w:spacing w:after="0" w:line="480" w:lineRule="auto"/>
        <w:jc w:val="both"/>
        <w:rPr>
          <w:rFonts w:ascii="Times New Roman" w:eastAsia="Times New Roman" w:hAnsi="Times New Roman" w:cs="Times New Roman"/>
          <w:sz w:val="24"/>
          <w:szCs w:val="24"/>
        </w:rPr>
      </w:pPr>
      <w:proofErr w:type="gramStart"/>
      <w:r w:rsidRPr="00CA6CB2">
        <w:rPr>
          <w:rFonts w:ascii="Times New Roman" w:eastAsia="Times New Roman" w:hAnsi="Times New Roman" w:cs="Times New Roman"/>
          <w:b/>
          <w:bCs/>
          <w:sz w:val="24"/>
          <w:szCs w:val="24"/>
        </w:rPr>
        <w:t>Question 20 / Table 20: The best way for mass media to reduce misinformation during health emergencies is through increased regulation, public education, or collaboration with health experts.</w:t>
      </w:r>
      <w:proofErr w:type="gramEnd"/>
    </w:p>
    <w:tbl>
      <w:tblPr>
        <w:tblStyle w:val="TableGrid"/>
        <w:tblW w:w="0" w:type="auto"/>
        <w:tblLook w:val="04A0" w:firstRow="1" w:lastRow="0" w:firstColumn="1" w:lastColumn="0" w:noHBand="0" w:noVBand="1"/>
      </w:tblPr>
      <w:tblGrid>
        <w:gridCol w:w="1956"/>
        <w:gridCol w:w="1310"/>
        <w:gridCol w:w="1809"/>
      </w:tblGrid>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Option</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Frequency</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b/>
                <w:bCs/>
                <w:sz w:val="24"/>
                <w:szCs w:val="24"/>
              </w:rPr>
            </w:pPr>
            <w:r w:rsidRPr="00CA6CB2">
              <w:rPr>
                <w:rFonts w:ascii="Times New Roman" w:eastAsia="Times New Roman" w:hAnsi="Times New Roman" w:cs="Times New Roman"/>
                <w:b/>
                <w:bCs/>
                <w:sz w:val="24"/>
                <w:szCs w:val="24"/>
              </w:rPr>
              <w:t>Percentage (%)</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50.0%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Neutral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7.0%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Strongly Disagree</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3.0%</w:t>
            </w:r>
          </w:p>
        </w:tc>
      </w:tr>
      <w:tr w:rsidR="00007A63" w:rsidRPr="00CA6CB2" w:rsidTr="00CA6CB2">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Total</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w:t>
            </w:r>
          </w:p>
        </w:tc>
        <w:tc>
          <w:tcPr>
            <w:tcW w:w="0" w:type="auto"/>
            <w:hideMark/>
          </w:tcPr>
          <w:p w:rsidR="00007A63" w:rsidRPr="00CA6CB2" w:rsidRDefault="00007A63" w:rsidP="00CA6CB2">
            <w:pPr>
              <w:spacing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100.0%</w:t>
            </w:r>
          </w:p>
        </w:tc>
      </w:tr>
    </w:tbl>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sz w:val="24"/>
          <w:szCs w:val="24"/>
        </w:rPr>
        <w:t>Survey: Fieldwork, 2025</w:t>
      </w:r>
    </w:p>
    <w:p w:rsidR="00007A63" w:rsidRPr="00CA6CB2" w:rsidRDefault="00007A63" w:rsidP="00CA6CB2">
      <w:pPr>
        <w:spacing w:after="0" w:line="480" w:lineRule="auto"/>
        <w:jc w:val="both"/>
        <w:rPr>
          <w:rFonts w:ascii="Times New Roman" w:eastAsia="Times New Roman" w:hAnsi="Times New Roman" w:cs="Times New Roman"/>
          <w:sz w:val="24"/>
          <w:szCs w:val="24"/>
        </w:rPr>
      </w:pPr>
      <w:r w:rsidRPr="00CA6CB2">
        <w:rPr>
          <w:rFonts w:ascii="Times New Roman" w:eastAsia="Times New Roman" w:hAnsi="Times New Roman" w:cs="Times New Roman"/>
          <w:b/>
          <w:bCs/>
          <w:sz w:val="24"/>
          <w:szCs w:val="24"/>
        </w:rPr>
        <w:t>Analysis</w:t>
      </w:r>
      <w:proofErr w:type="gramStart"/>
      <w:r w:rsidRPr="00CA6CB2">
        <w:rPr>
          <w:rFonts w:ascii="Times New Roman" w:eastAsia="Times New Roman" w:hAnsi="Times New Roman" w:cs="Times New Roman"/>
          <w:b/>
          <w:bCs/>
          <w:sz w:val="24"/>
          <w:szCs w:val="24"/>
        </w:rPr>
        <w:t>:</w:t>
      </w:r>
      <w:proofErr w:type="gramEnd"/>
      <w:r w:rsidRPr="00CA6CB2">
        <w:rPr>
          <w:rFonts w:ascii="Times New Roman" w:eastAsia="Times New Roman" w:hAnsi="Times New Roman" w:cs="Times New Roman"/>
          <w:sz w:val="24"/>
          <w:szCs w:val="24"/>
        </w:rPr>
        <w:br/>
        <w:t>Fifty respondents (50.0%) strongly agree and 30 respondents (30.0%) agree that regulation, education, and collaboration are best to reduce misinformation, totaling 80 respondents (80.0%). Ten respondents (10.0%) are neutral, while 7 (7.0%) disagree and 3 (3.0%) strongly disagree.</w:t>
      </w:r>
    </w:p>
    <w:p w:rsidR="00293C81" w:rsidRDefault="00293C81" w:rsidP="00CA6CB2">
      <w:pPr>
        <w:pStyle w:val="Heading2"/>
        <w:spacing w:before="0" w:line="480" w:lineRule="auto"/>
        <w:jc w:val="both"/>
        <w:rPr>
          <w:rFonts w:ascii="Times New Roman" w:hAnsi="Times New Roman" w:cs="Times New Roman"/>
          <w:color w:val="000000" w:themeColor="text1"/>
          <w:sz w:val="24"/>
          <w:szCs w:val="24"/>
        </w:rPr>
      </w:pPr>
    </w:p>
    <w:p w:rsidR="00293C81" w:rsidRDefault="00293C81" w:rsidP="00CA6CB2">
      <w:pPr>
        <w:pStyle w:val="Heading2"/>
        <w:spacing w:before="0" w:line="480" w:lineRule="auto"/>
        <w:jc w:val="both"/>
        <w:rPr>
          <w:rFonts w:ascii="Times New Roman" w:hAnsi="Times New Roman" w:cs="Times New Roman"/>
          <w:color w:val="000000" w:themeColor="text1"/>
          <w:sz w:val="24"/>
          <w:szCs w:val="24"/>
        </w:rPr>
      </w:pPr>
    </w:p>
    <w:p w:rsidR="00293C81" w:rsidRPr="00293C81" w:rsidRDefault="00293C81" w:rsidP="00293C81"/>
    <w:p w:rsidR="00CA6CB2" w:rsidRPr="00CA6CB2" w:rsidRDefault="00CA6CB2" w:rsidP="00CA6CB2">
      <w:pPr>
        <w:pStyle w:val="Heading2"/>
        <w:spacing w:before="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4.3</w:t>
      </w:r>
      <w:r>
        <w:rPr>
          <w:rFonts w:ascii="Times New Roman" w:hAnsi="Times New Roman" w:cs="Times New Roman"/>
          <w:color w:val="000000" w:themeColor="text1"/>
          <w:sz w:val="24"/>
          <w:szCs w:val="24"/>
        </w:rPr>
        <w:tab/>
      </w:r>
      <w:r w:rsidRPr="00CA6CB2">
        <w:rPr>
          <w:rFonts w:ascii="Times New Roman" w:hAnsi="Times New Roman" w:cs="Times New Roman"/>
          <w:color w:val="000000" w:themeColor="text1"/>
          <w:sz w:val="24"/>
          <w:szCs w:val="24"/>
        </w:rPr>
        <w:t>ANALYSIS OF RESEARCH QUESTIONS</w:t>
      </w:r>
    </w:p>
    <w:p w:rsidR="00CA6CB2" w:rsidRDefault="00CA6CB2" w:rsidP="00CA6CB2">
      <w:pPr>
        <w:pStyle w:val="my-0"/>
        <w:spacing w:before="0" w:beforeAutospacing="0" w:after="0" w:afterAutospacing="0" w:line="480" w:lineRule="auto"/>
        <w:jc w:val="both"/>
        <w:rPr>
          <w:rStyle w:val="Strong"/>
          <w:color w:val="000000" w:themeColor="text1"/>
        </w:rPr>
      </w:pPr>
      <w:r w:rsidRPr="00CA6CB2">
        <w:rPr>
          <w:rStyle w:val="Strong"/>
          <w:color w:val="000000" w:themeColor="text1"/>
        </w:rPr>
        <w:t>Research Question 1: How does mass media influence public perception regarding health risks during a crisis?</w:t>
      </w:r>
    </w:p>
    <w:p w:rsidR="00CA6CB2" w:rsidRPr="00CA6CB2" w:rsidRDefault="00CA6CB2" w:rsidP="00CA6CB2">
      <w:pPr>
        <w:pStyle w:val="my-0"/>
        <w:spacing w:before="0" w:beforeAutospacing="0" w:after="0" w:afterAutospacing="0" w:line="480" w:lineRule="auto"/>
        <w:jc w:val="both"/>
        <w:rPr>
          <w:color w:val="000000" w:themeColor="text1"/>
        </w:rPr>
      </w:pPr>
      <w:r w:rsidRPr="00CA6CB2">
        <w:rPr>
          <w:color w:val="000000" w:themeColor="text1"/>
        </w:rPr>
        <w:t xml:space="preserve">This research question is addressed using the data presented in Tables 1 to 5. According to Table 1, 38% of respondents strongly agree and 40% agree that they frequently follow news related to health crises through mass media, totaling 78% who are actively engaged with such news. Table 2 shows that 35% strongly agree and 45% agree that mass media coverage greatly influences their understanding of health risks, making 80% who acknowledge the media’s strong impact. </w:t>
      </w:r>
      <w:proofErr w:type="gramStart"/>
      <w:r w:rsidRPr="00CA6CB2">
        <w:rPr>
          <w:color w:val="000000" w:themeColor="text1"/>
        </w:rPr>
        <w:t>Table 3 reveals that 30% strongly agree and 50% agree that the health information provided by mass media is clear and understandable, totaling 80%.</w:t>
      </w:r>
      <w:proofErr w:type="gramEnd"/>
      <w:r w:rsidRPr="00CA6CB2">
        <w:rPr>
          <w:color w:val="000000" w:themeColor="text1"/>
        </w:rPr>
        <w:t xml:space="preserve"> Table 4 indicates that 42% strongly agree and 40% agree that mass media reports have increased their awareness of preventive health measures, totaling 82%. </w:t>
      </w:r>
      <w:proofErr w:type="gramStart"/>
      <w:r w:rsidRPr="00CA6CB2">
        <w:rPr>
          <w:color w:val="000000" w:themeColor="text1"/>
        </w:rPr>
        <w:t>Table 5 shows that 28% strongly agree and 35% agree that mass media helps</w:t>
      </w:r>
      <w:proofErr w:type="gramEnd"/>
      <w:r w:rsidRPr="00CA6CB2">
        <w:rPr>
          <w:color w:val="000000" w:themeColor="text1"/>
        </w:rPr>
        <w:t xml:space="preserve"> reduce panic and fear, totaling 63%. These findings suggest that mass media is a primary source of information and plays a significant role in shaping public perception and awareness during health crises, although some respondents are neutral or disagree, indicating mixed perceptions about its emotional impact.</w:t>
      </w:r>
    </w:p>
    <w:p w:rsidR="00CA6CB2" w:rsidRDefault="00CA6CB2" w:rsidP="00CA6CB2">
      <w:pPr>
        <w:pStyle w:val="my-0"/>
        <w:spacing w:before="0" w:beforeAutospacing="0" w:after="0" w:afterAutospacing="0" w:line="480" w:lineRule="auto"/>
        <w:jc w:val="both"/>
        <w:rPr>
          <w:rStyle w:val="Strong"/>
          <w:color w:val="000000" w:themeColor="text1"/>
        </w:rPr>
      </w:pPr>
      <w:r w:rsidRPr="00CA6CB2">
        <w:rPr>
          <w:rStyle w:val="Strong"/>
          <w:color w:val="000000" w:themeColor="text1"/>
        </w:rPr>
        <w:t>Research Question 2: What role does misinformation play in shaping public behavior in response to health crises?</w:t>
      </w:r>
    </w:p>
    <w:p w:rsidR="00CA6CB2" w:rsidRPr="00CA6CB2" w:rsidRDefault="00CA6CB2" w:rsidP="00CA6CB2">
      <w:pPr>
        <w:pStyle w:val="my-0"/>
        <w:spacing w:before="0" w:beforeAutospacing="0" w:after="0" w:afterAutospacing="0" w:line="480" w:lineRule="auto"/>
        <w:jc w:val="both"/>
        <w:rPr>
          <w:color w:val="000000" w:themeColor="text1"/>
        </w:rPr>
      </w:pPr>
      <w:r w:rsidRPr="00CA6CB2">
        <w:rPr>
          <w:color w:val="000000" w:themeColor="text1"/>
        </w:rPr>
        <w:t xml:space="preserve">This question is analyzed using Tables 6 to 10. Table 6 shows that 50% strongly agree and 30% agree that they have encountered conflicting or false information about health crises on media platforms, totaling 80%. Table 7 reveals that 45% strongly agree and 35% agree that misinformation on social media significantly affects people’s behavior, totaling 80%. Table 8 indicates that 20% strongly agree and 30% agree that they have changed their health-related behavior based on information later found to be false or misleading, totaling 50%. Table 9 shows that 25% strongly agree and 30% agree that they are confident in their ability to </w:t>
      </w:r>
      <w:r w:rsidRPr="00CA6CB2">
        <w:rPr>
          <w:color w:val="000000" w:themeColor="text1"/>
        </w:rPr>
        <w:lastRenderedPageBreak/>
        <w:t>distinguish between accurate and false health information, totaling 55%. Table 10 reveals that 40% strongly agree and 35% agree that misinformation contributes to mistrust in public health authorities, totaling 75%. These results highlight the widespread presence of misinformation and its significant impact on public behavior and trust during health crises.</w:t>
      </w:r>
    </w:p>
    <w:p w:rsidR="00CA6CB2" w:rsidRDefault="00CA6CB2" w:rsidP="00CA6CB2">
      <w:pPr>
        <w:pStyle w:val="my-0"/>
        <w:spacing w:before="0" w:beforeAutospacing="0" w:after="0" w:afterAutospacing="0" w:line="480" w:lineRule="auto"/>
        <w:jc w:val="both"/>
        <w:rPr>
          <w:rStyle w:val="Strong"/>
          <w:color w:val="000000" w:themeColor="text1"/>
        </w:rPr>
      </w:pPr>
      <w:r w:rsidRPr="00CA6CB2">
        <w:rPr>
          <w:rStyle w:val="Strong"/>
          <w:color w:val="000000" w:themeColor="text1"/>
        </w:rPr>
        <w:t>Research Question 3: How do different forms of media (traditional vs. social) affect public compliance with health guidelines?</w:t>
      </w:r>
    </w:p>
    <w:p w:rsidR="00CA6CB2" w:rsidRPr="00CA6CB2" w:rsidRDefault="00CA6CB2" w:rsidP="00CA6CB2">
      <w:pPr>
        <w:pStyle w:val="my-0"/>
        <w:spacing w:before="0" w:beforeAutospacing="0" w:after="0" w:afterAutospacing="0" w:line="480" w:lineRule="auto"/>
        <w:jc w:val="both"/>
        <w:rPr>
          <w:color w:val="000000" w:themeColor="text1"/>
        </w:rPr>
      </w:pPr>
      <w:r w:rsidRPr="00CA6CB2">
        <w:rPr>
          <w:color w:val="000000" w:themeColor="text1"/>
        </w:rPr>
        <w:t>Tables 11 to 14 provide insight into this question. Table 11 shows that 32% strongly agree and 38% agree that they trust traditional media more than social media for accurate health information, totaling 70%. Table 12 indicates that 30% strongly agree and 45% agree that traditional media is effective in encouraging people to follow health guidelines, totaling 75%. Table 13 reveals that 18% strongly agree and 32% agree that social media is effective in encouraging compliance, totaling 50%. Table 14 shows that 22% strongly agree and 28% agree that they have shared health information from social media with family or friends, totaling 50%. These findings suggest that traditional media is generally more trusted and perceived as more effective for compliance, but social media remains a significant channel for information sharing.</w:t>
      </w:r>
    </w:p>
    <w:p w:rsidR="00CA6CB2" w:rsidRDefault="00CA6CB2" w:rsidP="00CA6CB2">
      <w:pPr>
        <w:pStyle w:val="my-0"/>
        <w:spacing w:before="0" w:beforeAutospacing="0" w:after="0" w:afterAutospacing="0" w:line="480" w:lineRule="auto"/>
        <w:jc w:val="both"/>
        <w:rPr>
          <w:rStyle w:val="Strong"/>
          <w:color w:val="000000" w:themeColor="text1"/>
        </w:rPr>
      </w:pPr>
      <w:r w:rsidRPr="00CA6CB2">
        <w:rPr>
          <w:rStyle w:val="Strong"/>
          <w:color w:val="000000" w:themeColor="text1"/>
        </w:rPr>
        <w:t>Research Question 4: What strategies can be implemented by mass media to improve public trust and reduce misinformation during health emergencies?</w:t>
      </w:r>
    </w:p>
    <w:p w:rsidR="00CA6CB2" w:rsidRPr="00CA6CB2" w:rsidRDefault="00CA6CB2" w:rsidP="00CA6CB2">
      <w:pPr>
        <w:pStyle w:val="my-0"/>
        <w:spacing w:before="0" w:beforeAutospacing="0" w:after="0" w:afterAutospacing="0" w:line="480" w:lineRule="auto"/>
        <w:jc w:val="both"/>
        <w:rPr>
          <w:color w:val="000000" w:themeColor="text1"/>
        </w:rPr>
      </w:pPr>
      <w:r w:rsidRPr="00CA6CB2">
        <w:rPr>
          <w:color w:val="000000" w:themeColor="text1"/>
        </w:rPr>
        <w:t xml:space="preserve">This question is addressed using Tables 15 to 20. </w:t>
      </w:r>
      <w:proofErr w:type="gramStart"/>
      <w:r w:rsidRPr="00CA6CB2">
        <w:rPr>
          <w:color w:val="000000" w:themeColor="text1"/>
        </w:rPr>
        <w:t>Table 15 shows that 48% strongly agree and 32% agree that social media platforms should do more to control the spread of false health information, totaling 80%.</w:t>
      </w:r>
      <w:proofErr w:type="gramEnd"/>
      <w:r w:rsidRPr="00CA6CB2">
        <w:rPr>
          <w:color w:val="000000" w:themeColor="text1"/>
        </w:rPr>
        <w:t xml:space="preserve"> Table 16 reveals that 60% strongly agree and 30% agree that it is very important for mass media to verify health information before sharing it, totaling 90%. Table 17 indicates that 55% strongly agree and 30% agree that they would trust health information more if it came from recognized health organizations, totaling 85%. Table 18 shows that 40% strongly agree and 35% agree that fact-checking labels or warnings would </w:t>
      </w:r>
      <w:r w:rsidRPr="00CA6CB2">
        <w:rPr>
          <w:color w:val="000000" w:themeColor="text1"/>
        </w:rPr>
        <w:lastRenderedPageBreak/>
        <w:t>improve the accuracy of health information, totaling 75%. Table 19 reveals that 45% strongly agree and 35% agree that involving healthcare professionals in media discussions improves public trust, totaling 80%. Table 20 shows that 50% strongly agree and 30% agree that the best way for mass media to reduce misinformation is through increased regulation, public education, or collaboration with health experts, totaling 80%. These findings highlight strong public support for verification, expert involvement, and regulatory strategies to enhance trust and reduce misinformation.</w:t>
      </w:r>
    </w:p>
    <w:p w:rsidR="00CA6CB2" w:rsidRPr="00F3499F" w:rsidRDefault="00F3499F" w:rsidP="00F3499F">
      <w:pPr>
        <w:pStyle w:val="Heading2"/>
        <w:spacing w:before="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00CA6CB2" w:rsidRPr="00F3499F">
        <w:rPr>
          <w:rFonts w:ascii="Times New Roman" w:hAnsi="Times New Roman" w:cs="Times New Roman"/>
          <w:color w:val="000000" w:themeColor="text1"/>
          <w:sz w:val="24"/>
          <w:szCs w:val="24"/>
        </w:rPr>
        <w:t>DISCUSSION OF FINDINGS</w:t>
      </w:r>
    </w:p>
    <w:p w:rsidR="00CA6CB2" w:rsidRPr="00F3499F" w:rsidRDefault="00CA6CB2" w:rsidP="00F3499F">
      <w:pPr>
        <w:pStyle w:val="my-0"/>
        <w:spacing w:before="0" w:beforeAutospacing="0" w:after="0" w:afterAutospacing="0" w:line="480" w:lineRule="auto"/>
        <w:jc w:val="both"/>
        <w:rPr>
          <w:color w:val="000000" w:themeColor="text1"/>
        </w:rPr>
      </w:pPr>
      <w:r w:rsidRPr="00F3499F">
        <w:rPr>
          <w:color w:val="000000" w:themeColor="text1"/>
        </w:rPr>
        <w:t>The findings from this study provide a comprehensive understanding of the role of mass media in shaping public perception during health crises, as well as the challenges posed by misinformation and the comparative effectiveness of various media platforms. The discussion below integrates the quantitative results from Tables 1 to 20 and interprets their broader implications for public health communication.</w:t>
      </w:r>
    </w:p>
    <w:p w:rsidR="00F3499F" w:rsidRDefault="00CA6CB2" w:rsidP="00F3499F">
      <w:pPr>
        <w:pStyle w:val="my-0"/>
        <w:spacing w:before="0" w:beforeAutospacing="0" w:after="0" w:afterAutospacing="0" w:line="480" w:lineRule="auto"/>
        <w:jc w:val="both"/>
        <w:rPr>
          <w:rStyle w:val="Strong"/>
          <w:color w:val="000000" w:themeColor="text1"/>
        </w:rPr>
      </w:pPr>
      <w:r w:rsidRPr="00F3499F">
        <w:rPr>
          <w:rStyle w:val="Strong"/>
          <w:color w:val="000000" w:themeColor="text1"/>
        </w:rPr>
        <w:t>Influence of Mass Media on Public Perception</w:t>
      </w:r>
    </w:p>
    <w:p w:rsidR="00CA6CB2" w:rsidRPr="00F3499F" w:rsidRDefault="00CA6CB2" w:rsidP="00F3499F">
      <w:pPr>
        <w:pStyle w:val="my-0"/>
        <w:spacing w:before="0" w:beforeAutospacing="0" w:after="0" w:afterAutospacing="0" w:line="480" w:lineRule="auto"/>
        <w:jc w:val="both"/>
        <w:rPr>
          <w:color w:val="000000" w:themeColor="text1"/>
        </w:rPr>
      </w:pPr>
      <w:r w:rsidRPr="00F3499F">
        <w:rPr>
          <w:color w:val="000000" w:themeColor="text1"/>
        </w:rPr>
        <w:t xml:space="preserve">The data reveal that mass media is a primary source of information for most respondents during health crises. As shown in Table 1, a combined 78% of respondents (38% strongly agree, 40% agree) frequently follow news related to health crises through mass media. Table 2 further demonstrates that 80% (35% strongly agree, 45% agree) believe mass media coverage greatly influences their understanding of health risks. This high level of engagement and perceived influence underscores the central role of mass media in informing and educating the public during emergencies. Additionally, 80% of respondents (Table 3) find the information provided by mass media clear and understandable, and 82% (Table 4) report increased awareness of preventive health measures as a result of media reports. However, while 63% (Table 5) feel that mass media helps reduce panic and fear, a notable proportion </w:t>
      </w:r>
      <w:r w:rsidRPr="00F3499F">
        <w:rPr>
          <w:color w:val="000000" w:themeColor="text1"/>
        </w:rPr>
        <w:lastRenderedPageBreak/>
        <w:t>remain neutral or disagree, indicating that the emotional impact of media coverage can be mixed.</w:t>
      </w:r>
    </w:p>
    <w:p w:rsidR="00F3499F" w:rsidRDefault="00CA6CB2" w:rsidP="00F3499F">
      <w:pPr>
        <w:pStyle w:val="my-0"/>
        <w:spacing w:before="0" w:beforeAutospacing="0" w:after="0" w:afterAutospacing="0" w:line="480" w:lineRule="auto"/>
        <w:jc w:val="both"/>
        <w:rPr>
          <w:rStyle w:val="Strong"/>
          <w:color w:val="000000" w:themeColor="text1"/>
        </w:rPr>
      </w:pPr>
      <w:r w:rsidRPr="00F3499F">
        <w:rPr>
          <w:rStyle w:val="Strong"/>
          <w:color w:val="000000" w:themeColor="text1"/>
        </w:rPr>
        <w:t>Impact of Misinformation on Public Behavior</w:t>
      </w:r>
    </w:p>
    <w:p w:rsidR="00CA6CB2" w:rsidRPr="00F3499F" w:rsidRDefault="00CA6CB2" w:rsidP="00F3499F">
      <w:pPr>
        <w:pStyle w:val="my-0"/>
        <w:spacing w:before="0" w:beforeAutospacing="0" w:after="0" w:afterAutospacing="0" w:line="480" w:lineRule="auto"/>
        <w:jc w:val="both"/>
        <w:rPr>
          <w:color w:val="000000" w:themeColor="text1"/>
        </w:rPr>
      </w:pPr>
      <w:r w:rsidRPr="00F3499F">
        <w:rPr>
          <w:color w:val="000000" w:themeColor="text1"/>
        </w:rPr>
        <w:t>The study highlights the pervasive nature and significant impact of misinformation. According to Table 6, 80% of respondents (50% strongly agree, 30% agree) have encountered conflicting or false information about health crises on media platforms. Table 7 shows that 80% (45% strongly agree, 35% agree) believe misinformation on social media significantly affects people’s behavior. Notably, 50% (Table 8) admit to having changed their health-related behavior based on information later found to be false or misleading. While 55% (Table 9) express confidence in their ability to distinguish between accurate and false information, a substantial minority remain neutral or lack confidence. Importantly, 75% (Table 10) agree that misinformation contributes to mistrust in public health authorities. These results emphasize the urgent need for strategies to counter misinformation and restore public trust.</w:t>
      </w:r>
    </w:p>
    <w:p w:rsidR="00F3499F" w:rsidRDefault="00CA6CB2" w:rsidP="00F3499F">
      <w:pPr>
        <w:pStyle w:val="my-0"/>
        <w:spacing w:before="0" w:beforeAutospacing="0" w:after="0" w:afterAutospacing="0" w:line="480" w:lineRule="auto"/>
        <w:jc w:val="both"/>
        <w:rPr>
          <w:rStyle w:val="Strong"/>
          <w:color w:val="000000" w:themeColor="text1"/>
        </w:rPr>
      </w:pPr>
      <w:r w:rsidRPr="00F3499F">
        <w:rPr>
          <w:rStyle w:val="Strong"/>
          <w:color w:val="000000" w:themeColor="text1"/>
        </w:rPr>
        <w:t>Traditional Media vs. Social Media in Promoting Compliance</w:t>
      </w:r>
    </w:p>
    <w:p w:rsidR="00CA6CB2" w:rsidRPr="00F3499F" w:rsidRDefault="00CA6CB2" w:rsidP="00F3499F">
      <w:pPr>
        <w:pStyle w:val="my-0"/>
        <w:spacing w:before="0" w:beforeAutospacing="0" w:after="0" w:afterAutospacing="0" w:line="480" w:lineRule="auto"/>
        <w:jc w:val="both"/>
        <w:rPr>
          <w:color w:val="000000" w:themeColor="text1"/>
        </w:rPr>
      </w:pPr>
      <w:r w:rsidRPr="00F3499F">
        <w:rPr>
          <w:color w:val="000000" w:themeColor="text1"/>
        </w:rPr>
        <w:t xml:space="preserve">The findings indicate that traditional media remains more trusted and is perceived as more effective in encouraging compliance with health guidelines. Table 11 shows that 70% of respondents (32% strongly agree, 38% agree) trust traditional media more than social media for accurate health information during a crisis. Similarly, 75% (Table 12) find traditional media effective in promoting adherence to health guidelines. In contrast, only 50% (Table 13) believe social media is effective, with a significant portion expressing neutrality or disagreement. Nevertheless, social media remains a key channel for information sharing, as evidenced by 50% of respondents (Table 14) who have shared health information from social media with family or friends during a health crisis. This duality highlights the importance of </w:t>
      </w:r>
      <w:r w:rsidRPr="00F3499F">
        <w:rPr>
          <w:color w:val="000000" w:themeColor="text1"/>
        </w:rPr>
        <w:lastRenderedPageBreak/>
        <w:t>leveraging both traditional and social media while addressing the unique challenges posed by each.</w:t>
      </w:r>
    </w:p>
    <w:p w:rsidR="00F3499F" w:rsidRDefault="00CA6CB2" w:rsidP="00F3499F">
      <w:pPr>
        <w:pStyle w:val="my-0"/>
        <w:spacing w:before="0" w:beforeAutospacing="0" w:after="0" w:afterAutospacing="0" w:line="480" w:lineRule="auto"/>
        <w:jc w:val="both"/>
        <w:rPr>
          <w:rStyle w:val="Strong"/>
          <w:color w:val="000000" w:themeColor="text1"/>
        </w:rPr>
      </w:pPr>
      <w:r w:rsidRPr="00F3499F">
        <w:rPr>
          <w:rStyle w:val="Strong"/>
          <w:color w:val="000000" w:themeColor="text1"/>
        </w:rPr>
        <w:t>Strategies to Improve Trust and Reduce Misinformation</w:t>
      </w:r>
    </w:p>
    <w:p w:rsidR="00007A63" w:rsidRPr="00F3499F" w:rsidRDefault="00CA6CB2" w:rsidP="00F3499F">
      <w:pPr>
        <w:pStyle w:val="my-0"/>
        <w:spacing w:before="0" w:beforeAutospacing="0" w:after="0" w:afterAutospacing="0" w:line="480" w:lineRule="auto"/>
        <w:jc w:val="both"/>
        <w:rPr>
          <w:color w:val="000000" w:themeColor="text1"/>
        </w:rPr>
      </w:pPr>
      <w:r w:rsidRPr="00F3499F">
        <w:rPr>
          <w:color w:val="000000" w:themeColor="text1"/>
        </w:rPr>
        <w:t>There is strong public support for measures aimed at improving the quality and trustworthiness of health information. As shown in Table 15, 80% (48% strongly agree, 32% agree) believe social media platforms should do more to control the spread of false information. An overwhelming 90% (Table 16) emphasize the importance of verifying health information before dissemination, and 85% (Table 17) would trust information more if it came from recognized health organizations. Furthermore, 75% (Table 18) support the use of fact-checking labels, and 80% (Table 19) agree that involving healthcare professionals in media discussions enhances public trust. Finally, 80% (Table 20) believe that increased regulation, public education, and collaboration with health experts are the best ways to reduce misinformation. These findings highlight clear pathways for strengthening public health communication and restoring trust during health emergencies.</w:t>
      </w:r>
    </w:p>
    <w:p w:rsidR="00007A63" w:rsidRDefault="00007A63" w:rsidP="00CA6CB2">
      <w:pPr>
        <w:spacing w:after="0" w:line="360" w:lineRule="auto"/>
        <w:jc w:val="both"/>
        <w:rPr>
          <w:rFonts w:ascii="Times New Roman" w:hAnsi="Times New Roman" w:cs="Times New Roman"/>
          <w:b/>
        </w:rPr>
      </w:pPr>
    </w:p>
    <w:p w:rsidR="000B4C32" w:rsidRDefault="000B4C32"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F3499F">
      <w:pPr>
        <w:pStyle w:val="Heading2"/>
        <w:spacing w:before="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CHAPTER FIVE</w:t>
      </w:r>
    </w:p>
    <w:p w:rsidR="00F3499F" w:rsidRPr="00F3499F" w:rsidRDefault="00F3499F" w:rsidP="00F3499F">
      <w:pPr>
        <w:pStyle w:val="Heading2"/>
        <w:spacing w:before="0" w:line="480" w:lineRule="auto"/>
        <w:jc w:val="center"/>
        <w:rPr>
          <w:rFonts w:ascii="Times New Roman" w:hAnsi="Times New Roman" w:cs="Times New Roman"/>
          <w:color w:val="000000" w:themeColor="text1"/>
          <w:sz w:val="24"/>
          <w:szCs w:val="24"/>
        </w:rPr>
      </w:pPr>
      <w:r w:rsidRPr="00F3499F">
        <w:rPr>
          <w:rFonts w:ascii="Times New Roman" w:hAnsi="Times New Roman" w:cs="Times New Roman"/>
          <w:color w:val="000000" w:themeColor="text1"/>
          <w:sz w:val="24"/>
          <w:szCs w:val="24"/>
        </w:rPr>
        <w:t>SUMMARY, RECOMMENDATION AND CONCLUSION</w:t>
      </w:r>
    </w:p>
    <w:p w:rsidR="00F3499F" w:rsidRPr="00F3499F" w:rsidRDefault="00F3499F" w:rsidP="00F3499F">
      <w:pPr>
        <w:pStyle w:val="Heading2"/>
        <w:spacing w:before="0" w:line="480" w:lineRule="auto"/>
        <w:jc w:val="both"/>
        <w:rPr>
          <w:rFonts w:ascii="Times New Roman" w:hAnsi="Times New Roman" w:cs="Times New Roman"/>
          <w:caps/>
          <w:color w:val="000000" w:themeColor="text1"/>
          <w:sz w:val="24"/>
          <w:szCs w:val="24"/>
        </w:rPr>
      </w:pPr>
      <w:r w:rsidRPr="00F3499F">
        <w:rPr>
          <w:rFonts w:ascii="Times New Roman" w:hAnsi="Times New Roman" w:cs="Times New Roman"/>
          <w:caps/>
          <w:color w:val="000000" w:themeColor="text1"/>
          <w:sz w:val="24"/>
          <w:szCs w:val="24"/>
        </w:rPr>
        <w:t>5.1</w:t>
      </w:r>
      <w:r w:rsidRPr="00F3499F">
        <w:rPr>
          <w:rFonts w:ascii="Times New Roman" w:hAnsi="Times New Roman" w:cs="Times New Roman"/>
          <w:caps/>
          <w:color w:val="000000" w:themeColor="text1"/>
          <w:sz w:val="24"/>
          <w:szCs w:val="24"/>
        </w:rPr>
        <w:tab/>
        <w:t>Summary</w:t>
      </w:r>
    </w:p>
    <w:p w:rsidR="00F3499F" w:rsidRPr="00F3499F" w:rsidRDefault="00F3499F" w:rsidP="00F3499F">
      <w:pPr>
        <w:pStyle w:val="my-0"/>
        <w:spacing w:before="0" w:beforeAutospacing="0" w:after="0" w:afterAutospacing="0" w:line="480" w:lineRule="auto"/>
        <w:jc w:val="both"/>
        <w:rPr>
          <w:color w:val="000000" w:themeColor="text1"/>
        </w:rPr>
      </w:pPr>
      <w:r w:rsidRPr="00F3499F">
        <w:rPr>
          <w:color w:val="000000" w:themeColor="text1"/>
        </w:rPr>
        <w:t>This research work is organized into five chapters, each contributing to a comprehensive understanding of the role of mass media in shaping public perception during health crises. Chapter One introduced the study by outlining the background, problem statement, research objectives, questions, significance, and scope. It established the context and rationale for investigating how mass media influences public awareness and behavior in health emergencies. Chapter Two reviewed relevant literature, examining theories of mass communication, previous studies on media influence during health crises, and the challenges posed by misinformation. This chapter provided the theoretical and empirical foundation for the study. Chapter Three detailed the research methodology, describing the qualitative design, sampling techniques, data collection instruments, and analytical procedures. It explained how data were gathered through questionnaires and the rationale behind the chosen methods. Chapter Four presented the data collected, analyzed the responses from the 100 participants, and discussed the findings in relation to the research questions. It highlighted the significant influence of mass media, the prevalence of misinformation, the comparative trust in traditional versus social media, and strategies to enhance trust and reduce misinformation. Together, these chapters build a coherent narrative that informs the conclusions and recommendations of the study.</w:t>
      </w:r>
    </w:p>
    <w:p w:rsidR="00F3499F" w:rsidRPr="00F3499F" w:rsidRDefault="00F3499F" w:rsidP="00F3499F">
      <w:pPr>
        <w:pStyle w:val="Heading2"/>
        <w:spacing w:before="0" w:line="480" w:lineRule="auto"/>
        <w:jc w:val="both"/>
        <w:rPr>
          <w:rFonts w:ascii="Times New Roman" w:hAnsi="Times New Roman" w:cs="Times New Roman"/>
          <w:caps/>
          <w:color w:val="000000" w:themeColor="text1"/>
          <w:sz w:val="24"/>
          <w:szCs w:val="24"/>
        </w:rPr>
      </w:pPr>
      <w:r w:rsidRPr="00F3499F">
        <w:rPr>
          <w:rFonts w:ascii="Times New Roman" w:hAnsi="Times New Roman" w:cs="Times New Roman"/>
          <w:caps/>
          <w:color w:val="000000" w:themeColor="text1"/>
          <w:sz w:val="24"/>
          <w:szCs w:val="24"/>
        </w:rPr>
        <w:t>5.2</w:t>
      </w:r>
      <w:r w:rsidRPr="00F3499F">
        <w:rPr>
          <w:rFonts w:ascii="Times New Roman" w:hAnsi="Times New Roman" w:cs="Times New Roman"/>
          <w:caps/>
          <w:color w:val="000000" w:themeColor="text1"/>
          <w:sz w:val="24"/>
          <w:szCs w:val="24"/>
        </w:rPr>
        <w:tab/>
        <w:t>Conclusion</w:t>
      </w:r>
    </w:p>
    <w:p w:rsidR="00F3499F" w:rsidRPr="00F3499F" w:rsidRDefault="00F3499F" w:rsidP="00F3499F">
      <w:pPr>
        <w:pStyle w:val="my-0"/>
        <w:spacing w:before="0" w:beforeAutospacing="0" w:after="0" w:afterAutospacing="0" w:line="480" w:lineRule="auto"/>
        <w:jc w:val="both"/>
        <w:rPr>
          <w:color w:val="000000" w:themeColor="text1"/>
        </w:rPr>
      </w:pPr>
      <w:r w:rsidRPr="00F3499F">
        <w:rPr>
          <w:color w:val="000000" w:themeColor="text1"/>
        </w:rPr>
        <w:t>The findings of this study conclusively demonstrate that mas</w:t>
      </w:r>
      <w:r>
        <w:rPr>
          <w:color w:val="000000" w:themeColor="text1"/>
        </w:rPr>
        <w:t xml:space="preserve">s media plays a pivotal role in </w:t>
      </w:r>
      <w:r w:rsidRPr="00F3499F">
        <w:rPr>
          <w:color w:val="000000" w:themeColor="text1"/>
        </w:rPr>
        <w:t xml:space="preserve">shaping public perception and behavior during health crises. The majority of respondents rely heavily on mass media for timely and accurate information, which significantly influences their understanding of health risks and adoption of preventive measures. However, the study </w:t>
      </w:r>
      <w:r w:rsidRPr="00F3499F">
        <w:rPr>
          <w:color w:val="000000" w:themeColor="text1"/>
        </w:rPr>
        <w:lastRenderedPageBreak/>
        <w:t>also reveals the pervasive challenge of misinformation, particularly on social media platforms, which undermines public trust and can lead to harmful behavioral changes. Traditional media remains the most trusted source for accurate health information, yet social media’s extensive reach and interactive nature make it an indispensable tool for information dissemination. To address the challenges posed by misinformation, there is a clear need for rigorous verification of health information, active involvement of healthcare professionals in media discussions, and collaboration between media outlets and recognized health organizations. Fact-checking mechanisms and regulatory frameworks are essential to curb the spread of false information and restore public confidence. Ultimately, the study underscores the importance of a multi-faceted approach that leverages the strengths of both traditional and social media while implementing robust strategies to ensure the public receives credible, clear, and actionable health information. This approach is critical for enhancing public resilience and compliance during current and future health emergencies.</w:t>
      </w:r>
    </w:p>
    <w:p w:rsidR="00F3499F" w:rsidRPr="00F3499F" w:rsidRDefault="00F3499F" w:rsidP="00F3499F">
      <w:pPr>
        <w:pStyle w:val="Heading2"/>
        <w:spacing w:before="0" w:line="480" w:lineRule="auto"/>
        <w:jc w:val="both"/>
        <w:rPr>
          <w:rFonts w:ascii="Times New Roman" w:hAnsi="Times New Roman" w:cs="Times New Roman"/>
          <w:caps/>
          <w:color w:val="000000" w:themeColor="text1"/>
          <w:sz w:val="24"/>
          <w:szCs w:val="24"/>
        </w:rPr>
      </w:pPr>
      <w:r w:rsidRPr="00F3499F">
        <w:rPr>
          <w:rFonts w:ascii="Times New Roman" w:hAnsi="Times New Roman" w:cs="Times New Roman"/>
          <w:caps/>
          <w:color w:val="000000" w:themeColor="text1"/>
          <w:sz w:val="24"/>
          <w:szCs w:val="24"/>
        </w:rPr>
        <w:t>5.3</w:t>
      </w:r>
      <w:r w:rsidRPr="00F3499F">
        <w:rPr>
          <w:rFonts w:ascii="Times New Roman" w:hAnsi="Times New Roman" w:cs="Times New Roman"/>
          <w:caps/>
          <w:color w:val="000000" w:themeColor="text1"/>
          <w:sz w:val="24"/>
          <w:szCs w:val="24"/>
        </w:rPr>
        <w:tab/>
        <w:t>Recommendation</w:t>
      </w:r>
      <w:r w:rsidR="00B624A6">
        <w:rPr>
          <w:rFonts w:ascii="Times New Roman" w:hAnsi="Times New Roman" w:cs="Times New Roman"/>
          <w:caps/>
          <w:color w:val="000000" w:themeColor="text1"/>
          <w:sz w:val="24"/>
          <w:szCs w:val="24"/>
        </w:rPr>
        <w:t>S</w:t>
      </w:r>
      <w:bookmarkStart w:id="0" w:name="_GoBack"/>
      <w:bookmarkEnd w:id="0"/>
    </w:p>
    <w:p w:rsidR="00F3499F" w:rsidRPr="00F3499F" w:rsidRDefault="00F3499F" w:rsidP="00F3499F">
      <w:pPr>
        <w:pStyle w:val="my-0"/>
        <w:spacing w:before="0" w:beforeAutospacing="0" w:after="0" w:afterAutospacing="0" w:line="480" w:lineRule="auto"/>
        <w:jc w:val="both"/>
        <w:rPr>
          <w:color w:val="000000" w:themeColor="text1"/>
        </w:rPr>
      </w:pPr>
      <w:r w:rsidRPr="00F3499F">
        <w:rPr>
          <w:color w:val="000000" w:themeColor="text1"/>
        </w:rPr>
        <w:t>Given the crucial findings of this study, several actionable recommendations are proposed to improve the role of mass media in health crisis communication:</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t>Strengthen Verification Processes:</w:t>
      </w:r>
      <w:r w:rsidRPr="00F3499F">
        <w:rPr>
          <w:color w:val="000000" w:themeColor="text1"/>
        </w:rPr>
        <w:t xml:space="preserve"> Media organizations should implement stringent fact-checking protocols to ensure that health information disseminated to the public is accurate and reliable.</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t>Enhance Collaboration with Health Experts:</w:t>
      </w:r>
      <w:r w:rsidRPr="00F3499F">
        <w:rPr>
          <w:color w:val="000000" w:themeColor="text1"/>
        </w:rPr>
        <w:t xml:space="preserve"> Regular involvement of healthcare professionals in media discussions can improve the credibility of information and foster public trust.</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t>Increase Public Education Campaigns:</w:t>
      </w:r>
      <w:r w:rsidRPr="00F3499F">
        <w:rPr>
          <w:color w:val="000000" w:themeColor="text1"/>
        </w:rPr>
        <w:t xml:space="preserve"> Governments and health agencies should partner with media outlets to run educational campaigns that improve media literacy and help the public discern credible health information.</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lastRenderedPageBreak/>
        <w:t>Regulate Social Media Content:</w:t>
      </w:r>
      <w:r w:rsidRPr="00F3499F">
        <w:rPr>
          <w:color w:val="000000" w:themeColor="text1"/>
        </w:rPr>
        <w:t xml:space="preserve"> Social media platforms need to adopt more robust policies and technologies to identify and limit the spread of misinformation during health crises.</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t>Promote Transparency and Accountability:</w:t>
      </w:r>
      <w:r w:rsidRPr="00F3499F">
        <w:rPr>
          <w:color w:val="000000" w:themeColor="text1"/>
        </w:rPr>
        <w:t xml:space="preserve"> Media organizations should be transparent about their sources and correction policies to build and maintain audience trust.</w:t>
      </w:r>
    </w:p>
    <w:p w:rsidR="00F3499F" w:rsidRPr="00F3499F" w:rsidRDefault="00F3499F" w:rsidP="00F3499F">
      <w:pPr>
        <w:pStyle w:val="my-0"/>
        <w:numPr>
          <w:ilvl w:val="0"/>
          <w:numId w:val="11"/>
        </w:numPr>
        <w:spacing w:before="0" w:beforeAutospacing="0" w:after="0" w:afterAutospacing="0" w:line="480" w:lineRule="auto"/>
        <w:jc w:val="both"/>
        <w:rPr>
          <w:color w:val="000000" w:themeColor="text1"/>
        </w:rPr>
      </w:pPr>
      <w:r w:rsidRPr="00F3499F">
        <w:rPr>
          <w:rStyle w:val="Strong"/>
          <w:color w:val="000000" w:themeColor="text1"/>
        </w:rPr>
        <w:t>Encourage Use of Trusted Health Sources:</w:t>
      </w:r>
      <w:r w:rsidRPr="00F3499F">
        <w:rPr>
          <w:color w:val="000000" w:themeColor="text1"/>
        </w:rPr>
        <w:t xml:space="preserve"> Mass media should prioritize information from recognized health organizations and experts to enhance message credibility.</w:t>
      </w:r>
    </w:p>
    <w:p w:rsidR="00F3499F" w:rsidRDefault="00F3499F" w:rsidP="00F3499F">
      <w:pPr>
        <w:spacing w:after="0" w:line="360" w:lineRule="auto"/>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Pr="00F3499F" w:rsidRDefault="00F3499F" w:rsidP="00F3499F">
      <w:pPr>
        <w:pStyle w:val="my-0"/>
        <w:jc w:val="center"/>
        <w:rPr>
          <w:caps/>
        </w:rPr>
      </w:pPr>
      <w:r w:rsidRPr="00F3499F">
        <w:rPr>
          <w:rStyle w:val="Strong"/>
          <w:caps/>
        </w:rPr>
        <w:lastRenderedPageBreak/>
        <w:t>References</w:t>
      </w:r>
    </w:p>
    <w:p w:rsidR="00F3499F" w:rsidRDefault="00F3499F" w:rsidP="004755AD">
      <w:pPr>
        <w:pStyle w:val="my-0"/>
        <w:spacing w:before="0" w:beforeAutospacing="0" w:after="0" w:afterAutospacing="0" w:line="360" w:lineRule="auto"/>
      </w:pPr>
      <w:proofErr w:type="gramStart"/>
      <w:r>
        <w:t xml:space="preserve">Anwar, A., Malik, M., </w:t>
      </w:r>
      <w:proofErr w:type="spellStart"/>
      <w:r>
        <w:t>Raees</w:t>
      </w:r>
      <w:proofErr w:type="spellEnd"/>
      <w:r>
        <w:t>, V., &amp; Anwar, A. (2020).</w:t>
      </w:r>
      <w:proofErr w:type="gramEnd"/>
      <w:r>
        <w:t xml:space="preserve"> Role </w:t>
      </w:r>
      <w:r w:rsidR="004755AD">
        <w:t>of mass media and public health</w:t>
      </w:r>
      <w:r w:rsidR="004755AD">
        <w:tab/>
      </w:r>
      <w:r>
        <w:t xml:space="preserve">communication in COVID-19 pandemic: A review. </w:t>
      </w:r>
      <w:r w:rsidR="004755AD">
        <w:rPr>
          <w:rStyle w:val="Emphasis"/>
        </w:rPr>
        <w:t>Journal of Public Health and</w:t>
      </w:r>
      <w:r w:rsidR="004755AD">
        <w:rPr>
          <w:rStyle w:val="Emphasis"/>
        </w:rPr>
        <w:tab/>
      </w:r>
      <w:r>
        <w:rPr>
          <w:rStyle w:val="Emphasis"/>
        </w:rPr>
        <w:t>Epidemiology</w:t>
      </w:r>
      <w:r>
        <w:t>, 12(4), 123-131.</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Catalan-Matamoros, D., </w:t>
      </w:r>
      <w:proofErr w:type="spellStart"/>
      <w:r>
        <w:t>Peñafiel-Saiz</w:t>
      </w:r>
      <w:proofErr w:type="spellEnd"/>
      <w:r>
        <w:t>, C., &amp; González-Bernal,</w:t>
      </w:r>
      <w:r w:rsidR="004755AD">
        <w:t xml:space="preserve"> J. J. (2019).</w:t>
      </w:r>
      <w:proofErr w:type="gramEnd"/>
      <w:r w:rsidR="004755AD">
        <w:t xml:space="preserve"> The role of mass</w:t>
      </w:r>
      <w:r w:rsidR="004755AD">
        <w:tab/>
      </w:r>
      <w:r>
        <w:t xml:space="preserve">media in public health crises: A systematic review. </w:t>
      </w:r>
      <w:r>
        <w:rPr>
          <w:rStyle w:val="Emphasis"/>
        </w:rPr>
        <w:t>Health Communication</w:t>
      </w:r>
      <w:r w:rsidR="004755AD">
        <w:t>, 34(12),</w:t>
      </w:r>
      <w:r w:rsidR="004755AD">
        <w:tab/>
      </w:r>
      <w:r>
        <w:t>1423-1431.</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r>
        <w:t>Chesser</w:t>
      </w:r>
      <w:proofErr w:type="spellEnd"/>
      <w:r>
        <w:t>, A., Keene Woods, N., Smothers, K., &amp; Rogers,</w:t>
      </w:r>
      <w:r w:rsidR="004755AD">
        <w:t xml:space="preserve"> N. (2021). Health literacy and</w:t>
      </w:r>
      <w:r w:rsidR="004755AD">
        <w:tab/>
      </w:r>
      <w:r>
        <w:t xml:space="preserve">COVID-19 pandemic: A systematic review. </w:t>
      </w:r>
      <w:r>
        <w:rPr>
          <w:rStyle w:val="Emphasis"/>
        </w:rPr>
        <w:t>Health Education &amp; Behavior</w:t>
      </w:r>
      <w:r w:rsidR="004755AD">
        <w:t>, 48(4),</w:t>
      </w:r>
      <w:r w:rsidR="004755AD">
        <w:tab/>
      </w:r>
      <w:r>
        <w:t>363-374.</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Fares, J., Fares, M. Y., </w:t>
      </w:r>
      <w:proofErr w:type="spellStart"/>
      <w:r>
        <w:t>Khachfe</w:t>
      </w:r>
      <w:proofErr w:type="spellEnd"/>
      <w:r>
        <w:t xml:space="preserve">, H. H., </w:t>
      </w:r>
      <w:proofErr w:type="spellStart"/>
      <w:r>
        <w:t>Salhab</w:t>
      </w:r>
      <w:proofErr w:type="spellEnd"/>
      <w:r>
        <w:t>, H. A., &amp; Far</w:t>
      </w:r>
      <w:r w:rsidR="004755AD">
        <w:t>es, Y. (2020).</w:t>
      </w:r>
      <w:proofErr w:type="gramEnd"/>
      <w:r w:rsidR="004755AD">
        <w:t xml:space="preserve"> </w:t>
      </w:r>
      <w:proofErr w:type="gramStart"/>
      <w:r w:rsidR="004755AD">
        <w:t>COVID-19 and the</w:t>
      </w:r>
      <w:r w:rsidR="004755AD">
        <w:tab/>
      </w:r>
      <w:r>
        <w:t>social media “</w:t>
      </w:r>
      <w:proofErr w:type="spellStart"/>
      <w:r>
        <w:t>infodemic</w:t>
      </w:r>
      <w:proofErr w:type="spellEnd"/>
      <w:r>
        <w:t>.”</w:t>
      </w:r>
      <w:proofErr w:type="gramEnd"/>
      <w:r>
        <w:t xml:space="preserve"> </w:t>
      </w:r>
      <w:proofErr w:type="gramStart"/>
      <w:r>
        <w:rPr>
          <w:rStyle w:val="Emphasis"/>
        </w:rPr>
        <w:t>Disaster Medicine and Public Health Preparedness</w:t>
      </w:r>
      <w:r w:rsidR="004755AD">
        <w:t>, 14(5),</w:t>
      </w:r>
      <w:r w:rsidR="004755AD">
        <w:tab/>
      </w:r>
      <w:r>
        <w:t>e17-e18.</w:t>
      </w:r>
      <w:proofErr w:type="gramEnd"/>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Gupta, L., </w:t>
      </w:r>
      <w:proofErr w:type="spellStart"/>
      <w:r>
        <w:t>Gasparyan</w:t>
      </w:r>
      <w:proofErr w:type="spellEnd"/>
      <w:r>
        <w:t xml:space="preserve">, A. Y., </w:t>
      </w:r>
      <w:proofErr w:type="spellStart"/>
      <w:r>
        <w:t>Misra</w:t>
      </w:r>
      <w:proofErr w:type="spellEnd"/>
      <w:r>
        <w:t xml:space="preserve">, D. P., </w:t>
      </w:r>
      <w:proofErr w:type="spellStart"/>
      <w:r>
        <w:t>Agarwal</w:t>
      </w:r>
      <w:proofErr w:type="spellEnd"/>
      <w:r>
        <w:t>, V</w:t>
      </w:r>
      <w:r w:rsidR="004755AD">
        <w:t xml:space="preserve">., </w:t>
      </w:r>
      <w:proofErr w:type="spellStart"/>
      <w:r w:rsidR="004755AD">
        <w:t>Zimba</w:t>
      </w:r>
      <w:proofErr w:type="spellEnd"/>
      <w:r w:rsidR="004755AD">
        <w:t xml:space="preserve">, O., &amp; </w:t>
      </w:r>
      <w:proofErr w:type="spellStart"/>
      <w:r w:rsidR="004755AD">
        <w:t>Yessirkepov</w:t>
      </w:r>
      <w:proofErr w:type="spellEnd"/>
      <w:r w:rsidR="004755AD">
        <w:t>, M.</w:t>
      </w:r>
      <w:r w:rsidR="004755AD">
        <w:tab/>
      </w:r>
      <w:r>
        <w:t>(2020).</w:t>
      </w:r>
      <w:proofErr w:type="gramEnd"/>
      <w:r>
        <w:t xml:space="preserve"> Information and misinformation on COV</w:t>
      </w:r>
      <w:r w:rsidR="004755AD">
        <w:t>ID-19: A cross-sectional survey</w:t>
      </w:r>
      <w:r w:rsidR="004755AD">
        <w:tab/>
      </w:r>
      <w:r>
        <w:t xml:space="preserve">study. </w:t>
      </w:r>
      <w:proofErr w:type="gramStart"/>
      <w:r>
        <w:rPr>
          <w:rStyle w:val="Emphasis"/>
        </w:rPr>
        <w:t>Journal of Korean Medical Science</w:t>
      </w:r>
      <w:r>
        <w:t>, 35(27), e256.</w:t>
      </w:r>
      <w:proofErr w:type="gramEnd"/>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r>
        <w:t>Hossain</w:t>
      </w:r>
      <w:proofErr w:type="spellEnd"/>
      <w:r>
        <w:t xml:space="preserve">, M. M. (2020). Misinformation and COVID-19: A social media </w:t>
      </w:r>
      <w:proofErr w:type="spellStart"/>
      <w:r>
        <w:t>infodemic</w:t>
      </w:r>
      <w:proofErr w:type="spellEnd"/>
      <w:r>
        <w:t xml:space="preserve">. </w:t>
      </w:r>
      <w:r w:rsidR="004755AD">
        <w:rPr>
          <w:rStyle w:val="Emphasis"/>
        </w:rPr>
        <w:t>Journal</w:t>
      </w:r>
      <w:r w:rsidR="004755AD">
        <w:rPr>
          <w:rStyle w:val="Emphasis"/>
        </w:rPr>
        <w:tab/>
      </w:r>
      <w:r>
        <w:rPr>
          <w:rStyle w:val="Emphasis"/>
        </w:rPr>
        <w:t>of Public Health</w:t>
      </w:r>
      <w:r>
        <w:t>, 42(3), 361-362.</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Hu, Y., &amp; Chen, H. (2020).</w:t>
      </w:r>
      <w:proofErr w:type="gramEnd"/>
      <w:r>
        <w:t xml:space="preserve"> </w:t>
      </w:r>
      <w:proofErr w:type="gramStart"/>
      <w:r>
        <w:t>Communication strategies dur</w:t>
      </w:r>
      <w:r w:rsidR="004755AD">
        <w:t>ing the H1N1 pandemic in China.</w:t>
      </w:r>
      <w:proofErr w:type="gramEnd"/>
      <w:r w:rsidR="004755AD">
        <w:tab/>
      </w:r>
      <w:r>
        <w:rPr>
          <w:rStyle w:val="Emphasis"/>
        </w:rPr>
        <w:t>Health Communication</w:t>
      </w:r>
      <w:r>
        <w:t>, 35(3), 298-305.</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proofErr w:type="gramStart"/>
      <w:r>
        <w:t>Karasneh</w:t>
      </w:r>
      <w:proofErr w:type="spellEnd"/>
      <w:r>
        <w:t>, R., Al-</w:t>
      </w:r>
      <w:proofErr w:type="spellStart"/>
      <w:r>
        <w:t>Azzam</w:t>
      </w:r>
      <w:proofErr w:type="spellEnd"/>
      <w:r>
        <w:t xml:space="preserve">, S., </w:t>
      </w:r>
      <w:proofErr w:type="spellStart"/>
      <w:r>
        <w:t>Muflih</w:t>
      </w:r>
      <w:proofErr w:type="spellEnd"/>
      <w:r>
        <w:t xml:space="preserve">, S., </w:t>
      </w:r>
      <w:proofErr w:type="spellStart"/>
      <w:r>
        <w:t>Soudah</w:t>
      </w:r>
      <w:proofErr w:type="spellEnd"/>
      <w:r>
        <w:t xml:space="preserve">, O., </w:t>
      </w:r>
      <w:proofErr w:type="spellStart"/>
      <w:r>
        <w:t>Haw</w:t>
      </w:r>
      <w:r w:rsidR="004755AD">
        <w:t>amdeh</w:t>
      </w:r>
      <w:proofErr w:type="spellEnd"/>
      <w:r w:rsidR="004755AD">
        <w:t xml:space="preserve">, S., &amp; </w:t>
      </w:r>
      <w:proofErr w:type="spellStart"/>
      <w:r w:rsidR="004755AD">
        <w:t>Khader</w:t>
      </w:r>
      <w:proofErr w:type="spellEnd"/>
      <w:r w:rsidR="004755AD">
        <w:t>, Y. (2020).</w:t>
      </w:r>
      <w:proofErr w:type="gramEnd"/>
      <w:r w:rsidR="004755AD">
        <w:tab/>
      </w:r>
      <w:r>
        <w:t>Media and public health communication during</w:t>
      </w:r>
      <w:r w:rsidR="004755AD">
        <w:t xml:space="preserve"> COVID-19: A systematic review.</w:t>
      </w:r>
      <w:r w:rsidR="004755AD">
        <w:tab/>
      </w:r>
      <w:r>
        <w:rPr>
          <w:rStyle w:val="Emphasis"/>
        </w:rPr>
        <w:t>Health Communication</w:t>
      </w:r>
      <w:r>
        <w:t>, 35(14), 1897-1904.</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proofErr w:type="gramStart"/>
      <w:r>
        <w:t>Lagoe</w:t>
      </w:r>
      <w:proofErr w:type="spellEnd"/>
      <w:r>
        <w:t xml:space="preserve">, C., &amp; </w:t>
      </w:r>
      <w:proofErr w:type="spellStart"/>
      <w:r>
        <w:t>Atkin</w:t>
      </w:r>
      <w:proofErr w:type="spellEnd"/>
      <w:r>
        <w:t>, D. (2020).</w:t>
      </w:r>
      <w:proofErr w:type="gramEnd"/>
      <w:r>
        <w:t xml:space="preserve"> </w:t>
      </w:r>
      <w:proofErr w:type="gramStart"/>
      <w:r>
        <w:t>Public perception of H1N1 media coverage.</w:t>
      </w:r>
      <w:proofErr w:type="gramEnd"/>
      <w:r>
        <w:t xml:space="preserve"> </w:t>
      </w:r>
      <w:r w:rsidR="004755AD">
        <w:rPr>
          <w:rStyle w:val="Emphasis"/>
        </w:rPr>
        <w:t>Journal of Health</w:t>
      </w:r>
      <w:r w:rsidR="004755AD">
        <w:rPr>
          <w:rStyle w:val="Emphasis"/>
        </w:rPr>
        <w:tab/>
      </w:r>
      <w:r>
        <w:rPr>
          <w:rStyle w:val="Emphasis"/>
        </w:rPr>
        <w:t>Communication</w:t>
      </w:r>
      <w:r>
        <w:t>, 25(2), 129-140.</w:t>
      </w:r>
    </w:p>
    <w:p w:rsidR="00F3499F" w:rsidRDefault="00F3499F" w:rsidP="004755AD">
      <w:pPr>
        <w:pStyle w:val="my-0"/>
        <w:spacing w:before="0" w:beforeAutospacing="0" w:after="0" w:afterAutospacing="0" w:line="360" w:lineRule="auto"/>
      </w:pPr>
      <w:r>
        <w:lastRenderedPageBreak/>
        <w:t xml:space="preserve">Lee, S. (2020). </w:t>
      </w:r>
      <w:proofErr w:type="gramStart"/>
      <w:r>
        <w:t>Mass media communication and public trust during pandemics.</w:t>
      </w:r>
      <w:proofErr w:type="gramEnd"/>
      <w:r>
        <w:t xml:space="preserve"> </w:t>
      </w:r>
      <w:r w:rsidR="004755AD">
        <w:rPr>
          <w:rStyle w:val="Emphasis"/>
        </w:rPr>
        <w:t>Journal of</w:t>
      </w:r>
      <w:r w:rsidR="004755AD">
        <w:rPr>
          <w:rStyle w:val="Emphasis"/>
        </w:rPr>
        <w:tab/>
      </w:r>
      <w:r>
        <w:rPr>
          <w:rStyle w:val="Emphasis"/>
        </w:rPr>
        <w:t>Health Communication</w:t>
      </w:r>
      <w:r>
        <w:t>, 25(2), 1-10.</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Lin, L., &amp; </w:t>
      </w:r>
      <w:proofErr w:type="spellStart"/>
      <w:r>
        <w:t>Lagoe</w:t>
      </w:r>
      <w:proofErr w:type="spellEnd"/>
      <w:r>
        <w:t>, C. (2020).</w:t>
      </w:r>
      <w:proofErr w:type="gramEnd"/>
      <w:r>
        <w:t xml:space="preserve"> </w:t>
      </w:r>
      <w:proofErr w:type="gramStart"/>
      <w:r>
        <w:t>Media framing of SARS and public response.</w:t>
      </w:r>
      <w:proofErr w:type="gramEnd"/>
      <w:r>
        <w:t xml:space="preserve"> </w:t>
      </w:r>
      <w:r w:rsidR="004755AD">
        <w:rPr>
          <w:rStyle w:val="Emphasis"/>
        </w:rPr>
        <w:t>Health</w:t>
      </w:r>
      <w:r w:rsidR="004755AD">
        <w:rPr>
          <w:rStyle w:val="Emphasis"/>
        </w:rPr>
        <w:tab/>
      </w:r>
      <w:r>
        <w:rPr>
          <w:rStyle w:val="Emphasis"/>
        </w:rPr>
        <w:t>Communication</w:t>
      </w:r>
      <w:r>
        <w:t>, 35(1), 51-59.</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Liu, B. F., &amp; </w:t>
      </w:r>
      <w:proofErr w:type="spellStart"/>
      <w:r>
        <w:t>Fraustino</w:t>
      </w:r>
      <w:proofErr w:type="spellEnd"/>
      <w:r>
        <w:t>, J. D. (2020).</w:t>
      </w:r>
      <w:proofErr w:type="gramEnd"/>
      <w:r>
        <w:t xml:space="preserve"> Crisis communication</w:t>
      </w:r>
      <w:r w:rsidR="004755AD">
        <w:t xml:space="preserve"> and pandemic response: Lessons</w:t>
      </w:r>
      <w:r w:rsidR="004755AD">
        <w:tab/>
      </w:r>
      <w:r>
        <w:t xml:space="preserve">from COVID-19. </w:t>
      </w:r>
      <w:r>
        <w:rPr>
          <w:rStyle w:val="Emphasis"/>
        </w:rPr>
        <w:t>Public Relations Review</w:t>
      </w:r>
      <w:r>
        <w:t>, 46(4), 101-109.</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proofErr w:type="gramStart"/>
      <w:r>
        <w:t>Meng</w:t>
      </w:r>
      <w:proofErr w:type="spellEnd"/>
      <w:r>
        <w:t>, B., &amp; Li, Y. (2021).</w:t>
      </w:r>
      <w:proofErr w:type="gramEnd"/>
      <w:r>
        <w:t xml:space="preserve"> The role of mass media in public health crises: A review. </w:t>
      </w:r>
      <w:r w:rsidR="004755AD">
        <w:rPr>
          <w:rStyle w:val="Emphasis"/>
        </w:rPr>
        <w:t>Journal</w:t>
      </w:r>
      <w:r w:rsidR="004755AD">
        <w:rPr>
          <w:rStyle w:val="Emphasis"/>
        </w:rPr>
        <w:tab/>
      </w:r>
      <w:r>
        <w:rPr>
          <w:rStyle w:val="Emphasis"/>
        </w:rPr>
        <w:t>of Public Health Management and Practice</w:t>
      </w:r>
      <w:r>
        <w:t>, 27(3), 1-7.</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proofErr w:type="gramStart"/>
      <w:r>
        <w:t>Ngai</w:t>
      </w:r>
      <w:proofErr w:type="spellEnd"/>
      <w:r>
        <w:t>, C. K., &amp; Chan, K. (2021).</w:t>
      </w:r>
      <w:proofErr w:type="gramEnd"/>
      <w:r>
        <w:t xml:space="preserve"> </w:t>
      </w:r>
      <w:proofErr w:type="gramStart"/>
      <w:r>
        <w:t>Government communica</w:t>
      </w:r>
      <w:r w:rsidR="004755AD">
        <w:t>tion and public response during</w:t>
      </w:r>
      <w:r w:rsidR="004755AD">
        <w:tab/>
      </w:r>
      <w:r>
        <w:t>pandemics.</w:t>
      </w:r>
      <w:proofErr w:type="gramEnd"/>
      <w:r>
        <w:t xml:space="preserve"> </w:t>
      </w:r>
      <w:r>
        <w:rPr>
          <w:rStyle w:val="Emphasis"/>
        </w:rPr>
        <w:t>Health Policy and Planning</w:t>
      </w:r>
      <w:r>
        <w:t>, 36(1), 6-14.</w:t>
      </w:r>
    </w:p>
    <w:p w:rsidR="004755AD" w:rsidRDefault="004755AD" w:rsidP="004755AD">
      <w:pPr>
        <w:pStyle w:val="my-0"/>
        <w:spacing w:before="0" w:beforeAutospacing="0" w:after="0" w:afterAutospacing="0" w:line="360" w:lineRule="auto"/>
      </w:pPr>
    </w:p>
    <w:p w:rsidR="004755AD" w:rsidRDefault="00F3499F" w:rsidP="004755AD">
      <w:pPr>
        <w:pStyle w:val="my-0"/>
        <w:spacing w:before="0" w:beforeAutospacing="0" w:after="0" w:afterAutospacing="0" w:line="360" w:lineRule="auto"/>
      </w:pPr>
      <w:proofErr w:type="spellStart"/>
      <w:r>
        <w:t>Ogbodo</w:t>
      </w:r>
      <w:proofErr w:type="spellEnd"/>
      <w:r>
        <w:t xml:space="preserve">, J. N., </w:t>
      </w:r>
      <w:proofErr w:type="spellStart"/>
      <w:r>
        <w:t>Onwe</w:t>
      </w:r>
      <w:proofErr w:type="spellEnd"/>
      <w:r>
        <w:t xml:space="preserve">, E. A., </w:t>
      </w:r>
      <w:proofErr w:type="spellStart"/>
      <w:r>
        <w:t>Chukwu</w:t>
      </w:r>
      <w:proofErr w:type="spellEnd"/>
      <w:r>
        <w:t xml:space="preserve">, J. N., </w:t>
      </w:r>
      <w:proofErr w:type="spellStart"/>
      <w:r>
        <w:t>Esom</w:t>
      </w:r>
      <w:proofErr w:type="spellEnd"/>
      <w:r w:rsidR="004755AD">
        <w:t xml:space="preserve">, E. E., &amp; </w:t>
      </w:r>
      <w:proofErr w:type="spellStart"/>
      <w:r w:rsidR="004755AD">
        <w:t>Umoke</w:t>
      </w:r>
      <w:proofErr w:type="spellEnd"/>
      <w:r w:rsidR="004755AD">
        <w:t>, P. C. (2021).</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Communication in mass media surrounding public health crises.</w:t>
      </w:r>
      <w:proofErr w:type="gramEnd"/>
      <w:r>
        <w:t xml:space="preserve"> </w:t>
      </w:r>
      <w:r w:rsidR="004755AD">
        <w:rPr>
          <w:rStyle w:val="Emphasis"/>
        </w:rPr>
        <w:t>Health Promotion</w:t>
      </w:r>
      <w:r w:rsidR="004755AD">
        <w:rPr>
          <w:rStyle w:val="Emphasis"/>
        </w:rPr>
        <w:tab/>
      </w:r>
      <w:r>
        <w:rPr>
          <w:rStyle w:val="Emphasis"/>
        </w:rPr>
        <w:t>Perspectives</w:t>
      </w:r>
      <w:r>
        <w:t>, 11(4), 1-10.</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Pei, L., &amp; Wu, J. (2022).</w:t>
      </w:r>
      <w:proofErr w:type="gramEnd"/>
      <w:r>
        <w:t xml:space="preserve"> </w:t>
      </w:r>
      <w:proofErr w:type="gramStart"/>
      <w:r>
        <w:t>Social media, misinformation, a</w:t>
      </w:r>
      <w:r w:rsidR="004755AD">
        <w:t>nd health crisis communication.</w:t>
      </w:r>
      <w:proofErr w:type="gramEnd"/>
      <w:r w:rsidR="004755AD">
        <w:tab/>
      </w:r>
      <w:r>
        <w:rPr>
          <w:rStyle w:val="Emphasis"/>
        </w:rPr>
        <w:t>Journal of Health Communication</w:t>
      </w:r>
      <w:r>
        <w:t>, 27(5), 456-467.</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Pew Research Center.</w:t>
      </w:r>
      <w:proofErr w:type="gramEnd"/>
      <w:r>
        <w:t xml:space="preserve"> </w:t>
      </w:r>
      <w:proofErr w:type="gramStart"/>
      <w:r>
        <w:t>(2020). Public views of COVID-19 in the U.S.</w:t>
      </w:r>
      <w:proofErr w:type="gramEnd"/>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Reynolds, B., &amp; Seeger, M. W. (2024).</w:t>
      </w:r>
      <w:proofErr w:type="gramEnd"/>
      <w:r>
        <w:t xml:space="preserve"> Crisis and emerge</w:t>
      </w:r>
      <w:r w:rsidR="004755AD">
        <w:t>ncy risk communication: The new</w:t>
      </w:r>
      <w:r w:rsidR="004755AD">
        <w:tab/>
      </w:r>
      <w:r>
        <w:t xml:space="preserve">CDC model. </w:t>
      </w:r>
      <w:r>
        <w:rPr>
          <w:rStyle w:val="Emphasis"/>
        </w:rPr>
        <w:t>Journal of Health Communication</w:t>
      </w:r>
      <w:r>
        <w:t>, 29(1), 1-12.</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 xml:space="preserve">Ramos, A., Goldsmith, S., &amp; </w:t>
      </w:r>
      <w:proofErr w:type="spellStart"/>
      <w:r>
        <w:t>Woko</w:t>
      </w:r>
      <w:proofErr w:type="spellEnd"/>
      <w:r>
        <w:t>, C. (2024).</w:t>
      </w:r>
      <w:proofErr w:type="gramEnd"/>
      <w:r>
        <w:t xml:space="preserve"> </w:t>
      </w:r>
      <w:proofErr w:type="gramStart"/>
      <w:r>
        <w:t>Organization</w:t>
      </w:r>
      <w:r w:rsidR="004755AD">
        <w:t>al use of social media during a</w:t>
      </w:r>
      <w:r w:rsidR="004755AD">
        <w:tab/>
      </w:r>
      <w:r>
        <w:t>global health crisis.</w:t>
      </w:r>
      <w:proofErr w:type="gramEnd"/>
      <w:r>
        <w:t xml:space="preserve"> </w:t>
      </w:r>
      <w:r>
        <w:rPr>
          <w:rStyle w:val="Emphasis"/>
        </w:rPr>
        <w:t>Frontiers in Communication</w:t>
      </w:r>
      <w:r>
        <w:t>, 9, Article 1421165.</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World Health Organization.</w:t>
      </w:r>
      <w:proofErr w:type="gramEnd"/>
      <w:r>
        <w:t xml:space="preserve"> </w:t>
      </w:r>
      <w:proofErr w:type="gramStart"/>
      <w:r>
        <w:t>(2020). Risk communi</w:t>
      </w:r>
      <w:r w:rsidR="004755AD">
        <w:t>cation and community engagement</w:t>
      </w:r>
      <w:r w:rsidR="004755AD">
        <w:tab/>
      </w:r>
      <w:r>
        <w:t>readiness and response to coronavirus disease (COVID-19).</w:t>
      </w:r>
      <w:proofErr w:type="gramEnd"/>
    </w:p>
    <w:p w:rsidR="00F3499F" w:rsidRDefault="00F3499F" w:rsidP="004755AD">
      <w:pPr>
        <w:pStyle w:val="my-0"/>
        <w:spacing w:before="0" w:beforeAutospacing="0" w:after="0" w:afterAutospacing="0" w:line="360" w:lineRule="auto"/>
      </w:pPr>
      <w:proofErr w:type="gramStart"/>
      <w:r>
        <w:lastRenderedPageBreak/>
        <w:t>World Health Organization.</w:t>
      </w:r>
      <w:proofErr w:type="gramEnd"/>
      <w:r>
        <w:t xml:space="preserve"> (2021). </w:t>
      </w:r>
      <w:proofErr w:type="gramStart"/>
      <w:r>
        <w:t>Managing</w:t>
      </w:r>
      <w:proofErr w:type="gramEnd"/>
      <w:r>
        <w:t xml:space="preserve"> the COVID-</w:t>
      </w:r>
      <w:r w:rsidR="004755AD">
        <w:t xml:space="preserve">19 </w:t>
      </w:r>
      <w:proofErr w:type="spellStart"/>
      <w:r w:rsidR="004755AD">
        <w:t>infodemic</w:t>
      </w:r>
      <w:proofErr w:type="spellEnd"/>
      <w:r w:rsidR="004755AD">
        <w:t>: Promoting healthy</w:t>
      </w:r>
      <w:r w:rsidR="004755AD">
        <w:tab/>
      </w:r>
      <w:proofErr w:type="spellStart"/>
      <w:r>
        <w:t>behaviours</w:t>
      </w:r>
      <w:proofErr w:type="spellEnd"/>
      <w:r>
        <w:t xml:space="preserve"> and mitigating the harm from misinformation and disinformation.</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spellStart"/>
      <w:proofErr w:type="gramStart"/>
      <w:r>
        <w:t>Xu</w:t>
      </w:r>
      <w:proofErr w:type="spellEnd"/>
      <w:r>
        <w:t>, Q., &amp; Zhang, Y. (2021).</w:t>
      </w:r>
      <w:proofErr w:type="gramEnd"/>
      <w:r>
        <w:t xml:space="preserve"> Mass media and public health: A systematic review. </w:t>
      </w:r>
      <w:r w:rsidR="004755AD">
        <w:rPr>
          <w:rStyle w:val="Emphasis"/>
        </w:rPr>
        <w:t>Health</w:t>
      </w:r>
      <w:r w:rsidR="004755AD">
        <w:rPr>
          <w:rStyle w:val="Emphasis"/>
        </w:rPr>
        <w:tab/>
      </w:r>
      <w:r>
        <w:rPr>
          <w:rStyle w:val="Emphasis"/>
        </w:rPr>
        <w:t>Communication Research</w:t>
      </w:r>
      <w:r>
        <w:t>, 37(7), 847-860.</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Yang, F., &amp; Wang, Y. (2025).</w:t>
      </w:r>
      <w:proofErr w:type="gramEnd"/>
      <w:r>
        <w:t xml:space="preserve"> </w:t>
      </w:r>
      <w:proofErr w:type="gramStart"/>
      <w:r>
        <w:t>Crisis communication and pu</w:t>
      </w:r>
      <w:r w:rsidR="004755AD">
        <w:t>blic engagement on social media</w:t>
      </w:r>
      <w:r w:rsidR="004755AD">
        <w:tab/>
      </w:r>
      <w:r>
        <w:t>during COVID-19.</w:t>
      </w:r>
      <w:proofErr w:type="gramEnd"/>
      <w:r>
        <w:t xml:space="preserve"> </w:t>
      </w:r>
      <w:r>
        <w:rPr>
          <w:rStyle w:val="Emphasis"/>
        </w:rPr>
        <w:t>Scientific Reports</w:t>
      </w:r>
      <w:r>
        <w:t>, 15, Article 90759.</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Zhao, Y., &amp; Wu, J. (2021).</w:t>
      </w:r>
      <w:proofErr w:type="gramEnd"/>
      <w:r>
        <w:t xml:space="preserve"> </w:t>
      </w:r>
      <w:proofErr w:type="gramStart"/>
      <w:r>
        <w:t>The impact of misinformation on public health behavior.</w:t>
      </w:r>
      <w:proofErr w:type="gramEnd"/>
      <w:r>
        <w:t xml:space="preserve"> </w:t>
      </w:r>
      <w:r w:rsidR="004755AD">
        <w:rPr>
          <w:rStyle w:val="Emphasis"/>
        </w:rPr>
        <w:t>Journal</w:t>
      </w:r>
      <w:r w:rsidR="004755AD">
        <w:rPr>
          <w:rStyle w:val="Emphasis"/>
        </w:rPr>
        <w:tab/>
      </w:r>
      <w:r>
        <w:rPr>
          <w:rStyle w:val="Emphasis"/>
        </w:rPr>
        <w:t>of Public Health</w:t>
      </w:r>
      <w:r>
        <w:t>, 43(2), 234-241.</w:t>
      </w:r>
    </w:p>
    <w:p w:rsidR="004755AD" w:rsidRDefault="004755AD" w:rsidP="004755AD">
      <w:pPr>
        <w:pStyle w:val="my-0"/>
        <w:spacing w:before="0" w:beforeAutospacing="0" w:after="0" w:afterAutospacing="0" w:line="360" w:lineRule="auto"/>
      </w:pPr>
    </w:p>
    <w:p w:rsidR="00F3499F" w:rsidRDefault="00F3499F" w:rsidP="004755AD">
      <w:pPr>
        <w:pStyle w:val="my-0"/>
        <w:spacing w:before="0" w:beforeAutospacing="0" w:after="0" w:afterAutospacing="0" w:line="360" w:lineRule="auto"/>
      </w:pPr>
      <w:proofErr w:type="gramStart"/>
      <w:r>
        <w:t>Zhou, X., &amp; Fang, Y. (2022).</w:t>
      </w:r>
      <w:proofErr w:type="gramEnd"/>
      <w:r>
        <w:t xml:space="preserve"> </w:t>
      </w:r>
      <w:proofErr w:type="gramStart"/>
      <w:r>
        <w:t>Media framing and public perception of health crises.</w:t>
      </w:r>
      <w:proofErr w:type="gramEnd"/>
      <w:r>
        <w:t xml:space="preserve"> </w:t>
      </w:r>
      <w:r w:rsidR="004755AD">
        <w:rPr>
          <w:rStyle w:val="Emphasis"/>
        </w:rPr>
        <w:t>Journal</w:t>
      </w:r>
      <w:r w:rsidR="004755AD">
        <w:rPr>
          <w:rStyle w:val="Emphasis"/>
        </w:rPr>
        <w:tab/>
      </w:r>
      <w:r>
        <w:rPr>
          <w:rStyle w:val="Emphasis"/>
        </w:rPr>
        <w:t>of Communication Studies</w:t>
      </w:r>
      <w:r>
        <w:t>, 46(3), 301-318.</w:t>
      </w: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F3499F" w:rsidRDefault="00F3499F"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4755AD" w:rsidRDefault="004755AD" w:rsidP="001C59CC">
      <w:pPr>
        <w:spacing w:after="0" w:line="360" w:lineRule="auto"/>
        <w:jc w:val="center"/>
        <w:rPr>
          <w:rFonts w:ascii="Times New Roman" w:hAnsi="Times New Roman" w:cs="Times New Roman"/>
          <w:b/>
        </w:rPr>
      </w:pPr>
    </w:p>
    <w:p w:rsidR="001C59CC" w:rsidRPr="000B4C32" w:rsidRDefault="001C59CC" w:rsidP="00486ACE">
      <w:pPr>
        <w:spacing w:after="0" w:line="276" w:lineRule="auto"/>
        <w:jc w:val="center"/>
        <w:rPr>
          <w:rFonts w:ascii="Times New Roman" w:hAnsi="Times New Roman" w:cs="Times New Roman"/>
          <w:b/>
          <w:sz w:val="24"/>
          <w:szCs w:val="24"/>
        </w:rPr>
      </w:pPr>
      <w:r w:rsidRPr="000B4C32">
        <w:rPr>
          <w:rFonts w:ascii="Times New Roman" w:hAnsi="Times New Roman" w:cs="Times New Roman"/>
          <w:b/>
          <w:sz w:val="24"/>
          <w:szCs w:val="24"/>
        </w:rPr>
        <w:lastRenderedPageBreak/>
        <w:t>APPENDIX II</w:t>
      </w:r>
    </w:p>
    <w:p w:rsidR="00486ACE" w:rsidRPr="00720BBA" w:rsidRDefault="00486ACE" w:rsidP="00486ACE">
      <w:pPr>
        <w:spacing w:after="0" w:line="276" w:lineRule="auto"/>
        <w:jc w:val="center"/>
        <w:rPr>
          <w:rFonts w:ascii="Times New Roman" w:hAnsi="Times New Roman" w:cs="Times New Roman"/>
          <w:b/>
        </w:rPr>
      </w:pPr>
      <w:r w:rsidRPr="00720BBA">
        <w:rPr>
          <w:rFonts w:ascii="Times New Roman" w:hAnsi="Times New Roman" w:cs="Times New Roman"/>
          <w:b/>
        </w:rPr>
        <w:t>QUESTIONNAIRE</w:t>
      </w:r>
    </w:p>
    <w:p w:rsidR="00486ACE" w:rsidRPr="00720BBA" w:rsidRDefault="00486ACE" w:rsidP="00486ACE">
      <w:pPr>
        <w:spacing w:after="0" w:line="276" w:lineRule="auto"/>
        <w:ind w:left="720" w:firstLine="720"/>
        <w:rPr>
          <w:rFonts w:ascii="Times New Roman" w:hAnsi="Times New Roman" w:cs="Times New Roman"/>
        </w:rPr>
      </w:pPr>
      <w:proofErr w:type="spellStart"/>
      <w:r w:rsidRPr="00720BBA">
        <w:rPr>
          <w:rFonts w:ascii="Times New Roman" w:hAnsi="Times New Roman" w:cs="Times New Roman"/>
        </w:rPr>
        <w:t>Kwara</w:t>
      </w:r>
      <w:proofErr w:type="spellEnd"/>
      <w:r w:rsidRPr="00720BBA">
        <w:rPr>
          <w:rFonts w:ascii="Times New Roman" w:hAnsi="Times New Roman" w:cs="Times New Roman"/>
        </w:rPr>
        <w:t xml:space="preserve"> State Polytechnic, Ilorin.</w:t>
      </w:r>
    </w:p>
    <w:p w:rsidR="00486ACE" w:rsidRPr="00720BBA" w:rsidRDefault="00486ACE" w:rsidP="00486ACE">
      <w:pPr>
        <w:spacing w:after="0" w:line="276" w:lineRule="auto"/>
        <w:ind w:left="720" w:firstLine="720"/>
        <w:rPr>
          <w:rFonts w:ascii="Times New Roman" w:hAnsi="Times New Roman" w:cs="Times New Roman"/>
        </w:rPr>
      </w:pPr>
      <w:r w:rsidRPr="00720BBA">
        <w:rPr>
          <w:rFonts w:ascii="Times New Roman" w:hAnsi="Times New Roman" w:cs="Times New Roman"/>
        </w:rPr>
        <w:t>Institute of Information and Communication Technology (IICT)</w:t>
      </w:r>
    </w:p>
    <w:p w:rsidR="00486ACE" w:rsidRPr="00720BBA" w:rsidRDefault="00486ACE" w:rsidP="00486ACE">
      <w:pPr>
        <w:spacing w:after="0" w:line="276" w:lineRule="auto"/>
        <w:ind w:left="720" w:firstLine="720"/>
        <w:rPr>
          <w:rFonts w:ascii="Times New Roman" w:hAnsi="Times New Roman" w:cs="Times New Roman"/>
        </w:rPr>
      </w:pPr>
      <w:proofErr w:type="gramStart"/>
      <w:r w:rsidRPr="00720BBA">
        <w:rPr>
          <w:rFonts w:ascii="Times New Roman" w:hAnsi="Times New Roman" w:cs="Times New Roman"/>
        </w:rPr>
        <w:t>Mass Communication Department.</w:t>
      </w:r>
      <w:proofErr w:type="gramEnd"/>
    </w:p>
    <w:p w:rsidR="00486ACE" w:rsidRPr="00486ACE" w:rsidRDefault="00486ACE" w:rsidP="00486ACE">
      <w:pPr>
        <w:spacing w:after="0" w:line="276" w:lineRule="auto"/>
        <w:ind w:firstLine="720"/>
        <w:jc w:val="both"/>
        <w:rPr>
          <w:rFonts w:ascii="Times New Roman" w:hAnsi="Times New Roman" w:cs="Times New Roman"/>
        </w:rPr>
      </w:pPr>
      <w:r w:rsidRPr="00486ACE">
        <w:rPr>
          <w:rFonts w:ascii="Times New Roman" w:hAnsi="Times New Roman" w:cs="Times New Roman"/>
        </w:rPr>
        <w:t>Dear Respondent,</w:t>
      </w:r>
    </w:p>
    <w:p w:rsidR="00486ACE" w:rsidRPr="00486ACE" w:rsidRDefault="00486ACE" w:rsidP="00486ACE">
      <w:pPr>
        <w:spacing w:after="0" w:line="276" w:lineRule="auto"/>
        <w:jc w:val="both"/>
        <w:rPr>
          <w:rFonts w:ascii="Times New Roman" w:hAnsi="Times New Roman" w:cs="Times New Roman"/>
        </w:rPr>
      </w:pPr>
      <w:r w:rsidRPr="00486ACE">
        <w:rPr>
          <w:rFonts w:ascii="Times New Roman" w:hAnsi="Times New Roman" w:cs="Times New Roman"/>
        </w:rPr>
        <w:t>This questionnaire is designed to raise relevant information on the "</w:t>
      </w:r>
      <w:r w:rsidRPr="00486ACE">
        <w:rPr>
          <w:rFonts w:ascii="Times New Roman" w:eastAsia="Times New Roman" w:hAnsi="Times New Roman" w:cs="Times New Roman"/>
          <w:b/>
          <w:bCs/>
          <w:i/>
          <w:color w:val="000000" w:themeColor="text1"/>
        </w:rPr>
        <w:t>The Role of Mass Media in Shaping Public Perception during Health Crisis</w:t>
      </w:r>
      <w:r w:rsidRPr="00486ACE">
        <w:rPr>
          <w:rFonts w:ascii="Times New Roman" w:hAnsi="Times New Roman" w:cs="Times New Roman"/>
        </w:rPr>
        <w:t>". Your response is needed.</w:t>
      </w:r>
    </w:p>
    <w:p w:rsidR="00486ACE" w:rsidRPr="00486ACE" w:rsidRDefault="00486ACE" w:rsidP="00486ACE">
      <w:pPr>
        <w:spacing w:after="0" w:line="276" w:lineRule="auto"/>
        <w:jc w:val="both"/>
        <w:rPr>
          <w:rFonts w:ascii="Times New Roman" w:hAnsi="Times New Roman" w:cs="Times New Roman"/>
        </w:rPr>
      </w:pPr>
      <w:r w:rsidRPr="00486ACE">
        <w:rPr>
          <w:rFonts w:ascii="Times New Roman" w:hAnsi="Times New Roman" w:cs="Times New Roman"/>
        </w:rPr>
        <w:t>All information supplied shall be used mainly for academic and education purpose only.</w:t>
      </w:r>
    </w:p>
    <w:p w:rsidR="00486ACE" w:rsidRPr="00486ACE" w:rsidRDefault="00486ACE" w:rsidP="00486ACE">
      <w:pPr>
        <w:spacing w:after="0" w:line="276" w:lineRule="auto"/>
        <w:jc w:val="both"/>
        <w:rPr>
          <w:rFonts w:ascii="Times New Roman" w:hAnsi="Times New Roman" w:cs="Times New Roman"/>
        </w:rPr>
      </w:pPr>
      <w:r w:rsidRPr="00486ACE">
        <w:rPr>
          <w:rFonts w:ascii="Times New Roman" w:hAnsi="Times New Roman" w:cs="Times New Roman"/>
        </w:rPr>
        <w:t>Thanks.</w:t>
      </w:r>
    </w:p>
    <w:p w:rsidR="001C59CC" w:rsidRPr="00486ACE" w:rsidRDefault="001C59CC" w:rsidP="00486ACE">
      <w:pPr>
        <w:spacing w:after="0" w:line="276" w:lineRule="auto"/>
        <w:jc w:val="both"/>
        <w:rPr>
          <w:rFonts w:ascii="Times New Roman" w:hAnsi="Times New Roman" w:cs="Times New Roman"/>
        </w:rPr>
      </w:pPr>
      <w:r w:rsidRPr="00486ACE">
        <w:rPr>
          <w:rFonts w:ascii="Times New Roman" w:hAnsi="Times New Roman" w:cs="Times New Roman"/>
          <w:b/>
        </w:rPr>
        <w:t>Instruction:</w:t>
      </w:r>
      <w:r w:rsidRPr="00486ACE">
        <w:rPr>
          <w:rFonts w:ascii="Times New Roman" w:hAnsi="Times New Roman" w:cs="Times New Roman"/>
        </w:rPr>
        <w:t xml:space="preserve"> Please tick (  ) as applicable to you.</w:t>
      </w:r>
    </w:p>
    <w:p w:rsidR="001C59CC" w:rsidRPr="00486ACE" w:rsidRDefault="001C59CC" w:rsidP="00486ACE">
      <w:pPr>
        <w:spacing w:after="0" w:line="276" w:lineRule="auto"/>
        <w:jc w:val="both"/>
        <w:rPr>
          <w:rFonts w:ascii="Times New Roman" w:hAnsi="Times New Roman" w:cs="Times New Roman"/>
          <w:b/>
        </w:rPr>
      </w:pPr>
      <w:r w:rsidRPr="00486ACE">
        <w:rPr>
          <w:rFonts w:ascii="Times New Roman" w:hAnsi="Times New Roman" w:cs="Times New Roman"/>
          <w:b/>
        </w:rPr>
        <w:t>SECTION A</w:t>
      </w:r>
    </w:p>
    <w:p w:rsidR="001C59CC" w:rsidRPr="00486ACE" w:rsidRDefault="001C59CC" w:rsidP="00486ACE">
      <w:pPr>
        <w:pStyle w:val="ListParagraph"/>
        <w:numPr>
          <w:ilvl w:val="0"/>
          <w:numId w:val="8"/>
        </w:numPr>
        <w:spacing w:after="0" w:line="276" w:lineRule="auto"/>
        <w:jc w:val="both"/>
        <w:rPr>
          <w:rFonts w:ascii="Times New Roman" w:hAnsi="Times New Roman" w:cs="Times New Roman"/>
        </w:rPr>
      </w:pPr>
      <w:r w:rsidRPr="00486ACE">
        <w:rPr>
          <w:rFonts w:ascii="Times New Roman" w:hAnsi="Times New Roman" w:cs="Times New Roman"/>
        </w:rPr>
        <w:t>Age of respondent: A. 18 - 25 years ( ) B. 26 - 35 years ( ) C. 36 - 45 years ( ) D. 46 – above ( )</w:t>
      </w:r>
    </w:p>
    <w:p w:rsidR="001C59CC" w:rsidRPr="00486ACE" w:rsidRDefault="001C59CC" w:rsidP="00486ACE">
      <w:pPr>
        <w:pStyle w:val="ListParagraph"/>
        <w:numPr>
          <w:ilvl w:val="0"/>
          <w:numId w:val="8"/>
        </w:numPr>
        <w:spacing w:after="0" w:line="276" w:lineRule="auto"/>
        <w:jc w:val="both"/>
        <w:rPr>
          <w:rFonts w:ascii="Times New Roman" w:hAnsi="Times New Roman" w:cs="Times New Roman"/>
        </w:rPr>
      </w:pPr>
      <w:r w:rsidRPr="00486ACE">
        <w:rPr>
          <w:rFonts w:ascii="Times New Roman" w:hAnsi="Times New Roman" w:cs="Times New Roman"/>
        </w:rPr>
        <w:t>Sex of respondent: A. Male ( ) B. Female ( )</w:t>
      </w:r>
    </w:p>
    <w:p w:rsidR="001C59CC" w:rsidRPr="00486ACE" w:rsidRDefault="001C59CC" w:rsidP="00486ACE">
      <w:pPr>
        <w:pStyle w:val="ListParagraph"/>
        <w:numPr>
          <w:ilvl w:val="0"/>
          <w:numId w:val="8"/>
        </w:numPr>
        <w:spacing w:after="0" w:line="276" w:lineRule="auto"/>
        <w:jc w:val="both"/>
        <w:rPr>
          <w:rFonts w:ascii="Times New Roman" w:hAnsi="Times New Roman" w:cs="Times New Roman"/>
        </w:rPr>
      </w:pPr>
      <w:r w:rsidRPr="00486ACE">
        <w:rPr>
          <w:rFonts w:ascii="Times New Roman" w:hAnsi="Times New Roman" w:cs="Times New Roman"/>
        </w:rPr>
        <w:t>Religion of respondent: A. Islam ( ) B. Christianity ( )</w:t>
      </w:r>
    </w:p>
    <w:p w:rsidR="001C59CC" w:rsidRPr="00486ACE" w:rsidRDefault="001C59CC" w:rsidP="00486ACE">
      <w:pPr>
        <w:pStyle w:val="ListParagraph"/>
        <w:numPr>
          <w:ilvl w:val="0"/>
          <w:numId w:val="8"/>
        </w:numPr>
        <w:spacing w:after="0" w:line="276" w:lineRule="auto"/>
        <w:jc w:val="both"/>
        <w:rPr>
          <w:rFonts w:ascii="Times New Roman" w:hAnsi="Times New Roman" w:cs="Times New Roman"/>
        </w:rPr>
      </w:pPr>
      <w:r w:rsidRPr="00486ACE">
        <w:rPr>
          <w:rFonts w:ascii="Times New Roman" w:hAnsi="Times New Roman" w:cs="Times New Roman"/>
        </w:rPr>
        <w:t>Marital status: A. Single ( ) B. Married ( ) C. Divorced ( )</w:t>
      </w:r>
    </w:p>
    <w:p w:rsidR="001C59CC" w:rsidRPr="00486ACE" w:rsidRDefault="001C59CC" w:rsidP="00486ACE">
      <w:pPr>
        <w:pStyle w:val="ListParagraph"/>
        <w:numPr>
          <w:ilvl w:val="0"/>
          <w:numId w:val="8"/>
        </w:numPr>
        <w:spacing w:after="0" w:line="276" w:lineRule="auto"/>
        <w:jc w:val="both"/>
        <w:rPr>
          <w:rFonts w:ascii="Times New Roman" w:hAnsi="Times New Roman" w:cs="Times New Roman"/>
        </w:rPr>
      </w:pPr>
      <w:r w:rsidRPr="00486ACE">
        <w:rPr>
          <w:rFonts w:ascii="Times New Roman" w:hAnsi="Times New Roman" w:cs="Times New Roman"/>
        </w:rPr>
        <w:t>Occupation of respondent: A. Civil servant ( ) B. Student ( ) C. Trader ( ) D. Others ( )</w:t>
      </w:r>
    </w:p>
    <w:p w:rsidR="001C59CC" w:rsidRPr="00486ACE" w:rsidRDefault="001C59CC" w:rsidP="00486ACE">
      <w:pPr>
        <w:spacing w:after="0" w:line="276" w:lineRule="auto"/>
        <w:rPr>
          <w:rFonts w:ascii="Times New Roman" w:eastAsia="Times New Roman" w:hAnsi="Times New Roman" w:cs="Times New Roman"/>
        </w:rPr>
      </w:pPr>
      <w:r w:rsidRPr="00486ACE">
        <w:rPr>
          <w:rFonts w:ascii="Times New Roman" w:hAnsi="Times New Roman" w:cs="Times New Roman"/>
          <w:b/>
        </w:rPr>
        <w:t>SECTION B</w:t>
      </w:r>
    </w:p>
    <w:tbl>
      <w:tblPr>
        <w:tblStyle w:val="TableGrid"/>
        <w:tblW w:w="0" w:type="auto"/>
        <w:tblLook w:val="04A0" w:firstRow="1" w:lastRow="0" w:firstColumn="1" w:lastColumn="0" w:noHBand="0" w:noVBand="1"/>
      </w:tblPr>
      <w:tblGrid>
        <w:gridCol w:w="540"/>
        <w:gridCol w:w="3668"/>
        <w:gridCol w:w="1118"/>
        <w:gridCol w:w="778"/>
        <w:gridCol w:w="937"/>
        <w:gridCol w:w="1035"/>
        <w:gridCol w:w="1167"/>
      </w:tblGrid>
      <w:tr w:rsidR="001C59CC" w:rsidRPr="00486ACE" w:rsidTr="001C59C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No.</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Statement</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Strongly Agree</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Agree</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Neutral</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Disagree</w:t>
            </w:r>
          </w:p>
        </w:tc>
        <w:tc>
          <w:tcPr>
            <w:tcW w:w="0" w:type="auto"/>
            <w:hideMark/>
          </w:tcPr>
          <w:p w:rsidR="001C59CC" w:rsidRPr="00486ACE" w:rsidRDefault="001C59CC" w:rsidP="00486ACE">
            <w:pPr>
              <w:spacing w:line="276" w:lineRule="auto"/>
              <w:jc w:val="center"/>
              <w:rPr>
                <w:rFonts w:ascii="Times New Roman" w:eastAsia="Times New Roman" w:hAnsi="Times New Roman" w:cs="Times New Roman"/>
                <w:b/>
                <w:bCs/>
              </w:rPr>
            </w:pPr>
            <w:r w:rsidRPr="00486ACE">
              <w:rPr>
                <w:rFonts w:ascii="Times New Roman" w:eastAsia="Times New Roman" w:hAnsi="Times New Roman" w:cs="Times New Roman"/>
                <w:b/>
                <w:bCs/>
              </w:rPr>
              <w:t>Strongly Disagree</w:t>
            </w: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frequently follow news related to health crises through mass media (TV, radio, newspapers, social media).</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Mass media coverage greatly influences my understanding of health risks during a crisis.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The health information provided by mass media during health crises is clear and understandable.</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Mass media reports during health crises have increased my awareness of preventive health measures.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9</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Mass media helps reduce panic and fear during health emergencies.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have encountered conflicting or false information about health crises on media platforms.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Misinformation on social media significantly affects people’s behavior during health crises.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have changed my health-related behavior based on information I later found to be false or misleading.</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13</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am confident in my ability to distinguish between accurate and false health information on mass media.</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14</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Misinformation contributes to mistrust in public health authorities.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15</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trust traditional media (TV, radio, newspapers) more than social media for accurate health information during a crisis.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16</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Traditional media is effective in encouraging people to follow health guidelines.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17</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Social media is effective in encouraging people to follow health guidelines.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18</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have shared health information from social media with family or friends during a health crisis.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19</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Social media platforms should do more to control the spread of false health information.</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20</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It is very important for mass media to verify health information before sharing it with the public.</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21</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 would trust health information more if it came from recognized health organizations through mass media.</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22</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Fact-checking labels or warnings on social media posts would improve the accuracy of health information.</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23</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Involving healthcare professionals in media discussions improves public trust during health crises.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r w:rsidR="001C59CC" w:rsidRPr="00486ACE" w:rsidTr="001C59CC">
        <w:tc>
          <w:tcPr>
            <w:tcW w:w="0" w:type="auto"/>
            <w:hideMark/>
          </w:tcPr>
          <w:p w:rsidR="001C59CC" w:rsidRPr="00486ACE" w:rsidRDefault="0014658E" w:rsidP="00486ACE">
            <w:pPr>
              <w:spacing w:line="276" w:lineRule="auto"/>
              <w:rPr>
                <w:rFonts w:ascii="Times New Roman" w:eastAsia="Times New Roman" w:hAnsi="Times New Roman" w:cs="Times New Roman"/>
              </w:rPr>
            </w:pPr>
            <w:r>
              <w:rPr>
                <w:rFonts w:ascii="Times New Roman" w:eastAsia="Times New Roman" w:hAnsi="Times New Roman" w:cs="Times New Roman"/>
              </w:rPr>
              <w:t>24</w:t>
            </w:r>
          </w:p>
        </w:tc>
        <w:tc>
          <w:tcPr>
            <w:tcW w:w="0" w:type="auto"/>
            <w:hideMark/>
          </w:tcPr>
          <w:p w:rsidR="001C59CC" w:rsidRPr="00486ACE" w:rsidRDefault="001C59CC" w:rsidP="00486ACE">
            <w:pPr>
              <w:spacing w:line="276" w:lineRule="auto"/>
              <w:rPr>
                <w:rFonts w:ascii="Times New Roman" w:eastAsia="Times New Roman" w:hAnsi="Times New Roman" w:cs="Times New Roman"/>
              </w:rPr>
            </w:pPr>
            <w:r w:rsidRPr="00486ACE">
              <w:rPr>
                <w:rFonts w:ascii="Times New Roman" w:eastAsia="Times New Roman" w:hAnsi="Times New Roman" w:cs="Times New Roman"/>
              </w:rPr>
              <w:t>The best way for mass media to reduce misinformation during health emergencies is through increased regulation, public education, or collaboration with health experts.</w:t>
            </w: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c>
          <w:tcPr>
            <w:tcW w:w="0" w:type="auto"/>
            <w:hideMark/>
          </w:tcPr>
          <w:p w:rsidR="001C59CC" w:rsidRPr="00486ACE" w:rsidRDefault="001C59CC" w:rsidP="00486ACE">
            <w:pPr>
              <w:spacing w:line="276" w:lineRule="auto"/>
              <w:rPr>
                <w:rFonts w:ascii="Times New Roman" w:eastAsia="Times New Roman" w:hAnsi="Times New Roman" w:cs="Times New Roman"/>
              </w:rPr>
            </w:pPr>
          </w:p>
        </w:tc>
      </w:tr>
    </w:tbl>
    <w:p w:rsidR="001C59CC" w:rsidRPr="00486ACE" w:rsidRDefault="001C59CC" w:rsidP="00396E05">
      <w:pPr>
        <w:spacing w:after="0" w:line="480" w:lineRule="auto"/>
        <w:jc w:val="both"/>
        <w:rPr>
          <w:rFonts w:ascii="Times New Roman" w:hAnsi="Times New Roman" w:cs="Times New Roman"/>
        </w:rPr>
      </w:pPr>
    </w:p>
    <w:sectPr w:rsidR="001C59CC" w:rsidRPr="00486ACE" w:rsidSect="001D5312">
      <w:footerReference w:type="default" r:id="rId8"/>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53" w:rsidRDefault="006C3C53" w:rsidP="00E618E8">
      <w:pPr>
        <w:spacing w:after="0" w:line="240" w:lineRule="auto"/>
      </w:pPr>
      <w:r>
        <w:separator/>
      </w:r>
    </w:p>
  </w:endnote>
  <w:endnote w:type="continuationSeparator" w:id="0">
    <w:p w:rsidR="006C3C53" w:rsidRDefault="006C3C53" w:rsidP="00E6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229164"/>
      <w:docPartObj>
        <w:docPartGallery w:val="Page Numbers (Bottom of Page)"/>
        <w:docPartUnique/>
      </w:docPartObj>
    </w:sdtPr>
    <w:sdtEndPr>
      <w:rPr>
        <w:rFonts w:ascii="Times New Roman" w:hAnsi="Times New Roman" w:cs="Times New Roman"/>
        <w:noProof/>
      </w:rPr>
    </w:sdtEndPr>
    <w:sdtContent>
      <w:p w:rsidR="00293C81" w:rsidRPr="00E618E8" w:rsidRDefault="00293C81">
        <w:pPr>
          <w:pStyle w:val="Footer"/>
          <w:jc w:val="center"/>
          <w:rPr>
            <w:rFonts w:ascii="Times New Roman" w:hAnsi="Times New Roman" w:cs="Times New Roman"/>
          </w:rPr>
        </w:pPr>
        <w:r w:rsidRPr="00E618E8">
          <w:rPr>
            <w:rFonts w:ascii="Times New Roman" w:hAnsi="Times New Roman" w:cs="Times New Roman"/>
          </w:rPr>
          <w:fldChar w:fldCharType="begin"/>
        </w:r>
        <w:r w:rsidRPr="00E618E8">
          <w:rPr>
            <w:rFonts w:ascii="Times New Roman" w:hAnsi="Times New Roman" w:cs="Times New Roman"/>
          </w:rPr>
          <w:instrText xml:space="preserve"> PAGE   \* MERGEFORMAT </w:instrText>
        </w:r>
        <w:r w:rsidRPr="00E618E8">
          <w:rPr>
            <w:rFonts w:ascii="Times New Roman" w:hAnsi="Times New Roman" w:cs="Times New Roman"/>
          </w:rPr>
          <w:fldChar w:fldCharType="separate"/>
        </w:r>
        <w:r w:rsidR="00B624A6">
          <w:rPr>
            <w:rFonts w:ascii="Times New Roman" w:hAnsi="Times New Roman" w:cs="Times New Roman"/>
            <w:noProof/>
          </w:rPr>
          <w:t>xliv</w:t>
        </w:r>
        <w:r w:rsidRPr="00E618E8">
          <w:rPr>
            <w:rFonts w:ascii="Times New Roman" w:hAnsi="Times New Roman" w:cs="Times New Roman"/>
            <w:noProof/>
          </w:rPr>
          <w:fldChar w:fldCharType="end"/>
        </w:r>
      </w:p>
    </w:sdtContent>
  </w:sdt>
  <w:p w:rsidR="00293C81" w:rsidRDefault="00293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53" w:rsidRDefault="006C3C53" w:rsidP="00E618E8">
      <w:pPr>
        <w:spacing w:after="0" w:line="240" w:lineRule="auto"/>
      </w:pPr>
      <w:r>
        <w:separator/>
      </w:r>
    </w:p>
  </w:footnote>
  <w:footnote w:type="continuationSeparator" w:id="0">
    <w:p w:rsidR="006C3C53" w:rsidRDefault="006C3C53" w:rsidP="00E61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DC8"/>
    <w:multiLevelType w:val="hybridMultilevel"/>
    <w:tmpl w:val="7D48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26C61"/>
    <w:multiLevelType w:val="hybridMultilevel"/>
    <w:tmpl w:val="213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D2E50"/>
    <w:multiLevelType w:val="hybridMultilevel"/>
    <w:tmpl w:val="F690A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E71AA"/>
    <w:multiLevelType w:val="multilevel"/>
    <w:tmpl w:val="ED06BB2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C4E0E"/>
    <w:multiLevelType w:val="hybridMultilevel"/>
    <w:tmpl w:val="7DA8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D2A01"/>
    <w:multiLevelType w:val="multilevel"/>
    <w:tmpl w:val="4134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33154F"/>
    <w:multiLevelType w:val="multilevel"/>
    <w:tmpl w:val="6B3C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855A9A"/>
    <w:multiLevelType w:val="multilevel"/>
    <w:tmpl w:val="14F8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CD005F"/>
    <w:multiLevelType w:val="hybridMultilevel"/>
    <w:tmpl w:val="4F2E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E719A"/>
    <w:multiLevelType w:val="multilevel"/>
    <w:tmpl w:val="F4A2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684D90"/>
    <w:multiLevelType w:val="hybridMultilevel"/>
    <w:tmpl w:val="1488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8"/>
  </w:num>
  <w:num w:numId="5">
    <w:abstractNumId w:val="0"/>
  </w:num>
  <w:num w:numId="6">
    <w:abstractNumId w:val="4"/>
  </w:num>
  <w:num w:numId="7">
    <w:abstractNumId w:val="9"/>
  </w:num>
  <w:num w:numId="8">
    <w:abstractNumId w:val="11"/>
  </w:num>
  <w:num w:numId="9">
    <w:abstractNumId w:val="6"/>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081E"/>
    <w:rsid w:val="00007A63"/>
    <w:rsid w:val="00060E7A"/>
    <w:rsid w:val="000704AC"/>
    <w:rsid w:val="000B4C32"/>
    <w:rsid w:val="000E0818"/>
    <w:rsid w:val="0014658E"/>
    <w:rsid w:val="00164017"/>
    <w:rsid w:val="001B4B96"/>
    <w:rsid w:val="001C59CC"/>
    <w:rsid w:val="001D5312"/>
    <w:rsid w:val="00265798"/>
    <w:rsid w:val="00293C81"/>
    <w:rsid w:val="002B15E2"/>
    <w:rsid w:val="00361B94"/>
    <w:rsid w:val="00392C28"/>
    <w:rsid w:val="00396E05"/>
    <w:rsid w:val="003C46D9"/>
    <w:rsid w:val="003E1EC3"/>
    <w:rsid w:val="0042670A"/>
    <w:rsid w:val="00473AEE"/>
    <w:rsid w:val="004755AD"/>
    <w:rsid w:val="00486ACE"/>
    <w:rsid w:val="004E76C1"/>
    <w:rsid w:val="006C3C53"/>
    <w:rsid w:val="0087081E"/>
    <w:rsid w:val="008F40A6"/>
    <w:rsid w:val="00B624A6"/>
    <w:rsid w:val="00BE341D"/>
    <w:rsid w:val="00BF4CBD"/>
    <w:rsid w:val="00C94C99"/>
    <w:rsid w:val="00CA6CB2"/>
    <w:rsid w:val="00E618E8"/>
    <w:rsid w:val="00F02DA8"/>
    <w:rsid w:val="00F3499F"/>
    <w:rsid w:val="00F4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EE"/>
  </w:style>
  <w:style w:type="paragraph" w:styleId="Heading2">
    <w:name w:val="heading 2"/>
    <w:basedOn w:val="Normal"/>
    <w:next w:val="Normal"/>
    <w:link w:val="Heading2Char"/>
    <w:uiPriority w:val="9"/>
    <w:semiHidden/>
    <w:unhideWhenUsed/>
    <w:qFormat/>
    <w:rsid w:val="00CA6C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C5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81E"/>
    <w:pPr>
      <w:ind w:left="720"/>
      <w:contextualSpacing/>
    </w:pPr>
  </w:style>
  <w:style w:type="paragraph" w:styleId="BalloonText">
    <w:name w:val="Balloon Text"/>
    <w:basedOn w:val="Normal"/>
    <w:link w:val="BalloonTextChar"/>
    <w:uiPriority w:val="99"/>
    <w:semiHidden/>
    <w:unhideWhenUsed/>
    <w:rsid w:val="00BF4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BD"/>
    <w:rPr>
      <w:rFonts w:ascii="Segoe UI" w:hAnsi="Segoe UI" w:cs="Segoe UI"/>
      <w:sz w:val="18"/>
      <w:szCs w:val="18"/>
    </w:rPr>
  </w:style>
  <w:style w:type="character" w:customStyle="1" w:styleId="Heading3Char">
    <w:name w:val="Heading 3 Char"/>
    <w:basedOn w:val="DefaultParagraphFont"/>
    <w:link w:val="Heading3"/>
    <w:uiPriority w:val="9"/>
    <w:rsid w:val="001C59CC"/>
    <w:rPr>
      <w:rFonts w:ascii="Times New Roman" w:eastAsia="Times New Roman" w:hAnsi="Times New Roman" w:cs="Times New Roman"/>
      <w:b/>
      <w:bCs/>
      <w:sz w:val="27"/>
      <w:szCs w:val="27"/>
    </w:rPr>
  </w:style>
  <w:style w:type="paragraph" w:customStyle="1" w:styleId="my-0">
    <w:name w:val="my-0"/>
    <w:basedOn w:val="Normal"/>
    <w:rsid w:val="001C59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9CC"/>
    <w:rPr>
      <w:b/>
      <w:bCs/>
    </w:rPr>
  </w:style>
  <w:style w:type="character" w:styleId="Hyperlink">
    <w:name w:val="Hyperlink"/>
    <w:basedOn w:val="DefaultParagraphFont"/>
    <w:uiPriority w:val="99"/>
    <w:semiHidden/>
    <w:unhideWhenUsed/>
    <w:rsid w:val="001C59CC"/>
    <w:rPr>
      <w:color w:val="0000FF"/>
      <w:u w:val="single"/>
    </w:rPr>
  </w:style>
  <w:style w:type="paragraph" w:styleId="NormalWeb">
    <w:name w:val="Normal (Web)"/>
    <w:basedOn w:val="Normal"/>
    <w:uiPriority w:val="99"/>
    <w:unhideWhenUsed/>
    <w:rsid w:val="001C59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A6CB2"/>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F3499F"/>
    <w:rPr>
      <w:i/>
      <w:iCs/>
    </w:rPr>
  </w:style>
  <w:style w:type="paragraph" w:styleId="Header">
    <w:name w:val="header"/>
    <w:basedOn w:val="Normal"/>
    <w:link w:val="HeaderChar"/>
    <w:uiPriority w:val="99"/>
    <w:unhideWhenUsed/>
    <w:rsid w:val="00E6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E8"/>
  </w:style>
  <w:style w:type="paragraph" w:styleId="Footer">
    <w:name w:val="footer"/>
    <w:basedOn w:val="Normal"/>
    <w:link w:val="FooterChar"/>
    <w:uiPriority w:val="99"/>
    <w:unhideWhenUsed/>
    <w:rsid w:val="00E6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C5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81E"/>
    <w:pPr>
      <w:ind w:left="720"/>
      <w:contextualSpacing/>
    </w:pPr>
  </w:style>
  <w:style w:type="paragraph" w:styleId="BalloonText">
    <w:name w:val="Balloon Text"/>
    <w:basedOn w:val="Normal"/>
    <w:link w:val="BalloonTextChar"/>
    <w:uiPriority w:val="99"/>
    <w:semiHidden/>
    <w:unhideWhenUsed/>
    <w:rsid w:val="00BF4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BD"/>
    <w:rPr>
      <w:rFonts w:ascii="Segoe UI" w:hAnsi="Segoe UI" w:cs="Segoe UI"/>
      <w:sz w:val="18"/>
      <w:szCs w:val="18"/>
    </w:rPr>
  </w:style>
  <w:style w:type="character" w:customStyle="1" w:styleId="Heading3Char">
    <w:name w:val="Heading 3 Char"/>
    <w:basedOn w:val="DefaultParagraphFont"/>
    <w:link w:val="Heading3"/>
    <w:uiPriority w:val="9"/>
    <w:rsid w:val="001C59CC"/>
    <w:rPr>
      <w:rFonts w:ascii="Times New Roman" w:eastAsia="Times New Roman" w:hAnsi="Times New Roman" w:cs="Times New Roman"/>
      <w:b/>
      <w:bCs/>
      <w:sz w:val="27"/>
      <w:szCs w:val="27"/>
    </w:rPr>
  </w:style>
  <w:style w:type="paragraph" w:customStyle="1" w:styleId="my-0">
    <w:name w:val="my-0"/>
    <w:basedOn w:val="Normal"/>
    <w:rsid w:val="001C59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9CC"/>
    <w:rPr>
      <w:b/>
      <w:bCs/>
    </w:rPr>
  </w:style>
  <w:style w:type="character" w:styleId="Hyperlink">
    <w:name w:val="Hyperlink"/>
    <w:basedOn w:val="DefaultParagraphFont"/>
    <w:uiPriority w:val="99"/>
    <w:semiHidden/>
    <w:unhideWhenUsed/>
    <w:rsid w:val="001C59CC"/>
    <w:rPr>
      <w:color w:val="0000FF"/>
      <w:u w:val="single"/>
    </w:rPr>
  </w:style>
  <w:style w:type="paragraph" w:styleId="NormalWeb">
    <w:name w:val="Normal (Web)"/>
    <w:basedOn w:val="Normal"/>
    <w:uiPriority w:val="99"/>
    <w:unhideWhenUsed/>
    <w:rsid w:val="001C59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6161">
      <w:bodyDiv w:val="1"/>
      <w:marLeft w:val="0"/>
      <w:marRight w:val="0"/>
      <w:marTop w:val="0"/>
      <w:marBottom w:val="0"/>
      <w:divBdr>
        <w:top w:val="none" w:sz="0" w:space="0" w:color="auto"/>
        <w:left w:val="none" w:sz="0" w:space="0" w:color="auto"/>
        <w:bottom w:val="none" w:sz="0" w:space="0" w:color="auto"/>
        <w:right w:val="none" w:sz="0" w:space="0" w:color="auto"/>
      </w:divBdr>
      <w:divsChild>
        <w:div w:id="1010719492">
          <w:marLeft w:val="0"/>
          <w:marRight w:val="0"/>
          <w:marTop w:val="0"/>
          <w:marBottom w:val="0"/>
          <w:divBdr>
            <w:top w:val="none" w:sz="0" w:space="0" w:color="auto"/>
            <w:left w:val="none" w:sz="0" w:space="0" w:color="auto"/>
            <w:bottom w:val="none" w:sz="0" w:space="0" w:color="auto"/>
            <w:right w:val="none" w:sz="0" w:space="0" w:color="auto"/>
          </w:divBdr>
          <w:divsChild>
            <w:div w:id="14726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3432">
      <w:bodyDiv w:val="1"/>
      <w:marLeft w:val="0"/>
      <w:marRight w:val="0"/>
      <w:marTop w:val="0"/>
      <w:marBottom w:val="0"/>
      <w:divBdr>
        <w:top w:val="none" w:sz="0" w:space="0" w:color="auto"/>
        <w:left w:val="none" w:sz="0" w:space="0" w:color="auto"/>
        <w:bottom w:val="none" w:sz="0" w:space="0" w:color="auto"/>
        <w:right w:val="none" w:sz="0" w:space="0" w:color="auto"/>
      </w:divBdr>
      <w:divsChild>
        <w:div w:id="393092555">
          <w:marLeft w:val="0"/>
          <w:marRight w:val="0"/>
          <w:marTop w:val="0"/>
          <w:marBottom w:val="0"/>
          <w:divBdr>
            <w:top w:val="none" w:sz="0" w:space="0" w:color="auto"/>
            <w:left w:val="none" w:sz="0" w:space="0" w:color="auto"/>
            <w:bottom w:val="none" w:sz="0" w:space="0" w:color="auto"/>
            <w:right w:val="none" w:sz="0" w:space="0" w:color="auto"/>
          </w:divBdr>
          <w:divsChild>
            <w:div w:id="19835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9363">
      <w:bodyDiv w:val="1"/>
      <w:marLeft w:val="0"/>
      <w:marRight w:val="0"/>
      <w:marTop w:val="0"/>
      <w:marBottom w:val="0"/>
      <w:divBdr>
        <w:top w:val="none" w:sz="0" w:space="0" w:color="auto"/>
        <w:left w:val="none" w:sz="0" w:space="0" w:color="auto"/>
        <w:bottom w:val="none" w:sz="0" w:space="0" w:color="auto"/>
        <w:right w:val="none" w:sz="0" w:space="0" w:color="auto"/>
      </w:divBdr>
      <w:divsChild>
        <w:div w:id="1961565371">
          <w:marLeft w:val="0"/>
          <w:marRight w:val="0"/>
          <w:marTop w:val="0"/>
          <w:marBottom w:val="0"/>
          <w:divBdr>
            <w:top w:val="none" w:sz="0" w:space="0" w:color="auto"/>
            <w:left w:val="none" w:sz="0" w:space="0" w:color="auto"/>
            <w:bottom w:val="none" w:sz="0" w:space="0" w:color="auto"/>
            <w:right w:val="none" w:sz="0" w:space="0" w:color="auto"/>
          </w:divBdr>
          <w:divsChild>
            <w:div w:id="20879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7475">
      <w:bodyDiv w:val="1"/>
      <w:marLeft w:val="0"/>
      <w:marRight w:val="0"/>
      <w:marTop w:val="0"/>
      <w:marBottom w:val="0"/>
      <w:divBdr>
        <w:top w:val="none" w:sz="0" w:space="0" w:color="auto"/>
        <w:left w:val="none" w:sz="0" w:space="0" w:color="auto"/>
        <w:bottom w:val="none" w:sz="0" w:space="0" w:color="auto"/>
        <w:right w:val="none" w:sz="0" w:space="0" w:color="auto"/>
      </w:divBdr>
      <w:divsChild>
        <w:div w:id="1937129768">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73535">
      <w:bodyDiv w:val="1"/>
      <w:marLeft w:val="0"/>
      <w:marRight w:val="0"/>
      <w:marTop w:val="0"/>
      <w:marBottom w:val="0"/>
      <w:divBdr>
        <w:top w:val="none" w:sz="0" w:space="0" w:color="auto"/>
        <w:left w:val="none" w:sz="0" w:space="0" w:color="auto"/>
        <w:bottom w:val="none" w:sz="0" w:space="0" w:color="auto"/>
        <w:right w:val="none" w:sz="0" w:space="0" w:color="auto"/>
      </w:divBdr>
      <w:divsChild>
        <w:div w:id="593175253">
          <w:marLeft w:val="0"/>
          <w:marRight w:val="0"/>
          <w:marTop w:val="0"/>
          <w:marBottom w:val="0"/>
          <w:divBdr>
            <w:top w:val="none" w:sz="0" w:space="0" w:color="auto"/>
            <w:left w:val="none" w:sz="0" w:space="0" w:color="auto"/>
            <w:bottom w:val="none" w:sz="0" w:space="0" w:color="auto"/>
            <w:right w:val="none" w:sz="0" w:space="0" w:color="auto"/>
          </w:divBdr>
          <w:divsChild>
            <w:div w:id="12555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3007">
      <w:bodyDiv w:val="1"/>
      <w:marLeft w:val="0"/>
      <w:marRight w:val="0"/>
      <w:marTop w:val="0"/>
      <w:marBottom w:val="0"/>
      <w:divBdr>
        <w:top w:val="none" w:sz="0" w:space="0" w:color="auto"/>
        <w:left w:val="none" w:sz="0" w:space="0" w:color="auto"/>
        <w:bottom w:val="none" w:sz="0" w:space="0" w:color="auto"/>
        <w:right w:val="none" w:sz="0" w:space="0" w:color="auto"/>
      </w:divBdr>
      <w:divsChild>
        <w:div w:id="669259934">
          <w:marLeft w:val="0"/>
          <w:marRight w:val="0"/>
          <w:marTop w:val="0"/>
          <w:marBottom w:val="0"/>
          <w:divBdr>
            <w:top w:val="none" w:sz="0" w:space="0" w:color="auto"/>
            <w:left w:val="none" w:sz="0" w:space="0" w:color="auto"/>
            <w:bottom w:val="none" w:sz="0" w:space="0" w:color="auto"/>
            <w:right w:val="none" w:sz="0" w:space="0" w:color="auto"/>
          </w:divBdr>
          <w:divsChild>
            <w:div w:id="2061636360">
              <w:marLeft w:val="0"/>
              <w:marRight w:val="0"/>
              <w:marTop w:val="0"/>
              <w:marBottom w:val="0"/>
              <w:divBdr>
                <w:top w:val="none" w:sz="0" w:space="0" w:color="auto"/>
                <w:left w:val="none" w:sz="0" w:space="0" w:color="auto"/>
                <w:bottom w:val="none" w:sz="0" w:space="0" w:color="auto"/>
                <w:right w:val="none" w:sz="0" w:space="0" w:color="auto"/>
              </w:divBdr>
              <w:divsChild>
                <w:div w:id="1984121000">
                  <w:marLeft w:val="0"/>
                  <w:marRight w:val="0"/>
                  <w:marTop w:val="0"/>
                  <w:marBottom w:val="0"/>
                  <w:divBdr>
                    <w:top w:val="none" w:sz="0" w:space="0" w:color="auto"/>
                    <w:left w:val="none" w:sz="0" w:space="0" w:color="auto"/>
                    <w:bottom w:val="none" w:sz="0" w:space="0" w:color="auto"/>
                    <w:right w:val="none" w:sz="0" w:space="0" w:color="auto"/>
                  </w:divBdr>
                  <w:divsChild>
                    <w:div w:id="1322468133">
                      <w:marLeft w:val="0"/>
                      <w:marRight w:val="0"/>
                      <w:marTop w:val="0"/>
                      <w:marBottom w:val="0"/>
                      <w:divBdr>
                        <w:top w:val="none" w:sz="0" w:space="0" w:color="auto"/>
                        <w:left w:val="none" w:sz="0" w:space="0" w:color="auto"/>
                        <w:bottom w:val="none" w:sz="0" w:space="0" w:color="auto"/>
                        <w:right w:val="none" w:sz="0" w:space="0" w:color="auto"/>
                      </w:divBdr>
                    </w:div>
                  </w:divsChild>
                </w:div>
                <w:div w:id="1417358498">
                  <w:marLeft w:val="0"/>
                  <w:marRight w:val="0"/>
                  <w:marTop w:val="0"/>
                  <w:marBottom w:val="0"/>
                  <w:divBdr>
                    <w:top w:val="none" w:sz="0" w:space="0" w:color="auto"/>
                    <w:left w:val="none" w:sz="0" w:space="0" w:color="auto"/>
                    <w:bottom w:val="none" w:sz="0" w:space="0" w:color="auto"/>
                    <w:right w:val="none" w:sz="0" w:space="0" w:color="auto"/>
                  </w:divBdr>
                  <w:divsChild>
                    <w:div w:id="4191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78577">
      <w:bodyDiv w:val="1"/>
      <w:marLeft w:val="0"/>
      <w:marRight w:val="0"/>
      <w:marTop w:val="0"/>
      <w:marBottom w:val="0"/>
      <w:divBdr>
        <w:top w:val="none" w:sz="0" w:space="0" w:color="auto"/>
        <w:left w:val="none" w:sz="0" w:space="0" w:color="auto"/>
        <w:bottom w:val="none" w:sz="0" w:space="0" w:color="auto"/>
        <w:right w:val="none" w:sz="0" w:space="0" w:color="auto"/>
      </w:divBdr>
      <w:divsChild>
        <w:div w:id="374306577">
          <w:marLeft w:val="0"/>
          <w:marRight w:val="0"/>
          <w:marTop w:val="0"/>
          <w:marBottom w:val="0"/>
          <w:divBdr>
            <w:top w:val="none" w:sz="0" w:space="0" w:color="auto"/>
            <w:left w:val="none" w:sz="0" w:space="0" w:color="auto"/>
            <w:bottom w:val="none" w:sz="0" w:space="0" w:color="auto"/>
            <w:right w:val="none" w:sz="0" w:space="0" w:color="auto"/>
          </w:divBdr>
          <w:divsChild>
            <w:div w:id="1224635080">
              <w:marLeft w:val="0"/>
              <w:marRight w:val="0"/>
              <w:marTop w:val="0"/>
              <w:marBottom w:val="0"/>
              <w:divBdr>
                <w:top w:val="none" w:sz="0" w:space="0" w:color="auto"/>
                <w:left w:val="none" w:sz="0" w:space="0" w:color="auto"/>
                <w:bottom w:val="none" w:sz="0" w:space="0" w:color="auto"/>
                <w:right w:val="none" w:sz="0" w:space="0" w:color="auto"/>
              </w:divBdr>
              <w:divsChild>
                <w:div w:id="353769999">
                  <w:marLeft w:val="0"/>
                  <w:marRight w:val="0"/>
                  <w:marTop w:val="0"/>
                  <w:marBottom w:val="0"/>
                  <w:divBdr>
                    <w:top w:val="none" w:sz="0" w:space="0" w:color="auto"/>
                    <w:left w:val="none" w:sz="0" w:space="0" w:color="auto"/>
                    <w:bottom w:val="none" w:sz="0" w:space="0" w:color="auto"/>
                    <w:right w:val="none" w:sz="0" w:space="0" w:color="auto"/>
                  </w:divBdr>
                  <w:divsChild>
                    <w:div w:id="7715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7767">
      <w:bodyDiv w:val="1"/>
      <w:marLeft w:val="0"/>
      <w:marRight w:val="0"/>
      <w:marTop w:val="0"/>
      <w:marBottom w:val="0"/>
      <w:divBdr>
        <w:top w:val="none" w:sz="0" w:space="0" w:color="auto"/>
        <w:left w:val="none" w:sz="0" w:space="0" w:color="auto"/>
        <w:bottom w:val="none" w:sz="0" w:space="0" w:color="auto"/>
        <w:right w:val="none" w:sz="0" w:space="0" w:color="auto"/>
      </w:divBdr>
      <w:divsChild>
        <w:div w:id="1744064884">
          <w:marLeft w:val="0"/>
          <w:marRight w:val="0"/>
          <w:marTop w:val="0"/>
          <w:marBottom w:val="0"/>
          <w:divBdr>
            <w:top w:val="none" w:sz="0" w:space="0" w:color="auto"/>
            <w:left w:val="none" w:sz="0" w:space="0" w:color="auto"/>
            <w:bottom w:val="none" w:sz="0" w:space="0" w:color="auto"/>
            <w:right w:val="none" w:sz="0" w:space="0" w:color="auto"/>
          </w:divBdr>
          <w:divsChild>
            <w:div w:id="1959871445">
              <w:marLeft w:val="0"/>
              <w:marRight w:val="0"/>
              <w:marTop w:val="0"/>
              <w:marBottom w:val="0"/>
              <w:divBdr>
                <w:top w:val="none" w:sz="0" w:space="0" w:color="auto"/>
                <w:left w:val="none" w:sz="0" w:space="0" w:color="auto"/>
                <w:bottom w:val="none" w:sz="0" w:space="0" w:color="auto"/>
                <w:right w:val="none" w:sz="0" w:space="0" w:color="auto"/>
              </w:divBdr>
              <w:divsChild>
                <w:div w:id="947154986">
                  <w:marLeft w:val="0"/>
                  <w:marRight w:val="0"/>
                  <w:marTop w:val="0"/>
                  <w:marBottom w:val="0"/>
                  <w:divBdr>
                    <w:top w:val="none" w:sz="0" w:space="0" w:color="auto"/>
                    <w:left w:val="none" w:sz="0" w:space="0" w:color="auto"/>
                    <w:bottom w:val="none" w:sz="0" w:space="0" w:color="auto"/>
                    <w:right w:val="none" w:sz="0" w:space="0" w:color="auto"/>
                  </w:divBdr>
                  <w:divsChild>
                    <w:div w:id="1121417102">
                      <w:marLeft w:val="0"/>
                      <w:marRight w:val="0"/>
                      <w:marTop w:val="0"/>
                      <w:marBottom w:val="0"/>
                      <w:divBdr>
                        <w:top w:val="none" w:sz="0" w:space="0" w:color="auto"/>
                        <w:left w:val="none" w:sz="0" w:space="0" w:color="auto"/>
                        <w:bottom w:val="none" w:sz="0" w:space="0" w:color="auto"/>
                        <w:right w:val="none" w:sz="0" w:space="0" w:color="auto"/>
                      </w:divBdr>
                    </w:div>
                  </w:divsChild>
                </w:div>
                <w:div w:id="1608154486">
                  <w:marLeft w:val="0"/>
                  <w:marRight w:val="0"/>
                  <w:marTop w:val="0"/>
                  <w:marBottom w:val="0"/>
                  <w:divBdr>
                    <w:top w:val="none" w:sz="0" w:space="0" w:color="auto"/>
                    <w:left w:val="none" w:sz="0" w:space="0" w:color="auto"/>
                    <w:bottom w:val="none" w:sz="0" w:space="0" w:color="auto"/>
                    <w:right w:val="none" w:sz="0" w:space="0" w:color="auto"/>
                  </w:divBdr>
                  <w:divsChild>
                    <w:div w:id="577909626">
                      <w:marLeft w:val="0"/>
                      <w:marRight w:val="0"/>
                      <w:marTop w:val="0"/>
                      <w:marBottom w:val="0"/>
                      <w:divBdr>
                        <w:top w:val="none" w:sz="0" w:space="0" w:color="auto"/>
                        <w:left w:val="none" w:sz="0" w:space="0" w:color="auto"/>
                        <w:bottom w:val="none" w:sz="0" w:space="0" w:color="auto"/>
                        <w:right w:val="none" w:sz="0" w:space="0" w:color="auto"/>
                      </w:divBdr>
                    </w:div>
                  </w:divsChild>
                </w:div>
                <w:div w:id="292911255">
                  <w:marLeft w:val="0"/>
                  <w:marRight w:val="0"/>
                  <w:marTop w:val="0"/>
                  <w:marBottom w:val="0"/>
                  <w:divBdr>
                    <w:top w:val="none" w:sz="0" w:space="0" w:color="auto"/>
                    <w:left w:val="none" w:sz="0" w:space="0" w:color="auto"/>
                    <w:bottom w:val="none" w:sz="0" w:space="0" w:color="auto"/>
                    <w:right w:val="none" w:sz="0" w:space="0" w:color="auto"/>
                  </w:divBdr>
                  <w:divsChild>
                    <w:div w:id="1172179175">
                      <w:marLeft w:val="0"/>
                      <w:marRight w:val="0"/>
                      <w:marTop w:val="0"/>
                      <w:marBottom w:val="0"/>
                      <w:divBdr>
                        <w:top w:val="none" w:sz="0" w:space="0" w:color="auto"/>
                        <w:left w:val="none" w:sz="0" w:space="0" w:color="auto"/>
                        <w:bottom w:val="none" w:sz="0" w:space="0" w:color="auto"/>
                        <w:right w:val="none" w:sz="0" w:space="0" w:color="auto"/>
                      </w:divBdr>
                    </w:div>
                  </w:divsChild>
                </w:div>
                <w:div w:id="51774880">
                  <w:marLeft w:val="0"/>
                  <w:marRight w:val="0"/>
                  <w:marTop w:val="0"/>
                  <w:marBottom w:val="0"/>
                  <w:divBdr>
                    <w:top w:val="none" w:sz="0" w:space="0" w:color="auto"/>
                    <w:left w:val="none" w:sz="0" w:space="0" w:color="auto"/>
                    <w:bottom w:val="none" w:sz="0" w:space="0" w:color="auto"/>
                    <w:right w:val="none" w:sz="0" w:space="0" w:color="auto"/>
                  </w:divBdr>
                  <w:divsChild>
                    <w:div w:id="1641956197">
                      <w:marLeft w:val="0"/>
                      <w:marRight w:val="0"/>
                      <w:marTop w:val="0"/>
                      <w:marBottom w:val="0"/>
                      <w:divBdr>
                        <w:top w:val="none" w:sz="0" w:space="0" w:color="auto"/>
                        <w:left w:val="none" w:sz="0" w:space="0" w:color="auto"/>
                        <w:bottom w:val="none" w:sz="0" w:space="0" w:color="auto"/>
                        <w:right w:val="none" w:sz="0" w:space="0" w:color="auto"/>
                      </w:divBdr>
                    </w:div>
                  </w:divsChild>
                </w:div>
                <w:div w:id="1611863146">
                  <w:marLeft w:val="0"/>
                  <w:marRight w:val="0"/>
                  <w:marTop w:val="0"/>
                  <w:marBottom w:val="0"/>
                  <w:divBdr>
                    <w:top w:val="none" w:sz="0" w:space="0" w:color="auto"/>
                    <w:left w:val="none" w:sz="0" w:space="0" w:color="auto"/>
                    <w:bottom w:val="none" w:sz="0" w:space="0" w:color="auto"/>
                    <w:right w:val="none" w:sz="0" w:space="0" w:color="auto"/>
                  </w:divBdr>
                  <w:divsChild>
                    <w:div w:id="1647003819">
                      <w:marLeft w:val="0"/>
                      <w:marRight w:val="0"/>
                      <w:marTop w:val="0"/>
                      <w:marBottom w:val="0"/>
                      <w:divBdr>
                        <w:top w:val="none" w:sz="0" w:space="0" w:color="auto"/>
                        <w:left w:val="none" w:sz="0" w:space="0" w:color="auto"/>
                        <w:bottom w:val="none" w:sz="0" w:space="0" w:color="auto"/>
                        <w:right w:val="none" w:sz="0" w:space="0" w:color="auto"/>
                      </w:divBdr>
                    </w:div>
                  </w:divsChild>
                </w:div>
                <w:div w:id="884757105">
                  <w:marLeft w:val="0"/>
                  <w:marRight w:val="0"/>
                  <w:marTop w:val="0"/>
                  <w:marBottom w:val="0"/>
                  <w:divBdr>
                    <w:top w:val="none" w:sz="0" w:space="0" w:color="auto"/>
                    <w:left w:val="none" w:sz="0" w:space="0" w:color="auto"/>
                    <w:bottom w:val="none" w:sz="0" w:space="0" w:color="auto"/>
                    <w:right w:val="none" w:sz="0" w:space="0" w:color="auto"/>
                  </w:divBdr>
                  <w:divsChild>
                    <w:div w:id="892036965">
                      <w:marLeft w:val="0"/>
                      <w:marRight w:val="0"/>
                      <w:marTop w:val="0"/>
                      <w:marBottom w:val="0"/>
                      <w:divBdr>
                        <w:top w:val="none" w:sz="0" w:space="0" w:color="auto"/>
                        <w:left w:val="none" w:sz="0" w:space="0" w:color="auto"/>
                        <w:bottom w:val="none" w:sz="0" w:space="0" w:color="auto"/>
                        <w:right w:val="none" w:sz="0" w:space="0" w:color="auto"/>
                      </w:divBdr>
                    </w:div>
                  </w:divsChild>
                </w:div>
                <w:div w:id="1933968119">
                  <w:marLeft w:val="0"/>
                  <w:marRight w:val="0"/>
                  <w:marTop w:val="0"/>
                  <w:marBottom w:val="0"/>
                  <w:divBdr>
                    <w:top w:val="none" w:sz="0" w:space="0" w:color="auto"/>
                    <w:left w:val="none" w:sz="0" w:space="0" w:color="auto"/>
                    <w:bottom w:val="none" w:sz="0" w:space="0" w:color="auto"/>
                    <w:right w:val="none" w:sz="0" w:space="0" w:color="auto"/>
                  </w:divBdr>
                  <w:divsChild>
                    <w:div w:id="1281188670">
                      <w:marLeft w:val="0"/>
                      <w:marRight w:val="0"/>
                      <w:marTop w:val="0"/>
                      <w:marBottom w:val="0"/>
                      <w:divBdr>
                        <w:top w:val="none" w:sz="0" w:space="0" w:color="auto"/>
                        <w:left w:val="none" w:sz="0" w:space="0" w:color="auto"/>
                        <w:bottom w:val="none" w:sz="0" w:space="0" w:color="auto"/>
                        <w:right w:val="none" w:sz="0" w:space="0" w:color="auto"/>
                      </w:divBdr>
                    </w:div>
                  </w:divsChild>
                </w:div>
                <w:div w:id="1144350425">
                  <w:marLeft w:val="0"/>
                  <w:marRight w:val="0"/>
                  <w:marTop w:val="0"/>
                  <w:marBottom w:val="0"/>
                  <w:divBdr>
                    <w:top w:val="none" w:sz="0" w:space="0" w:color="auto"/>
                    <w:left w:val="none" w:sz="0" w:space="0" w:color="auto"/>
                    <w:bottom w:val="none" w:sz="0" w:space="0" w:color="auto"/>
                    <w:right w:val="none" w:sz="0" w:space="0" w:color="auto"/>
                  </w:divBdr>
                  <w:divsChild>
                    <w:div w:id="1172573297">
                      <w:marLeft w:val="0"/>
                      <w:marRight w:val="0"/>
                      <w:marTop w:val="0"/>
                      <w:marBottom w:val="0"/>
                      <w:divBdr>
                        <w:top w:val="none" w:sz="0" w:space="0" w:color="auto"/>
                        <w:left w:val="none" w:sz="0" w:space="0" w:color="auto"/>
                        <w:bottom w:val="none" w:sz="0" w:space="0" w:color="auto"/>
                        <w:right w:val="none" w:sz="0" w:space="0" w:color="auto"/>
                      </w:divBdr>
                    </w:div>
                  </w:divsChild>
                </w:div>
                <w:div w:id="1078668421">
                  <w:marLeft w:val="0"/>
                  <w:marRight w:val="0"/>
                  <w:marTop w:val="0"/>
                  <w:marBottom w:val="0"/>
                  <w:divBdr>
                    <w:top w:val="none" w:sz="0" w:space="0" w:color="auto"/>
                    <w:left w:val="none" w:sz="0" w:space="0" w:color="auto"/>
                    <w:bottom w:val="none" w:sz="0" w:space="0" w:color="auto"/>
                    <w:right w:val="none" w:sz="0" w:space="0" w:color="auto"/>
                  </w:divBdr>
                  <w:divsChild>
                    <w:div w:id="1229926308">
                      <w:marLeft w:val="0"/>
                      <w:marRight w:val="0"/>
                      <w:marTop w:val="0"/>
                      <w:marBottom w:val="0"/>
                      <w:divBdr>
                        <w:top w:val="none" w:sz="0" w:space="0" w:color="auto"/>
                        <w:left w:val="none" w:sz="0" w:space="0" w:color="auto"/>
                        <w:bottom w:val="none" w:sz="0" w:space="0" w:color="auto"/>
                        <w:right w:val="none" w:sz="0" w:space="0" w:color="auto"/>
                      </w:divBdr>
                    </w:div>
                  </w:divsChild>
                </w:div>
                <w:div w:id="569656106">
                  <w:marLeft w:val="0"/>
                  <w:marRight w:val="0"/>
                  <w:marTop w:val="0"/>
                  <w:marBottom w:val="0"/>
                  <w:divBdr>
                    <w:top w:val="none" w:sz="0" w:space="0" w:color="auto"/>
                    <w:left w:val="none" w:sz="0" w:space="0" w:color="auto"/>
                    <w:bottom w:val="none" w:sz="0" w:space="0" w:color="auto"/>
                    <w:right w:val="none" w:sz="0" w:space="0" w:color="auto"/>
                  </w:divBdr>
                  <w:divsChild>
                    <w:div w:id="5403323">
                      <w:marLeft w:val="0"/>
                      <w:marRight w:val="0"/>
                      <w:marTop w:val="0"/>
                      <w:marBottom w:val="0"/>
                      <w:divBdr>
                        <w:top w:val="none" w:sz="0" w:space="0" w:color="auto"/>
                        <w:left w:val="none" w:sz="0" w:space="0" w:color="auto"/>
                        <w:bottom w:val="none" w:sz="0" w:space="0" w:color="auto"/>
                        <w:right w:val="none" w:sz="0" w:space="0" w:color="auto"/>
                      </w:divBdr>
                    </w:div>
                  </w:divsChild>
                </w:div>
                <w:div w:id="1973436723">
                  <w:marLeft w:val="0"/>
                  <w:marRight w:val="0"/>
                  <w:marTop w:val="0"/>
                  <w:marBottom w:val="0"/>
                  <w:divBdr>
                    <w:top w:val="none" w:sz="0" w:space="0" w:color="auto"/>
                    <w:left w:val="none" w:sz="0" w:space="0" w:color="auto"/>
                    <w:bottom w:val="none" w:sz="0" w:space="0" w:color="auto"/>
                    <w:right w:val="none" w:sz="0" w:space="0" w:color="auto"/>
                  </w:divBdr>
                  <w:divsChild>
                    <w:div w:id="1028915847">
                      <w:marLeft w:val="0"/>
                      <w:marRight w:val="0"/>
                      <w:marTop w:val="0"/>
                      <w:marBottom w:val="0"/>
                      <w:divBdr>
                        <w:top w:val="none" w:sz="0" w:space="0" w:color="auto"/>
                        <w:left w:val="none" w:sz="0" w:space="0" w:color="auto"/>
                        <w:bottom w:val="none" w:sz="0" w:space="0" w:color="auto"/>
                        <w:right w:val="none" w:sz="0" w:space="0" w:color="auto"/>
                      </w:divBdr>
                    </w:div>
                  </w:divsChild>
                </w:div>
                <w:div w:id="270019014">
                  <w:marLeft w:val="0"/>
                  <w:marRight w:val="0"/>
                  <w:marTop w:val="0"/>
                  <w:marBottom w:val="0"/>
                  <w:divBdr>
                    <w:top w:val="none" w:sz="0" w:space="0" w:color="auto"/>
                    <w:left w:val="none" w:sz="0" w:space="0" w:color="auto"/>
                    <w:bottom w:val="none" w:sz="0" w:space="0" w:color="auto"/>
                    <w:right w:val="none" w:sz="0" w:space="0" w:color="auto"/>
                  </w:divBdr>
                  <w:divsChild>
                    <w:div w:id="1486580444">
                      <w:marLeft w:val="0"/>
                      <w:marRight w:val="0"/>
                      <w:marTop w:val="0"/>
                      <w:marBottom w:val="0"/>
                      <w:divBdr>
                        <w:top w:val="none" w:sz="0" w:space="0" w:color="auto"/>
                        <w:left w:val="none" w:sz="0" w:space="0" w:color="auto"/>
                        <w:bottom w:val="none" w:sz="0" w:space="0" w:color="auto"/>
                        <w:right w:val="none" w:sz="0" w:space="0" w:color="auto"/>
                      </w:divBdr>
                    </w:div>
                  </w:divsChild>
                </w:div>
                <w:div w:id="1274944131">
                  <w:marLeft w:val="0"/>
                  <w:marRight w:val="0"/>
                  <w:marTop w:val="0"/>
                  <w:marBottom w:val="0"/>
                  <w:divBdr>
                    <w:top w:val="none" w:sz="0" w:space="0" w:color="auto"/>
                    <w:left w:val="none" w:sz="0" w:space="0" w:color="auto"/>
                    <w:bottom w:val="none" w:sz="0" w:space="0" w:color="auto"/>
                    <w:right w:val="none" w:sz="0" w:space="0" w:color="auto"/>
                  </w:divBdr>
                  <w:divsChild>
                    <w:div w:id="526481759">
                      <w:marLeft w:val="0"/>
                      <w:marRight w:val="0"/>
                      <w:marTop w:val="0"/>
                      <w:marBottom w:val="0"/>
                      <w:divBdr>
                        <w:top w:val="none" w:sz="0" w:space="0" w:color="auto"/>
                        <w:left w:val="none" w:sz="0" w:space="0" w:color="auto"/>
                        <w:bottom w:val="none" w:sz="0" w:space="0" w:color="auto"/>
                        <w:right w:val="none" w:sz="0" w:space="0" w:color="auto"/>
                      </w:divBdr>
                    </w:div>
                  </w:divsChild>
                </w:div>
                <w:div w:id="854340608">
                  <w:marLeft w:val="0"/>
                  <w:marRight w:val="0"/>
                  <w:marTop w:val="0"/>
                  <w:marBottom w:val="0"/>
                  <w:divBdr>
                    <w:top w:val="none" w:sz="0" w:space="0" w:color="auto"/>
                    <w:left w:val="none" w:sz="0" w:space="0" w:color="auto"/>
                    <w:bottom w:val="none" w:sz="0" w:space="0" w:color="auto"/>
                    <w:right w:val="none" w:sz="0" w:space="0" w:color="auto"/>
                  </w:divBdr>
                  <w:divsChild>
                    <w:div w:id="341786296">
                      <w:marLeft w:val="0"/>
                      <w:marRight w:val="0"/>
                      <w:marTop w:val="0"/>
                      <w:marBottom w:val="0"/>
                      <w:divBdr>
                        <w:top w:val="none" w:sz="0" w:space="0" w:color="auto"/>
                        <w:left w:val="none" w:sz="0" w:space="0" w:color="auto"/>
                        <w:bottom w:val="none" w:sz="0" w:space="0" w:color="auto"/>
                        <w:right w:val="none" w:sz="0" w:space="0" w:color="auto"/>
                      </w:divBdr>
                    </w:div>
                  </w:divsChild>
                </w:div>
                <w:div w:id="1229422230">
                  <w:marLeft w:val="0"/>
                  <w:marRight w:val="0"/>
                  <w:marTop w:val="0"/>
                  <w:marBottom w:val="0"/>
                  <w:divBdr>
                    <w:top w:val="none" w:sz="0" w:space="0" w:color="auto"/>
                    <w:left w:val="none" w:sz="0" w:space="0" w:color="auto"/>
                    <w:bottom w:val="none" w:sz="0" w:space="0" w:color="auto"/>
                    <w:right w:val="none" w:sz="0" w:space="0" w:color="auto"/>
                  </w:divBdr>
                  <w:divsChild>
                    <w:div w:id="2122606918">
                      <w:marLeft w:val="0"/>
                      <w:marRight w:val="0"/>
                      <w:marTop w:val="0"/>
                      <w:marBottom w:val="0"/>
                      <w:divBdr>
                        <w:top w:val="none" w:sz="0" w:space="0" w:color="auto"/>
                        <w:left w:val="none" w:sz="0" w:space="0" w:color="auto"/>
                        <w:bottom w:val="none" w:sz="0" w:space="0" w:color="auto"/>
                        <w:right w:val="none" w:sz="0" w:space="0" w:color="auto"/>
                      </w:divBdr>
                    </w:div>
                  </w:divsChild>
                </w:div>
                <w:div w:id="636640200">
                  <w:marLeft w:val="0"/>
                  <w:marRight w:val="0"/>
                  <w:marTop w:val="0"/>
                  <w:marBottom w:val="0"/>
                  <w:divBdr>
                    <w:top w:val="none" w:sz="0" w:space="0" w:color="auto"/>
                    <w:left w:val="none" w:sz="0" w:space="0" w:color="auto"/>
                    <w:bottom w:val="none" w:sz="0" w:space="0" w:color="auto"/>
                    <w:right w:val="none" w:sz="0" w:space="0" w:color="auto"/>
                  </w:divBdr>
                  <w:divsChild>
                    <w:div w:id="1673603172">
                      <w:marLeft w:val="0"/>
                      <w:marRight w:val="0"/>
                      <w:marTop w:val="0"/>
                      <w:marBottom w:val="0"/>
                      <w:divBdr>
                        <w:top w:val="none" w:sz="0" w:space="0" w:color="auto"/>
                        <w:left w:val="none" w:sz="0" w:space="0" w:color="auto"/>
                        <w:bottom w:val="none" w:sz="0" w:space="0" w:color="auto"/>
                        <w:right w:val="none" w:sz="0" w:space="0" w:color="auto"/>
                      </w:divBdr>
                    </w:div>
                  </w:divsChild>
                </w:div>
                <w:div w:id="595213459">
                  <w:marLeft w:val="0"/>
                  <w:marRight w:val="0"/>
                  <w:marTop w:val="0"/>
                  <w:marBottom w:val="0"/>
                  <w:divBdr>
                    <w:top w:val="none" w:sz="0" w:space="0" w:color="auto"/>
                    <w:left w:val="none" w:sz="0" w:space="0" w:color="auto"/>
                    <w:bottom w:val="none" w:sz="0" w:space="0" w:color="auto"/>
                    <w:right w:val="none" w:sz="0" w:space="0" w:color="auto"/>
                  </w:divBdr>
                  <w:divsChild>
                    <w:div w:id="780533864">
                      <w:marLeft w:val="0"/>
                      <w:marRight w:val="0"/>
                      <w:marTop w:val="0"/>
                      <w:marBottom w:val="0"/>
                      <w:divBdr>
                        <w:top w:val="none" w:sz="0" w:space="0" w:color="auto"/>
                        <w:left w:val="none" w:sz="0" w:space="0" w:color="auto"/>
                        <w:bottom w:val="none" w:sz="0" w:space="0" w:color="auto"/>
                        <w:right w:val="none" w:sz="0" w:space="0" w:color="auto"/>
                      </w:divBdr>
                    </w:div>
                  </w:divsChild>
                </w:div>
                <w:div w:id="82190063">
                  <w:marLeft w:val="0"/>
                  <w:marRight w:val="0"/>
                  <w:marTop w:val="0"/>
                  <w:marBottom w:val="0"/>
                  <w:divBdr>
                    <w:top w:val="none" w:sz="0" w:space="0" w:color="auto"/>
                    <w:left w:val="none" w:sz="0" w:space="0" w:color="auto"/>
                    <w:bottom w:val="none" w:sz="0" w:space="0" w:color="auto"/>
                    <w:right w:val="none" w:sz="0" w:space="0" w:color="auto"/>
                  </w:divBdr>
                  <w:divsChild>
                    <w:div w:id="2095663476">
                      <w:marLeft w:val="0"/>
                      <w:marRight w:val="0"/>
                      <w:marTop w:val="0"/>
                      <w:marBottom w:val="0"/>
                      <w:divBdr>
                        <w:top w:val="none" w:sz="0" w:space="0" w:color="auto"/>
                        <w:left w:val="none" w:sz="0" w:space="0" w:color="auto"/>
                        <w:bottom w:val="none" w:sz="0" w:space="0" w:color="auto"/>
                        <w:right w:val="none" w:sz="0" w:space="0" w:color="auto"/>
                      </w:divBdr>
                    </w:div>
                  </w:divsChild>
                </w:div>
                <w:div w:id="628129772">
                  <w:marLeft w:val="0"/>
                  <w:marRight w:val="0"/>
                  <w:marTop w:val="0"/>
                  <w:marBottom w:val="0"/>
                  <w:divBdr>
                    <w:top w:val="none" w:sz="0" w:space="0" w:color="auto"/>
                    <w:left w:val="none" w:sz="0" w:space="0" w:color="auto"/>
                    <w:bottom w:val="none" w:sz="0" w:space="0" w:color="auto"/>
                    <w:right w:val="none" w:sz="0" w:space="0" w:color="auto"/>
                  </w:divBdr>
                  <w:divsChild>
                    <w:div w:id="1311522548">
                      <w:marLeft w:val="0"/>
                      <w:marRight w:val="0"/>
                      <w:marTop w:val="0"/>
                      <w:marBottom w:val="0"/>
                      <w:divBdr>
                        <w:top w:val="none" w:sz="0" w:space="0" w:color="auto"/>
                        <w:left w:val="none" w:sz="0" w:space="0" w:color="auto"/>
                        <w:bottom w:val="none" w:sz="0" w:space="0" w:color="auto"/>
                        <w:right w:val="none" w:sz="0" w:space="0" w:color="auto"/>
                      </w:divBdr>
                    </w:div>
                  </w:divsChild>
                </w:div>
                <w:div w:id="1916280267">
                  <w:marLeft w:val="0"/>
                  <w:marRight w:val="0"/>
                  <w:marTop w:val="0"/>
                  <w:marBottom w:val="0"/>
                  <w:divBdr>
                    <w:top w:val="none" w:sz="0" w:space="0" w:color="auto"/>
                    <w:left w:val="none" w:sz="0" w:space="0" w:color="auto"/>
                    <w:bottom w:val="none" w:sz="0" w:space="0" w:color="auto"/>
                    <w:right w:val="none" w:sz="0" w:space="0" w:color="auto"/>
                  </w:divBdr>
                  <w:divsChild>
                    <w:div w:id="541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120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651">
          <w:marLeft w:val="0"/>
          <w:marRight w:val="0"/>
          <w:marTop w:val="0"/>
          <w:marBottom w:val="0"/>
          <w:divBdr>
            <w:top w:val="none" w:sz="0" w:space="0" w:color="auto"/>
            <w:left w:val="none" w:sz="0" w:space="0" w:color="auto"/>
            <w:bottom w:val="none" w:sz="0" w:space="0" w:color="auto"/>
            <w:right w:val="none" w:sz="0" w:space="0" w:color="auto"/>
          </w:divBdr>
          <w:divsChild>
            <w:div w:id="2097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50</Pages>
  <Words>9774</Words>
  <Characters>55716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IfeTemiNikan</cp:lastModifiedBy>
  <cp:revision>8</cp:revision>
  <cp:lastPrinted>2025-07-17T11:21:00Z</cp:lastPrinted>
  <dcterms:created xsi:type="dcterms:W3CDTF">2025-07-17T11:00:00Z</dcterms:created>
  <dcterms:modified xsi:type="dcterms:W3CDTF">2025-07-20T08:48:00Z</dcterms:modified>
</cp:coreProperties>
</file>