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50AB9" w14:textId="5DAA06D6" w:rsidR="0069050E" w:rsidRDefault="0069050E" w:rsidP="001A0B35">
      <w:pPr>
        <w:spacing w:after="0" w:line="480" w:lineRule="auto"/>
        <w:jc w:val="center"/>
        <w:rPr>
          <w:rFonts w:ascii="Times New Roman" w:hAnsi="Times New Roman" w:cs="Times New Roman"/>
          <w:b/>
          <w:bCs/>
        </w:rPr>
      </w:pPr>
      <w:r w:rsidRPr="001A0B35">
        <w:rPr>
          <w:rFonts w:ascii="Times New Roman" w:hAnsi="Times New Roman" w:cs="Times New Roman"/>
          <w:b/>
          <w:bCs/>
        </w:rPr>
        <w:t xml:space="preserve">INVESTIGATING THE ROLE OF THE BANK OF INDUSTRY (BOI) </w:t>
      </w:r>
      <w:r w:rsidR="001A7093">
        <w:rPr>
          <w:rFonts w:ascii="Times New Roman" w:hAnsi="Times New Roman" w:cs="Times New Roman"/>
          <w:b/>
          <w:bCs/>
        </w:rPr>
        <w:t xml:space="preserve">AND </w:t>
      </w:r>
      <w:r w:rsidRPr="001A0B35">
        <w:rPr>
          <w:rFonts w:ascii="Times New Roman" w:hAnsi="Times New Roman" w:cs="Times New Roman"/>
          <w:b/>
          <w:bCs/>
        </w:rPr>
        <w:t>KWARA STATE</w:t>
      </w:r>
      <w:r w:rsidR="001A7093">
        <w:rPr>
          <w:rFonts w:ascii="Times New Roman" w:hAnsi="Times New Roman" w:cs="Times New Roman"/>
          <w:b/>
          <w:bCs/>
        </w:rPr>
        <w:t xml:space="preserve"> GOVERNMENT</w:t>
      </w:r>
      <w:r w:rsidRPr="001A0B35">
        <w:rPr>
          <w:rFonts w:ascii="Times New Roman" w:hAnsi="Times New Roman" w:cs="Times New Roman"/>
          <w:b/>
          <w:bCs/>
        </w:rPr>
        <w:t xml:space="preserve"> INITIATIVE </w:t>
      </w:r>
      <w:r w:rsidR="001A7093">
        <w:rPr>
          <w:rFonts w:ascii="Times New Roman" w:hAnsi="Times New Roman" w:cs="Times New Roman"/>
          <w:b/>
          <w:bCs/>
        </w:rPr>
        <w:t xml:space="preserve">IN </w:t>
      </w:r>
      <w:r w:rsidRPr="001A0B35">
        <w:rPr>
          <w:rFonts w:ascii="Times New Roman" w:hAnsi="Times New Roman" w:cs="Times New Roman"/>
          <w:b/>
          <w:bCs/>
        </w:rPr>
        <w:t>SME.</w:t>
      </w:r>
    </w:p>
    <w:p w14:paraId="5ED519CE" w14:textId="25C7E738" w:rsidR="00F203F0" w:rsidRPr="001A0B35" w:rsidRDefault="00F203F0" w:rsidP="001A0B35">
      <w:pPr>
        <w:spacing w:after="0" w:line="480" w:lineRule="auto"/>
        <w:jc w:val="center"/>
        <w:rPr>
          <w:rFonts w:ascii="Times New Roman" w:hAnsi="Times New Roman" w:cs="Times New Roman"/>
          <w:b/>
          <w:bCs/>
        </w:rPr>
      </w:pPr>
      <w:r>
        <w:rPr>
          <w:rFonts w:ascii="Times New Roman" w:hAnsi="Times New Roman" w:cs="Times New Roman"/>
          <w:b/>
          <w:bCs/>
        </w:rPr>
        <w:t>(A CASE STUDY OF POLARIS BANK</w:t>
      </w:r>
      <w:r w:rsidR="00193CB4">
        <w:rPr>
          <w:rFonts w:ascii="Times New Roman" w:hAnsi="Times New Roman" w:cs="Times New Roman"/>
          <w:b/>
          <w:bCs/>
        </w:rPr>
        <w:t xml:space="preserve"> NIGERIA</w:t>
      </w:r>
      <w:r>
        <w:rPr>
          <w:rFonts w:ascii="Times New Roman" w:hAnsi="Times New Roman" w:cs="Times New Roman"/>
          <w:b/>
          <w:bCs/>
        </w:rPr>
        <w:t>)</w:t>
      </w:r>
    </w:p>
    <w:p w14:paraId="76348F2F" w14:textId="77777777" w:rsidR="001A7093" w:rsidRPr="001A0B35" w:rsidRDefault="001A7093" w:rsidP="001A0B35">
      <w:pPr>
        <w:spacing w:after="0" w:line="480" w:lineRule="auto"/>
        <w:jc w:val="center"/>
        <w:rPr>
          <w:rFonts w:ascii="Times New Roman" w:hAnsi="Times New Roman" w:cs="Times New Roman"/>
          <w:b/>
          <w:bCs/>
        </w:rPr>
      </w:pPr>
    </w:p>
    <w:p w14:paraId="6D9F145C" w14:textId="77777777" w:rsidR="0069050E" w:rsidRPr="001A0B35" w:rsidRDefault="0069050E" w:rsidP="001A0B35">
      <w:pPr>
        <w:spacing w:after="0" w:line="480" w:lineRule="auto"/>
        <w:jc w:val="center"/>
        <w:rPr>
          <w:rFonts w:ascii="Times New Roman" w:hAnsi="Times New Roman" w:cs="Times New Roman"/>
        </w:rPr>
      </w:pPr>
    </w:p>
    <w:p w14:paraId="0ADCF19B" w14:textId="77777777" w:rsidR="0069050E" w:rsidRPr="001A0B35" w:rsidRDefault="0069050E" w:rsidP="001A0B35">
      <w:pPr>
        <w:spacing w:after="0" w:line="480" w:lineRule="auto"/>
        <w:jc w:val="center"/>
        <w:rPr>
          <w:rFonts w:ascii="Times New Roman" w:hAnsi="Times New Roman" w:cs="Times New Roman"/>
          <w:b/>
          <w:bCs/>
        </w:rPr>
      </w:pPr>
      <w:r w:rsidRPr="001A0B35">
        <w:rPr>
          <w:rFonts w:ascii="Times New Roman" w:hAnsi="Times New Roman" w:cs="Times New Roman"/>
          <w:b/>
          <w:bCs/>
        </w:rPr>
        <w:t>BY</w:t>
      </w:r>
    </w:p>
    <w:p w14:paraId="592D753D" w14:textId="77777777" w:rsidR="0069050E" w:rsidRPr="001A0B35" w:rsidRDefault="0069050E" w:rsidP="001A0B35">
      <w:pPr>
        <w:spacing w:after="0" w:line="480" w:lineRule="auto"/>
        <w:jc w:val="center"/>
        <w:rPr>
          <w:rFonts w:ascii="Times New Roman" w:hAnsi="Times New Roman" w:cs="Times New Roman"/>
          <w:b/>
          <w:bCs/>
        </w:rPr>
      </w:pPr>
      <w:r w:rsidRPr="001A0B35">
        <w:rPr>
          <w:rFonts w:ascii="Times New Roman" w:hAnsi="Times New Roman" w:cs="Times New Roman"/>
          <w:b/>
          <w:bCs/>
        </w:rPr>
        <w:t>OLALEMI OLUWAKEMI BEATRICE</w:t>
      </w:r>
    </w:p>
    <w:p w14:paraId="3FF78C43" w14:textId="77777777" w:rsidR="0069050E" w:rsidRPr="001A0B35" w:rsidRDefault="0069050E" w:rsidP="001A0B35">
      <w:pPr>
        <w:spacing w:after="0" w:line="480" w:lineRule="auto"/>
        <w:jc w:val="center"/>
        <w:rPr>
          <w:rFonts w:ascii="Times New Roman" w:hAnsi="Times New Roman" w:cs="Times New Roman"/>
          <w:b/>
          <w:bCs/>
        </w:rPr>
      </w:pPr>
      <w:r w:rsidRPr="001A0B35">
        <w:rPr>
          <w:rFonts w:ascii="Times New Roman" w:hAnsi="Times New Roman" w:cs="Times New Roman"/>
          <w:b/>
          <w:bCs/>
        </w:rPr>
        <w:t>HND/23/BFN/FT/0103</w:t>
      </w:r>
    </w:p>
    <w:p w14:paraId="16CCBDC9" w14:textId="77777777" w:rsidR="0069050E" w:rsidRPr="001A0B35" w:rsidRDefault="0069050E" w:rsidP="001A0B35">
      <w:pPr>
        <w:spacing w:after="0" w:line="480" w:lineRule="auto"/>
        <w:jc w:val="center"/>
        <w:rPr>
          <w:rFonts w:ascii="Times New Roman" w:hAnsi="Times New Roman" w:cs="Times New Roman"/>
        </w:rPr>
      </w:pPr>
    </w:p>
    <w:p w14:paraId="1B624C64" w14:textId="77777777" w:rsidR="00514B5C" w:rsidRDefault="00514B5C" w:rsidP="001A0B35">
      <w:pPr>
        <w:spacing w:after="0" w:line="480" w:lineRule="auto"/>
        <w:jc w:val="center"/>
        <w:rPr>
          <w:rFonts w:ascii="Times New Roman" w:hAnsi="Times New Roman" w:cs="Times New Roman"/>
          <w:b/>
          <w:bCs/>
        </w:rPr>
      </w:pPr>
    </w:p>
    <w:p w14:paraId="65FE2A7D" w14:textId="4827011B" w:rsidR="0069050E" w:rsidRPr="001A0B35" w:rsidRDefault="0069050E" w:rsidP="001A0B35">
      <w:pPr>
        <w:spacing w:after="0" w:line="480" w:lineRule="auto"/>
        <w:jc w:val="center"/>
        <w:rPr>
          <w:rFonts w:ascii="Times New Roman" w:hAnsi="Times New Roman" w:cs="Times New Roman"/>
          <w:b/>
          <w:bCs/>
        </w:rPr>
      </w:pPr>
      <w:r w:rsidRPr="001A0B35">
        <w:rPr>
          <w:rFonts w:ascii="Times New Roman" w:hAnsi="Times New Roman" w:cs="Times New Roman"/>
          <w:b/>
          <w:bCs/>
        </w:rPr>
        <w:t>BEING A RESEARCH PAPER SUBMITTED TO DEPARTMENT OF BANKING AND FINANCE, INSTITUTE OF FINANCE AND MANAGEMENT STUDIES, KWARA STATE POLYTECHNIC, ILORIN.</w:t>
      </w:r>
    </w:p>
    <w:p w14:paraId="62B0E602" w14:textId="77777777" w:rsidR="0069050E" w:rsidRPr="001A0B35" w:rsidRDefault="0069050E" w:rsidP="001A0B35">
      <w:pPr>
        <w:spacing w:after="0" w:line="480" w:lineRule="auto"/>
        <w:jc w:val="center"/>
        <w:rPr>
          <w:rFonts w:ascii="Times New Roman" w:hAnsi="Times New Roman" w:cs="Times New Roman"/>
          <w:b/>
          <w:bCs/>
        </w:rPr>
      </w:pPr>
    </w:p>
    <w:p w14:paraId="3774CA72" w14:textId="77777777" w:rsidR="0069050E" w:rsidRPr="001A0B35" w:rsidRDefault="0069050E" w:rsidP="001A0B35">
      <w:pPr>
        <w:spacing w:after="0" w:line="480" w:lineRule="auto"/>
        <w:jc w:val="center"/>
        <w:rPr>
          <w:rFonts w:ascii="Times New Roman" w:hAnsi="Times New Roman" w:cs="Times New Roman"/>
          <w:b/>
          <w:bCs/>
        </w:rPr>
      </w:pPr>
    </w:p>
    <w:p w14:paraId="16874A96" w14:textId="77777777" w:rsidR="0069050E" w:rsidRPr="001A0B35" w:rsidRDefault="0069050E" w:rsidP="001A0B35">
      <w:pPr>
        <w:spacing w:after="0" w:line="480" w:lineRule="auto"/>
        <w:jc w:val="center"/>
        <w:rPr>
          <w:rFonts w:ascii="Times New Roman" w:hAnsi="Times New Roman" w:cs="Times New Roman"/>
          <w:b/>
          <w:bCs/>
        </w:rPr>
      </w:pPr>
      <w:r w:rsidRPr="001A0B35">
        <w:rPr>
          <w:rFonts w:ascii="Times New Roman" w:hAnsi="Times New Roman" w:cs="Times New Roman"/>
          <w:b/>
          <w:bCs/>
        </w:rPr>
        <w:t>IN PARTIAL FULFILMENT OF THE REQUIREMENTS FOR THE AWARD OF HIGHER NATIONAL DIPLOMA (HND) IN BANKING AND FINANCE</w:t>
      </w:r>
    </w:p>
    <w:p w14:paraId="5F4527CB" w14:textId="28F6668F" w:rsidR="0069050E" w:rsidRDefault="0069050E" w:rsidP="001A0B35">
      <w:pPr>
        <w:spacing w:after="0" w:line="480" w:lineRule="auto"/>
        <w:jc w:val="center"/>
        <w:rPr>
          <w:rFonts w:ascii="Times New Roman" w:hAnsi="Times New Roman" w:cs="Times New Roman"/>
        </w:rPr>
      </w:pPr>
    </w:p>
    <w:p w14:paraId="0FC931C0" w14:textId="77777777" w:rsidR="001A0B35" w:rsidRPr="001A0B35" w:rsidRDefault="001A0B35" w:rsidP="001A0B35">
      <w:pPr>
        <w:spacing w:after="0" w:line="480" w:lineRule="auto"/>
        <w:jc w:val="center"/>
        <w:rPr>
          <w:rFonts w:ascii="Times New Roman" w:hAnsi="Times New Roman" w:cs="Times New Roman"/>
        </w:rPr>
      </w:pPr>
    </w:p>
    <w:p w14:paraId="1F66C709" w14:textId="2BC468D4" w:rsidR="00B227D7" w:rsidRPr="001A0B35" w:rsidRDefault="001A0B35" w:rsidP="001A0B35">
      <w:pPr>
        <w:spacing w:after="0" w:line="480" w:lineRule="auto"/>
        <w:jc w:val="right"/>
        <w:rPr>
          <w:rFonts w:ascii="Times New Roman" w:hAnsi="Times New Roman" w:cs="Times New Roman"/>
          <w:b/>
          <w:bCs/>
        </w:rPr>
      </w:pPr>
      <w:r w:rsidRPr="001A0B35">
        <w:rPr>
          <w:rFonts w:ascii="Times New Roman" w:hAnsi="Times New Roman" w:cs="Times New Roman"/>
          <w:b/>
          <w:bCs/>
        </w:rPr>
        <w:t>JUNE, 2025</w:t>
      </w:r>
    </w:p>
    <w:p w14:paraId="37AC59C6" w14:textId="77777777" w:rsidR="001A0B35" w:rsidRPr="001A0B35" w:rsidRDefault="001A0B35" w:rsidP="001A0B35">
      <w:pPr>
        <w:pStyle w:val="Heading1"/>
      </w:pPr>
      <w:bookmarkStart w:id="0" w:name="_Toc196988788"/>
      <w:r w:rsidRPr="001A0B35">
        <w:lastRenderedPageBreak/>
        <w:t>CERTIFICATION</w:t>
      </w:r>
      <w:bookmarkEnd w:id="0"/>
    </w:p>
    <w:p w14:paraId="69FCDF7D" w14:textId="77777777" w:rsidR="001A0B35" w:rsidRPr="001A0B35" w:rsidRDefault="001A0B35" w:rsidP="001A0B35">
      <w:pPr>
        <w:spacing w:after="0" w:line="480" w:lineRule="auto"/>
        <w:jc w:val="both"/>
        <w:rPr>
          <w:rFonts w:ascii="Times New Roman" w:hAnsi="Times New Roman" w:cs="Times New Roman"/>
        </w:rPr>
      </w:pPr>
      <w:r w:rsidRPr="001A0B35">
        <w:rPr>
          <w:rFonts w:ascii="Times New Roman" w:hAnsi="Times New Roman" w:cs="Times New Roman"/>
        </w:rPr>
        <w:t xml:space="preserve">    This project has been read and approved as meeting the requirements for the award of higher national diploma (HND) in the department of banking and finance, institute of finance and management studies (IFMS), </w:t>
      </w:r>
      <w:proofErr w:type="spellStart"/>
      <w:r w:rsidRPr="001A0B35">
        <w:rPr>
          <w:rFonts w:ascii="Times New Roman" w:hAnsi="Times New Roman" w:cs="Times New Roman"/>
        </w:rPr>
        <w:t>Kwara</w:t>
      </w:r>
      <w:proofErr w:type="spellEnd"/>
      <w:r w:rsidRPr="001A0B35">
        <w:rPr>
          <w:rFonts w:ascii="Times New Roman" w:hAnsi="Times New Roman" w:cs="Times New Roman"/>
        </w:rPr>
        <w:t xml:space="preserve"> state polytechnic, Ilorin.</w:t>
      </w:r>
    </w:p>
    <w:p w14:paraId="2516A118" w14:textId="77777777" w:rsidR="001A0B35" w:rsidRPr="001A0B35" w:rsidRDefault="001A0B35" w:rsidP="001A0B35">
      <w:pPr>
        <w:spacing w:after="0" w:line="360" w:lineRule="auto"/>
        <w:jc w:val="both"/>
        <w:rPr>
          <w:rFonts w:ascii="Times New Roman" w:hAnsi="Times New Roman" w:cs="Times New Roman"/>
        </w:rPr>
      </w:pPr>
    </w:p>
    <w:p w14:paraId="702ED1A9" w14:textId="77777777" w:rsidR="001A0B35" w:rsidRPr="001A0B35" w:rsidRDefault="001A0B35" w:rsidP="001A0B35">
      <w:pPr>
        <w:spacing w:after="0" w:line="360" w:lineRule="auto"/>
        <w:jc w:val="both"/>
        <w:rPr>
          <w:rFonts w:ascii="Times New Roman" w:hAnsi="Times New Roman" w:cs="Times New Roman"/>
        </w:rPr>
      </w:pPr>
      <w:r w:rsidRPr="001A0B35">
        <w:rPr>
          <w:rFonts w:ascii="Times New Roman" w:hAnsi="Times New Roman" w:cs="Times New Roman"/>
        </w:rPr>
        <w:t xml:space="preserve">___________________            </w:t>
      </w:r>
    </w:p>
    <w:p w14:paraId="4F2E2639" w14:textId="77777777" w:rsidR="001A0B35" w:rsidRPr="001A0B35" w:rsidRDefault="001A0B35" w:rsidP="001A0B35">
      <w:pPr>
        <w:spacing w:after="0" w:line="360" w:lineRule="auto"/>
        <w:jc w:val="both"/>
        <w:rPr>
          <w:rFonts w:ascii="Times New Roman" w:hAnsi="Times New Roman" w:cs="Times New Roman"/>
        </w:rPr>
      </w:pPr>
      <w:r w:rsidRPr="001A0B35">
        <w:rPr>
          <w:rFonts w:ascii="Times New Roman" w:hAnsi="Times New Roman" w:cs="Times New Roman"/>
        </w:rPr>
        <w:t>MR. AJIBOYE W.T.</w:t>
      </w:r>
    </w:p>
    <w:p w14:paraId="387D2CDA" w14:textId="77777777" w:rsidR="001A0B35" w:rsidRPr="001A0B35" w:rsidRDefault="001A0B35" w:rsidP="001A0B35">
      <w:pPr>
        <w:spacing w:after="0" w:line="360" w:lineRule="auto"/>
        <w:jc w:val="both"/>
        <w:rPr>
          <w:rFonts w:ascii="Times New Roman" w:hAnsi="Times New Roman" w:cs="Times New Roman"/>
        </w:rPr>
      </w:pPr>
      <w:r w:rsidRPr="001A0B35">
        <w:rPr>
          <w:rFonts w:ascii="Times New Roman" w:hAnsi="Times New Roman" w:cs="Times New Roman"/>
        </w:rPr>
        <w:t>(PROJECT SUPERVISOR)</w:t>
      </w:r>
    </w:p>
    <w:p w14:paraId="352E805C" w14:textId="77777777" w:rsidR="001A0B35" w:rsidRPr="001A0B35" w:rsidRDefault="001A0B35" w:rsidP="001A0B35">
      <w:pPr>
        <w:spacing w:after="0" w:line="360" w:lineRule="auto"/>
        <w:jc w:val="both"/>
        <w:rPr>
          <w:rFonts w:ascii="Times New Roman" w:hAnsi="Times New Roman" w:cs="Times New Roman"/>
        </w:rPr>
      </w:pPr>
    </w:p>
    <w:p w14:paraId="53FF291B" w14:textId="77777777" w:rsidR="001A0B35" w:rsidRPr="001A0B35" w:rsidRDefault="001A0B35" w:rsidP="001A0B35">
      <w:pPr>
        <w:spacing w:after="0" w:line="360" w:lineRule="auto"/>
        <w:jc w:val="both"/>
        <w:rPr>
          <w:rFonts w:ascii="Times New Roman" w:hAnsi="Times New Roman" w:cs="Times New Roman"/>
        </w:rPr>
      </w:pPr>
      <w:r w:rsidRPr="001A0B35">
        <w:rPr>
          <w:rFonts w:ascii="Times New Roman" w:hAnsi="Times New Roman" w:cs="Times New Roman"/>
        </w:rPr>
        <w:t>___________________</w:t>
      </w:r>
    </w:p>
    <w:p w14:paraId="7ED8C8EC" w14:textId="77777777" w:rsidR="001A0B35" w:rsidRPr="001A0B35" w:rsidRDefault="001A0B35" w:rsidP="001A0B35">
      <w:pPr>
        <w:spacing w:after="0" w:line="360" w:lineRule="auto"/>
        <w:jc w:val="both"/>
        <w:rPr>
          <w:rFonts w:ascii="Times New Roman" w:hAnsi="Times New Roman" w:cs="Times New Roman"/>
        </w:rPr>
      </w:pPr>
      <w:r w:rsidRPr="001A0B35">
        <w:rPr>
          <w:rFonts w:ascii="Times New Roman" w:hAnsi="Times New Roman" w:cs="Times New Roman"/>
        </w:rPr>
        <w:t xml:space="preserve"> MR. AJIBOYE W.T.</w:t>
      </w:r>
    </w:p>
    <w:p w14:paraId="5DA0F6F3" w14:textId="77777777" w:rsidR="001A0B35" w:rsidRPr="001A0B35" w:rsidRDefault="001A0B35" w:rsidP="001A0B35">
      <w:pPr>
        <w:spacing w:after="0" w:line="360" w:lineRule="auto"/>
        <w:jc w:val="both"/>
        <w:rPr>
          <w:rFonts w:ascii="Times New Roman" w:hAnsi="Times New Roman" w:cs="Times New Roman"/>
        </w:rPr>
      </w:pPr>
      <w:r w:rsidRPr="001A0B35">
        <w:rPr>
          <w:rFonts w:ascii="Times New Roman" w:hAnsi="Times New Roman" w:cs="Times New Roman"/>
        </w:rPr>
        <w:t>(HEAD OF DEPARTMENT)</w:t>
      </w:r>
    </w:p>
    <w:p w14:paraId="032EB3CE" w14:textId="77777777" w:rsidR="001A0B35" w:rsidRPr="001A0B35" w:rsidRDefault="001A0B35" w:rsidP="001A0B35">
      <w:pPr>
        <w:spacing w:after="0" w:line="360" w:lineRule="auto"/>
        <w:jc w:val="both"/>
        <w:rPr>
          <w:rFonts w:ascii="Times New Roman" w:hAnsi="Times New Roman" w:cs="Times New Roman"/>
        </w:rPr>
      </w:pPr>
    </w:p>
    <w:p w14:paraId="31B48C0D" w14:textId="77777777" w:rsidR="001A0B35" w:rsidRPr="001A0B35" w:rsidRDefault="001A0B35" w:rsidP="001A0B35">
      <w:pPr>
        <w:spacing w:after="0" w:line="360" w:lineRule="auto"/>
        <w:jc w:val="both"/>
        <w:rPr>
          <w:rFonts w:ascii="Times New Roman" w:hAnsi="Times New Roman" w:cs="Times New Roman"/>
        </w:rPr>
      </w:pPr>
      <w:r w:rsidRPr="001A0B35">
        <w:rPr>
          <w:rFonts w:ascii="Times New Roman" w:hAnsi="Times New Roman" w:cs="Times New Roman"/>
        </w:rPr>
        <w:t>______________________</w:t>
      </w:r>
    </w:p>
    <w:p w14:paraId="766D9AA0" w14:textId="77777777" w:rsidR="001A0B35" w:rsidRPr="001A0B35" w:rsidRDefault="001A0B35" w:rsidP="001A0B35">
      <w:pPr>
        <w:spacing w:after="0" w:line="360" w:lineRule="auto"/>
        <w:jc w:val="both"/>
        <w:rPr>
          <w:rFonts w:ascii="Times New Roman" w:hAnsi="Times New Roman" w:cs="Times New Roman"/>
        </w:rPr>
      </w:pPr>
      <w:r w:rsidRPr="001A0B35">
        <w:rPr>
          <w:rFonts w:ascii="Times New Roman" w:hAnsi="Times New Roman" w:cs="Times New Roman"/>
        </w:rPr>
        <w:t>MRS. OTAYORKHE E.Y</w:t>
      </w:r>
    </w:p>
    <w:p w14:paraId="65D1DD0A" w14:textId="77777777" w:rsidR="001A0B35" w:rsidRPr="001A0B35" w:rsidRDefault="001A0B35" w:rsidP="001A0B35">
      <w:pPr>
        <w:spacing w:after="0" w:line="360" w:lineRule="auto"/>
        <w:jc w:val="both"/>
        <w:rPr>
          <w:rFonts w:ascii="Times New Roman" w:hAnsi="Times New Roman" w:cs="Times New Roman"/>
        </w:rPr>
      </w:pPr>
      <w:r w:rsidRPr="001A0B35">
        <w:rPr>
          <w:rFonts w:ascii="Times New Roman" w:hAnsi="Times New Roman" w:cs="Times New Roman"/>
        </w:rPr>
        <w:t>(PROJECT COORDINATOR)</w:t>
      </w:r>
    </w:p>
    <w:p w14:paraId="3F19BEA5" w14:textId="77777777" w:rsidR="001A0B35" w:rsidRPr="001A0B35" w:rsidRDefault="001A0B35" w:rsidP="001A0B35">
      <w:pPr>
        <w:spacing w:after="0" w:line="360" w:lineRule="auto"/>
        <w:jc w:val="both"/>
        <w:rPr>
          <w:rFonts w:ascii="Times New Roman" w:hAnsi="Times New Roman" w:cs="Times New Roman"/>
        </w:rPr>
      </w:pPr>
    </w:p>
    <w:p w14:paraId="59B39D00" w14:textId="77777777" w:rsidR="001A0B35" w:rsidRPr="001A0B35" w:rsidRDefault="001A0B35" w:rsidP="001A0B35">
      <w:pPr>
        <w:spacing w:after="0" w:line="360" w:lineRule="auto"/>
        <w:jc w:val="both"/>
        <w:rPr>
          <w:rFonts w:ascii="Times New Roman" w:hAnsi="Times New Roman" w:cs="Times New Roman"/>
        </w:rPr>
      </w:pPr>
      <w:r w:rsidRPr="001A0B35">
        <w:rPr>
          <w:rFonts w:ascii="Times New Roman" w:hAnsi="Times New Roman" w:cs="Times New Roman"/>
        </w:rPr>
        <w:t>_____________________</w:t>
      </w:r>
    </w:p>
    <w:p w14:paraId="5A9AF9C4" w14:textId="25D7F306" w:rsidR="001A0B35" w:rsidRDefault="001A0B35" w:rsidP="001A0B35">
      <w:pPr>
        <w:spacing w:after="0" w:line="360" w:lineRule="auto"/>
        <w:jc w:val="both"/>
        <w:rPr>
          <w:rFonts w:ascii="Times New Roman" w:hAnsi="Times New Roman" w:cs="Times New Roman"/>
        </w:rPr>
      </w:pPr>
      <w:r w:rsidRPr="001A0B35">
        <w:rPr>
          <w:rFonts w:ascii="Times New Roman" w:hAnsi="Times New Roman" w:cs="Times New Roman"/>
        </w:rPr>
        <w:t>EXTERNAL SUPERVISOR</w:t>
      </w:r>
    </w:p>
    <w:p w14:paraId="6892F45C" w14:textId="68B55CB0" w:rsidR="001A0B35" w:rsidRDefault="001A0B35" w:rsidP="001A0B35">
      <w:pPr>
        <w:spacing w:after="0" w:line="360" w:lineRule="auto"/>
        <w:jc w:val="both"/>
        <w:rPr>
          <w:rFonts w:ascii="Times New Roman" w:hAnsi="Times New Roman" w:cs="Times New Roman"/>
        </w:rPr>
      </w:pPr>
    </w:p>
    <w:p w14:paraId="10B1C207" w14:textId="0E6D4436" w:rsidR="001A0B35" w:rsidRDefault="001A0B35" w:rsidP="001A0B35">
      <w:pPr>
        <w:spacing w:after="0" w:line="360" w:lineRule="auto"/>
        <w:jc w:val="both"/>
        <w:rPr>
          <w:rFonts w:ascii="Times New Roman" w:hAnsi="Times New Roman" w:cs="Times New Roman"/>
        </w:rPr>
      </w:pPr>
    </w:p>
    <w:p w14:paraId="10DE91E7" w14:textId="45900CEE" w:rsidR="001A0B35" w:rsidRDefault="001A0B35" w:rsidP="001A0B35">
      <w:pPr>
        <w:spacing w:after="0" w:line="360" w:lineRule="auto"/>
        <w:jc w:val="both"/>
        <w:rPr>
          <w:rFonts w:ascii="Times New Roman" w:hAnsi="Times New Roman" w:cs="Times New Roman"/>
        </w:rPr>
      </w:pPr>
    </w:p>
    <w:p w14:paraId="424CE146" w14:textId="1A6B19F7" w:rsidR="001A0B35" w:rsidRDefault="001A0B35" w:rsidP="001A0B35">
      <w:pPr>
        <w:spacing w:after="0" w:line="360" w:lineRule="auto"/>
        <w:jc w:val="both"/>
        <w:rPr>
          <w:rFonts w:ascii="Times New Roman" w:hAnsi="Times New Roman" w:cs="Times New Roman"/>
        </w:rPr>
      </w:pPr>
    </w:p>
    <w:p w14:paraId="19CFE2EA" w14:textId="5740D7BD" w:rsidR="001A0B35" w:rsidRDefault="001A0B35" w:rsidP="001A0B35">
      <w:pPr>
        <w:spacing w:after="0" w:line="360" w:lineRule="auto"/>
        <w:jc w:val="both"/>
        <w:rPr>
          <w:rFonts w:ascii="Times New Roman" w:hAnsi="Times New Roman" w:cs="Times New Roman"/>
        </w:rPr>
      </w:pPr>
    </w:p>
    <w:p w14:paraId="6DA1585B" w14:textId="77777777" w:rsidR="001A0B35" w:rsidRPr="001A0B35" w:rsidRDefault="001A0B35" w:rsidP="001A0B35">
      <w:pPr>
        <w:spacing w:after="0" w:line="360" w:lineRule="auto"/>
        <w:jc w:val="both"/>
        <w:rPr>
          <w:rFonts w:ascii="Times New Roman" w:hAnsi="Times New Roman" w:cs="Times New Roman"/>
        </w:rPr>
      </w:pPr>
    </w:p>
    <w:p w14:paraId="066CBC35" w14:textId="77777777" w:rsidR="001A0B35" w:rsidRPr="001A0B35" w:rsidRDefault="001A0B35" w:rsidP="001A0B35">
      <w:pPr>
        <w:pStyle w:val="Heading1"/>
      </w:pPr>
      <w:bookmarkStart w:id="1" w:name="_Toc196988789"/>
      <w:r w:rsidRPr="001A0B35">
        <w:lastRenderedPageBreak/>
        <w:t>DEDICATION</w:t>
      </w:r>
      <w:bookmarkEnd w:id="1"/>
    </w:p>
    <w:p w14:paraId="147CF53A" w14:textId="77777777" w:rsidR="001A0B35" w:rsidRPr="001A0B35" w:rsidRDefault="001A0B35" w:rsidP="001A0B35">
      <w:pPr>
        <w:spacing w:after="0" w:line="480" w:lineRule="auto"/>
        <w:jc w:val="both"/>
        <w:rPr>
          <w:rFonts w:ascii="Times New Roman" w:hAnsi="Times New Roman" w:cs="Times New Roman"/>
        </w:rPr>
      </w:pPr>
      <w:r w:rsidRPr="001A0B35">
        <w:rPr>
          <w:rFonts w:ascii="Times New Roman" w:hAnsi="Times New Roman" w:cs="Times New Roman"/>
        </w:rPr>
        <w:t xml:space="preserve">          This project is dedicated to the ALMIGHTY GOD, the source of all wisdom, strength and inspiration. His endless grace and unfailing love have guided me through every stage of this work.</w:t>
      </w:r>
    </w:p>
    <w:p w14:paraId="18D87FD9" w14:textId="77777777" w:rsidR="001A0B35" w:rsidRPr="001A0B35" w:rsidRDefault="001A0B35" w:rsidP="001A0B35">
      <w:pPr>
        <w:spacing w:after="0" w:line="480" w:lineRule="auto"/>
        <w:jc w:val="both"/>
        <w:rPr>
          <w:rFonts w:ascii="Times New Roman" w:hAnsi="Times New Roman" w:cs="Times New Roman"/>
        </w:rPr>
      </w:pPr>
      <w:r w:rsidRPr="001A0B35">
        <w:rPr>
          <w:rFonts w:ascii="Times New Roman" w:hAnsi="Times New Roman" w:cs="Times New Roman"/>
        </w:rPr>
        <w:t xml:space="preserve">          I also dedicate this project to my beloved parents, MR and MRS OLALEMI and to everyone whose prayers, encouragement and sacrifice have been a constant Pilar of support. May God bless them abundantly</w:t>
      </w:r>
    </w:p>
    <w:p w14:paraId="44AD7023" w14:textId="77777777" w:rsidR="001A0B35" w:rsidRPr="001A0B35" w:rsidRDefault="001A0B35" w:rsidP="001A0B35">
      <w:pPr>
        <w:spacing w:after="0" w:line="480" w:lineRule="auto"/>
        <w:jc w:val="both"/>
        <w:rPr>
          <w:rFonts w:ascii="Times New Roman" w:hAnsi="Times New Roman" w:cs="Times New Roman"/>
        </w:rPr>
      </w:pPr>
    </w:p>
    <w:p w14:paraId="4CB3D36B" w14:textId="77777777" w:rsidR="001A0B35" w:rsidRPr="001A0B35" w:rsidRDefault="001A0B35" w:rsidP="001A0B35">
      <w:pPr>
        <w:spacing w:after="0" w:line="480" w:lineRule="auto"/>
        <w:jc w:val="both"/>
        <w:rPr>
          <w:rFonts w:ascii="Times New Roman" w:hAnsi="Times New Roman" w:cs="Times New Roman"/>
        </w:rPr>
      </w:pPr>
    </w:p>
    <w:p w14:paraId="29C28E82" w14:textId="77777777" w:rsidR="001A0B35" w:rsidRPr="001A0B35" w:rsidRDefault="001A0B35" w:rsidP="001A0B35">
      <w:pPr>
        <w:spacing w:after="0" w:line="480" w:lineRule="auto"/>
        <w:jc w:val="both"/>
        <w:rPr>
          <w:rFonts w:ascii="Times New Roman" w:hAnsi="Times New Roman" w:cs="Times New Roman"/>
        </w:rPr>
      </w:pPr>
    </w:p>
    <w:p w14:paraId="27E1D484" w14:textId="77777777" w:rsidR="001A0B35" w:rsidRPr="001A0B35" w:rsidRDefault="001A0B35" w:rsidP="001A0B35">
      <w:pPr>
        <w:spacing w:after="0" w:line="480" w:lineRule="auto"/>
        <w:jc w:val="both"/>
        <w:rPr>
          <w:rFonts w:ascii="Times New Roman" w:hAnsi="Times New Roman" w:cs="Times New Roman"/>
        </w:rPr>
      </w:pPr>
    </w:p>
    <w:p w14:paraId="1DA283C7" w14:textId="77777777" w:rsidR="001A0B35" w:rsidRPr="001A0B35" w:rsidRDefault="001A0B35" w:rsidP="001A0B35">
      <w:pPr>
        <w:spacing w:after="0" w:line="480" w:lineRule="auto"/>
        <w:jc w:val="both"/>
        <w:rPr>
          <w:rFonts w:ascii="Times New Roman" w:hAnsi="Times New Roman" w:cs="Times New Roman"/>
        </w:rPr>
      </w:pPr>
    </w:p>
    <w:p w14:paraId="7EA62921" w14:textId="77777777" w:rsidR="001A0B35" w:rsidRPr="001A0B35" w:rsidRDefault="001A0B35" w:rsidP="001A0B35">
      <w:pPr>
        <w:spacing w:after="0" w:line="480" w:lineRule="auto"/>
        <w:jc w:val="both"/>
        <w:rPr>
          <w:rFonts w:ascii="Times New Roman" w:hAnsi="Times New Roman" w:cs="Times New Roman"/>
        </w:rPr>
      </w:pPr>
    </w:p>
    <w:p w14:paraId="4784CDE6" w14:textId="77777777" w:rsidR="001A0B35" w:rsidRPr="001A0B35" w:rsidRDefault="001A0B35" w:rsidP="001A0B35">
      <w:pPr>
        <w:spacing w:after="0" w:line="480" w:lineRule="auto"/>
        <w:jc w:val="both"/>
        <w:rPr>
          <w:rFonts w:ascii="Times New Roman" w:hAnsi="Times New Roman" w:cs="Times New Roman"/>
        </w:rPr>
      </w:pPr>
    </w:p>
    <w:p w14:paraId="4CDBD495" w14:textId="77777777" w:rsidR="001A0B35" w:rsidRPr="001A0B35" w:rsidRDefault="001A0B35" w:rsidP="001A0B35">
      <w:pPr>
        <w:spacing w:after="0" w:line="480" w:lineRule="auto"/>
        <w:jc w:val="both"/>
        <w:rPr>
          <w:rFonts w:ascii="Times New Roman" w:hAnsi="Times New Roman" w:cs="Times New Roman"/>
        </w:rPr>
      </w:pPr>
    </w:p>
    <w:p w14:paraId="287744C7" w14:textId="77777777" w:rsidR="001A0B35" w:rsidRPr="001A0B35" w:rsidRDefault="001A0B35" w:rsidP="001A0B35">
      <w:pPr>
        <w:spacing w:after="0" w:line="480" w:lineRule="auto"/>
        <w:jc w:val="both"/>
        <w:rPr>
          <w:rFonts w:ascii="Times New Roman" w:hAnsi="Times New Roman" w:cs="Times New Roman"/>
        </w:rPr>
      </w:pPr>
    </w:p>
    <w:p w14:paraId="0296484F" w14:textId="77777777" w:rsidR="001A0B35" w:rsidRPr="001A0B35" w:rsidRDefault="001A0B35" w:rsidP="001A0B35">
      <w:pPr>
        <w:spacing w:after="0" w:line="480" w:lineRule="auto"/>
        <w:jc w:val="both"/>
        <w:rPr>
          <w:rFonts w:ascii="Times New Roman" w:hAnsi="Times New Roman" w:cs="Times New Roman"/>
        </w:rPr>
      </w:pPr>
    </w:p>
    <w:p w14:paraId="5A60B326" w14:textId="61C78E12" w:rsidR="001A0B35" w:rsidRDefault="001A0B35" w:rsidP="001A0B35">
      <w:pPr>
        <w:spacing w:after="0" w:line="480" w:lineRule="auto"/>
        <w:jc w:val="both"/>
        <w:rPr>
          <w:rFonts w:ascii="Times New Roman" w:hAnsi="Times New Roman" w:cs="Times New Roman"/>
        </w:rPr>
      </w:pPr>
    </w:p>
    <w:p w14:paraId="3FA241D9" w14:textId="4EC4FE98" w:rsidR="001A0B35" w:rsidRDefault="001A0B35" w:rsidP="001A0B35">
      <w:pPr>
        <w:spacing w:after="0" w:line="480" w:lineRule="auto"/>
        <w:jc w:val="both"/>
        <w:rPr>
          <w:rFonts w:ascii="Times New Roman" w:hAnsi="Times New Roman" w:cs="Times New Roman"/>
        </w:rPr>
      </w:pPr>
    </w:p>
    <w:p w14:paraId="7667E21C" w14:textId="77777777" w:rsidR="001A0B35" w:rsidRPr="001A0B35" w:rsidRDefault="001A0B35" w:rsidP="001A0B35">
      <w:pPr>
        <w:spacing w:after="0" w:line="480" w:lineRule="auto"/>
        <w:jc w:val="both"/>
        <w:rPr>
          <w:rFonts w:ascii="Times New Roman" w:hAnsi="Times New Roman" w:cs="Times New Roman"/>
        </w:rPr>
      </w:pPr>
    </w:p>
    <w:p w14:paraId="4AC59857" w14:textId="77777777" w:rsidR="001A0B35" w:rsidRPr="001A0B35" w:rsidRDefault="001A0B35" w:rsidP="001A0B35">
      <w:pPr>
        <w:spacing w:after="0" w:line="480" w:lineRule="auto"/>
        <w:jc w:val="both"/>
        <w:rPr>
          <w:rFonts w:ascii="Times New Roman" w:hAnsi="Times New Roman" w:cs="Times New Roman"/>
        </w:rPr>
      </w:pPr>
    </w:p>
    <w:p w14:paraId="197222CA" w14:textId="77777777" w:rsidR="001A0B35" w:rsidRPr="001A0B35" w:rsidRDefault="001A0B35" w:rsidP="001A0B35">
      <w:pPr>
        <w:pStyle w:val="Heading1"/>
      </w:pPr>
      <w:bookmarkStart w:id="2" w:name="_Toc196988790"/>
      <w:r w:rsidRPr="001A0B35">
        <w:lastRenderedPageBreak/>
        <w:t>ACKNOWLEDGEMENT</w:t>
      </w:r>
      <w:bookmarkEnd w:id="2"/>
    </w:p>
    <w:p w14:paraId="4AAD6969" w14:textId="77777777" w:rsidR="001A0B35" w:rsidRPr="001A0B35" w:rsidRDefault="001A0B35" w:rsidP="001A0B35">
      <w:pPr>
        <w:spacing w:after="0" w:line="480" w:lineRule="auto"/>
        <w:jc w:val="both"/>
        <w:rPr>
          <w:rFonts w:ascii="Times New Roman" w:hAnsi="Times New Roman" w:cs="Times New Roman"/>
        </w:rPr>
      </w:pPr>
      <w:r w:rsidRPr="001A0B35">
        <w:rPr>
          <w:rFonts w:ascii="Times New Roman" w:hAnsi="Times New Roman" w:cs="Times New Roman"/>
        </w:rPr>
        <w:t>My special thanks to the Almighty God for the opportunity given to me towards the completion of this research work and how far he has helped me during my years in the Polytechnic.</w:t>
      </w:r>
    </w:p>
    <w:p w14:paraId="79B1CCAA" w14:textId="77777777" w:rsidR="001A0B35" w:rsidRPr="001A0B35" w:rsidRDefault="001A0B35" w:rsidP="001A0B35">
      <w:pPr>
        <w:spacing w:after="0" w:line="480" w:lineRule="auto"/>
        <w:jc w:val="both"/>
        <w:rPr>
          <w:rFonts w:ascii="Times New Roman" w:hAnsi="Times New Roman" w:cs="Times New Roman"/>
        </w:rPr>
      </w:pPr>
      <w:r w:rsidRPr="001A0B35">
        <w:rPr>
          <w:rFonts w:ascii="Times New Roman" w:hAnsi="Times New Roman" w:cs="Times New Roman"/>
        </w:rPr>
        <w:t xml:space="preserve">Special thanks to my great supervisor </w:t>
      </w:r>
      <w:r w:rsidRPr="001A0B35">
        <w:rPr>
          <w:rFonts w:ascii="Times New Roman" w:hAnsi="Times New Roman" w:cs="Times New Roman"/>
          <w:b/>
          <w:bCs/>
        </w:rPr>
        <w:t>MR. AJIBOYE W. T</w:t>
      </w:r>
      <w:r w:rsidRPr="001A0B35">
        <w:rPr>
          <w:rFonts w:ascii="Times New Roman" w:hAnsi="Times New Roman" w:cs="Times New Roman"/>
        </w:rPr>
        <w:t>, because without him this project will not be possible, thanks for the attention till the day of the completion of this work. May God continue to bless you in all ramification of life.</w:t>
      </w:r>
    </w:p>
    <w:p w14:paraId="350588B3" w14:textId="77777777" w:rsidR="001A0B35" w:rsidRPr="001A0B35" w:rsidRDefault="001A0B35" w:rsidP="001A0B35">
      <w:pPr>
        <w:spacing w:after="0" w:line="480" w:lineRule="auto"/>
        <w:jc w:val="both"/>
        <w:rPr>
          <w:rFonts w:ascii="Times New Roman" w:hAnsi="Times New Roman" w:cs="Times New Roman"/>
        </w:rPr>
      </w:pPr>
      <w:r w:rsidRPr="001A0B35">
        <w:rPr>
          <w:rFonts w:ascii="Times New Roman" w:hAnsi="Times New Roman" w:cs="Times New Roman"/>
        </w:rPr>
        <w:t>Vote of thanks to all my lecturers who has helped in the transformation of my life both academically and morally. Their knowledge and experience have contributed and moved me from a blank state to an acquired stage. May God continue to bless you in all ramification of life.</w:t>
      </w:r>
    </w:p>
    <w:p w14:paraId="305A0715" w14:textId="77777777" w:rsidR="001A0B35" w:rsidRPr="001A0B35" w:rsidRDefault="001A0B35" w:rsidP="001A0B35">
      <w:pPr>
        <w:spacing w:after="0" w:line="480" w:lineRule="auto"/>
        <w:jc w:val="both"/>
        <w:rPr>
          <w:rFonts w:ascii="Times New Roman" w:hAnsi="Times New Roman" w:cs="Times New Roman"/>
        </w:rPr>
      </w:pPr>
      <w:r w:rsidRPr="001A0B35">
        <w:rPr>
          <w:rFonts w:ascii="Times New Roman" w:hAnsi="Times New Roman" w:cs="Times New Roman"/>
        </w:rPr>
        <w:t xml:space="preserve">Profound gratitude to my parents </w:t>
      </w:r>
      <w:r w:rsidRPr="001A0B35">
        <w:rPr>
          <w:rFonts w:ascii="Times New Roman" w:hAnsi="Times New Roman" w:cs="Times New Roman"/>
          <w:b/>
          <w:bCs/>
        </w:rPr>
        <w:t>MR SAMUEL OLALEMI AND MRS BOLAJI OLALEMI</w:t>
      </w:r>
      <w:r w:rsidRPr="001A0B35">
        <w:rPr>
          <w:rFonts w:ascii="Times New Roman" w:hAnsi="Times New Roman" w:cs="Times New Roman"/>
        </w:rPr>
        <w:t xml:space="preserve"> for their financial and moral support throughout my stay in the Polytechnic and most thankful for what they have done in my life since I was born till this moment. I love you. I will forever remain grateful.</w:t>
      </w:r>
    </w:p>
    <w:p w14:paraId="08CE721F" w14:textId="77777777" w:rsidR="001A0B35" w:rsidRPr="001A0B35" w:rsidRDefault="001A0B35" w:rsidP="001A0B35">
      <w:pPr>
        <w:spacing w:after="0" w:line="480" w:lineRule="auto"/>
        <w:jc w:val="both"/>
        <w:rPr>
          <w:rFonts w:ascii="Times New Roman" w:hAnsi="Times New Roman" w:cs="Times New Roman"/>
        </w:rPr>
      </w:pPr>
      <w:r w:rsidRPr="001A0B35">
        <w:rPr>
          <w:rFonts w:ascii="Times New Roman" w:hAnsi="Times New Roman" w:cs="Times New Roman"/>
        </w:rPr>
        <w:t xml:space="preserve">My gratitude and special thanks to </w:t>
      </w:r>
      <w:r w:rsidRPr="001A0B35">
        <w:rPr>
          <w:rFonts w:ascii="Times New Roman" w:hAnsi="Times New Roman" w:cs="Times New Roman"/>
          <w:b/>
          <w:bCs/>
        </w:rPr>
        <w:t>OLORUNTOBA OLUSHOLA</w:t>
      </w:r>
      <w:r w:rsidRPr="001A0B35">
        <w:rPr>
          <w:rFonts w:ascii="Times New Roman" w:hAnsi="Times New Roman" w:cs="Times New Roman"/>
        </w:rPr>
        <w:t xml:space="preserve"> for all you do during this research and his support throughout my stay in the Polytechnic. May God bless you and reward you abundantly.</w:t>
      </w:r>
    </w:p>
    <w:p w14:paraId="72FCB94B" w14:textId="77777777" w:rsidR="001A0B35" w:rsidRPr="001A0B35" w:rsidRDefault="001A0B35" w:rsidP="001A0B35">
      <w:pPr>
        <w:spacing w:after="0" w:line="480" w:lineRule="auto"/>
        <w:jc w:val="both"/>
        <w:rPr>
          <w:rFonts w:ascii="Times New Roman" w:hAnsi="Times New Roman" w:cs="Times New Roman"/>
        </w:rPr>
      </w:pPr>
      <w:r w:rsidRPr="001A0B35">
        <w:rPr>
          <w:rFonts w:ascii="Times New Roman" w:hAnsi="Times New Roman" w:cs="Times New Roman"/>
        </w:rPr>
        <w:t xml:space="preserve">My special thanks go to my siblings </w:t>
      </w:r>
      <w:r w:rsidRPr="001A0B35">
        <w:rPr>
          <w:rFonts w:ascii="Times New Roman" w:hAnsi="Times New Roman" w:cs="Times New Roman"/>
          <w:b/>
          <w:bCs/>
        </w:rPr>
        <w:t>(SISTER ESTHER, BROTHER EMMAUNEL AND AYOMIDE)</w:t>
      </w:r>
      <w:r w:rsidRPr="001A0B35">
        <w:rPr>
          <w:rFonts w:ascii="Times New Roman" w:hAnsi="Times New Roman" w:cs="Times New Roman"/>
        </w:rPr>
        <w:t xml:space="preserve"> for their advice, care, and love showed during my stay in the Polytechnic. May God reward you abundantly.</w:t>
      </w:r>
    </w:p>
    <w:p w14:paraId="645D6EA0" w14:textId="1B3FFB5F" w:rsidR="001A0B35" w:rsidRDefault="001A0B35" w:rsidP="001A0B35">
      <w:pPr>
        <w:spacing w:after="0" w:line="480" w:lineRule="auto"/>
        <w:jc w:val="both"/>
        <w:rPr>
          <w:rFonts w:ascii="Times New Roman" w:hAnsi="Times New Roman" w:cs="Times New Roman"/>
        </w:rPr>
      </w:pPr>
      <w:r w:rsidRPr="001A0B35">
        <w:rPr>
          <w:rFonts w:ascii="Times New Roman" w:hAnsi="Times New Roman" w:cs="Times New Roman"/>
        </w:rPr>
        <w:lastRenderedPageBreak/>
        <w:t xml:space="preserve">My gratitude and special thanks to all my beloved friends </w:t>
      </w:r>
      <w:r w:rsidRPr="001A0B35">
        <w:rPr>
          <w:rFonts w:ascii="Times New Roman" w:hAnsi="Times New Roman" w:cs="Times New Roman"/>
          <w:b/>
          <w:bCs/>
        </w:rPr>
        <w:t>OYELADE</w:t>
      </w:r>
      <w:r w:rsidR="001A7093">
        <w:rPr>
          <w:rFonts w:ascii="Times New Roman" w:hAnsi="Times New Roman" w:cs="Times New Roman"/>
          <w:b/>
          <w:bCs/>
        </w:rPr>
        <w:t xml:space="preserve"> </w:t>
      </w:r>
      <w:r w:rsidRPr="001A0B35">
        <w:rPr>
          <w:rFonts w:ascii="Times New Roman" w:hAnsi="Times New Roman" w:cs="Times New Roman"/>
          <w:b/>
          <w:bCs/>
        </w:rPr>
        <w:t>BOLUWATIFE, ODEDIJI OLUWATOMISIN TOSIN, AND DEBORAL AFOLAYAN</w:t>
      </w:r>
      <w:r w:rsidRPr="001A0B35">
        <w:rPr>
          <w:rFonts w:ascii="Times New Roman" w:hAnsi="Times New Roman" w:cs="Times New Roman"/>
        </w:rPr>
        <w:t xml:space="preserve"> for their advice and courageous words that they bestowed upon me during my stay in the university. My gratitude and special thanks to all my friends and course mates May God Bless you all, I love you all.</w:t>
      </w:r>
    </w:p>
    <w:p w14:paraId="1EFCCA1B" w14:textId="77777777" w:rsidR="001A7093" w:rsidRPr="001A0B35" w:rsidRDefault="001A7093" w:rsidP="001A0B35">
      <w:pPr>
        <w:spacing w:after="0" w:line="480" w:lineRule="auto"/>
        <w:jc w:val="both"/>
        <w:rPr>
          <w:rFonts w:ascii="Times New Roman" w:hAnsi="Times New Roman" w:cs="Times New Roman"/>
        </w:rPr>
      </w:pPr>
    </w:p>
    <w:p w14:paraId="6F69DE0B" w14:textId="77777777" w:rsidR="001A0B35" w:rsidRPr="001A0B35" w:rsidRDefault="001A0B35" w:rsidP="001A0B35">
      <w:pPr>
        <w:spacing w:after="0" w:line="480" w:lineRule="auto"/>
        <w:jc w:val="both"/>
        <w:rPr>
          <w:rFonts w:ascii="Times New Roman" w:hAnsi="Times New Roman" w:cs="Times New Roman"/>
          <w:b/>
          <w:bCs/>
        </w:rPr>
      </w:pPr>
      <w:r w:rsidRPr="001A0B35">
        <w:rPr>
          <w:rFonts w:ascii="Times New Roman" w:hAnsi="Times New Roman" w:cs="Times New Roman"/>
          <w:b/>
          <w:bCs/>
        </w:rPr>
        <w:t>OLALEMI OLUWAKEMI B</w:t>
      </w:r>
    </w:p>
    <w:p w14:paraId="4B7837BE" w14:textId="7F2F2F00" w:rsidR="001A0B35" w:rsidRPr="001A0B35" w:rsidRDefault="001A7093" w:rsidP="001A0B35">
      <w:pPr>
        <w:spacing w:after="0" w:line="480" w:lineRule="auto"/>
        <w:jc w:val="both"/>
        <w:rPr>
          <w:rFonts w:ascii="Times New Roman" w:hAnsi="Times New Roman" w:cs="Times New Roman"/>
          <w:b/>
          <w:bCs/>
        </w:rPr>
      </w:pPr>
      <w:r>
        <w:rPr>
          <w:rFonts w:ascii="Times New Roman" w:hAnsi="Times New Roman" w:cs="Times New Roman"/>
          <w:b/>
          <w:bCs/>
        </w:rPr>
        <w:t>JUNE</w:t>
      </w:r>
      <w:r w:rsidR="001A0B35" w:rsidRPr="001A0B35">
        <w:rPr>
          <w:rFonts w:ascii="Times New Roman" w:hAnsi="Times New Roman" w:cs="Times New Roman"/>
          <w:b/>
          <w:bCs/>
        </w:rPr>
        <w:t>, 2025</w:t>
      </w:r>
    </w:p>
    <w:p w14:paraId="5DFF55A7" w14:textId="77777777" w:rsidR="001A0B35" w:rsidRPr="001A0B35" w:rsidRDefault="001A0B35" w:rsidP="001A0B35">
      <w:pPr>
        <w:spacing w:after="0" w:line="480" w:lineRule="auto"/>
        <w:jc w:val="both"/>
        <w:rPr>
          <w:rFonts w:ascii="Times New Roman" w:hAnsi="Times New Roman" w:cs="Times New Roman"/>
        </w:rPr>
      </w:pPr>
    </w:p>
    <w:p w14:paraId="2785DB82" w14:textId="77777777" w:rsidR="001A0B35" w:rsidRPr="001A0B35" w:rsidRDefault="001A0B35" w:rsidP="001A0B35">
      <w:pPr>
        <w:spacing w:after="0" w:line="480" w:lineRule="auto"/>
        <w:jc w:val="both"/>
        <w:rPr>
          <w:rFonts w:ascii="Times New Roman" w:hAnsi="Times New Roman" w:cs="Times New Roman"/>
        </w:rPr>
      </w:pPr>
    </w:p>
    <w:p w14:paraId="5542DD05" w14:textId="77777777" w:rsidR="001A0B35" w:rsidRPr="001A0B35" w:rsidRDefault="001A0B35" w:rsidP="001A0B35">
      <w:pPr>
        <w:spacing w:after="0" w:line="480" w:lineRule="auto"/>
        <w:jc w:val="both"/>
        <w:rPr>
          <w:rFonts w:ascii="Times New Roman" w:hAnsi="Times New Roman" w:cs="Times New Roman"/>
        </w:rPr>
      </w:pPr>
    </w:p>
    <w:p w14:paraId="0125FE02" w14:textId="77777777" w:rsidR="001A0B35" w:rsidRPr="001A0B35" w:rsidRDefault="001A0B35" w:rsidP="001A0B35">
      <w:pPr>
        <w:spacing w:after="0" w:line="480" w:lineRule="auto"/>
        <w:jc w:val="both"/>
        <w:rPr>
          <w:rFonts w:ascii="Times New Roman" w:hAnsi="Times New Roman" w:cs="Times New Roman"/>
        </w:rPr>
      </w:pPr>
    </w:p>
    <w:p w14:paraId="52A684DF" w14:textId="77777777" w:rsidR="001A0B35" w:rsidRPr="001A0B35" w:rsidRDefault="001A0B35" w:rsidP="001A0B35">
      <w:pPr>
        <w:spacing w:after="0" w:line="480" w:lineRule="auto"/>
        <w:jc w:val="both"/>
        <w:rPr>
          <w:rFonts w:ascii="Times New Roman" w:hAnsi="Times New Roman" w:cs="Times New Roman"/>
        </w:rPr>
      </w:pPr>
    </w:p>
    <w:p w14:paraId="59444E64" w14:textId="77777777" w:rsidR="001A0B35" w:rsidRPr="001A0B35" w:rsidRDefault="001A0B35" w:rsidP="001A0B35">
      <w:pPr>
        <w:spacing w:after="0" w:line="480" w:lineRule="auto"/>
        <w:jc w:val="both"/>
        <w:rPr>
          <w:rFonts w:ascii="Times New Roman" w:hAnsi="Times New Roman" w:cs="Times New Roman"/>
        </w:rPr>
      </w:pPr>
    </w:p>
    <w:p w14:paraId="2C803FBA" w14:textId="77777777" w:rsidR="001A0B35" w:rsidRPr="001A0B35" w:rsidRDefault="001A0B35" w:rsidP="001A0B35">
      <w:pPr>
        <w:spacing w:after="0" w:line="480" w:lineRule="auto"/>
        <w:jc w:val="both"/>
        <w:rPr>
          <w:rFonts w:ascii="Times New Roman" w:hAnsi="Times New Roman" w:cs="Times New Roman"/>
        </w:rPr>
      </w:pPr>
    </w:p>
    <w:p w14:paraId="4F197D8A" w14:textId="77777777" w:rsidR="001A0B35" w:rsidRPr="001A0B35" w:rsidRDefault="001A0B35" w:rsidP="001A0B35">
      <w:pPr>
        <w:spacing w:after="0" w:line="480" w:lineRule="auto"/>
        <w:jc w:val="both"/>
        <w:rPr>
          <w:rFonts w:ascii="Times New Roman" w:hAnsi="Times New Roman" w:cs="Times New Roman"/>
        </w:rPr>
      </w:pPr>
    </w:p>
    <w:p w14:paraId="1FF1EF1A" w14:textId="77777777" w:rsidR="001A0B35" w:rsidRPr="001A0B35" w:rsidRDefault="001A0B35" w:rsidP="001A0B35">
      <w:pPr>
        <w:spacing w:after="0" w:line="480" w:lineRule="auto"/>
        <w:jc w:val="both"/>
        <w:rPr>
          <w:rFonts w:ascii="Times New Roman" w:hAnsi="Times New Roman" w:cs="Times New Roman"/>
        </w:rPr>
      </w:pPr>
    </w:p>
    <w:p w14:paraId="1F6E755D" w14:textId="77777777" w:rsidR="001A0B35" w:rsidRPr="001A0B35" w:rsidRDefault="001A0B35" w:rsidP="001A0B35">
      <w:pPr>
        <w:spacing w:after="0" w:line="480" w:lineRule="auto"/>
        <w:jc w:val="both"/>
        <w:rPr>
          <w:rFonts w:ascii="Times New Roman" w:hAnsi="Times New Roman" w:cs="Times New Roman"/>
        </w:rPr>
      </w:pPr>
    </w:p>
    <w:p w14:paraId="6B993E1C" w14:textId="77777777" w:rsidR="001A0B35" w:rsidRPr="001A0B35" w:rsidRDefault="001A0B35" w:rsidP="001A0B35">
      <w:pPr>
        <w:spacing w:after="0" w:line="480" w:lineRule="auto"/>
        <w:jc w:val="both"/>
        <w:rPr>
          <w:rFonts w:ascii="Times New Roman" w:hAnsi="Times New Roman" w:cs="Times New Roman"/>
        </w:rPr>
      </w:pPr>
    </w:p>
    <w:p w14:paraId="70F0A364" w14:textId="0A5A44A9" w:rsidR="001A0B35" w:rsidRDefault="001A0B35" w:rsidP="001A0B35">
      <w:pPr>
        <w:spacing w:after="0" w:line="480" w:lineRule="auto"/>
        <w:jc w:val="both"/>
        <w:rPr>
          <w:rFonts w:ascii="Times New Roman" w:hAnsi="Times New Roman" w:cs="Times New Roman"/>
        </w:rPr>
      </w:pPr>
    </w:p>
    <w:sdt>
      <w:sdtPr>
        <w:rPr>
          <w:rFonts w:ascii="Times New Roman" w:eastAsiaTheme="minorHAnsi" w:hAnsi="Times New Roman" w:cs="Times New Roman"/>
          <w:color w:val="auto"/>
          <w:kern w:val="2"/>
          <w:sz w:val="24"/>
          <w:szCs w:val="24"/>
          <w14:ligatures w14:val="standardContextual"/>
        </w:rPr>
        <w:id w:val="1349751008"/>
        <w:docPartObj>
          <w:docPartGallery w:val="Table of Contents"/>
          <w:docPartUnique/>
        </w:docPartObj>
      </w:sdtPr>
      <w:sdtEndPr>
        <w:rPr>
          <w:b/>
          <w:bCs/>
          <w:noProof/>
        </w:rPr>
      </w:sdtEndPr>
      <w:sdtContent>
        <w:p w14:paraId="08B4E183" w14:textId="20D93730" w:rsidR="001A7093" w:rsidRPr="00514B5C" w:rsidRDefault="00514B5C" w:rsidP="00514B5C">
          <w:pPr>
            <w:pStyle w:val="TOCHeading"/>
            <w:spacing w:before="0" w:line="480" w:lineRule="auto"/>
            <w:jc w:val="center"/>
            <w:rPr>
              <w:rFonts w:ascii="Times New Roman" w:hAnsi="Times New Roman" w:cs="Times New Roman"/>
              <w:b/>
              <w:bCs/>
              <w:color w:val="auto"/>
              <w:sz w:val="24"/>
              <w:szCs w:val="24"/>
            </w:rPr>
          </w:pPr>
          <w:r w:rsidRPr="00514B5C">
            <w:rPr>
              <w:rFonts w:ascii="Times New Roman" w:hAnsi="Times New Roman" w:cs="Times New Roman"/>
              <w:b/>
              <w:bCs/>
              <w:color w:val="auto"/>
              <w:sz w:val="24"/>
              <w:szCs w:val="24"/>
            </w:rPr>
            <w:t>TABLE OF CONTENTS</w:t>
          </w:r>
        </w:p>
        <w:p w14:paraId="6AC28D5C" w14:textId="39135FBB" w:rsidR="001A7093" w:rsidRPr="00514B5C" w:rsidRDefault="001A7093" w:rsidP="001A7093">
          <w:pPr>
            <w:pStyle w:val="TOC1"/>
            <w:tabs>
              <w:tab w:val="right" w:leader="dot" w:pos="7910"/>
            </w:tabs>
            <w:spacing w:line="480" w:lineRule="auto"/>
            <w:rPr>
              <w:rFonts w:ascii="Times New Roman" w:eastAsiaTheme="minorEastAsia" w:hAnsi="Times New Roman" w:cs="Times New Roman"/>
              <w:noProof/>
              <w:kern w:val="0"/>
              <w:sz w:val="22"/>
              <w:szCs w:val="22"/>
              <w:lang w:val="en-NG" w:eastAsia="en-NG"/>
              <w14:ligatures w14:val="none"/>
            </w:rPr>
          </w:pPr>
          <w:r w:rsidRPr="00514B5C">
            <w:rPr>
              <w:rStyle w:val="Hyperlink"/>
              <w:rFonts w:ascii="Times New Roman" w:hAnsi="Times New Roman" w:cs="Times New Roman"/>
              <w:noProof/>
              <w:color w:val="auto"/>
              <w:u w:val="none"/>
            </w:rPr>
            <w:t>TITLE PAGE</w:t>
          </w:r>
          <w:r w:rsidRPr="00514B5C">
            <w:rPr>
              <w:rFonts w:ascii="Times New Roman" w:hAnsi="Times New Roman" w:cs="Times New Roman"/>
              <w:noProof/>
              <w:webHidden/>
            </w:rPr>
            <w:tab/>
            <w:t>i</w:t>
          </w:r>
        </w:p>
        <w:p w14:paraId="44B5E075" w14:textId="60298775" w:rsidR="001A7093" w:rsidRPr="00514B5C" w:rsidRDefault="001A7093" w:rsidP="001A7093">
          <w:pPr>
            <w:pStyle w:val="TOC1"/>
            <w:tabs>
              <w:tab w:val="right" w:leader="dot" w:pos="7910"/>
            </w:tabs>
            <w:spacing w:line="480" w:lineRule="auto"/>
            <w:rPr>
              <w:rFonts w:ascii="Times New Roman" w:eastAsiaTheme="minorEastAsia" w:hAnsi="Times New Roman" w:cs="Times New Roman"/>
              <w:noProof/>
              <w:kern w:val="0"/>
              <w:sz w:val="22"/>
              <w:szCs w:val="22"/>
              <w:lang w:val="en-NG" w:eastAsia="en-NG"/>
              <w14:ligatures w14:val="none"/>
            </w:rPr>
          </w:pPr>
          <w:r w:rsidRPr="00514B5C">
            <w:rPr>
              <w:rStyle w:val="Hyperlink"/>
              <w:rFonts w:ascii="Times New Roman" w:hAnsi="Times New Roman" w:cs="Times New Roman"/>
              <w:noProof/>
              <w:color w:val="auto"/>
              <w:u w:val="none"/>
            </w:rPr>
            <w:t>CERTIFICATION</w:t>
          </w:r>
          <w:r w:rsidRPr="00514B5C">
            <w:rPr>
              <w:rFonts w:ascii="Times New Roman" w:hAnsi="Times New Roman" w:cs="Times New Roman"/>
              <w:noProof/>
              <w:webHidden/>
            </w:rPr>
            <w:tab/>
            <w:t>ii</w:t>
          </w:r>
        </w:p>
        <w:p w14:paraId="1070C0C6" w14:textId="2AD31B8C" w:rsidR="001A7093" w:rsidRPr="00514B5C" w:rsidRDefault="001A7093" w:rsidP="001A7093">
          <w:pPr>
            <w:pStyle w:val="TOC1"/>
            <w:tabs>
              <w:tab w:val="right" w:leader="dot" w:pos="7910"/>
            </w:tabs>
            <w:spacing w:line="480" w:lineRule="auto"/>
            <w:rPr>
              <w:rFonts w:ascii="Times New Roman" w:eastAsiaTheme="minorEastAsia" w:hAnsi="Times New Roman" w:cs="Times New Roman"/>
              <w:noProof/>
              <w:kern w:val="0"/>
              <w:sz w:val="22"/>
              <w:szCs w:val="22"/>
              <w:lang w:val="en-NG" w:eastAsia="en-NG"/>
              <w14:ligatures w14:val="none"/>
            </w:rPr>
          </w:pPr>
          <w:r w:rsidRPr="00514B5C">
            <w:rPr>
              <w:rStyle w:val="Hyperlink"/>
              <w:rFonts w:ascii="Times New Roman" w:hAnsi="Times New Roman" w:cs="Times New Roman"/>
              <w:noProof/>
              <w:color w:val="auto"/>
              <w:u w:val="none"/>
            </w:rPr>
            <w:t>DEDICATION</w:t>
          </w:r>
          <w:r w:rsidRPr="00514B5C">
            <w:rPr>
              <w:rFonts w:ascii="Times New Roman" w:hAnsi="Times New Roman" w:cs="Times New Roman"/>
              <w:noProof/>
              <w:webHidden/>
            </w:rPr>
            <w:tab/>
            <w:t>iii</w:t>
          </w:r>
        </w:p>
        <w:p w14:paraId="50A01E5B" w14:textId="2D829EA4" w:rsidR="001A7093" w:rsidRPr="00514B5C" w:rsidRDefault="001A7093" w:rsidP="001A7093">
          <w:pPr>
            <w:pStyle w:val="TOC1"/>
            <w:tabs>
              <w:tab w:val="right" w:leader="dot" w:pos="7910"/>
            </w:tabs>
            <w:spacing w:line="480" w:lineRule="auto"/>
            <w:rPr>
              <w:rFonts w:ascii="Times New Roman" w:eastAsiaTheme="minorEastAsia" w:hAnsi="Times New Roman" w:cs="Times New Roman"/>
              <w:noProof/>
              <w:kern w:val="0"/>
              <w:sz w:val="22"/>
              <w:szCs w:val="22"/>
              <w:lang w:val="en-NG" w:eastAsia="en-NG"/>
              <w14:ligatures w14:val="none"/>
            </w:rPr>
          </w:pPr>
          <w:r w:rsidRPr="00514B5C">
            <w:rPr>
              <w:rStyle w:val="Hyperlink"/>
              <w:rFonts w:ascii="Times New Roman" w:hAnsi="Times New Roman" w:cs="Times New Roman"/>
              <w:noProof/>
              <w:color w:val="auto"/>
              <w:u w:val="none"/>
            </w:rPr>
            <w:t>ACKNOWLEDGEMENT</w:t>
          </w:r>
          <w:r w:rsidRPr="00514B5C">
            <w:rPr>
              <w:rFonts w:ascii="Times New Roman" w:hAnsi="Times New Roman" w:cs="Times New Roman"/>
              <w:noProof/>
              <w:webHidden/>
            </w:rPr>
            <w:tab/>
            <w:t>iv</w:t>
          </w:r>
        </w:p>
        <w:p w14:paraId="29B96C44" w14:textId="0F996FFD" w:rsidR="001A7093" w:rsidRPr="00514B5C" w:rsidRDefault="001A7093" w:rsidP="001A7093">
          <w:pPr>
            <w:pStyle w:val="TOC1"/>
            <w:tabs>
              <w:tab w:val="right" w:leader="dot" w:pos="7910"/>
            </w:tabs>
            <w:spacing w:line="480" w:lineRule="auto"/>
            <w:rPr>
              <w:rFonts w:ascii="Times New Roman" w:eastAsiaTheme="minorEastAsia" w:hAnsi="Times New Roman" w:cs="Times New Roman"/>
              <w:noProof/>
              <w:kern w:val="0"/>
              <w:sz w:val="22"/>
              <w:szCs w:val="22"/>
              <w:lang w:val="en-NG" w:eastAsia="en-NG"/>
              <w14:ligatures w14:val="none"/>
            </w:rPr>
          </w:pPr>
          <w:r w:rsidRPr="00514B5C">
            <w:rPr>
              <w:rStyle w:val="Hyperlink"/>
              <w:rFonts w:ascii="Times New Roman" w:hAnsi="Times New Roman" w:cs="Times New Roman"/>
              <w:noProof/>
              <w:color w:val="auto"/>
              <w:u w:val="none"/>
            </w:rPr>
            <w:t>TABLE OF CONTENTS</w:t>
          </w:r>
          <w:r w:rsidRPr="00514B5C">
            <w:rPr>
              <w:rFonts w:ascii="Times New Roman" w:hAnsi="Times New Roman" w:cs="Times New Roman"/>
              <w:noProof/>
              <w:webHidden/>
            </w:rPr>
            <w:tab/>
            <w:t>vi</w:t>
          </w:r>
        </w:p>
        <w:p w14:paraId="497B330F" w14:textId="586AF26A" w:rsidR="001A7093" w:rsidRPr="00514B5C" w:rsidRDefault="001A7093" w:rsidP="001A7093">
          <w:pPr>
            <w:pStyle w:val="TOC1"/>
            <w:tabs>
              <w:tab w:val="right" w:leader="dot" w:pos="7910"/>
            </w:tabs>
            <w:spacing w:line="480" w:lineRule="auto"/>
            <w:rPr>
              <w:rFonts w:ascii="Times New Roman" w:eastAsiaTheme="minorEastAsia" w:hAnsi="Times New Roman" w:cs="Times New Roman"/>
              <w:noProof/>
              <w:kern w:val="0"/>
              <w:sz w:val="22"/>
              <w:szCs w:val="22"/>
              <w:lang w:val="en-NG" w:eastAsia="en-NG"/>
              <w14:ligatures w14:val="none"/>
            </w:rPr>
          </w:pPr>
          <w:r w:rsidRPr="00514B5C">
            <w:rPr>
              <w:rStyle w:val="Hyperlink"/>
              <w:rFonts w:ascii="Times New Roman" w:hAnsi="Times New Roman" w:cs="Times New Roman"/>
              <w:noProof/>
              <w:color w:val="auto"/>
              <w:u w:val="none"/>
            </w:rPr>
            <w:t>LIST OF TABLES</w:t>
          </w:r>
          <w:r w:rsidRPr="00514B5C">
            <w:rPr>
              <w:rFonts w:ascii="Times New Roman" w:hAnsi="Times New Roman" w:cs="Times New Roman"/>
              <w:noProof/>
              <w:webHidden/>
            </w:rPr>
            <w:tab/>
            <w:t>ix</w:t>
          </w:r>
        </w:p>
        <w:p w14:paraId="1662B5CC" w14:textId="6B56E468" w:rsidR="001A7093" w:rsidRPr="00514B5C" w:rsidRDefault="001A7093" w:rsidP="001A7093">
          <w:pPr>
            <w:pStyle w:val="TOC1"/>
            <w:tabs>
              <w:tab w:val="right" w:leader="dot" w:pos="7910"/>
            </w:tabs>
            <w:spacing w:line="480" w:lineRule="auto"/>
            <w:rPr>
              <w:rFonts w:ascii="Times New Roman" w:eastAsiaTheme="minorEastAsia" w:hAnsi="Times New Roman" w:cs="Times New Roman"/>
              <w:noProof/>
              <w:kern w:val="0"/>
              <w:sz w:val="22"/>
              <w:szCs w:val="22"/>
              <w:lang w:val="en-NG" w:eastAsia="en-NG"/>
              <w14:ligatures w14:val="none"/>
            </w:rPr>
          </w:pPr>
          <w:r w:rsidRPr="00514B5C">
            <w:rPr>
              <w:rStyle w:val="Hyperlink"/>
              <w:rFonts w:ascii="Times New Roman" w:hAnsi="Times New Roman" w:cs="Times New Roman"/>
              <w:noProof/>
              <w:color w:val="auto"/>
              <w:u w:val="none"/>
            </w:rPr>
            <w:t>CHAPTER ONE</w:t>
          </w:r>
          <w:r w:rsidRPr="00514B5C">
            <w:rPr>
              <w:rFonts w:ascii="Times New Roman" w:hAnsi="Times New Roman" w:cs="Times New Roman"/>
              <w:noProof/>
              <w:webHidden/>
            </w:rPr>
            <w:tab/>
            <w:t>1</w:t>
          </w:r>
        </w:p>
        <w:p w14:paraId="63E50370" w14:textId="60D0C8DD" w:rsidR="001A7093" w:rsidRPr="00514B5C" w:rsidRDefault="001A7093" w:rsidP="001A7093">
          <w:pPr>
            <w:pStyle w:val="TOC1"/>
            <w:tabs>
              <w:tab w:val="right" w:leader="dot" w:pos="7910"/>
            </w:tabs>
            <w:spacing w:line="480" w:lineRule="auto"/>
            <w:rPr>
              <w:rFonts w:ascii="Times New Roman" w:eastAsiaTheme="minorEastAsia" w:hAnsi="Times New Roman" w:cs="Times New Roman"/>
              <w:noProof/>
              <w:kern w:val="0"/>
              <w:sz w:val="22"/>
              <w:szCs w:val="22"/>
              <w:lang w:val="en-NG" w:eastAsia="en-NG"/>
              <w14:ligatures w14:val="none"/>
            </w:rPr>
          </w:pPr>
          <w:r w:rsidRPr="00514B5C">
            <w:rPr>
              <w:rStyle w:val="Hyperlink"/>
              <w:rFonts w:ascii="Times New Roman" w:hAnsi="Times New Roman" w:cs="Times New Roman"/>
              <w:noProof/>
              <w:color w:val="auto"/>
              <w:u w:val="none"/>
            </w:rPr>
            <w:t>INTRODUCTION</w:t>
          </w:r>
          <w:r w:rsidRPr="00514B5C">
            <w:rPr>
              <w:rFonts w:ascii="Times New Roman" w:hAnsi="Times New Roman" w:cs="Times New Roman"/>
              <w:noProof/>
              <w:webHidden/>
            </w:rPr>
            <w:tab/>
            <w:t>1</w:t>
          </w:r>
        </w:p>
        <w:p w14:paraId="63C1BF98" w14:textId="1E8AAD55" w:rsidR="001A7093" w:rsidRPr="00514B5C" w:rsidRDefault="001A7093" w:rsidP="001A7093">
          <w:pPr>
            <w:pStyle w:val="TOC2"/>
            <w:tabs>
              <w:tab w:val="right" w:leader="dot" w:pos="7910"/>
            </w:tabs>
            <w:spacing w:line="480" w:lineRule="auto"/>
            <w:rPr>
              <w:rFonts w:ascii="Times New Roman" w:eastAsiaTheme="minorEastAsia" w:hAnsi="Times New Roman" w:cs="Times New Roman"/>
              <w:noProof/>
              <w:kern w:val="0"/>
              <w:sz w:val="22"/>
              <w:szCs w:val="22"/>
              <w:lang w:val="en-NG" w:eastAsia="en-NG"/>
              <w14:ligatures w14:val="none"/>
            </w:rPr>
          </w:pPr>
          <w:r w:rsidRPr="00514B5C">
            <w:rPr>
              <w:rStyle w:val="Hyperlink"/>
              <w:rFonts w:ascii="Times New Roman" w:hAnsi="Times New Roman" w:cs="Times New Roman"/>
              <w:noProof/>
              <w:color w:val="auto"/>
              <w:u w:val="none"/>
              <w:lang w:val="en"/>
            </w:rPr>
            <w:t>1.0 Background to the Study</w:t>
          </w:r>
          <w:r w:rsidRPr="00514B5C">
            <w:rPr>
              <w:rFonts w:ascii="Times New Roman" w:hAnsi="Times New Roman" w:cs="Times New Roman"/>
              <w:noProof/>
              <w:webHidden/>
            </w:rPr>
            <w:tab/>
            <w:t>1</w:t>
          </w:r>
        </w:p>
        <w:p w14:paraId="1AE0173E" w14:textId="3928F269" w:rsidR="001A7093" w:rsidRPr="00514B5C" w:rsidRDefault="001A7093" w:rsidP="001A7093">
          <w:pPr>
            <w:pStyle w:val="TOC2"/>
            <w:tabs>
              <w:tab w:val="right" w:leader="dot" w:pos="7910"/>
            </w:tabs>
            <w:spacing w:line="480" w:lineRule="auto"/>
            <w:rPr>
              <w:rFonts w:ascii="Times New Roman" w:eastAsiaTheme="minorEastAsia" w:hAnsi="Times New Roman" w:cs="Times New Roman"/>
              <w:noProof/>
              <w:kern w:val="0"/>
              <w:sz w:val="22"/>
              <w:szCs w:val="22"/>
              <w:lang w:val="en-NG" w:eastAsia="en-NG"/>
              <w14:ligatures w14:val="none"/>
            </w:rPr>
          </w:pPr>
          <w:r w:rsidRPr="00514B5C">
            <w:rPr>
              <w:rStyle w:val="Hyperlink"/>
              <w:rFonts w:ascii="Times New Roman" w:hAnsi="Times New Roman" w:cs="Times New Roman"/>
              <w:noProof/>
              <w:color w:val="auto"/>
              <w:u w:val="none"/>
            </w:rPr>
            <w:t>1.1 Statement of the Problem</w:t>
          </w:r>
          <w:r w:rsidRPr="00514B5C">
            <w:rPr>
              <w:rFonts w:ascii="Times New Roman" w:hAnsi="Times New Roman" w:cs="Times New Roman"/>
              <w:noProof/>
              <w:webHidden/>
            </w:rPr>
            <w:tab/>
            <w:t>7</w:t>
          </w:r>
        </w:p>
        <w:p w14:paraId="21E86404" w14:textId="675C2A92" w:rsidR="001A7093" w:rsidRPr="00514B5C" w:rsidRDefault="001A7093" w:rsidP="001A7093">
          <w:pPr>
            <w:pStyle w:val="TOC2"/>
            <w:tabs>
              <w:tab w:val="right" w:leader="dot" w:pos="7910"/>
            </w:tabs>
            <w:spacing w:line="480" w:lineRule="auto"/>
            <w:rPr>
              <w:rFonts w:ascii="Times New Roman" w:eastAsiaTheme="minorEastAsia" w:hAnsi="Times New Roman" w:cs="Times New Roman"/>
              <w:noProof/>
              <w:kern w:val="0"/>
              <w:sz w:val="22"/>
              <w:szCs w:val="22"/>
              <w:lang w:val="en-NG" w:eastAsia="en-NG"/>
              <w14:ligatures w14:val="none"/>
            </w:rPr>
          </w:pPr>
          <w:r w:rsidRPr="00514B5C">
            <w:rPr>
              <w:rStyle w:val="Hyperlink"/>
              <w:rFonts w:ascii="Times New Roman" w:hAnsi="Times New Roman" w:cs="Times New Roman"/>
              <w:noProof/>
              <w:color w:val="auto"/>
              <w:u w:val="none"/>
            </w:rPr>
            <w:t>1.2 Research Questions</w:t>
          </w:r>
          <w:r w:rsidRPr="00514B5C">
            <w:rPr>
              <w:rFonts w:ascii="Times New Roman" w:hAnsi="Times New Roman" w:cs="Times New Roman"/>
              <w:noProof/>
              <w:webHidden/>
            </w:rPr>
            <w:tab/>
            <w:t>11</w:t>
          </w:r>
        </w:p>
        <w:p w14:paraId="6B51B3A9" w14:textId="417D3CEA" w:rsidR="001A7093" w:rsidRPr="00514B5C" w:rsidRDefault="001A7093" w:rsidP="001A7093">
          <w:pPr>
            <w:pStyle w:val="TOC2"/>
            <w:tabs>
              <w:tab w:val="right" w:leader="dot" w:pos="7910"/>
            </w:tabs>
            <w:spacing w:line="480" w:lineRule="auto"/>
            <w:rPr>
              <w:rFonts w:ascii="Times New Roman" w:eastAsiaTheme="minorEastAsia" w:hAnsi="Times New Roman" w:cs="Times New Roman"/>
              <w:noProof/>
              <w:kern w:val="0"/>
              <w:sz w:val="22"/>
              <w:szCs w:val="22"/>
              <w:lang w:val="en-NG" w:eastAsia="en-NG"/>
              <w14:ligatures w14:val="none"/>
            </w:rPr>
          </w:pPr>
          <w:r w:rsidRPr="00514B5C">
            <w:rPr>
              <w:rStyle w:val="Hyperlink"/>
              <w:rFonts w:ascii="Times New Roman" w:hAnsi="Times New Roman" w:cs="Times New Roman"/>
              <w:noProof/>
              <w:color w:val="auto"/>
              <w:u w:val="none"/>
            </w:rPr>
            <w:t>1.3 Objectives of the Study</w:t>
          </w:r>
          <w:r w:rsidRPr="00514B5C">
            <w:rPr>
              <w:rFonts w:ascii="Times New Roman" w:hAnsi="Times New Roman" w:cs="Times New Roman"/>
              <w:noProof/>
              <w:webHidden/>
            </w:rPr>
            <w:tab/>
            <w:t>12</w:t>
          </w:r>
        </w:p>
        <w:p w14:paraId="38663BCD" w14:textId="5CCDFB57" w:rsidR="001A7093" w:rsidRPr="00514B5C" w:rsidRDefault="001A7093" w:rsidP="001A7093">
          <w:pPr>
            <w:pStyle w:val="TOC2"/>
            <w:tabs>
              <w:tab w:val="right" w:leader="dot" w:pos="7910"/>
            </w:tabs>
            <w:spacing w:line="480" w:lineRule="auto"/>
            <w:rPr>
              <w:rFonts w:ascii="Times New Roman" w:eastAsiaTheme="minorEastAsia" w:hAnsi="Times New Roman" w:cs="Times New Roman"/>
              <w:noProof/>
              <w:kern w:val="0"/>
              <w:sz w:val="22"/>
              <w:szCs w:val="22"/>
              <w:lang w:val="en-NG" w:eastAsia="en-NG"/>
              <w14:ligatures w14:val="none"/>
            </w:rPr>
          </w:pPr>
          <w:r w:rsidRPr="00514B5C">
            <w:rPr>
              <w:rStyle w:val="Hyperlink"/>
              <w:rFonts w:ascii="Times New Roman" w:hAnsi="Times New Roman" w:cs="Times New Roman"/>
              <w:noProof/>
              <w:color w:val="auto"/>
              <w:u w:val="none"/>
            </w:rPr>
            <w:t>1.4 Research Hypotheses</w:t>
          </w:r>
          <w:r w:rsidRPr="00514B5C">
            <w:rPr>
              <w:rFonts w:ascii="Times New Roman" w:hAnsi="Times New Roman" w:cs="Times New Roman"/>
              <w:noProof/>
              <w:webHidden/>
            </w:rPr>
            <w:tab/>
            <w:t>12</w:t>
          </w:r>
        </w:p>
        <w:p w14:paraId="45110668" w14:textId="2184C142" w:rsidR="001A7093" w:rsidRPr="00514B5C" w:rsidRDefault="001A7093" w:rsidP="001A7093">
          <w:pPr>
            <w:pStyle w:val="TOC2"/>
            <w:tabs>
              <w:tab w:val="right" w:leader="dot" w:pos="7910"/>
            </w:tabs>
            <w:spacing w:line="480" w:lineRule="auto"/>
            <w:rPr>
              <w:rFonts w:ascii="Times New Roman" w:eastAsiaTheme="minorEastAsia" w:hAnsi="Times New Roman" w:cs="Times New Roman"/>
              <w:noProof/>
              <w:kern w:val="0"/>
              <w:sz w:val="22"/>
              <w:szCs w:val="22"/>
              <w:lang w:val="en-NG" w:eastAsia="en-NG"/>
              <w14:ligatures w14:val="none"/>
            </w:rPr>
          </w:pPr>
          <w:r w:rsidRPr="00514B5C">
            <w:rPr>
              <w:rStyle w:val="Hyperlink"/>
              <w:rFonts w:ascii="Times New Roman" w:eastAsia="-webkit-standard" w:hAnsi="Times New Roman" w:cs="Times New Roman"/>
              <w:noProof/>
              <w:color w:val="auto"/>
              <w:u w:val="none"/>
            </w:rPr>
            <w:t>1.5 Significance of the Study</w:t>
          </w:r>
          <w:r w:rsidRPr="00514B5C">
            <w:rPr>
              <w:rFonts w:ascii="Times New Roman" w:hAnsi="Times New Roman" w:cs="Times New Roman"/>
              <w:noProof/>
              <w:webHidden/>
            </w:rPr>
            <w:tab/>
            <w:t>13</w:t>
          </w:r>
        </w:p>
        <w:p w14:paraId="392FA2F1" w14:textId="37446814" w:rsidR="001A7093" w:rsidRPr="00514B5C" w:rsidRDefault="001A7093" w:rsidP="001A7093">
          <w:pPr>
            <w:pStyle w:val="TOC2"/>
            <w:tabs>
              <w:tab w:val="right" w:leader="dot" w:pos="7910"/>
            </w:tabs>
            <w:spacing w:line="480" w:lineRule="auto"/>
            <w:rPr>
              <w:rFonts w:ascii="Times New Roman" w:eastAsiaTheme="minorEastAsia" w:hAnsi="Times New Roman" w:cs="Times New Roman"/>
              <w:noProof/>
              <w:kern w:val="0"/>
              <w:sz w:val="22"/>
              <w:szCs w:val="22"/>
              <w:lang w:val="en-NG" w:eastAsia="en-NG"/>
              <w14:ligatures w14:val="none"/>
            </w:rPr>
          </w:pPr>
          <w:r w:rsidRPr="00514B5C">
            <w:rPr>
              <w:rStyle w:val="Hyperlink"/>
              <w:rFonts w:ascii="Times New Roman" w:eastAsia="-webkit-standard" w:hAnsi="Times New Roman" w:cs="Times New Roman"/>
              <w:noProof/>
              <w:color w:val="auto"/>
              <w:u w:val="none"/>
            </w:rPr>
            <w:t>1.6 Scope and Limitation of the Study</w:t>
          </w:r>
          <w:r w:rsidRPr="00514B5C">
            <w:rPr>
              <w:rFonts w:ascii="Times New Roman" w:hAnsi="Times New Roman" w:cs="Times New Roman"/>
              <w:noProof/>
              <w:webHidden/>
            </w:rPr>
            <w:tab/>
            <w:t>15</w:t>
          </w:r>
        </w:p>
        <w:p w14:paraId="0078E394" w14:textId="32FBFE75" w:rsidR="004F3DFD" w:rsidRDefault="001A7093" w:rsidP="004F3DFD">
          <w:pPr>
            <w:pStyle w:val="TOC2"/>
            <w:tabs>
              <w:tab w:val="right" w:leader="dot" w:pos="7910"/>
            </w:tabs>
            <w:spacing w:line="480" w:lineRule="auto"/>
            <w:rPr>
              <w:rFonts w:ascii="Times New Roman" w:hAnsi="Times New Roman" w:cs="Times New Roman"/>
              <w:noProof/>
              <w:webHidden/>
            </w:rPr>
          </w:pPr>
          <w:r w:rsidRPr="00514B5C">
            <w:rPr>
              <w:rStyle w:val="Hyperlink"/>
              <w:rFonts w:ascii="Times New Roman" w:eastAsia="-webkit-standard" w:hAnsi="Times New Roman" w:cs="Times New Roman"/>
              <w:noProof/>
              <w:color w:val="auto"/>
              <w:u w:val="none"/>
            </w:rPr>
            <w:t>1.7</w:t>
          </w:r>
          <w:r w:rsidRPr="00514B5C">
            <w:rPr>
              <w:rStyle w:val="Hyperlink"/>
              <w:rFonts w:ascii="Times New Roman" w:eastAsia="-webkit-standard" w:hAnsi="Times New Roman" w:cs="Times New Roman"/>
              <w:bCs/>
              <w:noProof/>
              <w:color w:val="auto"/>
              <w:u w:val="none"/>
            </w:rPr>
            <w:t xml:space="preserve"> </w:t>
          </w:r>
          <w:r w:rsidR="004F3DFD" w:rsidRPr="00514B5C">
            <w:rPr>
              <w:rStyle w:val="Hyperlink"/>
              <w:rFonts w:ascii="Times New Roman" w:hAnsi="Times New Roman" w:cs="Times New Roman"/>
              <w:noProof/>
              <w:color w:val="auto"/>
              <w:u w:val="none"/>
            </w:rPr>
            <w:t>Clarification of Major Terms and Variables</w:t>
          </w:r>
          <w:r w:rsidRPr="00514B5C">
            <w:rPr>
              <w:rFonts w:ascii="Times New Roman" w:hAnsi="Times New Roman" w:cs="Times New Roman"/>
              <w:noProof/>
              <w:webHidden/>
            </w:rPr>
            <w:tab/>
            <w:t>1</w:t>
          </w:r>
          <w:r w:rsidR="004F3DFD">
            <w:rPr>
              <w:rFonts w:ascii="Times New Roman" w:hAnsi="Times New Roman" w:cs="Times New Roman"/>
              <w:noProof/>
              <w:webHidden/>
            </w:rPr>
            <w:t>6</w:t>
          </w:r>
        </w:p>
        <w:p w14:paraId="2DBE0FF4" w14:textId="46DF7D84" w:rsidR="001A7093" w:rsidRPr="00514B5C" w:rsidRDefault="001A7093" w:rsidP="004F3DFD">
          <w:pPr>
            <w:pStyle w:val="TOC2"/>
            <w:tabs>
              <w:tab w:val="right" w:leader="dot" w:pos="7910"/>
            </w:tabs>
            <w:spacing w:line="480" w:lineRule="auto"/>
            <w:rPr>
              <w:rFonts w:ascii="Times New Roman" w:eastAsiaTheme="minorEastAsia" w:hAnsi="Times New Roman" w:cs="Times New Roman"/>
              <w:noProof/>
              <w:kern w:val="0"/>
              <w:sz w:val="22"/>
              <w:szCs w:val="22"/>
              <w:lang w:val="en-NG" w:eastAsia="en-NG"/>
              <w14:ligatures w14:val="none"/>
            </w:rPr>
          </w:pPr>
          <w:r w:rsidRPr="00514B5C">
            <w:rPr>
              <w:rStyle w:val="Hyperlink"/>
              <w:rFonts w:ascii="Times New Roman" w:eastAsia="-webkit-standard" w:hAnsi="Times New Roman" w:cs="Times New Roman"/>
              <w:noProof/>
              <w:color w:val="auto"/>
              <w:u w:val="none"/>
            </w:rPr>
            <w:t>1.8</w:t>
          </w:r>
          <w:r w:rsidR="004F3DFD">
            <w:rPr>
              <w:rStyle w:val="Hyperlink"/>
              <w:rFonts w:ascii="Times New Roman" w:eastAsia="-webkit-standard" w:hAnsi="Times New Roman" w:cs="Times New Roman"/>
              <w:noProof/>
              <w:color w:val="auto"/>
              <w:u w:val="none"/>
            </w:rPr>
            <w:t xml:space="preserve"> </w:t>
          </w:r>
          <w:r w:rsidR="004F3DFD" w:rsidRPr="00514B5C">
            <w:rPr>
              <w:rStyle w:val="Hyperlink"/>
              <w:rFonts w:ascii="Times New Roman" w:eastAsia="-webkit-standard" w:hAnsi="Times New Roman" w:cs="Times New Roman"/>
              <w:noProof/>
              <w:color w:val="auto"/>
              <w:u w:val="none"/>
            </w:rPr>
            <w:t>Plan of the Study</w:t>
          </w:r>
          <w:r w:rsidR="004F3DFD" w:rsidRPr="00514B5C">
            <w:rPr>
              <w:rFonts w:ascii="Times New Roman" w:hAnsi="Times New Roman" w:cs="Times New Roman"/>
              <w:noProof/>
              <w:webHidden/>
            </w:rPr>
            <w:tab/>
          </w:r>
          <w:r w:rsidRPr="00514B5C">
            <w:rPr>
              <w:rFonts w:ascii="Times New Roman" w:hAnsi="Times New Roman" w:cs="Times New Roman"/>
              <w:noProof/>
              <w:webHidden/>
            </w:rPr>
            <w:t>1</w:t>
          </w:r>
          <w:r w:rsidR="004F3DFD">
            <w:rPr>
              <w:rFonts w:ascii="Times New Roman" w:hAnsi="Times New Roman" w:cs="Times New Roman"/>
              <w:noProof/>
              <w:webHidden/>
            </w:rPr>
            <w:t>6</w:t>
          </w:r>
        </w:p>
        <w:p w14:paraId="6F76C619" w14:textId="2DDE11B9" w:rsidR="001A7093" w:rsidRPr="00514B5C" w:rsidRDefault="001A7093" w:rsidP="001A7093">
          <w:pPr>
            <w:pStyle w:val="TOC1"/>
            <w:tabs>
              <w:tab w:val="right" w:leader="dot" w:pos="7910"/>
            </w:tabs>
            <w:spacing w:line="480" w:lineRule="auto"/>
            <w:rPr>
              <w:rFonts w:ascii="Times New Roman" w:eastAsiaTheme="minorEastAsia" w:hAnsi="Times New Roman" w:cs="Times New Roman"/>
              <w:noProof/>
              <w:kern w:val="0"/>
              <w:sz w:val="22"/>
              <w:szCs w:val="22"/>
              <w:lang w:val="en-NG" w:eastAsia="en-NG"/>
              <w14:ligatures w14:val="none"/>
            </w:rPr>
          </w:pPr>
          <w:r w:rsidRPr="00514B5C">
            <w:rPr>
              <w:rStyle w:val="Hyperlink"/>
              <w:rFonts w:ascii="Times New Roman" w:hAnsi="Times New Roman" w:cs="Times New Roman"/>
              <w:noProof/>
              <w:color w:val="auto"/>
              <w:u w:val="none"/>
            </w:rPr>
            <w:lastRenderedPageBreak/>
            <w:t>CHAPTER TWO</w:t>
          </w:r>
          <w:r w:rsidRPr="00514B5C">
            <w:rPr>
              <w:rFonts w:ascii="Times New Roman" w:hAnsi="Times New Roman" w:cs="Times New Roman"/>
              <w:noProof/>
              <w:webHidden/>
            </w:rPr>
            <w:tab/>
            <w:t>18</w:t>
          </w:r>
        </w:p>
        <w:p w14:paraId="3A9AB1B5" w14:textId="54BBE12A" w:rsidR="001A7093" w:rsidRPr="00514B5C" w:rsidRDefault="001A7093" w:rsidP="001A7093">
          <w:pPr>
            <w:pStyle w:val="TOC1"/>
            <w:tabs>
              <w:tab w:val="right" w:leader="dot" w:pos="7910"/>
            </w:tabs>
            <w:spacing w:line="480" w:lineRule="auto"/>
            <w:rPr>
              <w:rFonts w:ascii="Times New Roman" w:eastAsiaTheme="minorEastAsia" w:hAnsi="Times New Roman" w:cs="Times New Roman"/>
              <w:noProof/>
              <w:kern w:val="0"/>
              <w:sz w:val="22"/>
              <w:szCs w:val="22"/>
              <w:lang w:val="en-NG" w:eastAsia="en-NG"/>
              <w14:ligatures w14:val="none"/>
            </w:rPr>
          </w:pPr>
          <w:r w:rsidRPr="00514B5C">
            <w:rPr>
              <w:rStyle w:val="Hyperlink"/>
              <w:rFonts w:ascii="Times New Roman" w:hAnsi="Times New Roman" w:cs="Times New Roman"/>
              <w:noProof/>
              <w:color w:val="auto"/>
              <w:u w:val="none"/>
            </w:rPr>
            <w:t>LITERATURE REVIEW</w:t>
          </w:r>
          <w:r w:rsidRPr="00514B5C">
            <w:rPr>
              <w:rFonts w:ascii="Times New Roman" w:hAnsi="Times New Roman" w:cs="Times New Roman"/>
              <w:noProof/>
              <w:webHidden/>
            </w:rPr>
            <w:tab/>
            <w:t>18</w:t>
          </w:r>
        </w:p>
        <w:p w14:paraId="5BA033B6" w14:textId="09CE7D72" w:rsidR="001A7093" w:rsidRPr="00514B5C" w:rsidRDefault="001A7093" w:rsidP="001A7093">
          <w:pPr>
            <w:pStyle w:val="TOC2"/>
            <w:tabs>
              <w:tab w:val="right" w:leader="dot" w:pos="7910"/>
            </w:tabs>
            <w:spacing w:line="480" w:lineRule="auto"/>
            <w:rPr>
              <w:rFonts w:ascii="Times New Roman" w:eastAsiaTheme="minorEastAsia" w:hAnsi="Times New Roman" w:cs="Times New Roman"/>
              <w:noProof/>
              <w:kern w:val="0"/>
              <w:sz w:val="22"/>
              <w:szCs w:val="22"/>
              <w:lang w:val="en-NG" w:eastAsia="en-NG"/>
              <w14:ligatures w14:val="none"/>
            </w:rPr>
          </w:pPr>
          <w:r w:rsidRPr="00514B5C">
            <w:rPr>
              <w:rStyle w:val="Hyperlink"/>
              <w:rFonts w:ascii="Times New Roman" w:hAnsi="Times New Roman" w:cs="Times New Roman"/>
              <w:noProof/>
              <w:color w:val="auto"/>
              <w:u w:val="none"/>
            </w:rPr>
            <w:t>2.1 Conceptual Framework</w:t>
          </w:r>
          <w:r w:rsidRPr="00514B5C">
            <w:rPr>
              <w:rFonts w:ascii="Times New Roman" w:hAnsi="Times New Roman" w:cs="Times New Roman"/>
              <w:noProof/>
              <w:webHidden/>
            </w:rPr>
            <w:tab/>
            <w:t>18</w:t>
          </w:r>
        </w:p>
        <w:p w14:paraId="2BECA77B" w14:textId="076B1DA4" w:rsidR="001A7093" w:rsidRPr="00514B5C" w:rsidRDefault="001A7093" w:rsidP="001A7093">
          <w:pPr>
            <w:pStyle w:val="TOC2"/>
            <w:tabs>
              <w:tab w:val="right" w:leader="dot" w:pos="7910"/>
            </w:tabs>
            <w:spacing w:line="480" w:lineRule="auto"/>
            <w:rPr>
              <w:rFonts w:ascii="Times New Roman" w:eastAsiaTheme="minorEastAsia" w:hAnsi="Times New Roman" w:cs="Times New Roman"/>
              <w:noProof/>
              <w:kern w:val="0"/>
              <w:sz w:val="22"/>
              <w:szCs w:val="22"/>
              <w:lang w:val="en-NG" w:eastAsia="en-NG"/>
              <w14:ligatures w14:val="none"/>
            </w:rPr>
          </w:pPr>
          <w:r w:rsidRPr="00514B5C">
            <w:rPr>
              <w:rStyle w:val="Hyperlink"/>
              <w:rFonts w:ascii="Times New Roman" w:hAnsi="Times New Roman" w:cs="Times New Roman"/>
              <w:noProof/>
              <w:color w:val="auto"/>
              <w:u w:val="none"/>
            </w:rPr>
            <w:t>2.2 Theoretical Framework</w:t>
          </w:r>
          <w:r w:rsidRPr="00514B5C">
            <w:rPr>
              <w:rFonts w:ascii="Times New Roman" w:hAnsi="Times New Roman" w:cs="Times New Roman"/>
              <w:noProof/>
              <w:webHidden/>
            </w:rPr>
            <w:tab/>
            <w:t>27</w:t>
          </w:r>
        </w:p>
        <w:p w14:paraId="30E1F5C6" w14:textId="299142F6" w:rsidR="001A7093" w:rsidRPr="00514B5C" w:rsidRDefault="001A7093" w:rsidP="001A7093">
          <w:pPr>
            <w:pStyle w:val="TOC2"/>
            <w:tabs>
              <w:tab w:val="right" w:leader="dot" w:pos="7910"/>
            </w:tabs>
            <w:spacing w:line="480" w:lineRule="auto"/>
            <w:rPr>
              <w:rFonts w:ascii="Times New Roman" w:eastAsiaTheme="minorEastAsia" w:hAnsi="Times New Roman" w:cs="Times New Roman"/>
              <w:noProof/>
              <w:kern w:val="0"/>
              <w:sz w:val="22"/>
              <w:szCs w:val="22"/>
              <w:lang w:val="en-NG" w:eastAsia="en-NG"/>
              <w14:ligatures w14:val="none"/>
            </w:rPr>
          </w:pPr>
          <w:r w:rsidRPr="00514B5C">
            <w:rPr>
              <w:rStyle w:val="Hyperlink"/>
              <w:rFonts w:ascii="Times New Roman" w:hAnsi="Times New Roman" w:cs="Times New Roman"/>
              <w:noProof/>
              <w:color w:val="auto"/>
              <w:u w:val="none"/>
            </w:rPr>
            <w:t>2.3 Empirical Review</w:t>
          </w:r>
          <w:r w:rsidRPr="00514B5C">
            <w:rPr>
              <w:rFonts w:ascii="Times New Roman" w:hAnsi="Times New Roman" w:cs="Times New Roman"/>
              <w:noProof/>
              <w:webHidden/>
            </w:rPr>
            <w:tab/>
            <w:t>30</w:t>
          </w:r>
        </w:p>
        <w:p w14:paraId="679E6978" w14:textId="21D07CFB" w:rsidR="001A7093" w:rsidRPr="00514B5C" w:rsidRDefault="001A7093" w:rsidP="001A7093">
          <w:pPr>
            <w:pStyle w:val="TOC2"/>
            <w:tabs>
              <w:tab w:val="right" w:leader="dot" w:pos="7910"/>
            </w:tabs>
            <w:spacing w:line="480" w:lineRule="auto"/>
            <w:rPr>
              <w:rFonts w:ascii="Times New Roman" w:eastAsiaTheme="minorEastAsia" w:hAnsi="Times New Roman" w:cs="Times New Roman"/>
              <w:noProof/>
              <w:kern w:val="0"/>
              <w:sz w:val="22"/>
              <w:szCs w:val="22"/>
              <w:lang w:val="en-NG" w:eastAsia="en-NG"/>
              <w14:ligatures w14:val="none"/>
            </w:rPr>
          </w:pPr>
          <w:r w:rsidRPr="00514B5C">
            <w:rPr>
              <w:rStyle w:val="Hyperlink"/>
              <w:rFonts w:ascii="Times New Roman" w:hAnsi="Times New Roman" w:cs="Times New Roman"/>
              <w:noProof/>
              <w:color w:val="auto"/>
              <w:u w:val="none"/>
            </w:rPr>
            <w:t>2.4 Gap in Literature</w:t>
          </w:r>
          <w:r w:rsidRPr="00514B5C">
            <w:rPr>
              <w:rFonts w:ascii="Times New Roman" w:hAnsi="Times New Roman" w:cs="Times New Roman"/>
              <w:noProof/>
              <w:webHidden/>
            </w:rPr>
            <w:tab/>
            <w:t>35</w:t>
          </w:r>
        </w:p>
        <w:p w14:paraId="434117CE" w14:textId="499D750C" w:rsidR="001A7093" w:rsidRPr="00514B5C" w:rsidRDefault="001A7093" w:rsidP="001A7093">
          <w:pPr>
            <w:pStyle w:val="TOC1"/>
            <w:tabs>
              <w:tab w:val="right" w:leader="dot" w:pos="7910"/>
            </w:tabs>
            <w:spacing w:line="480" w:lineRule="auto"/>
            <w:rPr>
              <w:rFonts w:ascii="Times New Roman" w:eastAsiaTheme="minorEastAsia" w:hAnsi="Times New Roman" w:cs="Times New Roman"/>
              <w:noProof/>
              <w:kern w:val="0"/>
              <w:sz w:val="22"/>
              <w:szCs w:val="22"/>
              <w:lang w:val="en-NG" w:eastAsia="en-NG"/>
              <w14:ligatures w14:val="none"/>
            </w:rPr>
          </w:pPr>
          <w:r w:rsidRPr="00514B5C">
            <w:rPr>
              <w:rStyle w:val="Hyperlink"/>
              <w:rFonts w:ascii="Times New Roman" w:eastAsia="-webkit-standard" w:hAnsi="Times New Roman" w:cs="Times New Roman"/>
              <w:noProof/>
              <w:color w:val="auto"/>
              <w:u w:val="none"/>
            </w:rPr>
            <w:t>CHAPTER THREE</w:t>
          </w:r>
          <w:r w:rsidRPr="00514B5C">
            <w:rPr>
              <w:rFonts w:ascii="Times New Roman" w:hAnsi="Times New Roman" w:cs="Times New Roman"/>
              <w:noProof/>
              <w:webHidden/>
            </w:rPr>
            <w:tab/>
            <w:t>42</w:t>
          </w:r>
        </w:p>
        <w:p w14:paraId="333B134D" w14:textId="3D971A27" w:rsidR="001A7093" w:rsidRPr="00514B5C" w:rsidRDefault="001A7093" w:rsidP="001A7093">
          <w:pPr>
            <w:pStyle w:val="TOC1"/>
            <w:tabs>
              <w:tab w:val="right" w:leader="dot" w:pos="7910"/>
            </w:tabs>
            <w:spacing w:line="480" w:lineRule="auto"/>
            <w:rPr>
              <w:rFonts w:ascii="Times New Roman" w:eastAsiaTheme="minorEastAsia" w:hAnsi="Times New Roman" w:cs="Times New Roman"/>
              <w:noProof/>
              <w:kern w:val="0"/>
              <w:sz w:val="22"/>
              <w:szCs w:val="22"/>
              <w:lang w:val="en-NG" w:eastAsia="en-NG"/>
              <w14:ligatures w14:val="none"/>
            </w:rPr>
          </w:pPr>
          <w:r w:rsidRPr="00514B5C">
            <w:rPr>
              <w:rStyle w:val="Hyperlink"/>
              <w:rFonts w:ascii="Times New Roman" w:eastAsia="-webkit-standard" w:hAnsi="Times New Roman" w:cs="Times New Roman"/>
              <w:noProof/>
              <w:color w:val="auto"/>
              <w:u w:val="none"/>
            </w:rPr>
            <w:t>RESEARCH METHODOLOGY</w:t>
          </w:r>
          <w:r w:rsidRPr="00514B5C">
            <w:rPr>
              <w:rFonts w:ascii="Times New Roman" w:hAnsi="Times New Roman" w:cs="Times New Roman"/>
              <w:noProof/>
              <w:webHidden/>
            </w:rPr>
            <w:tab/>
            <w:t>42</w:t>
          </w:r>
        </w:p>
        <w:p w14:paraId="7C60462A" w14:textId="05E3B966" w:rsidR="001A7093" w:rsidRPr="00514B5C" w:rsidRDefault="001A7093" w:rsidP="001A7093">
          <w:pPr>
            <w:pStyle w:val="TOC2"/>
            <w:tabs>
              <w:tab w:val="right" w:leader="dot" w:pos="7910"/>
            </w:tabs>
            <w:spacing w:line="480" w:lineRule="auto"/>
            <w:rPr>
              <w:rFonts w:ascii="Times New Roman" w:eastAsiaTheme="minorEastAsia" w:hAnsi="Times New Roman" w:cs="Times New Roman"/>
              <w:noProof/>
              <w:kern w:val="0"/>
              <w:sz w:val="22"/>
              <w:szCs w:val="22"/>
              <w:lang w:val="en-NG" w:eastAsia="en-NG"/>
              <w14:ligatures w14:val="none"/>
            </w:rPr>
          </w:pPr>
          <w:r w:rsidRPr="00514B5C">
            <w:rPr>
              <w:rStyle w:val="Hyperlink"/>
              <w:rFonts w:ascii="Times New Roman" w:eastAsia="-webkit-standard" w:hAnsi="Times New Roman" w:cs="Times New Roman"/>
              <w:noProof/>
              <w:color w:val="auto"/>
              <w:u w:val="none"/>
            </w:rPr>
            <w:t>3.1 Research Design</w:t>
          </w:r>
          <w:r w:rsidRPr="00514B5C">
            <w:rPr>
              <w:rFonts w:ascii="Times New Roman" w:hAnsi="Times New Roman" w:cs="Times New Roman"/>
              <w:noProof/>
              <w:webHidden/>
            </w:rPr>
            <w:tab/>
            <w:t>42</w:t>
          </w:r>
        </w:p>
        <w:p w14:paraId="1470A741" w14:textId="153AA94D" w:rsidR="001A7093" w:rsidRPr="00514B5C" w:rsidRDefault="001A7093" w:rsidP="001A7093">
          <w:pPr>
            <w:pStyle w:val="TOC2"/>
            <w:tabs>
              <w:tab w:val="right" w:leader="dot" w:pos="7910"/>
            </w:tabs>
            <w:spacing w:line="480" w:lineRule="auto"/>
            <w:rPr>
              <w:rFonts w:ascii="Times New Roman" w:eastAsiaTheme="minorEastAsia" w:hAnsi="Times New Roman" w:cs="Times New Roman"/>
              <w:noProof/>
              <w:kern w:val="0"/>
              <w:sz w:val="22"/>
              <w:szCs w:val="22"/>
              <w:lang w:val="en-NG" w:eastAsia="en-NG"/>
              <w14:ligatures w14:val="none"/>
            </w:rPr>
          </w:pPr>
          <w:r w:rsidRPr="00514B5C">
            <w:rPr>
              <w:rStyle w:val="Hyperlink"/>
              <w:rFonts w:ascii="Times New Roman" w:eastAsia="-webkit-standard" w:hAnsi="Times New Roman" w:cs="Times New Roman"/>
              <w:noProof/>
              <w:color w:val="auto"/>
              <w:u w:val="none"/>
            </w:rPr>
            <w:t>3.2 Population of the Study</w:t>
          </w:r>
          <w:r w:rsidRPr="00514B5C">
            <w:rPr>
              <w:rFonts w:ascii="Times New Roman" w:hAnsi="Times New Roman" w:cs="Times New Roman"/>
              <w:noProof/>
              <w:webHidden/>
            </w:rPr>
            <w:tab/>
            <w:t>43</w:t>
          </w:r>
        </w:p>
        <w:p w14:paraId="40CD34F7" w14:textId="3BAA441A" w:rsidR="001A7093" w:rsidRPr="00514B5C" w:rsidRDefault="001A7093" w:rsidP="001A7093">
          <w:pPr>
            <w:pStyle w:val="TOC2"/>
            <w:tabs>
              <w:tab w:val="right" w:leader="dot" w:pos="7910"/>
            </w:tabs>
            <w:spacing w:line="480" w:lineRule="auto"/>
            <w:rPr>
              <w:rFonts w:ascii="Times New Roman" w:eastAsiaTheme="minorEastAsia" w:hAnsi="Times New Roman" w:cs="Times New Roman"/>
              <w:noProof/>
              <w:kern w:val="0"/>
              <w:sz w:val="22"/>
              <w:szCs w:val="22"/>
              <w:lang w:val="en-NG" w:eastAsia="en-NG"/>
              <w14:ligatures w14:val="none"/>
            </w:rPr>
          </w:pPr>
          <w:r w:rsidRPr="00514B5C">
            <w:rPr>
              <w:rStyle w:val="Hyperlink"/>
              <w:rFonts w:ascii="Times New Roman" w:eastAsia="-webkit-standard" w:hAnsi="Times New Roman" w:cs="Times New Roman"/>
              <w:noProof/>
              <w:color w:val="auto"/>
              <w:u w:val="none"/>
            </w:rPr>
            <w:t>3.3 Sample size and Sampling Technique</w:t>
          </w:r>
          <w:r w:rsidRPr="00514B5C">
            <w:rPr>
              <w:rFonts w:ascii="Times New Roman" w:hAnsi="Times New Roman" w:cs="Times New Roman"/>
              <w:noProof/>
              <w:webHidden/>
            </w:rPr>
            <w:tab/>
            <w:t>43</w:t>
          </w:r>
        </w:p>
        <w:p w14:paraId="1B75C518" w14:textId="23396DAD" w:rsidR="001A7093" w:rsidRPr="00514B5C" w:rsidRDefault="001A7093" w:rsidP="001A7093">
          <w:pPr>
            <w:pStyle w:val="TOC2"/>
            <w:tabs>
              <w:tab w:val="right" w:leader="dot" w:pos="7910"/>
            </w:tabs>
            <w:spacing w:line="480" w:lineRule="auto"/>
            <w:rPr>
              <w:rFonts w:ascii="Times New Roman" w:eastAsiaTheme="minorEastAsia" w:hAnsi="Times New Roman" w:cs="Times New Roman"/>
              <w:noProof/>
              <w:kern w:val="0"/>
              <w:sz w:val="22"/>
              <w:szCs w:val="22"/>
              <w:lang w:val="en-NG" w:eastAsia="en-NG"/>
              <w14:ligatures w14:val="none"/>
            </w:rPr>
          </w:pPr>
          <w:r w:rsidRPr="00514B5C">
            <w:rPr>
              <w:rStyle w:val="Hyperlink"/>
              <w:rFonts w:ascii="Times New Roman" w:eastAsia="-webkit-standard" w:hAnsi="Times New Roman" w:cs="Times New Roman"/>
              <w:noProof/>
              <w:color w:val="auto"/>
              <w:u w:val="none"/>
            </w:rPr>
            <w:t xml:space="preserve">3.4 </w:t>
          </w:r>
          <w:r w:rsidRPr="00514B5C">
            <w:rPr>
              <w:rStyle w:val="Hyperlink"/>
              <w:rFonts w:ascii="Times New Roman" w:eastAsia="-webkit-standard" w:hAnsi="Times New Roman" w:cs="Times New Roman"/>
              <w:noProof/>
              <w:color w:val="auto"/>
              <w:u w:val="none"/>
              <w:lang w:bidi="ar"/>
            </w:rPr>
            <w:t>Methods of Data collections (Instrumentation)</w:t>
          </w:r>
          <w:r w:rsidRPr="00514B5C">
            <w:rPr>
              <w:rFonts w:ascii="Times New Roman" w:hAnsi="Times New Roman" w:cs="Times New Roman"/>
              <w:noProof/>
              <w:webHidden/>
            </w:rPr>
            <w:tab/>
            <w:t>43</w:t>
          </w:r>
        </w:p>
        <w:p w14:paraId="1016E9A3" w14:textId="247E5EF7" w:rsidR="001A7093" w:rsidRPr="00514B5C" w:rsidRDefault="001A7093" w:rsidP="001A7093">
          <w:pPr>
            <w:pStyle w:val="TOC2"/>
            <w:tabs>
              <w:tab w:val="right" w:leader="dot" w:pos="7910"/>
            </w:tabs>
            <w:spacing w:line="480" w:lineRule="auto"/>
            <w:rPr>
              <w:rFonts w:ascii="Times New Roman" w:eastAsiaTheme="minorEastAsia" w:hAnsi="Times New Roman" w:cs="Times New Roman"/>
              <w:noProof/>
              <w:kern w:val="0"/>
              <w:sz w:val="22"/>
              <w:szCs w:val="22"/>
              <w:lang w:val="en-NG" w:eastAsia="en-NG"/>
              <w14:ligatures w14:val="none"/>
            </w:rPr>
          </w:pPr>
          <w:r w:rsidRPr="00514B5C">
            <w:rPr>
              <w:rStyle w:val="Hyperlink"/>
              <w:rFonts w:ascii="Times New Roman" w:eastAsia="-webkit-standard" w:hAnsi="Times New Roman" w:cs="Times New Roman"/>
              <w:noProof/>
              <w:color w:val="auto"/>
              <w:u w:val="none"/>
            </w:rPr>
            <w:t>3.5 Method of Data Analysis</w:t>
          </w:r>
          <w:r w:rsidRPr="00514B5C">
            <w:rPr>
              <w:rFonts w:ascii="Times New Roman" w:hAnsi="Times New Roman" w:cs="Times New Roman"/>
              <w:noProof/>
              <w:webHidden/>
            </w:rPr>
            <w:tab/>
            <w:t>44</w:t>
          </w:r>
        </w:p>
        <w:p w14:paraId="5A0DC35E" w14:textId="5A013EF7" w:rsidR="001A7093" w:rsidRPr="00514B5C" w:rsidRDefault="001A7093" w:rsidP="001A7093">
          <w:pPr>
            <w:pStyle w:val="TOC1"/>
            <w:tabs>
              <w:tab w:val="right" w:leader="dot" w:pos="7910"/>
            </w:tabs>
            <w:spacing w:line="480" w:lineRule="auto"/>
            <w:rPr>
              <w:rFonts w:ascii="Times New Roman" w:eastAsiaTheme="minorEastAsia" w:hAnsi="Times New Roman" w:cs="Times New Roman"/>
              <w:noProof/>
              <w:kern w:val="0"/>
              <w:sz w:val="22"/>
              <w:szCs w:val="22"/>
              <w:lang w:val="en-NG" w:eastAsia="en-NG"/>
              <w14:ligatures w14:val="none"/>
            </w:rPr>
          </w:pPr>
          <w:r w:rsidRPr="00514B5C">
            <w:rPr>
              <w:rStyle w:val="Hyperlink"/>
              <w:rFonts w:ascii="Times New Roman" w:eastAsia="Times New Roman" w:hAnsi="Times New Roman" w:cs="Times New Roman"/>
              <w:noProof/>
              <w:color w:val="auto"/>
              <w:u w:val="none"/>
              <w:lang w:val="en-GB"/>
            </w:rPr>
            <w:t>CHAPTER FOUR</w:t>
          </w:r>
          <w:r w:rsidRPr="00514B5C">
            <w:rPr>
              <w:rFonts w:ascii="Times New Roman" w:hAnsi="Times New Roman" w:cs="Times New Roman"/>
              <w:noProof/>
              <w:webHidden/>
            </w:rPr>
            <w:tab/>
            <w:t>45</w:t>
          </w:r>
        </w:p>
        <w:p w14:paraId="5D0CCCFB" w14:textId="23990262" w:rsidR="001A7093" w:rsidRPr="00514B5C" w:rsidRDefault="001A7093" w:rsidP="001A7093">
          <w:pPr>
            <w:pStyle w:val="TOC1"/>
            <w:tabs>
              <w:tab w:val="right" w:leader="dot" w:pos="7910"/>
            </w:tabs>
            <w:spacing w:line="480" w:lineRule="auto"/>
            <w:rPr>
              <w:rFonts w:ascii="Times New Roman" w:eastAsiaTheme="minorEastAsia" w:hAnsi="Times New Roman" w:cs="Times New Roman"/>
              <w:noProof/>
              <w:kern w:val="0"/>
              <w:sz w:val="22"/>
              <w:szCs w:val="22"/>
              <w:lang w:val="en-NG" w:eastAsia="en-NG"/>
              <w14:ligatures w14:val="none"/>
            </w:rPr>
          </w:pPr>
          <w:r w:rsidRPr="00514B5C">
            <w:rPr>
              <w:rStyle w:val="Hyperlink"/>
              <w:rFonts w:ascii="Times New Roman" w:eastAsia="Times New Roman" w:hAnsi="Times New Roman" w:cs="Times New Roman"/>
              <w:noProof/>
              <w:color w:val="auto"/>
              <w:u w:val="none"/>
              <w:lang w:val="en-GB"/>
            </w:rPr>
            <w:t>DATA PRESENTATION, ANALYSIS AND INTERPRETATION</w:t>
          </w:r>
          <w:r w:rsidRPr="00514B5C">
            <w:rPr>
              <w:rFonts w:ascii="Times New Roman" w:hAnsi="Times New Roman" w:cs="Times New Roman"/>
              <w:noProof/>
              <w:webHidden/>
            </w:rPr>
            <w:tab/>
            <w:t>45</w:t>
          </w:r>
        </w:p>
        <w:p w14:paraId="4F209F3C" w14:textId="5F6CB411" w:rsidR="001A7093" w:rsidRPr="00514B5C" w:rsidRDefault="001A7093" w:rsidP="001A7093">
          <w:pPr>
            <w:pStyle w:val="TOC2"/>
            <w:tabs>
              <w:tab w:val="right" w:leader="dot" w:pos="7910"/>
            </w:tabs>
            <w:spacing w:line="480" w:lineRule="auto"/>
            <w:rPr>
              <w:rFonts w:ascii="Times New Roman" w:eastAsiaTheme="minorEastAsia" w:hAnsi="Times New Roman" w:cs="Times New Roman"/>
              <w:noProof/>
              <w:kern w:val="0"/>
              <w:sz w:val="22"/>
              <w:szCs w:val="22"/>
              <w:lang w:val="en-NG" w:eastAsia="en-NG"/>
              <w14:ligatures w14:val="none"/>
            </w:rPr>
          </w:pPr>
          <w:r w:rsidRPr="00514B5C">
            <w:rPr>
              <w:rStyle w:val="Hyperlink"/>
              <w:rFonts w:ascii="Times New Roman" w:hAnsi="Times New Roman" w:cs="Times New Roman"/>
              <w:noProof/>
              <w:color w:val="auto"/>
              <w:u w:val="none"/>
            </w:rPr>
            <w:t>4.1 Demographic Data</w:t>
          </w:r>
          <w:r w:rsidRPr="00514B5C">
            <w:rPr>
              <w:rFonts w:ascii="Times New Roman" w:hAnsi="Times New Roman" w:cs="Times New Roman"/>
              <w:noProof/>
              <w:webHidden/>
            </w:rPr>
            <w:tab/>
            <w:t>45</w:t>
          </w:r>
        </w:p>
        <w:p w14:paraId="3189A9C6" w14:textId="17B9C602" w:rsidR="001A7093" w:rsidRPr="00514B5C" w:rsidRDefault="001A7093" w:rsidP="001A7093">
          <w:pPr>
            <w:pStyle w:val="TOC2"/>
            <w:tabs>
              <w:tab w:val="right" w:leader="dot" w:pos="7910"/>
            </w:tabs>
            <w:spacing w:line="480" w:lineRule="auto"/>
            <w:rPr>
              <w:rFonts w:ascii="Times New Roman" w:eastAsiaTheme="minorEastAsia" w:hAnsi="Times New Roman" w:cs="Times New Roman"/>
              <w:noProof/>
              <w:kern w:val="0"/>
              <w:sz w:val="22"/>
              <w:szCs w:val="22"/>
              <w:lang w:val="en-NG" w:eastAsia="en-NG"/>
              <w14:ligatures w14:val="none"/>
            </w:rPr>
          </w:pPr>
          <w:r w:rsidRPr="00514B5C">
            <w:rPr>
              <w:rStyle w:val="Hyperlink"/>
              <w:rFonts w:ascii="Times New Roman" w:hAnsi="Times New Roman" w:cs="Times New Roman"/>
              <w:noProof/>
              <w:color w:val="auto"/>
              <w:u w:val="none"/>
            </w:rPr>
            <w:t>4.2 Answering Research Questions</w:t>
          </w:r>
          <w:r w:rsidRPr="00514B5C">
            <w:rPr>
              <w:rFonts w:ascii="Times New Roman" w:hAnsi="Times New Roman" w:cs="Times New Roman"/>
              <w:noProof/>
              <w:webHidden/>
            </w:rPr>
            <w:tab/>
            <w:t>47</w:t>
          </w:r>
        </w:p>
        <w:p w14:paraId="0942D6C4" w14:textId="4CF35A63" w:rsidR="001A7093" w:rsidRPr="00514B5C" w:rsidRDefault="001A7093" w:rsidP="001A7093">
          <w:pPr>
            <w:pStyle w:val="TOC2"/>
            <w:tabs>
              <w:tab w:val="right" w:leader="dot" w:pos="7910"/>
            </w:tabs>
            <w:spacing w:line="480" w:lineRule="auto"/>
            <w:rPr>
              <w:rFonts w:ascii="Times New Roman" w:eastAsiaTheme="minorEastAsia" w:hAnsi="Times New Roman" w:cs="Times New Roman"/>
              <w:noProof/>
              <w:kern w:val="0"/>
              <w:sz w:val="22"/>
              <w:szCs w:val="22"/>
              <w:lang w:val="en-NG" w:eastAsia="en-NG"/>
              <w14:ligatures w14:val="none"/>
            </w:rPr>
          </w:pPr>
          <w:r w:rsidRPr="00514B5C">
            <w:rPr>
              <w:rStyle w:val="Hyperlink"/>
              <w:rFonts w:ascii="Times New Roman" w:hAnsi="Times New Roman" w:cs="Times New Roman"/>
              <w:noProof/>
              <w:color w:val="auto"/>
              <w:u w:val="none"/>
            </w:rPr>
            <w:t>4.3 Testing of Hypothesis</w:t>
          </w:r>
          <w:r w:rsidRPr="00514B5C">
            <w:rPr>
              <w:rFonts w:ascii="Times New Roman" w:hAnsi="Times New Roman" w:cs="Times New Roman"/>
              <w:noProof/>
              <w:webHidden/>
            </w:rPr>
            <w:tab/>
            <w:t>50</w:t>
          </w:r>
        </w:p>
        <w:p w14:paraId="6435DBC4" w14:textId="761B3424" w:rsidR="001A7093" w:rsidRPr="00514B5C" w:rsidRDefault="001A7093" w:rsidP="001A7093">
          <w:pPr>
            <w:pStyle w:val="TOC2"/>
            <w:tabs>
              <w:tab w:val="right" w:leader="dot" w:pos="7910"/>
            </w:tabs>
            <w:spacing w:line="480" w:lineRule="auto"/>
            <w:rPr>
              <w:rFonts w:ascii="Times New Roman" w:eastAsiaTheme="minorEastAsia" w:hAnsi="Times New Roman" w:cs="Times New Roman"/>
              <w:noProof/>
              <w:kern w:val="0"/>
              <w:sz w:val="22"/>
              <w:szCs w:val="22"/>
              <w:lang w:val="en-NG" w:eastAsia="en-NG"/>
              <w14:ligatures w14:val="none"/>
            </w:rPr>
          </w:pPr>
          <w:r w:rsidRPr="00514B5C">
            <w:rPr>
              <w:rStyle w:val="Hyperlink"/>
              <w:rFonts w:ascii="Times New Roman" w:hAnsi="Times New Roman" w:cs="Times New Roman"/>
              <w:noProof/>
              <w:color w:val="auto"/>
              <w:u w:val="none"/>
            </w:rPr>
            <w:lastRenderedPageBreak/>
            <w:t>4.4 Discussion of Findings</w:t>
          </w:r>
          <w:r w:rsidRPr="00514B5C">
            <w:rPr>
              <w:rFonts w:ascii="Times New Roman" w:hAnsi="Times New Roman" w:cs="Times New Roman"/>
              <w:noProof/>
              <w:webHidden/>
            </w:rPr>
            <w:tab/>
            <w:t>54</w:t>
          </w:r>
        </w:p>
        <w:p w14:paraId="013CE1BF" w14:textId="0C92214F" w:rsidR="001A7093" w:rsidRPr="00514B5C" w:rsidRDefault="001A7093" w:rsidP="001A7093">
          <w:pPr>
            <w:pStyle w:val="TOC1"/>
            <w:tabs>
              <w:tab w:val="right" w:leader="dot" w:pos="7910"/>
            </w:tabs>
            <w:spacing w:line="480" w:lineRule="auto"/>
            <w:rPr>
              <w:rFonts w:ascii="Times New Roman" w:eastAsiaTheme="minorEastAsia" w:hAnsi="Times New Roman" w:cs="Times New Roman"/>
              <w:noProof/>
              <w:kern w:val="0"/>
              <w:sz w:val="22"/>
              <w:szCs w:val="22"/>
              <w:lang w:val="en-NG" w:eastAsia="en-NG"/>
              <w14:ligatures w14:val="none"/>
            </w:rPr>
          </w:pPr>
          <w:r w:rsidRPr="00514B5C">
            <w:rPr>
              <w:rStyle w:val="Hyperlink"/>
              <w:rFonts w:ascii="Times New Roman" w:hAnsi="Times New Roman" w:cs="Times New Roman"/>
              <w:noProof/>
              <w:color w:val="auto"/>
              <w:u w:val="none"/>
            </w:rPr>
            <w:t>CHAPTER FIVE</w:t>
          </w:r>
          <w:r w:rsidRPr="00514B5C">
            <w:rPr>
              <w:rFonts w:ascii="Times New Roman" w:hAnsi="Times New Roman" w:cs="Times New Roman"/>
              <w:noProof/>
              <w:webHidden/>
            </w:rPr>
            <w:tab/>
            <w:t>55</w:t>
          </w:r>
        </w:p>
        <w:p w14:paraId="17AD1350" w14:textId="74247A51" w:rsidR="001A7093" w:rsidRPr="00514B5C" w:rsidRDefault="001A7093" w:rsidP="001A7093">
          <w:pPr>
            <w:pStyle w:val="TOC1"/>
            <w:tabs>
              <w:tab w:val="right" w:leader="dot" w:pos="7910"/>
            </w:tabs>
            <w:spacing w:line="480" w:lineRule="auto"/>
            <w:rPr>
              <w:rFonts w:ascii="Times New Roman" w:eastAsiaTheme="minorEastAsia" w:hAnsi="Times New Roman" w:cs="Times New Roman"/>
              <w:noProof/>
              <w:kern w:val="0"/>
              <w:sz w:val="22"/>
              <w:szCs w:val="22"/>
              <w:lang w:val="en-NG" w:eastAsia="en-NG"/>
              <w14:ligatures w14:val="none"/>
            </w:rPr>
          </w:pPr>
          <w:r w:rsidRPr="00514B5C">
            <w:rPr>
              <w:rStyle w:val="Hyperlink"/>
              <w:rFonts w:ascii="Times New Roman" w:hAnsi="Times New Roman" w:cs="Times New Roman"/>
              <w:noProof/>
              <w:color w:val="auto"/>
              <w:u w:val="none"/>
            </w:rPr>
            <w:t>SUMMARY, CONCLUSION AND RECOMMENDATIONS</w:t>
          </w:r>
          <w:r w:rsidRPr="00514B5C">
            <w:rPr>
              <w:rFonts w:ascii="Times New Roman" w:hAnsi="Times New Roman" w:cs="Times New Roman"/>
              <w:noProof/>
              <w:webHidden/>
            </w:rPr>
            <w:tab/>
            <w:t>55</w:t>
          </w:r>
        </w:p>
        <w:p w14:paraId="65CA9D02" w14:textId="2AA31295" w:rsidR="001A7093" w:rsidRPr="00514B5C" w:rsidRDefault="001A7093" w:rsidP="001A7093">
          <w:pPr>
            <w:pStyle w:val="TOC2"/>
            <w:tabs>
              <w:tab w:val="right" w:leader="dot" w:pos="7910"/>
            </w:tabs>
            <w:spacing w:line="480" w:lineRule="auto"/>
            <w:rPr>
              <w:rFonts w:ascii="Times New Roman" w:eastAsiaTheme="minorEastAsia" w:hAnsi="Times New Roman" w:cs="Times New Roman"/>
              <w:noProof/>
              <w:kern w:val="0"/>
              <w:sz w:val="22"/>
              <w:szCs w:val="22"/>
              <w:lang w:val="en-NG" w:eastAsia="en-NG"/>
              <w14:ligatures w14:val="none"/>
            </w:rPr>
          </w:pPr>
          <w:r w:rsidRPr="00514B5C">
            <w:rPr>
              <w:rStyle w:val="Hyperlink"/>
              <w:rFonts w:ascii="Times New Roman" w:hAnsi="Times New Roman" w:cs="Times New Roman"/>
              <w:noProof/>
              <w:color w:val="auto"/>
              <w:u w:val="none"/>
            </w:rPr>
            <w:t>5.1 Summary of Findings</w:t>
          </w:r>
          <w:r w:rsidRPr="00514B5C">
            <w:rPr>
              <w:rFonts w:ascii="Times New Roman" w:hAnsi="Times New Roman" w:cs="Times New Roman"/>
              <w:noProof/>
              <w:webHidden/>
            </w:rPr>
            <w:tab/>
            <w:t>55</w:t>
          </w:r>
        </w:p>
        <w:p w14:paraId="28F63CDE" w14:textId="6D1EA6B0" w:rsidR="001A7093" w:rsidRPr="00514B5C" w:rsidRDefault="001A7093" w:rsidP="001A7093">
          <w:pPr>
            <w:pStyle w:val="TOC2"/>
            <w:tabs>
              <w:tab w:val="right" w:leader="dot" w:pos="7910"/>
            </w:tabs>
            <w:spacing w:line="480" w:lineRule="auto"/>
            <w:rPr>
              <w:rFonts w:ascii="Times New Roman" w:eastAsiaTheme="minorEastAsia" w:hAnsi="Times New Roman" w:cs="Times New Roman"/>
              <w:noProof/>
              <w:kern w:val="0"/>
              <w:sz w:val="22"/>
              <w:szCs w:val="22"/>
              <w:lang w:val="en-NG" w:eastAsia="en-NG"/>
              <w14:ligatures w14:val="none"/>
            </w:rPr>
          </w:pPr>
          <w:r w:rsidRPr="00514B5C">
            <w:rPr>
              <w:rStyle w:val="Hyperlink"/>
              <w:rFonts w:ascii="Times New Roman" w:hAnsi="Times New Roman" w:cs="Times New Roman"/>
              <w:noProof/>
              <w:color w:val="auto"/>
              <w:u w:val="none"/>
            </w:rPr>
            <w:t>5.2 Conclusion</w:t>
          </w:r>
          <w:r w:rsidRPr="00514B5C">
            <w:rPr>
              <w:rFonts w:ascii="Times New Roman" w:hAnsi="Times New Roman" w:cs="Times New Roman"/>
              <w:noProof/>
              <w:webHidden/>
            </w:rPr>
            <w:tab/>
            <w:t>56</w:t>
          </w:r>
        </w:p>
        <w:p w14:paraId="0989D86F" w14:textId="254A5E01" w:rsidR="001A7093" w:rsidRPr="00514B5C" w:rsidRDefault="001A7093" w:rsidP="001A7093">
          <w:pPr>
            <w:pStyle w:val="TOC2"/>
            <w:tabs>
              <w:tab w:val="right" w:leader="dot" w:pos="7910"/>
            </w:tabs>
            <w:spacing w:line="480" w:lineRule="auto"/>
            <w:rPr>
              <w:rFonts w:ascii="Times New Roman" w:eastAsiaTheme="minorEastAsia" w:hAnsi="Times New Roman" w:cs="Times New Roman"/>
              <w:noProof/>
              <w:kern w:val="0"/>
              <w:sz w:val="22"/>
              <w:szCs w:val="22"/>
              <w:lang w:val="en-NG" w:eastAsia="en-NG"/>
              <w14:ligatures w14:val="none"/>
            </w:rPr>
          </w:pPr>
          <w:r w:rsidRPr="00514B5C">
            <w:rPr>
              <w:rStyle w:val="Hyperlink"/>
              <w:rFonts w:ascii="Times New Roman" w:hAnsi="Times New Roman" w:cs="Times New Roman"/>
              <w:noProof/>
              <w:color w:val="auto"/>
              <w:u w:val="none"/>
            </w:rPr>
            <w:t>5.3 Recommendations</w:t>
          </w:r>
          <w:r w:rsidRPr="00514B5C">
            <w:rPr>
              <w:rFonts w:ascii="Times New Roman" w:hAnsi="Times New Roman" w:cs="Times New Roman"/>
              <w:noProof/>
              <w:webHidden/>
            </w:rPr>
            <w:tab/>
            <w:t>56</w:t>
          </w:r>
        </w:p>
        <w:p w14:paraId="0840CE41" w14:textId="368EA325" w:rsidR="001A7093" w:rsidRPr="00514B5C" w:rsidRDefault="001A7093" w:rsidP="001A7093">
          <w:pPr>
            <w:pStyle w:val="TOC1"/>
            <w:tabs>
              <w:tab w:val="right" w:leader="dot" w:pos="7910"/>
            </w:tabs>
            <w:spacing w:line="480" w:lineRule="auto"/>
            <w:rPr>
              <w:rFonts w:ascii="Times New Roman" w:eastAsiaTheme="minorEastAsia" w:hAnsi="Times New Roman" w:cs="Times New Roman"/>
              <w:noProof/>
              <w:kern w:val="0"/>
              <w:sz w:val="22"/>
              <w:szCs w:val="22"/>
              <w:lang w:val="en-NG" w:eastAsia="en-NG"/>
              <w14:ligatures w14:val="none"/>
            </w:rPr>
          </w:pPr>
          <w:r w:rsidRPr="00514B5C">
            <w:rPr>
              <w:rStyle w:val="Hyperlink"/>
              <w:rFonts w:ascii="Times New Roman" w:hAnsi="Times New Roman" w:cs="Times New Roman"/>
              <w:noProof/>
              <w:color w:val="auto"/>
              <w:u w:val="none"/>
            </w:rPr>
            <w:t>REFERENCES</w:t>
          </w:r>
          <w:r w:rsidRPr="00514B5C">
            <w:rPr>
              <w:rFonts w:ascii="Times New Roman" w:hAnsi="Times New Roman" w:cs="Times New Roman"/>
              <w:noProof/>
              <w:webHidden/>
            </w:rPr>
            <w:tab/>
            <w:t>57</w:t>
          </w:r>
        </w:p>
        <w:p w14:paraId="3935425F" w14:textId="38028C03" w:rsidR="001A7093" w:rsidRPr="00514B5C" w:rsidRDefault="001A7093" w:rsidP="001A7093">
          <w:pPr>
            <w:pStyle w:val="TOC1"/>
            <w:tabs>
              <w:tab w:val="right" w:leader="dot" w:pos="7910"/>
            </w:tabs>
            <w:spacing w:line="480" w:lineRule="auto"/>
            <w:rPr>
              <w:rFonts w:ascii="Times New Roman" w:eastAsiaTheme="minorEastAsia" w:hAnsi="Times New Roman" w:cs="Times New Roman"/>
              <w:noProof/>
              <w:kern w:val="0"/>
              <w:sz w:val="22"/>
              <w:szCs w:val="22"/>
              <w:lang w:val="en-NG" w:eastAsia="en-NG"/>
              <w14:ligatures w14:val="none"/>
            </w:rPr>
          </w:pPr>
          <w:r w:rsidRPr="00514B5C">
            <w:rPr>
              <w:rStyle w:val="Hyperlink"/>
              <w:rFonts w:ascii="Times New Roman" w:hAnsi="Times New Roman" w:cs="Times New Roman"/>
              <w:noProof/>
              <w:color w:val="auto"/>
              <w:u w:val="none"/>
            </w:rPr>
            <w:t>APPENDIX</w:t>
          </w:r>
          <w:r w:rsidRPr="00514B5C">
            <w:rPr>
              <w:rFonts w:ascii="Times New Roman" w:hAnsi="Times New Roman" w:cs="Times New Roman"/>
              <w:noProof/>
              <w:webHidden/>
            </w:rPr>
            <w:tab/>
            <w:t>71</w:t>
          </w:r>
        </w:p>
        <w:p w14:paraId="1E3C0209" w14:textId="0C306EB2" w:rsidR="001A7093" w:rsidRPr="001A7093" w:rsidRDefault="00583334" w:rsidP="001A7093">
          <w:pPr>
            <w:spacing w:line="480" w:lineRule="auto"/>
            <w:rPr>
              <w:rFonts w:ascii="Times New Roman" w:hAnsi="Times New Roman" w:cs="Times New Roman"/>
            </w:rPr>
          </w:pPr>
        </w:p>
      </w:sdtContent>
    </w:sdt>
    <w:p w14:paraId="2453A34C" w14:textId="456095BE" w:rsidR="001A0B35" w:rsidRDefault="001A0B35" w:rsidP="001A0B35">
      <w:pPr>
        <w:spacing w:after="0" w:line="480" w:lineRule="auto"/>
        <w:jc w:val="both"/>
        <w:rPr>
          <w:rFonts w:ascii="Times New Roman" w:hAnsi="Times New Roman" w:cs="Times New Roman"/>
          <w:b/>
          <w:bCs/>
        </w:rPr>
      </w:pPr>
    </w:p>
    <w:p w14:paraId="255D7DC1" w14:textId="0EAE25E4" w:rsidR="001A7093" w:rsidRDefault="001A7093" w:rsidP="001A0B35">
      <w:pPr>
        <w:spacing w:after="0" w:line="480" w:lineRule="auto"/>
        <w:jc w:val="both"/>
        <w:rPr>
          <w:rFonts w:ascii="Times New Roman" w:hAnsi="Times New Roman" w:cs="Times New Roman"/>
          <w:b/>
          <w:bCs/>
        </w:rPr>
      </w:pPr>
    </w:p>
    <w:p w14:paraId="49F047F6" w14:textId="220581AF" w:rsidR="001A7093" w:rsidRDefault="001A7093" w:rsidP="001A0B35">
      <w:pPr>
        <w:spacing w:after="0" w:line="480" w:lineRule="auto"/>
        <w:jc w:val="both"/>
        <w:rPr>
          <w:rFonts w:ascii="Times New Roman" w:hAnsi="Times New Roman" w:cs="Times New Roman"/>
          <w:b/>
          <w:bCs/>
        </w:rPr>
      </w:pPr>
    </w:p>
    <w:p w14:paraId="484CDDD5" w14:textId="47E70441" w:rsidR="001A7093" w:rsidRDefault="001A7093" w:rsidP="001A0B35">
      <w:pPr>
        <w:spacing w:after="0" w:line="480" w:lineRule="auto"/>
        <w:jc w:val="both"/>
        <w:rPr>
          <w:rFonts w:ascii="Times New Roman" w:hAnsi="Times New Roman" w:cs="Times New Roman"/>
          <w:b/>
          <w:bCs/>
        </w:rPr>
      </w:pPr>
    </w:p>
    <w:p w14:paraId="049AFD38" w14:textId="48F10B62" w:rsidR="001A7093" w:rsidRDefault="001A7093" w:rsidP="001A0B35">
      <w:pPr>
        <w:spacing w:after="0" w:line="480" w:lineRule="auto"/>
        <w:jc w:val="both"/>
        <w:rPr>
          <w:rFonts w:ascii="Times New Roman" w:hAnsi="Times New Roman" w:cs="Times New Roman"/>
          <w:b/>
          <w:bCs/>
        </w:rPr>
      </w:pPr>
    </w:p>
    <w:p w14:paraId="624E97B9" w14:textId="3E798AA4" w:rsidR="001A7093" w:rsidRDefault="001A7093" w:rsidP="001A0B35">
      <w:pPr>
        <w:spacing w:after="0" w:line="480" w:lineRule="auto"/>
        <w:jc w:val="both"/>
        <w:rPr>
          <w:rFonts w:ascii="Times New Roman" w:hAnsi="Times New Roman" w:cs="Times New Roman"/>
          <w:b/>
          <w:bCs/>
        </w:rPr>
      </w:pPr>
    </w:p>
    <w:p w14:paraId="57C87F15" w14:textId="41C029BC" w:rsidR="001A7093" w:rsidRDefault="001A7093" w:rsidP="001A0B35">
      <w:pPr>
        <w:spacing w:after="0" w:line="480" w:lineRule="auto"/>
        <w:jc w:val="both"/>
        <w:rPr>
          <w:rFonts w:ascii="Times New Roman" w:hAnsi="Times New Roman" w:cs="Times New Roman"/>
          <w:b/>
          <w:bCs/>
        </w:rPr>
      </w:pPr>
    </w:p>
    <w:p w14:paraId="040DFABA" w14:textId="6A005575" w:rsidR="001A7093" w:rsidRDefault="001A7093" w:rsidP="001A0B35">
      <w:pPr>
        <w:spacing w:after="0" w:line="480" w:lineRule="auto"/>
        <w:jc w:val="both"/>
        <w:rPr>
          <w:rFonts w:ascii="Times New Roman" w:hAnsi="Times New Roman" w:cs="Times New Roman"/>
          <w:b/>
          <w:bCs/>
        </w:rPr>
      </w:pPr>
    </w:p>
    <w:p w14:paraId="29DB5807" w14:textId="77777777" w:rsidR="001A7093" w:rsidRDefault="001A7093" w:rsidP="001A0B35">
      <w:pPr>
        <w:spacing w:after="0" w:line="480" w:lineRule="auto"/>
        <w:jc w:val="both"/>
        <w:rPr>
          <w:rFonts w:ascii="Times New Roman" w:hAnsi="Times New Roman" w:cs="Times New Roman"/>
          <w:b/>
          <w:bCs/>
        </w:rPr>
      </w:pPr>
    </w:p>
    <w:p w14:paraId="63B619E0" w14:textId="70DC100C" w:rsidR="001A0B35" w:rsidRPr="001A0B35" w:rsidRDefault="001A7093" w:rsidP="001A7093">
      <w:pPr>
        <w:pStyle w:val="Heading1"/>
        <w:rPr>
          <w:szCs w:val="24"/>
        </w:rPr>
      </w:pPr>
      <w:bookmarkStart w:id="3" w:name="_Toc196988792"/>
      <w:r>
        <w:lastRenderedPageBreak/>
        <w:t>LIST OF TABLES</w:t>
      </w:r>
      <w:bookmarkEnd w:id="3"/>
    </w:p>
    <w:p w14:paraId="1DACA425" w14:textId="376A9D36" w:rsidR="001A7093" w:rsidRPr="001A7093" w:rsidRDefault="001A7093" w:rsidP="001A7093">
      <w:pPr>
        <w:pStyle w:val="TableofFigures"/>
        <w:tabs>
          <w:tab w:val="right" w:leader="dot" w:pos="7910"/>
        </w:tabs>
        <w:spacing w:line="480" w:lineRule="auto"/>
        <w:jc w:val="both"/>
        <w:rPr>
          <w:rFonts w:ascii="Times New Roman" w:hAnsi="Times New Roman" w:cs="Times New Roman"/>
          <w:noProof/>
        </w:rPr>
      </w:pPr>
      <w:r w:rsidRPr="001A7093">
        <w:rPr>
          <w:rStyle w:val="Hyperlink"/>
          <w:rFonts w:ascii="Times New Roman" w:hAnsi="Times New Roman" w:cs="Times New Roman"/>
          <w:bCs/>
          <w:noProof/>
          <w:color w:val="auto"/>
          <w:u w:val="none"/>
        </w:rPr>
        <w:t>Table 1:</w:t>
      </w:r>
      <w:r w:rsidRPr="001A7093">
        <w:rPr>
          <w:rStyle w:val="Hyperlink"/>
          <w:rFonts w:ascii="Times New Roman" w:hAnsi="Times New Roman" w:cs="Times New Roman"/>
          <w:noProof/>
          <w:color w:val="auto"/>
          <w:u w:val="none"/>
        </w:rPr>
        <w:t xml:space="preserve"> Percentage Distribution of Respondents Based on </w:t>
      </w:r>
      <w:r w:rsidRPr="001A7093">
        <w:rPr>
          <w:rStyle w:val="Hyperlink"/>
          <w:rFonts w:ascii="Times New Roman" w:hAnsi="Times New Roman" w:cs="Times New Roman"/>
          <w:bCs/>
          <w:noProof/>
          <w:color w:val="auto"/>
          <w:u w:val="none"/>
        </w:rPr>
        <w:t>students’</w:t>
      </w:r>
      <w:r w:rsidRPr="001A7093">
        <w:rPr>
          <w:rStyle w:val="Hyperlink"/>
          <w:rFonts w:ascii="Times New Roman" w:hAnsi="Times New Roman" w:cs="Times New Roman"/>
          <w:noProof/>
          <w:color w:val="auto"/>
          <w:u w:val="none"/>
        </w:rPr>
        <w:t xml:space="preserve"> Gender</w:t>
      </w:r>
      <w:r w:rsidRPr="001A7093">
        <w:rPr>
          <w:rFonts w:ascii="Times New Roman" w:hAnsi="Times New Roman" w:cs="Times New Roman"/>
          <w:noProof/>
          <w:webHidden/>
        </w:rPr>
        <w:tab/>
        <w:t>45</w:t>
      </w:r>
    </w:p>
    <w:p w14:paraId="0321CFB3" w14:textId="0789EC7F" w:rsidR="001A7093" w:rsidRPr="001A7093" w:rsidRDefault="001A7093" w:rsidP="001A7093">
      <w:pPr>
        <w:pStyle w:val="TableofFigures"/>
        <w:tabs>
          <w:tab w:val="right" w:leader="dot" w:pos="7910"/>
        </w:tabs>
        <w:spacing w:line="480" w:lineRule="auto"/>
        <w:jc w:val="both"/>
        <w:rPr>
          <w:rFonts w:ascii="Times New Roman" w:hAnsi="Times New Roman" w:cs="Times New Roman"/>
          <w:noProof/>
        </w:rPr>
      </w:pPr>
      <w:r w:rsidRPr="001A7093">
        <w:rPr>
          <w:rStyle w:val="Hyperlink"/>
          <w:rFonts w:ascii="Times New Roman" w:hAnsi="Times New Roman" w:cs="Times New Roman"/>
          <w:bCs/>
          <w:noProof/>
          <w:color w:val="auto"/>
          <w:u w:val="none"/>
        </w:rPr>
        <w:t>Table 2:</w:t>
      </w:r>
      <w:r w:rsidRPr="001A7093">
        <w:rPr>
          <w:rStyle w:val="Hyperlink"/>
          <w:rFonts w:ascii="Times New Roman" w:hAnsi="Times New Roman" w:cs="Times New Roman"/>
          <w:noProof/>
          <w:color w:val="auto"/>
          <w:u w:val="none"/>
        </w:rPr>
        <w:t xml:space="preserve"> Percentage Distribution of Respondents Based on </w:t>
      </w:r>
      <w:r w:rsidRPr="001A7093">
        <w:rPr>
          <w:rStyle w:val="Hyperlink"/>
          <w:rFonts w:ascii="Times New Roman" w:hAnsi="Times New Roman" w:cs="Times New Roman"/>
          <w:bCs/>
          <w:noProof/>
          <w:color w:val="auto"/>
          <w:u w:val="none"/>
        </w:rPr>
        <w:t>Religion</w:t>
      </w:r>
      <w:r w:rsidRPr="001A7093">
        <w:rPr>
          <w:rFonts w:ascii="Times New Roman" w:hAnsi="Times New Roman" w:cs="Times New Roman"/>
          <w:noProof/>
          <w:webHidden/>
        </w:rPr>
        <w:tab/>
        <w:t>46</w:t>
      </w:r>
    </w:p>
    <w:p w14:paraId="4329B89B" w14:textId="2178632B" w:rsidR="001A7093" w:rsidRPr="001A7093" w:rsidRDefault="001A7093" w:rsidP="001A7093">
      <w:pPr>
        <w:pStyle w:val="TableofFigures"/>
        <w:tabs>
          <w:tab w:val="right" w:leader="dot" w:pos="7910"/>
        </w:tabs>
        <w:spacing w:line="480" w:lineRule="auto"/>
        <w:jc w:val="both"/>
        <w:rPr>
          <w:rFonts w:ascii="Times New Roman" w:hAnsi="Times New Roman" w:cs="Times New Roman"/>
          <w:noProof/>
        </w:rPr>
      </w:pPr>
      <w:r w:rsidRPr="001A7093">
        <w:rPr>
          <w:rStyle w:val="Hyperlink"/>
          <w:rFonts w:ascii="Times New Roman" w:hAnsi="Times New Roman" w:cs="Times New Roman"/>
          <w:bCs/>
          <w:noProof/>
          <w:color w:val="auto"/>
          <w:u w:val="none"/>
        </w:rPr>
        <w:t>Table 3:</w:t>
      </w:r>
      <w:r w:rsidRPr="001A7093">
        <w:rPr>
          <w:rStyle w:val="Hyperlink"/>
          <w:rFonts w:ascii="Times New Roman" w:hAnsi="Times New Roman" w:cs="Times New Roman"/>
          <w:noProof/>
          <w:color w:val="auto"/>
          <w:u w:val="none"/>
        </w:rPr>
        <w:t xml:space="preserve"> Percentage Distribution of Respondents Based on Age</w:t>
      </w:r>
      <w:r w:rsidRPr="001A7093">
        <w:rPr>
          <w:rFonts w:ascii="Times New Roman" w:hAnsi="Times New Roman" w:cs="Times New Roman"/>
          <w:noProof/>
          <w:webHidden/>
        </w:rPr>
        <w:tab/>
        <w:t>46</w:t>
      </w:r>
    </w:p>
    <w:p w14:paraId="329BDD17" w14:textId="6E693EE8" w:rsidR="001A7093" w:rsidRPr="001A7093" w:rsidRDefault="001A7093" w:rsidP="001A7093">
      <w:pPr>
        <w:pStyle w:val="TableofFigures"/>
        <w:tabs>
          <w:tab w:val="right" w:leader="dot" w:pos="7910"/>
        </w:tabs>
        <w:spacing w:line="480" w:lineRule="auto"/>
        <w:jc w:val="both"/>
        <w:rPr>
          <w:rFonts w:ascii="Times New Roman" w:hAnsi="Times New Roman" w:cs="Times New Roman"/>
          <w:noProof/>
        </w:rPr>
      </w:pPr>
      <w:r w:rsidRPr="001A7093">
        <w:rPr>
          <w:rStyle w:val="Hyperlink"/>
          <w:rFonts w:ascii="Times New Roman" w:hAnsi="Times New Roman" w:cs="Times New Roman"/>
          <w:bCs/>
          <w:noProof/>
          <w:color w:val="auto"/>
          <w:u w:val="none"/>
        </w:rPr>
        <w:t xml:space="preserve">Table 4: </w:t>
      </w:r>
      <w:r w:rsidRPr="001A7093">
        <w:rPr>
          <w:rStyle w:val="Hyperlink"/>
          <w:rFonts w:ascii="Times New Roman" w:hAnsi="Times New Roman" w:cs="Times New Roman"/>
          <w:noProof/>
          <w:color w:val="auto"/>
          <w:u w:val="none"/>
        </w:rPr>
        <w:t xml:space="preserve">Mean and Standard Deviation of </w:t>
      </w:r>
      <w:r w:rsidRPr="001A7093">
        <w:rPr>
          <w:rStyle w:val="Hyperlink"/>
          <w:rFonts w:ascii="Times New Roman" w:eastAsia="Droid Sans Fallback" w:hAnsi="Times New Roman" w:cs="Times New Roman"/>
          <w:noProof/>
          <w:color w:val="auto"/>
          <w:u w:val="none"/>
          <w:lang w:bidi="hi-IN"/>
        </w:rPr>
        <w:t xml:space="preserve">undergraduates’ awareness, attitudes and </w:t>
      </w:r>
      <w:r w:rsidRPr="001A7093">
        <w:rPr>
          <w:rStyle w:val="Hyperlink"/>
          <w:rFonts w:ascii="Times New Roman" w:hAnsi="Times New Roman" w:cs="Times New Roman"/>
          <w:noProof/>
          <w:color w:val="auto"/>
          <w:u w:val="none"/>
        </w:rPr>
        <w:t>integration and usage.</w:t>
      </w:r>
      <w:r w:rsidRPr="001A7093">
        <w:rPr>
          <w:rFonts w:ascii="Times New Roman" w:hAnsi="Times New Roman" w:cs="Times New Roman"/>
          <w:noProof/>
          <w:webHidden/>
        </w:rPr>
        <w:tab/>
        <w:t>48</w:t>
      </w:r>
    </w:p>
    <w:p w14:paraId="207D907A" w14:textId="20E81232" w:rsidR="001A7093" w:rsidRPr="001A7093" w:rsidRDefault="001A7093" w:rsidP="001A7093">
      <w:pPr>
        <w:pStyle w:val="TableofFigures"/>
        <w:tabs>
          <w:tab w:val="right" w:leader="dot" w:pos="7910"/>
        </w:tabs>
        <w:spacing w:line="480" w:lineRule="auto"/>
        <w:jc w:val="both"/>
        <w:rPr>
          <w:rFonts w:ascii="Times New Roman" w:hAnsi="Times New Roman" w:cs="Times New Roman"/>
          <w:noProof/>
        </w:rPr>
      </w:pPr>
      <w:r w:rsidRPr="001A7093">
        <w:rPr>
          <w:rStyle w:val="Hyperlink"/>
          <w:rFonts w:ascii="Times New Roman" w:hAnsi="Times New Roman" w:cs="Times New Roman"/>
          <w:bCs/>
          <w:noProof/>
          <w:color w:val="auto"/>
          <w:u w:val="none"/>
        </w:rPr>
        <w:t xml:space="preserve">Table 5: </w:t>
      </w:r>
      <w:r w:rsidRPr="001A7093">
        <w:rPr>
          <w:rStyle w:val="Hyperlink"/>
          <w:rFonts w:ascii="Times New Roman" w:hAnsi="Times New Roman" w:cs="Times New Roman"/>
          <w:noProof/>
          <w:color w:val="auto"/>
          <w:u w:val="none"/>
        </w:rPr>
        <w:t>T-test Analysis of the BOI loan scheme has no significant effect on marketing growth of SMEs in Ilorin Kwara State, Nigeria based on gender.</w:t>
      </w:r>
      <w:r w:rsidRPr="001A7093">
        <w:rPr>
          <w:rFonts w:ascii="Times New Roman" w:hAnsi="Times New Roman" w:cs="Times New Roman"/>
          <w:noProof/>
          <w:webHidden/>
        </w:rPr>
        <w:tab/>
        <w:t>51</w:t>
      </w:r>
    </w:p>
    <w:p w14:paraId="0C1C58FD" w14:textId="3A2018A6" w:rsidR="001A7093" w:rsidRPr="001A7093" w:rsidRDefault="001A7093" w:rsidP="001A7093">
      <w:pPr>
        <w:pStyle w:val="TableofFigures"/>
        <w:tabs>
          <w:tab w:val="right" w:leader="dot" w:pos="7910"/>
        </w:tabs>
        <w:spacing w:line="480" w:lineRule="auto"/>
        <w:jc w:val="both"/>
        <w:rPr>
          <w:rFonts w:ascii="Times New Roman" w:hAnsi="Times New Roman" w:cs="Times New Roman"/>
          <w:noProof/>
        </w:rPr>
      </w:pPr>
      <w:r w:rsidRPr="001A7093">
        <w:rPr>
          <w:rStyle w:val="Hyperlink"/>
          <w:rFonts w:ascii="Times New Roman" w:hAnsi="Times New Roman" w:cs="Times New Roman"/>
          <w:iCs/>
          <w:noProof/>
          <w:color w:val="auto"/>
          <w:u w:val="none"/>
        </w:rPr>
        <w:t xml:space="preserve">Table 7: Analysis of the </w:t>
      </w:r>
      <w:r w:rsidRPr="001A7093">
        <w:rPr>
          <w:rStyle w:val="Hyperlink"/>
          <w:rFonts w:ascii="Times New Roman" w:eastAsia="-webkit-standard" w:hAnsi="Times New Roman" w:cs="Times New Roman"/>
          <w:noProof/>
          <w:color w:val="auto"/>
          <w:u w:val="none"/>
        </w:rPr>
        <w:t xml:space="preserve">relationship on </w:t>
      </w:r>
      <w:r w:rsidRPr="001A7093">
        <w:rPr>
          <w:rStyle w:val="Hyperlink"/>
          <w:rFonts w:ascii="Times New Roman" w:hAnsi="Times New Roman" w:cs="Times New Roman"/>
          <w:noProof/>
          <w:color w:val="auto"/>
          <w:u w:val="none"/>
        </w:rPr>
        <w:t>the BOI consultancy support services have no significance influence on net profit of SMEs in Ilorin Kwara State, Nigeria based on age</w:t>
      </w:r>
      <w:r w:rsidRPr="001A7093">
        <w:rPr>
          <w:rFonts w:ascii="Times New Roman" w:hAnsi="Times New Roman" w:cs="Times New Roman"/>
          <w:noProof/>
          <w:webHidden/>
        </w:rPr>
        <w:tab/>
        <w:t>53</w:t>
      </w:r>
    </w:p>
    <w:p w14:paraId="40764D53" w14:textId="341C2956" w:rsidR="001A0B35" w:rsidRPr="001A7093" w:rsidRDefault="001A0B35" w:rsidP="001A7093">
      <w:pPr>
        <w:spacing w:after="0" w:line="480" w:lineRule="auto"/>
        <w:jc w:val="both"/>
        <w:rPr>
          <w:rFonts w:ascii="Times New Roman" w:hAnsi="Times New Roman" w:cs="Times New Roman"/>
          <w:b/>
          <w:bCs/>
        </w:rPr>
      </w:pPr>
    </w:p>
    <w:p w14:paraId="1B445854" w14:textId="27FD413E" w:rsidR="001A0B35" w:rsidRPr="001A7093" w:rsidRDefault="001A0B35" w:rsidP="001A7093">
      <w:pPr>
        <w:spacing w:after="0" w:line="480" w:lineRule="auto"/>
        <w:jc w:val="both"/>
        <w:rPr>
          <w:rFonts w:ascii="Times New Roman" w:hAnsi="Times New Roman" w:cs="Times New Roman"/>
          <w:b/>
          <w:bCs/>
        </w:rPr>
      </w:pPr>
    </w:p>
    <w:p w14:paraId="39BCC03D" w14:textId="1927C066" w:rsidR="001A0B35" w:rsidRPr="001A7093" w:rsidRDefault="001A0B35" w:rsidP="001A7093">
      <w:pPr>
        <w:spacing w:after="0" w:line="480" w:lineRule="auto"/>
        <w:jc w:val="both"/>
        <w:rPr>
          <w:rFonts w:ascii="Times New Roman" w:hAnsi="Times New Roman" w:cs="Times New Roman"/>
          <w:b/>
          <w:bCs/>
        </w:rPr>
      </w:pPr>
    </w:p>
    <w:p w14:paraId="250CD389" w14:textId="781BF75F" w:rsidR="001A0B35" w:rsidRPr="001A0B35" w:rsidRDefault="001A0B35" w:rsidP="001A0B35">
      <w:pPr>
        <w:spacing w:after="0" w:line="480" w:lineRule="auto"/>
        <w:jc w:val="both"/>
        <w:rPr>
          <w:rFonts w:ascii="Times New Roman" w:hAnsi="Times New Roman" w:cs="Times New Roman"/>
          <w:b/>
          <w:bCs/>
        </w:rPr>
      </w:pPr>
    </w:p>
    <w:p w14:paraId="63EDF816" w14:textId="3B535882" w:rsidR="001A0B35" w:rsidRPr="001A0B35" w:rsidRDefault="001A0B35" w:rsidP="001A0B35">
      <w:pPr>
        <w:spacing w:after="0" w:line="480" w:lineRule="auto"/>
        <w:jc w:val="both"/>
        <w:rPr>
          <w:rFonts w:ascii="Times New Roman" w:hAnsi="Times New Roman" w:cs="Times New Roman"/>
          <w:b/>
          <w:bCs/>
        </w:rPr>
      </w:pPr>
    </w:p>
    <w:p w14:paraId="62B28843" w14:textId="77777777" w:rsidR="00137975" w:rsidRDefault="00137975" w:rsidP="00137975">
      <w:pPr>
        <w:pStyle w:val="Heading1"/>
        <w:jc w:val="left"/>
        <w:rPr>
          <w:lang w:val="en"/>
        </w:rPr>
        <w:sectPr w:rsidR="00137975" w:rsidSect="00137975">
          <w:footerReference w:type="default" r:id="rId8"/>
          <w:pgSz w:w="11520" w:h="14400" w:code="192"/>
          <w:pgMar w:top="1440" w:right="1440" w:bottom="1440" w:left="2160" w:header="720" w:footer="720" w:gutter="0"/>
          <w:pgNumType w:fmt="lowerRoman" w:start="1"/>
          <w:cols w:space="720"/>
          <w:titlePg/>
          <w:docGrid w:linePitch="360"/>
        </w:sectPr>
      </w:pPr>
    </w:p>
    <w:p w14:paraId="29BBB6E7" w14:textId="018EE9F8" w:rsidR="001A0B35" w:rsidRPr="00137975" w:rsidRDefault="001A0B35" w:rsidP="00137975">
      <w:pPr>
        <w:pStyle w:val="Heading1"/>
      </w:pPr>
      <w:bookmarkStart w:id="4" w:name="_Toc196988793"/>
      <w:r w:rsidRPr="00137975">
        <w:lastRenderedPageBreak/>
        <w:t>CHAPTER ONE</w:t>
      </w:r>
      <w:bookmarkEnd w:id="4"/>
    </w:p>
    <w:p w14:paraId="21648653" w14:textId="77777777" w:rsidR="001A0B35" w:rsidRPr="00137975" w:rsidRDefault="001A0B35" w:rsidP="00137975">
      <w:pPr>
        <w:pStyle w:val="Heading1"/>
      </w:pPr>
      <w:bookmarkStart w:id="5" w:name="_Toc196988794"/>
      <w:r w:rsidRPr="00137975">
        <w:t>INTRODUCTION</w:t>
      </w:r>
      <w:bookmarkEnd w:id="5"/>
    </w:p>
    <w:p w14:paraId="2881DFCB" w14:textId="77777777" w:rsidR="001A0B35" w:rsidRPr="001A0B35" w:rsidRDefault="001A0B35" w:rsidP="001A0B35">
      <w:pPr>
        <w:pStyle w:val="Heading2"/>
        <w:rPr>
          <w:lang w:val="en"/>
        </w:rPr>
      </w:pPr>
      <w:bookmarkStart w:id="6" w:name="_Toc196988795"/>
      <w:r w:rsidRPr="001A0B35">
        <w:rPr>
          <w:lang w:val="en"/>
        </w:rPr>
        <w:t>1.0 Background to the Study</w:t>
      </w:r>
      <w:bookmarkEnd w:id="6"/>
    </w:p>
    <w:p w14:paraId="197326B8" w14:textId="77777777" w:rsidR="001A0B35" w:rsidRPr="001A0B35" w:rsidRDefault="001A0B35" w:rsidP="001A0B35">
      <w:pPr>
        <w:autoSpaceDE w:val="0"/>
        <w:autoSpaceDN w:val="0"/>
        <w:spacing w:after="0" w:line="480" w:lineRule="auto"/>
        <w:ind w:firstLine="420"/>
        <w:jc w:val="both"/>
        <w:rPr>
          <w:rFonts w:ascii="Times New Roman" w:hAnsi="Times New Roman" w:cs="Times New Roman"/>
          <w:b/>
          <w:lang w:val="en"/>
        </w:rPr>
      </w:pPr>
      <w:r w:rsidRPr="001A0B35">
        <w:rPr>
          <w:rFonts w:ascii="Times New Roman" w:hAnsi="Times New Roman" w:cs="Times New Roman"/>
        </w:rPr>
        <w:t>Financial institution finances small and medium scale enterprises (SMEs) in other to promote economic growth and development of a nation. The finances allocated to SMEs by financial institutions accelerate the pace of income, savings and employment generation in Nigeria. In other to further develop the economic system of Nigeria, government employed different intervention schemes and policies with the establishment of Bank of Industry (BOI), Small Scale Industries Credit Scheme (SSICS), World Bank Small and Medium Enterprises I Loan, World Bank Small and Medium Enterprises II Loan, Refinancing and Rediscounting Facility (RRF) of the Central Bank of Nigeria, Small and Medium Enterprises Equity Investment Scheme (SMEEIS) and Small and Medium Enterprises Development Agency of Nigeria (SMEDAN) among others with the primary objective of assisting small and medium scale enterprises to secure needed funds with minimum interest rate and lengthy period of payback time in an attempt to make them grow. However, SMEDAN which is the coordinator of SMEs in Nigeria have not been effectively performing its role and purpose of establishment which is to create wealth and value to the economy through SMEs. This inefficiency has made SMEs to heavily rely on financial institution for finance (</w:t>
      </w:r>
      <w:proofErr w:type="spellStart"/>
      <w:r w:rsidRPr="001A0B35">
        <w:rPr>
          <w:rFonts w:ascii="Times New Roman" w:hAnsi="Times New Roman" w:cs="Times New Roman"/>
        </w:rPr>
        <w:t>Ubesie</w:t>
      </w:r>
      <w:proofErr w:type="spellEnd"/>
      <w:r w:rsidRPr="001A0B35">
        <w:rPr>
          <w:rFonts w:ascii="Times New Roman" w:hAnsi="Times New Roman" w:cs="Times New Roman"/>
        </w:rPr>
        <w:t xml:space="preserve">, </w:t>
      </w:r>
      <w:proofErr w:type="spellStart"/>
      <w:r w:rsidRPr="001A0B35">
        <w:rPr>
          <w:rFonts w:ascii="Times New Roman" w:hAnsi="Times New Roman" w:cs="Times New Roman"/>
        </w:rPr>
        <w:t>Onuaguluchi</w:t>
      </w:r>
      <w:proofErr w:type="spellEnd"/>
      <w:r w:rsidRPr="001A0B35">
        <w:rPr>
          <w:rFonts w:ascii="Times New Roman" w:hAnsi="Times New Roman" w:cs="Times New Roman"/>
        </w:rPr>
        <w:t xml:space="preserve"> &amp; Mbah, 2017).</w:t>
      </w:r>
    </w:p>
    <w:p w14:paraId="71A12E9E" w14:textId="77777777" w:rsidR="001A0B35" w:rsidRPr="001A0B35" w:rsidRDefault="001A0B35" w:rsidP="001A0B35">
      <w:pPr>
        <w:autoSpaceDE w:val="0"/>
        <w:autoSpaceDN w:val="0"/>
        <w:spacing w:after="0" w:line="480" w:lineRule="auto"/>
        <w:ind w:firstLine="420"/>
        <w:jc w:val="both"/>
        <w:rPr>
          <w:rFonts w:ascii="Times New Roman" w:hAnsi="Times New Roman" w:cs="Times New Roman"/>
          <w:b/>
          <w:lang w:val="en"/>
        </w:rPr>
      </w:pPr>
      <w:r w:rsidRPr="001A0B35">
        <w:rPr>
          <w:rFonts w:ascii="Times New Roman" w:hAnsi="Times New Roman" w:cs="Times New Roman"/>
        </w:rPr>
        <w:lastRenderedPageBreak/>
        <w:t>The banking system provide both short and long term finances but mainly short term finances to individuals, corporate entity and institutions while stock market provides long term finances to individuals, firms and government but inaccessible to many SMEs in Nigeria which is attributed to perceived high level of risk associated with the business of SMEs especially farming which calls for the bank of industry to play a level playing ground in financing the business of SMEs (</w:t>
      </w:r>
      <w:proofErr w:type="spellStart"/>
      <w:r w:rsidRPr="001A0B35">
        <w:rPr>
          <w:rFonts w:ascii="Times New Roman" w:hAnsi="Times New Roman" w:cs="Times New Roman"/>
        </w:rPr>
        <w:t>Sangosanya</w:t>
      </w:r>
      <w:proofErr w:type="spellEnd"/>
      <w:r w:rsidRPr="001A0B35">
        <w:rPr>
          <w:rFonts w:ascii="Times New Roman" w:hAnsi="Times New Roman" w:cs="Times New Roman"/>
        </w:rPr>
        <w:t>, 2011). Inconsistency in government policies couple with high monetary policy rate, loan diversion, exchange rate depreciation, infrastructural decay and tenor of loans constitute a problem to banks in advancing credit to SMEs. The fraction of the loans extended to SMEs by the Bank of Industry, the ascertaining of their role on SMEs growth remains difficult and unsettled owing to SMEs meagre contribution to gross domestic product. Furthermore, with regard to the important role of bank of industry finance in SMEs growth, there is no consensus that financial institution increases credit delivery to SMEs, particularly after the consolidation exercise.</w:t>
      </w:r>
    </w:p>
    <w:p w14:paraId="4F865211" w14:textId="77777777" w:rsidR="001A0B35" w:rsidRPr="001A0B35" w:rsidRDefault="001A0B35" w:rsidP="001A0B35">
      <w:pPr>
        <w:autoSpaceDE w:val="0"/>
        <w:autoSpaceDN w:val="0"/>
        <w:spacing w:after="0" w:line="480" w:lineRule="auto"/>
        <w:ind w:firstLine="420"/>
        <w:jc w:val="both"/>
        <w:rPr>
          <w:rFonts w:ascii="Times New Roman" w:hAnsi="Times New Roman" w:cs="Times New Roman"/>
          <w:b/>
          <w:lang w:val="en"/>
        </w:rPr>
      </w:pPr>
      <w:r w:rsidRPr="001A0B35">
        <w:rPr>
          <w:rFonts w:ascii="Times New Roman" w:hAnsi="Times New Roman" w:cs="Times New Roman"/>
        </w:rPr>
        <w:t xml:space="preserve">Empirical evidence from Riding, Barbara, Orser and Brad (2010); </w:t>
      </w:r>
      <w:proofErr w:type="spellStart"/>
      <w:r w:rsidRPr="001A0B35">
        <w:rPr>
          <w:rFonts w:ascii="Times New Roman" w:hAnsi="Times New Roman" w:cs="Times New Roman"/>
        </w:rPr>
        <w:t>Onakoya</w:t>
      </w:r>
      <w:proofErr w:type="spellEnd"/>
      <w:r w:rsidRPr="001A0B35">
        <w:rPr>
          <w:rFonts w:ascii="Times New Roman" w:hAnsi="Times New Roman" w:cs="Times New Roman"/>
        </w:rPr>
        <w:t xml:space="preserve">, </w:t>
      </w:r>
      <w:proofErr w:type="spellStart"/>
      <w:r w:rsidRPr="001A0B35">
        <w:rPr>
          <w:rFonts w:ascii="Times New Roman" w:hAnsi="Times New Roman" w:cs="Times New Roman"/>
        </w:rPr>
        <w:t>Fasanya</w:t>
      </w:r>
      <w:proofErr w:type="spellEnd"/>
      <w:r w:rsidRPr="001A0B35">
        <w:rPr>
          <w:rFonts w:ascii="Times New Roman" w:hAnsi="Times New Roman" w:cs="Times New Roman"/>
        </w:rPr>
        <w:t xml:space="preserve"> and Abdulrahman (2013) showed that financial institution credit to SMEs has no significant effect on their growth towards economic growth. This negates the results of (Okpara &amp; Pamela, 2008; Bassey, </w:t>
      </w:r>
      <w:proofErr w:type="spellStart"/>
      <w:r w:rsidRPr="001A0B35">
        <w:rPr>
          <w:rFonts w:ascii="Times New Roman" w:hAnsi="Times New Roman" w:cs="Times New Roman"/>
        </w:rPr>
        <w:t>Asinya</w:t>
      </w:r>
      <w:proofErr w:type="spellEnd"/>
      <w:r w:rsidRPr="001A0B35">
        <w:rPr>
          <w:rFonts w:ascii="Times New Roman" w:hAnsi="Times New Roman" w:cs="Times New Roman"/>
        </w:rPr>
        <w:t xml:space="preserve"> &amp; Amba, 2014; </w:t>
      </w:r>
      <w:proofErr w:type="spellStart"/>
      <w:r w:rsidRPr="001A0B35">
        <w:rPr>
          <w:rFonts w:ascii="Times New Roman" w:hAnsi="Times New Roman" w:cs="Times New Roman"/>
        </w:rPr>
        <w:t>Sama’ila</w:t>
      </w:r>
      <w:proofErr w:type="spellEnd"/>
      <w:r w:rsidRPr="001A0B35">
        <w:rPr>
          <w:rFonts w:ascii="Times New Roman" w:hAnsi="Times New Roman" w:cs="Times New Roman"/>
        </w:rPr>
        <w:t xml:space="preserve"> &amp; Tahir, 2015) whose studies have empirically established the significant effect of bank of industry credit on SMEs growth. Based on the inconsistencies and mixed </w:t>
      </w:r>
      <w:r w:rsidRPr="001A0B35">
        <w:rPr>
          <w:rFonts w:ascii="Times New Roman" w:hAnsi="Times New Roman" w:cs="Times New Roman"/>
        </w:rPr>
        <w:lastRenderedPageBreak/>
        <w:t xml:space="preserve">findings from the earlier researchers, further study becomes imperative. Hence, it agitates the mind of the researchers to carry out an empirical study on the role of bank of industry on </w:t>
      </w:r>
      <w:proofErr w:type="gramStart"/>
      <w:r w:rsidRPr="001A0B35">
        <w:rPr>
          <w:rFonts w:ascii="Times New Roman" w:hAnsi="Times New Roman" w:cs="Times New Roman"/>
        </w:rPr>
        <w:t>Small</w:t>
      </w:r>
      <w:proofErr w:type="gramEnd"/>
      <w:r w:rsidRPr="001A0B35">
        <w:rPr>
          <w:rFonts w:ascii="Times New Roman" w:hAnsi="Times New Roman" w:cs="Times New Roman"/>
        </w:rPr>
        <w:t xml:space="preserve"> scale entrepreneurial development in Nigeria. The pertinent questions were raised from the discourse, that is, to what extent has bank of industry contributed to the financing of </w:t>
      </w:r>
      <w:proofErr w:type="gramStart"/>
      <w:r w:rsidRPr="001A0B35">
        <w:rPr>
          <w:rFonts w:ascii="Times New Roman" w:hAnsi="Times New Roman" w:cs="Times New Roman"/>
        </w:rPr>
        <w:t>small scale</w:t>
      </w:r>
      <w:proofErr w:type="gramEnd"/>
      <w:r w:rsidRPr="001A0B35">
        <w:rPr>
          <w:rFonts w:ascii="Times New Roman" w:hAnsi="Times New Roman" w:cs="Times New Roman"/>
        </w:rPr>
        <w:t xml:space="preserve"> business in Nigeria? To what extent have SMEs encounter problems in the procurement of finance from bank of industry in Nigeria? Has measures initiated by bank of industry boost </w:t>
      </w:r>
      <w:proofErr w:type="gramStart"/>
      <w:r w:rsidRPr="001A0B35">
        <w:rPr>
          <w:rFonts w:ascii="Times New Roman" w:hAnsi="Times New Roman" w:cs="Times New Roman"/>
        </w:rPr>
        <w:t>Small</w:t>
      </w:r>
      <w:proofErr w:type="gramEnd"/>
      <w:r w:rsidRPr="001A0B35">
        <w:rPr>
          <w:rFonts w:ascii="Times New Roman" w:hAnsi="Times New Roman" w:cs="Times New Roman"/>
        </w:rPr>
        <w:t xml:space="preserve"> scale entrepreneurial development in Nigeria? This study will in many ways benefit the monetary authority, policy maker, government, academia and the general public in addressing the quintessential issues in respect to the role of Bank of Industry on SMEs development in Nigeria.</w:t>
      </w:r>
    </w:p>
    <w:p w14:paraId="6F073AF4" w14:textId="77777777" w:rsidR="001A0B35" w:rsidRPr="001A0B35" w:rsidRDefault="001A0B35" w:rsidP="001A0B35">
      <w:pPr>
        <w:autoSpaceDE w:val="0"/>
        <w:autoSpaceDN w:val="0"/>
        <w:spacing w:after="0" w:line="480" w:lineRule="auto"/>
        <w:ind w:firstLine="420"/>
        <w:jc w:val="both"/>
        <w:rPr>
          <w:rFonts w:ascii="Times New Roman" w:hAnsi="Times New Roman" w:cs="Times New Roman"/>
          <w:b/>
          <w:lang w:val="en"/>
        </w:rPr>
      </w:pPr>
      <w:r w:rsidRPr="001A0B35">
        <w:rPr>
          <w:rFonts w:ascii="Times New Roman" w:hAnsi="Times New Roman" w:cs="Times New Roman"/>
        </w:rPr>
        <w:t>The primary mandate of Bank of Industry (BOI) is to financially assist the establishment of small, medium and large project as well as expansion, diversification and modernization of existing enterprises and reliability of oiling industries, and to ensure a level playing for domestic businesses to attain international state which have the propensity to ensure better economic growth of the nation (Sanusi, 2013). The role of Bank of Industry is to promote the SMEs across all industries with little or no collateral and low interest charged on finances advanced to such sector (</w:t>
      </w:r>
      <w:proofErr w:type="spellStart"/>
      <w:r w:rsidRPr="001A0B35">
        <w:rPr>
          <w:rFonts w:ascii="Times New Roman" w:hAnsi="Times New Roman" w:cs="Times New Roman"/>
        </w:rPr>
        <w:t>Akingunola</w:t>
      </w:r>
      <w:proofErr w:type="spellEnd"/>
      <w:r w:rsidRPr="001A0B35">
        <w:rPr>
          <w:rFonts w:ascii="Times New Roman" w:hAnsi="Times New Roman" w:cs="Times New Roman"/>
        </w:rPr>
        <w:t xml:space="preserve">, 2011). Central Bank of Nigeria (2011) opined that Bank of Industry (BOI) volume of loan to MSMES have a working capacity facility of one year with provision for roll over or maximum of 15 years and the </w:t>
      </w:r>
      <w:r w:rsidRPr="001A0B35">
        <w:rPr>
          <w:rFonts w:ascii="Times New Roman" w:hAnsi="Times New Roman" w:cs="Times New Roman"/>
        </w:rPr>
        <w:lastRenderedPageBreak/>
        <w:t>fund allows for moratorium in the loan repayment schedule. To collaborate this, Bank of Industry (2013) noted that interest charged on credit to SMEs is cost faced by small, medium and large enterprises when borrowing from Bank of Industry though not as the deposit money banks charged. BOI (2013) further opined that low interest rate will help the MSMES to payback and as when due and contribute to economic growth.</w:t>
      </w:r>
    </w:p>
    <w:p w14:paraId="036D883F" w14:textId="77777777" w:rsidR="001A0B35" w:rsidRPr="001A0B35" w:rsidRDefault="001A0B35" w:rsidP="001A0B35">
      <w:pPr>
        <w:autoSpaceDE w:val="0"/>
        <w:autoSpaceDN w:val="0"/>
        <w:spacing w:after="0" w:line="480" w:lineRule="auto"/>
        <w:ind w:firstLine="420"/>
        <w:jc w:val="both"/>
        <w:rPr>
          <w:rFonts w:ascii="Times New Roman" w:hAnsi="Times New Roman" w:cs="Times New Roman"/>
          <w:b/>
          <w:lang w:val="en"/>
        </w:rPr>
      </w:pPr>
      <w:r w:rsidRPr="001A0B35">
        <w:rPr>
          <w:rFonts w:ascii="Times New Roman" w:hAnsi="Times New Roman" w:cs="Times New Roman"/>
        </w:rPr>
        <w:t xml:space="preserve">The theoretical underpinning for the study is information asymmetry according to </w:t>
      </w:r>
      <w:proofErr w:type="spellStart"/>
      <w:r w:rsidRPr="001A0B35">
        <w:rPr>
          <w:rFonts w:ascii="Times New Roman" w:hAnsi="Times New Roman" w:cs="Times New Roman"/>
        </w:rPr>
        <w:t>Abdesamed</w:t>
      </w:r>
      <w:proofErr w:type="spellEnd"/>
      <w:r w:rsidRPr="001A0B35">
        <w:rPr>
          <w:rFonts w:ascii="Times New Roman" w:hAnsi="Times New Roman" w:cs="Times New Roman"/>
        </w:rPr>
        <w:t xml:space="preserve"> and Wahab (2014), information asymmetry identifies the relationship between variables and SMEs in the application of bank loans. The banks require adequate and valid information from the SMEs in an attempt to provide them with loans but firms sometimes do not have the full criteria and requirement to possess such loans as a result of information asymmetry. In an empirical study carried out in Nigeria by </w:t>
      </w:r>
      <w:proofErr w:type="spellStart"/>
      <w:r w:rsidRPr="001A0B35">
        <w:rPr>
          <w:rFonts w:ascii="Times New Roman" w:hAnsi="Times New Roman" w:cs="Times New Roman"/>
        </w:rPr>
        <w:t>Uremadu</w:t>
      </w:r>
      <w:proofErr w:type="spellEnd"/>
      <w:r w:rsidRPr="001A0B35">
        <w:rPr>
          <w:rFonts w:ascii="Times New Roman" w:hAnsi="Times New Roman" w:cs="Times New Roman"/>
        </w:rPr>
        <w:t xml:space="preserve">, Ani and </w:t>
      </w:r>
      <w:proofErr w:type="spellStart"/>
      <w:r w:rsidRPr="001A0B35">
        <w:rPr>
          <w:rFonts w:ascii="Times New Roman" w:hAnsi="Times New Roman" w:cs="Times New Roman"/>
        </w:rPr>
        <w:t>Odili</w:t>
      </w:r>
      <w:proofErr w:type="spellEnd"/>
      <w:r w:rsidRPr="001A0B35">
        <w:rPr>
          <w:rFonts w:ascii="Times New Roman" w:hAnsi="Times New Roman" w:cs="Times New Roman"/>
        </w:rPr>
        <w:t xml:space="preserve"> (2014) on banking system credit to small and medium scale enterprises (SMEs) and economic growth in Nigeria within the period of 1981 and 2013. The study employed co-integration approach and disclosed that while banking system credit to SMEs increased annually as a result of increase in population and hence economic activities, the credit to SMEs as a percentage of total credit to the private sector declined annually which is due to the insignificant impact of Banking system credit to SMEs in contributing meaningfully to economic growth in Nigeria. </w:t>
      </w:r>
      <w:proofErr w:type="spellStart"/>
      <w:r w:rsidRPr="001A0B35">
        <w:rPr>
          <w:rFonts w:ascii="Times New Roman" w:hAnsi="Times New Roman" w:cs="Times New Roman"/>
        </w:rPr>
        <w:t>Opafunso</w:t>
      </w:r>
      <w:proofErr w:type="spellEnd"/>
      <w:r w:rsidRPr="001A0B35">
        <w:rPr>
          <w:rFonts w:ascii="Times New Roman" w:hAnsi="Times New Roman" w:cs="Times New Roman"/>
        </w:rPr>
        <w:t xml:space="preserve"> and Adepoju (2014) employed analysis of descriptive statistics and Chi-square tools </w:t>
      </w:r>
      <w:r w:rsidRPr="001A0B35">
        <w:rPr>
          <w:rFonts w:ascii="Times New Roman" w:hAnsi="Times New Roman" w:cs="Times New Roman"/>
        </w:rPr>
        <w:lastRenderedPageBreak/>
        <w:t>to investigate the role of small and medium enterprises on economic development of Ekiti state in Nigeria over the data base of 2006-2013. The study discovered there is a positive and significant relationship that exists between small and medium enterprises have significant role and effectiveness on poverty reduction, employment generation and advancement of wellbeing of the citizens in Ekiti State. The study inferred that low interest charged on bank loans has the capacity to improve the performance of small and medium enterprises in Ekiti state and Nigeria at large.</w:t>
      </w:r>
    </w:p>
    <w:p w14:paraId="1C10980E" w14:textId="77777777" w:rsidR="001A0B35" w:rsidRPr="001A0B35" w:rsidRDefault="001A0B35" w:rsidP="001A0B35">
      <w:pPr>
        <w:autoSpaceDE w:val="0"/>
        <w:autoSpaceDN w:val="0"/>
        <w:spacing w:after="0" w:line="480" w:lineRule="auto"/>
        <w:ind w:firstLine="420"/>
        <w:jc w:val="both"/>
        <w:rPr>
          <w:rFonts w:ascii="Times New Roman" w:hAnsi="Times New Roman" w:cs="Times New Roman"/>
          <w:b/>
          <w:lang w:val="en"/>
        </w:rPr>
      </w:pPr>
      <w:r w:rsidRPr="001A0B35">
        <w:rPr>
          <w:rFonts w:ascii="Times New Roman" w:hAnsi="Times New Roman" w:cs="Times New Roman"/>
        </w:rPr>
        <w:t xml:space="preserve">A similar study, carried out in Bauch metropolis by </w:t>
      </w:r>
      <w:proofErr w:type="spellStart"/>
      <w:r w:rsidRPr="001A0B35">
        <w:rPr>
          <w:rFonts w:ascii="Times New Roman" w:hAnsi="Times New Roman" w:cs="Times New Roman"/>
        </w:rPr>
        <w:t>Sama’ila</w:t>
      </w:r>
      <w:proofErr w:type="spellEnd"/>
      <w:r w:rsidRPr="001A0B35">
        <w:rPr>
          <w:rFonts w:ascii="Times New Roman" w:hAnsi="Times New Roman" w:cs="Times New Roman"/>
        </w:rPr>
        <w:t xml:space="preserve"> and Tahir (2015) on contribution of the Bank of Industry towards SMEs industrial development, with the aid of Pearson product moment correlation analysis, the study evidently found that Small and Medium Enterprises (SMEs) in Bauchi Metropolis significantly benefited from BOI’s loans and that the loans were directed to the right channels. Iloh and Chioke (2015) collated data from Central Bank of Nigeria (CBN) Statistical Bulletin for the period of 1980 to 2010 to </w:t>
      </w:r>
      <w:proofErr w:type="spellStart"/>
      <w:r w:rsidRPr="001A0B35">
        <w:rPr>
          <w:rFonts w:ascii="Times New Roman" w:hAnsi="Times New Roman" w:cs="Times New Roman"/>
        </w:rPr>
        <w:t>analyse</w:t>
      </w:r>
      <w:proofErr w:type="spellEnd"/>
      <w:r w:rsidRPr="001A0B35">
        <w:rPr>
          <w:rFonts w:ascii="Times New Roman" w:hAnsi="Times New Roman" w:cs="Times New Roman"/>
        </w:rPr>
        <w:t xml:space="preserve"> the nexus between commercial bank credit indicators and availability of credit facility to small and medium scale enterprises in Nigeria. The data were </w:t>
      </w:r>
      <w:proofErr w:type="spellStart"/>
      <w:r w:rsidRPr="001A0B35">
        <w:rPr>
          <w:rFonts w:ascii="Times New Roman" w:hAnsi="Times New Roman" w:cs="Times New Roman"/>
        </w:rPr>
        <w:t>anaylsed</w:t>
      </w:r>
      <w:proofErr w:type="spellEnd"/>
      <w:r w:rsidRPr="001A0B35">
        <w:rPr>
          <w:rFonts w:ascii="Times New Roman" w:hAnsi="Times New Roman" w:cs="Times New Roman"/>
        </w:rPr>
        <w:t xml:space="preserve"> via Augmented Dickey-Fuller (ADF) unit-root test and </w:t>
      </w:r>
      <w:proofErr w:type="gramStart"/>
      <w:r w:rsidRPr="001A0B35">
        <w:rPr>
          <w:rFonts w:ascii="Times New Roman" w:hAnsi="Times New Roman" w:cs="Times New Roman"/>
        </w:rPr>
        <w:t>Generalized</w:t>
      </w:r>
      <w:proofErr w:type="gramEnd"/>
      <w:r w:rsidRPr="001A0B35">
        <w:rPr>
          <w:rFonts w:ascii="Times New Roman" w:hAnsi="Times New Roman" w:cs="Times New Roman"/>
        </w:rPr>
        <w:t xml:space="preserve"> least squares estimation method where the study revealed that commercial banks’ credit to SMEs in Nigeria have significant effect on Nigeria economic growth by positively affecting gross domestic product.</w:t>
      </w:r>
    </w:p>
    <w:p w14:paraId="43A60948" w14:textId="77777777" w:rsidR="001A0B35" w:rsidRPr="001A0B35" w:rsidRDefault="001A0B35" w:rsidP="001A0B35">
      <w:pPr>
        <w:autoSpaceDE w:val="0"/>
        <w:autoSpaceDN w:val="0"/>
        <w:spacing w:after="0" w:line="480" w:lineRule="auto"/>
        <w:ind w:firstLine="420"/>
        <w:jc w:val="both"/>
        <w:rPr>
          <w:rFonts w:ascii="Times New Roman" w:hAnsi="Times New Roman" w:cs="Times New Roman"/>
          <w:b/>
          <w:lang w:val="en"/>
        </w:rPr>
      </w:pPr>
      <w:r w:rsidRPr="001A0B35">
        <w:rPr>
          <w:rFonts w:ascii="Times New Roman" w:hAnsi="Times New Roman" w:cs="Times New Roman"/>
        </w:rPr>
        <w:lastRenderedPageBreak/>
        <w:t xml:space="preserve">Okafor Ugochukwu and </w:t>
      </w:r>
      <w:proofErr w:type="spellStart"/>
      <w:r w:rsidRPr="001A0B35">
        <w:rPr>
          <w:rFonts w:ascii="Times New Roman" w:hAnsi="Times New Roman" w:cs="Times New Roman"/>
        </w:rPr>
        <w:t>Chijindu</w:t>
      </w:r>
      <w:proofErr w:type="spellEnd"/>
      <w:r w:rsidRPr="001A0B35">
        <w:rPr>
          <w:rFonts w:ascii="Times New Roman" w:hAnsi="Times New Roman" w:cs="Times New Roman"/>
        </w:rPr>
        <w:t xml:space="preserve"> (2016) used SMEs loan, oil revenue and inflation rate indicators to evaluate the effect of small and medium-sized enterprises (SMEs) on the growth of the Nigeria economy for the period of 1986-2014 with the analysis of OLS, ADF and ECM, the study revealed that small and medium enterprises coupled with oil revenue and inflation rate significantly influence economic growth in the short run while reverse is the case in the </w:t>
      </w:r>
      <w:proofErr w:type="spellStart"/>
      <w:r w:rsidRPr="001A0B35">
        <w:rPr>
          <w:rFonts w:ascii="Times New Roman" w:hAnsi="Times New Roman" w:cs="Times New Roman"/>
        </w:rPr>
        <w:t>longrun</w:t>
      </w:r>
      <w:proofErr w:type="spellEnd"/>
      <w:r w:rsidRPr="001A0B35">
        <w:rPr>
          <w:rFonts w:ascii="Times New Roman" w:hAnsi="Times New Roman" w:cs="Times New Roman"/>
        </w:rPr>
        <w:t xml:space="preserve">. </w:t>
      </w:r>
      <w:proofErr w:type="spellStart"/>
      <w:r w:rsidRPr="001A0B35">
        <w:rPr>
          <w:rFonts w:ascii="Times New Roman" w:hAnsi="Times New Roman" w:cs="Times New Roman"/>
        </w:rPr>
        <w:t>Ubesie</w:t>
      </w:r>
      <w:proofErr w:type="spellEnd"/>
      <w:r w:rsidRPr="001A0B35">
        <w:rPr>
          <w:rFonts w:ascii="Times New Roman" w:hAnsi="Times New Roman" w:cs="Times New Roman"/>
        </w:rPr>
        <w:t xml:space="preserve">, </w:t>
      </w:r>
      <w:proofErr w:type="spellStart"/>
      <w:r w:rsidRPr="001A0B35">
        <w:rPr>
          <w:rFonts w:ascii="Times New Roman" w:hAnsi="Times New Roman" w:cs="Times New Roman"/>
        </w:rPr>
        <w:t>Onuaguluchi</w:t>
      </w:r>
      <w:proofErr w:type="spellEnd"/>
      <w:r w:rsidRPr="001A0B35">
        <w:rPr>
          <w:rFonts w:ascii="Times New Roman" w:hAnsi="Times New Roman" w:cs="Times New Roman"/>
        </w:rPr>
        <w:t xml:space="preserve"> and Mbah (2017) ascertained the effectiveness of banks’ credit to small and medium enterprises, credit to private sector and interest rate on small and medium scale enterprises growth to investigate the influence of deposit money banks’ credit on small and medium scale enterprises growth in Nigeria for the period covering 1986 – 2015. The ordinary least square regression indicated that deposit money banks ’credit to small and medium scale enterprises has no significant effect on small and medium scale enterprises growth in Nigeria, deposit money banks’ credit to private sector has </w:t>
      </w:r>
      <w:proofErr w:type="spellStart"/>
      <w:r w:rsidRPr="001A0B35">
        <w:rPr>
          <w:rFonts w:ascii="Times New Roman" w:hAnsi="Times New Roman" w:cs="Times New Roman"/>
        </w:rPr>
        <w:t>gnificant</w:t>
      </w:r>
      <w:proofErr w:type="spellEnd"/>
      <w:r w:rsidRPr="001A0B35">
        <w:rPr>
          <w:rFonts w:ascii="Times New Roman" w:hAnsi="Times New Roman" w:cs="Times New Roman"/>
        </w:rPr>
        <w:t xml:space="preserve"> effect on small and medium scale enterprises growth in Nigeria and also indicates that bank interest rate has serious significant effect on small and medium scale enterprises in Nigeria. The study concluded that deposit money banks’ management should see economic development as a priority by extending more credit to the private sectors which were driven by small and medium scale enterprises.</w:t>
      </w:r>
    </w:p>
    <w:p w14:paraId="53BEF1D6" w14:textId="77777777" w:rsidR="001A0B35" w:rsidRPr="001A0B35" w:rsidRDefault="001A0B35" w:rsidP="001A0B35">
      <w:pPr>
        <w:autoSpaceDE w:val="0"/>
        <w:autoSpaceDN w:val="0"/>
        <w:spacing w:after="0" w:line="480" w:lineRule="auto"/>
        <w:ind w:firstLine="420"/>
        <w:jc w:val="both"/>
        <w:rPr>
          <w:rFonts w:ascii="Times New Roman" w:hAnsi="Times New Roman" w:cs="Times New Roman"/>
          <w:b/>
          <w:lang w:val="en"/>
        </w:rPr>
      </w:pPr>
      <w:r w:rsidRPr="001A0B35">
        <w:rPr>
          <w:rFonts w:ascii="Times New Roman" w:hAnsi="Times New Roman" w:cs="Times New Roman"/>
        </w:rPr>
        <w:t xml:space="preserve">Usman, Isah and Tanko (2018) conceptually examined the role financial institutions play in financing small and medium enterprises in Nigeria. The study </w:t>
      </w:r>
      <w:r w:rsidRPr="001A0B35">
        <w:rPr>
          <w:rFonts w:ascii="Times New Roman" w:hAnsi="Times New Roman" w:cs="Times New Roman"/>
        </w:rPr>
        <w:lastRenderedPageBreak/>
        <w:t xml:space="preserve">methodologically discussed various policies adopted by the government to achieve the Small and Medium Enterprises Equity Investment Schemes aims and objectives, the Central Bank of Nigeria policy to the commercial banks on the scheme and the financial institutions strategies in implementing the policies and guidelines on the scheme. The study inferred that </w:t>
      </w:r>
      <w:proofErr w:type="gramStart"/>
      <w:r w:rsidRPr="001A0B35">
        <w:rPr>
          <w:rFonts w:ascii="Times New Roman" w:hAnsi="Times New Roman" w:cs="Times New Roman"/>
        </w:rPr>
        <w:t>Small and medium</w:t>
      </w:r>
      <w:proofErr w:type="gramEnd"/>
      <w:r w:rsidRPr="001A0B35">
        <w:rPr>
          <w:rFonts w:ascii="Times New Roman" w:hAnsi="Times New Roman" w:cs="Times New Roman"/>
        </w:rPr>
        <w:t xml:space="preserve"> enterprises equity investment scheme (SMEEIS) if well </w:t>
      </w:r>
      <w:proofErr w:type="spellStart"/>
      <w:r w:rsidRPr="001A0B35">
        <w:rPr>
          <w:rFonts w:ascii="Times New Roman" w:hAnsi="Times New Roman" w:cs="Times New Roman"/>
        </w:rPr>
        <w:t>utilised</w:t>
      </w:r>
      <w:proofErr w:type="spellEnd"/>
      <w:r w:rsidRPr="001A0B35">
        <w:rPr>
          <w:rFonts w:ascii="Times New Roman" w:hAnsi="Times New Roman" w:cs="Times New Roman"/>
        </w:rPr>
        <w:t xml:space="preserve"> considering the volume of funds dedicated, could provide the necessary impetus for growth in the economy. John-</w:t>
      </w:r>
      <w:proofErr w:type="spellStart"/>
      <w:r w:rsidRPr="001A0B35">
        <w:rPr>
          <w:rFonts w:ascii="Times New Roman" w:hAnsi="Times New Roman" w:cs="Times New Roman"/>
        </w:rPr>
        <w:t>Akamelu</w:t>
      </w:r>
      <w:proofErr w:type="spellEnd"/>
      <w:r w:rsidRPr="001A0B35">
        <w:rPr>
          <w:rFonts w:ascii="Times New Roman" w:hAnsi="Times New Roman" w:cs="Times New Roman"/>
        </w:rPr>
        <w:t xml:space="preserve"> and </w:t>
      </w:r>
      <w:proofErr w:type="spellStart"/>
      <w:r w:rsidRPr="001A0B35">
        <w:rPr>
          <w:rFonts w:ascii="Times New Roman" w:hAnsi="Times New Roman" w:cs="Times New Roman"/>
        </w:rPr>
        <w:t>Muogbo</w:t>
      </w:r>
      <w:proofErr w:type="spellEnd"/>
      <w:r w:rsidRPr="001A0B35">
        <w:rPr>
          <w:rFonts w:ascii="Times New Roman" w:hAnsi="Times New Roman" w:cs="Times New Roman"/>
        </w:rPr>
        <w:t xml:space="preserve"> (2018) administered 109 questionnaires to bankers and SMEs owners in Anambra State. The purpose of the study is to assess the role of deposit money banks in financing SMEs in Nigeria. Through the analyses of percentage and chi-square method, the study explicitly showed that small and medium size businesses faced series of challenges in the procurement of loans from deposit money banks; also, it was revealed that deposit money banks have contributed significantly to the development of SMEs through their loans and advances.</w:t>
      </w:r>
    </w:p>
    <w:p w14:paraId="5F50810C" w14:textId="77777777" w:rsidR="001A0B35" w:rsidRPr="003221E4" w:rsidRDefault="001A0B35" w:rsidP="003221E4"/>
    <w:p w14:paraId="2E738F30" w14:textId="77777777" w:rsidR="001A0B35" w:rsidRPr="001A0B35" w:rsidRDefault="001A0B35" w:rsidP="003221E4">
      <w:pPr>
        <w:pStyle w:val="Heading2"/>
        <w:rPr>
          <w:lang w:val="en"/>
        </w:rPr>
      </w:pPr>
      <w:bookmarkStart w:id="7" w:name="_Toc196988796"/>
      <w:r w:rsidRPr="001A0B35">
        <w:t>1.1 Statement of the Problem</w:t>
      </w:r>
      <w:bookmarkEnd w:id="7"/>
    </w:p>
    <w:p w14:paraId="2248F882" w14:textId="77777777" w:rsidR="001A0B35" w:rsidRPr="001A0B35" w:rsidRDefault="001A0B35" w:rsidP="001A0B35">
      <w:pPr>
        <w:autoSpaceDE w:val="0"/>
        <w:autoSpaceDN w:val="0"/>
        <w:spacing w:after="0" w:line="480" w:lineRule="auto"/>
        <w:ind w:firstLine="420"/>
        <w:jc w:val="both"/>
        <w:rPr>
          <w:rFonts w:ascii="Times New Roman" w:hAnsi="Times New Roman" w:cs="Times New Roman"/>
          <w:b/>
          <w:lang w:val="en"/>
        </w:rPr>
      </w:pPr>
      <w:r w:rsidRPr="001A0B35">
        <w:rPr>
          <w:rFonts w:ascii="Times New Roman" w:hAnsi="Times New Roman" w:cs="Times New Roman"/>
        </w:rPr>
        <w:t xml:space="preserve">The effect of bank of industry credit scheme on small and medium enterprises output does not present a bright future in Nigeria. Upon government policies on the stability of Nigerian economy through, small and medium enterprises (SMES) output despite the establishment of bank of industry to increasing the size of </w:t>
      </w:r>
      <w:proofErr w:type="gramStart"/>
      <w:r w:rsidRPr="001A0B35">
        <w:rPr>
          <w:rFonts w:ascii="Times New Roman" w:hAnsi="Times New Roman" w:cs="Times New Roman"/>
        </w:rPr>
        <w:t xml:space="preserve">long </w:t>
      </w:r>
      <w:r w:rsidRPr="001A0B35">
        <w:rPr>
          <w:rFonts w:ascii="Times New Roman" w:hAnsi="Times New Roman" w:cs="Times New Roman"/>
        </w:rPr>
        <w:lastRenderedPageBreak/>
        <w:t>term</w:t>
      </w:r>
      <w:proofErr w:type="gramEnd"/>
      <w:r w:rsidRPr="001A0B35">
        <w:rPr>
          <w:rFonts w:ascii="Times New Roman" w:hAnsi="Times New Roman" w:cs="Times New Roman"/>
        </w:rPr>
        <w:t xml:space="preserve"> loans to (SMEs) and reduce rate of interest, a lot of problems seem to have persisted. Some of the problems include inability to access loan (Gloria &amp; </w:t>
      </w:r>
      <w:proofErr w:type="spellStart"/>
      <w:r w:rsidRPr="001A0B35">
        <w:rPr>
          <w:rFonts w:ascii="Times New Roman" w:hAnsi="Times New Roman" w:cs="Times New Roman"/>
        </w:rPr>
        <w:t>Cosol</w:t>
      </w:r>
      <w:proofErr w:type="spellEnd"/>
      <w:r w:rsidRPr="001A0B35">
        <w:rPr>
          <w:rFonts w:ascii="Times New Roman" w:hAnsi="Times New Roman" w:cs="Times New Roman"/>
        </w:rPr>
        <w:t xml:space="preserve">, 2017) Most SMEs in the country lack the capacity in terms of qualified personnel to manage their activities. As a result, they are unable to publish the same quality of financial information as those big firms and as such are not able to provide audited financial statement, which is one of the essential requirements in accessing credit from the financial institution. Collateral Security has denied SMEs access to financial credit by banks because they lack the necessary information and awareness related to funding from the financial </w:t>
      </w:r>
      <w:proofErr w:type="gramStart"/>
      <w:r w:rsidRPr="001A0B35">
        <w:rPr>
          <w:rFonts w:ascii="Times New Roman" w:hAnsi="Times New Roman" w:cs="Times New Roman"/>
        </w:rPr>
        <w:t>market(</w:t>
      </w:r>
      <w:proofErr w:type="gramEnd"/>
      <w:r w:rsidRPr="001A0B35">
        <w:rPr>
          <w:rFonts w:ascii="Times New Roman" w:hAnsi="Times New Roman" w:cs="Times New Roman"/>
        </w:rPr>
        <w:t xml:space="preserve">Adnan, 2010). </w:t>
      </w:r>
      <w:proofErr w:type="spellStart"/>
      <w:r w:rsidRPr="001A0B35">
        <w:rPr>
          <w:rFonts w:ascii="Times New Roman" w:hAnsi="Times New Roman" w:cs="Times New Roman"/>
        </w:rPr>
        <w:t>Gbosi</w:t>
      </w:r>
      <w:proofErr w:type="spellEnd"/>
      <w:r w:rsidRPr="001A0B35">
        <w:rPr>
          <w:rFonts w:ascii="Times New Roman" w:hAnsi="Times New Roman" w:cs="Times New Roman"/>
        </w:rPr>
        <w:t xml:space="preserve"> (2017) opined that existence of information irregularity arising from SMEs lack of accounting records, inadequate financial statements or business plans makes it difficult for creditors and investors to assess the credit worthiness of the potential SMEs proposal, while corruption and ineffective economic policies, mismanagement of fund which reduced rural-urban development. Insufficient </w:t>
      </w:r>
      <w:proofErr w:type="spellStart"/>
      <w:r w:rsidRPr="001A0B35">
        <w:rPr>
          <w:rFonts w:ascii="Times New Roman" w:hAnsi="Times New Roman" w:cs="Times New Roman"/>
        </w:rPr>
        <w:t>frastructural</w:t>
      </w:r>
      <w:proofErr w:type="spellEnd"/>
      <w:r w:rsidRPr="001A0B35">
        <w:rPr>
          <w:rFonts w:ascii="Times New Roman" w:hAnsi="Times New Roman" w:cs="Times New Roman"/>
        </w:rPr>
        <w:t xml:space="preserve"> facilities such as electricity, good road, network and good pipe borne water in Nigeria affect SMEs growth and development (</w:t>
      </w:r>
      <w:proofErr w:type="spellStart"/>
      <w:r w:rsidRPr="001A0B35">
        <w:rPr>
          <w:rFonts w:ascii="Times New Roman" w:hAnsi="Times New Roman" w:cs="Times New Roman"/>
        </w:rPr>
        <w:t>Odebiyi</w:t>
      </w:r>
      <w:proofErr w:type="spellEnd"/>
      <w:r w:rsidRPr="001A0B35">
        <w:rPr>
          <w:rFonts w:ascii="Times New Roman" w:hAnsi="Times New Roman" w:cs="Times New Roman"/>
        </w:rPr>
        <w:t xml:space="preserve"> &amp; Olaoye, 2012). Poor business model, </w:t>
      </w:r>
      <w:proofErr w:type="gramStart"/>
      <w:r w:rsidRPr="001A0B35">
        <w:rPr>
          <w:rFonts w:ascii="Times New Roman" w:hAnsi="Times New Roman" w:cs="Times New Roman"/>
        </w:rPr>
        <w:t>Absent</w:t>
      </w:r>
      <w:proofErr w:type="gramEnd"/>
      <w:r w:rsidRPr="001A0B35">
        <w:rPr>
          <w:rFonts w:ascii="Times New Roman" w:hAnsi="Times New Roman" w:cs="Times New Roman"/>
        </w:rPr>
        <w:t xml:space="preserve"> of corporate governance and sound management, lack of business skills and experience in the business they undertake, high mortality of SMEs as estimated 80% within five years of transaction as a result of lack of accountability, Idowu, 2010). The inability of Bank of Industry to impact positively on the micro, small and medium </w:t>
      </w:r>
      <w:proofErr w:type="gramStart"/>
      <w:r w:rsidRPr="001A0B35">
        <w:rPr>
          <w:rFonts w:ascii="Times New Roman" w:hAnsi="Times New Roman" w:cs="Times New Roman"/>
        </w:rPr>
        <w:t>Enterprises</w:t>
      </w:r>
      <w:proofErr w:type="gramEnd"/>
      <w:r w:rsidRPr="001A0B35">
        <w:rPr>
          <w:rFonts w:ascii="Times New Roman" w:hAnsi="Times New Roman" w:cs="Times New Roman"/>
        </w:rPr>
        <w:t xml:space="preserve"> output in Nigeria no doubt calls for </w:t>
      </w:r>
      <w:r w:rsidRPr="001A0B35">
        <w:rPr>
          <w:rFonts w:ascii="Times New Roman" w:hAnsi="Times New Roman" w:cs="Times New Roman"/>
        </w:rPr>
        <w:lastRenderedPageBreak/>
        <w:t xml:space="preserve">investigation compared to large enterprises, many SMEs face intense competitive disadvantages in accessing the financial information needed to access adequate credit from banks, typically due to the nature of their businesses. Although the nature of SMEs and their capacity do influence the constraints they face regarding access to the needed funds, they require adequate information to identify potential suppliers of credit funds (Osano &amp; </w:t>
      </w:r>
      <w:proofErr w:type="spellStart"/>
      <w:r w:rsidRPr="001A0B35">
        <w:rPr>
          <w:rFonts w:ascii="Times New Roman" w:hAnsi="Times New Roman" w:cs="Times New Roman"/>
        </w:rPr>
        <w:t>Languitone</w:t>
      </w:r>
      <w:proofErr w:type="spellEnd"/>
      <w:r w:rsidRPr="001A0B35">
        <w:rPr>
          <w:rFonts w:ascii="Times New Roman" w:hAnsi="Times New Roman" w:cs="Times New Roman"/>
        </w:rPr>
        <w:t>, 2016).</w:t>
      </w:r>
    </w:p>
    <w:p w14:paraId="6472656C" w14:textId="77777777" w:rsidR="001A0B35" w:rsidRPr="001A0B35" w:rsidRDefault="001A0B35" w:rsidP="001A0B35">
      <w:pPr>
        <w:autoSpaceDE w:val="0"/>
        <w:autoSpaceDN w:val="0"/>
        <w:spacing w:after="0" w:line="480" w:lineRule="auto"/>
        <w:ind w:firstLine="420"/>
        <w:jc w:val="both"/>
        <w:rPr>
          <w:rFonts w:ascii="Times New Roman" w:hAnsi="Times New Roman" w:cs="Times New Roman"/>
          <w:b/>
          <w:lang w:val="en"/>
        </w:rPr>
      </w:pPr>
      <w:r w:rsidRPr="001A0B35">
        <w:rPr>
          <w:rFonts w:ascii="Times New Roman" w:hAnsi="Times New Roman" w:cs="Times New Roman"/>
        </w:rPr>
        <w:t>Previous studies have been carried out revealing the significant role of bank credit on the performance of</w:t>
      </w:r>
      <w:r w:rsidRPr="001A0B35">
        <w:rPr>
          <w:rFonts w:ascii="Times New Roman" w:hAnsi="Times New Roman" w:cs="Times New Roman"/>
          <w:b/>
          <w:lang w:val="en"/>
        </w:rPr>
        <w:t xml:space="preserve"> </w:t>
      </w:r>
      <w:r w:rsidRPr="001A0B35">
        <w:rPr>
          <w:rFonts w:ascii="Times New Roman" w:hAnsi="Times New Roman" w:cs="Times New Roman"/>
        </w:rPr>
        <w:t xml:space="preserve">SMEs both in Nigeria and overseas; </w:t>
      </w:r>
      <w:proofErr w:type="gramStart"/>
      <w:r w:rsidRPr="001A0B35">
        <w:rPr>
          <w:rFonts w:ascii="Times New Roman" w:hAnsi="Times New Roman" w:cs="Times New Roman"/>
        </w:rPr>
        <w:t>nevertheless</w:t>
      </w:r>
      <w:proofErr w:type="gramEnd"/>
      <w:r w:rsidRPr="001A0B35">
        <w:rPr>
          <w:rFonts w:ascii="Times New Roman" w:hAnsi="Times New Roman" w:cs="Times New Roman"/>
        </w:rPr>
        <w:t xml:space="preserve"> there is a need to investigate if the BOI credit scheme would accelerate the growth of SMEs in </w:t>
      </w:r>
      <w:proofErr w:type="spellStart"/>
      <w:r w:rsidRPr="001A0B35">
        <w:rPr>
          <w:rFonts w:ascii="Times New Roman" w:hAnsi="Times New Roman" w:cs="Times New Roman"/>
        </w:rPr>
        <w:t>Kwara</w:t>
      </w:r>
      <w:proofErr w:type="spellEnd"/>
      <w:r w:rsidRPr="001A0B35">
        <w:rPr>
          <w:rFonts w:ascii="Times New Roman" w:hAnsi="Times New Roman" w:cs="Times New Roman"/>
        </w:rPr>
        <w:t xml:space="preserve"> State. Profit First: One of the most common mistakes</w:t>
      </w:r>
      <w:r w:rsidRPr="001A0B35">
        <w:rPr>
          <w:rFonts w:ascii="Times New Roman" w:hAnsi="Times New Roman" w:cs="Times New Roman"/>
          <w:b/>
          <w:lang w:val="en"/>
        </w:rPr>
        <w:t xml:space="preserve"> </w:t>
      </w:r>
      <w:r w:rsidRPr="001A0B35">
        <w:rPr>
          <w:rFonts w:ascii="Times New Roman" w:hAnsi="Times New Roman" w:cs="Times New Roman"/>
        </w:rPr>
        <w:t>SMEs make is their early emphasis on profit. According to Alimi, Johnson and Yinusa (2015), SMEs should not be interested in the early profit but they should believe that what they are doing will definitely bring in money later. (CBN, 2017) SMEs should concentrate all attention in making the company product or services acceptable, which should be pursued with all tenacity of achieving. As a beginner, SMEs ought to gain confidence and trust, which will later fetch the much-desired profit. Not having a Business Plan: Another common trap SMEs fall into is their inability to make business plan (feasibility study</w:t>
      </w:r>
      <w:proofErr w:type="gramStart"/>
      <w:r w:rsidRPr="001A0B35">
        <w:rPr>
          <w:rFonts w:ascii="Times New Roman" w:hAnsi="Times New Roman" w:cs="Times New Roman"/>
        </w:rPr>
        <w:t>).Developing</w:t>
      </w:r>
      <w:proofErr w:type="gramEnd"/>
      <w:r w:rsidRPr="001A0B35">
        <w:rPr>
          <w:rFonts w:ascii="Times New Roman" w:hAnsi="Times New Roman" w:cs="Times New Roman"/>
        </w:rPr>
        <w:t xml:space="preserve"> business plan usually requires a combination of careful planning in the areas of production, finance, marketing and managerial skills (</w:t>
      </w:r>
      <w:proofErr w:type="spellStart"/>
      <w:r w:rsidRPr="001A0B35">
        <w:rPr>
          <w:rFonts w:ascii="Times New Roman" w:hAnsi="Times New Roman" w:cs="Times New Roman"/>
        </w:rPr>
        <w:t>Uchehara</w:t>
      </w:r>
      <w:proofErr w:type="spellEnd"/>
      <w:r w:rsidRPr="001A0B35">
        <w:rPr>
          <w:rFonts w:ascii="Times New Roman" w:hAnsi="Times New Roman" w:cs="Times New Roman"/>
        </w:rPr>
        <w:t xml:space="preserve"> 2012) the absence of a business plan can obscure the opportunities that exist, and deprive SMEs of financial support as well as business </w:t>
      </w:r>
      <w:r w:rsidRPr="001A0B35">
        <w:rPr>
          <w:rFonts w:ascii="Times New Roman" w:hAnsi="Times New Roman" w:cs="Times New Roman"/>
        </w:rPr>
        <w:lastRenderedPageBreak/>
        <w:t>partners. Possibly because of its cost, many SMEs have been dodging this very important aspect of business. SMEs should never start a business without a plan for it is the SMEs compass and flagpole.</w:t>
      </w:r>
    </w:p>
    <w:p w14:paraId="13A9C40B" w14:textId="7754ACE2" w:rsidR="001A0B35" w:rsidRDefault="001A0B35" w:rsidP="001A0B35">
      <w:pPr>
        <w:autoSpaceDE w:val="0"/>
        <w:autoSpaceDN w:val="0"/>
        <w:spacing w:after="0" w:line="480" w:lineRule="auto"/>
        <w:ind w:firstLine="420"/>
        <w:jc w:val="both"/>
        <w:rPr>
          <w:rFonts w:ascii="Times New Roman" w:hAnsi="Times New Roman" w:cs="Times New Roman"/>
        </w:rPr>
      </w:pPr>
      <w:r w:rsidRPr="001A0B35">
        <w:rPr>
          <w:rFonts w:ascii="Times New Roman" w:hAnsi="Times New Roman" w:cs="Times New Roman"/>
        </w:rPr>
        <w:t xml:space="preserve">Diversification: Depending on the nature of SMEs business, it is often dangerous to diversify (or not) from the beginning of operation. If, for instance, the SMEs product is seasonal, not diversifying will only tie the SMEs fortune to seasons only, while the SMEs is left dry for the rest of the year (Okpara, 2019). On the other hand, diversification from inception might mean having too much to chew. This may spell doom for the SMEs. SMEs therefore, must not make the mistake of diversifying when the need for it has not arisen. The problems noticed are not getting registered: It is possible because business is often seen and understood to mean different things to different people that most beginners often embark on it at anytime, anywhere, anyhow and for anything without due registration and compliance with the law. According to </w:t>
      </w:r>
      <w:proofErr w:type="spellStart"/>
      <w:r w:rsidRPr="001A0B35">
        <w:rPr>
          <w:rFonts w:ascii="Times New Roman" w:hAnsi="Times New Roman" w:cs="Times New Roman"/>
        </w:rPr>
        <w:t>Ihua</w:t>
      </w:r>
      <w:proofErr w:type="spellEnd"/>
      <w:r w:rsidRPr="001A0B35">
        <w:rPr>
          <w:rFonts w:ascii="Times New Roman" w:hAnsi="Times New Roman" w:cs="Times New Roman"/>
        </w:rPr>
        <w:t xml:space="preserve"> (2009) beginners of business should not make the mistake of not being registered both with their professional bodies and Corporate Affairs Commission. SMEs not being on the register of their respective professional body will mean not benefiting from any of their supportive services, while the SME stand the risk of losing all it has worked for, should Corporate Affairs Commission discover that the SME was operating an illegal enterprise Bank of Industry credit </w:t>
      </w:r>
      <w:proofErr w:type="spellStart"/>
      <w:r w:rsidRPr="001A0B35">
        <w:rPr>
          <w:rFonts w:ascii="Times New Roman" w:hAnsi="Times New Roman" w:cs="Times New Roman"/>
        </w:rPr>
        <w:t>schene</w:t>
      </w:r>
      <w:proofErr w:type="spellEnd"/>
      <w:r w:rsidRPr="001A0B35">
        <w:rPr>
          <w:rFonts w:ascii="Times New Roman" w:hAnsi="Times New Roman" w:cs="Times New Roman"/>
        </w:rPr>
        <w:t xml:space="preserve"> to small and medium enterprises have not been very positive because of</w:t>
      </w:r>
      <w:r w:rsidRPr="001A0B35">
        <w:rPr>
          <w:rFonts w:ascii="Times New Roman" w:hAnsi="Times New Roman" w:cs="Times New Roman"/>
          <w:b/>
          <w:lang w:val="en"/>
        </w:rPr>
        <w:t xml:space="preserve"> </w:t>
      </w:r>
      <w:r w:rsidRPr="001A0B35">
        <w:rPr>
          <w:rFonts w:ascii="Times New Roman" w:hAnsi="Times New Roman" w:cs="Times New Roman"/>
        </w:rPr>
        <w:t xml:space="preserve">government unstable and inconsistent policies, high </w:t>
      </w:r>
      <w:r w:rsidRPr="001A0B35">
        <w:rPr>
          <w:rFonts w:ascii="Times New Roman" w:hAnsi="Times New Roman" w:cs="Times New Roman"/>
        </w:rPr>
        <w:lastRenderedPageBreak/>
        <w:t>interest rate charged on loan and inability of customers to have access loan because of liquidity ratio of customers’ deposits. The question is to ascertain whether Bank of Industry credit scheme are actually helping economic growth in Nigeria</w:t>
      </w:r>
      <w:r w:rsidRPr="001A0B35">
        <w:rPr>
          <w:rFonts w:ascii="Times New Roman" w:hAnsi="Times New Roman" w:cs="Times New Roman"/>
          <w:b/>
          <w:lang w:val="en"/>
        </w:rPr>
        <w:t xml:space="preserve"> </w:t>
      </w:r>
      <w:r w:rsidRPr="001A0B35">
        <w:rPr>
          <w:rFonts w:ascii="Times New Roman" w:hAnsi="Times New Roman" w:cs="Times New Roman"/>
        </w:rPr>
        <w:t>through small, and medium enterprises; and whether such credit scheme have any positive correlation</w:t>
      </w:r>
      <w:r w:rsidRPr="001A0B35">
        <w:rPr>
          <w:rFonts w:ascii="Times New Roman" w:hAnsi="Times New Roman" w:cs="Times New Roman"/>
          <w:b/>
          <w:lang w:val="en"/>
        </w:rPr>
        <w:t xml:space="preserve"> </w:t>
      </w:r>
      <w:r w:rsidRPr="001A0B35">
        <w:rPr>
          <w:rFonts w:ascii="Times New Roman" w:hAnsi="Times New Roman" w:cs="Times New Roman"/>
        </w:rPr>
        <w:t xml:space="preserve">with key micro-economic sectors such as small and medium enterprises. The inability of bank of industry to impact positively on the small and medium enterprises output in Nigeria, no doubt calls for investigate if the bank of industry loan scheme, interest rate scheme, collateral Security scheme and repayment rate scheme influence the growth of SMEs in Ilorin </w:t>
      </w:r>
      <w:proofErr w:type="spellStart"/>
      <w:r w:rsidRPr="001A0B35">
        <w:rPr>
          <w:rFonts w:ascii="Times New Roman" w:hAnsi="Times New Roman" w:cs="Times New Roman"/>
        </w:rPr>
        <w:t>Kwara</w:t>
      </w:r>
      <w:proofErr w:type="spellEnd"/>
      <w:r w:rsidRPr="001A0B35">
        <w:rPr>
          <w:rFonts w:ascii="Times New Roman" w:hAnsi="Times New Roman" w:cs="Times New Roman"/>
        </w:rPr>
        <w:t xml:space="preserve"> State.</w:t>
      </w:r>
    </w:p>
    <w:p w14:paraId="06796206" w14:textId="77777777" w:rsidR="001A0B35" w:rsidRPr="003221E4" w:rsidRDefault="001A0B35" w:rsidP="003221E4"/>
    <w:p w14:paraId="72D28B5F" w14:textId="77777777" w:rsidR="001A0B35" w:rsidRPr="001A0B35" w:rsidRDefault="001A0B35" w:rsidP="003221E4">
      <w:pPr>
        <w:pStyle w:val="Heading2"/>
        <w:rPr>
          <w:lang w:val="en"/>
        </w:rPr>
      </w:pPr>
      <w:bookmarkStart w:id="8" w:name="_Toc196988797"/>
      <w:r w:rsidRPr="001A0B35">
        <w:t>1.2 Research Questions</w:t>
      </w:r>
      <w:bookmarkEnd w:id="8"/>
    </w:p>
    <w:p w14:paraId="1239B041" w14:textId="77777777" w:rsidR="001A0B35" w:rsidRPr="001A0B35" w:rsidRDefault="001A0B35" w:rsidP="001A0B35">
      <w:pPr>
        <w:autoSpaceDE w:val="0"/>
        <w:autoSpaceDN w:val="0"/>
        <w:spacing w:after="0" w:line="480" w:lineRule="auto"/>
        <w:ind w:firstLine="420"/>
        <w:jc w:val="both"/>
        <w:rPr>
          <w:rFonts w:ascii="Times New Roman" w:hAnsi="Times New Roman" w:cs="Times New Roman"/>
          <w:b/>
          <w:lang w:val="en"/>
        </w:rPr>
      </w:pPr>
      <w:r w:rsidRPr="001A0B35">
        <w:rPr>
          <w:rFonts w:ascii="Times New Roman" w:hAnsi="Times New Roman" w:cs="Times New Roman"/>
        </w:rPr>
        <w:t>From the objectives of the study the following research questions were formulated to guide the conduct of this study.</w:t>
      </w:r>
    </w:p>
    <w:p w14:paraId="4A2B6117" w14:textId="77777777" w:rsidR="001A0B35" w:rsidRPr="001A0B35" w:rsidRDefault="001A0B35" w:rsidP="001A0B35">
      <w:pPr>
        <w:pStyle w:val="ListParagraph"/>
        <w:widowControl w:val="0"/>
        <w:numPr>
          <w:ilvl w:val="0"/>
          <w:numId w:val="3"/>
        </w:numPr>
        <w:autoSpaceDE w:val="0"/>
        <w:autoSpaceDN w:val="0"/>
        <w:spacing w:after="0" w:line="480" w:lineRule="auto"/>
        <w:jc w:val="both"/>
        <w:rPr>
          <w:rFonts w:ascii="Times New Roman" w:hAnsi="Times New Roman" w:cs="Times New Roman"/>
          <w:b/>
          <w:lang w:val="en"/>
        </w:rPr>
      </w:pPr>
      <w:r w:rsidRPr="001A0B35">
        <w:rPr>
          <w:rFonts w:ascii="Times New Roman" w:hAnsi="Times New Roman" w:cs="Times New Roman"/>
        </w:rPr>
        <w:t xml:space="preserve">To what extent does BOI loan scheme effect marketing growth of SMEs in Ilorin </w:t>
      </w:r>
      <w:proofErr w:type="spellStart"/>
      <w:r w:rsidRPr="001A0B35">
        <w:rPr>
          <w:rFonts w:ascii="Times New Roman" w:hAnsi="Times New Roman" w:cs="Times New Roman"/>
        </w:rPr>
        <w:t>Kwara</w:t>
      </w:r>
      <w:proofErr w:type="spellEnd"/>
      <w:r w:rsidRPr="001A0B35">
        <w:rPr>
          <w:rFonts w:ascii="Times New Roman" w:hAnsi="Times New Roman" w:cs="Times New Roman"/>
        </w:rPr>
        <w:t xml:space="preserve"> State, Nigeria?</w:t>
      </w:r>
    </w:p>
    <w:p w14:paraId="7D388106" w14:textId="77777777" w:rsidR="001A0B35" w:rsidRPr="001A0B35" w:rsidRDefault="001A0B35" w:rsidP="001A0B35">
      <w:pPr>
        <w:pStyle w:val="ListParagraph"/>
        <w:widowControl w:val="0"/>
        <w:numPr>
          <w:ilvl w:val="0"/>
          <w:numId w:val="3"/>
        </w:numPr>
        <w:autoSpaceDE w:val="0"/>
        <w:autoSpaceDN w:val="0"/>
        <w:spacing w:after="0" w:line="480" w:lineRule="auto"/>
        <w:jc w:val="both"/>
        <w:rPr>
          <w:rFonts w:ascii="Times New Roman" w:hAnsi="Times New Roman" w:cs="Times New Roman"/>
          <w:b/>
          <w:lang w:val="en"/>
        </w:rPr>
      </w:pPr>
      <w:r w:rsidRPr="001A0B35">
        <w:rPr>
          <w:rFonts w:ascii="Times New Roman" w:hAnsi="Times New Roman" w:cs="Times New Roman"/>
        </w:rPr>
        <w:t xml:space="preserve">What </w:t>
      </w:r>
      <w:proofErr w:type="gramStart"/>
      <w:r w:rsidRPr="001A0B35">
        <w:rPr>
          <w:rFonts w:ascii="Times New Roman" w:hAnsi="Times New Roman" w:cs="Times New Roman"/>
        </w:rPr>
        <w:t>are</w:t>
      </w:r>
      <w:proofErr w:type="gramEnd"/>
      <w:r w:rsidRPr="001A0B35">
        <w:rPr>
          <w:rFonts w:ascii="Times New Roman" w:hAnsi="Times New Roman" w:cs="Times New Roman"/>
        </w:rPr>
        <w:t xml:space="preserve"> the degree of effect do BOI interest rate scheme have on the sales growth of SMEs in Ilorin </w:t>
      </w:r>
      <w:proofErr w:type="spellStart"/>
      <w:r w:rsidRPr="001A0B35">
        <w:rPr>
          <w:rFonts w:ascii="Times New Roman" w:hAnsi="Times New Roman" w:cs="Times New Roman"/>
        </w:rPr>
        <w:t>Kwara</w:t>
      </w:r>
      <w:proofErr w:type="spellEnd"/>
      <w:r w:rsidRPr="001A0B35">
        <w:rPr>
          <w:rFonts w:ascii="Times New Roman" w:hAnsi="Times New Roman" w:cs="Times New Roman"/>
        </w:rPr>
        <w:t xml:space="preserve"> State, Nigeria?</w:t>
      </w:r>
    </w:p>
    <w:p w14:paraId="7BBAC2EE" w14:textId="79B246D5" w:rsidR="001A0B35" w:rsidRPr="001A0B35" w:rsidRDefault="001A0B35" w:rsidP="001A0B35">
      <w:pPr>
        <w:pStyle w:val="ListParagraph"/>
        <w:widowControl w:val="0"/>
        <w:numPr>
          <w:ilvl w:val="0"/>
          <w:numId w:val="3"/>
        </w:numPr>
        <w:autoSpaceDE w:val="0"/>
        <w:autoSpaceDN w:val="0"/>
        <w:spacing w:after="0" w:line="480" w:lineRule="auto"/>
        <w:jc w:val="both"/>
        <w:rPr>
          <w:rFonts w:ascii="Times New Roman" w:hAnsi="Times New Roman" w:cs="Times New Roman"/>
          <w:b/>
          <w:lang w:val="en"/>
        </w:rPr>
      </w:pPr>
      <w:r w:rsidRPr="001A0B35">
        <w:rPr>
          <w:rFonts w:ascii="Times New Roman" w:hAnsi="Times New Roman" w:cs="Times New Roman"/>
        </w:rPr>
        <w:t xml:space="preserve">What </w:t>
      </w:r>
      <w:proofErr w:type="gramStart"/>
      <w:r w:rsidRPr="001A0B35">
        <w:rPr>
          <w:rFonts w:ascii="Times New Roman" w:hAnsi="Times New Roman" w:cs="Times New Roman"/>
        </w:rPr>
        <w:t>are</w:t>
      </w:r>
      <w:proofErr w:type="gramEnd"/>
      <w:r w:rsidRPr="001A0B35">
        <w:rPr>
          <w:rFonts w:ascii="Times New Roman" w:hAnsi="Times New Roman" w:cs="Times New Roman"/>
        </w:rPr>
        <w:t xml:space="preserve"> the degree of effect does BOI consultancy support services have on net profit of SMEs in Ilorin </w:t>
      </w:r>
      <w:proofErr w:type="spellStart"/>
      <w:r w:rsidRPr="001A0B35">
        <w:rPr>
          <w:rFonts w:ascii="Times New Roman" w:hAnsi="Times New Roman" w:cs="Times New Roman"/>
        </w:rPr>
        <w:t>Kwara</w:t>
      </w:r>
      <w:proofErr w:type="spellEnd"/>
      <w:r w:rsidRPr="001A0B35">
        <w:rPr>
          <w:rFonts w:ascii="Times New Roman" w:hAnsi="Times New Roman" w:cs="Times New Roman"/>
        </w:rPr>
        <w:t xml:space="preserve"> State, Nigeria?</w:t>
      </w:r>
    </w:p>
    <w:p w14:paraId="47546498" w14:textId="2FF8B451" w:rsidR="001A0B35" w:rsidRDefault="001A0B35" w:rsidP="001A0B35">
      <w:pPr>
        <w:widowControl w:val="0"/>
        <w:autoSpaceDE w:val="0"/>
        <w:autoSpaceDN w:val="0"/>
        <w:spacing w:after="0" w:line="480" w:lineRule="auto"/>
        <w:jc w:val="both"/>
        <w:rPr>
          <w:rFonts w:ascii="Times New Roman" w:hAnsi="Times New Roman" w:cs="Times New Roman"/>
          <w:b/>
          <w:lang w:val="en"/>
        </w:rPr>
      </w:pPr>
    </w:p>
    <w:p w14:paraId="732A4DA1" w14:textId="77777777" w:rsidR="001A0B35" w:rsidRPr="001A0B35" w:rsidRDefault="001A0B35" w:rsidP="001A0B35">
      <w:pPr>
        <w:widowControl w:val="0"/>
        <w:autoSpaceDE w:val="0"/>
        <w:autoSpaceDN w:val="0"/>
        <w:spacing w:after="0" w:line="480" w:lineRule="auto"/>
        <w:jc w:val="both"/>
        <w:rPr>
          <w:rFonts w:ascii="Times New Roman" w:hAnsi="Times New Roman" w:cs="Times New Roman"/>
          <w:b/>
          <w:lang w:val="en"/>
        </w:rPr>
      </w:pPr>
    </w:p>
    <w:p w14:paraId="46D51920" w14:textId="77777777" w:rsidR="001A0B35" w:rsidRPr="001A0B35" w:rsidRDefault="001A0B35" w:rsidP="003221E4">
      <w:pPr>
        <w:pStyle w:val="Heading2"/>
        <w:rPr>
          <w:lang w:val="en"/>
        </w:rPr>
      </w:pPr>
      <w:bookmarkStart w:id="9" w:name="_Toc196988798"/>
      <w:r w:rsidRPr="001A0B35">
        <w:lastRenderedPageBreak/>
        <w:t>1.3 Objectives of the Study</w:t>
      </w:r>
      <w:bookmarkEnd w:id="9"/>
    </w:p>
    <w:p w14:paraId="7831B36B" w14:textId="77777777" w:rsidR="001A0B35" w:rsidRPr="001A0B35" w:rsidRDefault="001A0B35" w:rsidP="001A0B35">
      <w:pPr>
        <w:autoSpaceDE w:val="0"/>
        <w:autoSpaceDN w:val="0"/>
        <w:spacing w:after="0" w:line="480" w:lineRule="auto"/>
        <w:ind w:firstLine="420"/>
        <w:jc w:val="both"/>
        <w:rPr>
          <w:rFonts w:ascii="Times New Roman" w:hAnsi="Times New Roman" w:cs="Times New Roman"/>
        </w:rPr>
      </w:pPr>
      <w:r w:rsidRPr="001A0B35">
        <w:rPr>
          <w:rFonts w:ascii="Times New Roman" w:hAnsi="Times New Roman" w:cs="Times New Roman"/>
        </w:rPr>
        <w:t xml:space="preserve">The broad objective of this study is to examine the extent to which the role Bank of Industry (BOI) and </w:t>
      </w:r>
      <w:proofErr w:type="spellStart"/>
      <w:r w:rsidRPr="001A0B35">
        <w:rPr>
          <w:rFonts w:ascii="Times New Roman" w:hAnsi="Times New Roman" w:cs="Times New Roman"/>
        </w:rPr>
        <w:t>Kwara</w:t>
      </w:r>
      <w:proofErr w:type="spellEnd"/>
      <w:r w:rsidRPr="001A0B35">
        <w:rPr>
          <w:rFonts w:ascii="Times New Roman" w:hAnsi="Times New Roman" w:cs="Times New Roman"/>
        </w:rPr>
        <w:t xml:space="preserve"> State government initiative in SMEs in Ilorin metropolis.</w:t>
      </w:r>
    </w:p>
    <w:p w14:paraId="25BD0510" w14:textId="77777777" w:rsidR="001A0B35" w:rsidRPr="001A0B35" w:rsidRDefault="001A0B35" w:rsidP="001A0B35">
      <w:pPr>
        <w:autoSpaceDE w:val="0"/>
        <w:autoSpaceDN w:val="0"/>
        <w:spacing w:after="0" w:line="480" w:lineRule="auto"/>
        <w:ind w:firstLine="420"/>
        <w:jc w:val="both"/>
        <w:rPr>
          <w:rFonts w:ascii="Times New Roman" w:hAnsi="Times New Roman" w:cs="Times New Roman"/>
          <w:b/>
          <w:lang w:val="en"/>
        </w:rPr>
      </w:pPr>
      <w:r w:rsidRPr="001A0B35">
        <w:rPr>
          <w:rFonts w:ascii="Times New Roman" w:hAnsi="Times New Roman" w:cs="Times New Roman"/>
        </w:rPr>
        <w:t>The specific objectives of the study are:</w:t>
      </w:r>
    </w:p>
    <w:p w14:paraId="5F77ED95" w14:textId="77777777" w:rsidR="001A0B35" w:rsidRPr="001A0B35" w:rsidRDefault="001A0B35" w:rsidP="001A0B35">
      <w:pPr>
        <w:pStyle w:val="ListParagraph"/>
        <w:widowControl w:val="0"/>
        <w:numPr>
          <w:ilvl w:val="0"/>
          <w:numId w:val="2"/>
        </w:numPr>
        <w:autoSpaceDE w:val="0"/>
        <w:autoSpaceDN w:val="0"/>
        <w:spacing w:after="0" w:line="480" w:lineRule="auto"/>
        <w:jc w:val="both"/>
        <w:rPr>
          <w:rFonts w:ascii="Times New Roman" w:hAnsi="Times New Roman" w:cs="Times New Roman"/>
          <w:b/>
          <w:lang w:val="en"/>
        </w:rPr>
      </w:pPr>
      <w:r w:rsidRPr="001A0B35">
        <w:rPr>
          <w:rFonts w:ascii="Times New Roman" w:hAnsi="Times New Roman" w:cs="Times New Roman"/>
        </w:rPr>
        <w:t xml:space="preserve">Determine the effect of BOI loan scheme on marketing growth of SMEs in Ilorin </w:t>
      </w:r>
      <w:proofErr w:type="spellStart"/>
      <w:r w:rsidRPr="001A0B35">
        <w:rPr>
          <w:rFonts w:ascii="Times New Roman" w:hAnsi="Times New Roman" w:cs="Times New Roman"/>
        </w:rPr>
        <w:t>Kwara</w:t>
      </w:r>
      <w:proofErr w:type="spellEnd"/>
      <w:r w:rsidRPr="001A0B35">
        <w:rPr>
          <w:rFonts w:ascii="Times New Roman" w:hAnsi="Times New Roman" w:cs="Times New Roman"/>
        </w:rPr>
        <w:t xml:space="preserve"> State, Nigeria</w:t>
      </w:r>
    </w:p>
    <w:p w14:paraId="16E264DE" w14:textId="77777777" w:rsidR="001A0B35" w:rsidRPr="001A0B35" w:rsidRDefault="001A0B35" w:rsidP="001A0B35">
      <w:pPr>
        <w:pStyle w:val="ListParagraph"/>
        <w:widowControl w:val="0"/>
        <w:numPr>
          <w:ilvl w:val="0"/>
          <w:numId w:val="2"/>
        </w:numPr>
        <w:autoSpaceDE w:val="0"/>
        <w:autoSpaceDN w:val="0"/>
        <w:spacing w:after="0" w:line="480" w:lineRule="auto"/>
        <w:jc w:val="both"/>
        <w:rPr>
          <w:rFonts w:ascii="Times New Roman" w:hAnsi="Times New Roman" w:cs="Times New Roman"/>
          <w:b/>
          <w:lang w:val="en"/>
        </w:rPr>
      </w:pPr>
      <w:r w:rsidRPr="001A0B35">
        <w:rPr>
          <w:rFonts w:ascii="Times New Roman" w:hAnsi="Times New Roman" w:cs="Times New Roman"/>
        </w:rPr>
        <w:t xml:space="preserve">Examine the effect of BOI interest rate scheme on sales growth of SMEs in Ilorin </w:t>
      </w:r>
      <w:proofErr w:type="spellStart"/>
      <w:r w:rsidRPr="001A0B35">
        <w:rPr>
          <w:rFonts w:ascii="Times New Roman" w:hAnsi="Times New Roman" w:cs="Times New Roman"/>
        </w:rPr>
        <w:t>Kwara</w:t>
      </w:r>
      <w:proofErr w:type="spellEnd"/>
      <w:r w:rsidRPr="001A0B35">
        <w:rPr>
          <w:rFonts w:ascii="Times New Roman" w:hAnsi="Times New Roman" w:cs="Times New Roman"/>
        </w:rPr>
        <w:t xml:space="preserve"> State, Nigeria.</w:t>
      </w:r>
    </w:p>
    <w:p w14:paraId="0644562B" w14:textId="38F12142" w:rsidR="001A0B35" w:rsidRPr="001A0B35" w:rsidRDefault="001A0B35" w:rsidP="001A0B35">
      <w:pPr>
        <w:pStyle w:val="ListParagraph"/>
        <w:widowControl w:val="0"/>
        <w:numPr>
          <w:ilvl w:val="0"/>
          <w:numId w:val="2"/>
        </w:numPr>
        <w:autoSpaceDE w:val="0"/>
        <w:autoSpaceDN w:val="0"/>
        <w:spacing w:after="0" w:line="480" w:lineRule="auto"/>
        <w:jc w:val="both"/>
        <w:rPr>
          <w:rFonts w:ascii="Times New Roman" w:hAnsi="Times New Roman" w:cs="Times New Roman"/>
          <w:b/>
          <w:lang w:val="en"/>
        </w:rPr>
      </w:pPr>
      <w:r w:rsidRPr="001A0B35">
        <w:rPr>
          <w:rFonts w:ascii="Times New Roman" w:hAnsi="Times New Roman" w:cs="Times New Roman"/>
        </w:rPr>
        <w:t xml:space="preserve">To determine the effect of BOI consultancy support services on net profit of SMEs in Ilorin </w:t>
      </w:r>
      <w:proofErr w:type="spellStart"/>
      <w:r w:rsidRPr="001A0B35">
        <w:rPr>
          <w:rFonts w:ascii="Times New Roman" w:hAnsi="Times New Roman" w:cs="Times New Roman"/>
        </w:rPr>
        <w:t>Kwara</w:t>
      </w:r>
      <w:proofErr w:type="spellEnd"/>
      <w:r w:rsidRPr="001A0B35">
        <w:rPr>
          <w:rFonts w:ascii="Times New Roman" w:hAnsi="Times New Roman" w:cs="Times New Roman"/>
        </w:rPr>
        <w:t xml:space="preserve"> State, Nigeria</w:t>
      </w:r>
    </w:p>
    <w:p w14:paraId="1595BFEA" w14:textId="77777777" w:rsidR="001A0B35" w:rsidRPr="003221E4" w:rsidRDefault="001A0B35" w:rsidP="003221E4"/>
    <w:p w14:paraId="06AA67F9" w14:textId="77777777" w:rsidR="001A0B35" w:rsidRPr="001A0B35" w:rsidRDefault="001A0B35" w:rsidP="003221E4">
      <w:pPr>
        <w:pStyle w:val="Heading2"/>
        <w:rPr>
          <w:lang w:val="en"/>
        </w:rPr>
      </w:pPr>
      <w:bookmarkStart w:id="10" w:name="_Toc196988799"/>
      <w:r w:rsidRPr="001A0B35">
        <w:t>1.4 Research Hypotheses</w:t>
      </w:r>
      <w:bookmarkEnd w:id="10"/>
    </w:p>
    <w:p w14:paraId="52635F59" w14:textId="77777777" w:rsidR="001A0B35" w:rsidRPr="001A0B35" w:rsidRDefault="001A0B35" w:rsidP="001A0B35">
      <w:pPr>
        <w:autoSpaceDE w:val="0"/>
        <w:autoSpaceDN w:val="0"/>
        <w:spacing w:after="0" w:line="480" w:lineRule="auto"/>
        <w:jc w:val="both"/>
        <w:rPr>
          <w:rFonts w:ascii="Times New Roman" w:hAnsi="Times New Roman" w:cs="Times New Roman"/>
        </w:rPr>
      </w:pPr>
      <w:r w:rsidRPr="001A0B35">
        <w:rPr>
          <w:rFonts w:ascii="Times New Roman" w:hAnsi="Times New Roman" w:cs="Times New Roman"/>
        </w:rPr>
        <w:t xml:space="preserve">Ho1: BOI loan scheme has no significant effect on marketing growth of SMEs in Ilorin </w:t>
      </w:r>
      <w:proofErr w:type="spellStart"/>
      <w:r w:rsidRPr="001A0B35">
        <w:rPr>
          <w:rFonts w:ascii="Times New Roman" w:hAnsi="Times New Roman" w:cs="Times New Roman"/>
        </w:rPr>
        <w:t>Kwara</w:t>
      </w:r>
      <w:proofErr w:type="spellEnd"/>
      <w:r w:rsidRPr="001A0B35">
        <w:rPr>
          <w:rFonts w:ascii="Times New Roman" w:hAnsi="Times New Roman" w:cs="Times New Roman"/>
        </w:rPr>
        <w:t xml:space="preserve"> State, Nigeria. </w:t>
      </w:r>
    </w:p>
    <w:p w14:paraId="494DB365" w14:textId="77777777" w:rsidR="001A0B35" w:rsidRPr="001A0B35" w:rsidRDefault="001A0B35" w:rsidP="001A0B35">
      <w:pPr>
        <w:autoSpaceDE w:val="0"/>
        <w:autoSpaceDN w:val="0"/>
        <w:spacing w:after="0" w:line="480" w:lineRule="auto"/>
        <w:jc w:val="both"/>
        <w:rPr>
          <w:rFonts w:ascii="Times New Roman" w:hAnsi="Times New Roman" w:cs="Times New Roman"/>
          <w:b/>
          <w:lang w:val="en"/>
        </w:rPr>
      </w:pPr>
      <w:r w:rsidRPr="001A0B35">
        <w:rPr>
          <w:rFonts w:ascii="Times New Roman" w:hAnsi="Times New Roman" w:cs="Times New Roman"/>
        </w:rPr>
        <w:t xml:space="preserve">Ho2: BOI interest rate scheme has no significant effect on sales growth of SMEs in Ilorin </w:t>
      </w:r>
      <w:proofErr w:type="spellStart"/>
      <w:r w:rsidRPr="001A0B35">
        <w:rPr>
          <w:rFonts w:ascii="Times New Roman" w:hAnsi="Times New Roman" w:cs="Times New Roman"/>
        </w:rPr>
        <w:t>Kwara</w:t>
      </w:r>
      <w:proofErr w:type="spellEnd"/>
      <w:r w:rsidRPr="001A0B35">
        <w:rPr>
          <w:rFonts w:ascii="Times New Roman" w:hAnsi="Times New Roman" w:cs="Times New Roman"/>
        </w:rPr>
        <w:t xml:space="preserve"> State, Nigeria.</w:t>
      </w:r>
    </w:p>
    <w:p w14:paraId="44E81045" w14:textId="3B542129" w:rsidR="001A0B35" w:rsidRDefault="001A0B35" w:rsidP="001A0B35">
      <w:pPr>
        <w:autoSpaceDE w:val="0"/>
        <w:autoSpaceDN w:val="0"/>
        <w:spacing w:after="0" w:line="480" w:lineRule="auto"/>
        <w:jc w:val="both"/>
        <w:rPr>
          <w:rFonts w:ascii="Times New Roman" w:hAnsi="Times New Roman" w:cs="Times New Roman"/>
        </w:rPr>
      </w:pPr>
      <w:r w:rsidRPr="001A0B35">
        <w:rPr>
          <w:rFonts w:ascii="Times New Roman" w:hAnsi="Times New Roman" w:cs="Times New Roman"/>
        </w:rPr>
        <w:t xml:space="preserve">HO3: BOI consultancy support services have no significance influence on net profit of SMEs in Ilorin </w:t>
      </w:r>
      <w:proofErr w:type="spellStart"/>
      <w:r w:rsidRPr="001A0B35">
        <w:rPr>
          <w:rFonts w:ascii="Times New Roman" w:hAnsi="Times New Roman" w:cs="Times New Roman"/>
        </w:rPr>
        <w:t>Kwara</w:t>
      </w:r>
      <w:proofErr w:type="spellEnd"/>
      <w:r w:rsidRPr="001A0B35">
        <w:rPr>
          <w:rFonts w:ascii="Times New Roman" w:hAnsi="Times New Roman" w:cs="Times New Roman"/>
        </w:rPr>
        <w:t xml:space="preserve"> State, Nigeria.</w:t>
      </w:r>
    </w:p>
    <w:p w14:paraId="2588EE53" w14:textId="112BA41F" w:rsidR="001A0B35" w:rsidRDefault="001A0B35" w:rsidP="001A0B35">
      <w:pPr>
        <w:autoSpaceDE w:val="0"/>
        <w:autoSpaceDN w:val="0"/>
        <w:spacing w:after="0" w:line="480" w:lineRule="auto"/>
        <w:jc w:val="both"/>
        <w:rPr>
          <w:rFonts w:ascii="Times New Roman" w:hAnsi="Times New Roman" w:cs="Times New Roman"/>
        </w:rPr>
      </w:pPr>
    </w:p>
    <w:p w14:paraId="5243F50E" w14:textId="77777777" w:rsidR="001A0B35" w:rsidRPr="001A0B35" w:rsidRDefault="001A0B35" w:rsidP="001A0B35">
      <w:pPr>
        <w:autoSpaceDE w:val="0"/>
        <w:autoSpaceDN w:val="0"/>
        <w:spacing w:after="0" w:line="480" w:lineRule="auto"/>
        <w:jc w:val="both"/>
        <w:rPr>
          <w:rFonts w:ascii="Times New Roman" w:hAnsi="Times New Roman" w:cs="Times New Roman"/>
        </w:rPr>
      </w:pPr>
    </w:p>
    <w:p w14:paraId="15C4F418" w14:textId="77777777" w:rsidR="001A0B35" w:rsidRPr="001A0B35" w:rsidRDefault="001A0B35" w:rsidP="003221E4">
      <w:pPr>
        <w:pStyle w:val="Heading2"/>
        <w:rPr>
          <w:rFonts w:eastAsia="-webkit-standard"/>
        </w:rPr>
      </w:pPr>
      <w:bookmarkStart w:id="11" w:name="_Toc196988800"/>
      <w:r w:rsidRPr="001A0B35">
        <w:rPr>
          <w:rFonts w:eastAsia="-webkit-standard"/>
        </w:rPr>
        <w:lastRenderedPageBreak/>
        <w:t>1.5 Significance of the Study</w:t>
      </w:r>
      <w:bookmarkEnd w:id="11"/>
    </w:p>
    <w:p w14:paraId="3FD50C11" w14:textId="77777777" w:rsidR="001A0B35" w:rsidRPr="001A0B35" w:rsidRDefault="001A0B35" w:rsidP="001A0B35">
      <w:pPr>
        <w:autoSpaceDE w:val="0"/>
        <w:autoSpaceDN w:val="0"/>
        <w:spacing w:after="0" w:line="480" w:lineRule="auto"/>
        <w:ind w:firstLine="420"/>
        <w:jc w:val="both"/>
        <w:rPr>
          <w:rFonts w:ascii="Times New Roman" w:eastAsia="-webkit-standard" w:hAnsi="Times New Roman" w:cs="Times New Roman"/>
          <w:color w:val="000000"/>
        </w:rPr>
      </w:pPr>
      <w:r w:rsidRPr="001A0B35">
        <w:rPr>
          <w:rFonts w:ascii="Times New Roman" w:eastAsia="-webkit-standard" w:hAnsi="Times New Roman" w:cs="Times New Roman"/>
          <w:color w:val="000000"/>
        </w:rPr>
        <w:t>The study on the "</w:t>
      </w:r>
      <w:r w:rsidRPr="001A0B35">
        <w:rPr>
          <w:rFonts w:ascii="Times New Roman" w:hAnsi="Times New Roman" w:cs="Times New Roman"/>
        </w:rPr>
        <w:t xml:space="preserve"> role Bank of Industry (BOI) and </w:t>
      </w:r>
      <w:proofErr w:type="spellStart"/>
      <w:r w:rsidRPr="001A0B35">
        <w:rPr>
          <w:rFonts w:ascii="Times New Roman" w:hAnsi="Times New Roman" w:cs="Times New Roman"/>
        </w:rPr>
        <w:t>Kwara</w:t>
      </w:r>
      <w:proofErr w:type="spellEnd"/>
      <w:r w:rsidRPr="001A0B35">
        <w:rPr>
          <w:rFonts w:ascii="Times New Roman" w:hAnsi="Times New Roman" w:cs="Times New Roman"/>
        </w:rPr>
        <w:t xml:space="preserve"> State government initiative in SMEs in Ilorin metropolis</w:t>
      </w:r>
      <w:r w:rsidRPr="001A0B35">
        <w:rPr>
          <w:rFonts w:ascii="Times New Roman" w:eastAsia="-webkit-standard" w:hAnsi="Times New Roman" w:cs="Times New Roman"/>
          <w:color w:val="000000"/>
        </w:rPr>
        <w:t>" holds significant importance for various stakeholders including, SMEs, government, entrepreneurs and business owners, economic ecosystem, academicians, policy makers etc., each of whom can benefit in distinct ways.</w:t>
      </w:r>
    </w:p>
    <w:p w14:paraId="6B3CCFB9" w14:textId="77777777" w:rsidR="001A0B35" w:rsidRPr="001A0B35" w:rsidRDefault="001A0B35" w:rsidP="001A0B35">
      <w:pPr>
        <w:autoSpaceDE w:val="0"/>
        <w:autoSpaceDN w:val="0"/>
        <w:spacing w:after="0" w:line="480" w:lineRule="auto"/>
        <w:ind w:firstLine="420"/>
        <w:jc w:val="both"/>
        <w:rPr>
          <w:rFonts w:ascii="Times New Roman" w:eastAsia="-webkit-standard" w:hAnsi="Times New Roman" w:cs="Times New Roman"/>
          <w:color w:val="000000"/>
        </w:rPr>
      </w:pPr>
      <w:r w:rsidRPr="001A0B35">
        <w:rPr>
          <w:rFonts w:ascii="Times New Roman" w:eastAsia="-webkit-standard" w:hAnsi="Times New Roman" w:cs="Times New Roman"/>
          <w:color w:val="000000"/>
        </w:rPr>
        <w:t>To the Small and Medium Enterprises (SMEs), understanding the impact of </w:t>
      </w:r>
      <w:r w:rsidRPr="001A0B35">
        <w:rPr>
          <w:rFonts w:ascii="Times New Roman" w:hAnsi="Times New Roman" w:cs="Times New Roman"/>
        </w:rPr>
        <w:t xml:space="preserve">Bank of Industry (BOI) and </w:t>
      </w:r>
      <w:proofErr w:type="spellStart"/>
      <w:r w:rsidRPr="001A0B35">
        <w:rPr>
          <w:rFonts w:ascii="Times New Roman" w:hAnsi="Times New Roman" w:cs="Times New Roman"/>
        </w:rPr>
        <w:t>Kwara</w:t>
      </w:r>
      <w:proofErr w:type="spellEnd"/>
      <w:r w:rsidRPr="001A0B35">
        <w:rPr>
          <w:rFonts w:ascii="Times New Roman" w:hAnsi="Times New Roman" w:cs="Times New Roman"/>
        </w:rPr>
        <w:t xml:space="preserve"> State government initiative in SMEs</w:t>
      </w:r>
      <w:r w:rsidRPr="001A0B35">
        <w:rPr>
          <w:rFonts w:ascii="Times New Roman" w:eastAsia="-webkit-standard" w:hAnsi="Times New Roman" w:cs="Times New Roman"/>
          <w:color w:val="000000"/>
        </w:rPr>
        <w:t xml:space="preserve"> can directly contribute to their sustained growth and success. The study can provide insights into strategies and practices that improve bootstrapping, leading to better overall performance. SMEs often face various challenges, including economic fluctuations and market uncertainties. By identifying the relationship between </w:t>
      </w:r>
      <w:r w:rsidRPr="001A0B35">
        <w:rPr>
          <w:rFonts w:ascii="Times New Roman" w:hAnsi="Times New Roman" w:cs="Times New Roman"/>
        </w:rPr>
        <w:t xml:space="preserve">Bank of Industry (BOI) and </w:t>
      </w:r>
      <w:proofErr w:type="spellStart"/>
      <w:r w:rsidRPr="001A0B35">
        <w:rPr>
          <w:rFonts w:ascii="Times New Roman" w:hAnsi="Times New Roman" w:cs="Times New Roman"/>
        </w:rPr>
        <w:t>Kwara</w:t>
      </w:r>
      <w:proofErr w:type="spellEnd"/>
      <w:r w:rsidRPr="001A0B35">
        <w:rPr>
          <w:rFonts w:ascii="Times New Roman" w:hAnsi="Times New Roman" w:cs="Times New Roman"/>
        </w:rPr>
        <w:t xml:space="preserve"> State government initiative in SMEs</w:t>
      </w:r>
      <w:r w:rsidRPr="001A0B35">
        <w:rPr>
          <w:rFonts w:ascii="Times New Roman" w:eastAsia="-webkit-standard" w:hAnsi="Times New Roman" w:cs="Times New Roman"/>
          <w:color w:val="000000"/>
        </w:rPr>
        <w:t>, SMEs can develop proactive measures to mitigate risks and adapt to changing conditions effectively.</w:t>
      </w:r>
    </w:p>
    <w:p w14:paraId="16F9ED76" w14:textId="77777777" w:rsidR="001A0B35" w:rsidRPr="001A0B35" w:rsidRDefault="001A0B35" w:rsidP="001A0B35">
      <w:pPr>
        <w:autoSpaceDE w:val="0"/>
        <w:autoSpaceDN w:val="0"/>
        <w:spacing w:after="0" w:line="480" w:lineRule="auto"/>
        <w:ind w:firstLine="420"/>
        <w:jc w:val="both"/>
        <w:rPr>
          <w:rFonts w:ascii="Times New Roman" w:eastAsia="-webkit-standard" w:hAnsi="Times New Roman" w:cs="Times New Roman"/>
          <w:color w:val="000000"/>
        </w:rPr>
      </w:pPr>
      <w:r w:rsidRPr="001A0B35">
        <w:rPr>
          <w:rFonts w:ascii="Times New Roman" w:eastAsia="-webkit-standard" w:hAnsi="Times New Roman" w:cs="Times New Roman"/>
          <w:color w:val="000000"/>
        </w:rPr>
        <w:t>Entrepreneurs and business owners can use the study's findings to make informed decisions about their organizational structure, resource allocation, and risk management strategies. Understanding </w:t>
      </w:r>
      <w:r w:rsidRPr="001A0B35">
        <w:rPr>
          <w:rFonts w:ascii="Times New Roman" w:hAnsi="Times New Roman" w:cs="Times New Roman"/>
        </w:rPr>
        <w:t xml:space="preserve">Bank of Industry (BOI) and </w:t>
      </w:r>
      <w:proofErr w:type="spellStart"/>
      <w:r w:rsidRPr="001A0B35">
        <w:rPr>
          <w:rFonts w:ascii="Times New Roman" w:hAnsi="Times New Roman" w:cs="Times New Roman"/>
        </w:rPr>
        <w:t>Kwara</w:t>
      </w:r>
      <w:proofErr w:type="spellEnd"/>
      <w:r w:rsidRPr="001A0B35">
        <w:rPr>
          <w:rFonts w:ascii="Times New Roman" w:hAnsi="Times New Roman" w:cs="Times New Roman"/>
        </w:rPr>
        <w:t xml:space="preserve"> State government initiative in SMEs</w:t>
      </w:r>
      <w:r w:rsidRPr="001A0B35">
        <w:rPr>
          <w:rFonts w:ascii="Times New Roman" w:eastAsia="-webkit-standard" w:hAnsi="Times New Roman" w:cs="Times New Roman"/>
          <w:color w:val="000000"/>
        </w:rPr>
        <w:t> can guide them in building robust and adaptable business models.</w:t>
      </w:r>
    </w:p>
    <w:p w14:paraId="0D178816" w14:textId="77777777" w:rsidR="001A0B35" w:rsidRPr="001A0B35" w:rsidRDefault="001A0B35" w:rsidP="001A0B35">
      <w:pPr>
        <w:autoSpaceDE w:val="0"/>
        <w:autoSpaceDN w:val="0"/>
        <w:spacing w:after="0" w:line="480" w:lineRule="auto"/>
        <w:ind w:firstLine="420"/>
        <w:jc w:val="both"/>
        <w:rPr>
          <w:rFonts w:ascii="Times New Roman" w:eastAsia="-webkit-standard" w:hAnsi="Times New Roman" w:cs="Times New Roman"/>
          <w:color w:val="000000"/>
        </w:rPr>
      </w:pPr>
      <w:r w:rsidRPr="001A0B35">
        <w:rPr>
          <w:rFonts w:ascii="Times New Roman" w:eastAsia="-webkit-standard" w:hAnsi="Times New Roman" w:cs="Times New Roman"/>
          <w:color w:val="000000"/>
        </w:rPr>
        <w:lastRenderedPageBreak/>
        <w:t>Investors and financial institutions can use the study's outcomes to assess the </w:t>
      </w:r>
      <w:r w:rsidRPr="001A0B35">
        <w:rPr>
          <w:rFonts w:ascii="Times New Roman" w:hAnsi="Times New Roman" w:cs="Times New Roman"/>
        </w:rPr>
        <w:t xml:space="preserve">Bank of Industry (BOI) and </w:t>
      </w:r>
      <w:proofErr w:type="spellStart"/>
      <w:r w:rsidRPr="001A0B35">
        <w:rPr>
          <w:rFonts w:ascii="Times New Roman" w:hAnsi="Times New Roman" w:cs="Times New Roman"/>
        </w:rPr>
        <w:t>Kwara</w:t>
      </w:r>
      <w:proofErr w:type="spellEnd"/>
      <w:r w:rsidRPr="001A0B35">
        <w:rPr>
          <w:rFonts w:ascii="Times New Roman" w:hAnsi="Times New Roman" w:cs="Times New Roman"/>
        </w:rPr>
        <w:t xml:space="preserve"> State government initiative in SMEs</w:t>
      </w:r>
      <w:r w:rsidRPr="001A0B35">
        <w:rPr>
          <w:rFonts w:ascii="Times New Roman" w:eastAsia="-webkit-standard" w:hAnsi="Times New Roman" w:cs="Times New Roman"/>
          <w:color w:val="000000"/>
        </w:rPr>
        <w:t xml:space="preserve"> before making investment decisions. This knowledge can aid in identifying businesses with a higher likelihood of sustained performance and lower vulnerability to economic downturns.</w:t>
      </w:r>
    </w:p>
    <w:p w14:paraId="5ACC5AA7" w14:textId="77777777" w:rsidR="001A0B35" w:rsidRPr="001A0B35" w:rsidRDefault="001A0B35" w:rsidP="001A0B35">
      <w:pPr>
        <w:autoSpaceDE w:val="0"/>
        <w:autoSpaceDN w:val="0"/>
        <w:spacing w:after="0" w:line="480" w:lineRule="auto"/>
        <w:ind w:firstLine="420"/>
        <w:jc w:val="both"/>
        <w:rPr>
          <w:rFonts w:ascii="Times New Roman" w:eastAsia="-webkit-standard" w:hAnsi="Times New Roman" w:cs="Times New Roman"/>
          <w:color w:val="000000"/>
        </w:rPr>
      </w:pPr>
      <w:r w:rsidRPr="001A0B35">
        <w:rPr>
          <w:rFonts w:ascii="Times New Roman" w:eastAsia="-webkit-standard" w:hAnsi="Times New Roman" w:cs="Times New Roman"/>
          <w:color w:val="000000"/>
        </w:rPr>
        <w:t>The study can inform government agencies and policymakers about the importance of fostering resilience among businesses. Industry associations and support organizations can use the study to design training programs and resources that focus on enhancing resilience strategy within their business memberships. This can contribute to building a more resilient and competitive small business sector.</w:t>
      </w:r>
    </w:p>
    <w:p w14:paraId="6CBEAE61" w14:textId="77777777" w:rsidR="001A0B35" w:rsidRPr="001A0B35" w:rsidRDefault="001A0B35" w:rsidP="001A0B35">
      <w:pPr>
        <w:autoSpaceDE w:val="0"/>
        <w:autoSpaceDN w:val="0"/>
        <w:spacing w:after="0" w:line="480" w:lineRule="auto"/>
        <w:ind w:firstLine="420"/>
        <w:jc w:val="both"/>
        <w:rPr>
          <w:rFonts w:ascii="Times New Roman" w:eastAsia="-webkit-standard" w:hAnsi="Times New Roman" w:cs="Times New Roman"/>
          <w:color w:val="000000"/>
        </w:rPr>
      </w:pPr>
      <w:r w:rsidRPr="001A0B35">
        <w:rPr>
          <w:rFonts w:ascii="Times New Roman" w:eastAsia="-webkit-standard" w:hAnsi="Times New Roman" w:cs="Times New Roman"/>
          <w:color w:val="000000"/>
        </w:rPr>
        <w:t>Customers and suppliers depend on the stability of business. Understanding how </w:t>
      </w:r>
      <w:r w:rsidRPr="001A0B35">
        <w:rPr>
          <w:rFonts w:ascii="Times New Roman" w:hAnsi="Times New Roman" w:cs="Times New Roman"/>
        </w:rPr>
        <w:t xml:space="preserve">Bank of Industry (BOI) and </w:t>
      </w:r>
      <w:proofErr w:type="spellStart"/>
      <w:r w:rsidRPr="001A0B35">
        <w:rPr>
          <w:rFonts w:ascii="Times New Roman" w:hAnsi="Times New Roman" w:cs="Times New Roman"/>
        </w:rPr>
        <w:t>Kwara</w:t>
      </w:r>
      <w:proofErr w:type="spellEnd"/>
      <w:r w:rsidRPr="001A0B35">
        <w:rPr>
          <w:rFonts w:ascii="Times New Roman" w:hAnsi="Times New Roman" w:cs="Times New Roman"/>
        </w:rPr>
        <w:t xml:space="preserve"> State government initiative in SMEs</w:t>
      </w:r>
      <w:r w:rsidRPr="001A0B35">
        <w:rPr>
          <w:rFonts w:ascii="Times New Roman" w:eastAsia="-webkit-standard" w:hAnsi="Times New Roman" w:cs="Times New Roman"/>
          <w:color w:val="000000"/>
        </w:rPr>
        <w:t xml:space="preserve"> can assure customers of consistent product or service availability and suppliers of reliable business relationships.</w:t>
      </w:r>
    </w:p>
    <w:p w14:paraId="6A34A6C9" w14:textId="77777777" w:rsidR="001A0B35" w:rsidRPr="001A0B35" w:rsidRDefault="001A0B35" w:rsidP="001A0B35">
      <w:pPr>
        <w:autoSpaceDE w:val="0"/>
        <w:autoSpaceDN w:val="0"/>
        <w:spacing w:after="0" w:line="480" w:lineRule="auto"/>
        <w:ind w:firstLine="420"/>
        <w:jc w:val="both"/>
        <w:rPr>
          <w:rFonts w:ascii="Times New Roman" w:eastAsia="-webkit-standard" w:hAnsi="Times New Roman" w:cs="Times New Roman"/>
          <w:color w:val="000000"/>
        </w:rPr>
      </w:pPr>
      <w:r w:rsidRPr="001A0B35">
        <w:rPr>
          <w:rFonts w:ascii="Times New Roman" w:eastAsia="-webkit-standard" w:hAnsi="Times New Roman" w:cs="Times New Roman"/>
          <w:color w:val="000000"/>
        </w:rPr>
        <w:t>To the economic ecosystem, the study's insights can contribute to the overall stability of the economic ecosystem by encouraging businesses. A robust small business sector can act as a buffer during economic downturns, preventing widespread negative impacts on employment and overall economic health.</w:t>
      </w:r>
    </w:p>
    <w:p w14:paraId="00EF6E6D" w14:textId="53EFAD6D" w:rsidR="001A0B35" w:rsidRDefault="001A0B35" w:rsidP="001A0B35">
      <w:pPr>
        <w:autoSpaceDE w:val="0"/>
        <w:autoSpaceDN w:val="0"/>
        <w:spacing w:after="0" w:line="480" w:lineRule="auto"/>
        <w:ind w:firstLine="420"/>
        <w:jc w:val="both"/>
        <w:rPr>
          <w:rFonts w:ascii="Times New Roman" w:eastAsia="-webkit-standard" w:hAnsi="Times New Roman" w:cs="Times New Roman"/>
          <w:color w:val="000000"/>
        </w:rPr>
      </w:pPr>
      <w:r w:rsidRPr="001A0B35">
        <w:rPr>
          <w:rFonts w:ascii="Times New Roman" w:eastAsia="-webkit-standard" w:hAnsi="Times New Roman" w:cs="Times New Roman"/>
          <w:color w:val="000000"/>
        </w:rPr>
        <w:t xml:space="preserve">Researchers and academics can benefit from the study by expanding the existing body of knowledge on successful bootstrapping and entrepreneurship performance on businesses. This can lead to further research avenues and a deeper </w:t>
      </w:r>
      <w:r w:rsidRPr="001A0B35">
        <w:rPr>
          <w:rFonts w:ascii="Times New Roman" w:eastAsia="-webkit-standard" w:hAnsi="Times New Roman" w:cs="Times New Roman"/>
          <w:color w:val="000000"/>
        </w:rPr>
        <w:lastRenderedPageBreak/>
        <w:t>understanding of the intricate dynamics between </w:t>
      </w:r>
      <w:r w:rsidRPr="001A0B35">
        <w:rPr>
          <w:rFonts w:ascii="Times New Roman" w:hAnsi="Times New Roman" w:cs="Times New Roman"/>
        </w:rPr>
        <w:t xml:space="preserve">Bank of Industry (BOI) and </w:t>
      </w:r>
      <w:proofErr w:type="spellStart"/>
      <w:r w:rsidRPr="001A0B35">
        <w:rPr>
          <w:rFonts w:ascii="Times New Roman" w:hAnsi="Times New Roman" w:cs="Times New Roman"/>
        </w:rPr>
        <w:t>Kwara</w:t>
      </w:r>
      <w:proofErr w:type="spellEnd"/>
      <w:r w:rsidRPr="001A0B35">
        <w:rPr>
          <w:rFonts w:ascii="Times New Roman" w:hAnsi="Times New Roman" w:cs="Times New Roman"/>
        </w:rPr>
        <w:t xml:space="preserve"> State government initiative in SMEs</w:t>
      </w:r>
      <w:r w:rsidRPr="001A0B35">
        <w:rPr>
          <w:rFonts w:ascii="Times New Roman" w:eastAsia="-webkit-standard" w:hAnsi="Times New Roman" w:cs="Times New Roman"/>
          <w:color w:val="000000"/>
        </w:rPr>
        <w:t>.</w:t>
      </w:r>
    </w:p>
    <w:p w14:paraId="2CDD1F84" w14:textId="77777777" w:rsidR="003221E4" w:rsidRPr="003221E4" w:rsidRDefault="003221E4" w:rsidP="003221E4"/>
    <w:p w14:paraId="7C6BF34E" w14:textId="77777777" w:rsidR="001A0B35" w:rsidRPr="001A0B35" w:rsidRDefault="001A0B35" w:rsidP="003221E4">
      <w:pPr>
        <w:pStyle w:val="Heading2"/>
        <w:rPr>
          <w:rFonts w:eastAsia="-webkit-standard"/>
        </w:rPr>
      </w:pPr>
      <w:bookmarkStart w:id="12" w:name="_Toc196988801"/>
      <w:r w:rsidRPr="001A0B35">
        <w:rPr>
          <w:rFonts w:eastAsia="-webkit-standard"/>
        </w:rPr>
        <w:t>1.6 Scope and Limitation of the Study</w:t>
      </w:r>
      <w:bookmarkEnd w:id="12"/>
    </w:p>
    <w:p w14:paraId="546201E1" w14:textId="77777777" w:rsidR="001A0B35" w:rsidRPr="001A0B35" w:rsidRDefault="001A0B35" w:rsidP="001A0B35">
      <w:pPr>
        <w:autoSpaceDE w:val="0"/>
        <w:autoSpaceDN w:val="0"/>
        <w:spacing w:after="0" w:line="480" w:lineRule="auto"/>
        <w:ind w:firstLine="420"/>
        <w:jc w:val="both"/>
        <w:rPr>
          <w:rFonts w:ascii="Times New Roman" w:eastAsia="-webkit-standard" w:hAnsi="Times New Roman" w:cs="Times New Roman"/>
          <w:color w:val="131413"/>
        </w:rPr>
      </w:pPr>
      <w:r w:rsidRPr="001A0B35">
        <w:rPr>
          <w:rFonts w:ascii="Times New Roman" w:eastAsia="-webkit-standard" w:hAnsi="Times New Roman" w:cs="Times New Roman"/>
          <w:color w:val="131413"/>
        </w:rPr>
        <w:t xml:space="preserve">This study focuses on investigating the relationship between role of </w:t>
      </w:r>
      <w:r w:rsidRPr="001A0B35">
        <w:rPr>
          <w:rFonts w:ascii="Times New Roman" w:hAnsi="Times New Roman" w:cs="Times New Roman"/>
        </w:rPr>
        <w:t xml:space="preserve">Bank of Industry (BOI) and </w:t>
      </w:r>
      <w:proofErr w:type="spellStart"/>
      <w:r w:rsidRPr="001A0B35">
        <w:rPr>
          <w:rFonts w:ascii="Times New Roman" w:hAnsi="Times New Roman" w:cs="Times New Roman"/>
        </w:rPr>
        <w:t>Kwara</w:t>
      </w:r>
      <w:proofErr w:type="spellEnd"/>
      <w:r w:rsidRPr="001A0B35">
        <w:rPr>
          <w:rFonts w:ascii="Times New Roman" w:hAnsi="Times New Roman" w:cs="Times New Roman"/>
        </w:rPr>
        <w:t xml:space="preserve"> State government initiative in SMEs</w:t>
      </w:r>
      <w:r w:rsidRPr="001A0B35">
        <w:rPr>
          <w:rFonts w:ascii="Times New Roman" w:eastAsia="-webkit-standard" w:hAnsi="Times New Roman" w:cs="Times New Roman"/>
          <w:color w:val="131413"/>
        </w:rPr>
        <w:t> within the geographical scope of </w:t>
      </w:r>
      <w:proofErr w:type="spellStart"/>
      <w:r w:rsidRPr="001A0B35">
        <w:rPr>
          <w:rFonts w:ascii="Times New Roman" w:eastAsia="-webkit-standard" w:hAnsi="Times New Roman" w:cs="Times New Roman"/>
          <w:color w:val="131413"/>
        </w:rPr>
        <w:t>Kwara</w:t>
      </w:r>
      <w:proofErr w:type="spellEnd"/>
      <w:r w:rsidRPr="001A0B35">
        <w:rPr>
          <w:rFonts w:ascii="Times New Roman" w:eastAsia="-webkit-standard" w:hAnsi="Times New Roman" w:cs="Times New Roman"/>
          <w:color w:val="131413"/>
        </w:rPr>
        <w:t> State, Nigeria. The study specifically targets business owners operating within Ilorin metropolis, </w:t>
      </w:r>
      <w:proofErr w:type="spellStart"/>
      <w:r w:rsidRPr="001A0B35">
        <w:rPr>
          <w:rFonts w:ascii="Times New Roman" w:eastAsia="-webkit-standard" w:hAnsi="Times New Roman" w:cs="Times New Roman"/>
          <w:color w:val="131413"/>
        </w:rPr>
        <w:t>Kwara</w:t>
      </w:r>
      <w:proofErr w:type="spellEnd"/>
      <w:r w:rsidRPr="001A0B35">
        <w:rPr>
          <w:rFonts w:ascii="Times New Roman" w:eastAsia="-webkit-standard" w:hAnsi="Times New Roman" w:cs="Times New Roman"/>
          <w:color w:val="131413"/>
        </w:rPr>
        <w:t> State, Nigeria. It focuses on SMEs because SMEs has been known to be a business with high rate of death, slow growth and minimal survival especially in a developing country like Nigeria (</w:t>
      </w:r>
      <w:proofErr w:type="spellStart"/>
      <w:r w:rsidRPr="001A0B35">
        <w:rPr>
          <w:rFonts w:ascii="Times New Roman" w:eastAsia="-webkit-standard" w:hAnsi="Times New Roman" w:cs="Times New Roman"/>
          <w:color w:val="131413"/>
        </w:rPr>
        <w:t>Olowofeso</w:t>
      </w:r>
      <w:proofErr w:type="spellEnd"/>
      <w:r w:rsidRPr="001A0B35">
        <w:rPr>
          <w:rFonts w:ascii="Times New Roman" w:eastAsia="-webkit-standard" w:hAnsi="Times New Roman" w:cs="Times New Roman"/>
          <w:color w:val="131413"/>
        </w:rPr>
        <w:t>, &amp; Oyedele, 2021).</w:t>
      </w:r>
    </w:p>
    <w:p w14:paraId="4EEEF492" w14:textId="3A0EDA87" w:rsidR="001A0B35" w:rsidRDefault="001A0B35" w:rsidP="001A0B35">
      <w:pPr>
        <w:autoSpaceDE w:val="0"/>
        <w:autoSpaceDN w:val="0"/>
        <w:spacing w:after="0" w:line="480" w:lineRule="auto"/>
        <w:ind w:firstLine="720"/>
        <w:jc w:val="both"/>
        <w:rPr>
          <w:rFonts w:ascii="Times New Roman" w:eastAsia="-webkit-standard" w:hAnsi="Times New Roman" w:cs="Times New Roman"/>
          <w:bCs/>
          <w:color w:val="000000"/>
        </w:rPr>
      </w:pPr>
      <w:r w:rsidRPr="001A0B35">
        <w:rPr>
          <w:rFonts w:ascii="Times New Roman" w:eastAsia="-webkit-standard" w:hAnsi="Times New Roman" w:cs="Times New Roman"/>
          <w:color w:val="000000"/>
        </w:rPr>
        <w:t>The population of this study comprises of 200 customers within the metropolis Nigeria. Random sampling technique would be used to select 2 Polaris bank within the metropolis. Questionnaire</w:t>
      </w:r>
      <w:r w:rsidRPr="001A0B35">
        <w:rPr>
          <w:rFonts w:ascii="Times New Roman" w:eastAsia="-webkit-standard" w:hAnsi="Times New Roman" w:cs="Times New Roman"/>
          <w:b/>
          <w:color w:val="000000"/>
        </w:rPr>
        <w:t> “</w:t>
      </w:r>
      <w:r w:rsidRPr="001A0B35">
        <w:rPr>
          <w:rFonts w:ascii="Times New Roman" w:hAnsi="Times New Roman" w:cs="Times New Roman"/>
        </w:rPr>
        <w:t xml:space="preserve">role of Bank of Industry (BOI) and </w:t>
      </w:r>
      <w:proofErr w:type="spellStart"/>
      <w:r w:rsidRPr="001A0B35">
        <w:rPr>
          <w:rFonts w:ascii="Times New Roman" w:hAnsi="Times New Roman" w:cs="Times New Roman"/>
        </w:rPr>
        <w:t>Kwara</w:t>
      </w:r>
      <w:proofErr w:type="spellEnd"/>
      <w:r w:rsidRPr="001A0B35">
        <w:rPr>
          <w:rFonts w:ascii="Times New Roman" w:hAnsi="Times New Roman" w:cs="Times New Roman"/>
        </w:rPr>
        <w:t xml:space="preserve"> State government initiative in SMEs in Ilorin metropolis (RBIKSGIS)</w:t>
      </w:r>
      <w:r w:rsidRPr="001A0B35">
        <w:rPr>
          <w:rFonts w:ascii="Times New Roman" w:eastAsia="-webkit-standard" w:hAnsi="Times New Roman" w:cs="Times New Roman"/>
          <w:b/>
          <w:color w:val="000000"/>
        </w:rPr>
        <w:t>”</w:t>
      </w:r>
      <w:r w:rsidRPr="001A0B35">
        <w:rPr>
          <w:rFonts w:ascii="Times New Roman" w:eastAsia="-webkit-standard" w:hAnsi="Times New Roman" w:cs="Times New Roman"/>
          <w:color w:val="000000"/>
        </w:rPr>
        <w:t xml:space="preserve"> would be used to collect data from the respondents while data collected would be analyzed using </w:t>
      </w:r>
      <w:r w:rsidRPr="001A0B35">
        <w:rPr>
          <w:rFonts w:ascii="Times New Roman" w:eastAsia="-webkit-standard" w:hAnsi="Times New Roman" w:cs="Times New Roman"/>
          <w:bCs/>
          <w:color w:val="000000"/>
        </w:rPr>
        <w:t>mean deviation, standard deviation and t-test.</w:t>
      </w:r>
    </w:p>
    <w:p w14:paraId="66E24322" w14:textId="4962BF27" w:rsidR="003221E4" w:rsidRDefault="003221E4" w:rsidP="003221E4"/>
    <w:p w14:paraId="3ECE93E4" w14:textId="1CE437E5" w:rsidR="004F3DFD" w:rsidRPr="001A0B35" w:rsidRDefault="004F3DFD" w:rsidP="004F3DFD">
      <w:pPr>
        <w:pStyle w:val="Heading2"/>
      </w:pPr>
      <w:bookmarkStart w:id="13" w:name="_Toc196988803"/>
      <w:r w:rsidRPr="001A0B35">
        <w:rPr>
          <w:rFonts w:eastAsia="-webkit-standard"/>
          <w:color w:val="000000"/>
        </w:rPr>
        <w:lastRenderedPageBreak/>
        <w:t>1.</w:t>
      </w:r>
      <w:r>
        <w:rPr>
          <w:rFonts w:eastAsia="-webkit-standard"/>
          <w:color w:val="000000"/>
        </w:rPr>
        <w:t>7</w:t>
      </w:r>
      <w:r w:rsidRPr="001A0B35">
        <w:rPr>
          <w:rFonts w:eastAsia="-webkit-standard"/>
          <w:color w:val="000000"/>
        </w:rPr>
        <w:t xml:space="preserve"> </w:t>
      </w:r>
      <w:bookmarkStart w:id="14" w:name="_Hlk196986789"/>
      <w:r w:rsidRPr="001A0B35">
        <w:t>Clarification of Major Terms and Variables</w:t>
      </w:r>
      <w:bookmarkEnd w:id="13"/>
      <w:bookmarkEnd w:id="14"/>
    </w:p>
    <w:p w14:paraId="160C55CA" w14:textId="77777777" w:rsidR="004F3DFD" w:rsidRPr="001A0B35" w:rsidRDefault="004F3DFD" w:rsidP="004F3DFD">
      <w:pPr>
        <w:autoSpaceDE w:val="0"/>
        <w:autoSpaceDN w:val="0"/>
        <w:spacing w:after="0" w:line="480" w:lineRule="auto"/>
        <w:jc w:val="both"/>
        <w:rPr>
          <w:rFonts w:ascii="Times New Roman" w:eastAsia="-webkit-standard" w:hAnsi="Times New Roman" w:cs="Times New Roman"/>
          <w:bCs/>
          <w:color w:val="000000"/>
        </w:rPr>
      </w:pPr>
      <w:r w:rsidRPr="001A0B35">
        <w:rPr>
          <w:rFonts w:ascii="Times New Roman" w:eastAsia="-webkit-standard" w:hAnsi="Times New Roman" w:cs="Times New Roman"/>
          <w:b/>
          <w:color w:val="000000"/>
        </w:rPr>
        <w:t xml:space="preserve">1. Bank Industry: </w:t>
      </w:r>
      <w:r w:rsidRPr="001A0B35">
        <w:rPr>
          <w:rFonts w:ascii="Times New Roman" w:eastAsia="-webkit-standard" w:hAnsi="Times New Roman" w:cs="Times New Roman"/>
          <w:bCs/>
          <w:color w:val="000000"/>
        </w:rPr>
        <w:t xml:space="preserve">the banking industry is also known as financial service industry, refers to the sector of the economy that provide financial services to individuals, businesses and government. </w:t>
      </w:r>
    </w:p>
    <w:p w14:paraId="7243F68E" w14:textId="77777777" w:rsidR="004F3DFD" w:rsidRPr="001A0B35" w:rsidRDefault="004F3DFD" w:rsidP="004F3DFD">
      <w:pPr>
        <w:autoSpaceDE w:val="0"/>
        <w:autoSpaceDN w:val="0"/>
        <w:spacing w:after="0" w:line="480" w:lineRule="auto"/>
        <w:jc w:val="both"/>
        <w:rPr>
          <w:rFonts w:ascii="Times New Roman" w:eastAsia="-webkit-standard" w:hAnsi="Times New Roman" w:cs="Times New Roman"/>
          <w:bCs/>
          <w:color w:val="000000"/>
        </w:rPr>
      </w:pPr>
      <w:r w:rsidRPr="001A0B35">
        <w:rPr>
          <w:rFonts w:ascii="Times New Roman" w:eastAsia="-webkit-standard" w:hAnsi="Times New Roman" w:cs="Times New Roman"/>
          <w:b/>
          <w:color w:val="000000"/>
        </w:rPr>
        <w:t xml:space="preserve">2. Government Initiative: </w:t>
      </w:r>
      <w:r w:rsidRPr="001A0B35">
        <w:rPr>
          <w:rFonts w:ascii="Times New Roman" w:eastAsia="-webkit-standard" w:hAnsi="Times New Roman" w:cs="Times New Roman"/>
          <w:bCs/>
          <w:color w:val="000000"/>
        </w:rPr>
        <w:t xml:space="preserve">is a program, policy or project undertaken by a government to address a specific issue, problem, or opportunity. This is a deliberate effort of the government to achieve a particular goal or objectives.   </w:t>
      </w:r>
    </w:p>
    <w:p w14:paraId="34568D10" w14:textId="77777777" w:rsidR="004F3DFD" w:rsidRPr="001A0B35" w:rsidRDefault="004F3DFD" w:rsidP="004F3DFD">
      <w:pPr>
        <w:autoSpaceDE w:val="0"/>
        <w:autoSpaceDN w:val="0"/>
        <w:spacing w:after="0" w:line="480" w:lineRule="auto"/>
        <w:jc w:val="both"/>
        <w:rPr>
          <w:rFonts w:ascii="Times New Roman" w:eastAsia="-webkit-standard" w:hAnsi="Times New Roman" w:cs="Times New Roman"/>
          <w:bCs/>
          <w:color w:val="000000"/>
        </w:rPr>
      </w:pPr>
      <w:r w:rsidRPr="001A0B35">
        <w:rPr>
          <w:rFonts w:ascii="Times New Roman" w:eastAsia="-webkit-standard" w:hAnsi="Times New Roman" w:cs="Times New Roman"/>
          <w:b/>
          <w:color w:val="000000"/>
        </w:rPr>
        <w:t xml:space="preserve">3. SME: </w:t>
      </w:r>
      <w:proofErr w:type="spellStart"/>
      <w:r w:rsidRPr="001A0B35">
        <w:rPr>
          <w:rFonts w:ascii="Times New Roman" w:eastAsia="-webkit-standard" w:hAnsi="Times New Roman" w:cs="Times New Roman"/>
          <w:bCs/>
          <w:color w:val="000000"/>
        </w:rPr>
        <w:t>its</w:t>
      </w:r>
      <w:proofErr w:type="spellEnd"/>
      <w:r w:rsidRPr="001A0B35">
        <w:rPr>
          <w:rFonts w:ascii="Times New Roman" w:eastAsia="-webkit-standard" w:hAnsi="Times New Roman" w:cs="Times New Roman"/>
          <w:bCs/>
          <w:color w:val="000000"/>
        </w:rPr>
        <w:t xml:space="preserve"> is refers to a business or organization that has a limited numbers of employees and a relatively small amount of revenue.</w:t>
      </w:r>
    </w:p>
    <w:p w14:paraId="6C4C1BAC" w14:textId="77777777" w:rsidR="004F3DFD" w:rsidRPr="003221E4" w:rsidRDefault="004F3DFD" w:rsidP="003221E4"/>
    <w:p w14:paraId="40296B17" w14:textId="2EF2A2E0" w:rsidR="001A0B35" w:rsidRPr="001A0B35" w:rsidRDefault="001A0B35" w:rsidP="003221E4">
      <w:pPr>
        <w:pStyle w:val="Heading2"/>
        <w:rPr>
          <w:rFonts w:eastAsia="-webkit-standard"/>
          <w:bCs/>
        </w:rPr>
      </w:pPr>
      <w:bookmarkStart w:id="15" w:name="_Toc196988802"/>
      <w:r w:rsidRPr="001A0B35">
        <w:rPr>
          <w:rFonts w:eastAsia="-webkit-standard"/>
        </w:rPr>
        <w:t>1.</w:t>
      </w:r>
      <w:r w:rsidR="004F3DFD">
        <w:rPr>
          <w:rFonts w:eastAsia="-webkit-standard"/>
        </w:rPr>
        <w:t>8</w:t>
      </w:r>
      <w:r w:rsidRPr="001A0B35">
        <w:rPr>
          <w:rFonts w:eastAsia="-webkit-standard"/>
          <w:bCs/>
        </w:rPr>
        <w:t xml:space="preserve"> </w:t>
      </w:r>
      <w:r w:rsidRPr="001A0B35">
        <w:rPr>
          <w:rFonts w:eastAsia="-webkit-standard"/>
        </w:rPr>
        <w:t>Plan of the Study</w:t>
      </w:r>
      <w:bookmarkEnd w:id="15"/>
    </w:p>
    <w:p w14:paraId="0FFE3A55" w14:textId="77777777" w:rsidR="001A0B35" w:rsidRPr="001A0B35" w:rsidRDefault="001A0B35" w:rsidP="001A0B35">
      <w:pPr>
        <w:autoSpaceDE w:val="0"/>
        <w:autoSpaceDN w:val="0"/>
        <w:spacing w:after="0" w:line="480" w:lineRule="auto"/>
        <w:ind w:firstLine="720"/>
        <w:jc w:val="both"/>
        <w:rPr>
          <w:rFonts w:ascii="Times New Roman" w:eastAsia="-webkit-standard" w:hAnsi="Times New Roman" w:cs="Times New Roman"/>
          <w:bCs/>
          <w:color w:val="000000"/>
        </w:rPr>
      </w:pPr>
      <w:r w:rsidRPr="001A0B35">
        <w:rPr>
          <w:rFonts w:ascii="Times New Roman" w:eastAsia="-webkit-standard" w:hAnsi="Times New Roman" w:cs="Times New Roman"/>
          <w:bCs/>
          <w:color w:val="000000"/>
        </w:rPr>
        <w:t xml:space="preserve">The plan of this study is to find what the users of </w:t>
      </w:r>
      <w:r w:rsidRPr="001A0B35">
        <w:rPr>
          <w:rFonts w:ascii="Times New Roman" w:eastAsia="-webkit-standard" w:hAnsi="Times New Roman" w:cs="Times New Roman"/>
          <w:color w:val="131413"/>
        </w:rPr>
        <w:t xml:space="preserve">focuses on investigating the relationship between role of </w:t>
      </w:r>
      <w:r w:rsidRPr="001A0B35">
        <w:rPr>
          <w:rFonts w:ascii="Times New Roman" w:hAnsi="Times New Roman" w:cs="Times New Roman"/>
        </w:rPr>
        <w:t xml:space="preserve">Bank of Industry (BOI) and </w:t>
      </w:r>
      <w:proofErr w:type="spellStart"/>
      <w:r w:rsidRPr="001A0B35">
        <w:rPr>
          <w:rFonts w:ascii="Times New Roman" w:hAnsi="Times New Roman" w:cs="Times New Roman"/>
        </w:rPr>
        <w:t>Kwara</w:t>
      </w:r>
      <w:proofErr w:type="spellEnd"/>
      <w:r w:rsidRPr="001A0B35">
        <w:rPr>
          <w:rFonts w:ascii="Times New Roman" w:hAnsi="Times New Roman" w:cs="Times New Roman"/>
        </w:rPr>
        <w:t xml:space="preserve"> State government initiative in SMEs</w:t>
      </w:r>
      <w:r w:rsidRPr="001A0B35">
        <w:rPr>
          <w:rFonts w:ascii="Times New Roman" w:eastAsia="-webkit-standard" w:hAnsi="Times New Roman" w:cs="Times New Roman"/>
          <w:color w:val="131413"/>
        </w:rPr>
        <w:t> within the geographical scope of </w:t>
      </w:r>
      <w:proofErr w:type="spellStart"/>
      <w:r w:rsidRPr="001A0B35">
        <w:rPr>
          <w:rFonts w:ascii="Times New Roman" w:eastAsia="-webkit-standard" w:hAnsi="Times New Roman" w:cs="Times New Roman"/>
          <w:color w:val="131413"/>
        </w:rPr>
        <w:t>Kwara</w:t>
      </w:r>
      <w:proofErr w:type="spellEnd"/>
      <w:r w:rsidRPr="001A0B35">
        <w:rPr>
          <w:rFonts w:ascii="Times New Roman" w:eastAsia="-webkit-standard" w:hAnsi="Times New Roman" w:cs="Times New Roman"/>
          <w:color w:val="131413"/>
        </w:rPr>
        <w:t> State</w:t>
      </w:r>
      <w:r w:rsidRPr="001A0B35">
        <w:rPr>
          <w:rFonts w:ascii="Times New Roman" w:eastAsia="-webkit-standard" w:hAnsi="Times New Roman" w:cs="Times New Roman"/>
          <w:bCs/>
          <w:color w:val="000000"/>
        </w:rPr>
        <w:t xml:space="preserve">. Moreover. this research is more focused on </w:t>
      </w:r>
      <w:r w:rsidRPr="001A0B35">
        <w:rPr>
          <w:rFonts w:ascii="Times New Roman" w:eastAsia="-webkit-standard" w:hAnsi="Times New Roman" w:cs="Times New Roman"/>
          <w:color w:val="131413"/>
        </w:rPr>
        <w:t xml:space="preserve">role of </w:t>
      </w:r>
      <w:r w:rsidRPr="001A0B35">
        <w:rPr>
          <w:rFonts w:ascii="Times New Roman" w:hAnsi="Times New Roman" w:cs="Times New Roman"/>
        </w:rPr>
        <w:t>Bank of Industry (BOI)</w:t>
      </w:r>
      <w:r w:rsidRPr="001A0B35">
        <w:rPr>
          <w:rFonts w:ascii="Times New Roman" w:eastAsia="-webkit-standard" w:hAnsi="Times New Roman" w:cs="Times New Roman"/>
          <w:bCs/>
          <w:color w:val="000000"/>
        </w:rPr>
        <w:t>, challenges on security vulnerabilities.</w:t>
      </w:r>
    </w:p>
    <w:p w14:paraId="271094B7" w14:textId="77777777" w:rsidR="001A0B35" w:rsidRPr="001A0B35" w:rsidRDefault="001A0B35" w:rsidP="001A0B35">
      <w:pPr>
        <w:autoSpaceDE w:val="0"/>
        <w:autoSpaceDN w:val="0"/>
        <w:spacing w:after="0" w:line="480" w:lineRule="auto"/>
        <w:ind w:firstLine="720"/>
        <w:jc w:val="both"/>
        <w:rPr>
          <w:rFonts w:ascii="Times New Roman" w:eastAsia="-webkit-standard" w:hAnsi="Times New Roman" w:cs="Times New Roman"/>
          <w:bCs/>
          <w:color w:val="000000"/>
        </w:rPr>
      </w:pPr>
      <w:r w:rsidRPr="001A0B35">
        <w:rPr>
          <w:rFonts w:ascii="Times New Roman" w:eastAsia="-webkit-standard" w:hAnsi="Times New Roman" w:cs="Times New Roman"/>
          <w:bCs/>
          <w:color w:val="000000"/>
        </w:rPr>
        <w:t xml:space="preserve">However, the research work takes place in the following format; Chapter one contains introduction to the topic of this research work, which include the problems of the study. research question. purpose/objective of the study, research hypothesis, significant of the study, scope of the study, plan of the study, definition of terms. Chapter Two embodied literature review introduction. </w:t>
      </w:r>
      <w:r w:rsidRPr="001A0B35">
        <w:rPr>
          <w:rFonts w:ascii="Times New Roman" w:eastAsia="-webkit-standard" w:hAnsi="Times New Roman" w:cs="Times New Roman"/>
          <w:color w:val="131413"/>
        </w:rPr>
        <w:t xml:space="preserve">role of </w:t>
      </w:r>
      <w:r w:rsidRPr="001A0B35">
        <w:rPr>
          <w:rFonts w:ascii="Times New Roman" w:hAnsi="Times New Roman" w:cs="Times New Roman"/>
        </w:rPr>
        <w:t xml:space="preserve">Bank of </w:t>
      </w:r>
      <w:r w:rsidRPr="001A0B35">
        <w:rPr>
          <w:rFonts w:ascii="Times New Roman" w:hAnsi="Times New Roman" w:cs="Times New Roman"/>
        </w:rPr>
        <w:lastRenderedPageBreak/>
        <w:t xml:space="preserve">Industry (BOI) </w:t>
      </w:r>
      <w:r w:rsidRPr="001A0B35">
        <w:rPr>
          <w:rFonts w:ascii="Times New Roman" w:eastAsia="-webkit-standard" w:hAnsi="Times New Roman" w:cs="Times New Roman"/>
          <w:bCs/>
          <w:color w:val="000000"/>
        </w:rPr>
        <w:t>in Nigeria, features of</w:t>
      </w:r>
      <w:r w:rsidRPr="001A0B35">
        <w:rPr>
          <w:rFonts w:ascii="Times New Roman" w:eastAsia="-webkit-standard" w:hAnsi="Times New Roman" w:cs="Times New Roman"/>
          <w:color w:val="131413"/>
        </w:rPr>
        <w:t xml:space="preserve"> </w:t>
      </w:r>
      <w:r w:rsidRPr="001A0B35">
        <w:rPr>
          <w:rFonts w:ascii="Times New Roman" w:hAnsi="Times New Roman" w:cs="Times New Roman"/>
        </w:rPr>
        <w:t>Bank of Industry (BOI)</w:t>
      </w:r>
      <w:r w:rsidRPr="001A0B35">
        <w:rPr>
          <w:rFonts w:ascii="Times New Roman" w:eastAsia="-webkit-standard" w:hAnsi="Times New Roman" w:cs="Times New Roman"/>
          <w:bCs/>
          <w:color w:val="000000"/>
        </w:rPr>
        <w:t xml:space="preserve"> system, types of internet payment systems, multi-analysis’s </w:t>
      </w:r>
      <w:r w:rsidRPr="001A0B35">
        <w:rPr>
          <w:rFonts w:ascii="Times New Roman" w:eastAsia="-webkit-standard" w:hAnsi="Times New Roman" w:cs="Times New Roman"/>
          <w:color w:val="131413"/>
        </w:rPr>
        <w:t xml:space="preserve">role of </w:t>
      </w:r>
      <w:r w:rsidRPr="001A0B35">
        <w:rPr>
          <w:rFonts w:ascii="Times New Roman" w:hAnsi="Times New Roman" w:cs="Times New Roman"/>
        </w:rPr>
        <w:t>Bank of Industry (BOI)</w:t>
      </w:r>
      <w:r w:rsidRPr="001A0B35">
        <w:rPr>
          <w:rFonts w:ascii="Times New Roman" w:eastAsia="-webkit-standard" w:hAnsi="Times New Roman" w:cs="Times New Roman"/>
          <w:bCs/>
          <w:color w:val="000000"/>
        </w:rPr>
        <w:t xml:space="preserve">, effects of </w:t>
      </w:r>
      <w:r w:rsidRPr="001A0B35">
        <w:rPr>
          <w:rFonts w:ascii="Times New Roman" w:eastAsia="-webkit-standard" w:hAnsi="Times New Roman" w:cs="Times New Roman"/>
          <w:color w:val="131413"/>
        </w:rPr>
        <w:t xml:space="preserve">role of </w:t>
      </w:r>
      <w:r w:rsidRPr="001A0B35">
        <w:rPr>
          <w:rFonts w:ascii="Times New Roman" w:hAnsi="Times New Roman" w:cs="Times New Roman"/>
        </w:rPr>
        <w:t xml:space="preserve">Bank of Industry (BOI) </w:t>
      </w:r>
      <w:r w:rsidRPr="001A0B35">
        <w:rPr>
          <w:rFonts w:ascii="Times New Roman" w:eastAsia="-webkit-standard" w:hAnsi="Times New Roman" w:cs="Times New Roman"/>
          <w:bCs/>
          <w:color w:val="000000"/>
        </w:rPr>
        <w:t xml:space="preserve">on the performance of the financial sector, benefits and challenge’s </w:t>
      </w:r>
      <w:r w:rsidRPr="001A0B35">
        <w:rPr>
          <w:rFonts w:ascii="Times New Roman" w:eastAsia="-webkit-standard" w:hAnsi="Times New Roman" w:cs="Times New Roman"/>
          <w:color w:val="131413"/>
        </w:rPr>
        <w:t xml:space="preserve">role of </w:t>
      </w:r>
      <w:r w:rsidRPr="001A0B35">
        <w:rPr>
          <w:rFonts w:ascii="Times New Roman" w:hAnsi="Times New Roman" w:cs="Times New Roman"/>
        </w:rPr>
        <w:t>Bank of Industry (BOI)</w:t>
      </w:r>
      <w:r w:rsidRPr="001A0B35">
        <w:rPr>
          <w:rFonts w:ascii="Times New Roman" w:eastAsia="-webkit-standard" w:hAnsi="Times New Roman" w:cs="Times New Roman"/>
          <w:bCs/>
          <w:color w:val="000000"/>
        </w:rPr>
        <w:t xml:space="preserve"> in Nigeria.</w:t>
      </w:r>
    </w:p>
    <w:p w14:paraId="4225EF0C" w14:textId="77777777" w:rsidR="001A0B35" w:rsidRPr="001A0B35" w:rsidRDefault="001A0B35" w:rsidP="001A0B35">
      <w:pPr>
        <w:autoSpaceDE w:val="0"/>
        <w:autoSpaceDN w:val="0"/>
        <w:spacing w:after="0" w:line="480" w:lineRule="auto"/>
        <w:ind w:firstLine="720"/>
        <w:jc w:val="both"/>
        <w:rPr>
          <w:rFonts w:ascii="Times New Roman" w:eastAsia="-webkit-standard" w:hAnsi="Times New Roman" w:cs="Times New Roman"/>
          <w:bCs/>
          <w:color w:val="000000"/>
        </w:rPr>
      </w:pPr>
      <w:r w:rsidRPr="001A0B35">
        <w:rPr>
          <w:rFonts w:ascii="Times New Roman" w:eastAsia="-webkit-standard" w:hAnsi="Times New Roman" w:cs="Times New Roman"/>
          <w:bCs/>
          <w:color w:val="000000"/>
        </w:rPr>
        <w:t xml:space="preserve">Chapter three deals with research methodology historical background of Polaris bank, research design in impact of </w:t>
      </w:r>
      <w:r w:rsidRPr="001A0B35">
        <w:rPr>
          <w:rFonts w:ascii="Times New Roman" w:eastAsia="-webkit-standard" w:hAnsi="Times New Roman" w:cs="Times New Roman"/>
          <w:color w:val="131413"/>
        </w:rPr>
        <w:t xml:space="preserve">role of </w:t>
      </w:r>
      <w:r w:rsidRPr="001A0B35">
        <w:rPr>
          <w:rFonts w:ascii="Times New Roman" w:hAnsi="Times New Roman" w:cs="Times New Roman"/>
        </w:rPr>
        <w:t>Bank of Industry (BOI)</w:t>
      </w:r>
      <w:r w:rsidRPr="001A0B35">
        <w:rPr>
          <w:rFonts w:ascii="Times New Roman" w:eastAsia="-webkit-standard" w:hAnsi="Times New Roman" w:cs="Times New Roman"/>
          <w:bCs/>
          <w:color w:val="000000"/>
        </w:rPr>
        <w:t xml:space="preserve"> system in Nigeria. population of the study in impact of </w:t>
      </w:r>
      <w:r w:rsidRPr="001A0B35">
        <w:rPr>
          <w:rFonts w:ascii="Times New Roman" w:eastAsia="-webkit-standard" w:hAnsi="Times New Roman" w:cs="Times New Roman"/>
          <w:color w:val="131413"/>
        </w:rPr>
        <w:t xml:space="preserve">role of </w:t>
      </w:r>
      <w:r w:rsidRPr="001A0B35">
        <w:rPr>
          <w:rFonts w:ascii="Times New Roman" w:hAnsi="Times New Roman" w:cs="Times New Roman"/>
        </w:rPr>
        <w:t xml:space="preserve">Bank of Industry (BOI) </w:t>
      </w:r>
      <w:r w:rsidRPr="001A0B35">
        <w:rPr>
          <w:rFonts w:ascii="Times New Roman" w:eastAsia="-webkit-standard" w:hAnsi="Times New Roman" w:cs="Times New Roman"/>
          <w:bCs/>
          <w:color w:val="000000"/>
        </w:rPr>
        <w:t xml:space="preserve">system in Nigeria, sample size and sampling technique in impact of </w:t>
      </w:r>
      <w:r w:rsidRPr="001A0B35">
        <w:rPr>
          <w:rFonts w:ascii="Times New Roman" w:eastAsia="-webkit-standard" w:hAnsi="Times New Roman" w:cs="Times New Roman"/>
          <w:color w:val="131413"/>
        </w:rPr>
        <w:t xml:space="preserve">role of </w:t>
      </w:r>
      <w:r w:rsidRPr="001A0B35">
        <w:rPr>
          <w:rFonts w:ascii="Times New Roman" w:hAnsi="Times New Roman" w:cs="Times New Roman"/>
        </w:rPr>
        <w:t>Bank of Industry (BOI)</w:t>
      </w:r>
      <w:r w:rsidRPr="001A0B35">
        <w:rPr>
          <w:rFonts w:ascii="Times New Roman" w:eastAsia="-webkit-standard" w:hAnsi="Times New Roman" w:cs="Times New Roman"/>
          <w:bCs/>
          <w:color w:val="000000"/>
        </w:rPr>
        <w:t xml:space="preserve"> system in Nigeria method of data collection in impact of </w:t>
      </w:r>
      <w:r w:rsidRPr="001A0B35">
        <w:rPr>
          <w:rFonts w:ascii="Times New Roman" w:eastAsia="-webkit-standard" w:hAnsi="Times New Roman" w:cs="Times New Roman"/>
          <w:color w:val="131413"/>
        </w:rPr>
        <w:t xml:space="preserve">role of </w:t>
      </w:r>
      <w:r w:rsidRPr="001A0B35">
        <w:rPr>
          <w:rFonts w:ascii="Times New Roman" w:hAnsi="Times New Roman" w:cs="Times New Roman"/>
        </w:rPr>
        <w:t>Bank of Industry (BOI)</w:t>
      </w:r>
      <w:r w:rsidRPr="001A0B35">
        <w:rPr>
          <w:rFonts w:ascii="Times New Roman" w:eastAsia="-webkit-standard" w:hAnsi="Times New Roman" w:cs="Times New Roman"/>
          <w:bCs/>
          <w:color w:val="000000"/>
        </w:rPr>
        <w:t xml:space="preserve"> system in Nigeria method of data analysis in impact of </w:t>
      </w:r>
      <w:r w:rsidRPr="001A0B35">
        <w:rPr>
          <w:rFonts w:ascii="Times New Roman" w:eastAsia="-webkit-standard" w:hAnsi="Times New Roman" w:cs="Times New Roman"/>
          <w:color w:val="131413"/>
        </w:rPr>
        <w:t xml:space="preserve">role of </w:t>
      </w:r>
      <w:r w:rsidRPr="001A0B35">
        <w:rPr>
          <w:rFonts w:ascii="Times New Roman" w:hAnsi="Times New Roman" w:cs="Times New Roman"/>
        </w:rPr>
        <w:t>Bank of Industry (</w:t>
      </w:r>
      <w:proofErr w:type="gramStart"/>
      <w:r w:rsidRPr="001A0B35">
        <w:rPr>
          <w:rFonts w:ascii="Times New Roman" w:hAnsi="Times New Roman" w:cs="Times New Roman"/>
        </w:rPr>
        <w:t xml:space="preserve">BOI) </w:t>
      </w:r>
      <w:r w:rsidRPr="001A0B35">
        <w:rPr>
          <w:rFonts w:ascii="Times New Roman" w:eastAsia="-webkit-standard" w:hAnsi="Times New Roman" w:cs="Times New Roman"/>
          <w:bCs/>
          <w:color w:val="000000"/>
        </w:rPr>
        <w:t xml:space="preserve"> system</w:t>
      </w:r>
      <w:proofErr w:type="gramEnd"/>
      <w:r w:rsidRPr="001A0B35">
        <w:rPr>
          <w:rFonts w:ascii="Times New Roman" w:eastAsia="-webkit-standard" w:hAnsi="Times New Roman" w:cs="Times New Roman"/>
          <w:bCs/>
          <w:color w:val="000000"/>
        </w:rPr>
        <w:t xml:space="preserve"> in Nigeria. Chapter four examine data presentation analysis and interpretation testing of the hypothesis. Chapter five examine summary of the whole study, conclusion, recommendation, limitation of the methodology.</w:t>
      </w:r>
      <w:r w:rsidRPr="001A0B35">
        <w:rPr>
          <w:rFonts w:ascii="Times New Roman" w:eastAsia="-webkit-standard" w:hAnsi="Times New Roman" w:cs="Times New Roman"/>
          <w:b/>
          <w:color w:val="000000"/>
        </w:rPr>
        <w:t xml:space="preserve"> </w:t>
      </w:r>
    </w:p>
    <w:p w14:paraId="5C60A10E" w14:textId="77777777" w:rsidR="001A0B35" w:rsidRPr="003221E4" w:rsidRDefault="001A0B35" w:rsidP="003221E4"/>
    <w:p w14:paraId="1866EC6C" w14:textId="77777777" w:rsidR="001A0B35" w:rsidRPr="001A0B35" w:rsidRDefault="001A0B35" w:rsidP="001A0B35">
      <w:pPr>
        <w:autoSpaceDE w:val="0"/>
        <w:autoSpaceDN w:val="0"/>
        <w:spacing w:after="0" w:line="480" w:lineRule="auto"/>
        <w:jc w:val="both"/>
        <w:rPr>
          <w:rFonts w:ascii="Times New Roman" w:eastAsia="-webkit-standard" w:hAnsi="Times New Roman" w:cs="Times New Roman"/>
          <w:b/>
          <w:color w:val="000000"/>
        </w:rPr>
      </w:pPr>
    </w:p>
    <w:p w14:paraId="3F88B005" w14:textId="77777777" w:rsidR="001A0B35" w:rsidRPr="001A0B35" w:rsidRDefault="001A0B35" w:rsidP="001A0B35">
      <w:pPr>
        <w:autoSpaceDE w:val="0"/>
        <w:autoSpaceDN w:val="0"/>
        <w:spacing w:after="0" w:line="480" w:lineRule="auto"/>
        <w:jc w:val="both"/>
        <w:rPr>
          <w:rFonts w:ascii="Times New Roman" w:eastAsia="-webkit-standard" w:hAnsi="Times New Roman" w:cs="Times New Roman"/>
          <w:b/>
          <w:color w:val="000000"/>
        </w:rPr>
      </w:pPr>
    </w:p>
    <w:p w14:paraId="79D57FE9" w14:textId="77777777" w:rsidR="001A0B35" w:rsidRPr="001A0B35" w:rsidRDefault="001A0B35" w:rsidP="001A0B35">
      <w:pPr>
        <w:autoSpaceDE w:val="0"/>
        <w:autoSpaceDN w:val="0"/>
        <w:spacing w:after="0" w:line="480" w:lineRule="auto"/>
        <w:jc w:val="both"/>
        <w:rPr>
          <w:rFonts w:ascii="Times New Roman" w:eastAsia="-webkit-standard" w:hAnsi="Times New Roman" w:cs="Times New Roman"/>
          <w:b/>
          <w:color w:val="000000"/>
        </w:rPr>
      </w:pPr>
    </w:p>
    <w:p w14:paraId="0E991485" w14:textId="77777777" w:rsidR="001A0B35" w:rsidRPr="001A0B35" w:rsidRDefault="001A0B35" w:rsidP="001A0B35">
      <w:pPr>
        <w:autoSpaceDE w:val="0"/>
        <w:autoSpaceDN w:val="0"/>
        <w:spacing w:after="0" w:line="480" w:lineRule="auto"/>
        <w:jc w:val="both"/>
        <w:rPr>
          <w:rFonts w:ascii="Times New Roman" w:eastAsia="-webkit-standard" w:hAnsi="Times New Roman" w:cs="Times New Roman"/>
          <w:b/>
          <w:color w:val="000000"/>
        </w:rPr>
      </w:pPr>
    </w:p>
    <w:p w14:paraId="21B4E3FF" w14:textId="77777777" w:rsidR="001A0B35" w:rsidRPr="001A0B35" w:rsidRDefault="001A0B35" w:rsidP="001A0B35">
      <w:pPr>
        <w:autoSpaceDE w:val="0"/>
        <w:autoSpaceDN w:val="0"/>
        <w:spacing w:after="0" w:line="480" w:lineRule="auto"/>
        <w:jc w:val="both"/>
        <w:rPr>
          <w:rFonts w:ascii="Times New Roman" w:eastAsia="-webkit-standard" w:hAnsi="Times New Roman" w:cs="Times New Roman"/>
          <w:b/>
          <w:color w:val="000000"/>
        </w:rPr>
      </w:pPr>
    </w:p>
    <w:p w14:paraId="339B7186" w14:textId="77777777" w:rsidR="001A0B35" w:rsidRPr="001A0B35" w:rsidRDefault="001A0B35" w:rsidP="001A0B35">
      <w:pPr>
        <w:autoSpaceDE w:val="0"/>
        <w:autoSpaceDN w:val="0"/>
        <w:spacing w:after="0" w:line="480" w:lineRule="auto"/>
        <w:jc w:val="both"/>
        <w:rPr>
          <w:rFonts w:ascii="Times New Roman" w:eastAsia="-webkit-standard" w:hAnsi="Times New Roman" w:cs="Times New Roman"/>
          <w:b/>
          <w:color w:val="000000"/>
        </w:rPr>
      </w:pPr>
    </w:p>
    <w:p w14:paraId="6422C009" w14:textId="77777777" w:rsidR="001A0B35" w:rsidRPr="001A0B35" w:rsidRDefault="001A0B35" w:rsidP="003221E4">
      <w:pPr>
        <w:pStyle w:val="Heading1"/>
        <w:rPr>
          <w:rFonts w:eastAsia="-webkit-standard"/>
          <w:color w:val="000000"/>
        </w:rPr>
      </w:pPr>
      <w:bookmarkStart w:id="16" w:name="_Toc196988804"/>
      <w:r w:rsidRPr="001A0B35">
        <w:lastRenderedPageBreak/>
        <w:t>CHAPTER TWO</w:t>
      </w:r>
      <w:bookmarkEnd w:id="16"/>
    </w:p>
    <w:p w14:paraId="242E0CF6" w14:textId="77777777" w:rsidR="001A0B35" w:rsidRPr="001A0B35" w:rsidRDefault="001A0B35" w:rsidP="003221E4">
      <w:pPr>
        <w:pStyle w:val="Heading1"/>
        <w:rPr>
          <w:rFonts w:eastAsia="-webkit-standard"/>
          <w:color w:val="000000"/>
        </w:rPr>
      </w:pPr>
      <w:bookmarkStart w:id="17" w:name="_Toc196988805"/>
      <w:r w:rsidRPr="001A0B35">
        <w:t>LITERATURE REVIEW</w:t>
      </w:r>
      <w:bookmarkEnd w:id="17"/>
    </w:p>
    <w:p w14:paraId="15B3FE3B" w14:textId="77777777" w:rsidR="001A0B35" w:rsidRPr="001A0B35" w:rsidRDefault="001A0B35" w:rsidP="003221E4">
      <w:pPr>
        <w:pStyle w:val="Heading2"/>
        <w:rPr>
          <w:rFonts w:eastAsia="-webkit-standard"/>
          <w:color w:val="000000"/>
        </w:rPr>
      </w:pPr>
      <w:bookmarkStart w:id="18" w:name="_Toc196988806"/>
      <w:r w:rsidRPr="001A0B35">
        <w:t>2.1 Conceptual Framework</w:t>
      </w:r>
      <w:bookmarkEnd w:id="18"/>
    </w:p>
    <w:p w14:paraId="352CCE23" w14:textId="77777777" w:rsidR="001A0B35" w:rsidRPr="001A0B35" w:rsidRDefault="001A0B35" w:rsidP="001A0B35">
      <w:pPr>
        <w:autoSpaceDE w:val="0"/>
        <w:autoSpaceDN w:val="0"/>
        <w:spacing w:after="0" w:line="480" w:lineRule="auto"/>
        <w:ind w:firstLine="720"/>
        <w:jc w:val="both"/>
        <w:rPr>
          <w:rFonts w:ascii="Times New Roman" w:hAnsi="Times New Roman" w:cs="Times New Roman"/>
        </w:rPr>
      </w:pPr>
      <w:r w:rsidRPr="001A0B35">
        <w:rPr>
          <w:rFonts w:ascii="Times New Roman" w:hAnsi="Times New Roman" w:cs="Times New Roman"/>
        </w:rPr>
        <w:t xml:space="preserve">The concept of performance has been a controversial issue mainly due to its multidimensional meanings. Santos and Brito (2012) posit that the definition of performance and its measurement, even though is one of the most widely studied concepts continues to challenge scholars due to its complexity. </w:t>
      </w:r>
      <w:proofErr w:type="spellStart"/>
      <w:r w:rsidRPr="001A0B35">
        <w:rPr>
          <w:rFonts w:ascii="Times New Roman" w:hAnsi="Times New Roman" w:cs="Times New Roman"/>
        </w:rPr>
        <w:t>Firm‟s</w:t>
      </w:r>
      <w:proofErr w:type="spellEnd"/>
      <w:r w:rsidRPr="001A0B35">
        <w:rPr>
          <w:rFonts w:ascii="Times New Roman" w:hAnsi="Times New Roman" w:cs="Times New Roman"/>
        </w:rPr>
        <w:t xml:space="preserve"> performance refers to how well a firm achieves its market and financial goals and objective (</w:t>
      </w:r>
      <w:proofErr w:type="spellStart"/>
      <w:r w:rsidRPr="001A0B35">
        <w:rPr>
          <w:rFonts w:ascii="Times New Roman" w:hAnsi="Times New Roman" w:cs="Times New Roman"/>
        </w:rPr>
        <w:t>Qrunfleh</w:t>
      </w:r>
      <w:proofErr w:type="spellEnd"/>
      <w:r w:rsidRPr="001A0B35">
        <w:rPr>
          <w:rFonts w:ascii="Times New Roman" w:hAnsi="Times New Roman" w:cs="Times New Roman"/>
        </w:rPr>
        <w:t xml:space="preserve"> &amp; Tarafdar, 2014). According to Wang, Holmes, Oh and Zhu (2016) performance refers to the firm's degree of economic success. This implies that firm performance can be viewed at as the results of an organization measured against its intended goals and objectives. </w:t>
      </w:r>
      <w:proofErr w:type="spellStart"/>
      <w:r w:rsidRPr="001A0B35">
        <w:rPr>
          <w:rFonts w:ascii="Times New Roman" w:hAnsi="Times New Roman" w:cs="Times New Roman"/>
        </w:rPr>
        <w:t>Saunila</w:t>
      </w:r>
      <w:proofErr w:type="spellEnd"/>
      <w:r w:rsidRPr="001A0B35">
        <w:rPr>
          <w:rFonts w:ascii="Times New Roman" w:hAnsi="Times New Roman" w:cs="Times New Roman"/>
        </w:rPr>
        <w:t xml:space="preserve"> (2016) also illustrates on firm performance as an encompassment of two specific areas of financial and non-financial performance. Financial performance is the achievement of economic goals based on revenue less </w:t>
      </w:r>
      <w:proofErr w:type="spellStart"/>
      <w:r w:rsidRPr="001A0B35">
        <w:rPr>
          <w:rFonts w:ascii="Times New Roman" w:hAnsi="Times New Roman" w:cs="Times New Roman"/>
        </w:rPr>
        <w:t>costbased</w:t>
      </w:r>
      <w:proofErr w:type="spellEnd"/>
      <w:r w:rsidRPr="001A0B35">
        <w:rPr>
          <w:rFonts w:ascii="Times New Roman" w:hAnsi="Times New Roman" w:cs="Times New Roman"/>
        </w:rPr>
        <w:t xml:space="preserve"> measures such as profitability, return-on-investment, and return-on-sales (Chang, Ellinger, Kim &amp; Franke, 2016). Financial performance is an indication and measure of </w:t>
      </w:r>
      <w:proofErr w:type="spellStart"/>
      <w:r w:rsidRPr="001A0B35">
        <w:rPr>
          <w:rFonts w:ascii="Times New Roman" w:hAnsi="Times New Roman" w:cs="Times New Roman"/>
        </w:rPr>
        <w:t>firm‟s</w:t>
      </w:r>
      <w:proofErr w:type="spellEnd"/>
      <w:r w:rsidRPr="001A0B35">
        <w:rPr>
          <w:rFonts w:ascii="Times New Roman" w:hAnsi="Times New Roman" w:cs="Times New Roman"/>
        </w:rPr>
        <w:t xml:space="preserve"> overall financial health at a particular time. </w:t>
      </w:r>
    </w:p>
    <w:p w14:paraId="12ECF11B" w14:textId="77777777" w:rsidR="001A0B35" w:rsidRPr="001A0B35" w:rsidRDefault="001A0B35" w:rsidP="001A0B35">
      <w:pPr>
        <w:autoSpaceDE w:val="0"/>
        <w:autoSpaceDN w:val="0"/>
        <w:spacing w:after="0" w:line="480" w:lineRule="auto"/>
        <w:ind w:firstLine="720"/>
        <w:jc w:val="both"/>
        <w:rPr>
          <w:rFonts w:ascii="Times New Roman" w:hAnsi="Times New Roman" w:cs="Times New Roman"/>
        </w:rPr>
      </w:pPr>
      <w:r w:rsidRPr="001A0B35">
        <w:rPr>
          <w:rFonts w:ascii="Times New Roman" w:hAnsi="Times New Roman" w:cs="Times New Roman"/>
        </w:rPr>
        <w:t xml:space="preserve">As </w:t>
      </w:r>
      <w:proofErr w:type="spellStart"/>
      <w:r w:rsidRPr="001A0B35">
        <w:rPr>
          <w:rFonts w:ascii="Times New Roman" w:hAnsi="Times New Roman" w:cs="Times New Roman"/>
        </w:rPr>
        <w:t>Nafiroh</w:t>
      </w:r>
      <w:proofErr w:type="spellEnd"/>
      <w:r w:rsidRPr="001A0B35">
        <w:rPr>
          <w:rFonts w:ascii="Times New Roman" w:hAnsi="Times New Roman" w:cs="Times New Roman"/>
        </w:rPr>
        <w:t xml:space="preserve"> and </w:t>
      </w:r>
      <w:proofErr w:type="spellStart"/>
      <w:r w:rsidRPr="001A0B35">
        <w:rPr>
          <w:rFonts w:ascii="Times New Roman" w:hAnsi="Times New Roman" w:cs="Times New Roman"/>
        </w:rPr>
        <w:t>Nahumury</w:t>
      </w:r>
      <w:proofErr w:type="spellEnd"/>
      <w:r w:rsidRPr="001A0B35">
        <w:rPr>
          <w:rFonts w:ascii="Times New Roman" w:hAnsi="Times New Roman" w:cs="Times New Roman"/>
        </w:rPr>
        <w:t xml:space="preserve"> (2017) assert, it can be used to as a basis of decision-making by investors, because it guarantees that the objectives of the </w:t>
      </w:r>
      <w:proofErr w:type="spellStart"/>
      <w:r w:rsidRPr="001A0B35">
        <w:rPr>
          <w:rFonts w:ascii="Times New Roman" w:hAnsi="Times New Roman" w:cs="Times New Roman"/>
        </w:rPr>
        <w:t>organisations</w:t>
      </w:r>
      <w:proofErr w:type="spellEnd"/>
      <w:r w:rsidRPr="001A0B35">
        <w:rPr>
          <w:rFonts w:ascii="Times New Roman" w:hAnsi="Times New Roman" w:cs="Times New Roman"/>
        </w:rPr>
        <w:t xml:space="preserve"> were fully met and the </w:t>
      </w:r>
      <w:proofErr w:type="spellStart"/>
      <w:r w:rsidRPr="001A0B35">
        <w:rPr>
          <w:rFonts w:ascii="Times New Roman" w:hAnsi="Times New Roman" w:cs="Times New Roman"/>
        </w:rPr>
        <w:t>organisation</w:t>
      </w:r>
      <w:proofErr w:type="spellEnd"/>
      <w:r w:rsidRPr="001A0B35">
        <w:rPr>
          <w:rFonts w:ascii="Times New Roman" w:hAnsi="Times New Roman" w:cs="Times New Roman"/>
        </w:rPr>
        <w:t xml:space="preserve"> is presumed to continue in operations in as a going concern. According to Christensen, Kent, Routledge and </w:t>
      </w:r>
      <w:r w:rsidRPr="001A0B35">
        <w:rPr>
          <w:rFonts w:ascii="Times New Roman" w:hAnsi="Times New Roman" w:cs="Times New Roman"/>
        </w:rPr>
        <w:lastRenderedPageBreak/>
        <w:t>Stewart (2015) there are numerous ways to measure financial performance, such as profits, return on assets, and return on investment among others. Financial performance can be also measure through financial ratio analysis, among other things liquidity ratios, solvency ratios, activity ratios and profitability ratios (</w:t>
      </w:r>
      <w:proofErr w:type="spellStart"/>
      <w:r w:rsidRPr="001A0B35">
        <w:rPr>
          <w:rFonts w:ascii="Times New Roman" w:hAnsi="Times New Roman" w:cs="Times New Roman"/>
        </w:rPr>
        <w:t>Qrunfleh</w:t>
      </w:r>
      <w:proofErr w:type="spellEnd"/>
      <w:r w:rsidRPr="001A0B35">
        <w:rPr>
          <w:rFonts w:ascii="Times New Roman" w:hAnsi="Times New Roman" w:cs="Times New Roman"/>
        </w:rPr>
        <w:t xml:space="preserve"> &amp; Tarafdar, 2014). The non-financial performance refers to indicators that measure employee satisfaction, customer satisfaction, reputation and market share (</w:t>
      </w:r>
      <w:proofErr w:type="spellStart"/>
      <w:r w:rsidRPr="001A0B35">
        <w:rPr>
          <w:rFonts w:ascii="Times New Roman" w:hAnsi="Times New Roman" w:cs="Times New Roman"/>
        </w:rPr>
        <w:t>Maroofi</w:t>
      </w:r>
      <w:proofErr w:type="spellEnd"/>
      <w:r w:rsidRPr="001A0B35">
        <w:rPr>
          <w:rFonts w:ascii="Times New Roman" w:hAnsi="Times New Roman" w:cs="Times New Roman"/>
        </w:rPr>
        <w:t xml:space="preserve">, Kiani &amp; </w:t>
      </w:r>
      <w:proofErr w:type="spellStart"/>
      <w:r w:rsidRPr="001A0B35">
        <w:rPr>
          <w:rFonts w:ascii="Times New Roman" w:hAnsi="Times New Roman" w:cs="Times New Roman"/>
        </w:rPr>
        <w:t>Nazaripour</w:t>
      </w:r>
      <w:proofErr w:type="spellEnd"/>
      <w:r w:rsidRPr="001A0B35">
        <w:rPr>
          <w:rFonts w:ascii="Times New Roman" w:hAnsi="Times New Roman" w:cs="Times New Roman"/>
        </w:rPr>
        <w:t xml:space="preserve">, 2012). Managing an SME's performance requires a range of different skills and functional approaches. </w:t>
      </w:r>
    </w:p>
    <w:p w14:paraId="26EA4ADD" w14:textId="77777777" w:rsidR="001A0B35" w:rsidRPr="001A0B35" w:rsidRDefault="001A0B35" w:rsidP="001A0B35">
      <w:pPr>
        <w:autoSpaceDE w:val="0"/>
        <w:autoSpaceDN w:val="0"/>
        <w:spacing w:after="0" w:line="480" w:lineRule="auto"/>
        <w:ind w:firstLine="720"/>
        <w:jc w:val="both"/>
        <w:rPr>
          <w:rFonts w:ascii="Times New Roman" w:hAnsi="Times New Roman" w:cs="Times New Roman"/>
        </w:rPr>
      </w:pPr>
      <w:r w:rsidRPr="001A0B35">
        <w:rPr>
          <w:rFonts w:ascii="Times New Roman" w:hAnsi="Times New Roman" w:cs="Times New Roman"/>
        </w:rPr>
        <w:t>Husin and Ibrahim (2014) describe business performance improvement as the measuring of output of a particular process in SME, then modifying the process to increase the output efficiency and effectiveness of the process. Different measurement and management techniques and approaches have developed independently. Financial and particularly management accounting have been concerned with measuring and controlling the financial performance of SME‟s and organizations, operations have been concerned with work flow often focusing on improving throughput and efficiency whether that be from a manufacturing or a service perspective, strategy have been concerned with developing plans to deliver future objectives and personnel have been concerned with managing the performance of people (</w:t>
      </w:r>
      <w:proofErr w:type="spellStart"/>
      <w:r w:rsidRPr="001A0B35">
        <w:rPr>
          <w:rFonts w:ascii="Times New Roman" w:hAnsi="Times New Roman" w:cs="Times New Roman"/>
        </w:rPr>
        <w:t>Nafiroh</w:t>
      </w:r>
      <w:proofErr w:type="spellEnd"/>
      <w:r w:rsidRPr="001A0B35">
        <w:rPr>
          <w:rFonts w:ascii="Times New Roman" w:hAnsi="Times New Roman" w:cs="Times New Roman"/>
        </w:rPr>
        <w:t xml:space="preserve"> &amp; </w:t>
      </w:r>
      <w:proofErr w:type="spellStart"/>
      <w:r w:rsidRPr="001A0B35">
        <w:rPr>
          <w:rFonts w:ascii="Times New Roman" w:hAnsi="Times New Roman" w:cs="Times New Roman"/>
        </w:rPr>
        <w:t>Nahumury</w:t>
      </w:r>
      <w:proofErr w:type="spellEnd"/>
      <w:r w:rsidRPr="001A0B35">
        <w:rPr>
          <w:rFonts w:ascii="Times New Roman" w:hAnsi="Times New Roman" w:cs="Times New Roman"/>
        </w:rPr>
        <w:t xml:space="preserve">, 2017). Performance management has been more extensively and effectively investigated than performance measurement. Themes from the fields of strategy, accounting and operations </w:t>
      </w:r>
      <w:r w:rsidRPr="001A0B35">
        <w:rPr>
          <w:rFonts w:ascii="Times New Roman" w:hAnsi="Times New Roman" w:cs="Times New Roman"/>
        </w:rPr>
        <w:lastRenderedPageBreak/>
        <w:t xml:space="preserve">management have converged to form a field that is developing a momentum of its own (Landy, </w:t>
      </w:r>
      <w:proofErr w:type="spellStart"/>
      <w:r w:rsidRPr="001A0B35">
        <w:rPr>
          <w:rFonts w:ascii="Times New Roman" w:hAnsi="Times New Roman" w:cs="Times New Roman"/>
        </w:rPr>
        <w:t>Zedeck</w:t>
      </w:r>
      <w:proofErr w:type="spellEnd"/>
      <w:r w:rsidRPr="001A0B35">
        <w:rPr>
          <w:rFonts w:ascii="Times New Roman" w:hAnsi="Times New Roman" w:cs="Times New Roman"/>
        </w:rPr>
        <w:t xml:space="preserve"> &amp; Cleveland, 2017). For example, the most widely known approach to performance measurement, the Balanced Scorecard is now widely used as a strategy development and execution tool but was developed in an operational environment (Christensen et al., 2015). </w:t>
      </w:r>
    </w:p>
    <w:p w14:paraId="0546C0A7" w14:textId="77777777" w:rsidR="001A0B35" w:rsidRPr="001A0B35" w:rsidRDefault="001A0B35" w:rsidP="001A0B35">
      <w:pPr>
        <w:autoSpaceDE w:val="0"/>
        <w:autoSpaceDN w:val="0"/>
        <w:spacing w:after="0" w:line="480" w:lineRule="auto"/>
        <w:ind w:firstLine="720"/>
        <w:jc w:val="both"/>
        <w:rPr>
          <w:rFonts w:ascii="Times New Roman" w:eastAsia="-webkit-standard" w:hAnsi="Times New Roman" w:cs="Times New Roman"/>
          <w:b/>
          <w:color w:val="000000"/>
        </w:rPr>
      </w:pPr>
      <w:r w:rsidRPr="001A0B35">
        <w:rPr>
          <w:rFonts w:ascii="Times New Roman" w:hAnsi="Times New Roman" w:cs="Times New Roman"/>
        </w:rPr>
        <w:t>A performance management system is meant to be interactive (</w:t>
      </w:r>
      <w:proofErr w:type="spellStart"/>
      <w:r w:rsidRPr="001A0B35">
        <w:rPr>
          <w:rFonts w:ascii="Times New Roman" w:hAnsi="Times New Roman" w:cs="Times New Roman"/>
        </w:rPr>
        <w:t>Grigoroudis</w:t>
      </w:r>
      <w:proofErr w:type="spellEnd"/>
      <w:r w:rsidRPr="001A0B35">
        <w:rPr>
          <w:rFonts w:ascii="Times New Roman" w:hAnsi="Times New Roman" w:cs="Times New Roman"/>
        </w:rPr>
        <w:t xml:space="preserve">, </w:t>
      </w:r>
      <w:proofErr w:type="spellStart"/>
      <w:r w:rsidRPr="001A0B35">
        <w:rPr>
          <w:rFonts w:ascii="Times New Roman" w:hAnsi="Times New Roman" w:cs="Times New Roman"/>
        </w:rPr>
        <w:t>Orfanoudaki</w:t>
      </w:r>
      <w:proofErr w:type="spellEnd"/>
      <w:r w:rsidRPr="001A0B35">
        <w:rPr>
          <w:rFonts w:ascii="Times New Roman" w:hAnsi="Times New Roman" w:cs="Times New Roman"/>
        </w:rPr>
        <w:t xml:space="preserve"> &amp; </w:t>
      </w:r>
      <w:proofErr w:type="spellStart"/>
      <w:r w:rsidRPr="001A0B35">
        <w:rPr>
          <w:rFonts w:ascii="Times New Roman" w:hAnsi="Times New Roman" w:cs="Times New Roman"/>
        </w:rPr>
        <w:t>Zopounidis</w:t>
      </w:r>
      <w:proofErr w:type="spellEnd"/>
      <w:r w:rsidRPr="001A0B35">
        <w:rPr>
          <w:rFonts w:ascii="Times New Roman" w:hAnsi="Times New Roman" w:cs="Times New Roman"/>
        </w:rPr>
        <w:t>, 2012) since its main roles are to facilitate the implementation of the business strategy and to question strategic assumptions.</w:t>
      </w:r>
    </w:p>
    <w:p w14:paraId="06597B45" w14:textId="77777777" w:rsidR="001A0B35" w:rsidRPr="001A0B35" w:rsidRDefault="001A0B35" w:rsidP="001A0B35">
      <w:pPr>
        <w:autoSpaceDE w:val="0"/>
        <w:autoSpaceDN w:val="0"/>
        <w:spacing w:after="0" w:line="480" w:lineRule="auto"/>
        <w:jc w:val="both"/>
        <w:rPr>
          <w:rFonts w:ascii="Times New Roman" w:eastAsia="-webkit-standard" w:hAnsi="Times New Roman" w:cs="Times New Roman"/>
          <w:b/>
          <w:i/>
          <w:iCs/>
          <w:color w:val="000000"/>
        </w:rPr>
      </w:pPr>
      <w:r w:rsidRPr="001A0B35">
        <w:rPr>
          <w:rFonts w:ascii="Times New Roman" w:hAnsi="Times New Roman" w:cs="Times New Roman"/>
          <w:b/>
          <w:bCs/>
          <w:i/>
          <w:iCs/>
        </w:rPr>
        <w:t xml:space="preserve">Concept of Small and Medium Scale Enterprises Performance </w:t>
      </w:r>
    </w:p>
    <w:p w14:paraId="31DACD2D" w14:textId="77777777" w:rsidR="001A0B35" w:rsidRPr="001A0B35" w:rsidRDefault="001A0B35" w:rsidP="001A0B35">
      <w:pPr>
        <w:autoSpaceDE w:val="0"/>
        <w:autoSpaceDN w:val="0"/>
        <w:spacing w:after="0" w:line="480" w:lineRule="auto"/>
        <w:ind w:firstLine="720"/>
        <w:jc w:val="both"/>
        <w:rPr>
          <w:rFonts w:ascii="Times New Roman" w:hAnsi="Times New Roman" w:cs="Times New Roman"/>
        </w:rPr>
      </w:pPr>
      <w:r w:rsidRPr="001A0B35">
        <w:rPr>
          <w:rFonts w:ascii="Times New Roman" w:hAnsi="Times New Roman" w:cs="Times New Roman"/>
        </w:rPr>
        <w:t xml:space="preserve">The concept of SME has been the subject of debate and accordingly it has been operationalized differently depending on the contexts. These numerous of the definitions have operationalized </w:t>
      </w:r>
      <w:proofErr w:type="gramStart"/>
      <w:r w:rsidRPr="001A0B35">
        <w:rPr>
          <w:rFonts w:ascii="Times New Roman" w:hAnsi="Times New Roman" w:cs="Times New Roman"/>
        </w:rPr>
        <w:t>Small and medium</w:t>
      </w:r>
      <w:proofErr w:type="gramEnd"/>
      <w:r w:rsidRPr="001A0B35">
        <w:rPr>
          <w:rFonts w:ascii="Times New Roman" w:hAnsi="Times New Roman" w:cs="Times New Roman"/>
        </w:rPr>
        <w:t xml:space="preserve"> scale enterprises based on size; small and medium. Some literatures have considered the number of staff and cost of assets as a basis of definitions. However, most of these conceptualizations are derived based on the business needs and interests in respects of </w:t>
      </w:r>
      <w:proofErr w:type="gramStart"/>
      <w:r w:rsidRPr="001A0B35">
        <w:rPr>
          <w:rFonts w:ascii="Times New Roman" w:hAnsi="Times New Roman" w:cs="Times New Roman"/>
        </w:rPr>
        <w:t>Small and medium</w:t>
      </w:r>
      <w:proofErr w:type="gramEnd"/>
      <w:r w:rsidRPr="001A0B35">
        <w:rPr>
          <w:rFonts w:ascii="Times New Roman" w:hAnsi="Times New Roman" w:cs="Times New Roman"/>
        </w:rPr>
        <w:t xml:space="preserve"> scale enterprises (</w:t>
      </w:r>
      <w:proofErr w:type="spellStart"/>
      <w:r w:rsidRPr="001A0B35">
        <w:rPr>
          <w:rFonts w:ascii="Times New Roman" w:hAnsi="Times New Roman" w:cs="Times New Roman"/>
        </w:rPr>
        <w:t>Dasanayaka</w:t>
      </w:r>
      <w:proofErr w:type="spellEnd"/>
      <w:r w:rsidRPr="001A0B35">
        <w:rPr>
          <w:rFonts w:ascii="Times New Roman" w:hAnsi="Times New Roman" w:cs="Times New Roman"/>
        </w:rPr>
        <w:t xml:space="preserve">, 2008). Central Bank of </w:t>
      </w:r>
      <w:proofErr w:type="spellStart"/>
      <w:r w:rsidRPr="001A0B35">
        <w:rPr>
          <w:rFonts w:ascii="Times New Roman" w:hAnsi="Times New Roman" w:cs="Times New Roman"/>
        </w:rPr>
        <w:t>Nigeria‟s</w:t>
      </w:r>
      <w:proofErr w:type="spellEnd"/>
      <w:r w:rsidRPr="001A0B35">
        <w:rPr>
          <w:rFonts w:ascii="Times New Roman" w:hAnsi="Times New Roman" w:cs="Times New Roman"/>
        </w:rPr>
        <w:t xml:space="preserve"> (2012) defined Small and medium scale enterprises as any business with lower than 100 employees with a yearly annual turnover of not less than N500, 000. Osa-</w:t>
      </w:r>
      <w:proofErr w:type="spellStart"/>
      <w:r w:rsidRPr="001A0B35">
        <w:rPr>
          <w:rFonts w:ascii="Times New Roman" w:hAnsi="Times New Roman" w:cs="Times New Roman"/>
        </w:rPr>
        <w:t>Afiana</w:t>
      </w:r>
      <w:proofErr w:type="spellEnd"/>
      <w:r w:rsidRPr="001A0B35">
        <w:rPr>
          <w:rFonts w:ascii="Times New Roman" w:hAnsi="Times New Roman" w:cs="Times New Roman"/>
        </w:rPr>
        <w:t xml:space="preserve"> (2004) presented a classification of </w:t>
      </w:r>
      <w:proofErr w:type="gramStart"/>
      <w:r w:rsidRPr="001A0B35">
        <w:rPr>
          <w:rFonts w:ascii="Times New Roman" w:hAnsi="Times New Roman" w:cs="Times New Roman"/>
        </w:rPr>
        <w:t>Small and medium</w:t>
      </w:r>
      <w:proofErr w:type="gramEnd"/>
      <w:r w:rsidRPr="001A0B35">
        <w:rPr>
          <w:rFonts w:ascii="Times New Roman" w:hAnsi="Times New Roman" w:cs="Times New Roman"/>
        </w:rPr>
        <w:t xml:space="preserve"> scale enterprises by Bank of Industry which categorized the Small and medium scale enterprises into four: Micro or cottage, small-scale, medium and large scale. Firstly, Micro/Cottage industry are </w:t>
      </w:r>
      <w:r w:rsidRPr="001A0B35">
        <w:rPr>
          <w:rFonts w:ascii="Times New Roman" w:hAnsi="Times New Roman" w:cs="Times New Roman"/>
        </w:rPr>
        <w:lastRenderedPageBreak/>
        <w:t xml:space="preserve">enterprises with capital of not more than N1.5 million including working capital but excluding cost of land and/or </w:t>
      </w:r>
      <w:proofErr w:type="spellStart"/>
      <w:r w:rsidRPr="001A0B35">
        <w:rPr>
          <w:rFonts w:ascii="Times New Roman" w:hAnsi="Times New Roman" w:cs="Times New Roman"/>
        </w:rPr>
        <w:t>labour</w:t>
      </w:r>
      <w:proofErr w:type="spellEnd"/>
      <w:r w:rsidRPr="001A0B35">
        <w:rPr>
          <w:rFonts w:ascii="Times New Roman" w:hAnsi="Times New Roman" w:cs="Times New Roman"/>
        </w:rPr>
        <w:t xml:space="preserve"> size of not more than 10 employees; Secondly, Small-Scale category are enterprise with capital above N1.5 million less than N50 million including working capital but excluding cost of land and/or </w:t>
      </w:r>
      <w:proofErr w:type="spellStart"/>
      <w:r w:rsidRPr="001A0B35">
        <w:rPr>
          <w:rFonts w:ascii="Times New Roman" w:hAnsi="Times New Roman" w:cs="Times New Roman"/>
        </w:rPr>
        <w:t>labour</w:t>
      </w:r>
      <w:proofErr w:type="spellEnd"/>
      <w:r w:rsidRPr="001A0B35">
        <w:rPr>
          <w:rFonts w:ascii="Times New Roman" w:hAnsi="Times New Roman" w:cs="Times New Roman"/>
        </w:rPr>
        <w:t xml:space="preserve"> size of not more than 11-50 employees; thirdly, medium-scale enterprise are those with investment capital of above N50 million but not more than N200 million including working capital but does not include cost of land and/or </w:t>
      </w:r>
      <w:proofErr w:type="spellStart"/>
      <w:r w:rsidRPr="001A0B35">
        <w:rPr>
          <w:rFonts w:ascii="Times New Roman" w:hAnsi="Times New Roman" w:cs="Times New Roman"/>
        </w:rPr>
        <w:t>labour</w:t>
      </w:r>
      <w:proofErr w:type="spellEnd"/>
      <w:r w:rsidRPr="001A0B35">
        <w:rPr>
          <w:rFonts w:ascii="Times New Roman" w:hAnsi="Times New Roman" w:cs="Times New Roman"/>
        </w:rPr>
        <w:t xml:space="preserve"> size of not more than 51-200 employees; lastly, Large enterprises are one with total assets more than N200 million including working capital but exclude cost of land and/or </w:t>
      </w:r>
      <w:proofErr w:type="spellStart"/>
      <w:r w:rsidRPr="001A0B35">
        <w:rPr>
          <w:rFonts w:ascii="Times New Roman" w:hAnsi="Times New Roman" w:cs="Times New Roman"/>
        </w:rPr>
        <w:t>labour</w:t>
      </w:r>
      <w:proofErr w:type="spellEnd"/>
      <w:r w:rsidRPr="001A0B35">
        <w:rPr>
          <w:rFonts w:ascii="Times New Roman" w:hAnsi="Times New Roman" w:cs="Times New Roman"/>
        </w:rPr>
        <w:t xml:space="preserve"> size of over 200 employees. The rate of development of </w:t>
      </w:r>
      <w:proofErr w:type="gramStart"/>
      <w:r w:rsidRPr="001A0B35">
        <w:rPr>
          <w:rFonts w:ascii="Times New Roman" w:hAnsi="Times New Roman" w:cs="Times New Roman"/>
        </w:rPr>
        <w:t>Small and medium</w:t>
      </w:r>
      <w:proofErr w:type="gramEnd"/>
      <w:r w:rsidRPr="001A0B35">
        <w:rPr>
          <w:rFonts w:ascii="Times New Roman" w:hAnsi="Times New Roman" w:cs="Times New Roman"/>
        </w:rPr>
        <w:t xml:space="preserve"> scale enterprises in Nigeria has been very slow compare with other developed nations (Olasupo, et. al., 2016). Specifically evident have indicated that most </w:t>
      </w:r>
      <w:proofErr w:type="gramStart"/>
      <w:r w:rsidRPr="001A0B35">
        <w:rPr>
          <w:rFonts w:ascii="Times New Roman" w:hAnsi="Times New Roman" w:cs="Times New Roman"/>
        </w:rPr>
        <w:t>Small and medium</w:t>
      </w:r>
      <w:proofErr w:type="gramEnd"/>
      <w:r w:rsidRPr="001A0B35">
        <w:rPr>
          <w:rFonts w:ascii="Times New Roman" w:hAnsi="Times New Roman" w:cs="Times New Roman"/>
        </w:rPr>
        <w:t xml:space="preserve"> scale enterprises in Nigeria liquidate within first five years. Many factors have been attributed to the slow rate of development of </w:t>
      </w:r>
      <w:proofErr w:type="gramStart"/>
      <w:r w:rsidRPr="001A0B35">
        <w:rPr>
          <w:rFonts w:ascii="Times New Roman" w:hAnsi="Times New Roman" w:cs="Times New Roman"/>
        </w:rPr>
        <w:t>Small and medium</w:t>
      </w:r>
      <w:proofErr w:type="gramEnd"/>
      <w:r w:rsidRPr="001A0B35">
        <w:rPr>
          <w:rFonts w:ascii="Times New Roman" w:hAnsi="Times New Roman" w:cs="Times New Roman"/>
        </w:rPr>
        <w:t xml:space="preserve"> scale enterprises in Nigeria (World Bank Report, 2015). Lack of access to business loans has been identified as one of most difficult challenges of conducting business in Nigeria (World Bank Report, 2015). Moreover, this could be attributed to the inability of </w:t>
      </w:r>
      <w:proofErr w:type="gramStart"/>
      <w:r w:rsidRPr="001A0B35">
        <w:rPr>
          <w:rFonts w:ascii="Times New Roman" w:hAnsi="Times New Roman" w:cs="Times New Roman"/>
        </w:rPr>
        <w:t>Small and medium</w:t>
      </w:r>
      <w:proofErr w:type="gramEnd"/>
      <w:r w:rsidRPr="001A0B35">
        <w:rPr>
          <w:rFonts w:ascii="Times New Roman" w:hAnsi="Times New Roman" w:cs="Times New Roman"/>
        </w:rPr>
        <w:t xml:space="preserve"> scale enterprises to access the services of formal non- financial institutions such as Bank of Industry. </w:t>
      </w:r>
      <w:proofErr w:type="spellStart"/>
      <w:r w:rsidRPr="001A0B35">
        <w:rPr>
          <w:rFonts w:ascii="Times New Roman" w:hAnsi="Times New Roman" w:cs="Times New Roman"/>
        </w:rPr>
        <w:t>Lebas</w:t>
      </w:r>
      <w:proofErr w:type="spellEnd"/>
      <w:r w:rsidRPr="001A0B35">
        <w:rPr>
          <w:rFonts w:ascii="Times New Roman" w:hAnsi="Times New Roman" w:cs="Times New Roman"/>
        </w:rPr>
        <w:t xml:space="preserve"> and </w:t>
      </w:r>
      <w:proofErr w:type="spellStart"/>
      <w:r w:rsidRPr="001A0B35">
        <w:rPr>
          <w:rFonts w:ascii="Times New Roman" w:hAnsi="Times New Roman" w:cs="Times New Roman"/>
        </w:rPr>
        <w:t>Euske</w:t>
      </w:r>
      <w:proofErr w:type="spellEnd"/>
      <w:r w:rsidRPr="001A0B35">
        <w:rPr>
          <w:rFonts w:ascii="Times New Roman" w:hAnsi="Times New Roman" w:cs="Times New Roman"/>
        </w:rPr>
        <w:t xml:space="preserve"> (2002) refer to the concept of performance as synonymous to engaging in activities that will lead to creating value customers for a fee. A </w:t>
      </w:r>
      <w:proofErr w:type="spellStart"/>
      <w:r w:rsidRPr="001A0B35">
        <w:rPr>
          <w:rFonts w:ascii="Times New Roman" w:hAnsi="Times New Roman" w:cs="Times New Roman"/>
        </w:rPr>
        <w:t>firm‟s</w:t>
      </w:r>
      <w:proofErr w:type="spellEnd"/>
      <w:r w:rsidRPr="001A0B35">
        <w:rPr>
          <w:rFonts w:ascii="Times New Roman" w:hAnsi="Times New Roman" w:cs="Times New Roman"/>
        </w:rPr>
        <w:t xml:space="preserve"> performance is an important </w:t>
      </w:r>
      <w:r w:rsidRPr="001A0B35">
        <w:rPr>
          <w:rFonts w:ascii="Times New Roman" w:hAnsi="Times New Roman" w:cs="Times New Roman"/>
        </w:rPr>
        <w:lastRenderedPageBreak/>
        <w:t xml:space="preserve">dependent variable in business research (Rauch, Unger &amp; Rosenbusch 2007). The performance of a firm can be viewed from several different perspectives, and various aspects can jointly be considered to define firm performance. Assessing a </w:t>
      </w:r>
      <w:proofErr w:type="spellStart"/>
      <w:r w:rsidRPr="001A0B35">
        <w:rPr>
          <w:rFonts w:ascii="Times New Roman" w:hAnsi="Times New Roman" w:cs="Times New Roman"/>
        </w:rPr>
        <w:t>firm‟s</w:t>
      </w:r>
      <w:proofErr w:type="spellEnd"/>
      <w:r w:rsidRPr="001A0B35">
        <w:rPr>
          <w:rFonts w:ascii="Times New Roman" w:hAnsi="Times New Roman" w:cs="Times New Roman"/>
        </w:rPr>
        <w:t xml:space="preserve"> performance and its measurement is difficult, because performance refers to several organizational outcomes, which include both subjective and objective elements. Rauf (2007) asserts that most managers are likely to act on their subjective opinions with regard to a </w:t>
      </w:r>
      <w:proofErr w:type="spellStart"/>
      <w:r w:rsidRPr="001A0B35">
        <w:rPr>
          <w:rFonts w:ascii="Times New Roman" w:hAnsi="Times New Roman" w:cs="Times New Roman"/>
        </w:rPr>
        <w:t>competitor‟s</w:t>
      </w:r>
      <w:proofErr w:type="spellEnd"/>
      <w:r w:rsidRPr="001A0B35">
        <w:rPr>
          <w:rFonts w:ascii="Times New Roman" w:hAnsi="Times New Roman" w:cs="Times New Roman"/>
        </w:rPr>
        <w:t xml:space="preserve"> performance. With regard to objective measures, Guest, Michie, Conway and Sheehan (2003) believe that there are clear attractions in objective measures. Consequently, Rauf (2007) believes that it will be helpful to select a blend of some key </w:t>
      </w:r>
      <w:proofErr w:type="spellStart"/>
      <w:r w:rsidRPr="001A0B35">
        <w:rPr>
          <w:rFonts w:ascii="Times New Roman" w:hAnsi="Times New Roman" w:cs="Times New Roman"/>
        </w:rPr>
        <w:t>organisational</w:t>
      </w:r>
      <w:proofErr w:type="spellEnd"/>
      <w:r w:rsidRPr="001A0B35">
        <w:rPr>
          <w:rFonts w:ascii="Times New Roman" w:hAnsi="Times New Roman" w:cs="Times New Roman"/>
        </w:rPr>
        <w:t xml:space="preserve"> outcomes when measuring a </w:t>
      </w:r>
      <w:proofErr w:type="spellStart"/>
      <w:r w:rsidRPr="001A0B35">
        <w:rPr>
          <w:rFonts w:ascii="Times New Roman" w:hAnsi="Times New Roman" w:cs="Times New Roman"/>
        </w:rPr>
        <w:t>firm‟s</w:t>
      </w:r>
      <w:proofErr w:type="spellEnd"/>
      <w:r w:rsidRPr="001A0B35">
        <w:rPr>
          <w:rFonts w:ascii="Times New Roman" w:hAnsi="Times New Roman" w:cs="Times New Roman"/>
        </w:rPr>
        <w:t xml:space="preserve"> performance. Studies by Khan (2010) and Sang (2005) have utilized not only financial, or non-financial but also operational metrics to </w:t>
      </w:r>
      <w:proofErr w:type="spellStart"/>
      <w:r w:rsidRPr="001A0B35">
        <w:rPr>
          <w:rFonts w:ascii="Times New Roman" w:hAnsi="Times New Roman" w:cs="Times New Roman"/>
        </w:rPr>
        <w:t>operationalise</w:t>
      </w:r>
      <w:proofErr w:type="spellEnd"/>
      <w:r w:rsidRPr="001A0B35">
        <w:rPr>
          <w:rFonts w:ascii="Times New Roman" w:hAnsi="Times New Roman" w:cs="Times New Roman"/>
        </w:rPr>
        <w:t xml:space="preserve"> firm performance. </w:t>
      </w:r>
    </w:p>
    <w:p w14:paraId="31FDF949" w14:textId="77777777" w:rsidR="001A0B35" w:rsidRPr="001A0B35" w:rsidRDefault="001A0B35" w:rsidP="001A0B35">
      <w:pPr>
        <w:autoSpaceDE w:val="0"/>
        <w:autoSpaceDN w:val="0"/>
        <w:spacing w:after="0" w:line="480" w:lineRule="auto"/>
        <w:ind w:firstLine="720"/>
        <w:jc w:val="both"/>
        <w:rPr>
          <w:rFonts w:ascii="Times New Roman" w:hAnsi="Times New Roman" w:cs="Times New Roman"/>
        </w:rPr>
      </w:pPr>
      <w:r w:rsidRPr="001A0B35">
        <w:rPr>
          <w:rFonts w:ascii="Times New Roman" w:hAnsi="Times New Roman" w:cs="Times New Roman"/>
        </w:rPr>
        <w:t xml:space="preserve">The financial measures include profit, sales and market share. The non-financial measures comprise productivity, quality, efficiency, and attitudinal and behavioral measures, such as commitment, intention to quit and satisfaction. The operational measures include production flexibility, product cost, product quality, number of customers and product delivery (Khan 2010). In effect, Organizational Performance should best be measured based on a holistic approach which incorporates the financial and non-financial measures as well as time element. </w:t>
      </w:r>
      <w:r w:rsidRPr="001A0B35">
        <w:rPr>
          <w:rFonts w:ascii="Times New Roman" w:hAnsi="Times New Roman" w:cs="Times New Roman"/>
        </w:rPr>
        <w:lastRenderedPageBreak/>
        <w:t xml:space="preserve">Furthermore, Wu (2009) found out that long time ago financial data was adopted in enterprises as the central measure of performance. </w:t>
      </w:r>
    </w:p>
    <w:p w14:paraId="7751395C" w14:textId="77777777" w:rsidR="001A0B35" w:rsidRPr="001A0B35" w:rsidRDefault="001A0B35" w:rsidP="001A0B35">
      <w:pPr>
        <w:autoSpaceDE w:val="0"/>
        <w:autoSpaceDN w:val="0"/>
        <w:spacing w:after="0" w:line="480" w:lineRule="auto"/>
        <w:ind w:firstLine="720"/>
        <w:jc w:val="both"/>
        <w:rPr>
          <w:rFonts w:ascii="Times New Roman" w:hAnsi="Times New Roman" w:cs="Times New Roman"/>
        </w:rPr>
      </w:pPr>
      <w:r w:rsidRPr="001A0B35">
        <w:rPr>
          <w:rFonts w:ascii="Times New Roman" w:hAnsi="Times New Roman" w:cs="Times New Roman"/>
        </w:rPr>
        <w:t xml:space="preserve">However, the author </w:t>
      </w:r>
      <w:proofErr w:type="spellStart"/>
      <w:r w:rsidRPr="001A0B35">
        <w:rPr>
          <w:rFonts w:ascii="Times New Roman" w:hAnsi="Times New Roman" w:cs="Times New Roman"/>
        </w:rPr>
        <w:t>recognised</w:t>
      </w:r>
      <w:proofErr w:type="spellEnd"/>
      <w:r w:rsidRPr="001A0B35">
        <w:rPr>
          <w:rFonts w:ascii="Times New Roman" w:hAnsi="Times New Roman" w:cs="Times New Roman"/>
        </w:rPr>
        <w:t xml:space="preserve"> that subsequently researchers were aware that only financial data cannot reveal the comprehensive performance information and, hence, does not completely capture or predict future performance (Wu, 2009). Thus, Kaplan and Norton (1992) as cited in Wu (2009) developed a balanced and multi-dimension concept (the Balanced Scorecard) which incorporated financial and non-financial measures. The Balanced Scorecard is one of the studies that measured a </w:t>
      </w:r>
      <w:proofErr w:type="spellStart"/>
      <w:r w:rsidRPr="001A0B35">
        <w:rPr>
          <w:rFonts w:ascii="Times New Roman" w:hAnsi="Times New Roman" w:cs="Times New Roman"/>
        </w:rPr>
        <w:t>firm‟s</w:t>
      </w:r>
      <w:proofErr w:type="spellEnd"/>
      <w:r w:rsidRPr="001A0B35">
        <w:rPr>
          <w:rFonts w:ascii="Times New Roman" w:hAnsi="Times New Roman" w:cs="Times New Roman"/>
        </w:rPr>
        <w:t xml:space="preserve"> performance based on stakeholder theory which takes into consideration employees and their representatives, customers, suppliers and governments in determining SME performance. </w:t>
      </w:r>
    </w:p>
    <w:p w14:paraId="02128872" w14:textId="77777777" w:rsidR="001A0B35" w:rsidRPr="001A0B35" w:rsidRDefault="001A0B35" w:rsidP="001A0B35">
      <w:pPr>
        <w:autoSpaceDE w:val="0"/>
        <w:autoSpaceDN w:val="0"/>
        <w:spacing w:after="0" w:line="480" w:lineRule="auto"/>
        <w:ind w:firstLine="720"/>
        <w:jc w:val="both"/>
        <w:rPr>
          <w:rFonts w:ascii="Times New Roman" w:eastAsia="-webkit-standard" w:hAnsi="Times New Roman" w:cs="Times New Roman"/>
          <w:b/>
          <w:color w:val="000000"/>
        </w:rPr>
      </w:pPr>
      <w:r w:rsidRPr="001A0B35">
        <w:rPr>
          <w:rFonts w:ascii="Times New Roman" w:hAnsi="Times New Roman" w:cs="Times New Roman"/>
        </w:rPr>
        <w:t xml:space="preserve">Adebayo and Kareem (2013); and Luper, (2012) argued that performance can be measured in terms of its output especially when the population consist of manufacturing firms only while to Christopher and Adeleke (2012); </w:t>
      </w:r>
      <w:proofErr w:type="spellStart"/>
      <w:r w:rsidRPr="001A0B35">
        <w:rPr>
          <w:rFonts w:ascii="Times New Roman" w:hAnsi="Times New Roman" w:cs="Times New Roman"/>
        </w:rPr>
        <w:t>Olutunla</w:t>
      </w:r>
      <w:proofErr w:type="spellEnd"/>
      <w:r w:rsidRPr="001A0B35">
        <w:rPr>
          <w:rFonts w:ascii="Times New Roman" w:hAnsi="Times New Roman" w:cs="Times New Roman"/>
        </w:rPr>
        <w:t xml:space="preserve"> and </w:t>
      </w:r>
      <w:proofErr w:type="spellStart"/>
      <w:r w:rsidRPr="001A0B35">
        <w:rPr>
          <w:rFonts w:ascii="Times New Roman" w:hAnsi="Times New Roman" w:cs="Times New Roman"/>
        </w:rPr>
        <w:t>Obamuyi</w:t>
      </w:r>
      <w:proofErr w:type="spellEnd"/>
      <w:r w:rsidRPr="001A0B35">
        <w:rPr>
          <w:rFonts w:ascii="Times New Roman" w:hAnsi="Times New Roman" w:cs="Times New Roman"/>
        </w:rPr>
        <w:t xml:space="preserve"> (2008) performance can be measured in terms of increase in branches, capital, number of employees and profit. Regular indicators used in measuring business performance are profit, return on investment (ROI), turnover or number of customers, design quality and product improvement (</w:t>
      </w:r>
      <w:proofErr w:type="spellStart"/>
      <w:r w:rsidRPr="001A0B35">
        <w:rPr>
          <w:rFonts w:ascii="Times New Roman" w:hAnsi="Times New Roman" w:cs="Times New Roman"/>
        </w:rPr>
        <w:t>Zulkiffli</w:t>
      </w:r>
      <w:proofErr w:type="spellEnd"/>
      <w:r w:rsidRPr="001A0B35">
        <w:rPr>
          <w:rFonts w:ascii="Times New Roman" w:hAnsi="Times New Roman" w:cs="Times New Roman"/>
        </w:rPr>
        <w:t xml:space="preserve"> &amp; Perera, 2011). Porter (1985) brought forth a generic strategy which explained that for a business to </w:t>
      </w:r>
      <w:proofErr w:type="spellStart"/>
      <w:r w:rsidRPr="001A0B35">
        <w:rPr>
          <w:rFonts w:ascii="Times New Roman" w:hAnsi="Times New Roman" w:cs="Times New Roman"/>
        </w:rPr>
        <w:t>maximise</w:t>
      </w:r>
      <w:proofErr w:type="spellEnd"/>
      <w:r w:rsidRPr="001A0B35">
        <w:rPr>
          <w:rFonts w:ascii="Times New Roman" w:hAnsi="Times New Roman" w:cs="Times New Roman"/>
        </w:rPr>
        <w:t xml:space="preserve"> its performance, it should either strive to be a low-cost producer in its industry or should differentiate its line of products/services from those of other </w:t>
      </w:r>
      <w:r w:rsidRPr="001A0B35">
        <w:rPr>
          <w:rFonts w:ascii="Times New Roman" w:hAnsi="Times New Roman" w:cs="Times New Roman"/>
        </w:rPr>
        <w:lastRenderedPageBreak/>
        <w:t>businesses. In effect, this is to enhance the efficiency and effectiveness, and also, strengthen the competitiveness and market share of the firm. Therefore, this leads to maximization of business performance.</w:t>
      </w:r>
    </w:p>
    <w:p w14:paraId="1C092102" w14:textId="348E3ABA" w:rsidR="001A0B35" w:rsidRDefault="001A0B35" w:rsidP="001A0B35">
      <w:pPr>
        <w:autoSpaceDE w:val="0"/>
        <w:autoSpaceDN w:val="0"/>
        <w:spacing w:after="0" w:line="480" w:lineRule="auto"/>
        <w:ind w:firstLine="720"/>
        <w:jc w:val="both"/>
        <w:rPr>
          <w:rFonts w:ascii="Times New Roman" w:hAnsi="Times New Roman" w:cs="Times New Roman"/>
        </w:rPr>
      </w:pPr>
      <w:r w:rsidRPr="001A0B35">
        <w:rPr>
          <w:rFonts w:ascii="Times New Roman" w:hAnsi="Times New Roman" w:cs="Times New Roman"/>
        </w:rPr>
        <w:t xml:space="preserve">Although its contribution may be small in some nations, </w:t>
      </w:r>
      <w:proofErr w:type="gramStart"/>
      <w:r w:rsidRPr="001A0B35">
        <w:rPr>
          <w:rFonts w:ascii="Times New Roman" w:hAnsi="Times New Roman" w:cs="Times New Roman"/>
        </w:rPr>
        <w:t>Small and medium</w:t>
      </w:r>
      <w:proofErr w:type="gramEnd"/>
      <w:r w:rsidRPr="001A0B35">
        <w:rPr>
          <w:rFonts w:ascii="Times New Roman" w:hAnsi="Times New Roman" w:cs="Times New Roman"/>
        </w:rPr>
        <w:t xml:space="preserve"> scale enterprises play an important role in overcoming the challenges of redistribution of wealth, unemployment; promote private ownership and long-term economic growth of a nation (Olasupo, et. al., 2016). Their role is to solve the challenge of local unskilled, take advantage of entrepreneurial opportunities and creation of sound competitive environment (Hoang, 2016). Consequently, the development of </w:t>
      </w:r>
      <w:proofErr w:type="gramStart"/>
      <w:r w:rsidRPr="001A0B35">
        <w:rPr>
          <w:rFonts w:ascii="Times New Roman" w:hAnsi="Times New Roman" w:cs="Times New Roman"/>
        </w:rPr>
        <w:t>Small and medium</w:t>
      </w:r>
      <w:proofErr w:type="gramEnd"/>
      <w:r w:rsidRPr="001A0B35">
        <w:rPr>
          <w:rFonts w:ascii="Times New Roman" w:hAnsi="Times New Roman" w:cs="Times New Roman"/>
        </w:rPr>
        <w:t xml:space="preserve"> scale enterprises is an indispensable factor in the growth policies of most country and holds particular significance. The performance and development of </w:t>
      </w:r>
      <w:proofErr w:type="gramStart"/>
      <w:r w:rsidRPr="001A0B35">
        <w:rPr>
          <w:rFonts w:ascii="Times New Roman" w:hAnsi="Times New Roman" w:cs="Times New Roman"/>
        </w:rPr>
        <w:t>Small and medium</w:t>
      </w:r>
      <w:proofErr w:type="gramEnd"/>
      <w:r w:rsidRPr="001A0B35">
        <w:rPr>
          <w:rFonts w:ascii="Times New Roman" w:hAnsi="Times New Roman" w:cs="Times New Roman"/>
        </w:rPr>
        <w:t xml:space="preserve"> scale enterprises has throughout the global world, been of great interest to development economists, governments, entrepreneurs and venture capital firms (Baker, 1992). Small and medium scale enterprises Performance management involves formation of a shared mutual understanding of what needs to be achieved, ways it will be achieved effectively; and a strategic approach to managing employees that increases the likelihood of achieving success within an agreed structure of planned goals, principles and individual and collective competence requirements (Kimaru, 2014). </w:t>
      </w:r>
    </w:p>
    <w:p w14:paraId="4F6FC03F" w14:textId="0D2F0017" w:rsidR="003221E4" w:rsidRDefault="003221E4" w:rsidP="001A0B35">
      <w:pPr>
        <w:autoSpaceDE w:val="0"/>
        <w:autoSpaceDN w:val="0"/>
        <w:spacing w:after="0" w:line="480" w:lineRule="auto"/>
        <w:ind w:firstLine="720"/>
        <w:jc w:val="both"/>
        <w:rPr>
          <w:rFonts w:ascii="Times New Roman" w:hAnsi="Times New Roman" w:cs="Times New Roman"/>
        </w:rPr>
      </w:pPr>
    </w:p>
    <w:p w14:paraId="5F23259B" w14:textId="77777777" w:rsidR="003221E4" w:rsidRPr="001A0B35" w:rsidRDefault="003221E4" w:rsidP="001A0B35">
      <w:pPr>
        <w:autoSpaceDE w:val="0"/>
        <w:autoSpaceDN w:val="0"/>
        <w:spacing w:after="0" w:line="480" w:lineRule="auto"/>
        <w:ind w:firstLine="720"/>
        <w:jc w:val="both"/>
        <w:rPr>
          <w:rFonts w:ascii="Times New Roman" w:eastAsia="-webkit-standard" w:hAnsi="Times New Roman" w:cs="Times New Roman"/>
          <w:b/>
          <w:color w:val="000000"/>
        </w:rPr>
      </w:pPr>
    </w:p>
    <w:p w14:paraId="254407EC" w14:textId="77777777" w:rsidR="001A0B35" w:rsidRPr="001A0B35" w:rsidRDefault="001A0B35" w:rsidP="001A0B35">
      <w:pPr>
        <w:autoSpaceDE w:val="0"/>
        <w:autoSpaceDN w:val="0"/>
        <w:spacing w:after="0" w:line="480" w:lineRule="auto"/>
        <w:jc w:val="both"/>
        <w:rPr>
          <w:rFonts w:ascii="Times New Roman" w:eastAsia="-webkit-standard" w:hAnsi="Times New Roman" w:cs="Times New Roman"/>
          <w:b/>
          <w:i/>
          <w:iCs/>
          <w:color w:val="000000"/>
        </w:rPr>
      </w:pPr>
      <w:r w:rsidRPr="001A0B35">
        <w:rPr>
          <w:rFonts w:ascii="Times New Roman" w:hAnsi="Times New Roman" w:cs="Times New Roman"/>
          <w:b/>
          <w:bCs/>
          <w:i/>
          <w:iCs/>
        </w:rPr>
        <w:lastRenderedPageBreak/>
        <w:t xml:space="preserve">Concept of Development Financial Institutions </w:t>
      </w:r>
    </w:p>
    <w:p w14:paraId="3DF0AA13" w14:textId="77777777" w:rsidR="001A0B35" w:rsidRPr="001A0B35" w:rsidRDefault="001A0B35" w:rsidP="001A0B35">
      <w:pPr>
        <w:autoSpaceDE w:val="0"/>
        <w:autoSpaceDN w:val="0"/>
        <w:spacing w:after="0" w:line="480" w:lineRule="auto"/>
        <w:ind w:firstLine="720"/>
        <w:jc w:val="both"/>
        <w:rPr>
          <w:rFonts w:ascii="Times New Roman" w:hAnsi="Times New Roman" w:cs="Times New Roman"/>
        </w:rPr>
      </w:pPr>
      <w:r w:rsidRPr="001A0B35">
        <w:rPr>
          <w:rFonts w:ascii="Times New Roman" w:hAnsi="Times New Roman" w:cs="Times New Roman"/>
        </w:rPr>
        <w:t xml:space="preserve">Development financial institutions (DFIs) are specialized institutions meant for promoting all round growth of economy by inducing growth of economy in all the sectors. They can be internal or international DFIs. Internal DFIs is made up of Central Bank of Nigeria and other internal DFIs that make available funds or credit to the investors. International DFIs that also supply finance or credit for the purpose of economic problems such as poverty, economic growth and development comprised of World Bank, International Monetary Funds (IMF), Paris and London clubs, African Development Bank (ADB) and other international DFIs. The internal DFIs are largely owned by the Central Bank of Nigeria (CBN) and Ministry of Finance which acts on behalf of Federal Government and are to large extent mandated to provide both financial and non-financial services to sectors and projects that would contribute to the growth of the economy and promote real sector economy (Sanusi, 2012). </w:t>
      </w:r>
    </w:p>
    <w:p w14:paraId="54B95D5D" w14:textId="77777777" w:rsidR="001A0B35" w:rsidRPr="001A0B35" w:rsidRDefault="001A0B35" w:rsidP="001A0B35">
      <w:pPr>
        <w:autoSpaceDE w:val="0"/>
        <w:autoSpaceDN w:val="0"/>
        <w:spacing w:after="0" w:line="480" w:lineRule="auto"/>
        <w:ind w:firstLine="720"/>
        <w:jc w:val="both"/>
        <w:rPr>
          <w:rFonts w:ascii="Times New Roman" w:hAnsi="Times New Roman" w:cs="Times New Roman"/>
        </w:rPr>
      </w:pPr>
      <w:r w:rsidRPr="001A0B35">
        <w:rPr>
          <w:rFonts w:ascii="Times New Roman" w:hAnsi="Times New Roman" w:cs="Times New Roman"/>
        </w:rPr>
        <w:t>The emergence of new multilateral development financial institutions can help to gradually change the passive situation of developing countries in global financial governance (</w:t>
      </w:r>
      <w:proofErr w:type="spellStart"/>
      <w:r w:rsidRPr="001A0B35">
        <w:rPr>
          <w:rFonts w:ascii="Times New Roman" w:hAnsi="Times New Roman" w:cs="Times New Roman"/>
        </w:rPr>
        <w:t>Weihong</w:t>
      </w:r>
      <w:proofErr w:type="spellEnd"/>
      <w:r w:rsidRPr="001A0B35">
        <w:rPr>
          <w:rFonts w:ascii="Times New Roman" w:hAnsi="Times New Roman" w:cs="Times New Roman"/>
        </w:rPr>
        <w:t xml:space="preserve">, 2015). Financial intermediaries provide financial services like payments, liquidity, store of value, divisibility, maturity transformation, risk pooling and information economies. Banks are the main intermediaries that provide a majority of the core financial and non-financial </w:t>
      </w:r>
      <w:r w:rsidRPr="001A0B35">
        <w:rPr>
          <w:rFonts w:ascii="Times New Roman" w:hAnsi="Times New Roman" w:cs="Times New Roman"/>
        </w:rPr>
        <w:lastRenderedPageBreak/>
        <w:t xml:space="preserve">services. However, they do not provide all services efficiently equally (Yadav &amp; Katib, 2015). </w:t>
      </w:r>
    </w:p>
    <w:p w14:paraId="663F970B" w14:textId="77777777" w:rsidR="001A0B35" w:rsidRPr="001A0B35" w:rsidRDefault="001A0B35" w:rsidP="001A0B35">
      <w:pPr>
        <w:autoSpaceDE w:val="0"/>
        <w:autoSpaceDN w:val="0"/>
        <w:spacing w:after="0" w:line="480" w:lineRule="auto"/>
        <w:ind w:firstLine="720"/>
        <w:jc w:val="both"/>
        <w:rPr>
          <w:rFonts w:ascii="Times New Roman" w:hAnsi="Times New Roman" w:cs="Times New Roman"/>
        </w:rPr>
      </w:pPr>
      <w:r w:rsidRPr="001A0B35">
        <w:rPr>
          <w:rFonts w:ascii="Times New Roman" w:hAnsi="Times New Roman" w:cs="Times New Roman"/>
        </w:rPr>
        <w:t xml:space="preserve">Nonbank financial institutions (NBFIs) particularly development financial institutions supplement deposit banks by providing services in the form of development finance, that are not well suited to deposit banks. Function of development finance is to categorize the cracks in establishments and markets in a country’s financial sector and acts as a concealer and is thus targeted at economic agents, which are rationed out of market. The mechanism for the diversification of finance is commonly referred to as development financial institution (DFI) or development bank. Sound development finance in any economy guarantees capital formation, better productivity, high standard of living and stable and growing economy (Nasir, 2016). </w:t>
      </w:r>
    </w:p>
    <w:p w14:paraId="30926E2B" w14:textId="1136643E" w:rsidR="001A0B35" w:rsidRDefault="001A0B35" w:rsidP="001A0B35">
      <w:pPr>
        <w:autoSpaceDE w:val="0"/>
        <w:autoSpaceDN w:val="0"/>
        <w:spacing w:after="0" w:line="480" w:lineRule="auto"/>
        <w:ind w:firstLine="720"/>
        <w:jc w:val="both"/>
        <w:rPr>
          <w:rFonts w:ascii="Times New Roman" w:hAnsi="Times New Roman" w:cs="Times New Roman"/>
        </w:rPr>
      </w:pPr>
      <w:r w:rsidRPr="001A0B35">
        <w:rPr>
          <w:rFonts w:ascii="Times New Roman" w:hAnsi="Times New Roman" w:cs="Times New Roman"/>
        </w:rPr>
        <w:t>Development finance involvement deliveries capital in form of credit facilities to the productive sectors of the economy in an effective, efficient and sustainable manner to achieve meaningful economic growth and development. Despite their complementary role to deposit banks, Bank of Industry is known to possess potential advantages in terms of its performance in the industrial sector of the economy (Yadav &amp; Katib, 2015). For instance, while deposit banks generally provides short-term business loans for meeting working capital obligations, Bank of Industry generally provides long-term loans for meeting fixed capital needs of organization and also, provides business support services in the form of non-</w:t>
      </w:r>
      <w:r w:rsidRPr="001A0B35">
        <w:rPr>
          <w:rFonts w:ascii="Times New Roman" w:hAnsi="Times New Roman" w:cs="Times New Roman"/>
        </w:rPr>
        <w:lastRenderedPageBreak/>
        <w:t>financial services (to Bank of Industry’s loan beneficiaries) such as capacity building, business advisory services, business training and effective monitoring of the Small and medium scale enterprises owner-managers to ensure sustainability of their businesses (</w:t>
      </w:r>
      <w:proofErr w:type="spellStart"/>
      <w:r w:rsidRPr="001A0B35">
        <w:rPr>
          <w:rFonts w:ascii="Times New Roman" w:hAnsi="Times New Roman" w:cs="Times New Roman"/>
        </w:rPr>
        <w:t>Oputu</w:t>
      </w:r>
      <w:proofErr w:type="spellEnd"/>
      <w:r w:rsidRPr="001A0B35">
        <w:rPr>
          <w:rFonts w:ascii="Times New Roman" w:hAnsi="Times New Roman" w:cs="Times New Roman"/>
        </w:rPr>
        <w:t xml:space="preserve">, 2008). The activities of Bank of Industry are to stimulate economic activity within the country thereby promoting value addition activities of </w:t>
      </w:r>
      <w:proofErr w:type="gramStart"/>
      <w:r w:rsidRPr="001A0B35">
        <w:rPr>
          <w:rFonts w:ascii="Times New Roman" w:hAnsi="Times New Roman" w:cs="Times New Roman"/>
        </w:rPr>
        <w:t>Small and medium</w:t>
      </w:r>
      <w:proofErr w:type="gramEnd"/>
      <w:r w:rsidRPr="001A0B35">
        <w:rPr>
          <w:rFonts w:ascii="Times New Roman" w:hAnsi="Times New Roman" w:cs="Times New Roman"/>
        </w:rPr>
        <w:t xml:space="preserve"> scale enterprises in order to accelerate of job and wealth creations. </w:t>
      </w:r>
    </w:p>
    <w:p w14:paraId="6EB05FC9" w14:textId="77777777" w:rsidR="003221E4" w:rsidRPr="003221E4" w:rsidRDefault="003221E4" w:rsidP="003221E4"/>
    <w:p w14:paraId="7C99340B" w14:textId="77777777" w:rsidR="001A0B35" w:rsidRPr="001A0B35" w:rsidRDefault="001A0B35" w:rsidP="003221E4">
      <w:pPr>
        <w:pStyle w:val="Heading2"/>
      </w:pPr>
      <w:bookmarkStart w:id="19" w:name="_Toc196988807"/>
      <w:r w:rsidRPr="001A0B35">
        <w:t>2.2 Theoretical Framework</w:t>
      </w:r>
      <w:bookmarkEnd w:id="19"/>
      <w:r w:rsidRPr="001A0B35">
        <w:t xml:space="preserve"> </w:t>
      </w:r>
    </w:p>
    <w:p w14:paraId="1C6E94B1" w14:textId="77777777" w:rsidR="001A0B35" w:rsidRPr="001A0B35" w:rsidRDefault="001A0B35" w:rsidP="001A0B35">
      <w:pPr>
        <w:autoSpaceDE w:val="0"/>
        <w:autoSpaceDN w:val="0"/>
        <w:spacing w:after="0" w:line="480" w:lineRule="auto"/>
        <w:ind w:firstLine="720"/>
        <w:jc w:val="both"/>
        <w:rPr>
          <w:rFonts w:ascii="Times New Roman" w:hAnsi="Times New Roman" w:cs="Times New Roman"/>
        </w:rPr>
      </w:pPr>
      <w:r w:rsidRPr="001A0B35">
        <w:rPr>
          <w:rFonts w:ascii="Times New Roman" w:hAnsi="Times New Roman" w:cs="Times New Roman"/>
        </w:rPr>
        <w:t xml:space="preserve">The Pecking order theory or the information asymmetry theory posited by Myers and Majluf (1984) argued that firms follow financial order when financing investments. According to the authors, firms have a particular preference order for capital used to finance their businesses. The theory suggests that firms may be financially constrained as result of information asymmetry between owners/managers and investors. As a result of this, firms adopt a hierarchy in selecting finance sources. According to Myers (1984), if a firm prefers internal to external financing and debt to equity then it is said to follow pecking order. Firms usually rely on retained profit in financing their businesses as a result of information asymmetries between firms and potential lenders or investors. In instances where a firm resorts to external financing, firms use debt with little or no risk instead of </w:t>
      </w:r>
      <w:r w:rsidRPr="001A0B35">
        <w:rPr>
          <w:rFonts w:ascii="Times New Roman" w:hAnsi="Times New Roman" w:cs="Times New Roman"/>
        </w:rPr>
        <w:lastRenderedPageBreak/>
        <w:t xml:space="preserve">equity financing. The more profitable the firm is, the higher is its capacity to accumulate retained profits, hence less need for external finance. </w:t>
      </w:r>
    </w:p>
    <w:p w14:paraId="594B062B" w14:textId="77777777" w:rsidR="001A0B35" w:rsidRPr="001A0B35" w:rsidRDefault="001A0B35" w:rsidP="001A0B35">
      <w:pPr>
        <w:autoSpaceDE w:val="0"/>
        <w:autoSpaceDN w:val="0"/>
        <w:spacing w:after="0" w:line="480" w:lineRule="auto"/>
        <w:ind w:firstLine="720"/>
        <w:jc w:val="both"/>
        <w:rPr>
          <w:rFonts w:ascii="Times New Roman" w:hAnsi="Times New Roman" w:cs="Times New Roman"/>
        </w:rPr>
      </w:pPr>
      <w:r w:rsidRPr="001A0B35">
        <w:rPr>
          <w:rFonts w:ascii="Times New Roman" w:hAnsi="Times New Roman" w:cs="Times New Roman"/>
        </w:rPr>
        <w:t xml:space="preserve">The theory reveals that large firms and firms with high growth rate increases debt when internal funds are not sufficient. The theory therefore predicts a positive relationship between debt and growth opportunities. The most common motivation for pecking order theory postulated by Myers and Majluf (1984) is the adverse selection as a result of lack of symmetric information. The idea of adverse selection is that owners/managers of firms have information and knowledge of the value of the firm’s assets and growth opportunities where as investors do not. If the owner/manager of firms decides to sell equity, then the investor must strive to find out why the manager is willing to do so. Due to lack of symmetric information, larger firms will be pleased to sell equity while smaller firms will not. The authors further argued that adverse selection suggests that retained earnings are better than debt whilst debt is better than equity regarding firms financing. </w:t>
      </w:r>
    </w:p>
    <w:p w14:paraId="2E387E7B" w14:textId="77777777" w:rsidR="001A0B35" w:rsidRPr="001A0B35" w:rsidRDefault="001A0B35" w:rsidP="001A0B35">
      <w:pPr>
        <w:autoSpaceDE w:val="0"/>
        <w:autoSpaceDN w:val="0"/>
        <w:spacing w:after="0" w:line="480" w:lineRule="auto"/>
        <w:jc w:val="both"/>
        <w:rPr>
          <w:rFonts w:ascii="Times New Roman" w:hAnsi="Times New Roman" w:cs="Times New Roman"/>
          <w:b/>
          <w:bCs/>
          <w:i/>
          <w:iCs/>
        </w:rPr>
      </w:pPr>
      <w:r w:rsidRPr="001A0B35">
        <w:rPr>
          <w:rFonts w:ascii="Times New Roman" w:hAnsi="Times New Roman" w:cs="Times New Roman"/>
          <w:b/>
          <w:bCs/>
          <w:i/>
          <w:iCs/>
        </w:rPr>
        <w:t xml:space="preserve">Human Capital Theory </w:t>
      </w:r>
    </w:p>
    <w:p w14:paraId="48590CE0" w14:textId="77777777" w:rsidR="001A0B35" w:rsidRPr="001A0B35" w:rsidRDefault="001A0B35" w:rsidP="001A0B35">
      <w:pPr>
        <w:autoSpaceDE w:val="0"/>
        <w:autoSpaceDN w:val="0"/>
        <w:spacing w:after="0" w:line="480" w:lineRule="auto"/>
        <w:ind w:firstLine="720"/>
        <w:jc w:val="both"/>
        <w:rPr>
          <w:rFonts w:ascii="Times New Roman" w:hAnsi="Times New Roman" w:cs="Times New Roman"/>
        </w:rPr>
      </w:pPr>
      <w:r w:rsidRPr="001A0B35">
        <w:rPr>
          <w:rFonts w:ascii="Times New Roman" w:hAnsi="Times New Roman" w:cs="Times New Roman"/>
        </w:rPr>
        <w:t xml:space="preserve">Smith (1776) developed the Human Capital Theory which postulates that training and seeking of knowledge through avenue like seeking advisory services is a form of investment in human capital. The human capital can be seen as </w:t>
      </w:r>
      <w:proofErr w:type="gramStart"/>
      <w:r w:rsidRPr="001A0B35">
        <w:rPr>
          <w:rFonts w:ascii="Times New Roman" w:hAnsi="Times New Roman" w:cs="Times New Roman"/>
        </w:rPr>
        <w:t>Small and medium</w:t>
      </w:r>
      <w:proofErr w:type="gramEnd"/>
      <w:r w:rsidRPr="001A0B35">
        <w:rPr>
          <w:rFonts w:ascii="Times New Roman" w:hAnsi="Times New Roman" w:cs="Times New Roman"/>
        </w:rPr>
        <w:t xml:space="preserve"> scale enterprises owner-managers and their employees. The underlying belief is that training and creates valuable resources such as knowledge, </w:t>
      </w:r>
      <w:r w:rsidRPr="001A0B35">
        <w:rPr>
          <w:rFonts w:ascii="Times New Roman" w:hAnsi="Times New Roman" w:cs="Times New Roman"/>
        </w:rPr>
        <w:lastRenderedPageBreak/>
        <w:t xml:space="preserve">skills and other ability, which in turn increases </w:t>
      </w:r>
      <w:proofErr w:type="gramStart"/>
      <w:r w:rsidRPr="001A0B35">
        <w:rPr>
          <w:rFonts w:ascii="Times New Roman" w:hAnsi="Times New Roman" w:cs="Times New Roman"/>
        </w:rPr>
        <w:t>Small and medium</w:t>
      </w:r>
      <w:proofErr w:type="gramEnd"/>
      <w:r w:rsidRPr="001A0B35">
        <w:rPr>
          <w:rFonts w:ascii="Times New Roman" w:hAnsi="Times New Roman" w:cs="Times New Roman"/>
        </w:rPr>
        <w:t xml:space="preserve"> scale enterprises performance. </w:t>
      </w:r>
    </w:p>
    <w:p w14:paraId="1B4FBF33" w14:textId="77777777" w:rsidR="001A0B35" w:rsidRPr="001A0B35" w:rsidRDefault="001A0B35" w:rsidP="001A0B35">
      <w:pPr>
        <w:autoSpaceDE w:val="0"/>
        <w:autoSpaceDN w:val="0"/>
        <w:spacing w:after="0" w:line="480" w:lineRule="auto"/>
        <w:ind w:firstLine="720"/>
        <w:jc w:val="both"/>
        <w:rPr>
          <w:rFonts w:ascii="Times New Roman" w:hAnsi="Times New Roman" w:cs="Times New Roman"/>
        </w:rPr>
      </w:pPr>
      <w:proofErr w:type="spellStart"/>
      <w:r w:rsidRPr="001A0B35">
        <w:rPr>
          <w:rFonts w:ascii="Times New Roman" w:hAnsi="Times New Roman" w:cs="Times New Roman"/>
        </w:rPr>
        <w:t>Ogunyomi</w:t>
      </w:r>
      <w:proofErr w:type="spellEnd"/>
      <w:r w:rsidRPr="001A0B35">
        <w:rPr>
          <w:rFonts w:ascii="Times New Roman" w:hAnsi="Times New Roman" w:cs="Times New Roman"/>
        </w:rPr>
        <w:t xml:space="preserve"> and Bruning (2016) opined organizations are able to acquire valuable and skilled human resource because of staff development initiative through business training and business advisory services in the form of on-the job training, workshops, seminars, conferences, etc. However, The Centre for Workplace Skills (2011) observed that </w:t>
      </w:r>
      <w:proofErr w:type="gramStart"/>
      <w:r w:rsidRPr="001A0B35">
        <w:rPr>
          <w:rFonts w:ascii="Times New Roman" w:hAnsi="Times New Roman" w:cs="Times New Roman"/>
        </w:rPr>
        <w:t>Small and medium</w:t>
      </w:r>
      <w:proofErr w:type="gramEnd"/>
      <w:r w:rsidRPr="001A0B35">
        <w:rPr>
          <w:rFonts w:ascii="Times New Roman" w:hAnsi="Times New Roman" w:cs="Times New Roman"/>
        </w:rPr>
        <w:t xml:space="preserve"> scale enterprises are usually characterized by causal and less dedicated human resource team, hence Small and medium scale enterprises have a tendency to avoid training or seek advisory services. Further, the costs of business training, in case the government’s free training and consultancy assistance are not available, can be unaffordable to smaller business. Smaller Small and medium scale enterprises with low financial strength need to understand that, from the theory of Human Capital, the knowledge and skills acquired during advisory services session and training represent its human capital resources which result in higher productivity and thus seen as an investment. Furthermore, according to </w:t>
      </w:r>
      <w:proofErr w:type="spellStart"/>
      <w:r w:rsidRPr="001A0B35">
        <w:rPr>
          <w:rFonts w:ascii="Times New Roman" w:hAnsi="Times New Roman" w:cs="Times New Roman"/>
        </w:rPr>
        <w:t>Flamholtz</w:t>
      </w:r>
      <w:proofErr w:type="spellEnd"/>
      <w:r w:rsidRPr="001A0B35">
        <w:rPr>
          <w:rFonts w:ascii="Times New Roman" w:hAnsi="Times New Roman" w:cs="Times New Roman"/>
        </w:rPr>
        <w:t xml:space="preserve"> and Lacey (1981), human capital theory suggests that employees‟ knowledge, skills and experience are a kind of investments and that high returns are earned from such investments made to develop these valuable attributes. </w:t>
      </w:r>
    </w:p>
    <w:p w14:paraId="5D66C87D" w14:textId="77777777" w:rsidR="001A0B35" w:rsidRPr="001A0B35" w:rsidRDefault="001A0B35" w:rsidP="001A0B35">
      <w:pPr>
        <w:autoSpaceDE w:val="0"/>
        <w:autoSpaceDN w:val="0"/>
        <w:spacing w:after="0" w:line="480" w:lineRule="auto"/>
        <w:ind w:firstLine="720"/>
        <w:jc w:val="both"/>
        <w:rPr>
          <w:rFonts w:ascii="Times New Roman" w:hAnsi="Times New Roman" w:cs="Times New Roman"/>
        </w:rPr>
      </w:pPr>
      <w:r w:rsidRPr="001A0B35">
        <w:rPr>
          <w:rFonts w:ascii="Times New Roman" w:hAnsi="Times New Roman" w:cs="Times New Roman"/>
        </w:rPr>
        <w:t xml:space="preserve">In general, human capital theory proposed the effect between business advisory services and training on </w:t>
      </w:r>
      <w:proofErr w:type="gramStart"/>
      <w:r w:rsidRPr="001A0B35">
        <w:rPr>
          <w:rFonts w:ascii="Times New Roman" w:hAnsi="Times New Roman" w:cs="Times New Roman"/>
        </w:rPr>
        <w:t>Small and medium</w:t>
      </w:r>
      <w:proofErr w:type="gramEnd"/>
      <w:r w:rsidRPr="001A0B35">
        <w:rPr>
          <w:rFonts w:ascii="Times New Roman" w:hAnsi="Times New Roman" w:cs="Times New Roman"/>
        </w:rPr>
        <w:t xml:space="preserve"> scale enterprises performance. </w:t>
      </w:r>
      <w:r w:rsidRPr="001A0B35">
        <w:rPr>
          <w:rFonts w:ascii="Times New Roman" w:hAnsi="Times New Roman" w:cs="Times New Roman"/>
        </w:rPr>
        <w:lastRenderedPageBreak/>
        <w:t xml:space="preserve">The theory highlights that for high growth (in terms of productivity, sales and profits) of small and medium scale enterprises, Business should create valuable and unique assets in the form of knowledge, skills and ability through business advisory services and training. Consequently, makes training and advisory services an indispensable means for any small and medium scale enterprises seeking high performance. </w:t>
      </w:r>
    </w:p>
    <w:p w14:paraId="4B264FC2" w14:textId="7F5783DF" w:rsidR="001A0B35" w:rsidRDefault="001A0B35" w:rsidP="001A0B35">
      <w:pPr>
        <w:autoSpaceDE w:val="0"/>
        <w:autoSpaceDN w:val="0"/>
        <w:spacing w:after="0" w:line="480" w:lineRule="auto"/>
        <w:ind w:firstLine="720"/>
        <w:jc w:val="both"/>
        <w:rPr>
          <w:rFonts w:ascii="Times New Roman" w:hAnsi="Times New Roman" w:cs="Times New Roman"/>
        </w:rPr>
      </w:pPr>
      <w:r w:rsidRPr="001A0B35">
        <w:rPr>
          <w:rFonts w:ascii="Times New Roman" w:hAnsi="Times New Roman" w:cs="Times New Roman"/>
        </w:rPr>
        <w:t>The theory ascertains that employee training and advisory services as an investment in human capital is an independent variable that affects small and medium scale enterprises performance (dependent variable) relatedly therefore forms the rational for the current study.</w:t>
      </w:r>
    </w:p>
    <w:p w14:paraId="5B6B0AE8" w14:textId="77777777" w:rsidR="003221E4" w:rsidRPr="003221E4" w:rsidRDefault="003221E4" w:rsidP="003221E4"/>
    <w:p w14:paraId="17CE91FB" w14:textId="77777777" w:rsidR="001A0B35" w:rsidRPr="001A0B35" w:rsidRDefault="001A0B35" w:rsidP="003221E4">
      <w:pPr>
        <w:pStyle w:val="Heading2"/>
      </w:pPr>
      <w:bookmarkStart w:id="20" w:name="_Toc196988808"/>
      <w:r w:rsidRPr="001A0B35">
        <w:t>2.3 Empirical Review</w:t>
      </w:r>
      <w:bookmarkEnd w:id="20"/>
      <w:r w:rsidRPr="001A0B35">
        <w:t xml:space="preserve"> </w:t>
      </w:r>
    </w:p>
    <w:p w14:paraId="6AC30F1E" w14:textId="77777777" w:rsidR="001A0B35" w:rsidRPr="001A0B35" w:rsidRDefault="001A0B35" w:rsidP="001A0B35">
      <w:pPr>
        <w:autoSpaceDE w:val="0"/>
        <w:autoSpaceDN w:val="0"/>
        <w:spacing w:after="0" w:line="480" w:lineRule="auto"/>
        <w:ind w:firstLine="720"/>
        <w:jc w:val="both"/>
        <w:rPr>
          <w:rFonts w:ascii="Times New Roman" w:hAnsi="Times New Roman" w:cs="Times New Roman"/>
        </w:rPr>
      </w:pPr>
      <w:r w:rsidRPr="001A0B35">
        <w:rPr>
          <w:rFonts w:ascii="Times New Roman" w:hAnsi="Times New Roman" w:cs="Times New Roman"/>
        </w:rPr>
        <w:t xml:space="preserve">Previous researches have attempts to empirically study the link between non- financial services and </w:t>
      </w:r>
      <w:proofErr w:type="gramStart"/>
      <w:r w:rsidRPr="001A0B35">
        <w:rPr>
          <w:rFonts w:ascii="Times New Roman" w:hAnsi="Times New Roman" w:cs="Times New Roman"/>
        </w:rPr>
        <w:t>Small and medium</w:t>
      </w:r>
      <w:proofErr w:type="gramEnd"/>
      <w:r w:rsidRPr="001A0B35">
        <w:rPr>
          <w:rFonts w:ascii="Times New Roman" w:hAnsi="Times New Roman" w:cs="Times New Roman"/>
        </w:rPr>
        <w:t xml:space="preserve"> scale enterprises performance, which includes, but not limited to the following research; According to the study conducted by Quartey (2012), which was aimed at determining effect of business training on Small and medium scale enterprises performance. The study also </w:t>
      </w:r>
      <w:proofErr w:type="gramStart"/>
      <w:r w:rsidRPr="001A0B35">
        <w:rPr>
          <w:rFonts w:ascii="Times New Roman" w:hAnsi="Times New Roman" w:cs="Times New Roman"/>
        </w:rPr>
        <w:t>reveal</w:t>
      </w:r>
      <w:proofErr w:type="gramEnd"/>
      <w:r w:rsidRPr="001A0B35">
        <w:rPr>
          <w:rFonts w:ascii="Times New Roman" w:hAnsi="Times New Roman" w:cs="Times New Roman"/>
        </w:rPr>
        <w:t xml:space="preserve"> that numerous research has examined the impact of employee business training on performance and confirmed the business growth and expansion to be a result of well-organized employee training.</w:t>
      </w:r>
    </w:p>
    <w:p w14:paraId="5827CFEF" w14:textId="77777777" w:rsidR="001A0B35" w:rsidRPr="001A0B35" w:rsidRDefault="001A0B35" w:rsidP="001A0B35">
      <w:pPr>
        <w:autoSpaceDE w:val="0"/>
        <w:autoSpaceDN w:val="0"/>
        <w:spacing w:after="0" w:line="480" w:lineRule="auto"/>
        <w:ind w:firstLine="720"/>
        <w:jc w:val="both"/>
        <w:rPr>
          <w:rFonts w:ascii="Times New Roman" w:hAnsi="Times New Roman" w:cs="Times New Roman"/>
        </w:rPr>
      </w:pPr>
      <w:r w:rsidRPr="001A0B35">
        <w:rPr>
          <w:rFonts w:ascii="Times New Roman" w:hAnsi="Times New Roman" w:cs="Times New Roman"/>
        </w:rPr>
        <w:lastRenderedPageBreak/>
        <w:t xml:space="preserve"> </w:t>
      </w:r>
      <w:proofErr w:type="spellStart"/>
      <w:r w:rsidRPr="001A0B35">
        <w:rPr>
          <w:rFonts w:ascii="Times New Roman" w:hAnsi="Times New Roman" w:cs="Times New Roman"/>
        </w:rPr>
        <w:t>Kamyabi</w:t>
      </w:r>
      <w:proofErr w:type="spellEnd"/>
      <w:r w:rsidRPr="001A0B35">
        <w:rPr>
          <w:rFonts w:ascii="Times New Roman" w:hAnsi="Times New Roman" w:cs="Times New Roman"/>
        </w:rPr>
        <w:t xml:space="preserve"> and Devi (2011) investigated the impact of professional accountants' advisory services on SME performance using 658 Iranian manufacturing small and medium scale enterprises. The findings reveal that the use of external accountants′ advisory services has is positive impact on SME performance. A study by Blackburn, (2010) on the effect of business advice on Small and medium scale enterprises performance in Australia, revealed that accountants‟ advisory services have significant effect on Small and medium scale enterprises performance. Ningi and </w:t>
      </w:r>
      <w:proofErr w:type="spellStart"/>
      <w:r w:rsidRPr="001A0B35">
        <w:rPr>
          <w:rFonts w:ascii="Times New Roman" w:hAnsi="Times New Roman" w:cs="Times New Roman"/>
        </w:rPr>
        <w:t>Mairiga</w:t>
      </w:r>
      <w:proofErr w:type="spellEnd"/>
      <w:r w:rsidRPr="001A0B35">
        <w:rPr>
          <w:rFonts w:ascii="Times New Roman" w:hAnsi="Times New Roman" w:cs="Times New Roman"/>
        </w:rPr>
        <w:t xml:space="preserve"> (2015) examine the role of Bank of Industry in the development of </w:t>
      </w:r>
      <w:proofErr w:type="gramStart"/>
      <w:r w:rsidRPr="001A0B35">
        <w:rPr>
          <w:rFonts w:ascii="Times New Roman" w:hAnsi="Times New Roman" w:cs="Times New Roman"/>
        </w:rPr>
        <w:t>Small and medium</w:t>
      </w:r>
      <w:proofErr w:type="gramEnd"/>
      <w:r w:rsidRPr="001A0B35">
        <w:rPr>
          <w:rFonts w:ascii="Times New Roman" w:hAnsi="Times New Roman" w:cs="Times New Roman"/>
        </w:rPr>
        <w:t xml:space="preserve"> scale enterprises in Bauchi metropolis using simple random sample techniques and correlation analysis. The result demonstrates that Bank of Industry has positive effect on the performance of </w:t>
      </w:r>
      <w:proofErr w:type="gramStart"/>
      <w:r w:rsidRPr="001A0B35">
        <w:rPr>
          <w:rFonts w:ascii="Times New Roman" w:hAnsi="Times New Roman" w:cs="Times New Roman"/>
        </w:rPr>
        <w:t>Small and medium</w:t>
      </w:r>
      <w:proofErr w:type="gramEnd"/>
      <w:r w:rsidRPr="001A0B35">
        <w:rPr>
          <w:rFonts w:ascii="Times New Roman" w:hAnsi="Times New Roman" w:cs="Times New Roman"/>
        </w:rPr>
        <w:t xml:space="preserve"> scale enterprises in Bauchi Metropolis. The research recommends that the powers of Bank of Industry be expanded for more developmental activities. Aliyu (2013) investigated the relationship between advisory services with other factors on the performance of Nigerian Small and medium scale enterprises. The study findings showed that advisory services have significant relationship with performance. The result also indicated business advisory services mediated the relationship between owner- manager knowledge and the complexity of marketing decision. Kirui (2016) conducted </w:t>
      </w:r>
      <w:proofErr w:type="gramStart"/>
      <w:r w:rsidRPr="001A0B35">
        <w:rPr>
          <w:rFonts w:ascii="Times New Roman" w:hAnsi="Times New Roman" w:cs="Times New Roman"/>
        </w:rPr>
        <w:t>a research</w:t>
      </w:r>
      <w:proofErr w:type="gramEnd"/>
      <w:r w:rsidRPr="001A0B35">
        <w:rPr>
          <w:rFonts w:ascii="Times New Roman" w:hAnsi="Times New Roman" w:cs="Times New Roman"/>
        </w:rPr>
        <w:t xml:space="preserve"> on the effect credit provision and business training facilitation on financial control practices in women-owned enterprises in Nakuru County. It was discovered that </w:t>
      </w:r>
      <w:r w:rsidRPr="001A0B35">
        <w:rPr>
          <w:rFonts w:ascii="Times New Roman" w:hAnsi="Times New Roman" w:cs="Times New Roman"/>
        </w:rPr>
        <w:lastRenderedPageBreak/>
        <w:t>business training and access to credit has positive effect on the performance of women-operated businesses in the area.</w:t>
      </w:r>
    </w:p>
    <w:p w14:paraId="0A60DC18" w14:textId="77777777" w:rsidR="001A0B35" w:rsidRPr="001A0B35" w:rsidRDefault="001A0B35" w:rsidP="001A0B35">
      <w:pPr>
        <w:autoSpaceDE w:val="0"/>
        <w:autoSpaceDN w:val="0"/>
        <w:spacing w:after="0" w:line="480" w:lineRule="auto"/>
        <w:ind w:firstLine="720"/>
        <w:jc w:val="both"/>
        <w:rPr>
          <w:rFonts w:ascii="Times New Roman" w:hAnsi="Times New Roman" w:cs="Times New Roman"/>
        </w:rPr>
      </w:pPr>
      <w:r w:rsidRPr="001A0B35">
        <w:rPr>
          <w:rFonts w:ascii="Times New Roman" w:hAnsi="Times New Roman" w:cs="Times New Roman"/>
        </w:rPr>
        <w:t xml:space="preserve">Abduli (2013) investigated the relationship between recruitment and training and Small and medium scale enterprises‟ Performance Growth in the Republic of Macedonia. The researcher concluded that business training has positive effect on Small and medium scale enterprises‟ performance growth. Based on the findings of the research, </w:t>
      </w:r>
      <w:proofErr w:type="gramStart"/>
      <w:r w:rsidRPr="001A0B35">
        <w:rPr>
          <w:rFonts w:ascii="Times New Roman" w:hAnsi="Times New Roman" w:cs="Times New Roman"/>
        </w:rPr>
        <w:t>Small and medium</w:t>
      </w:r>
      <w:proofErr w:type="gramEnd"/>
      <w:r w:rsidRPr="001A0B35">
        <w:rPr>
          <w:rFonts w:ascii="Times New Roman" w:hAnsi="Times New Roman" w:cs="Times New Roman"/>
        </w:rPr>
        <w:t xml:space="preserve"> scale enterprises with skillful human resources recorded increased in effectiveness in performance, as opposed to Small and medium scale enterprises that had less skillful employees. Mohammed et. al. (2015) examined the effect of business finance, infrastructure provision and business training on the performance of </w:t>
      </w:r>
      <w:proofErr w:type="gramStart"/>
      <w:r w:rsidRPr="001A0B35">
        <w:rPr>
          <w:rFonts w:ascii="Times New Roman" w:hAnsi="Times New Roman" w:cs="Times New Roman"/>
        </w:rPr>
        <w:t>Small and medium</w:t>
      </w:r>
      <w:proofErr w:type="gramEnd"/>
      <w:r w:rsidRPr="001A0B35">
        <w:rPr>
          <w:rFonts w:ascii="Times New Roman" w:hAnsi="Times New Roman" w:cs="Times New Roman"/>
        </w:rPr>
        <w:t xml:space="preserve"> scale enterprises in Nigeria. The study used 299 respondents respond. Using Structural Equation Modeling (SEM), the study found out that Business finance, infrastructure provision, and business training have a positive and significant effect on the </w:t>
      </w:r>
      <w:proofErr w:type="gramStart"/>
      <w:r w:rsidRPr="001A0B35">
        <w:rPr>
          <w:rFonts w:ascii="Times New Roman" w:hAnsi="Times New Roman" w:cs="Times New Roman"/>
        </w:rPr>
        <w:t>Small and medium</w:t>
      </w:r>
      <w:proofErr w:type="gramEnd"/>
      <w:r w:rsidRPr="001A0B35">
        <w:rPr>
          <w:rFonts w:ascii="Times New Roman" w:hAnsi="Times New Roman" w:cs="Times New Roman"/>
        </w:rPr>
        <w:t xml:space="preserve"> scale enterprises performance in Nigeria.</w:t>
      </w:r>
    </w:p>
    <w:p w14:paraId="40E83725" w14:textId="77777777" w:rsidR="001A0B35" w:rsidRPr="001A0B35" w:rsidRDefault="001A0B35" w:rsidP="001A0B35">
      <w:pPr>
        <w:autoSpaceDE w:val="0"/>
        <w:autoSpaceDN w:val="0"/>
        <w:spacing w:after="0" w:line="480" w:lineRule="auto"/>
        <w:jc w:val="both"/>
        <w:rPr>
          <w:rFonts w:ascii="Times New Roman" w:hAnsi="Times New Roman" w:cs="Times New Roman"/>
          <w:i/>
          <w:iCs/>
        </w:rPr>
      </w:pPr>
      <w:r w:rsidRPr="001A0B35">
        <w:rPr>
          <w:rFonts w:ascii="Times New Roman" w:hAnsi="Times New Roman" w:cs="Times New Roman"/>
          <w:b/>
          <w:bCs/>
          <w:i/>
          <w:iCs/>
        </w:rPr>
        <w:t>The empirical measurement of banking technology and performance</w:t>
      </w:r>
    </w:p>
    <w:p w14:paraId="279869A6" w14:textId="77777777" w:rsidR="001A0B35" w:rsidRPr="001A0B35" w:rsidRDefault="001A0B35" w:rsidP="001A0B35">
      <w:pPr>
        <w:autoSpaceDE w:val="0"/>
        <w:autoSpaceDN w:val="0"/>
        <w:spacing w:after="0" w:line="480" w:lineRule="auto"/>
        <w:ind w:firstLine="720"/>
        <w:jc w:val="both"/>
        <w:rPr>
          <w:rFonts w:ascii="Times New Roman" w:hAnsi="Times New Roman" w:cs="Times New Roman"/>
        </w:rPr>
      </w:pPr>
      <w:r w:rsidRPr="001A0B35">
        <w:rPr>
          <w:rFonts w:ascii="Times New Roman" w:hAnsi="Times New Roman" w:cs="Times New Roman"/>
        </w:rPr>
        <w:t xml:space="preserve">There are two broad approaches to measuring technology and explaining performance: nonstructural and structural. Using a variety of financial ratios that capture various aspects of performance, the nonstructural approach compares performance among banks and considers the relationship of performance to investment strategies and other factors such as characteristics of governance. For </w:t>
      </w:r>
      <w:r w:rsidRPr="001A0B35">
        <w:rPr>
          <w:rFonts w:ascii="Times New Roman" w:hAnsi="Times New Roman" w:cs="Times New Roman"/>
        </w:rPr>
        <w:lastRenderedPageBreak/>
        <w:t>example, the nonstructural approach might investigate technology by asking how performance ratios are correlated with such investment strategies as growing by asset acquisitions and diversifying or focusing the bank’s product mix. It looks for evidence of agency problems in correlations of performance ratios and variables characterizing the quality of banks’ governance. While informal and formal theories may motivate some of these investigations, no general theory of performance provides a unifying framework for these studies.</w:t>
      </w:r>
    </w:p>
    <w:p w14:paraId="1D19CBAA" w14:textId="77777777" w:rsidR="001A0B35" w:rsidRPr="001A0B35" w:rsidRDefault="001A0B35" w:rsidP="001A0B35">
      <w:pPr>
        <w:autoSpaceDE w:val="0"/>
        <w:autoSpaceDN w:val="0"/>
        <w:spacing w:after="0" w:line="480" w:lineRule="auto"/>
        <w:ind w:firstLine="720"/>
        <w:jc w:val="both"/>
        <w:rPr>
          <w:rFonts w:ascii="Times New Roman" w:hAnsi="Times New Roman" w:cs="Times New Roman"/>
        </w:rPr>
      </w:pPr>
      <w:r w:rsidRPr="001A0B35">
        <w:rPr>
          <w:rFonts w:ascii="Times New Roman" w:hAnsi="Times New Roman" w:cs="Times New Roman"/>
        </w:rPr>
        <w:t xml:space="preserve">The structural approach is choice-theoretic and, as such, relies on a theoretical model of the banking firm and a concept of optimization. The older literature applies the traditional microeconomic theory of production to banking firms. The newer literature views the bank as a financial intermediary that produces informationally intensive financial services and diversifies risks, and combines the theory of financial intermediation with the microeconomics of bank production. This helps guide the choice of outputs and inputs in the bank’s production structure. For example, as discussed in Mester (forthcoming), the standard application of efficiency analysis to banking does not allow bank production decisions to affect bank risk. </w:t>
      </w:r>
      <w:proofErr w:type="gramStart"/>
      <w:r w:rsidRPr="001A0B35">
        <w:rPr>
          <w:rFonts w:ascii="Times New Roman" w:hAnsi="Times New Roman" w:cs="Times New Roman"/>
        </w:rPr>
        <w:t>This rules</w:t>
      </w:r>
      <w:proofErr w:type="gramEnd"/>
      <w:r w:rsidRPr="001A0B35">
        <w:rPr>
          <w:rFonts w:ascii="Times New Roman" w:hAnsi="Times New Roman" w:cs="Times New Roman"/>
        </w:rPr>
        <w:t xml:space="preserve"> out the possibility that scale- and scope-related improvements in diversification could lower the cost of borrowed funds and induce banks to alter their risk exposure. Also, much of the earlier literature does not account for the bank’s role in producing information about its borrowers in its underwriting decisions when specifying the bank’s outputs and inputs. An exception is Mester </w:t>
      </w:r>
      <w:r w:rsidRPr="001A0B35">
        <w:rPr>
          <w:rFonts w:ascii="Times New Roman" w:hAnsi="Times New Roman" w:cs="Times New Roman"/>
        </w:rPr>
        <w:lastRenderedPageBreak/>
        <w:t>(1992), which directly accounted for banks’ monitoring and screening role by measuring bank output treating loans purchased and originated loans as separate outputs entailing different types of screening, and treating loans held on balance sheet and loans sold as separate outputs entailing different types of monitoring.</w:t>
      </w:r>
    </w:p>
    <w:p w14:paraId="01A701BE" w14:textId="77777777" w:rsidR="001A0B35" w:rsidRPr="001A0B35" w:rsidRDefault="001A0B35" w:rsidP="001A0B35">
      <w:pPr>
        <w:autoSpaceDE w:val="0"/>
        <w:autoSpaceDN w:val="0"/>
        <w:spacing w:after="0" w:line="480" w:lineRule="auto"/>
        <w:ind w:firstLine="720"/>
        <w:jc w:val="both"/>
        <w:rPr>
          <w:rFonts w:ascii="Times New Roman" w:hAnsi="Times New Roman" w:cs="Times New Roman"/>
        </w:rPr>
      </w:pPr>
      <w:r w:rsidRPr="001A0B35">
        <w:rPr>
          <w:rFonts w:ascii="Times New Roman" w:hAnsi="Times New Roman" w:cs="Times New Roman"/>
        </w:rPr>
        <w:t xml:space="preserve">Banks make choices about their capital structure and the amount of risk to assume, which should be taken into account when modeling bank production. Part of the input and output prices a bank faces are not exogenous – the bank makes strategic decisions regarding asset quality and capital structure, which affect the risk premium in its output and input prices. These decisions also relate to how one should view bank performance. In the standard efficiency literature, the bank is assumed to choose a production plan that minimizes costs given its output mix and input prices or that maximizes profits given the prices of its inputs and outputs. In newer research (e.g., Hughes, Lang, Mester, and Moon, 2000; Hughes, 1999; Hughes, Lang, Mester, and Moon, 1999; and Hughes, Mester, and Moon, 2001) bank managers are modeled as maximizing their utility, which is a function of market value and risk. To the extent that production decisions affect bank risk, they also affect the discount rate applied to evaluating the present value of costs and profit streams. Production decisions that increase expected profit but also increase the discount rate applied to that profit may not increase the bank’s market value. In addition, managers may trade off expected return and risk, so that production choices that maximize managers’ utility depend not only on the expected profits </w:t>
      </w:r>
      <w:r w:rsidRPr="001A0B35">
        <w:rPr>
          <w:rFonts w:ascii="Times New Roman" w:hAnsi="Times New Roman" w:cs="Times New Roman"/>
        </w:rPr>
        <w:lastRenderedPageBreak/>
        <w:t>they generate but also on the variability of the profit stream they generate. Banks with high levels of agency problems between owners and managers might choose utility-maximizing production plans, but these need not be value-maximizing plans if the risk-return tradeoffs being made are not efficient.</w:t>
      </w:r>
    </w:p>
    <w:p w14:paraId="7EFA8659" w14:textId="62668E70" w:rsidR="001A0B35" w:rsidRDefault="001A0B35" w:rsidP="001A0B35">
      <w:pPr>
        <w:autoSpaceDE w:val="0"/>
        <w:autoSpaceDN w:val="0"/>
        <w:spacing w:after="0" w:line="480" w:lineRule="auto"/>
        <w:ind w:firstLine="720"/>
        <w:jc w:val="both"/>
        <w:rPr>
          <w:rFonts w:ascii="Times New Roman" w:hAnsi="Times New Roman" w:cs="Times New Roman"/>
        </w:rPr>
      </w:pPr>
      <w:r w:rsidRPr="001A0B35">
        <w:rPr>
          <w:rFonts w:ascii="Times New Roman" w:hAnsi="Times New Roman" w:cs="Times New Roman"/>
        </w:rPr>
        <w:t>How one gauges performance in structural models, then, depends on whether one views the bank as minimizing cost, maximizing profits, or maximizing managerial utility. In the latter case, one would want to gauge the trade-offs between risk and expected return being made in banks with minimum agency problems between owners and managers, i.e., banks with strong corporate controls (see Hughes, Mester, and Moon, 2001). In both the structural and nonstructural approaches, the performance metric and the specification of the performance equation reflect implicitly or explicitly an underlying theory of managerial behavior.</w:t>
      </w:r>
    </w:p>
    <w:p w14:paraId="13734471" w14:textId="77777777" w:rsidR="003221E4" w:rsidRPr="00137975" w:rsidRDefault="003221E4" w:rsidP="00137975"/>
    <w:p w14:paraId="6C010A9A" w14:textId="77777777" w:rsidR="001A0B35" w:rsidRPr="001A0B35" w:rsidRDefault="001A0B35" w:rsidP="003221E4">
      <w:pPr>
        <w:pStyle w:val="Heading2"/>
      </w:pPr>
      <w:bookmarkStart w:id="21" w:name="_Toc196988809"/>
      <w:r w:rsidRPr="001A0B35">
        <w:t>2.4 Gap in Literature</w:t>
      </w:r>
      <w:bookmarkEnd w:id="21"/>
    </w:p>
    <w:p w14:paraId="7F00AE80" w14:textId="77777777" w:rsidR="001A0B35" w:rsidRPr="001A0B35" w:rsidRDefault="001A0B35" w:rsidP="001A0B35">
      <w:pPr>
        <w:autoSpaceDE w:val="0"/>
        <w:autoSpaceDN w:val="0"/>
        <w:spacing w:after="0" w:line="480" w:lineRule="auto"/>
        <w:ind w:firstLine="720"/>
        <w:jc w:val="both"/>
        <w:rPr>
          <w:rFonts w:ascii="Times New Roman" w:hAnsi="Times New Roman" w:cs="Times New Roman"/>
          <w:b/>
          <w:bCs/>
        </w:rPr>
      </w:pPr>
      <w:r w:rsidRPr="001A0B35">
        <w:rPr>
          <w:rFonts w:ascii="Times New Roman" w:hAnsi="Times New Roman" w:cs="Times New Roman"/>
        </w:rPr>
        <w:t>As the Bank of Industry clocks 15 years by 2016, the bank has grown into an efficient, focused and profitable institution that is well placed to effectively carry out its primary mandate of providing long term financing to real sectors of the Nigerian economy, which include industrialization (manufacturing), agriculture and mining.</w:t>
      </w:r>
    </w:p>
    <w:p w14:paraId="58336EBE" w14:textId="77777777" w:rsidR="001A0B35" w:rsidRPr="001A0B35" w:rsidRDefault="001A0B35" w:rsidP="001A0B35">
      <w:pPr>
        <w:autoSpaceDE w:val="0"/>
        <w:autoSpaceDN w:val="0"/>
        <w:spacing w:after="0" w:line="480" w:lineRule="auto"/>
        <w:ind w:firstLine="720"/>
        <w:jc w:val="both"/>
        <w:rPr>
          <w:rFonts w:ascii="Times New Roman" w:hAnsi="Times New Roman" w:cs="Times New Roman"/>
          <w:b/>
          <w:bCs/>
        </w:rPr>
      </w:pPr>
      <w:r w:rsidRPr="001A0B35">
        <w:rPr>
          <w:rFonts w:ascii="Times New Roman" w:hAnsi="Times New Roman" w:cs="Times New Roman"/>
        </w:rPr>
        <w:lastRenderedPageBreak/>
        <w:t xml:space="preserve">The BOI in realization of its mandate of providing loan and financial assistance for the establishment of large, medium and </w:t>
      </w:r>
      <w:proofErr w:type="gramStart"/>
      <w:r w:rsidRPr="001A0B35">
        <w:rPr>
          <w:rFonts w:ascii="Times New Roman" w:hAnsi="Times New Roman" w:cs="Times New Roman"/>
        </w:rPr>
        <w:t>small scale</w:t>
      </w:r>
      <w:proofErr w:type="gramEnd"/>
      <w:r w:rsidRPr="001A0B35">
        <w:rPr>
          <w:rFonts w:ascii="Times New Roman" w:hAnsi="Times New Roman" w:cs="Times New Roman"/>
        </w:rPr>
        <w:t xml:space="preserve"> industries, has also been engaged in the expansion, diversification, modernization and rehabilitation of existing ones.</w:t>
      </w:r>
    </w:p>
    <w:p w14:paraId="482C4DCF" w14:textId="77777777" w:rsidR="001A0B35" w:rsidRPr="001A0B35" w:rsidRDefault="001A0B35" w:rsidP="001A0B35">
      <w:pPr>
        <w:autoSpaceDE w:val="0"/>
        <w:autoSpaceDN w:val="0"/>
        <w:spacing w:after="0" w:line="480" w:lineRule="auto"/>
        <w:ind w:firstLine="720"/>
        <w:jc w:val="both"/>
        <w:rPr>
          <w:rFonts w:ascii="Times New Roman" w:hAnsi="Times New Roman" w:cs="Times New Roman"/>
        </w:rPr>
      </w:pPr>
      <w:r w:rsidRPr="001A0B35">
        <w:rPr>
          <w:rFonts w:ascii="Times New Roman" w:hAnsi="Times New Roman" w:cs="Times New Roman"/>
        </w:rPr>
        <w:t xml:space="preserve">According to Chukwuma (2016), a leading industrialist, auto maker and chairman of the </w:t>
      </w:r>
      <w:proofErr w:type="spellStart"/>
      <w:r w:rsidRPr="001A0B35">
        <w:rPr>
          <w:rFonts w:ascii="Times New Roman" w:hAnsi="Times New Roman" w:cs="Times New Roman"/>
        </w:rPr>
        <w:t>Innoson</w:t>
      </w:r>
      <w:proofErr w:type="spellEnd"/>
      <w:r w:rsidRPr="001A0B35">
        <w:rPr>
          <w:rFonts w:ascii="Times New Roman" w:hAnsi="Times New Roman" w:cs="Times New Roman"/>
        </w:rPr>
        <w:t xml:space="preserve"> Group, a beneficiary of the Bank of Industry loan has described the bank as a wonderful idea of the federal government, in an interview with Daily Sun December 23, 2016, at Enugu. Chukwuma paid glowing tribute to BOI in its efforts to grow the industrial sector, He said he started business with BOI a year after it was established, adding that the bank sponsored the purchase of the first machine with which he began production. </w:t>
      </w:r>
    </w:p>
    <w:p w14:paraId="66B1CF6B" w14:textId="77777777" w:rsidR="001A0B35" w:rsidRPr="001A0B35" w:rsidRDefault="001A0B35" w:rsidP="001A0B35">
      <w:pPr>
        <w:autoSpaceDE w:val="0"/>
        <w:autoSpaceDN w:val="0"/>
        <w:spacing w:after="0" w:line="480" w:lineRule="auto"/>
        <w:ind w:firstLine="720"/>
        <w:jc w:val="both"/>
        <w:rPr>
          <w:rFonts w:ascii="Times New Roman" w:hAnsi="Times New Roman" w:cs="Times New Roman"/>
        </w:rPr>
      </w:pPr>
      <w:r w:rsidRPr="001A0B35">
        <w:rPr>
          <w:rFonts w:ascii="Times New Roman" w:hAnsi="Times New Roman" w:cs="Times New Roman"/>
        </w:rPr>
        <w:t xml:space="preserve">Furthermore, Chukwuma disclosed that it was the first machine and his ability to meet up with the loan obligation to the BOI that paved the way for growing his machines from one to 240 five factories. In addition, Chukwuma, expressed joy that the bank has clocked 15 and still waxing strong, urging it to continue to stand by manufacturers in the country The Bank of Industry charges an interest rate of nine percent by 2016 to its lenders unlike the commercial banks that are charging between 27 and 30 percent. So, the Bank of Industry interest rate is not a hurdle and impediment to entrepreneurs, it is minimal. Taking or obtaining big loan from the bank needs you to prove your integrity and ability to pay back the loan. Over the 15 years of BOI existence have continued to partner with Nigerian </w:t>
      </w:r>
      <w:r w:rsidRPr="001A0B35">
        <w:rPr>
          <w:rFonts w:ascii="Times New Roman" w:hAnsi="Times New Roman" w:cs="Times New Roman"/>
        </w:rPr>
        <w:lastRenderedPageBreak/>
        <w:t xml:space="preserve">entrepreneurs every year to enable them procure modern and new equipment and machines in their factories. </w:t>
      </w:r>
    </w:p>
    <w:p w14:paraId="4E6F382D" w14:textId="77777777" w:rsidR="001A0B35" w:rsidRPr="001A0B35" w:rsidRDefault="001A0B35" w:rsidP="001A0B35">
      <w:pPr>
        <w:autoSpaceDE w:val="0"/>
        <w:autoSpaceDN w:val="0"/>
        <w:spacing w:after="0" w:line="480" w:lineRule="auto"/>
        <w:ind w:firstLine="720"/>
        <w:jc w:val="both"/>
        <w:rPr>
          <w:rFonts w:ascii="Times New Roman" w:hAnsi="Times New Roman" w:cs="Times New Roman"/>
          <w:b/>
          <w:bCs/>
        </w:rPr>
      </w:pPr>
      <w:r w:rsidRPr="001A0B35">
        <w:rPr>
          <w:rFonts w:ascii="Times New Roman" w:hAnsi="Times New Roman" w:cs="Times New Roman"/>
        </w:rPr>
        <w:t>According to Chukwuma (2016),</w:t>
      </w:r>
      <w:r w:rsidRPr="001A0B35">
        <w:rPr>
          <w:rFonts w:ascii="Times New Roman" w:hAnsi="Times New Roman" w:cs="Times New Roman"/>
          <w:b/>
          <w:bCs/>
        </w:rPr>
        <w:t xml:space="preserve"> </w:t>
      </w:r>
      <w:r w:rsidRPr="001A0B35">
        <w:rPr>
          <w:rFonts w:ascii="Times New Roman" w:hAnsi="Times New Roman" w:cs="Times New Roman"/>
        </w:rPr>
        <w:t>“I started dealing with the BOI about 14 years ago and I don’t think I will stop dealing with the bank. We will continue to partner with the bank because every year, new equipment will come out and that is why you see new machines in my factories. Most people that the BOI funded, if you are in genuine production, it will be very difficult for you to fail because their interest is very minimal. I wish the BOI the best of luck, they should continue to support industries the way they are supporting them to build up the Nigerian economy. I am a good example of one of the industries the BOI built up; I started my factory with just one machine, but today I have about 240 machines and five different factories; all of them sponsored by the Bank of Industry,”</w:t>
      </w:r>
      <w:r w:rsidRPr="001A0B35">
        <w:rPr>
          <w:rFonts w:ascii="Times New Roman" w:hAnsi="Times New Roman" w:cs="Times New Roman"/>
          <w:b/>
          <w:bCs/>
        </w:rPr>
        <w:t xml:space="preserve"> </w:t>
      </w:r>
      <w:r w:rsidRPr="001A0B35">
        <w:rPr>
          <w:rFonts w:ascii="Times New Roman" w:hAnsi="Times New Roman" w:cs="Times New Roman"/>
        </w:rPr>
        <w:t>Chukwuma (2016) aptly pointed out that his factory is the biggest plastic factory in West Africa Sub region. “No other plastic factory can challenge us in West Africa in all lines of production. So, without the Bank of Industry I wouldn’t have been able to start this factory and to get to where we are today. But with the support of the Bank of Industry and the National Automotive Council (NAC), which also supported us in motorcycle business we are doing; we were able to grow, so these two organizations are wonderful ideas of the federal government”.</w:t>
      </w:r>
    </w:p>
    <w:p w14:paraId="1BCAFD4D" w14:textId="77777777" w:rsidR="001A0B35" w:rsidRPr="001A0B35" w:rsidRDefault="001A0B35" w:rsidP="001A0B35">
      <w:pPr>
        <w:autoSpaceDE w:val="0"/>
        <w:autoSpaceDN w:val="0"/>
        <w:spacing w:after="0" w:line="480" w:lineRule="auto"/>
        <w:ind w:firstLine="720"/>
        <w:jc w:val="both"/>
        <w:rPr>
          <w:rFonts w:ascii="Times New Roman" w:hAnsi="Times New Roman" w:cs="Times New Roman"/>
          <w:b/>
          <w:bCs/>
        </w:rPr>
      </w:pPr>
      <w:r w:rsidRPr="001A0B35">
        <w:rPr>
          <w:rFonts w:ascii="Times New Roman" w:hAnsi="Times New Roman" w:cs="Times New Roman"/>
        </w:rPr>
        <w:t xml:space="preserve">Today in Nigeria, many manufacturing industries and entrepreneurs cannot do without the Bank of Industry because they cannot use the commercial bank loan </w:t>
      </w:r>
      <w:r w:rsidRPr="001A0B35">
        <w:rPr>
          <w:rFonts w:ascii="Times New Roman" w:hAnsi="Times New Roman" w:cs="Times New Roman"/>
        </w:rPr>
        <w:lastRenderedPageBreak/>
        <w:t xml:space="preserve">to establish or run an industry. Most of the entrepreneurs who used commercial bank to run their enterprise have closed down because commercial banks charge exorbitant and cut-throat charges. So, entrepreneurs are </w:t>
      </w:r>
      <w:proofErr w:type="spellStart"/>
      <w:r w:rsidRPr="001A0B35">
        <w:rPr>
          <w:rFonts w:ascii="Times New Roman" w:hAnsi="Times New Roman" w:cs="Times New Roman"/>
        </w:rPr>
        <w:t>adviced</w:t>
      </w:r>
      <w:proofErr w:type="spellEnd"/>
      <w:r w:rsidRPr="001A0B35">
        <w:rPr>
          <w:rFonts w:ascii="Times New Roman" w:hAnsi="Times New Roman" w:cs="Times New Roman"/>
        </w:rPr>
        <w:t xml:space="preserve"> to go to the Bank of Industry to obtain fund if they can make prompt refund to the bank. Chukwuma (2016) explained that,</w:t>
      </w:r>
      <w:r w:rsidRPr="001A0B35">
        <w:rPr>
          <w:rFonts w:ascii="Times New Roman" w:hAnsi="Times New Roman" w:cs="Times New Roman"/>
          <w:b/>
          <w:bCs/>
        </w:rPr>
        <w:t xml:space="preserve"> </w:t>
      </w:r>
      <w:r w:rsidRPr="001A0B35">
        <w:rPr>
          <w:rFonts w:ascii="Times New Roman" w:hAnsi="Times New Roman" w:cs="Times New Roman"/>
        </w:rPr>
        <w:t xml:space="preserve">“There is no application I make to the BOI that was not </w:t>
      </w:r>
      <w:proofErr w:type="spellStart"/>
      <w:r w:rsidRPr="001A0B35">
        <w:rPr>
          <w:rFonts w:ascii="Times New Roman" w:hAnsi="Times New Roman" w:cs="Times New Roman"/>
        </w:rPr>
        <w:t>honoured</w:t>
      </w:r>
      <w:proofErr w:type="spellEnd"/>
      <w:r w:rsidRPr="001A0B35">
        <w:rPr>
          <w:rFonts w:ascii="Times New Roman" w:hAnsi="Times New Roman" w:cs="Times New Roman"/>
        </w:rPr>
        <w:t xml:space="preserve">. If you go to the Bank of </w:t>
      </w:r>
      <w:proofErr w:type="gramStart"/>
      <w:r w:rsidRPr="001A0B35">
        <w:rPr>
          <w:rFonts w:ascii="Times New Roman" w:hAnsi="Times New Roman" w:cs="Times New Roman"/>
        </w:rPr>
        <w:t>Industry</w:t>
      </w:r>
      <w:proofErr w:type="gramEnd"/>
      <w:r w:rsidRPr="001A0B35">
        <w:rPr>
          <w:rFonts w:ascii="Times New Roman" w:hAnsi="Times New Roman" w:cs="Times New Roman"/>
        </w:rPr>
        <w:t xml:space="preserve"> you will see that my name is in their Hall of Fame and I am their number one customer in Nigeria because I pay back their money according to the agreement we reached. And immediately you are following their guidelines and pay back according to the agreement, there is nothing that you will need from the BOI that you will not get.”</w:t>
      </w:r>
    </w:p>
    <w:p w14:paraId="55643C7A" w14:textId="77777777" w:rsidR="001A0B35" w:rsidRPr="001A0B35" w:rsidRDefault="001A0B35" w:rsidP="001A0B35">
      <w:pPr>
        <w:autoSpaceDE w:val="0"/>
        <w:autoSpaceDN w:val="0"/>
        <w:spacing w:after="0" w:line="480" w:lineRule="auto"/>
        <w:ind w:firstLine="720"/>
        <w:jc w:val="both"/>
        <w:rPr>
          <w:rFonts w:ascii="Times New Roman" w:hAnsi="Times New Roman" w:cs="Times New Roman"/>
          <w:b/>
          <w:bCs/>
        </w:rPr>
      </w:pPr>
      <w:r w:rsidRPr="001A0B35">
        <w:rPr>
          <w:rFonts w:ascii="Times New Roman" w:hAnsi="Times New Roman" w:cs="Times New Roman"/>
        </w:rPr>
        <w:t xml:space="preserve">Likewise, Agbo (2016) is the promoter of </w:t>
      </w:r>
      <w:proofErr w:type="spellStart"/>
      <w:r w:rsidRPr="001A0B35">
        <w:rPr>
          <w:rFonts w:ascii="Times New Roman" w:hAnsi="Times New Roman" w:cs="Times New Roman"/>
        </w:rPr>
        <w:t>Mikriody</w:t>
      </w:r>
      <w:proofErr w:type="spellEnd"/>
      <w:r w:rsidRPr="001A0B35">
        <w:rPr>
          <w:rFonts w:ascii="Times New Roman" w:hAnsi="Times New Roman" w:cs="Times New Roman"/>
        </w:rPr>
        <w:t xml:space="preserve"> Ventures, a company based in Oji River, Enugu State. His company produces polythene bags and he has been a happy man since the Bank of Industry assisted him to revive his business. He started the business in 2008 with a loan form a Micro Finance Bank during his sojourn in Anambra State. He was still struggling with the business before his relocation to his home state Enugu. It was in Enugu that Agbo encountered Bank of Industry (BOI) and got a loan of N6.7 million with which he built up his business.</w:t>
      </w:r>
    </w:p>
    <w:p w14:paraId="0170F56E" w14:textId="77777777" w:rsidR="001A0B35" w:rsidRPr="001A0B35" w:rsidRDefault="001A0B35" w:rsidP="001A0B35">
      <w:pPr>
        <w:autoSpaceDE w:val="0"/>
        <w:autoSpaceDN w:val="0"/>
        <w:spacing w:after="0" w:line="480" w:lineRule="auto"/>
        <w:ind w:firstLine="720"/>
        <w:jc w:val="both"/>
        <w:rPr>
          <w:rFonts w:ascii="Times New Roman" w:hAnsi="Times New Roman" w:cs="Times New Roman"/>
          <w:b/>
          <w:bCs/>
        </w:rPr>
      </w:pPr>
      <w:r w:rsidRPr="001A0B35">
        <w:rPr>
          <w:rFonts w:ascii="Times New Roman" w:hAnsi="Times New Roman" w:cs="Times New Roman"/>
        </w:rPr>
        <w:t xml:space="preserve">Agbo stated thus to Daily Sun, (December 23, 2016) “when I returned, I learnt that the Bank of Industry was helping people, I went to Enugu branch of the Bank and they helped me; they gave me money, they gave me equipment which I </w:t>
      </w:r>
      <w:r w:rsidRPr="001A0B35">
        <w:rPr>
          <w:rFonts w:ascii="Times New Roman" w:hAnsi="Times New Roman" w:cs="Times New Roman"/>
        </w:rPr>
        <w:lastRenderedPageBreak/>
        <w:t>am using, so I thank God and I thank them for helping me because the machines they gave me are helping me a lot”.</w:t>
      </w:r>
    </w:p>
    <w:p w14:paraId="65844005" w14:textId="77777777" w:rsidR="001A0B35" w:rsidRPr="001A0B35" w:rsidRDefault="001A0B35" w:rsidP="001A0B35">
      <w:pPr>
        <w:autoSpaceDE w:val="0"/>
        <w:autoSpaceDN w:val="0"/>
        <w:spacing w:after="0" w:line="480" w:lineRule="auto"/>
        <w:ind w:firstLine="720"/>
        <w:jc w:val="both"/>
        <w:rPr>
          <w:rFonts w:ascii="Times New Roman" w:hAnsi="Times New Roman" w:cs="Times New Roman"/>
          <w:b/>
          <w:bCs/>
        </w:rPr>
      </w:pPr>
      <w:r w:rsidRPr="001A0B35">
        <w:rPr>
          <w:rFonts w:ascii="Times New Roman" w:hAnsi="Times New Roman" w:cs="Times New Roman"/>
        </w:rPr>
        <w:t>In addition, Agbo (2016) explained that a Moratorium period of six months was granted him before he started repayment of the loan which was spread over three years. “My loan was about N6.7 million and I thank God I am paying back”. Agbo said with the present economic recession, he has remained afloat although business has slowed down considerably. “But I thank God that I am managing and I am paying. The good aspect is that God has been faithful and I have been meeting up with my obligations, I do not owe them”. Furthermore, Agbo (2016), said</w:t>
      </w:r>
      <w:r w:rsidRPr="001A0B35">
        <w:rPr>
          <w:rFonts w:ascii="Times New Roman" w:hAnsi="Times New Roman" w:cs="Times New Roman"/>
          <w:b/>
          <w:bCs/>
        </w:rPr>
        <w:t xml:space="preserve"> </w:t>
      </w:r>
      <w:r w:rsidRPr="001A0B35">
        <w:rPr>
          <w:rFonts w:ascii="Times New Roman" w:hAnsi="Times New Roman" w:cs="Times New Roman"/>
        </w:rPr>
        <w:t>“From what I learnt from small and medium enterprise/Bank of Industry, if one runs to them and you are faithful, if you meet their demands, they will assist you. I must confess, their money helps enough especially if you are careful over it and with God on your side, you will scale through and poverty will go”.</w:t>
      </w:r>
    </w:p>
    <w:p w14:paraId="1D98EF77" w14:textId="77777777" w:rsidR="001A0B35" w:rsidRPr="001A0B35" w:rsidRDefault="001A0B35" w:rsidP="001A0B35">
      <w:pPr>
        <w:autoSpaceDE w:val="0"/>
        <w:autoSpaceDN w:val="0"/>
        <w:spacing w:after="0" w:line="480" w:lineRule="auto"/>
        <w:ind w:firstLine="720"/>
        <w:jc w:val="both"/>
        <w:rPr>
          <w:rFonts w:ascii="Times New Roman" w:hAnsi="Times New Roman" w:cs="Times New Roman"/>
          <w:b/>
          <w:bCs/>
        </w:rPr>
      </w:pPr>
      <w:r w:rsidRPr="001A0B35">
        <w:rPr>
          <w:rFonts w:ascii="Times New Roman" w:hAnsi="Times New Roman" w:cs="Times New Roman"/>
        </w:rPr>
        <w:t xml:space="preserve">According to Ali (Vanguard Newspaper, January 10, 2017), the Bank of Industry commenced granting loans to micro entrepreneurs in the economy through 14 microfinance banks with branches nationwide. Micro entrepreneurs include the likes of shoe makers, tailors, snacks producers, furniture makers, people in bakery business, among others. To enumerate the benefit and achievement of Bank of Industry, </w:t>
      </w:r>
      <w:proofErr w:type="spellStart"/>
      <w:r w:rsidRPr="001A0B35">
        <w:rPr>
          <w:rFonts w:ascii="Times New Roman" w:hAnsi="Times New Roman" w:cs="Times New Roman"/>
        </w:rPr>
        <w:t>Washeed</w:t>
      </w:r>
      <w:proofErr w:type="spellEnd"/>
      <w:r w:rsidRPr="001A0B35">
        <w:rPr>
          <w:rFonts w:ascii="Times New Roman" w:hAnsi="Times New Roman" w:cs="Times New Roman"/>
        </w:rPr>
        <w:t xml:space="preserve"> </w:t>
      </w:r>
      <w:proofErr w:type="spellStart"/>
      <w:r w:rsidRPr="001A0B35">
        <w:rPr>
          <w:rFonts w:ascii="Times New Roman" w:hAnsi="Times New Roman" w:cs="Times New Roman"/>
        </w:rPr>
        <w:t>Olajundu</w:t>
      </w:r>
      <w:proofErr w:type="spellEnd"/>
      <w:r w:rsidRPr="001A0B35">
        <w:rPr>
          <w:rFonts w:ascii="Times New Roman" w:hAnsi="Times New Roman" w:cs="Times New Roman"/>
        </w:rPr>
        <w:t>, Acting Managing Director, BOI, presented a cheque totaling N2 billion to three micro finance banks. LAPO MFB, Fortis MFB and Lotus Capital, at a ceremony in Lagos (Ali, 2017).</w:t>
      </w:r>
    </w:p>
    <w:p w14:paraId="0F275989" w14:textId="77777777" w:rsidR="001A0B35" w:rsidRPr="001A0B35" w:rsidRDefault="001A0B35" w:rsidP="001A0B35">
      <w:pPr>
        <w:autoSpaceDE w:val="0"/>
        <w:autoSpaceDN w:val="0"/>
        <w:spacing w:after="0" w:line="480" w:lineRule="auto"/>
        <w:ind w:firstLine="720"/>
        <w:jc w:val="both"/>
        <w:rPr>
          <w:rFonts w:ascii="Times New Roman" w:hAnsi="Times New Roman" w:cs="Times New Roman"/>
          <w:b/>
          <w:bCs/>
        </w:rPr>
      </w:pPr>
      <w:r w:rsidRPr="001A0B35">
        <w:rPr>
          <w:rFonts w:ascii="Times New Roman" w:hAnsi="Times New Roman" w:cs="Times New Roman"/>
        </w:rPr>
        <w:lastRenderedPageBreak/>
        <w:t xml:space="preserve">Additionally, Bank of Industry is currently in partnership with 11 micro finance banks under the BOP scheme to which the sum of N1.1 billion had earlier been disbursed. The inclusion of LAPO MFB (N1.0 billion, Fortis MFB N500 million and Lotus Capital N500 million respectively) will bring the number of such participant to 14 and a total sum disbursed for on lending to micro entrepreneurs under the </w:t>
      </w:r>
      <w:proofErr w:type="spellStart"/>
      <w:r w:rsidRPr="001A0B35">
        <w:rPr>
          <w:rFonts w:ascii="Times New Roman" w:hAnsi="Times New Roman" w:cs="Times New Roman"/>
        </w:rPr>
        <w:t>programme</w:t>
      </w:r>
      <w:proofErr w:type="spellEnd"/>
      <w:r w:rsidRPr="001A0B35">
        <w:rPr>
          <w:rFonts w:ascii="Times New Roman" w:hAnsi="Times New Roman" w:cs="Times New Roman"/>
        </w:rPr>
        <w:t xml:space="preserve"> to N3.1 billion. (Adeola, 2017) Managing Director, Lotus Capital Ltd, lauded BOI for living true to its credos for extending credits to those at bottom of the pyramid to include those who are not economically active or have access to finance to grow their business and to bring Nigeria out of the recession, and for choosing beginners to be part of the economic revival of our nation. (Ali, 2017).</w:t>
      </w:r>
    </w:p>
    <w:p w14:paraId="73A2A42C" w14:textId="77777777" w:rsidR="001A0B35" w:rsidRPr="001A0B35" w:rsidRDefault="001A0B35" w:rsidP="001A0B35">
      <w:pPr>
        <w:autoSpaceDE w:val="0"/>
        <w:autoSpaceDN w:val="0"/>
        <w:spacing w:after="0" w:line="480" w:lineRule="auto"/>
        <w:ind w:firstLine="720"/>
        <w:jc w:val="both"/>
        <w:rPr>
          <w:rFonts w:ascii="Times New Roman" w:hAnsi="Times New Roman" w:cs="Times New Roman"/>
          <w:b/>
          <w:bCs/>
        </w:rPr>
      </w:pPr>
      <w:r w:rsidRPr="001A0B35">
        <w:rPr>
          <w:rFonts w:ascii="Times New Roman" w:hAnsi="Times New Roman" w:cs="Times New Roman"/>
        </w:rPr>
        <w:t xml:space="preserve">The envisioned economic revival and revitalization of the Nigerian economy and entrepreneurs can only take place if the BOI effectively engages a large number of Nigerians at the bottom end of the society and doing that will require financing. The essence of the collaboration between the BOI and micro finance bank institutions is to extend the financial services that are critical to enhancing the productivity of people at </w:t>
      </w:r>
      <w:proofErr w:type="spellStart"/>
      <w:proofErr w:type="gramStart"/>
      <w:r w:rsidRPr="001A0B35">
        <w:rPr>
          <w:rFonts w:ascii="Times New Roman" w:hAnsi="Times New Roman" w:cs="Times New Roman"/>
        </w:rPr>
        <w:t>he</w:t>
      </w:r>
      <w:proofErr w:type="spellEnd"/>
      <w:proofErr w:type="gramEnd"/>
      <w:r w:rsidRPr="001A0B35">
        <w:rPr>
          <w:rFonts w:ascii="Times New Roman" w:hAnsi="Times New Roman" w:cs="Times New Roman"/>
        </w:rPr>
        <w:t xml:space="preserve"> bottom of the pyramid for them to be able to make their contributions to the society.</w:t>
      </w:r>
    </w:p>
    <w:p w14:paraId="41813028" w14:textId="77777777" w:rsidR="001A0B35" w:rsidRPr="001A0B35" w:rsidRDefault="001A0B35" w:rsidP="001A0B35">
      <w:pPr>
        <w:autoSpaceDE w:val="0"/>
        <w:autoSpaceDN w:val="0"/>
        <w:spacing w:after="0" w:line="480" w:lineRule="auto"/>
        <w:ind w:firstLine="720"/>
        <w:jc w:val="both"/>
        <w:rPr>
          <w:rFonts w:ascii="Times New Roman" w:hAnsi="Times New Roman" w:cs="Times New Roman"/>
          <w:b/>
          <w:bCs/>
        </w:rPr>
      </w:pPr>
      <w:r w:rsidRPr="001A0B35">
        <w:rPr>
          <w:rFonts w:ascii="Times New Roman" w:hAnsi="Times New Roman" w:cs="Times New Roman"/>
        </w:rPr>
        <w:t xml:space="preserve">Furthermore, Eze (Daily Sun, January 18, 2017) aptly pointed out that the Bank of Industry partners with 21 states on agricultural development to add value to the agricultural chain, through processing. The Bank said, as part of its Linkages, </w:t>
      </w:r>
      <w:r w:rsidRPr="001A0B35">
        <w:rPr>
          <w:rFonts w:ascii="Times New Roman" w:hAnsi="Times New Roman" w:cs="Times New Roman"/>
        </w:rPr>
        <w:lastRenderedPageBreak/>
        <w:t xml:space="preserve">a product called Cottage </w:t>
      </w:r>
      <w:proofErr w:type="spellStart"/>
      <w:r w:rsidRPr="001A0B35">
        <w:rPr>
          <w:rFonts w:ascii="Times New Roman" w:hAnsi="Times New Roman" w:cs="Times New Roman"/>
        </w:rPr>
        <w:t>Agro</w:t>
      </w:r>
      <w:proofErr w:type="spellEnd"/>
      <w:r w:rsidRPr="001A0B35">
        <w:rPr>
          <w:rFonts w:ascii="Times New Roman" w:hAnsi="Times New Roman" w:cs="Times New Roman"/>
        </w:rPr>
        <w:t xml:space="preserve"> Processing (CAP) fund was specially designed to ensure that one agricultural produce was identified and developed in each state or local government area of the federation. This is because every local government or state has an agricultural produce that can be developed, but the problem has been that because of the lack of processing, hence, for example, the popular cocoa </w:t>
      </w:r>
      <w:proofErr w:type="spellStart"/>
      <w:r w:rsidRPr="001A0B35">
        <w:rPr>
          <w:rFonts w:ascii="Times New Roman" w:hAnsi="Times New Roman" w:cs="Times New Roman"/>
        </w:rPr>
        <w:t>garri</w:t>
      </w:r>
      <w:proofErr w:type="spellEnd"/>
      <w:r w:rsidRPr="001A0B35">
        <w:rPr>
          <w:rFonts w:ascii="Times New Roman" w:hAnsi="Times New Roman" w:cs="Times New Roman"/>
        </w:rPr>
        <w:t xml:space="preserve"> project is one of the success stories of the BOI CAP fund. To ensure effective usage of the BOI fund, entrepreneurs in Nigeria should explore new ideas and innovative skills in production, marketing, logistics and processing of their products to meet up with best international practices.</w:t>
      </w:r>
    </w:p>
    <w:p w14:paraId="14215842" w14:textId="48157027" w:rsidR="001A0B35" w:rsidRDefault="001A0B35" w:rsidP="001A0B35">
      <w:pPr>
        <w:autoSpaceDE w:val="0"/>
        <w:autoSpaceDN w:val="0"/>
        <w:spacing w:after="0" w:line="480" w:lineRule="auto"/>
        <w:jc w:val="both"/>
        <w:rPr>
          <w:rFonts w:ascii="Times New Roman" w:eastAsia="-webkit-standard" w:hAnsi="Times New Roman" w:cs="Times New Roman"/>
          <w:b/>
          <w:color w:val="000000"/>
        </w:rPr>
      </w:pPr>
    </w:p>
    <w:p w14:paraId="797C5E7B" w14:textId="33419E7A" w:rsidR="003221E4" w:rsidRDefault="003221E4" w:rsidP="001A0B35">
      <w:pPr>
        <w:autoSpaceDE w:val="0"/>
        <w:autoSpaceDN w:val="0"/>
        <w:spacing w:after="0" w:line="480" w:lineRule="auto"/>
        <w:jc w:val="both"/>
        <w:rPr>
          <w:rFonts w:ascii="Times New Roman" w:eastAsia="-webkit-standard" w:hAnsi="Times New Roman" w:cs="Times New Roman"/>
          <w:b/>
          <w:color w:val="000000"/>
        </w:rPr>
      </w:pPr>
    </w:p>
    <w:p w14:paraId="776989A8" w14:textId="26D2DBFB" w:rsidR="003221E4" w:rsidRDefault="003221E4" w:rsidP="001A0B35">
      <w:pPr>
        <w:autoSpaceDE w:val="0"/>
        <w:autoSpaceDN w:val="0"/>
        <w:spacing w:after="0" w:line="480" w:lineRule="auto"/>
        <w:jc w:val="both"/>
        <w:rPr>
          <w:rFonts w:ascii="Times New Roman" w:eastAsia="-webkit-standard" w:hAnsi="Times New Roman" w:cs="Times New Roman"/>
          <w:b/>
          <w:color w:val="000000"/>
        </w:rPr>
      </w:pPr>
    </w:p>
    <w:p w14:paraId="024E0008" w14:textId="0563F034" w:rsidR="003221E4" w:rsidRDefault="003221E4" w:rsidP="001A0B35">
      <w:pPr>
        <w:autoSpaceDE w:val="0"/>
        <w:autoSpaceDN w:val="0"/>
        <w:spacing w:after="0" w:line="480" w:lineRule="auto"/>
        <w:jc w:val="both"/>
        <w:rPr>
          <w:rFonts w:ascii="Times New Roman" w:eastAsia="-webkit-standard" w:hAnsi="Times New Roman" w:cs="Times New Roman"/>
          <w:b/>
          <w:color w:val="000000"/>
        </w:rPr>
      </w:pPr>
    </w:p>
    <w:p w14:paraId="66029E55" w14:textId="0D81107E" w:rsidR="003221E4" w:rsidRDefault="003221E4" w:rsidP="001A0B35">
      <w:pPr>
        <w:autoSpaceDE w:val="0"/>
        <w:autoSpaceDN w:val="0"/>
        <w:spacing w:after="0" w:line="480" w:lineRule="auto"/>
        <w:jc w:val="both"/>
        <w:rPr>
          <w:rFonts w:ascii="Times New Roman" w:eastAsia="-webkit-standard" w:hAnsi="Times New Roman" w:cs="Times New Roman"/>
          <w:b/>
          <w:color w:val="000000"/>
        </w:rPr>
      </w:pPr>
    </w:p>
    <w:p w14:paraId="2B62725D" w14:textId="7ACA2349" w:rsidR="003221E4" w:rsidRDefault="003221E4" w:rsidP="001A0B35">
      <w:pPr>
        <w:autoSpaceDE w:val="0"/>
        <w:autoSpaceDN w:val="0"/>
        <w:spacing w:after="0" w:line="480" w:lineRule="auto"/>
        <w:jc w:val="both"/>
        <w:rPr>
          <w:rFonts w:ascii="Times New Roman" w:eastAsia="-webkit-standard" w:hAnsi="Times New Roman" w:cs="Times New Roman"/>
          <w:b/>
          <w:color w:val="000000"/>
        </w:rPr>
      </w:pPr>
    </w:p>
    <w:p w14:paraId="37B8AEFE" w14:textId="431E0956" w:rsidR="003221E4" w:rsidRDefault="003221E4" w:rsidP="001A0B35">
      <w:pPr>
        <w:autoSpaceDE w:val="0"/>
        <w:autoSpaceDN w:val="0"/>
        <w:spacing w:after="0" w:line="480" w:lineRule="auto"/>
        <w:jc w:val="both"/>
        <w:rPr>
          <w:rFonts w:ascii="Times New Roman" w:eastAsia="-webkit-standard" w:hAnsi="Times New Roman" w:cs="Times New Roman"/>
          <w:b/>
          <w:color w:val="000000"/>
        </w:rPr>
      </w:pPr>
    </w:p>
    <w:p w14:paraId="7258F185" w14:textId="59366DE1" w:rsidR="003221E4" w:rsidRDefault="003221E4" w:rsidP="001A0B35">
      <w:pPr>
        <w:autoSpaceDE w:val="0"/>
        <w:autoSpaceDN w:val="0"/>
        <w:spacing w:after="0" w:line="480" w:lineRule="auto"/>
        <w:jc w:val="both"/>
        <w:rPr>
          <w:rFonts w:ascii="Times New Roman" w:eastAsia="-webkit-standard" w:hAnsi="Times New Roman" w:cs="Times New Roman"/>
          <w:b/>
          <w:color w:val="000000"/>
        </w:rPr>
      </w:pPr>
    </w:p>
    <w:p w14:paraId="1822469A" w14:textId="75FB5111" w:rsidR="003221E4" w:rsidRDefault="003221E4" w:rsidP="001A0B35">
      <w:pPr>
        <w:autoSpaceDE w:val="0"/>
        <w:autoSpaceDN w:val="0"/>
        <w:spacing w:after="0" w:line="480" w:lineRule="auto"/>
        <w:jc w:val="both"/>
        <w:rPr>
          <w:rFonts w:ascii="Times New Roman" w:eastAsia="-webkit-standard" w:hAnsi="Times New Roman" w:cs="Times New Roman"/>
          <w:b/>
          <w:color w:val="000000"/>
        </w:rPr>
      </w:pPr>
    </w:p>
    <w:p w14:paraId="4561F22F" w14:textId="77777777" w:rsidR="003221E4" w:rsidRPr="001A0B35" w:rsidRDefault="003221E4" w:rsidP="001A0B35">
      <w:pPr>
        <w:autoSpaceDE w:val="0"/>
        <w:autoSpaceDN w:val="0"/>
        <w:spacing w:after="0" w:line="480" w:lineRule="auto"/>
        <w:jc w:val="both"/>
        <w:rPr>
          <w:rFonts w:ascii="Times New Roman" w:eastAsia="-webkit-standard" w:hAnsi="Times New Roman" w:cs="Times New Roman"/>
          <w:b/>
          <w:color w:val="000000"/>
        </w:rPr>
      </w:pPr>
    </w:p>
    <w:p w14:paraId="5E439AC4" w14:textId="77777777" w:rsidR="001A0B35" w:rsidRPr="001A0B35" w:rsidRDefault="001A0B35" w:rsidP="001A0B35">
      <w:pPr>
        <w:autoSpaceDE w:val="0"/>
        <w:autoSpaceDN w:val="0"/>
        <w:spacing w:after="0" w:line="480" w:lineRule="auto"/>
        <w:jc w:val="both"/>
        <w:rPr>
          <w:rFonts w:ascii="Times New Roman" w:eastAsia="-webkit-standard" w:hAnsi="Times New Roman" w:cs="Times New Roman"/>
          <w:b/>
          <w:color w:val="000000"/>
        </w:rPr>
      </w:pPr>
    </w:p>
    <w:p w14:paraId="62953348" w14:textId="77777777" w:rsidR="001A0B35" w:rsidRPr="001A0B35" w:rsidRDefault="001A0B35" w:rsidP="001A0B35">
      <w:pPr>
        <w:autoSpaceDE w:val="0"/>
        <w:autoSpaceDN w:val="0"/>
        <w:spacing w:after="0" w:line="480" w:lineRule="auto"/>
        <w:jc w:val="both"/>
        <w:rPr>
          <w:rFonts w:ascii="Times New Roman" w:eastAsia="-webkit-standard" w:hAnsi="Times New Roman" w:cs="Times New Roman"/>
          <w:b/>
          <w:color w:val="000000"/>
        </w:rPr>
      </w:pPr>
    </w:p>
    <w:p w14:paraId="10DD4872" w14:textId="77777777" w:rsidR="001A0B35" w:rsidRPr="001A0B35" w:rsidRDefault="001A0B35" w:rsidP="003221E4">
      <w:pPr>
        <w:pStyle w:val="Heading1"/>
        <w:rPr>
          <w:rFonts w:eastAsia="-webkit-standard"/>
        </w:rPr>
      </w:pPr>
      <w:bookmarkStart w:id="22" w:name="_Toc196988810"/>
      <w:r w:rsidRPr="001A0B35">
        <w:rPr>
          <w:rFonts w:eastAsia="-webkit-standard"/>
        </w:rPr>
        <w:lastRenderedPageBreak/>
        <w:t>CHAPTER THREE</w:t>
      </w:r>
      <w:bookmarkEnd w:id="22"/>
    </w:p>
    <w:p w14:paraId="1430F77D" w14:textId="77777777" w:rsidR="001A0B35" w:rsidRPr="001A0B35" w:rsidRDefault="001A0B35" w:rsidP="003221E4">
      <w:pPr>
        <w:pStyle w:val="Heading1"/>
        <w:rPr>
          <w:rFonts w:eastAsia="-webkit-standard"/>
        </w:rPr>
      </w:pPr>
      <w:bookmarkStart w:id="23" w:name="_Toc196988811"/>
      <w:r w:rsidRPr="001A0B35">
        <w:rPr>
          <w:rFonts w:eastAsia="-webkit-standard"/>
        </w:rPr>
        <w:t>RESEARCH METHODOLOGY</w:t>
      </w:r>
      <w:bookmarkEnd w:id="23"/>
    </w:p>
    <w:p w14:paraId="3593211F" w14:textId="77777777" w:rsidR="001A0B35" w:rsidRPr="001A0B35" w:rsidRDefault="001A0B35" w:rsidP="001A0B35">
      <w:pPr>
        <w:autoSpaceDE w:val="0"/>
        <w:autoSpaceDN w:val="0"/>
        <w:spacing w:after="0" w:line="480" w:lineRule="auto"/>
        <w:ind w:firstLine="540"/>
        <w:jc w:val="both"/>
        <w:rPr>
          <w:rFonts w:ascii="Times New Roman" w:eastAsia="-webkit-standard" w:hAnsi="Times New Roman" w:cs="Times New Roman"/>
          <w:b/>
          <w:color w:val="000000"/>
        </w:rPr>
      </w:pPr>
      <w:r w:rsidRPr="001A0B35">
        <w:rPr>
          <w:rFonts w:ascii="Times New Roman" w:eastAsia="-webkit-standard" w:hAnsi="Times New Roman" w:cs="Times New Roman"/>
          <w:color w:val="000000"/>
        </w:rPr>
        <w:t>This chapter is concerned with the research methodology used in the course of this study. The following sub-headings discussed in this chapter; </w:t>
      </w:r>
    </w:p>
    <w:p w14:paraId="686A6A44" w14:textId="77777777" w:rsidR="001A0B35" w:rsidRPr="001A0B35" w:rsidRDefault="001A0B35" w:rsidP="001A0B35">
      <w:pPr>
        <w:pStyle w:val="ListParagraph"/>
        <w:widowControl w:val="0"/>
        <w:numPr>
          <w:ilvl w:val="0"/>
          <w:numId w:val="4"/>
        </w:numPr>
        <w:autoSpaceDE w:val="0"/>
        <w:autoSpaceDN w:val="0"/>
        <w:spacing w:after="0" w:line="480" w:lineRule="auto"/>
        <w:jc w:val="both"/>
        <w:rPr>
          <w:rFonts w:ascii="Times New Roman" w:eastAsia="-webkit-standard" w:hAnsi="Times New Roman" w:cs="Times New Roman"/>
          <w:b/>
          <w:color w:val="000000"/>
        </w:rPr>
      </w:pPr>
      <w:r w:rsidRPr="001A0B35">
        <w:rPr>
          <w:rFonts w:ascii="Times New Roman" w:eastAsia="-webkit-standard" w:hAnsi="Times New Roman" w:cs="Times New Roman"/>
          <w:color w:val="000000"/>
          <w:kern w:val="0"/>
          <w:lang w:bidi="ar"/>
        </w:rPr>
        <w:t> Research Design</w:t>
      </w:r>
    </w:p>
    <w:p w14:paraId="557BA1E5" w14:textId="77777777" w:rsidR="001A0B35" w:rsidRPr="001A0B35" w:rsidRDefault="001A0B35" w:rsidP="001A0B35">
      <w:pPr>
        <w:pStyle w:val="ListParagraph"/>
        <w:widowControl w:val="0"/>
        <w:numPr>
          <w:ilvl w:val="0"/>
          <w:numId w:val="4"/>
        </w:numPr>
        <w:autoSpaceDE w:val="0"/>
        <w:autoSpaceDN w:val="0"/>
        <w:spacing w:after="0" w:line="480" w:lineRule="auto"/>
        <w:jc w:val="both"/>
        <w:rPr>
          <w:rFonts w:ascii="Times New Roman" w:eastAsia="-webkit-standard" w:hAnsi="Times New Roman" w:cs="Times New Roman"/>
          <w:b/>
          <w:color w:val="000000"/>
        </w:rPr>
      </w:pPr>
      <w:r w:rsidRPr="001A0B35">
        <w:rPr>
          <w:rFonts w:ascii="Times New Roman" w:eastAsia="-webkit-standard" w:hAnsi="Times New Roman" w:cs="Times New Roman"/>
          <w:color w:val="000000"/>
          <w:kern w:val="0"/>
          <w:lang w:bidi="ar"/>
        </w:rPr>
        <w:t>Population of the Study</w:t>
      </w:r>
    </w:p>
    <w:p w14:paraId="02FEBD50" w14:textId="77777777" w:rsidR="001A0B35" w:rsidRPr="001A0B35" w:rsidRDefault="001A0B35" w:rsidP="001A0B35">
      <w:pPr>
        <w:pStyle w:val="ListParagraph"/>
        <w:widowControl w:val="0"/>
        <w:numPr>
          <w:ilvl w:val="0"/>
          <w:numId w:val="4"/>
        </w:numPr>
        <w:autoSpaceDE w:val="0"/>
        <w:autoSpaceDN w:val="0"/>
        <w:spacing w:after="0" w:line="480" w:lineRule="auto"/>
        <w:jc w:val="both"/>
        <w:rPr>
          <w:rFonts w:ascii="Times New Roman" w:eastAsia="-webkit-standard" w:hAnsi="Times New Roman" w:cs="Times New Roman"/>
          <w:b/>
          <w:color w:val="000000"/>
        </w:rPr>
      </w:pPr>
      <w:r w:rsidRPr="001A0B35">
        <w:rPr>
          <w:rFonts w:ascii="Times New Roman" w:eastAsia="-webkit-standard" w:hAnsi="Times New Roman" w:cs="Times New Roman"/>
          <w:color w:val="000000"/>
          <w:kern w:val="0"/>
          <w:lang w:bidi="ar"/>
        </w:rPr>
        <w:t>Sample size and Sampling Technique</w:t>
      </w:r>
    </w:p>
    <w:p w14:paraId="01B167DB" w14:textId="77777777" w:rsidR="001A0B35" w:rsidRPr="001A0B35" w:rsidRDefault="001A0B35" w:rsidP="001A0B35">
      <w:pPr>
        <w:pStyle w:val="ListParagraph"/>
        <w:widowControl w:val="0"/>
        <w:numPr>
          <w:ilvl w:val="0"/>
          <w:numId w:val="4"/>
        </w:numPr>
        <w:autoSpaceDE w:val="0"/>
        <w:autoSpaceDN w:val="0"/>
        <w:spacing w:after="0" w:line="480" w:lineRule="auto"/>
        <w:jc w:val="both"/>
        <w:rPr>
          <w:rFonts w:ascii="Times New Roman" w:eastAsia="-webkit-standard" w:hAnsi="Times New Roman" w:cs="Times New Roman"/>
          <w:b/>
          <w:color w:val="000000"/>
        </w:rPr>
      </w:pPr>
      <w:r w:rsidRPr="001A0B35">
        <w:rPr>
          <w:rFonts w:ascii="Times New Roman" w:eastAsia="-webkit-standard" w:hAnsi="Times New Roman" w:cs="Times New Roman"/>
          <w:color w:val="000000"/>
          <w:kern w:val="0"/>
          <w:lang w:bidi="ar"/>
        </w:rPr>
        <w:t>Methods of Data collections (Instrumentation) </w:t>
      </w:r>
    </w:p>
    <w:p w14:paraId="0DE9DC1C" w14:textId="5994DC66" w:rsidR="001A0B35" w:rsidRPr="003221E4" w:rsidRDefault="001A0B35" w:rsidP="001A0B35">
      <w:pPr>
        <w:pStyle w:val="ListParagraph"/>
        <w:widowControl w:val="0"/>
        <w:numPr>
          <w:ilvl w:val="0"/>
          <w:numId w:val="4"/>
        </w:numPr>
        <w:autoSpaceDE w:val="0"/>
        <w:autoSpaceDN w:val="0"/>
        <w:spacing w:after="0" w:line="480" w:lineRule="auto"/>
        <w:jc w:val="both"/>
        <w:rPr>
          <w:rFonts w:ascii="Times New Roman" w:eastAsia="-webkit-standard" w:hAnsi="Times New Roman" w:cs="Times New Roman"/>
          <w:b/>
          <w:color w:val="000000"/>
        </w:rPr>
      </w:pPr>
      <w:r w:rsidRPr="001A0B35">
        <w:rPr>
          <w:rFonts w:ascii="Times New Roman" w:eastAsia="-webkit-standard" w:hAnsi="Times New Roman" w:cs="Times New Roman"/>
          <w:color w:val="000000"/>
          <w:kern w:val="0"/>
          <w:lang w:bidi="ar"/>
        </w:rPr>
        <w:t>Method of Data Analysis</w:t>
      </w:r>
    </w:p>
    <w:p w14:paraId="3ED82167" w14:textId="77777777" w:rsidR="003221E4" w:rsidRPr="003221E4" w:rsidRDefault="003221E4" w:rsidP="003221E4"/>
    <w:p w14:paraId="5FADD457" w14:textId="77777777" w:rsidR="001A0B35" w:rsidRPr="001A0B35" w:rsidRDefault="001A0B35" w:rsidP="003221E4">
      <w:pPr>
        <w:pStyle w:val="Heading2"/>
        <w:rPr>
          <w:rFonts w:eastAsia="-webkit-standard"/>
        </w:rPr>
      </w:pPr>
      <w:bookmarkStart w:id="24" w:name="_Toc196988812"/>
      <w:r w:rsidRPr="001A0B35">
        <w:rPr>
          <w:rFonts w:eastAsia="-webkit-standard"/>
        </w:rPr>
        <w:t>3.1 Research Design</w:t>
      </w:r>
      <w:bookmarkEnd w:id="24"/>
    </w:p>
    <w:p w14:paraId="2AB7EC56" w14:textId="5504F2C2" w:rsidR="001A0B35" w:rsidRDefault="001A0B35" w:rsidP="001A0B35">
      <w:pPr>
        <w:autoSpaceDE w:val="0"/>
        <w:autoSpaceDN w:val="0"/>
        <w:spacing w:after="0" w:line="480" w:lineRule="auto"/>
        <w:ind w:firstLine="420"/>
        <w:jc w:val="both"/>
        <w:rPr>
          <w:rFonts w:ascii="Times New Roman" w:eastAsia="-webkit-standard" w:hAnsi="Times New Roman" w:cs="Times New Roman"/>
          <w:color w:val="000000"/>
        </w:rPr>
      </w:pPr>
      <w:r w:rsidRPr="001A0B35">
        <w:rPr>
          <w:rFonts w:ascii="Times New Roman" w:eastAsia="-webkit-standard" w:hAnsi="Times New Roman" w:cs="Times New Roman"/>
          <w:color w:val="000000"/>
        </w:rPr>
        <w:t xml:space="preserve">The research design that was used for this study is the descriptive research of the survey type. This research deals with conditions that exist, practices that prevail and sometimes with how and what is or what exists in relation to some preceding events that have influenced or affected a present condition or event. Descriptive survey research will be adopted based on its appropriateness for large population sample. The survey involves the use of researcher-designed questionnaire to elicit information on </w:t>
      </w:r>
      <w:r w:rsidRPr="001A0B35">
        <w:rPr>
          <w:rFonts w:ascii="Times New Roman" w:hAnsi="Times New Roman" w:cs="Times New Roman"/>
        </w:rPr>
        <w:t xml:space="preserve">role Bank of Industry (BOI) and </w:t>
      </w:r>
      <w:proofErr w:type="spellStart"/>
      <w:r w:rsidRPr="001A0B35">
        <w:rPr>
          <w:rFonts w:ascii="Times New Roman" w:hAnsi="Times New Roman" w:cs="Times New Roman"/>
        </w:rPr>
        <w:t>Kwara</w:t>
      </w:r>
      <w:proofErr w:type="spellEnd"/>
      <w:r w:rsidRPr="001A0B35">
        <w:rPr>
          <w:rFonts w:ascii="Times New Roman" w:hAnsi="Times New Roman" w:cs="Times New Roman"/>
        </w:rPr>
        <w:t xml:space="preserve"> State government initiative in SMEs in Ilorin metropolis</w:t>
      </w:r>
      <w:r w:rsidRPr="001A0B35">
        <w:rPr>
          <w:rFonts w:ascii="Times New Roman" w:eastAsia="-webkit-standard" w:hAnsi="Times New Roman" w:cs="Times New Roman"/>
          <w:color w:val="000000"/>
        </w:rPr>
        <w:t>.</w:t>
      </w:r>
    </w:p>
    <w:p w14:paraId="39E1E933" w14:textId="2ABC1282" w:rsidR="003221E4" w:rsidRDefault="003221E4" w:rsidP="001A0B35">
      <w:pPr>
        <w:autoSpaceDE w:val="0"/>
        <w:autoSpaceDN w:val="0"/>
        <w:spacing w:after="0" w:line="480" w:lineRule="auto"/>
        <w:ind w:firstLine="420"/>
        <w:jc w:val="both"/>
        <w:rPr>
          <w:rFonts w:ascii="Times New Roman" w:eastAsia="-webkit-standard" w:hAnsi="Times New Roman" w:cs="Times New Roman"/>
          <w:color w:val="000000"/>
        </w:rPr>
      </w:pPr>
    </w:p>
    <w:p w14:paraId="0C1EDBEC" w14:textId="77777777" w:rsidR="003221E4" w:rsidRPr="001A0B35" w:rsidRDefault="003221E4" w:rsidP="001A0B35">
      <w:pPr>
        <w:autoSpaceDE w:val="0"/>
        <w:autoSpaceDN w:val="0"/>
        <w:spacing w:after="0" w:line="480" w:lineRule="auto"/>
        <w:ind w:firstLine="420"/>
        <w:jc w:val="both"/>
        <w:rPr>
          <w:rFonts w:ascii="Times New Roman" w:eastAsia="-webkit-standard" w:hAnsi="Times New Roman" w:cs="Times New Roman"/>
          <w:color w:val="000000"/>
        </w:rPr>
      </w:pPr>
    </w:p>
    <w:p w14:paraId="6CF261A0" w14:textId="77777777" w:rsidR="001A0B35" w:rsidRPr="001A0B35" w:rsidRDefault="001A0B35" w:rsidP="003221E4">
      <w:pPr>
        <w:pStyle w:val="Heading2"/>
        <w:rPr>
          <w:rFonts w:eastAsia="-webkit-standard"/>
        </w:rPr>
      </w:pPr>
      <w:bookmarkStart w:id="25" w:name="_Toc196988813"/>
      <w:r w:rsidRPr="001A0B35">
        <w:rPr>
          <w:rFonts w:eastAsia="-webkit-standard"/>
        </w:rPr>
        <w:lastRenderedPageBreak/>
        <w:t>3.2 Population of the Study</w:t>
      </w:r>
      <w:bookmarkEnd w:id="25"/>
    </w:p>
    <w:p w14:paraId="299834C8" w14:textId="77777777" w:rsidR="001A0B35" w:rsidRPr="001A0B35" w:rsidRDefault="001A0B35" w:rsidP="001A0B35">
      <w:pPr>
        <w:autoSpaceDE w:val="0"/>
        <w:autoSpaceDN w:val="0"/>
        <w:spacing w:after="0" w:line="480" w:lineRule="auto"/>
        <w:ind w:firstLine="420"/>
        <w:jc w:val="both"/>
        <w:rPr>
          <w:rFonts w:ascii="Times New Roman" w:eastAsia="-webkit-standard" w:hAnsi="Times New Roman" w:cs="Times New Roman"/>
          <w:color w:val="000000"/>
        </w:rPr>
      </w:pPr>
      <w:r w:rsidRPr="001A0B35">
        <w:rPr>
          <w:rFonts w:ascii="Times New Roman" w:eastAsia="-webkit-standard" w:hAnsi="Times New Roman" w:cs="Times New Roman"/>
          <w:color w:val="000000"/>
        </w:rPr>
        <w:t>The population of this study comprises all Polaris costumer within Ilorin Metropolis, </w:t>
      </w:r>
      <w:proofErr w:type="spellStart"/>
      <w:r w:rsidRPr="001A0B35">
        <w:rPr>
          <w:rFonts w:ascii="Times New Roman" w:eastAsia="-webkit-standard" w:hAnsi="Times New Roman" w:cs="Times New Roman"/>
          <w:color w:val="000000"/>
        </w:rPr>
        <w:t>Kwara</w:t>
      </w:r>
      <w:proofErr w:type="spellEnd"/>
      <w:r w:rsidRPr="001A0B35">
        <w:rPr>
          <w:rFonts w:ascii="Times New Roman" w:eastAsia="-webkit-standard" w:hAnsi="Times New Roman" w:cs="Times New Roman"/>
          <w:color w:val="000000"/>
        </w:rPr>
        <w:t> State.</w:t>
      </w:r>
    </w:p>
    <w:p w14:paraId="4F2DA7A9" w14:textId="77777777" w:rsidR="001A0B35" w:rsidRPr="003221E4" w:rsidRDefault="001A0B35" w:rsidP="003221E4"/>
    <w:p w14:paraId="2585D16B" w14:textId="77777777" w:rsidR="001A0B35" w:rsidRPr="001A0B35" w:rsidRDefault="001A0B35" w:rsidP="00607665">
      <w:pPr>
        <w:pStyle w:val="Heading2"/>
        <w:rPr>
          <w:rFonts w:eastAsia="-webkit-standard"/>
        </w:rPr>
      </w:pPr>
      <w:bookmarkStart w:id="26" w:name="_Toc196988814"/>
      <w:r w:rsidRPr="001A0B35">
        <w:rPr>
          <w:rFonts w:eastAsia="-webkit-standard"/>
        </w:rPr>
        <w:t>3.3 Sample size and Sampling Technique</w:t>
      </w:r>
      <w:bookmarkEnd w:id="26"/>
    </w:p>
    <w:p w14:paraId="19BFB33D" w14:textId="77777777" w:rsidR="001A0B35" w:rsidRPr="001A0B35" w:rsidRDefault="001A0B35" w:rsidP="001A0B35">
      <w:pPr>
        <w:autoSpaceDE w:val="0"/>
        <w:autoSpaceDN w:val="0"/>
        <w:spacing w:after="0" w:line="480" w:lineRule="auto"/>
        <w:ind w:firstLine="420"/>
        <w:jc w:val="both"/>
        <w:rPr>
          <w:rFonts w:ascii="Times New Roman" w:eastAsia="-webkit-standard" w:hAnsi="Times New Roman" w:cs="Times New Roman"/>
          <w:color w:val="000000"/>
        </w:rPr>
      </w:pPr>
      <w:r w:rsidRPr="001A0B35">
        <w:rPr>
          <w:rFonts w:ascii="Times New Roman" w:eastAsia="-webkit-standard" w:hAnsi="Times New Roman" w:cs="Times New Roman"/>
          <w:color w:val="000000"/>
        </w:rPr>
        <w:t>Sampling technique is defined as a systematic process employed to select a required proportion of the target population (Daramola, 2007). A multi-stage sampling procedure will be employed to draw the sample for the study; the procedure for sample selection will involve three stages.</w:t>
      </w:r>
    </w:p>
    <w:p w14:paraId="6A4BFBEE" w14:textId="525D5F2A" w:rsidR="001A0B35" w:rsidRDefault="001A0B35" w:rsidP="001A0B35">
      <w:pPr>
        <w:autoSpaceDE w:val="0"/>
        <w:autoSpaceDN w:val="0"/>
        <w:spacing w:after="0" w:line="480" w:lineRule="auto"/>
        <w:ind w:firstLine="420"/>
        <w:jc w:val="both"/>
        <w:rPr>
          <w:rFonts w:ascii="Times New Roman" w:eastAsia="-webkit-standard" w:hAnsi="Times New Roman" w:cs="Times New Roman"/>
          <w:color w:val="000000"/>
        </w:rPr>
      </w:pPr>
      <w:r w:rsidRPr="001A0B35">
        <w:rPr>
          <w:rFonts w:ascii="Times New Roman" w:eastAsia="-webkit-standard" w:hAnsi="Times New Roman" w:cs="Times New Roman"/>
          <w:color w:val="000000"/>
        </w:rPr>
        <w:t xml:space="preserve">The first will involve the use of purposive sampling technique to select (2) </w:t>
      </w:r>
      <w:proofErr w:type="gramStart"/>
      <w:r w:rsidRPr="001A0B35">
        <w:rPr>
          <w:rFonts w:ascii="Times New Roman" w:eastAsia="-webkit-standard" w:hAnsi="Times New Roman" w:cs="Times New Roman"/>
          <w:color w:val="000000"/>
        </w:rPr>
        <w:t>Polaris</w:t>
      </w:r>
      <w:proofErr w:type="gramEnd"/>
      <w:r w:rsidRPr="001A0B35">
        <w:rPr>
          <w:rFonts w:ascii="Times New Roman" w:eastAsia="-webkit-standard" w:hAnsi="Times New Roman" w:cs="Times New Roman"/>
          <w:color w:val="000000"/>
        </w:rPr>
        <w:t xml:space="preserve"> bank among others within the </w:t>
      </w:r>
      <w:proofErr w:type="spellStart"/>
      <w:r w:rsidRPr="001A0B35">
        <w:rPr>
          <w:rFonts w:ascii="Times New Roman" w:eastAsia="-webkit-standard" w:hAnsi="Times New Roman" w:cs="Times New Roman"/>
          <w:color w:val="000000"/>
        </w:rPr>
        <w:t>meropolis</w:t>
      </w:r>
      <w:proofErr w:type="spellEnd"/>
      <w:r w:rsidRPr="001A0B35">
        <w:rPr>
          <w:rFonts w:ascii="Times New Roman" w:eastAsia="-webkit-standard" w:hAnsi="Times New Roman" w:cs="Times New Roman"/>
          <w:color w:val="000000"/>
        </w:rPr>
        <w:t>. Frankel and Wallen (2003) asserted that purposive sampling technique enables researchers to use their personal judgment to select a sample that they believe, based on prior information, adequate knowledge of a population and specific purposes of the research to generate the data they need.</w:t>
      </w:r>
    </w:p>
    <w:p w14:paraId="6318A10D" w14:textId="77777777" w:rsidR="00607665" w:rsidRPr="00607665" w:rsidRDefault="00607665" w:rsidP="00607665"/>
    <w:p w14:paraId="000CD253" w14:textId="77777777" w:rsidR="001A0B35" w:rsidRPr="001A0B35" w:rsidRDefault="001A0B35" w:rsidP="00607665">
      <w:pPr>
        <w:pStyle w:val="Heading2"/>
        <w:rPr>
          <w:rFonts w:eastAsia="-webkit-standard"/>
        </w:rPr>
      </w:pPr>
      <w:bookmarkStart w:id="27" w:name="_Toc196988815"/>
      <w:r w:rsidRPr="001A0B35">
        <w:rPr>
          <w:rFonts w:eastAsia="-webkit-standard"/>
        </w:rPr>
        <w:t xml:space="preserve">3.4 </w:t>
      </w:r>
      <w:r w:rsidRPr="001A0B35">
        <w:rPr>
          <w:rFonts w:eastAsia="-webkit-standard"/>
          <w:lang w:bidi="ar"/>
        </w:rPr>
        <w:t>Methods of Data collections (Instrumentation)</w:t>
      </w:r>
      <w:bookmarkEnd w:id="27"/>
      <w:r w:rsidRPr="001A0B35">
        <w:rPr>
          <w:rFonts w:eastAsia="-webkit-standard"/>
          <w:lang w:bidi="ar"/>
        </w:rPr>
        <w:t> </w:t>
      </w:r>
    </w:p>
    <w:p w14:paraId="06ED6D1B" w14:textId="77777777" w:rsidR="001A0B35" w:rsidRPr="001A0B35" w:rsidRDefault="001A0B35" w:rsidP="001A0B35">
      <w:pPr>
        <w:autoSpaceDE w:val="0"/>
        <w:autoSpaceDN w:val="0"/>
        <w:spacing w:after="0" w:line="480" w:lineRule="auto"/>
        <w:ind w:firstLine="315"/>
        <w:jc w:val="both"/>
        <w:rPr>
          <w:rFonts w:ascii="Times New Roman" w:eastAsia="-webkit-standard" w:hAnsi="Times New Roman" w:cs="Times New Roman"/>
          <w:color w:val="000000"/>
        </w:rPr>
      </w:pPr>
      <w:r w:rsidRPr="001A0B35">
        <w:rPr>
          <w:rFonts w:ascii="Times New Roman" w:eastAsia="-webkit-standard" w:hAnsi="Times New Roman" w:cs="Times New Roman"/>
          <w:color w:val="000000"/>
        </w:rPr>
        <w:t>The instrument used for this research will be a questionnaire developed by the researcher based on established procedures in literature.</w:t>
      </w:r>
    </w:p>
    <w:p w14:paraId="5D7F6C11" w14:textId="77777777" w:rsidR="001A0B35" w:rsidRPr="001A0B35" w:rsidRDefault="001A0B35" w:rsidP="001A0B35">
      <w:pPr>
        <w:autoSpaceDE w:val="0"/>
        <w:autoSpaceDN w:val="0"/>
        <w:spacing w:after="0" w:line="480" w:lineRule="auto"/>
        <w:ind w:firstLine="315"/>
        <w:jc w:val="both"/>
        <w:rPr>
          <w:rFonts w:ascii="Times New Roman" w:eastAsia="-webkit-standard" w:hAnsi="Times New Roman" w:cs="Times New Roman"/>
          <w:color w:val="000000"/>
        </w:rPr>
      </w:pPr>
      <w:r w:rsidRPr="001A0B35">
        <w:rPr>
          <w:rFonts w:ascii="Times New Roman" w:eastAsia="-webkit-standard" w:hAnsi="Times New Roman" w:cs="Times New Roman"/>
          <w:color w:val="000000"/>
        </w:rPr>
        <w:t>The instrument for this research will be a researcher designed questionnaire. The questionnaire has the title “</w:t>
      </w:r>
      <w:r w:rsidRPr="001A0B35">
        <w:rPr>
          <w:rFonts w:ascii="Times New Roman" w:hAnsi="Times New Roman" w:cs="Times New Roman"/>
        </w:rPr>
        <w:t xml:space="preserve">role of Bank of Industry (BOI) and </w:t>
      </w:r>
      <w:proofErr w:type="spellStart"/>
      <w:r w:rsidRPr="001A0B35">
        <w:rPr>
          <w:rFonts w:ascii="Times New Roman" w:hAnsi="Times New Roman" w:cs="Times New Roman"/>
        </w:rPr>
        <w:t>Kwara</w:t>
      </w:r>
      <w:proofErr w:type="spellEnd"/>
      <w:r w:rsidRPr="001A0B35">
        <w:rPr>
          <w:rFonts w:ascii="Times New Roman" w:hAnsi="Times New Roman" w:cs="Times New Roman"/>
        </w:rPr>
        <w:t xml:space="preserve"> State </w:t>
      </w:r>
      <w:r w:rsidRPr="001A0B35">
        <w:rPr>
          <w:rFonts w:ascii="Times New Roman" w:hAnsi="Times New Roman" w:cs="Times New Roman"/>
        </w:rPr>
        <w:lastRenderedPageBreak/>
        <w:t>government initiative in SMEs in Ilorin metropolis (RBIKSGIS)</w:t>
      </w:r>
      <w:r w:rsidRPr="001A0B35">
        <w:rPr>
          <w:rFonts w:ascii="Times New Roman" w:eastAsia="-webkit-standard" w:hAnsi="Times New Roman" w:cs="Times New Roman"/>
          <w:color w:val="000000"/>
        </w:rPr>
        <w:t xml:space="preserve">. The questionnaire will consist of four sections </w:t>
      </w:r>
      <w:proofErr w:type="gramStart"/>
      <w:r w:rsidRPr="001A0B35">
        <w:rPr>
          <w:rFonts w:ascii="Times New Roman" w:eastAsia="-webkit-standard" w:hAnsi="Times New Roman" w:cs="Times New Roman"/>
          <w:color w:val="000000"/>
        </w:rPr>
        <w:t>A,B</w:t>
      </w:r>
      <w:proofErr w:type="gramEnd"/>
      <w:r w:rsidRPr="001A0B35">
        <w:rPr>
          <w:rFonts w:ascii="Times New Roman" w:eastAsia="-webkit-standard" w:hAnsi="Times New Roman" w:cs="Times New Roman"/>
          <w:color w:val="000000"/>
        </w:rPr>
        <w:t xml:space="preserve">,C and D. Section A contained demographic data which include the respondents’ age, sex and working experience. Section B-D will contain responses that provide answers to each of the research questions. The responses options in the questionnaire will be a </w:t>
      </w:r>
      <w:proofErr w:type="spellStart"/>
      <w:r w:rsidRPr="001A0B35">
        <w:rPr>
          <w:rFonts w:ascii="Times New Roman" w:eastAsia="-webkit-standard" w:hAnsi="Times New Roman" w:cs="Times New Roman"/>
          <w:color w:val="000000"/>
        </w:rPr>
        <w:t>likert</w:t>
      </w:r>
      <w:proofErr w:type="spellEnd"/>
      <w:r w:rsidRPr="001A0B35">
        <w:rPr>
          <w:rFonts w:ascii="Times New Roman" w:eastAsia="-webkit-standard" w:hAnsi="Times New Roman" w:cs="Times New Roman"/>
          <w:color w:val="000000"/>
        </w:rPr>
        <w:t>-type mode of Strongly Agree (SA), Agree (A), Disagree (D) and Strongly Disagree (SD).</w:t>
      </w:r>
    </w:p>
    <w:p w14:paraId="7C61A5B4" w14:textId="42E764E9" w:rsidR="001A0B35" w:rsidRDefault="001A0B35" w:rsidP="001A0B35">
      <w:pPr>
        <w:autoSpaceDE w:val="0"/>
        <w:autoSpaceDN w:val="0"/>
        <w:spacing w:after="0" w:line="480" w:lineRule="auto"/>
        <w:ind w:firstLine="420"/>
        <w:jc w:val="both"/>
        <w:rPr>
          <w:rFonts w:ascii="Times New Roman" w:eastAsia="-webkit-standard" w:hAnsi="Times New Roman" w:cs="Times New Roman"/>
          <w:color w:val="000000"/>
        </w:rPr>
      </w:pPr>
      <w:r w:rsidRPr="001A0B35">
        <w:rPr>
          <w:rFonts w:ascii="Times New Roman" w:eastAsia="-webkit-standard" w:hAnsi="Times New Roman" w:cs="Times New Roman"/>
          <w:color w:val="000000"/>
        </w:rPr>
        <w:t>Data will be collected by direct administration. Firstly, permission will be gotten from the researcher’s supervisor. The instrument will be administered to the respondents and retrieved immediately after been answered by the respondents. This is to ensure hundred percent return of the instrument. The purpose of the questionnaire will be carefully explained to the respondents to avoid mistake.</w:t>
      </w:r>
    </w:p>
    <w:p w14:paraId="42171BC8" w14:textId="77777777" w:rsidR="00607665" w:rsidRPr="00607665" w:rsidRDefault="00607665" w:rsidP="00607665"/>
    <w:p w14:paraId="491ED6BD" w14:textId="77777777" w:rsidR="001A0B35" w:rsidRPr="001A0B35" w:rsidRDefault="001A0B35" w:rsidP="00607665">
      <w:pPr>
        <w:pStyle w:val="Heading2"/>
        <w:rPr>
          <w:rFonts w:eastAsia="-webkit-standard"/>
        </w:rPr>
      </w:pPr>
      <w:bookmarkStart w:id="28" w:name="_Toc196988816"/>
      <w:r w:rsidRPr="001A0B35">
        <w:rPr>
          <w:rFonts w:eastAsia="-webkit-standard"/>
        </w:rPr>
        <w:t>3.5 Method of Data Analysis</w:t>
      </w:r>
      <w:bookmarkEnd w:id="28"/>
    </w:p>
    <w:p w14:paraId="3F20DD50" w14:textId="77777777" w:rsidR="001A0B35" w:rsidRPr="001A0B35" w:rsidRDefault="001A0B35" w:rsidP="001A0B35">
      <w:pPr>
        <w:autoSpaceDE w:val="0"/>
        <w:autoSpaceDN w:val="0"/>
        <w:spacing w:after="0" w:line="480" w:lineRule="auto"/>
        <w:ind w:firstLine="420"/>
        <w:jc w:val="both"/>
        <w:rPr>
          <w:rFonts w:ascii="Times New Roman" w:eastAsia="-webkit-standard" w:hAnsi="Times New Roman" w:cs="Times New Roman"/>
          <w:color w:val="000000"/>
        </w:rPr>
      </w:pPr>
      <w:r w:rsidRPr="001A0B35">
        <w:rPr>
          <w:rFonts w:ascii="Times New Roman" w:eastAsia="-webkit-standard" w:hAnsi="Times New Roman" w:cs="Times New Roman"/>
          <w:color w:val="000000"/>
        </w:rPr>
        <w:t>The data collected for this study will be subjected to appropriate statistical analysis. Section A which entails the demographic data of respondents will be analyzed using descriptive statistics of frequency counts and percentage, while inferential statistics of Pearson Product Moment Correlation (PPMC) will be used to test the null hypotheses at 0.05 level of significance.</w:t>
      </w:r>
    </w:p>
    <w:p w14:paraId="6AD718EE" w14:textId="77777777" w:rsidR="001A0B35" w:rsidRPr="001A0B35" w:rsidRDefault="001A0B35" w:rsidP="001A0B35">
      <w:pPr>
        <w:tabs>
          <w:tab w:val="left" w:pos="2835"/>
        </w:tabs>
        <w:spacing w:before="100" w:beforeAutospacing="1" w:after="0" w:line="480" w:lineRule="auto"/>
        <w:jc w:val="both"/>
        <w:rPr>
          <w:rFonts w:ascii="Times New Roman" w:eastAsia="Times New Roman" w:hAnsi="Times New Roman" w:cs="Times New Roman"/>
          <w:b/>
          <w:lang w:val="en-GB"/>
        </w:rPr>
      </w:pPr>
    </w:p>
    <w:p w14:paraId="58E45E9E" w14:textId="77777777" w:rsidR="001A0B35" w:rsidRPr="001A0B35" w:rsidRDefault="001A0B35" w:rsidP="001A0B35">
      <w:pPr>
        <w:tabs>
          <w:tab w:val="left" w:pos="2835"/>
        </w:tabs>
        <w:spacing w:before="100" w:beforeAutospacing="1" w:after="0" w:line="480" w:lineRule="auto"/>
        <w:jc w:val="both"/>
        <w:rPr>
          <w:rFonts w:ascii="Times New Roman" w:eastAsia="Times New Roman" w:hAnsi="Times New Roman" w:cs="Times New Roman"/>
          <w:b/>
          <w:lang w:val="en-GB"/>
        </w:rPr>
      </w:pPr>
    </w:p>
    <w:p w14:paraId="6F9C15FF" w14:textId="77777777" w:rsidR="001A0B35" w:rsidRPr="001A0B35" w:rsidRDefault="001A0B35" w:rsidP="00607665">
      <w:pPr>
        <w:pStyle w:val="Heading1"/>
        <w:rPr>
          <w:rFonts w:eastAsia="Times New Roman"/>
          <w:lang w:val="en-GB"/>
        </w:rPr>
      </w:pPr>
      <w:bookmarkStart w:id="29" w:name="_Toc196988817"/>
      <w:r w:rsidRPr="001A0B35">
        <w:rPr>
          <w:rFonts w:eastAsia="Times New Roman"/>
          <w:lang w:val="en-GB"/>
        </w:rPr>
        <w:lastRenderedPageBreak/>
        <w:t>CHAPTER FOUR</w:t>
      </w:r>
      <w:bookmarkEnd w:id="29"/>
    </w:p>
    <w:p w14:paraId="5204BE5D" w14:textId="0B919908" w:rsidR="001A0B35" w:rsidRPr="001A0B35" w:rsidRDefault="001A0B35" w:rsidP="00607665">
      <w:pPr>
        <w:pStyle w:val="Heading1"/>
        <w:rPr>
          <w:rFonts w:eastAsia="Times New Roman"/>
          <w:lang w:val="en-GB"/>
        </w:rPr>
      </w:pPr>
      <w:bookmarkStart w:id="30" w:name="_Toc196988818"/>
      <w:r w:rsidRPr="001A0B35">
        <w:rPr>
          <w:rFonts w:eastAsia="Times New Roman"/>
          <w:lang w:val="en-GB"/>
        </w:rPr>
        <w:t>DATA PRESENTATION, ANALYSIS AND INTERPRETATION</w:t>
      </w:r>
      <w:bookmarkEnd w:id="30"/>
    </w:p>
    <w:p w14:paraId="1B07D0D3" w14:textId="5C0F04B4" w:rsidR="001A0B35" w:rsidRDefault="001A0B35" w:rsidP="00607665">
      <w:pPr>
        <w:tabs>
          <w:tab w:val="left" w:pos="2835"/>
        </w:tabs>
        <w:spacing w:after="0" w:line="480" w:lineRule="auto"/>
        <w:jc w:val="both"/>
        <w:rPr>
          <w:rFonts w:ascii="Times New Roman" w:eastAsia="Times New Roman" w:hAnsi="Times New Roman" w:cs="Times New Roman"/>
          <w:lang w:val="en-GB"/>
        </w:rPr>
      </w:pPr>
      <w:r w:rsidRPr="001A0B35">
        <w:rPr>
          <w:rFonts w:ascii="Times New Roman" w:eastAsia="Times New Roman" w:hAnsi="Times New Roman" w:cs="Times New Roman"/>
          <w:lang w:val="en-GB"/>
        </w:rPr>
        <w:t>This chapter deals with the analysis and results of the data collected for this study. The data were collected from 100 undergraduate students of University of Ilorin. The demographic data of the respondents were analysed by using percentages. Descriptive statistics of mean and standard deviation were used to answer research questions while the hypothesis was tested using PPCM and T-test statistics.</w:t>
      </w:r>
    </w:p>
    <w:p w14:paraId="4734510C" w14:textId="77777777" w:rsidR="00607665" w:rsidRPr="00607665" w:rsidRDefault="00607665" w:rsidP="00607665"/>
    <w:p w14:paraId="15E2FCBB" w14:textId="77777777" w:rsidR="001A0B35" w:rsidRPr="001A0B35" w:rsidRDefault="001A0B35" w:rsidP="00607665">
      <w:pPr>
        <w:pStyle w:val="Heading2"/>
      </w:pPr>
      <w:bookmarkStart w:id="31" w:name="_Toc196988819"/>
      <w:bookmarkStart w:id="32" w:name="_Hlk147169740"/>
      <w:r w:rsidRPr="001A0B35">
        <w:t xml:space="preserve">4.1 </w:t>
      </w:r>
      <w:bookmarkStart w:id="33" w:name="_Hlk196987681"/>
      <w:r w:rsidRPr="001A0B35">
        <w:t>Demographic Data</w:t>
      </w:r>
      <w:bookmarkEnd w:id="31"/>
      <w:bookmarkEnd w:id="33"/>
    </w:p>
    <w:p w14:paraId="40064FC0" w14:textId="77777777" w:rsidR="001A0B35" w:rsidRPr="001A0B35" w:rsidRDefault="001A0B35" w:rsidP="001A0B35">
      <w:pPr>
        <w:spacing w:after="0" w:line="480" w:lineRule="auto"/>
        <w:ind w:firstLine="720"/>
        <w:jc w:val="both"/>
        <w:rPr>
          <w:rFonts w:ascii="Times New Roman" w:hAnsi="Times New Roman" w:cs="Times New Roman"/>
        </w:rPr>
      </w:pPr>
      <w:r w:rsidRPr="001A0B35">
        <w:rPr>
          <w:rFonts w:ascii="Times New Roman" w:hAnsi="Times New Roman" w:cs="Times New Roman"/>
        </w:rPr>
        <w:t>This section presents the results of the demographic data obtained from the respondents in frequency counts and percentages.</w:t>
      </w:r>
    </w:p>
    <w:p w14:paraId="4D2E4CF8" w14:textId="77777777" w:rsidR="001A0B35" w:rsidRPr="001A0B35" w:rsidRDefault="001A0B35" w:rsidP="00607665">
      <w:pPr>
        <w:pStyle w:val="Subtitle"/>
      </w:pPr>
      <w:bookmarkStart w:id="34" w:name="_Toc196988703"/>
      <w:r w:rsidRPr="001A0B35">
        <w:rPr>
          <w:bCs/>
        </w:rPr>
        <w:t>Table 1:</w:t>
      </w:r>
      <w:r w:rsidRPr="001A0B35">
        <w:t xml:space="preserve"> Percentage Distribution of Respondents Based on </w:t>
      </w:r>
      <w:r w:rsidRPr="001A0B35">
        <w:rPr>
          <w:bCs/>
        </w:rPr>
        <w:t>students’</w:t>
      </w:r>
      <w:r w:rsidRPr="001A0B35">
        <w:t xml:space="preserve"> Gender</w:t>
      </w:r>
      <w:bookmarkEnd w:id="34"/>
      <w:r w:rsidRPr="001A0B35">
        <w:t xml:space="preserve"> </w:t>
      </w:r>
    </w:p>
    <w:tbl>
      <w:tblPr>
        <w:tblpPr w:leftFromText="180" w:rightFromText="180" w:bottomFromText="160" w:vertAnchor="text" w:tblpY="1"/>
        <w:tblOverlap w:val="never"/>
        <w:tblW w:w="7576" w:type="dxa"/>
        <w:tblBorders>
          <w:top w:val="single" w:sz="8" w:space="0" w:color="000000"/>
          <w:bottom w:val="single" w:sz="8" w:space="0" w:color="000000"/>
        </w:tblBorders>
        <w:tblLook w:val="04A0" w:firstRow="1" w:lastRow="0" w:firstColumn="1" w:lastColumn="0" w:noHBand="0" w:noVBand="1"/>
      </w:tblPr>
      <w:tblGrid>
        <w:gridCol w:w="2309"/>
        <w:gridCol w:w="236"/>
        <w:gridCol w:w="2351"/>
        <w:gridCol w:w="222"/>
        <w:gridCol w:w="2458"/>
      </w:tblGrid>
      <w:tr w:rsidR="001A0B35" w:rsidRPr="001A0B35" w14:paraId="05D27D69" w14:textId="77777777" w:rsidTr="00607665">
        <w:trPr>
          <w:trHeight w:val="414"/>
        </w:trPr>
        <w:tc>
          <w:tcPr>
            <w:tcW w:w="2309" w:type="dxa"/>
            <w:tcBorders>
              <w:top w:val="single" w:sz="8" w:space="0" w:color="000000"/>
              <w:left w:val="nil"/>
              <w:bottom w:val="single" w:sz="8" w:space="0" w:color="000000"/>
              <w:right w:val="nil"/>
            </w:tcBorders>
            <w:hideMark/>
          </w:tcPr>
          <w:p w14:paraId="044BA63B" w14:textId="77777777" w:rsidR="001A0B35" w:rsidRPr="001A0B35" w:rsidRDefault="001A0B35" w:rsidP="00607665">
            <w:pPr>
              <w:spacing w:after="0" w:line="360" w:lineRule="auto"/>
              <w:jc w:val="both"/>
              <w:rPr>
                <w:rFonts w:ascii="Times New Roman" w:hAnsi="Times New Roman" w:cs="Times New Roman"/>
                <w:b/>
                <w:bCs/>
                <w:lang w:val="en-GB"/>
              </w:rPr>
            </w:pPr>
            <w:r w:rsidRPr="001A0B35">
              <w:rPr>
                <w:rFonts w:ascii="Times New Roman" w:hAnsi="Times New Roman" w:cs="Times New Roman"/>
                <w:b/>
                <w:bCs/>
                <w:lang w:val="en-GB"/>
              </w:rPr>
              <w:t xml:space="preserve">     Gender</w:t>
            </w:r>
          </w:p>
        </w:tc>
        <w:tc>
          <w:tcPr>
            <w:tcW w:w="236" w:type="dxa"/>
            <w:tcBorders>
              <w:top w:val="single" w:sz="8" w:space="0" w:color="000000"/>
              <w:left w:val="nil"/>
              <w:bottom w:val="single" w:sz="8" w:space="0" w:color="000000"/>
              <w:right w:val="nil"/>
            </w:tcBorders>
          </w:tcPr>
          <w:p w14:paraId="6534DAA1" w14:textId="77777777" w:rsidR="001A0B35" w:rsidRPr="001A0B35" w:rsidRDefault="001A0B35" w:rsidP="00607665">
            <w:pPr>
              <w:spacing w:after="0" w:line="360" w:lineRule="auto"/>
              <w:jc w:val="both"/>
              <w:rPr>
                <w:rFonts w:ascii="Times New Roman" w:hAnsi="Times New Roman" w:cs="Times New Roman"/>
                <w:b/>
                <w:bCs/>
                <w:lang w:val="en-GB"/>
              </w:rPr>
            </w:pPr>
          </w:p>
        </w:tc>
        <w:tc>
          <w:tcPr>
            <w:tcW w:w="2351" w:type="dxa"/>
            <w:tcBorders>
              <w:top w:val="single" w:sz="8" w:space="0" w:color="000000"/>
              <w:left w:val="nil"/>
              <w:bottom w:val="single" w:sz="8" w:space="0" w:color="000000"/>
              <w:right w:val="nil"/>
            </w:tcBorders>
            <w:hideMark/>
          </w:tcPr>
          <w:p w14:paraId="37B45158" w14:textId="77777777" w:rsidR="001A0B35" w:rsidRPr="001A0B35" w:rsidRDefault="001A0B35" w:rsidP="00607665">
            <w:pPr>
              <w:spacing w:after="0" w:line="360" w:lineRule="auto"/>
              <w:jc w:val="both"/>
              <w:rPr>
                <w:rFonts w:ascii="Times New Roman" w:hAnsi="Times New Roman" w:cs="Times New Roman"/>
                <w:b/>
                <w:bCs/>
                <w:lang w:val="en-GB"/>
              </w:rPr>
            </w:pPr>
            <w:r w:rsidRPr="001A0B35">
              <w:rPr>
                <w:rFonts w:ascii="Times New Roman" w:hAnsi="Times New Roman" w:cs="Times New Roman"/>
                <w:b/>
                <w:bCs/>
                <w:lang w:val="en-GB"/>
              </w:rPr>
              <w:t>Frequency</w:t>
            </w:r>
          </w:p>
        </w:tc>
        <w:tc>
          <w:tcPr>
            <w:tcW w:w="222" w:type="dxa"/>
            <w:tcBorders>
              <w:top w:val="single" w:sz="8" w:space="0" w:color="000000"/>
              <w:left w:val="nil"/>
              <w:bottom w:val="single" w:sz="8" w:space="0" w:color="000000"/>
              <w:right w:val="nil"/>
            </w:tcBorders>
          </w:tcPr>
          <w:p w14:paraId="1BA1644E" w14:textId="77777777" w:rsidR="001A0B35" w:rsidRPr="001A0B35" w:rsidRDefault="001A0B35" w:rsidP="00607665">
            <w:pPr>
              <w:spacing w:after="0" w:line="360" w:lineRule="auto"/>
              <w:jc w:val="both"/>
              <w:rPr>
                <w:rFonts w:ascii="Times New Roman" w:hAnsi="Times New Roman" w:cs="Times New Roman"/>
                <w:b/>
                <w:bCs/>
                <w:lang w:val="en-GB"/>
              </w:rPr>
            </w:pPr>
          </w:p>
        </w:tc>
        <w:tc>
          <w:tcPr>
            <w:tcW w:w="2458" w:type="dxa"/>
            <w:tcBorders>
              <w:top w:val="single" w:sz="8" w:space="0" w:color="000000"/>
              <w:left w:val="nil"/>
              <w:bottom w:val="single" w:sz="8" w:space="0" w:color="000000"/>
              <w:right w:val="nil"/>
            </w:tcBorders>
            <w:hideMark/>
          </w:tcPr>
          <w:p w14:paraId="1991B4D1" w14:textId="77777777" w:rsidR="001A0B35" w:rsidRPr="001A0B35" w:rsidRDefault="001A0B35" w:rsidP="00607665">
            <w:pPr>
              <w:spacing w:after="0" w:line="360" w:lineRule="auto"/>
              <w:jc w:val="both"/>
              <w:rPr>
                <w:rFonts w:ascii="Times New Roman" w:hAnsi="Times New Roman" w:cs="Times New Roman"/>
                <w:b/>
                <w:bCs/>
                <w:lang w:val="en-GB"/>
              </w:rPr>
            </w:pPr>
            <w:r w:rsidRPr="001A0B35">
              <w:rPr>
                <w:rFonts w:ascii="Times New Roman" w:hAnsi="Times New Roman" w:cs="Times New Roman"/>
                <w:b/>
                <w:bCs/>
                <w:lang w:val="en-GB"/>
              </w:rPr>
              <w:t>Percentage</w:t>
            </w:r>
          </w:p>
        </w:tc>
      </w:tr>
      <w:tr w:rsidR="001A0B35" w:rsidRPr="001A0B35" w14:paraId="107AD31D" w14:textId="77777777" w:rsidTr="00607665">
        <w:trPr>
          <w:trHeight w:val="1043"/>
        </w:trPr>
        <w:tc>
          <w:tcPr>
            <w:tcW w:w="2309" w:type="dxa"/>
            <w:tcBorders>
              <w:top w:val="nil"/>
              <w:left w:val="nil"/>
              <w:bottom w:val="nil"/>
              <w:right w:val="nil"/>
            </w:tcBorders>
          </w:tcPr>
          <w:p w14:paraId="7721E38F" w14:textId="77777777" w:rsidR="001A0B35" w:rsidRPr="001A0B35" w:rsidRDefault="001A0B35" w:rsidP="00607665">
            <w:pPr>
              <w:pStyle w:val="NoSpacing"/>
              <w:spacing w:line="360" w:lineRule="auto"/>
              <w:jc w:val="both"/>
              <w:rPr>
                <w:bCs/>
                <w:kern w:val="2"/>
              </w:rPr>
            </w:pPr>
            <w:r w:rsidRPr="001A0B35">
              <w:rPr>
                <w:bCs/>
                <w:kern w:val="2"/>
              </w:rPr>
              <w:t xml:space="preserve">     Male</w:t>
            </w:r>
          </w:p>
          <w:p w14:paraId="6A23CA8D" w14:textId="77777777" w:rsidR="001A0B35" w:rsidRPr="001A0B35" w:rsidRDefault="001A0B35" w:rsidP="00607665">
            <w:pPr>
              <w:pStyle w:val="NoSpacing"/>
              <w:spacing w:line="360" w:lineRule="auto"/>
              <w:jc w:val="both"/>
              <w:rPr>
                <w:bCs/>
                <w:kern w:val="2"/>
              </w:rPr>
            </w:pPr>
          </w:p>
          <w:p w14:paraId="7A1E68BF" w14:textId="77777777" w:rsidR="001A0B35" w:rsidRPr="001A0B35" w:rsidRDefault="001A0B35" w:rsidP="00607665">
            <w:pPr>
              <w:pStyle w:val="NoSpacing"/>
              <w:spacing w:line="360" w:lineRule="auto"/>
              <w:jc w:val="both"/>
              <w:rPr>
                <w:bCs/>
                <w:kern w:val="2"/>
              </w:rPr>
            </w:pPr>
            <w:r w:rsidRPr="001A0B35">
              <w:rPr>
                <w:bCs/>
                <w:kern w:val="2"/>
              </w:rPr>
              <w:t xml:space="preserve">     Female</w:t>
            </w:r>
          </w:p>
        </w:tc>
        <w:tc>
          <w:tcPr>
            <w:tcW w:w="236" w:type="dxa"/>
            <w:tcBorders>
              <w:top w:val="nil"/>
              <w:left w:val="nil"/>
              <w:bottom w:val="nil"/>
              <w:right w:val="nil"/>
            </w:tcBorders>
          </w:tcPr>
          <w:p w14:paraId="7BA56C4E" w14:textId="77777777" w:rsidR="001A0B35" w:rsidRPr="001A0B35" w:rsidRDefault="001A0B35" w:rsidP="00607665">
            <w:pPr>
              <w:pStyle w:val="NoSpacing"/>
              <w:spacing w:line="360" w:lineRule="auto"/>
              <w:jc w:val="both"/>
              <w:rPr>
                <w:kern w:val="2"/>
              </w:rPr>
            </w:pPr>
          </w:p>
        </w:tc>
        <w:tc>
          <w:tcPr>
            <w:tcW w:w="2351" w:type="dxa"/>
            <w:tcBorders>
              <w:top w:val="nil"/>
              <w:left w:val="nil"/>
              <w:bottom w:val="nil"/>
              <w:right w:val="nil"/>
            </w:tcBorders>
          </w:tcPr>
          <w:p w14:paraId="1438F588" w14:textId="77777777" w:rsidR="001A0B35" w:rsidRPr="001A0B35" w:rsidRDefault="001A0B35" w:rsidP="00607665">
            <w:pPr>
              <w:pStyle w:val="NoSpacing"/>
              <w:spacing w:line="360" w:lineRule="auto"/>
              <w:jc w:val="both"/>
              <w:rPr>
                <w:kern w:val="2"/>
              </w:rPr>
            </w:pPr>
            <w:r w:rsidRPr="001A0B35">
              <w:rPr>
                <w:kern w:val="2"/>
              </w:rPr>
              <w:t>91</w:t>
            </w:r>
          </w:p>
          <w:p w14:paraId="68302C5C" w14:textId="77777777" w:rsidR="001A0B35" w:rsidRPr="001A0B35" w:rsidRDefault="001A0B35" w:rsidP="00607665">
            <w:pPr>
              <w:pStyle w:val="NoSpacing"/>
              <w:spacing w:line="360" w:lineRule="auto"/>
              <w:jc w:val="both"/>
              <w:rPr>
                <w:kern w:val="2"/>
              </w:rPr>
            </w:pPr>
          </w:p>
          <w:p w14:paraId="1B22A9FA" w14:textId="77777777" w:rsidR="001A0B35" w:rsidRPr="001A0B35" w:rsidRDefault="001A0B35" w:rsidP="00607665">
            <w:pPr>
              <w:pStyle w:val="NoSpacing"/>
              <w:spacing w:line="360" w:lineRule="auto"/>
              <w:jc w:val="both"/>
              <w:rPr>
                <w:kern w:val="2"/>
              </w:rPr>
            </w:pPr>
            <w:r w:rsidRPr="001A0B35">
              <w:rPr>
                <w:kern w:val="2"/>
              </w:rPr>
              <w:t>109</w:t>
            </w:r>
          </w:p>
        </w:tc>
        <w:tc>
          <w:tcPr>
            <w:tcW w:w="222" w:type="dxa"/>
            <w:tcBorders>
              <w:top w:val="nil"/>
              <w:left w:val="nil"/>
              <w:bottom w:val="nil"/>
              <w:right w:val="nil"/>
            </w:tcBorders>
          </w:tcPr>
          <w:p w14:paraId="1BDFAC85" w14:textId="77777777" w:rsidR="001A0B35" w:rsidRPr="001A0B35" w:rsidRDefault="001A0B35" w:rsidP="00607665">
            <w:pPr>
              <w:pStyle w:val="NoSpacing"/>
              <w:spacing w:line="360" w:lineRule="auto"/>
              <w:jc w:val="both"/>
              <w:rPr>
                <w:kern w:val="2"/>
              </w:rPr>
            </w:pPr>
          </w:p>
          <w:p w14:paraId="6EEA35D7" w14:textId="77777777" w:rsidR="001A0B35" w:rsidRPr="001A0B35" w:rsidRDefault="001A0B35" w:rsidP="00607665">
            <w:pPr>
              <w:pStyle w:val="NoSpacing"/>
              <w:spacing w:line="360" w:lineRule="auto"/>
              <w:jc w:val="both"/>
              <w:rPr>
                <w:kern w:val="2"/>
              </w:rPr>
            </w:pPr>
          </w:p>
          <w:p w14:paraId="2A207CE8" w14:textId="77777777" w:rsidR="001A0B35" w:rsidRPr="001A0B35" w:rsidRDefault="001A0B35" w:rsidP="00607665">
            <w:pPr>
              <w:pStyle w:val="NoSpacing"/>
              <w:spacing w:line="360" w:lineRule="auto"/>
              <w:jc w:val="both"/>
              <w:rPr>
                <w:kern w:val="2"/>
              </w:rPr>
            </w:pPr>
          </w:p>
        </w:tc>
        <w:tc>
          <w:tcPr>
            <w:tcW w:w="2458" w:type="dxa"/>
            <w:tcBorders>
              <w:top w:val="nil"/>
              <w:left w:val="nil"/>
              <w:bottom w:val="nil"/>
              <w:right w:val="nil"/>
            </w:tcBorders>
          </w:tcPr>
          <w:p w14:paraId="3B64973D" w14:textId="77777777" w:rsidR="001A0B35" w:rsidRPr="001A0B35" w:rsidRDefault="001A0B35" w:rsidP="00607665">
            <w:pPr>
              <w:pStyle w:val="NoSpacing"/>
              <w:spacing w:line="360" w:lineRule="auto"/>
              <w:jc w:val="both"/>
              <w:rPr>
                <w:kern w:val="2"/>
              </w:rPr>
            </w:pPr>
            <w:r w:rsidRPr="001A0B35">
              <w:rPr>
                <w:kern w:val="2"/>
              </w:rPr>
              <w:t>45.5</w:t>
            </w:r>
          </w:p>
          <w:p w14:paraId="1D0AD987" w14:textId="77777777" w:rsidR="001A0B35" w:rsidRPr="001A0B35" w:rsidRDefault="001A0B35" w:rsidP="00607665">
            <w:pPr>
              <w:pStyle w:val="NoSpacing"/>
              <w:spacing w:line="360" w:lineRule="auto"/>
              <w:jc w:val="both"/>
              <w:rPr>
                <w:kern w:val="2"/>
              </w:rPr>
            </w:pPr>
          </w:p>
          <w:p w14:paraId="4447C5C4" w14:textId="77777777" w:rsidR="001A0B35" w:rsidRPr="001A0B35" w:rsidRDefault="001A0B35" w:rsidP="00607665">
            <w:pPr>
              <w:pStyle w:val="NoSpacing"/>
              <w:spacing w:line="360" w:lineRule="auto"/>
              <w:jc w:val="both"/>
              <w:rPr>
                <w:kern w:val="2"/>
              </w:rPr>
            </w:pPr>
            <w:r w:rsidRPr="001A0B35">
              <w:rPr>
                <w:kern w:val="2"/>
              </w:rPr>
              <w:t>54.5</w:t>
            </w:r>
          </w:p>
        </w:tc>
      </w:tr>
      <w:tr w:rsidR="001A0B35" w:rsidRPr="001A0B35" w14:paraId="4D89BD0F" w14:textId="77777777" w:rsidTr="00607665">
        <w:trPr>
          <w:trHeight w:val="579"/>
        </w:trPr>
        <w:tc>
          <w:tcPr>
            <w:tcW w:w="2309" w:type="dxa"/>
            <w:tcBorders>
              <w:top w:val="nil"/>
              <w:left w:val="nil"/>
              <w:bottom w:val="single" w:sz="8" w:space="0" w:color="000000"/>
              <w:right w:val="nil"/>
            </w:tcBorders>
            <w:hideMark/>
          </w:tcPr>
          <w:p w14:paraId="5301AA05" w14:textId="77777777" w:rsidR="001A0B35" w:rsidRPr="001A0B35" w:rsidRDefault="001A0B35" w:rsidP="00607665">
            <w:pPr>
              <w:pStyle w:val="NoSpacing"/>
              <w:spacing w:line="360" w:lineRule="auto"/>
              <w:jc w:val="both"/>
              <w:rPr>
                <w:b/>
                <w:bCs/>
                <w:kern w:val="2"/>
              </w:rPr>
            </w:pPr>
            <w:r w:rsidRPr="001A0B35">
              <w:rPr>
                <w:b/>
                <w:bCs/>
                <w:kern w:val="2"/>
              </w:rPr>
              <w:t xml:space="preserve">    Total</w:t>
            </w:r>
          </w:p>
        </w:tc>
        <w:tc>
          <w:tcPr>
            <w:tcW w:w="236" w:type="dxa"/>
            <w:tcBorders>
              <w:top w:val="nil"/>
              <w:left w:val="nil"/>
              <w:bottom w:val="single" w:sz="8" w:space="0" w:color="000000"/>
              <w:right w:val="nil"/>
            </w:tcBorders>
          </w:tcPr>
          <w:p w14:paraId="01E45B49" w14:textId="77777777" w:rsidR="001A0B35" w:rsidRPr="001A0B35" w:rsidRDefault="001A0B35" w:rsidP="00607665">
            <w:pPr>
              <w:pStyle w:val="NoSpacing"/>
              <w:spacing w:line="360" w:lineRule="auto"/>
              <w:jc w:val="both"/>
              <w:rPr>
                <w:b/>
                <w:kern w:val="2"/>
              </w:rPr>
            </w:pPr>
          </w:p>
          <w:p w14:paraId="308EAE5A" w14:textId="77777777" w:rsidR="001A0B35" w:rsidRPr="001A0B35" w:rsidRDefault="001A0B35" w:rsidP="00607665">
            <w:pPr>
              <w:pStyle w:val="NoSpacing"/>
              <w:spacing w:line="360" w:lineRule="auto"/>
              <w:jc w:val="both"/>
              <w:rPr>
                <w:b/>
                <w:kern w:val="2"/>
              </w:rPr>
            </w:pPr>
          </w:p>
        </w:tc>
        <w:tc>
          <w:tcPr>
            <w:tcW w:w="2351" w:type="dxa"/>
            <w:tcBorders>
              <w:top w:val="nil"/>
              <w:left w:val="nil"/>
              <w:bottom w:val="single" w:sz="8" w:space="0" w:color="000000"/>
              <w:right w:val="nil"/>
            </w:tcBorders>
            <w:hideMark/>
          </w:tcPr>
          <w:p w14:paraId="6CC37A54" w14:textId="77777777" w:rsidR="001A0B35" w:rsidRPr="001A0B35" w:rsidRDefault="001A0B35" w:rsidP="00607665">
            <w:pPr>
              <w:pStyle w:val="NoSpacing"/>
              <w:spacing w:line="360" w:lineRule="auto"/>
              <w:jc w:val="both"/>
              <w:rPr>
                <w:b/>
                <w:kern w:val="2"/>
              </w:rPr>
            </w:pPr>
            <w:r w:rsidRPr="001A0B35">
              <w:rPr>
                <w:b/>
                <w:kern w:val="2"/>
              </w:rPr>
              <w:t>200</w:t>
            </w:r>
          </w:p>
        </w:tc>
        <w:tc>
          <w:tcPr>
            <w:tcW w:w="222" w:type="dxa"/>
            <w:tcBorders>
              <w:top w:val="nil"/>
              <w:left w:val="nil"/>
              <w:bottom w:val="single" w:sz="8" w:space="0" w:color="000000"/>
              <w:right w:val="nil"/>
            </w:tcBorders>
          </w:tcPr>
          <w:p w14:paraId="2238CBDF" w14:textId="77777777" w:rsidR="001A0B35" w:rsidRPr="001A0B35" w:rsidRDefault="001A0B35" w:rsidP="00607665">
            <w:pPr>
              <w:pStyle w:val="NoSpacing"/>
              <w:spacing w:line="360" w:lineRule="auto"/>
              <w:jc w:val="both"/>
              <w:rPr>
                <w:b/>
                <w:kern w:val="2"/>
              </w:rPr>
            </w:pPr>
          </w:p>
          <w:p w14:paraId="77F1FE74" w14:textId="77777777" w:rsidR="001A0B35" w:rsidRPr="001A0B35" w:rsidRDefault="001A0B35" w:rsidP="00607665">
            <w:pPr>
              <w:pStyle w:val="NoSpacing"/>
              <w:spacing w:line="360" w:lineRule="auto"/>
              <w:jc w:val="both"/>
              <w:rPr>
                <w:b/>
                <w:kern w:val="2"/>
              </w:rPr>
            </w:pPr>
          </w:p>
        </w:tc>
        <w:tc>
          <w:tcPr>
            <w:tcW w:w="2458" w:type="dxa"/>
            <w:tcBorders>
              <w:top w:val="nil"/>
              <w:left w:val="nil"/>
              <w:bottom w:val="single" w:sz="8" w:space="0" w:color="000000"/>
              <w:right w:val="nil"/>
            </w:tcBorders>
            <w:hideMark/>
          </w:tcPr>
          <w:p w14:paraId="19BB9D2E" w14:textId="77777777" w:rsidR="001A0B35" w:rsidRPr="001A0B35" w:rsidRDefault="001A0B35" w:rsidP="00607665">
            <w:pPr>
              <w:pStyle w:val="NoSpacing"/>
              <w:spacing w:line="360" w:lineRule="auto"/>
              <w:jc w:val="both"/>
              <w:rPr>
                <w:b/>
                <w:kern w:val="2"/>
              </w:rPr>
            </w:pPr>
            <w:r w:rsidRPr="001A0B35">
              <w:rPr>
                <w:b/>
                <w:kern w:val="2"/>
              </w:rPr>
              <w:t>100</w:t>
            </w:r>
          </w:p>
        </w:tc>
      </w:tr>
    </w:tbl>
    <w:p w14:paraId="453F6CF7" w14:textId="2023B8D4" w:rsidR="001A0B35" w:rsidRDefault="001A0B35" w:rsidP="00607665">
      <w:pPr>
        <w:spacing w:after="0" w:line="480" w:lineRule="auto"/>
        <w:jc w:val="both"/>
        <w:rPr>
          <w:rFonts w:ascii="Times New Roman" w:hAnsi="Times New Roman" w:cs="Times New Roman"/>
        </w:rPr>
      </w:pPr>
      <w:r w:rsidRPr="001A0B35">
        <w:rPr>
          <w:rFonts w:ascii="Times New Roman" w:hAnsi="Times New Roman" w:cs="Times New Roman"/>
        </w:rPr>
        <w:t>Table 1 indicates that respondents participated in the study out of which 91 (45.5) were males, while 109 (54.5) of the respondents were females. This implies that there were more female respondents in the study.</w:t>
      </w:r>
    </w:p>
    <w:p w14:paraId="15766579" w14:textId="77777777" w:rsidR="00607665" w:rsidRPr="001A0B35" w:rsidRDefault="00607665" w:rsidP="00607665">
      <w:pPr>
        <w:spacing w:after="0" w:line="480" w:lineRule="auto"/>
        <w:jc w:val="both"/>
        <w:rPr>
          <w:rFonts w:ascii="Times New Roman" w:hAnsi="Times New Roman" w:cs="Times New Roman"/>
        </w:rPr>
      </w:pPr>
    </w:p>
    <w:p w14:paraId="2D442C27" w14:textId="77777777" w:rsidR="001A0B35" w:rsidRPr="001A0B35" w:rsidRDefault="001A0B35" w:rsidP="00607665">
      <w:pPr>
        <w:pStyle w:val="Subtitle"/>
      </w:pPr>
      <w:bookmarkStart w:id="35" w:name="_Toc196988704"/>
      <w:r w:rsidRPr="001A0B35">
        <w:rPr>
          <w:bCs/>
        </w:rPr>
        <w:lastRenderedPageBreak/>
        <w:t>Table 2:</w:t>
      </w:r>
      <w:r w:rsidRPr="001A0B35">
        <w:t xml:space="preserve"> Percentage Distribution of Respondents Based on </w:t>
      </w:r>
      <w:r w:rsidRPr="001A0B35">
        <w:rPr>
          <w:bCs/>
        </w:rPr>
        <w:t>Religion</w:t>
      </w:r>
      <w:bookmarkEnd w:id="35"/>
      <w:r w:rsidRPr="001A0B35">
        <w:t xml:space="preserve"> </w:t>
      </w:r>
    </w:p>
    <w:tbl>
      <w:tblPr>
        <w:tblpPr w:leftFromText="180" w:rightFromText="180" w:bottomFromText="160" w:vertAnchor="text" w:tblpY="1"/>
        <w:tblOverlap w:val="never"/>
        <w:tblW w:w="7562" w:type="dxa"/>
        <w:tblBorders>
          <w:top w:val="single" w:sz="8" w:space="0" w:color="000000"/>
          <w:bottom w:val="single" w:sz="8" w:space="0" w:color="000000"/>
        </w:tblBorders>
        <w:tblLook w:val="04A0" w:firstRow="1" w:lastRow="0" w:firstColumn="1" w:lastColumn="0" w:noHBand="0" w:noVBand="1"/>
      </w:tblPr>
      <w:tblGrid>
        <w:gridCol w:w="2309"/>
        <w:gridCol w:w="222"/>
        <w:gridCol w:w="2351"/>
        <w:gridCol w:w="222"/>
        <w:gridCol w:w="2458"/>
      </w:tblGrid>
      <w:tr w:rsidR="001A0B35" w:rsidRPr="001A0B35" w14:paraId="49344DCF" w14:textId="77777777" w:rsidTr="00F928AB">
        <w:trPr>
          <w:trHeight w:val="414"/>
        </w:trPr>
        <w:tc>
          <w:tcPr>
            <w:tcW w:w="2309" w:type="dxa"/>
            <w:tcBorders>
              <w:top w:val="single" w:sz="8" w:space="0" w:color="000000"/>
              <w:left w:val="nil"/>
              <w:bottom w:val="single" w:sz="8" w:space="0" w:color="000000"/>
              <w:right w:val="nil"/>
            </w:tcBorders>
            <w:hideMark/>
          </w:tcPr>
          <w:p w14:paraId="2B5EA7A4" w14:textId="77777777" w:rsidR="001A0B35" w:rsidRPr="001A0B35" w:rsidRDefault="001A0B35" w:rsidP="00607665">
            <w:pPr>
              <w:spacing w:after="0" w:line="360" w:lineRule="auto"/>
              <w:jc w:val="both"/>
              <w:rPr>
                <w:rFonts w:ascii="Times New Roman" w:hAnsi="Times New Roman" w:cs="Times New Roman"/>
                <w:b/>
                <w:bCs/>
                <w:lang w:val="en-GB"/>
              </w:rPr>
            </w:pPr>
            <w:r w:rsidRPr="001A0B35">
              <w:rPr>
                <w:rFonts w:ascii="Times New Roman" w:hAnsi="Times New Roman" w:cs="Times New Roman"/>
                <w:b/>
                <w:bCs/>
                <w:lang w:val="en-GB"/>
              </w:rPr>
              <w:t xml:space="preserve">     Religion</w:t>
            </w:r>
          </w:p>
        </w:tc>
        <w:tc>
          <w:tcPr>
            <w:tcW w:w="222" w:type="dxa"/>
            <w:tcBorders>
              <w:top w:val="single" w:sz="8" w:space="0" w:color="000000"/>
              <w:left w:val="nil"/>
              <w:bottom w:val="single" w:sz="8" w:space="0" w:color="000000"/>
              <w:right w:val="nil"/>
            </w:tcBorders>
          </w:tcPr>
          <w:p w14:paraId="6951FF64" w14:textId="77777777" w:rsidR="001A0B35" w:rsidRPr="001A0B35" w:rsidRDefault="001A0B35" w:rsidP="00607665">
            <w:pPr>
              <w:spacing w:after="0" w:line="360" w:lineRule="auto"/>
              <w:jc w:val="both"/>
              <w:rPr>
                <w:rFonts w:ascii="Times New Roman" w:hAnsi="Times New Roman" w:cs="Times New Roman"/>
                <w:b/>
                <w:bCs/>
                <w:lang w:val="en-GB"/>
              </w:rPr>
            </w:pPr>
          </w:p>
        </w:tc>
        <w:tc>
          <w:tcPr>
            <w:tcW w:w="2351" w:type="dxa"/>
            <w:tcBorders>
              <w:top w:val="single" w:sz="8" w:space="0" w:color="000000"/>
              <w:left w:val="nil"/>
              <w:bottom w:val="single" w:sz="8" w:space="0" w:color="000000"/>
              <w:right w:val="nil"/>
            </w:tcBorders>
            <w:hideMark/>
          </w:tcPr>
          <w:p w14:paraId="09BF7DBE" w14:textId="77777777" w:rsidR="001A0B35" w:rsidRPr="001A0B35" w:rsidRDefault="001A0B35" w:rsidP="00607665">
            <w:pPr>
              <w:spacing w:after="0" w:line="360" w:lineRule="auto"/>
              <w:jc w:val="both"/>
              <w:rPr>
                <w:rFonts w:ascii="Times New Roman" w:hAnsi="Times New Roman" w:cs="Times New Roman"/>
                <w:b/>
                <w:bCs/>
                <w:lang w:val="en-GB"/>
              </w:rPr>
            </w:pPr>
            <w:r w:rsidRPr="001A0B35">
              <w:rPr>
                <w:rFonts w:ascii="Times New Roman" w:hAnsi="Times New Roman" w:cs="Times New Roman"/>
                <w:b/>
                <w:bCs/>
                <w:lang w:val="en-GB"/>
              </w:rPr>
              <w:t>Frequency</w:t>
            </w:r>
          </w:p>
        </w:tc>
        <w:tc>
          <w:tcPr>
            <w:tcW w:w="222" w:type="dxa"/>
            <w:tcBorders>
              <w:top w:val="single" w:sz="8" w:space="0" w:color="000000"/>
              <w:left w:val="nil"/>
              <w:bottom w:val="single" w:sz="8" w:space="0" w:color="000000"/>
              <w:right w:val="nil"/>
            </w:tcBorders>
          </w:tcPr>
          <w:p w14:paraId="12479068" w14:textId="77777777" w:rsidR="001A0B35" w:rsidRPr="001A0B35" w:rsidRDefault="001A0B35" w:rsidP="00607665">
            <w:pPr>
              <w:spacing w:after="0" w:line="360" w:lineRule="auto"/>
              <w:jc w:val="both"/>
              <w:rPr>
                <w:rFonts w:ascii="Times New Roman" w:hAnsi="Times New Roman" w:cs="Times New Roman"/>
                <w:b/>
                <w:bCs/>
                <w:lang w:val="en-GB"/>
              </w:rPr>
            </w:pPr>
          </w:p>
        </w:tc>
        <w:tc>
          <w:tcPr>
            <w:tcW w:w="2458" w:type="dxa"/>
            <w:tcBorders>
              <w:top w:val="single" w:sz="8" w:space="0" w:color="000000"/>
              <w:left w:val="nil"/>
              <w:bottom w:val="single" w:sz="8" w:space="0" w:color="000000"/>
              <w:right w:val="nil"/>
            </w:tcBorders>
            <w:hideMark/>
          </w:tcPr>
          <w:p w14:paraId="5E7BA9F7" w14:textId="77777777" w:rsidR="001A0B35" w:rsidRPr="001A0B35" w:rsidRDefault="001A0B35" w:rsidP="00607665">
            <w:pPr>
              <w:spacing w:after="0" w:line="360" w:lineRule="auto"/>
              <w:jc w:val="both"/>
              <w:rPr>
                <w:rFonts w:ascii="Times New Roman" w:hAnsi="Times New Roman" w:cs="Times New Roman"/>
                <w:b/>
                <w:bCs/>
                <w:lang w:val="en-GB"/>
              </w:rPr>
            </w:pPr>
            <w:r w:rsidRPr="001A0B35">
              <w:rPr>
                <w:rFonts w:ascii="Times New Roman" w:hAnsi="Times New Roman" w:cs="Times New Roman"/>
                <w:b/>
                <w:bCs/>
                <w:lang w:val="en-GB"/>
              </w:rPr>
              <w:t>Percentage</w:t>
            </w:r>
          </w:p>
        </w:tc>
      </w:tr>
      <w:tr w:rsidR="001A0B35" w:rsidRPr="001A0B35" w14:paraId="5567335D" w14:textId="77777777" w:rsidTr="00F928AB">
        <w:trPr>
          <w:trHeight w:val="1043"/>
        </w:trPr>
        <w:tc>
          <w:tcPr>
            <w:tcW w:w="2309" w:type="dxa"/>
            <w:tcBorders>
              <w:top w:val="nil"/>
              <w:left w:val="nil"/>
              <w:bottom w:val="nil"/>
              <w:right w:val="nil"/>
            </w:tcBorders>
          </w:tcPr>
          <w:p w14:paraId="7699D94F" w14:textId="77777777" w:rsidR="001A0B35" w:rsidRPr="001A0B35" w:rsidRDefault="001A0B35" w:rsidP="00607665">
            <w:pPr>
              <w:pStyle w:val="NoSpacing"/>
              <w:spacing w:line="360" w:lineRule="auto"/>
              <w:jc w:val="both"/>
              <w:rPr>
                <w:bCs/>
                <w:kern w:val="2"/>
              </w:rPr>
            </w:pPr>
            <w:r w:rsidRPr="001A0B35">
              <w:rPr>
                <w:bCs/>
                <w:kern w:val="2"/>
              </w:rPr>
              <w:t xml:space="preserve">    Christianity</w:t>
            </w:r>
          </w:p>
          <w:p w14:paraId="0732A71C" w14:textId="77777777" w:rsidR="001A0B35" w:rsidRPr="001A0B35" w:rsidRDefault="001A0B35" w:rsidP="00607665">
            <w:pPr>
              <w:pStyle w:val="NoSpacing"/>
              <w:spacing w:line="360" w:lineRule="auto"/>
              <w:jc w:val="both"/>
              <w:rPr>
                <w:bCs/>
                <w:kern w:val="2"/>
              </w:rPr>
            </w:pPr>
          </w:p>
          <w:p w14:paraId="3D4196F1" w14:textId="77777777" w:rsidR="001A0B35" w:rsidRPr="001A0B35" w:rsidRDefault="001A0B35" w:rsidP="00607665">
            <w:pPr>
              <w:pStyle w:val="NoSpacing"/>
              <w:spacing w:line="360" w:lineRule="auto"/>
              <w:jc w:val="both"/>
              <w:rPr>
                <w:bCs/>
                <w:kern w:val="2"/>
              </w:rPr>
            </w:pPr>
            <w:r w:rsidRPr="001A0B35">
              <w:rPr>
                <w:bCs/>
                <w:kern w:val="2"/>
              </w:rPr>
              <w:t xml:space="preserve">     Islam</w:t>
            </w:r>
          </w:p>
        </w:tc>
        <w:tc>
          <w:tcPr>
            <w:tcW w:w="222" w:type="dxa"/>
            <w:tcBorders>
              <w:top w:val="nil"/>
              <w:left w:val="nil"/>
              <w:bottom w:val="nil"/>
              <w:right w:val="nil"/>
            </w:tcBorders>
          </w:tcPr>
          <w:p w14:paraId="1848771E" w14:textId="77777777" w:rsidR="001A0B35" w:rsidRPr="001A0B35" w:rsidRDefault="001A0B35" w:rsidP="00607665">
            <w:pPr>
              <w:pStyle w:val="NoSpacing"/>
              <w:spacing w:line="360" w:lineRule="auto"/>
              <w:jc w:val="both"/>
              <w:rPr>
                <w:kern w:val="2"/>
              </w:rPr>
            </w:pPr>
          </w:p>
        </w:tc>
        <w:tc>
          <w:tcPr>
            <w:tcW w:w="2351" w:type="dxa"/>
            <w:tcBorders>
              <w:top w:val="nil"/>
              <w:left w:val="nil"/>
              <w:bottom w:val="nil"/>
              <w:right w:val="nil"/>
            </w:tcBorders>
          </w:tcPr>
          <w:p w14:paraId="2F0E6C07" w14:textId="77777777" w:rsidR="001A0B35" w:rsidRPr="001A0B35" w:rsidRDefault="001A0B35" w:rsidP="00607665">
            <w:pPr>
              <w:pStyle w:val="NoSpacing"/>
              <w:spacing w:line="360" w:lineRule="auto"/>
              <w:jc w:val="both"/>
              <w:rPr>
                <w:kern w:val="2"/>
              </w:rPr>
            </w:pPr>
            <w:r w:rsidRPr="001A0B35">
              <w:rPr>
                <w:kern w:val="2"/>
              </w:rPr>
              <w:t>89</w:t>
            </w:r>
          </w:p>
          <w:p w14:paraId="57530FE0" w14:textId="77777777" w:rsidR="001A0B35" w:rsidRPr="001A0B35" w:rsidRDefault="001A0B35" w:rsidP="00607665">
            <w:pPr>
              <w:pStyle w:val="NoSpacing"/>
              <w:spacing w:line="360" w:lineRule="auto"/>
              <w:jc w:val="both"/>
              <w:rPr>
                <w:kern w:val="2"/>
              </w:rPr>
            </w:pPr>
          </w:p>
          <w:p w14:paraId="2894DB38" w14:textId="77777777" w:rsidR="001A0B35" w:rsidRPr="001A0B35" w:rsidRDefault="001A0B35" w:rsidP="00607665">
            <w:pPr>
              <w:pStyle w:val="NoSpacing"/>
              <w:spacing w:line="360" w:lineRule="auto"/>
              <w:jc w:val="both"/>
              <w:rPr>
                <w:kern w:val="2"/>
              </w:rPr>
            </w:pPr>
            <w:r w:rsidRPr="001A0B35">
              <w:rPr>
                <w:kern w:val="2"/>
              </w:rPr>
              <w:t>111</w:t>
            </w:r>
          </w:p>
        </w:tc>
        <w:tc>
          <w:tcPr>
            <w:tcW w:w="222" w:type="dxa"/>
            <w:tcBorders>
              <w:top w:val="nil"/>
              <w:left w:val="nil"/>
              <w:bottom w:val="nil"/>
              <w:right w:val="nil"/>
            </w:tcBorders>
          </w:tcPr>
          <w:p w14:paraId="71AABAD3" w14:textId="77777777" w:rsidR="001A0B35" w:rsidRPr="001A0B35" w:rsidRDefault="001A0B35" w:rsidP="00607665">
            <w:pPr>
              <w:pStyle w:val="NoSpacing"/>
              <w:spacing w:line="360" w:lineRule="auto"/>
              <w:jc w:val="both"/>
              <w:rPr>
                <w:kern w:val="2"/>
              </w:rPr>
            </w:pPr>
          </w:p>
          <w:p w14:paraId="3DCE156E" w14:textId="77777777" w:rsidR="001A0B35" w:rsidRPr="001A0B35" w:rsidRDefault="001A0B35" w:rsidP="00607665">
            <w:pPr>
              <w:pStyle w:val="NoSpacing"/>
              <w:spacing w:line="360" w:lineRule="auto"/>
              <w:jc w:val="both"/>
              <w:rPr>
                <w:kern w:val="2"/>
              </w:rPr>
            </w:pPr>
          </w:p>
          <w:p w14:paraId="261902A4" w14:textId="77777777" w:rsidR="001A0B35" w:rsidRPr="001A0B35" w:rsidRDefault="001A0B35" w:rsidP="00607665">
            <w:pPr>
              <w:pStyle w:val="NoSpacing"/>
              <w:spacing w:line="360" w:lineRule="auto"/>
              <w:jc w:val="both"/>
              <w:rPr>
                <w:kern w:val="2"/>
              </w:rPr>
            </w:pPr>
          </w:p>
        </w:tc>
        <w:tc>
          <w:tcPr>
            <w:tcW w:w="2458" w:type="dxa"/>
            <w:tcBorders>
              <w:top w:val="nil"/>
              <w:left w:val="nil"/>
              <w:bottom w:val="nil"/>
              <w:right w:val="nil"/>
            </w:tcBorders>
          </w:tcPr>
          <w:p w14:paraId="288713B6" w14:textId="77777777" w:rsidR="001A0B35" w:rsidRPr="001A0B35" w:rsidRDefault="001A0B35" w:rsidP="00607665">
            <w:pPr>
              <w:pStyle w:val="NoSpacing"/>
              <w:spacing w:line="360" w:lineRule="auto"/>
              <w:jc w:val="both"/>
              <w:rPr>
                <w:kern w:val="2"/>
              </w:rPr>
            </w:pPr>
            <w:r w:rsidRPr="001A0B35">
              <w:rPr>
                <w:kern w:val="2"/>
              </w:rPr>
              <w:t>44.5</w:t>
            </w:r>
          </w:p>
          <w:p w14:paraId="610C078E" w14:textId="77777777" w:rsidR="001A0B35" w:rsidRPr="001A0B35" w:rsidRDefault="001A0B35" w:rsidP="00607665">
            <w:pPr>
              <w:pStyle w:val="NoSpacing"/>
              <w:spacing w:line="360" w:lineRule="auto"/>
              <w:jc w:val="both"/>
              <w:rPr>
                <w:kern w:val="2"/>
              </w:rPr>
            </w:pPr>
          </w:p>
          <w:p w14:paraId="258AB5A5" w14:textId="77777777" w:rsidR="001A0B35" w:rsidRPr="001A0B35" w:rsidRDefault="001A0B35" w:rsidP="00607665">
            <w:pPr>
              <w:pStyle w:val="NoSpacing"/>
              <w:spacing w:line="360" w:lineRule="auto"/>
              <w:jc w:val="both"/>
              <w:rPr>
                <w:kern w:val="2"/>
              </w:rPr>
            </w:pPr>
            <w:r w:rsidRPr="001A0B35">
              <w:rPr>
                <w:kern w:val="2"/>
              </w:rPr>
              <w:t>55.5</w:t>
            </w:r>
          </w:p>
        </w:tc>
      </w:tr>
      <w:tr w:rsidR="001A0B35" w:rsidRPr="001A0B35" w14:paraId="5BA5BF5B" w14:textId="77777777" w:rsidTr="00F928AB">
        <w:trPr>
          <w:trHeight w:val="579"/>
        </w:trPr>
        <w:tc>
          <w:tcPr>
            <w:tcW w:w="2309" w:type="dxa"/>
            <w:tcBorders>
              <w:top w:val="nil"/>
              <w:left w:val="nil"/>
              <w:bottom w:val="single" w:sz="8" w:space="0" w:color="000000"/>
              <w:right w:val="nil"/>
            </w:tcBorders>
            <w:hideMark/>
          </w:tcPr>
          <w:p w14:paraId="732A4801" w14:textId="77777777" w:rsidR="001A0B35" w:rsidRPr="001A0B35" w:rsidRDefault="001A0B35" w:rsidP="00607665">
            <w:pPr>
              <w:pStyle w:val="NoSpacing"/>
              <w:spacing w:line="360" w:lineRule="auto"/>
              <w:jc w:val="both"/>
              <w:rPr>
                <w:b/>
                <w:bCs/>
                <w:kern w:val="2"/>
              </w:rPr>
            </w:pPr>
            <w:r w:rsidRPr="001A0B35">
              <w:rPr>
                <w:b/>
                <w:bCs/>
                <w:kern w:val="2"/>
              </w:rPr>
              <w:t xml:space="preserve">    Total</w:t>
            </w:r>
          </w:p>
        </w:tc>
        <w:tc>
          <w:tcPr>
            <w:tcW w:w="222" w:type="dxa"/>
            <w:tcBorders>
              <w:top w:val="nil"/>
              <w:left w:val="nil"/>
              <w:bottom w:val="single" w:sz="8" w:space="0" w:color="000000"/>
              <w:right w:val="nil"/>
            </w:tcBorders>
          </w:tcPr>
          <w:p w14:paraId="38194AAC" w14:textId="77777777" w:rsidR="001A0B35" w:rsidRPr="001A0B35" w:rsidRDefault="001A0B35" w:rsidP="00607665">
            <w:pPr>
              <w:pStyle w:val="NoSpacing"/>
              <w:spacing w:line="360" w:lineRule="auto"/>
              <w:jc w:val="both"/>
              <w:rPr>
                <w:b/>
                <w:kern w:val="2"/>
              </w:rPr>
            </w:pPr>
          </w:p>
          <w:p w14:paraId="3D526926" w14:textId="77777777" w:rsidR="001A0B35" w:rsidRPr="001A0B35" w:rsidRDefault="001A0B35" w:rsidP="00607665">
            <w:pPr>
              <w:pStyle w:val="NoSpacing"/>
              <w:spacing w:line="360" w:lineRule="auto"/>
              <w:jc w:val="both"/>
              <w:rPr>
                <w:b/>
                <w:kern w:val="2"/>
              </w:rPr>
            </w:pPr>
          </w:p>
        </w:tc>
        <w:tc>
          <w:tcPr>
            <w:tcW w:w="2351" w:type="dxa"/>
            <w:tcBorders>
              <w:top w:val="nil"/>
              <w:left w:val="nil"/>
              <w:bottom w:val="single" w:sz="8" w:space="0" w:color="000000"/>
              <w:right w:val="nil"/>
            </w:tcBorders>
            <w:hideMark/>
          </w:tcPr>
          <w:p w14:paraId="1D98A748" w14:textId="77777777" w:rsidR="001A0B35" w:rsidRPr="001A0B35" w:rsidRDefault="001A0B35" w:rsidP="00607665">
            <w:pPr>
              <w:pStyle w:val="NoSpacing"/>
              <w:spacing w:line="360" w:lineRule="auto"/>
              <w:jc w:val="both"/>
              <w:rPr>
                <w:b/>
                <w:kern w:val="2"/>
              </w:rPr>
            </w:pPr>
            <w:r w:rsidRPr="001A0B35">
              <w:rPr>
                <w:b/>
                <w:kern w:val="2"/>
              </w:rPr>
              <w:t>200</w:t>
            </w:r>
          </w:p>
        </w:tc>
        <w:tc>
          <w:tcPr>
            <w:tcW w:w="222" w:type="dxa"/>
            <w:tcBorders>
              <w:top w:val="nil"/>
              <w:left w:val="nil"/>
              <w:bottom w:val="single" w:sz="8" w:space="0" w:color="000000"/>
              <w:right w:val="nil"/>
            </w:tcBorders>
          </w:tcPr>
          <w:p w14:paraId="04562BC8" w14:textId="77777777" w:rsidR="001A0B35" w:rsidRPr="001A0B35" w:rsidRDefault="001A0B35" w:rsidP="00607665">
            <w:pPr>
              <w:pStyle w:val="NoSpacing"/>
              <w:spacing w:line="360" w:lineRule="auto"/>
              <w:jc w:val="both"/>
              <w:rPr>
                <w:b/>
                <w:kern w:val="2"/>
              </w:rPr>
            </w:pPr>
          </w:p>
          <w:p w14:paraId="78DA5B17" w14:textId="77777777" w:rsidR="001A0B35" w:rsidRPr="001A0B35" w:rsidRDefault="001A0B35" w:rsidP="00607665">
            <w:pPr>
              <w:pStyle w:val="NoSpacing"/>
              <w:spacing w:line="360" w:lineRule="auto"/>
              <w:jc w:val="both"/>
              <w:rPr>
                <w:b/>
                <w:kern w:val="2"/>
              </w:rPr>
            </w:pPr>
          </w:p>
        </w:tc>
        <w:tc>
          <w:tcPr>
            <w:tcW w:w="2458" w:type="dxa"/>
            <w:tcBorders>
              <w:top w:val="nil"/>
              <w:left w:val="nil"/>
              <w:bottom w:val="single" w:sz="8" w:space="0" w:color="000000"/>
              <w:right w:val="nil"/>
            </w:tcBorders>
            <w:hideMark/>
          </w:tcPr>
          <w:p w14:paraId="6BE56D7A" w14:textId="77777777" w:rsidR="001A0B35" w:rsidRPr="001A0B35" w:rsidRDefault="001A0B35" w:rsidP="00607665">
            <w:pPr>
              <w:pStyle w:val="NoSpacing"/>
              <w:spacing w:line="360" w:lineRule="auto"/>
              <w:jc w:val="both"/>
              <w:rPr>
                <w:b/>
                <w:kern w:val="2"/>
              </w:rPr>
            </w:pPr>
            <w:r w:rsidRPr="001A0B35">
              <w:rPr>
                <w:b/>
                <w:kern w:val="2"/>
              </w:rPr>
              <w:t>100</w:t>
            </w:r>
          </w:p>
        </w:tc>
      </w:tr>
    </w:tbl>
    <w:p w14:paraId="64722CC9" w14:textId="157C4D20" w:rsidR="001A0B35" w:rsidRDefault="001A0B35" w:rsidP="001A0B35">
      <w:pPr>
        <w:spacing w:after="0" w:line="480" w:lineRule="auto"/>
        <w:jc w:val="both"/>
        <w:rPr>
          <w:rFonts w:ascii="Times New Roman" w:hAnsi="Times New Roman" w:cs="Times New Roman"/>
        </w:rPr>
      </w:pPr>
      <w:r w:rsidRPr="001A0B35">
        <w:rPr>
          <w:rFonts w:ascii="Times New Roman" w:hAnsi="Times New Roman" w:cs="Times New Roman"/>
        </w:rPr>
        <w:t>Table 2 indicates that respondents participated in the study out of which 89 (44.5) were males, while 111 (55.5) of the respondents were females. This implies that there were more Islam respondents in the study.</w:t>
      </w:r>
    </w:p>
    <w:p w14:paraId="5CA783B7" w14:textId="77777777" w:rsidR="00607665" w:rsidRPr="00607665" w:rsidRDefault="00607665" w:rsidP="00607665"/>
    <w:p w14:paraId="5832FCA7" w14:textId="50B6F25A" w:rsidR="001A0B35" w:rsidRPr="00607665" w:rsidRDefault="001A0B35" w:rsidP="00607665">
      <w:pPr>
        <w:pStyle w:val="Subtitle"/>
      </w:pPr>
      <w:bookmarkStart w:id="36" w:name="_Toc196988705"/>
      <w:r w:rsidRPr="001A0B35">
        <w:rPr>
          <w:bCs/>
        </w:rPr>
        <w:t>Table 3:</w:t>
      </w:r>
      <w:r w:rsidRPr="001A0B35">
        <w:t xml:space="preserve"> Percentage Distribution of Respondents Based on Age</w:t>
      </w:r>
      <w:bookmarkEnd w:id="36"/>
      <w:r w:rsidRPr="001A0B35">
        <w:t xml:space="preserve"> </w:t>
      </w:r>
    </w:p>
    <w:tbl>
      <w:tblPr>
        <w:tblW w:w="8015" w:type="dxa"/>
        <w:tblInd w:w="288" w:type="dxa"/>
        <w:tblBorders>
          <w:top w:val="single" w:sz="8" w:space="0" w:color="000000"/>
          <w:bottom w:val="single" w:sz="8" w:space="0" w:color="000000"/>
        </w:tblBorders>
        <w:tblLook w:val="04A0" w:firstRow="1" w:lastRow="0" w:firstColumn="1" w:lastColumn="0" w:noHBand="0" w:noVBand="1"/>
      </w:tblPr>
      <w:tblGrid>
        <w:gridCol w:w="2762"/>
        <w:gridCol w:w="222"/>
        <w:gridCol w:w="2351"/>
        <w:gridCol w:w="222"/>
        <w:gridCol w:w="2458"/>
      </w:tblGrid>
      <w:tr w:rsidR="001A0B35" w:rsidRPr="001A0B35" w14:paraId="13C2782A" w14:textId="77777777" w:rsidTr="00F928AB">
        <w:trPr>
          <w:trHeight w:val="414"/>
        </w:trPr>
        <w:tc>
          <w:tcPr>
            <w:tcW w:w="2762" w:type="dxa"/>
            <w:tcBorders>
              <w:top w:val="single" w:sz="8" w:space="0" w:color="000000"/>
              <w:left w:val="nil"/>
              <w:bottom w:val="single" w:sz="8" w:space="0" w:color="000000"/>
              <w:right w:val="nil"/>
            </w:tcBorders>
            <w:hideMark/>
          </w:tcPr>
          <w:p w14:paraId="37136949" w14:textId="77777777" w:rsidR="001A0B35" w:rsidRPr="001A0B35" w:rsidRDefault="001A0B35" w:rsidP="00607665">
            <w:pPr>
              <w:spacing w:after="0" w:line="360" w:lineRule="auto"/>
              <w:jc w:val="both"/>
              <w:rPr>
                <w:rFonts w:ascii="Times New Roman" w:hAnsi="Times New Roman" w:cs="Times New Roman"/>
                <w:b/>
                <w:bCs/>
                <w:lang w:val="en-GB"/>
              </w:rPr>
            </w:pPr>
            <w:r w:rsidRPr="001A0B35">
              <w:rPr>
                <w:rFonts w:ascii="Times New Roman" w:hAnsi="Times New Roman" w:cs="Times New Roman"/>
                <w:b/>
                <w:bCs/>
                <w:lang w:val="en-GB"/>
              </w:rPr>
              <w:t xml:space="preserve">      Age</w:t>
            </w:r>
          </w:p>
        </w:tc>
        <w:tc>
          <w:tcPr>
            <w:tcW w:w="222" w:type="dxa"/>
            <w:tcBorders>
              <w:top w:val="single" w:sz="8" w:space="0" w:color="000000"/>
              <w:left w:val="nil"/>
              <w:bottom w:val="single" w:sz="8" w:space="0" w:color="000000"/>
              <w:right w:val="nil"/>
            </w:tcBorders>
          </w:tcPr>
          <w:p w14:paraId="7EBAEE75" w14:textId="77777777" w:rsidR="001A0B35" w:rsidRPr="001A0B35" w:rsidRDefault="001A0B35" w:rsidP="00607665">
            <w:pPr>
              <w:spacing w:after="0" w:line="360" w:lineRule="auto"/>
              <w:jc w:val="both"/>
              <w:rPr>
                <w:rFonts w:ascii="Times New Roman" w:hAnsi="Times New Roman" w:cs="Times New Roman"/>
                <w:b/>
                <w:bCs/>
                <w:lang w:val="en-GB"/>
              </w:rPr>
            </w:pPr>
          </w:p>
        </w:tc>
        <w:tc>
          <w:tcPr>
            <w:tcW w:w="2351" w:type="dxa"/>
            <w:tcBorders>
              <w:top w:val="single" w:sz="8" w:space="0" w:color="000000"/>
              <w:left w:val="nil"/>
              <w:bottom w:val="single" w:sz="8" w:space="0" w:color="000000"/>
              <w:right w:val="nil"/>
            </w:tcBorders>
            <w:hideMark/>
          </w:tcPr>
          <w:p w14:paraId="645AEFA5" w14:textId="77777777" w:rsidR="001A0B35" w:rsidRPr="001A0B35" w:rsidRDefault="001A0B35" w:rsidP="00607665">
            <w:pPr>
              <w:spacing w:after="0" w:line="360" w:lineRule="auto"/>
              <w:jc w:val="both"/>
              <w:rPr>
                <w:rFonts w:ascii="Times New Roman" w:hAnsi="Times New Roman" w:cs="Times New Roman"/>
                <w:b/>
                <w:bCs/>
                <w:lang w:val="en-GB"/>
              </w:rPr>
            </w:pPr>
            <w:r w:rsidRPr="001A0B35">
              <w:rPr>
                <w:rFonts w:ascii="Times New Roman" w:hAnsi="Times New Roman" w:cs="Times New Roman"/>
                <w:b/>
                <w:bCs/>
                <w:lang w:val="en-GB"/>
              </w:rPr>
              <w:t>Frequency</w:t>
            </w:r>
          </w:p>
        </w:tc>
        <w:tc>
          <w:tcPr>
            <w:tcW w:w="222" w:type="dxa"/>
            <w:tcBorders>
              <w:top w:val="single" w:sz="8" w:space="0" w:color="000000"/>
              <w:left w:val="nil"/>
              <w:bottom w:val="single" w:sz="8" w:space="0" w:color="000000"/>
              <w:right w:val="nil"/>
            </w:tcBorders>
          </w:tcPr>
          <w:p w14:paraId="0FA87193" w14:textId="77777777" w:rsidR="001A0B35" w:rsidRPr="001A0B35" w:rsidRDefault="001A0B35" w:rsidP="00607665">
            <w:pPr>
              <w:spacing w:after="0" w:line="360" w:lineRule="auto"/>
              <w:jc w:val="both"/>
              <w:rPr>
                <w:rFonts w:ascii="Times New Roman" w:hAnsi="Times New Roman" w:cs="Times New Roman"/>
                <w:b/>
                <w:bCs/>
                <w:lang w:val="en-GB"/>
              </w:rPr>
            </w:pPr>
          </w:p>
        </w:tc>
        <w:tc>
          <w:tcPr>
            <w:tcW w:w="2458" w:type="dxa"/>
            <w:tcBorders>
              <w:top w:val="single" w:sz="8" w:space="0" w:color="000000"/>
              <w:left w:val="nil"/>
              <w:bottom w:val="single" w:sz="8" w:space="0" w:color="000000"/>
              <w:right w:val="nil"/>
            </w:tcBorders>
            <w:hideMark/>
          </w:tcPr>
          <w:p w14:paraId="4C19C5B4" w14:textId="77777777" w:rsidR="001A0B35" w:rsidRPr="001A0B35" w:rsidRDefault="001A0B35" w:rsidP="00607665">
            <w:pPr>
              <w:spacing w:after="0" w:line="360" w:lineRule="auto"/>
              <w:jc w:val="both"/>
              <w:rPr>
                <w:rFonts w:ascii="Times New Roman" w:hAnsi="Times New Roman" w:cs="Times New Roman"/>
                <w:b/>
                <w:bCs/>
                <w:lang w:val="en-GB"/>
              </w:rPr>
            </w:pPr>
            <w:r w:rsidRPr="001A0B35">
              <w:rPr>
                <w:rFonts w:ascii="Times New Roman" w:hAnsi="Times New Roman" w:cs="Times New Roman"/>
                <w:b/>
                <w:bCs/>
                <w:lang w:val="en-GB"/>
              </w:rPr>
              <w:t>Percentage</w:t>
            </w:r>
          </w:p>
        </w:tc>
      </w:tr>
      <w:tr w:rsidR="001A0B35" w:rsidRPr="001A0B35" w14:paraId="1EBB7B3C" w14:textId="77777777" w:rsidTr="00F928AB">
        <w:trPr>
          <w:trHeight w:val="1043"/>
        </w:trPr>
        <w:tc>
          <w:tcPr>
            <w:tcW w:w="2762" w:type="dxa"/>
            <w:tcBorders>
              <w:top w:val="nil"/>
              <w:left w:val="nil"/>
              <w:bottom w:val="nil"/>
              <w:right w:val="nil"/>
            </w:tcBorders>
          </w:tcPr>
          <w:p w14:paraId="26889AB5" w14:textId="77777777" w:rsidR="001A0B35" w:rsidRPr="001A0B35" w:rsidRDefault="001A0B35" w:rsidP="00607665">
            <w:pPr>
              <w:pStyle w:val="NoSpacing"/>
              <w:spacing w:line="360" w:lineRule="auto"/>
              <w:jc w:val="both"/>
              <w:rPr>
                <w:bCs/>
                <w:kern w:val="2"/>
              </w:rPr>
            </w:pPr>
            <w:r w:rsidRPr="001A0B35">
              <w:rPr>
                <w:bCs/>
                <w:kern w:val="2"/>
              </w:rPr>
              <w:t xml:space="preserve">   18-24years</w:t>
            </w:r>
          </w:p>
          <w:p w14:paraId="61A3D51D" w14:textId="77777777" w:rsidR="001A0B35" w:rsidRPr="001A0B35" w:rsidRDefault="001A0B35" w:rsidP="00607665">
            <w:pPr>
              <w:pStyle w:val="NoSpacing"/>
              <w:spacing w:line="360" w:lineRule="auto"/>
              <w:jc w:val="both"/>
              <w:rPr>
                <w:bCs/>
                <w:kern w:val="2"/>
              </w:rPr>
            </w:pPr>
          </w:p>
          <w:p w14:paraId="65339EB0" w14:textId="77777777" w:rsidR="001A0B35" w:rsidRPr="001A0B35" w:rsidRDefault="001A0B35" w:rsidP="00607665">
            <w:pPr>
              <w:pStyle w:val="NoSpacing"/>
              <w:spacing w:line="360" w:lineRule="auto"/>
              <w:jc w:val="both"/>
              <w:rPr>
                <w:bCs/>
                <w:kern w:val="2"/>
              </w:rPr>
            </w:pPr>
            <w:r w:rsidRPr="001A0B35">
              <w:rPr>
                <w:bCs/>
                <w:kern w:val="2"/>
              </w:rPr>
              <w:t xml:space="preserve">   25-30years</w:t>
            </w:r>
          </w:p>
          <w:p w14:paraId="085BA806" w14:textId="77777777" w:rsidR="001A0B35" w:rsidRPr="001A0B35" w:rsidRDefault="001A0B35" w:rsidP="00607665">
            <w:pPr>
              <w:pStyle w:val="NoSpacing"/>
              <w:spacing w:line="360" w:lineRule="auto"/>
              <w:jc w:val="both"/>
              <w:rPr>
                <w:bCs/>
                <w:kern w:val="2"/>
              </w:rPr>
            </w:pPr>
          </w:p>
          <w:p w14:paraId="3F4998BD" w14:textId="77777777" w:rsidR="001A0B35" w:rsidRPr="001A0B35" w:rsidRDefault="001A0B35" w:rsidP="00607665">
            <w:pPr>
              <w:pStyle w:val="NoSpacing"/>
              <w:spacing w:line="360" w:lineRule="auto"/>
              <w:jc w:val="both"/>
              <w:rPr>
                <w:bCs/>
                <w:kern w:val="2"/>
              </w:rPr>
            </w:pPr>
            <w:r w:rsidRPr="001A0B35">
              <w:rPr>
                <w:bCs/>
                <w:kern w:val="2"/>
              </w:rPr>
              <w:t xml:space="preserve">   31 years and above</w:t>
            </w:r>
          </w:p>
        </w:tc>
        <w:tc>
          <w:tcPr>
            <w:tcW w:w="222" w:type="dxa"/>
            <w:tcBorders>
              <w:top w:val="nil"/>
              <w:left w:val="nil"/>
              <w:bottom w:val="nil"/>
              <w:right w:val="nil"/>
            </w:tcBorders>
          </w:tcPr>
          <w:p w14:paraId="05756B19" w14:textId="77777777" w:rsidR="001A0B35" w:rsidRPr="001A0B35" w:rsidRDefault="001A0B35" w:rsidP="00607665">
            <w:pPr>
              <w:pStyle w:val="NoSpacing"/>
              <w:spacing w:line="360" w:lineRule="auto"/>
              <w:jc w:val="both"/>
              <w:rPr>
                <w:kern w:val="2"/>
              </w:rPr>
            </w:pPr>
          </w:p>
          <w:p w14:paraId="049A48CC" w14:textId="77777777" w:rsidR="001A0B35" w:rsidRPr="001A0B35" w:rsidRDefault="001A0B35" w:rsidP="00607665">
            <w:pPr>
              <w:pStyle w:val="NoSpacing"/>
              <w:spacing w:line="360" w:lineRule="auto"/>
              <w:jc w:val="both"/>
              <w:rPr>
                <w:kern w:val="2"/>
              </w:rPr>
            </w:pPr>
          </w:p>
          <w:p w14:paraId="2DE75BC1" w14:textId="77777777" w:rsidR="001A0B35" w:rsidRPr="001A0B35" w:rsidRDefault="001A0B35" w:rsidP="00607665">
            <w:pPr>
              <w:pStyle w:val="NoSpacing"/>
              <w:spacing w:line="360" w:lineRule="auto"/>
              <w:jc w:val="both"/>
              <w:rPr>
                <w:kern w:val="2"/>
              </w:rPr>
            </w:pPr>
          </w:p>
        </w:tc>
        <w:tc>
          <w:tcPr>
            <w:tcW w:w="2351" w:type="dxa"/>
            <w:tcBorders>
              <w:top w:val="nil"/>
              <w:left w:val="nil"/>
              <w:bottom w:val="nil"/>
              <w:right w:val="nil"/>
            </w:tcBorders>
          </w:tcPr>
          <w:p w14:paraId="1FB7C3F2" w14:textId="77777777" w:rsidR="001A0B35" w:rsidRPr="001A0B35" w:rsidRDefault="001A0B35" w:rsidP="00607665">
            <w:pPr>
              <w:pStyle w:val="NoSpacing"/>
              <w:spacing w:line="360" w:lineRule="auto"/>
              <w:jc w:val="both"/>
              <w:rPr>
                <w:kern w:val="2"/>
              </w:rPr>
            </w:pPr>
            <w:r w:rsidRPr="001A0B35">
              <w:rPr>
                <w:kern w:val="2"/>
              </w:rPr>
              <w:t>156</w:t>
            </w:r>
          </w:p>
          <w:p w14:paraId="67E4E3AB" w14:textId="77777777" w:rsidR="001A0B35" w:rsidRPr="001A0B35" w:rsidRDefault="001A0B35" w:rsidP="00607665">
            <w:pPr>
              <w:pStyle w:val="NoSpacing"/>
              <w:spacing w:line="360" w:lineRule="auto"/>
              <w:jc w:val="both"/>
              <w:rPr>
                <w:kern w:val="2"/>
              </w:rPr>
            </w:pPr>
          </w:p>
          <w:p w14:paraId="52FEFF45" w14:textId="77777777" w:rsidR="001A0B35" w:rsidRPr="001A0B35" w:rsidRDefault="001A0B35" w:rsidP="00607665">
            <w:pPr>
              <w:pStyle w:val="NoSpacing"/>
              <w:spacing w:line="360" w:lineRule="auto"/>
              <w:jc w:val="both"/>
              <w:rPr>
                <w:kern w:val="2"/>
              </w:rPr>
            </w:pPr>
            <w:r w:rsidRPr="001A0B35">
              <w:rPr>
                <w:kern w:val="2"/>
              </w:rPr>
              <w:t>41</w:t>
            </w:r>
          </w:p>
          <w:p w14:paraId="1B93E657" w14:textId="77777777" w:rsidR="001A0B35" w:rsidRPr="001A0B35" w:rsidRDefault="001A0B35" w:rsidP="00607665">
            <w:pPr>
              <w:pStyle w:val="NoSpacing"/>
              <w:spacing w:line="360" w:lineRule="auto"/>
              <w:jc w:val="both"/>
              <w:rPr>
                <w:kern w:val="2"/>
              </w:rPr>
            </w:pPr>
          </w:p>
          <w:p w14:paraId="13F85D24" w14:textId="77777777" w:rsidR="001A0B35" w:rsidRPr="001A0B35" w:rsidRDefault="001A0B35" w:rsidP="00607665">
            <w:pPr>
              <w:pStyle w:val="NoSpacing"/>
              <w:spacing w:line="360" w:lineRule="auto"/>
              <w:jc w:val="both"/>
              <w:rPr>
                <w:kern w:val="2"/>
              </w:rPr>
            </w:pPr>
            <w:r w:rsidRPr="001A0B35">
              <w:rPr>
                <w:kern w:val="2"/>
              </w:rPr>
              <w:t>3</w:t>
            </w:r>
          </w:p>
          <w:p w14:paraId="3A19F722" w14:textId="77777777" w:rsidR="001A0B35" w:rsidRPr="001A0B35" w:rsidRDefault="001A0B35" w:rsidP="00607665">
            <w:pPr>
              <w:pStyle w:val="NoSpacing"/>
              <w:spacing w:line="360" w:lineRule="auto"/>
              <w:jc w:val="both"/>
              <w:rPr>
                <w:kern w:val="2"/>
              </w:rPr>
            </w:pPr>
          </w:p>
        </w:tc>
        <w:tc>
          <w:tcPr>
            <w:tcW w:w="222" w:type="dxa"/>
            <w:tcBorders>
              <w:top w:val="nil"/>
              <w:left w:val="nil"/>
              <w:bottom w:val="nil"/>
              <w:right w:val="nil"/>
            </w:tcBorders>
          </w:tcPr>
          <w:p w14:paraId="112AB104" w14:textId="77777777" w:rsidR="001A0B35" w:rsidRPr="001A0B35" w:rsidRDefault="001A0B35" w:rsidP="00607665">
            <w:pPr>
              <w:pStyle w:val="NoSpacing"/>
              <w:spacing w:line="360" w:lineRule="auto"/>
              <w:jc w:val="both"/>
              <w:rPr>
                <w:kern w:val="2"/>
              </w:rPr>
            </w:pPr>
          </w:p>
          <w:p w14:paraId="2DD59BE1" w14:textId="77777777" w:rsidR="001A0B35" w:rsidRPr="001A0B35" w:rsidRDefault="001A0B35" w:rsidP="00607665">
            <w:pPr>
              <w:pStyle w:val="NoSpacing"/>
              <w:spacing w:line="360" w:lineRule="auto"/>
              <w:jc w:val="both"/>
              <w:rPr>
                <w:kern w:val="2"/>
              </w:rPr>
            </w:pPr>
          </w:p>
          <w:p w14:paraId="76C9CDC4" w14:textId="77777777" w:rsidR="001A0B35" w:rsidRPr="001A0B35" w:rsidRDefault="001A0B35" w:rsidP="00607665">
            <w:pPr>
              <w:pStyle w:val="NoSpacing"/>
              <w:spacing w:line="360" w:lineRule="auto"/>
              <w:jc w:val="both"/>
              <w:rPr>
                <w:kern w:val="2"/>
              </w:rPr>
            </w:pPr>
          </w:p>
        </w:tc>
        <w:tc>
          <w:tcPr>
            <w:tcW w:w="2458" w:type="dxa"/>
            <w:tcBorders>
              <w:top w:val="nil"/>
              <w:left w:val="nil"/>
              <w:bottom w:val="nil"/>
              <w:right w:val="nil"/>
            </w:tcBorders>
          </w:tcPr>
          <w:p w14:paraId="36E7DFE6" w14:textId="77777777" w:rsidR="001A0B35" w:rsidRPr="001A0B35" w:rsidRDefault="001A0B35" w:rsidP="00607665">
            <w:pPr>
              <w:pStyle w:val="NoSpacing"/>
              <w:spacing w:line="360" w:lineRule="auto"/>
              <w:jc w:val="both"/>
              <w:rPr>
                <w:kern w:val="2"/>
              </w:rPr>
            </w:pPr>
            <w:r w:rsidRPr="001A0B35">
              <w:rPr>
                <w:kern w:val="2"/>
              </w:rPr>
              <w:t>78.0</w:t>
            </w:r>
          </w:p>
          <w:p w14:paraId="78855298" w14:textId="77777777" w:rsidR="001A0B35" w:rsidRPr="001A0B35" w:rsidRDefault="001A0B35" w:rsidP="00607665">
            <w:pPr>
              <w:pStyle w:val="NoSpacing"/>
              <w:spacing w:line="360" w:lineRule="auto"/>
              <w:jc w:val="both"/>
              <w:rPr>
                <w:kern w:val="2"/>
              </w:rPr>
            </w:pPr>
          </w:p>
          <w:p w14:paraId="2DBE7B78" w14:textId="77777777" w:rsidR="001A0B35" w:rsidRPr="001A0B35" w:rsidRDefault="001A0B35" w:rsidP="00607665">
            <w:pPr>
              <w:pStyle w:val="NoSpacing"/>
              <w:spacing w:line="360" w:lineRule="auto"/>
              <w:jc w:val="both"/>
              <w:rPr>
                <w:kern w:val="2"/>
              </w:rPr>
            </w:pPr>
            <w:r w:rsidRPr="001A0B35">
              <w:rPr>
                <w:kern w:val="2"/>
              </w:rPr>
              <w:t>20.5</w:t>
            </w:r>
          </w:p>
          <w:p w14:paraId="7F9373F2" w14:textId="77777777" w:rsidR="001A0B35" w:rsidRPr="001A0B35" w:rsidRDefault="001A0B35" w:rsidP="00607665">
            <w:pPr>
              <w:pStyle w:val="NoSpacing"/>
              <w:spacing w:line="360" w:lineRule="auto"/>
              <w:jc w:val="both"/>
              <w:rPr>
                <w:kern w:val="2"/>
              </w:rPr>
            </w:pPr>
          </w:p>
          <w:p w14:paraId="56D40472" w14:textId="77777777" w:rsidR="001A0B35" w:rsidRPr="001A0B35" w:rsidRDefault="001A0B35" w:rsidP="00607665">
            <w:pPr>
              <w:pStyle w:val="NoSpacing"/>
              <w:spacing w:line="360" w:lineRule="auto"/>
              <w:jc w:val="both"/>
              <w:rPr>
                <w:kern w:val="2"/>
              </w:rPr>
            </w:pPr>
            <w:r w:rsidRPr="001A0B35">
              <w:rPr>
                <w:kern w:val="2"/>
              </w:rPr>
              <w:t>1.5</w:t>
            </w:r>
          </w:p>
        </w:tc>
      </w:tr>
      <w:tr w:rsidR="001A0B35" w:rsidRPr="001A0B35" w14:paraId="325B479C" w14:textId="77777777" w:rsidTr="00F928AB">
        <w:trPr>
          <w:trHeight w:val="579"/>
        </w:trPr>
        <w:tc>
          <w:tcPr>
            <w:tcW w:w="2762" w:type="dxa"/>
            <w:tcBorders>
              <w:top w:val="nil"/>
              <w:left w:val="nil"/>
              <w:bottom w:val="single" w:sz="8" w:space="0" w:color="000000"/>
              <w:right w:val="nil"/>
            </w:tcBorders>
            <w:hideMark/>
          </w:tcPr>
          <w:p w14:paraId="19735CE7" w14:textId="77777777" w:rsidR="001A0B35" w:rsidRPr="001A0B35" w:rsidRDefault="001A0B35" w:rsidP="00607665">
            <w:pPr>
              <w:pStyle w:val="NoSpacing"/>
              <w:spacing w:line="360" w:lineRule="auto"/>
              <w:jc w:val="both"/>
              <w:rPr>
                <w:b/>
                <w:bCs/>
                <w:kern w:val="2"/>
              </w:rPr>
            </w:pPr>
            <w:r w:rsidRPr="001A0B35">
              <w:rPr>
                <w:b/>
                <w:bCs/>
                <w:kern w:val="2"/>
              </w:rPr>
              <w:t xml:space="preserve">    Total</w:t>
            </w:r>
          </w:p>
        </w:tc>
        <w:tc>
          <w:tcPr>
            <w:tcW w:w="222" w:type="dxa"/>
            <w:tcBorders>
              <w:top w:val="nil"/>
              <w:left w:val="nil"/>
              <w:bottom w:val="single" w:sz="8" w:space="0" w:color="000000"/>
              <w:right w:val="nil"/>
            </w:tcBorders>
          </w:tcPr>
          <w:p w14:paraId="79BFD4EB" w14:textId="77777777" w:rsidR="001A0B35" w:rsidRPr="001A0B35" w:rsidRDefault="001A0B35" w:rsidP="00607665">
            <w:pPr>
              <w:pStyle w:val="NoSpacing"/>
              <w:spacing w:line="360" w:lineRule="auto"/>
              <w:jc w:val="both"/>
              <w:rPr>
                <w:b/>
                <w:kern w:val="2"/>
              </w:rPr>
            </w:pPr>
          </w:p>
          <w:p w14:paraId="4F5834C1" w14:textId="77777777" w:rsidR="001A0B35" w:rsidRPr="001A0B35" w:rsidRDefault="001A0B35" w:rsidP="00607665">
            <w:pPr>
              <w:pStyle w:val="NoSpacing"/>
              <w:spacing w:line="360" w:lineRule="auto"/>
              <w:jc w:val="both"/>
              <w:rPr>
                <w:b/>
                <w:kern w:val="2"/>
              </w:rPr>
            </w:pPr>
          </w:p>
        </w:tc>
        <w:tc>
          <w:tcPr>
            <w:tcW w:w="2351" w:type="dxa"/>
            <w:tcBorders>
              <w:top w:val="nil"/>
              <w:left w:val="nil"/>
              <w:bottom w:val="single" w:sz="8" w:space="0" w:color="000000"/>
              <w:right w:val="nil"/>
            </w:tcBorders>
            <w:hideMark/>
          </w:tcPr>
          <w:p w14:paraId="05ECB3D9" w14:textId="77777777" w:rsidR="001A0B35" w:rsidRPr="001A0B35" w:rsidRDefault="001A0B35" w:rsidP="00607665">
            <w:pPr>
              <w:pStyle w:val="NoSpacing"/>
              <w:spacing w:line="360" w:lineRule="auto"/>
              <w:jc w:val="both"/>
              <w:rPr>
                <w:b/>
                <w:kern w:val="2"/>
              </w:rPr>
            </w:pPr>
            <w:r w:rsidRPr="001A0B35">
              <w:rPr>
                <w:b/>
                <w:kern w:val="2"/>
              </w:rPr>
              <w:t>200</w:t>
            </w:r>
          </w:p>
        </w:tc>
        <w:tc>
          <w:tcPr>
            <w:tcW w:w="222" w:type="dxa"/>
            <w:tcBorders>
              <w:top w:val="nil"/>
              <w:left w:val="nil"/>
              <w:bottom w:val="single" w:sz="8" w:space="0" w:color="000000"/>
              <w:right w:val="nil"/>
            </w:tcBorders>
          </w:tcPr>
          <w:p w14:paraId="64BC363D" w14:textId="77777777" w:rsidR="001A0B35" w:rsidRPr="001A0B35" w:rsidRDefault="001A0B35" w:rsidP="00607665">
            <w:pPr>
              <w:pStyle w:val="NoSpacing"/>
              <w:spacing w:line="360" w:lineRule="auto"/>
              <w:jc w:val="both"/>
              <w:rPr>
                <w:b/>
                <w:kern w:val="2"/>
              </w:rPr>
            </w:pPr>
          </w:p>
          <w:p w14:paraId="2379BB06" w14:textId="77777777" w:rsidR="001A0B35" w:rsidRPr="001A0B35" w:rsidRDefault="001A0B35" w:rsidP="00607665">
            <w:pPr>
              <w:pStyle w:val="NoSpacing"/>
              <w:spacing w:line="360" w:lineRule="auto"/>
              <w:jc w:val="both"/>
              <w:rPr>
                <w:b/>
                <w:kern w:val="2"/>
              </w:rPr>
            </w:pPr>
          </w:p>
        </w:tc>
        <w:tc>
          <w:tcPr>
            <w:tcW w:w="2458" w:type="dxa"/>
            <w:tcBorders>
              <w:top w:val="nil"/>
              <w:left w:val="nil"/>
              <w:bottom w:val="single" w:sz="8" w:space="0" w:color="000000"/>
              <w:right w:val="nil"/>
            </w:tcBorders>
            <w:hideMark/>
          </w:tcPr>
          <w:p w14:paraId="10088822" w14:textId="77777777" w:rsidR="001A0B35" w:rsidRPr="001A0B35" w:rsidRDefault="001A0B35" w:rsidP="00607665">
            <w:pPr>
              <w:pStyle w:val="NoSpacing"/>
              <w:spacing w:line="360" w:lineRule="auto"/>
              <w:jc w:val="both"/>
              <w:rPr>
                <w:b/>
                <w:kern w:val="2"/>
              </w:rPr>
            </w:pPr>
            <w:r w:rsidRPr="001A0B35">
              <w:rPr>
                <w:b/>
                <w:kern w:val="2"/>
              </w:rPr>
              <w:t>100</w:t>
            </w:r>
          </w:p>
        </w:tc>
      </w:tr>
    </w:tbl>
    <w:p w14:paraId="3C7CF576" w14:textId="77777777" w:rsidR="001A0B35" w:rsidRPr="001A0B35" w:rsidRDefault="001A0B35" w:rsidP="00607665">
      <w:pPr>
        <w:spacing w:after="0" w:line="480" w:lineRule="auto"/>
        <w:jc w:val="both"/>
        <w:rPr>
          <w:rFonts w:ascii="Times New Roman" w:hAnsi="Times New Roman" w:cs="Times New Roman"/>
        </w:rPr>
      </w:pPr>
      <w:r w:rsidRPr="001A0B35">
        <w:rPr>
          <w:rFonts w:ascii="Times New Roman" w:hAnsi="Times New Roman" w:cs="Times New Roman"/>
        </w:rPr>
        <w:t xml:space="preserve">Table 3 showed the demographic data of the respondents on the basis of age. Thus, 156 (78.0) of the respondents were 18-24 years, 41 (20.5) of the respondents were 25-30 years, while 3 (1.5) of the respondents were 31 years and above. This indicates that most of the respondents were 18-24 years. </w:t>
      </w:r>
    </w:p>
    <w:p w14:paraId="20E19459" w14:textId="77777777" w:rsidR="001A0B35" w:rsidRPr="001A0B35" w:rsidRDefault="001A0B35" w:rsidP="00607665">
      <w:pPr>
        <w:pStyle w:val="Heading2"/>
      </w:pPr>
      <w:bookmarkStart w:id="37" w:name="_Toc196988820"/>
      <w:r w:rsidRPr="001A0B35">
        <w:lastRenderedPageBreak/>
        <w:t xml:space="preserve">4.2 </w:t>
      </w:r>
      <w:bookmarkStart w:id="38" w:name="_Hlk196987763"/>
      <w:r w:rsidRPr="001A0B35">
        <w:t>Answering Research Questions</w:t>
      </w:r>
      <w:bookmarkEnd w:id="37"/>
      <w:bookmarkEnd w:id="38"/>
    </w:p>
    <w:p w14:paraId="0904E411" w14:textId="4D3B1D63" w:rsidR="001A0B35" w:rsidRDefault="001A0B35" w:rsidP="001A0B35">
      <w:pPr>
        <w:spacing w:after="0" w:line="480" w:lineRule="auto"/>
        <w:ind w:firstLine="720"/>
        <w:jc w:val="both"/>
        <w:rPr>
          <w:rFonts w:ascii="Times New Roman" w:hAnsi="Times New Roman" w:cs="Times New Roman"/>
          <w:b/>
          <w:bCs/>
        </w:rPr>
      </w:pPr>
      <w:r w:rsidRPr="001A0B35">
        <w:rPr>
          <w:rFonts w:ascii="Times New Roman" w:hAnsi="Times New Roman" w:cs="Times New Roman"/>
        </w:rPr>
        <w:t xml:space="preserve">In response to this question, the respondents were asked to indicate their level of SMEs towards the use of BOI loan scheme effect marketing growth on several statements listed in the questionnaire. </w:t>
      </w:r>
      <w:bookmarkEnd w:id="32"/>
      <w:r w:rsidRPr="001A0B35">
        <w:rPr>
          <w:rFonts w:ascii="Times New Roman" w:hAnsi="Times New Roman" w:cs="Times New Roman"/>
        </w:rPr>
        <w:t>Mean responses of 3.50-4.00 were considered very high; 2.50-3.49 were considered high; 1.50-2.49 were considered low and 1.00-1.49 were considered very low. The classification of mean responses as very high, high, low and very low was done/carried out using the interquartile range. The overall mean score of 3.48 in Table 4 revealed that awareness and attitude of SMEs towards the use of effect do BOI interest rate scheme have on the sales growth is at high level. However, the mean score for the three categories of BOI on SMEs BOI loan scheme effect marketing growth and effect BOI interest rate scheme have on the sales growth towards BOI were calculated and ranked.</w:t>
      </w:r>
      <w:r w:rsidRPr="001A0B35">
        <w:rPr>
          <w:rFonts w:ascii="Times New Roman" w:hAnsi="Times New Roman" w:cs="Times New Roman"/>
          <w:b/>
          <w:bCs/>
        </w:rPr>
        <w:t xml:space="preserve"> </w:t>
      </w:r>
    </w:p>
    <w:p w14:paraId="6FE3308F" w14:textId="79CAD6BB" w:rsidR="001D724D" w:rsidRDefault="001D724D" w:rsidP="001A0B35">
      <w:pPr>
        <w:spacing w:after="0" w:line="480" w:lineRule="auto"/>
        <w:ind w:firstLine="720"/>
        <w:jc w:val="both"/>
        <w:rPr>
          <w:rFonts w:ascii="Times New Roman" w:hAnsi="Times New Roman" w:cs="Times New Roman"/>
          <w:b/>
          <w:bCs/>
        </w:rPr>
      </w:pPr>
    </w:p>
    <w:p w14:paraId="759CBCA4" w14:textId="0CCB5DC6" w:rsidR="001D724D" w:rsidRDefault="001D724D" w:rsidP="001A0B35">
      <w:pPr>
        <w:spacing w:after="0" w:line="480" w:lineRule="auto"/>
        <w:ind w:firstLine="720"/>
        <w:jc w:val="both"/>
        <w:rPr>
          <w:rFonts w:ascii="Times New Roman" w:hAnsi="Times New Roman" w:cs="Times New Roman"/>
          <w:b/>
          <w:bCs/>
        </w:rPr>
      </w:pPr>
    </w:p>
    <w:p w14:paraId="70D91D77" w14:textId="7E2E8806" w:rsidR="001D724D" w:rsidRDefault="001D724D" w:rsidP="001A0B35">
      <w:pPr>
        <w:spacing w:after="0" w:line="480" w:lineRule="auto"/>
        <w:ind w:firstLine="720"/>
        <w:jc w:val="both"/>
        <w:rPr>
          <w:rFonts w:ascii="Times New Roman" w:hAnsi="Times New Roman" w:cs="Times New Roman"/>
          <w:b/>
          <w:bCs/>
        </w:rPr>
      </w:pPr>
    </w:p>
    <w:p w14:paraId="5A254FBB" w14:textId="1A8E610F" w:rsidR="001D724D" w:rsidRDefault="001D724D" w:rsidP="001A0B35">
      <w:pPr>
        <w:spacing w:after="0" w:line="480" w:lineRule="auto"/>
        <w:ind w:firstLine="720"/>
        <w:jc w:val="both"/>
        <w:rPr>
          <w:rFonts w:ascii="Times New Roman" w:hAnsi="Times New Roman" w:cs="Times New Roman"/>
          <w:b/>
          <w:bCs/>
        </w:rPr>
      </w:pPr>
    </w:p>
    <w:p w14:paraId="632E2F8C" w14:textId="675EC237" w:rsidR="001D724D" w:rsidRDefault="001D724D" w:rsidP="001A0B35">
      <w:pPr>
        <w:spacing w:after="0" w:line="480" w:lineRule="auto"/>
        <w:ind w:firstLine="720"/>
        <w:jc w:val="both"/>
        <w:rPr>
          <w:rFonts w:ascii="Times New Roman" w:hAnsi="Times New Roman" w:cs="Times New Roman"/>
          <w:b/>
          <w:bCs/>
        </w:rPr>
      </w:pPr>
    </w:p>
    <w:p w14:paraId="394D9558" w14:textId="31B5DE3C" w:rsidR="001D724D" w:rsidRDefault="001D724D" w:rsidP="001A0B35">
      <w:pPr>
        <w:spacing w:after="0" w:line="480" w:lineRule="auto"/>
        <w:ind w:firstLine="720"/>
        <w:jc w:val="both"/>
        <w:rPr>
          <w:rFonts w:ascii="Times New Roman" w:hAnsi="Times New Roman" w:cs="Times New Roman"/>
          <w:b/>
          <w:bCs/>
        </w:rPr>
      </w:pPr>
    </w:p>
    <w:p w14:paraId="291B637D" w14:textId="502DB105" w:rsidR="001D724D" w:rsidRDefault="001D724D" w:rsidP="001A0B35">
      <w:pPr>
        <w:spacing w:after="0" w:line="480" w:lineRule="auto"/>
        <w:ind w:firstLine="720"/>
        <w:jc w:val="both"/>
        <w:rPr>
          <w:rFonts w:ascii="Times New Roman" w:hAnsi="Times New Roman" w:cs="Times New Roman"/>
          <w:b/>
          <w:bCs/>
        </w:rPr>
      </w:pPr>
    </w:p>
    <w:p w14:paraId="03ECDA12" w14:textId="77777777" w:rsidR="001D724D" w:rsidRPr="001A0B35" w:rsidRDefault="001D724D" w:rsidP="001A0B35">
      <w:pPr>
        <w:spacing w:after="0" w:line="480" w:lineRule="auto"/>
        <w:ind w:firstLine="720"/>
        <w:jc w:val="both"/>
        <w:rPr>
          <w:rFonts w:ascii="Times New Roman" w:hAnsi="Times New Roman" w:cs="Times New Roman"/>
        </w:rPr>
      </w:pPr>
    </w:p>
    <w:p w14:paraId="1BAE0977" w14:textId="77777777" w:rsidR="001A0B35" w:rsidRPr="001A0B35" w:rsidRDefault="001A0B35" w:rsidP="001D724D">
      <w:pPr>
        <w:pStyle w:val="Subtitle"/>
        <w:rPr>
          <w:bCs/>
        </w:rPr>
      </w:pPr>
      <w:bookmarkStart w:id="39" w:name="_Hlk146560540"/>
      <w:bookmarkStart w:id="40" w:name="_Toc196988706"/>
      <w:r w:rsidRPr="001A0B35">
        <w:rPr>
          <w:bCs/>
        </w:rPr>
        <w:lastRenderedPageBreak/>
        <w:t xml:space="preserve">Table </w:t>
      </w:r>
      <w:bookmarkEnd w:id="39"/>
      <w:r w:rsidRPr="001A0B35">
        <w:rPr>
          <w:bCs/>
        </w:rPr>
        <w:t xml:space="preserve">4: </w:t>
      </w:r>
      <w:r w:rsidRPr="001A0B35">
        <w:t xml:space="preserve">Mean and Standard Deviation of </w:t>
      </w:r>
      <w:r w:rsidRPr="001A0B35">
        <w:rPr>
          <w:rFonts w:eastAsia="Droid Sans Fallback"/>
          <w:lang w:bidi="hi-IN"/>
        </w:rPr>
        <w:t xml:space="preserve">undergraduates’ awareness, attitudes and </w:t>
      </w:r>
      <w:r w:rsidRPr="001A0B35">
        <w:t>integration and usage.</w:t>
      </w:r>
      <w:bookmarkEnd w:id="40"/>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
        <w:gridCol w:w="3759"/>
        <w:gridCol w:w="807"/>
        <w:gridCol w:w="779"/>
        <w:gridCol w:w="1053"/>
        <w:gridCol w:w="916"/>
      </w:tblGrid>
      <w:tr w:rsidR="001A0B35" w:rsidRPr="001A0B35" w14:paraId="13619D23" w14:textId="77777777" w:rsidTr="00F928AB">
        <w:tc>
          <w:tcPr>
            <w:tcW w:w="615" w:type="dxa"/>
            <w:tcBorders>
              <w:top w:val="single" w:sz="4" w:space="0" w:color="auto"/>
              <w:left w:val="nil"/>
              <w:bottom w:val="single" w:sz="4" w:space="0" w:color="auto"/>
              <w:right w:val="nil"/>
            </w:tcBorders>
            <w:hideMark/>
          </w:tcPr>
          <w:p w14:paraId="7EADD0ED" w14:textId="77777777" w:rsidR="001A0B35" w:rsidRPr="001A0B35" w:rsidRDefault="001A0B35" w:rsidP="001D724D">
            <w:pPr>
              <w:spacing w:line="360" w:lineRule="auto"/>
              <w:ind w:right="-86"/>
              <w:jc w:val="both"/>
              <w:rPr>
                <w:rFonts w:ascii="Times New Roman" w:hAnsi="Times New Roman" w:cs="Times New Roman"/>
                <w:b/>
                <w:sz w:val="24"/>
                <w:szCs w:val="24"/>
              </w:rPr>
            </w:pPr>
            <w:r w:rsidRPr="001A0B35">
              <w:rPr>
                <w:rFonts w:ascii="Times New Roman" w:hAnsi="Times New Roman" w:cs="Times New Roman"/>
                <w:b/>
                <w:sz w:val="24"/>
                <w:szCs w:val="24"/>
              </w:rPr>
              <w:t>S/N</w:t>
            </w:r>
          </w:p>
        </w:tc>
        <w:tc>
          <w:tcPr>
            <w:tcW w:w="4860" w:type="dxa"/>
            <w:tcBorders>
              <w:top w:val="single" w:sz="4" w:space="0" w:color="auto"/>
              <w:left w:val="nil"/>
              <w:bottom w:val="single" w:sz="4" w:space="0" w:color="auto"/>
              <w:right w:val="nil"/>
            </w:tcBorders>
            <w:hideMark/>
          </w:tcPr>
          <w:p w14:paraId="6D3504DD" w14:textId="77777777" w:rsidR="001A0B35" w:rsidRPr="001A0B35" w:rsidRDefault="001A0B35" w:rsidP="001D724D">
            <w:pPr>
              <w:spacing w:line="360" w:lineRule="auto"/>
              <w:ind w:right="-86"/>
              <w:jc w:val="both"/>
              <w:rPr>
                <w:rFonts w:ascii="Times New Roman" w:hAnsi="Times New Roman" w:cs="Times New Roman"/>
                <w:b/>
                <w:sz w:val="24"/>
                <w:szCs w:val="24"/>
              </w:rPr>
            </w:pPr>
            <w:r w:rsidRPr="001A0B35">
              <w:rPr>
                <w:rFonts w:ascii="Times New Roman" w:hAnsi="Times New Roman" w:cs="Times New Roman"/>
                <w:b/>
                <w:sz w:val="24"/>
                <w:szCs w:val="24"/>
              </w:rPr>
              <w:t>Items</w:t>
            </w:r>
          </w:p>
        </w:tc>
        <w:tc>
          <w:tcPr>
            <w:tcW w:w="809" w:type="dxa"/>
            <w:tcBorders>
              <w:top w:val="single" w:sz="4" w:space="0" w:color="auto"/>
              <w:left w:val="nil"/>
              <w:bottom w:val="single" w:sz="4" w:space="0" w:color="auto"/>
              <w:right w:val="nil"/>
            </w:tcBorders>
            <w:hideMark/>
          </w:tcPr>
          <w:p w14:paraId="26087A5D" w14:textId="77777777" w:rsidR="001A0B35" w:rsidRPr="001A0B35" w:rsidRDefault="001A0B35" w:rsidP="001D724D">
            <w:pPr>
              <w:spacing w:line="360" w:lineRule="auto"/>
              <w:ind w:right="-86"/>
              <w:jc w:val="both"/>
              <w:rPr>
                <w:rFonts w:ascii="Times New Roman" w:hAnsi="Times New Roman" w:cs="Times New Roman"/>
                <w:b/>
                <w:sz w:val="24"/>
                <w:szCs w:val="24"/>
              </w:rPr>
            </w:pPr>
            <w:r w:rsidRPr="001A0B35">
              <w:rPr>
                <w:rFonts w:ascii="Times New Roman" w:hAnsi="Times New Roman" w:cs="Times New Roman"/>
                <w:b/>
                <w:sz w:val="24"/>
                <w:szCs w:val="24"/>
              </w:rPr>
              <w:t>Mean</w:t>
            </w:r>
          </w:p>
        </w:tc>
        <w:tc>
          <w:tcPr>
            <w:tcW w:w="863" w:type="dxa"/>
            <w:tcBorders>
              <w:top w:val="single" w:sz="4" w:space="0" w:color="auto"/>
              <w:left w:val="nil"/>
              <w:bottom w:val="single" w:sz="4" w:space="0" w:color="auto"/>
              <w:right w:val="nil"/>
            </w:tcBorders>
            <w:hideMark/>
          </w:tcPr>
          <w:p w14:paraId="2E4B00CD" w14:textId="77777777" w:rsidR="001A0B35" w:rsidRPr="001A0B35" w:rsidRDefault="001A0B35" w:rsidP="001D724D">
            <w:pPr>
              <w:spacing w:line="360" w:lineRule="auto"/>
              <w:ind w:right="-86"/>
              <w:jc w:val="both"/>
              <w:rPr>
                <w:rFonts w:ascii="Times New Roman" w:hAnsi="Times New Roman" w:cs="Times New Roman"/>
                <w:b/>
                <w:i/>
                <w:sz w:val="24"/>
                <w:szCs w:val="24"/>
              </w:rPr>
            </w:pPr>
            <w:r w:rsidRPr="001A0B35">
              <w:rPr>
                <w:rFonts w:ascii="Times New Roman" w:hAnsi="Times New Roman" w:cs="Times New Roman"/>
                <w:b/>
                <w:i/>
                <w:sz w:val="24"/>
                <w:szCs w:val="24"/>
              </w:rPr>
              <w:t>SD</w:t>
            </w:r>
          </w:p>
        </w:tc>
        <w:tc>
          <w:tcPr>
            <w:tcW w:w="1216" w:type="dxa"/>
            <w:tcBorders>
              <w:top w:val="single" w:sz="4" w:space="0" w:color="auto"/>
              <w:left w:val="nil"/>
              <w:bottom w:val="single" w:sz="4" w:space="0" w:color="auto"/>
              <w:right w:val="nil"/>
            </w:tcBorders>
            <w:hideMark/>
          </w:tcPr>
          <w:p w14:paraId="0E6A8919" w14:textId="77777777" w:rsidR="001A0B35" w:rsidRPr="001A0B35" w:rsidRDefault="001A0B35" w:rsidP="001D724D">
            <w:pPr>
              <w:spacing w:line="360" w:lineRule="auto"/>
              <w:ind w:right="-86"/>
              <w:jc w:val="both"/>
              <w:rPr>
                <w:rFonts w:ascii="Times New Roman" w:hAnsi="Times New Roman" w:cs="Times New Roman"/>
                <w:b/>
                <w:sz w:val="24"/>
                <w:szCs w:val="24"/>
              </w:rPr>
            </w:pPr>
            <w:r w:rsidRPr="001A0B35">
              <w:rPr>
                <w:rFonts w:ascii="Times New Roman" w:hAnsi="Times New Roman" w:cs="Times New Roman"/>
                <w:b/>
                <w:sz w:val="24"/>
                <w:szCs w:val="24"/>
              </w:rPr>
              <w:t>Level</w:t>
            </w:r>
          </w:p>
        </w:tc>
        <w:tc>
          <w:tcPr>
            <w:tcW w:w="997" w:type="dxa"/>
            <w:tcBorders>
              <w:top w:val="single" w:sz="4" w:space="0" w:color="auto"/>
              <w:left w:val="nil"/>
              <w:bottom w:val="single" w:sz="4" w:space="0" w:color="auto"/>
              <w:right w:val="nil"/>
            </w:tcBorders>
            <w:hideMark/>
          </w:tcPr>
          <w:p w14:paraId="281A48A5" w14:textId="77777777" w:rsidR="001A0B35" w:rsidRPr="001A0B35" w:rsidRDefault="001A0B35" w:rsidP="001D724D">
            <w:pPr>
              <w:spacing w:line="360" w:lineRule="auto"/>
              <w:ind w:right="-86"/>
              <w:jc w:val="both"/>
              <w:rPr>
                <w:rFonts w:ascii="Times New Roman" w:hAnsi="Times New Roman" w:cs="Times New Roman"/>
                <w:b/>
                <w:sz w:val="24"/>
                <w:szCs w:val="24"/>
              </w:rPr>
            </w:pPr>
            <w:r w:rsidRPr="001A0B35">
              <w:rPr>
                <w:rFonts w:ascii="Times New Roman" w:hAnsi="Times New Roman" w:cs="Times New Roman"/>
                <w:b/>
                <w:sz w:val="24"/>
                <w:szCs w:val="24"/>
              </w:rPr>
              <w:t>Rank</w:t>
            </w:r>
          </w:p>
        </w:tc>
      </w:tr>
      <w:tr w:rsidR="001A0B35" w:rsidRPr="001A0B35" w14:paraId="7668DB0B" w14:textId="77777777" w:rsidTr="00F928AB">
        <w:tc>
          <w:tcPr>
            <w:tcW w:w="615" w:type="dxa"/>
            <w:tcBorders>
              <w:top w:val="single" w:sz="4" w:space="0" w:color="auto"/>
              <w:left w:val="nil"/>
              <w:bottom w:val="nil"/>
              <w:right w:val="nil"/>
            </w:tcBorders>
          </w:tcPr>
          <w:p w14:paraId="22D60E39" w14:textId="77777777" w:rsidR="001A0B35" w:rsidRPr="001A0B35" w:rsidRDefault="001A0B35" w:rsidP="001D724D">
            <w:pPr>
              <w:spacing w:line="360" w:lineRule="auto"/>
              <w:ind w:right="-86"/>
              <w:jc w:val="both"/>
              <w:rPr>
                <w:rFonts w:ascii="Times New Roman" w:hAnsi="Times New Roman" w:cs="Times New Roman"/>
                <w:sz w:val="24"/>
                <w:szCs w:val="24"/>
              </w:rPr>
            </w:pPr>
          </w:p>
        </w:tc>
        <w:tc>
          <w:tcPr>
            <w:tcW w:w="4860" w:type="dxa"/>
            <w:tcBorders>
              <w:top w:val="single" w:sz="4" w:space="0" w:color="auto"/>
              <w:left w:val="nil"/>
              <w:bottom w:val="nil"/>
              <w:right w:val="nil"/>
            </w:tcBorders>
            <w:hideMark/>
          </w:tcPr>
          <w:p w14:paraId="08EC77A1" w14:textId="77777777" w:rsidR="001A0B35" w:rsidRPr="001A0B35" w:rsidRDefault="001A0B35" w:rsidP="001D724D">
            <w:pPr>
              <w:spacing w:line="360" w:lineRule="auto"/>
              <w:ind w:right="-86"/>
              <w:jc w:val="both"/>
              <w:rPr>
                <w:rFonts w:ascii="Times New Roman" w:hAnsi="Times New Roman" w:cs="Times New Roman"/>
                <w:b/>
                <w:bCs/>
                <w:sz w:val="24"/>
                <w:szCs w:val="24"/>
              </w:rPr>
            </w:pPr>
            <w:r w:rsidRPr="001A0B35">
              <w:rPr>
                <w:rFonts w:ascii="Times New Roman" w:hAnsi="Times New Roman" w:cs="Times New Roman"/>
                <w:b/>
                <w:bCs/>
                <w:sz w:val="24"/>
                <w:szCs w:val="24"/>
              </w:rPr>
              <w:t>BOI loan scheme effect marketing growth of SMEs</w:t>
            </w:r>
          </w:p>
        </w:tc>
        <w:tc>
          <w:tcPr>
            <w:tcW w:w="809" w:type="dxa"/>
            <w:tcBorders>
              <w:top w:val="single" w:sz="4" w:space="0" w:color="auto"/>
              <w:left w:val="nil"/>
              <w:bottom w:val="nil"/>
              <w:right w:val="nil"/>
            </w:tcBorders>
          </w:tcPr>
          <w:p w14:paraId="72B60392" w14:textId="77777777" w:rsidR="001A0B35" w:rsidRPr="001A0B35" w:rsidRDefault="001A0B35" w:rsidP="001D724D">
            <w:pPr>
              <w:spacing w:line="360" w:lineRule="auto"/>
              <w:ind w:right="-86"/>
              <w:jc w:val="both"/>
              <w:rPr>
                <w:rFonts w:ascii="Times New Roman" w:hAnsi="Times New Roman" w:cs="Times New Roman"/>
                <w:sz w:val="24"/>
                <w:szCs w:val="24"/>
              </w:rPr>
            </w:pPr>
          </w:p>
        </w:tc>
        <w:tc>
          <w:tcPr>
            <w:tcW w:w="863" w:type="dxa"/>
            <w:tcBorders>
              <w:top w:val="single" w:sz="4" w:space="0" w:color="auto"/>
              <w:left w:val="nil"/>
              <w:bottom w:val="nil"/>
              <w:right w:val="nil"/>
            </w:tcBorders>
          </w:tcPr>
          <w:p w14:paraId="4BB3FF0F" w14:textId="77777777" w:rsidR="001A0B35" w:rsidRPr="001A0B35" w:rsidRDefault="001A0B35" w:rsidP="001D724D">
            <w:pPr>
              <w:spacing w:line="360" w:lineRule="auto"/>
              <w:ind w:right="-86"/>
              <w:jc w:val="both"/>
              <w:rPr>
                <w:rFonts w:ascii="Times New Roman" w:hAnsi="Times New Roman" w:cs="Times New Roman"/>
                <w:sz w:val="24"/>
                <w:szCs w:val="24"/>
              </w:rPr>
            </w:pPr>
          </w:p>
        </w:tc>
        <w:tc>
          <w:tcPr>
            <w:tcW w:w="1216" w:type="dxa"/>
            <w:tcBorders>
              <w:top w:val="single" w:sz="4" w:space="0" w:color="auto"/>
              <w:left w:val="nil"/>
              <w:bottom w:val="nil"/>
              <w:right w:val="nil"/>
            </w:tcBorders>
          </w:tcPr>
          <w:p w14:paraId="534CC893" w14:textId="77777777" w:rsidR="001A0B35" w:rsidRPr="001A0B35" w:rsidRDefault="001A0B35" w:rsidP="001D724D">
            <w:pPr>
              <w:spacing w:line="360" w:lineRule="auto"/>
              <w:ind w:right="-86"/>
              <w:jc w:val="both"/>
              <w:rPr>
                <w:rFonts w:ascii="Times New Roman" w:hAnsi="Times New Roman" w:cs="Times New Roman"/>
                <w:sz w:val="24"/>
                <w:szCs w:val="24"/>
              </w:rPr>
            </w:pPr>
          </w:p>
        </w:tc>
        <w:tc>
          <w:tcPr>
            <w:tcW w:w="997" w:type="dxa"/>
            <w:tcBorders>
              <w:top w:val="single" w:sz="4" w:space="0" w:color="auto"/>
              <w:left w:val="nil"/>
              <w:bottom w:val="nil"/>
              <w:right w:val="nil"/>
            </w:tcBorders>
          </w:tcPr>
          <w:p w14:paraId="43B79F58" w14:textId="77777777" w:rsidR="001A0B35" w:rsidRPr="001A0B35" w:rsidRDefault="001A0B35" w:rsidP="001D724D">
            <w:pPr>
              <w:spacing w:line="360" w:lineRule="auto"/>
              <w:ind w:right="-86"/>
              <w:jc w:val="both"/>
              <w:rPr>
                <w:rFonts w:ascii="Times New Roman" w:hAnsi="Times New Roman" w:cs="Times New Roman"/>
                <w:sz w:val="24"/>
                <w:szCs w:val="24"/>
              </w:rPr>
            </w:pPr>
          </w:p>
        </w:tc>
      </w:tr>
      <w:tr w:rsidR="001A0B35" w:rsidRPr="001A0B35" w14:paraId="1A259CAB" w14:textId="77777777" w:rsidTr="00F928AB">
        <w:trPr>
          <w:trHeight w:val="323"/>
        </w:trPr>
        <w:tc>
          <w:tcPr>
            <w:tcW w:w="615" w:type="dxa"/>
            <w:tcBorders>
              <w:top w:val="nil"/>
              <w:left w:val="nil"/>
              <w:bottom w:val="nil"/>
              <w:right w:val="nil"/>
            </w:tcBorders>
            <w:hideMark/>
          </w:tcPr>
          <w:p w14:paraId="2FA81A4D" w14:textId="77777777" w:rsidR="001A0B35" w:rsidRPr="001A0B35" w:rsidRDefault="001A0B35" w:rsidP="001D724D">
            <w:pPr>
              <w:spacing w:line="360" w:lineRule="auto"/>
              <w:ind w:right="-86"/>
              <w:jc w:val="both"/>
              <w:rPr>
                <w:rFonts w:ascii="Times New Roman" w:hAnsi="Times New Roman" w:cs="Times New Roman"/>
                <w:sz w:val="24"/>
                <w:szCs w:val="24"/>
              </w:rPr>
            </w:pPr>
            <w:r w:rsidRPr="001A0B35">
              <w:rPr>
                <w:rFonts w:ascii="Times New Roman" w:hAnsi="Times New Roman" w:cs="Times New Roman"/>
                <w:sz w:val="24"/>
                <w:szCs w:val="24"/>
              </w:rPr>
              <w:t>1</w:t>
            </w:r>
          </w:p>
        </w:tc>
        <w:tc>
          <w:tcPr>
            <w:tcW w:w="4860" w:type="dxa"/>
            <w:tcBorders>
              <w:top w:val="nil"/>
              <w:left w:val="nil"/>
              <w:bottom w:val="nil"/>
              <w:right w:val="nil"/>
            </w:tcBorders>
            <w:hideMark/>
          </w:tcPr>
          <w:p w14:paraId="5F05C5A0" w14:textId="77777777" w:rsidR="001A0B35" w:rsidRPr="001A0B35" w:rsidRDefault="001A0B35" w:rsidP="001D724D">
            <w:pPr>
              <w:autoSpaceDE w:val="0"/>
              <w:autoSpaceDN w:val="0"/>
              <w:adjustRightInd w:val="0"/>
              <w:spacing w:line="360" w:lineRule="auto"/>
              <w:ind w:right="60"/>
              <w:jc w:val="both"/>
              <w:rPr>
                <w:rFonts w:ascii="Times New Roman" w:hAnsi="Times New Roman" w:cs="Times New Roman"/>
                <w:sz w:val="24"/>
                <w:szCs w:val="24"/>
              </w:rPr>
            </w:pPr>
            <w:r w:rsidRPr="001A0B35">
              <w:rPr>
                <w:rFonts w:ascii="Times New Roman" w:hAnsi="Times New Roman" w:cs="Times New Roman"/>
                <w:sz w:val="24"/>
                <w:szCs w:val="24"/>
              </w:rPr>
              <w:t>I utilized BOI for my business</w:t>
            </w:r>
          </w:p>
        </w:tc>
        <w:tc>
          <w:tcPr>
            <w:tcW w:w="809" w:type="dxa"/>
            <w:tcBorders>
              <w:top w:val="nil"/>
              <w:left w:val="nil"/>
              <w:bottom w:val="nil"/>
              <w:right w:val="nil"/>
            </w:tcBorders>
            <w:hideMark/>
          </w:tcPr>
          <w:p w14:paraId="7B7B7A2A" w14:textId="77777777" w:rsidR="001A0B35" w:rsidRPr="001A0B35" w:rsidRDefault="001A0B35" w:rsidP="001D724D">
            <w:pPr>
              <w:spacing w:line="360" w:lineRule="auto"/>
              <w:ind w:right="-86"/>
              <w:jc w:val="both"/>
              <w:rPr>
                <w:rFonts w:ascii="Times New Roman" w:hAnsi="Times New Roman" w:cs="Times New Roman"/>
                <w:sz w:val="24"/>
                <w:szCs w:val="24"/>
              </w:rPr>
            </w:pPr>
            <w:r w:rsidRPr="001A0B35">
              <w:rPr>
                <w:rFonts w:ascii="Times New Roman" w:hAnsi="Times New Roman" w:cs="Times New Roman"/>
                <w:sz w:val="24"/>
                <w:szCs w:val="24"/>
              </w:rPr>
              <w:t>3.73</w:t>
            </w:r>
          </w:p>
        </w:tc>
        <w:tc>
          <w:tcPr>
            <w:tcW w:w="863" w:type="dxa"/>
            <w:tcBorders>
              <w:top w:val="nil"/>
              <w:left w:val="nil"/>
              <w:bottom w:val="nil"/>
              <w:right w:val="nil"/>
            </w:tcBorders>
            <w:hideMark/>
          </w:tcPr>
          <w:p w14:paraId="4B0AA4CE" w14:textId="77777777" w:rsidR="001A0B35" w:rsidRPr="001A0B35" w:rsidRDefault="001A0B35" w:rsidP="001D724D">
            <w:pPr>
              <w:spacing w:line="360" w:lineRule="auto"/>
              <w:ind w:right="-86"/>
              <w:jc w:val="both"/>
              <w:rPr>
                <w:rFonts w:ascii="Times New Roman" w:hAnsi="Times New Roman" w:cs="Times New Roman"/>
                <w:sz w:val="24"/>
                <w:szCs w:val="24"/>
              </w:rPr>
            </w:pPr>
            <w:r w:rsidRPr="001A0B35">
              <w:rPr>
                <w:rFonts w:ascii="Times New Roman" w:hAnsi="Times New Roman" w:cs="Times New Roman"/>
                <w:sz w:val="24"/>
                <w:szCs w:val="24"/>
              </w:rPr>
              <w:t>0.59</w:t>
            </w:r>
          </w:p>
        </w:tc>
        <w:tc>
          <w:tcPr>
            <w:tcW w:w="1216" w:type="dxa"/>
            <w:tcBorders>
              <w:top w:val="nil"/>
              <w:left w:val="nil"/>
              <w:bottom w:val="nil"/>
              <w:right w:val="nil"/>
            </w:tcBorders>
          </w:tcPr>
          <w:p w14:paraId="72613CF0" w14:textId="77777777" w:rsidR="001A0B35" w:rsidRPr="001A0B35" w:rsidRDefault="001A0B35" w:rsidP="001D724D">
            <w:pPr>
              <w:spacing w:line="360" w:lineRule="auto"/>
              <w:ind w:right="-86"/>
              <w:jc w:val="both"/>
              <w:rPr>
                <w:rFonts w:ascii="Times New Roman" w:hAnsi="Times New Roman" w:cs="Times New Roman"/>
                <w:sz w:val="24"/>
                <w:szCs w:val="24"/>
              </w:rPr>
            </w:pPr>
          </w:p>
        </w:tc>
        <w:tc>
          <w:tcPr>
            <w:tcW w:w="997" w:type="dxa"/>
            <w:tcBorders>
              <w:top w:val="nil"/>
              <w:left w:val="nil"/>
              <w:bottom w:val="nil"/>
              <w:right w:val="nil"/>
            </w:tcBorders>
          </w:tcPr>
          <w:p w14:paraId="176BB5AE" w14:textId="77777777" w:rsidR="001A0B35" w:rsidRPr="001A0B35" w:rsidRDefault="001A0B35" w:rsidP="001D724D">
            <w:pPr>
              <w:spacing w:line="360" w:lineRule="auto"/>
              <w:ind w:right="-86"/>
              <w:jc w:val="both"/>
              <w:rPr>
                <w:rFonts w:ascii="Times New Roman" w:hAnsi="Times New Roman" w:cs="Times New Roman"/>
                <w:sz w:val="24"/>
                <w:szCs w:val="24"/>
              </w:rPr>
            </w:pPr>
          </w:p>
        </w:tc>
      </w:tr>
      <w:tr w:rsidR="001A0B35" w:rsidRPr="001A0B35" w14:paraId="3508C150" w14:textId="77777777" w:rsidTr="00F928AB">
        <w:trPr>
          <w:trHeight w:val="378"/>
        </w:trPr>
        <w:tc>
          <w:tcPr>
            <w:tcW w:w="615" w:type="dxa"/>
            <w:tcBorders>
              <w:top w:val="nil"/>
              <w:left w:val="nil"/>
              <w:bottom w:val="nil"/>
              <w:right w:val="nil"/>
            </w:tcBorders>
            <w:hideMark/>
          </w:tcPr>
          <w:p w14:paraId="2FF81866" w14:textId="77777777" w:rsidR="001A0B35" w:rsidRPr="001A0B35" w:rsidRDefault="001A0B35" w:rsidP="001D724D">
            <w:pPr>
              <w:spacing w:line="360" w:lineRule="auto"/>
              <w:ind w:right="-86"/>
              <w:jc w:val="both"/>
              <w:rPr>
                <w:rFonts w:ascii="Times New Roman" w:hAnsi="Times New Roman" w:cs="Times New Roman"/>
                <w:sz w:val="24"/>
                <w:szCs w:val="24"/>
              </w:rPr>
            </w:pPr>
            <w:r w:rsidRPr="001A0B35">
              <w:rPr>
                <w:rFonts w:ascii="Times New Roman" w:hAnsi="Times New Roman" w:cs="Times New Roman"/>
                <w:sz w:val="24"/>
                <w:szCs w:val="24"/>
              </w:rPr>
              <w:t>2</w:t>
            </w:r>
          </w:p>
        </w:tc>
        <w:tc>
          <w:tcPr>
            <w:tcW w:w="4860" w:type="dxa"/>
            <w:tcBorders>
              <w:top w:val="nil"/>
              <w:left w:val="nil"/>
              <w:bottom w:val="nil"/>
              <w:right w:val="nil"/>
            </w:tcBorders>
            <w:hideMark/>
          </w:tcPr>
          <w:p w14:paraId="5BCCD772" w14:textId="77777777" w:rsidR="001A0B35" w:rsidRPr="001A0B35" w:rsidRDefault="001A0B35" w:rsidP="001D724D">
            <w:pPr>
              <w:autoSpaceDE w:val="0"/>
              <w:autoSpaceDN w:val="0"/>
              <w:adjustRightInd w:val="0"/>
              <w:spacing w:line="360" w:lineRule="auto"/>
              <w:ind w:left="60" w:right="60"/>
              <w:jc w:val="both"/>
              <w:rPr>
                <w:rFonts w:ascii="Times New Roman" w:hAnsi="Times New Roman" w:cs="Times New Roman"/>
                <w:sz w:val="24"/>
                <w:szCs w:val="24"/>
              </w:rPr>
            </w:pPr>
            <w:r w:rsidRPr="001A0B35">
              <w:rPr>
                <w:rFonts w:ascii="Times New Roman" w:hAnsi="Times New Roman" w:cs="Times New Roman"/>
                <w:sz w:val="24"/>
                <w:szCs w:val="24"/>
              </w:rPr>
              <w:t xml:space="preserve">Does BOI loan scheme </w:t>
            </w:r>
            <w:proofErr w:type="gramStart"/>
            <w:r w:rsidRPr="001A0B35">
              <w:rPr>
                <w:rFonts w:ascii="Times New Roman" w:hAnsi="Times New Roman" w:cs="Times New Roman"/>
                <w:sz w:val="24"/>
                <w:szCs w:val="24"/>
              </w:rPr>
              <w:t>contributed</w:t>
            </w:r>
            <w:proofErr w:type="gramEnd"/>
            <w:r w:rsidRPr="001A0B35">
              <w:rPr>
                <w:rFonts w:ascii="Times New Roman" w:hAnsi="Times New Roman" w:cs="Times New Roman"/>
                <w:sz w:val="24"/>
                <w:szCs w:val="24"/>
              </w:rPr>
              <w:t xml:space="preserve"> to the growth of your business, particularly in terms of marketing efforts</w:t>
            </w:r>
          </w:p>
        </w:tc>
        <w:tc>
          <w:tcPr>
            <w:tcW w:w="809" w:type="dxa"/>
            <w:tcBorders>
              <w:top w:val="nil"/>
              <w:left w:val="nil"/>
              <w:bottom w:val="nil"/>
              <w:right w:val="nil"/>
            </w:tcBorders>
            <w:hideMark/>
          </w:tcPr>
          <w:p w14:paraId="5C721AD0" w14:textId="77777777" w:rsidR="001A0B35" w:rsidRPr="001A0B35" w:rsidRDefault="001A0B35" w:rsidP="001D724D">
            <w:pPr>
              <w:spacing w:line="360" w:lineRule="auto"/>
              <w:ind w:right="-86"/>
              <w:jc w:val="both"/>
              <w:rPr>
                <w:rFonts w:ascii="Times New Roman" w:hAnsi="Times New Roman" w:cs="Times New Roman"/>
                <w:sz w:val="24"/>
                <w:szCs w:val="24"/>
              </w:rPr>
            </w:pPr>
            <w:r w:rsidRPr="001A0B35">
              <w:rPr>
                <w:rFonts w:ascii="Times New Roman" w:hAnsi="Times New Roman" w:cs="Times New Roman"/>
                <w:sz w:val="24"/>
                <w:szCs w:val="24"/>
              </w:rPr>
              <w:t>3.71</w:t>
            </w:r>
          </w:p>
        </w:tc>
        <w:tc>
          <w:tcPr>
            <w:tcW w:w="863" w:type="dxa"/>
            <w:tcBorders>
              <w:top w:val="nil"/>
              <w:left w:val="nil"/>
              <w:bottom w:val="nil"/>
              <w:right w:val="nil"/>
            </w:tcBorders>
            <w:hideMark/>
          </w:tcPr>
          <w:p w14:paraId="207B74B5" w14:textId="77777777" w:rsidR="001A0B35" w:rsidRPr="001A0B35" w:rsidRDefault="001A0B35" w:rsidP="001D724D">
            <w:pPr>
              <w:spacing w:line="360" w:lineRule="auto"/>
              <w:ind w:right="-86"/>
              <w:jc w:val="both"/>
              <w:rPr>
                <w:rFonts w:ascii="Times New Roman" w:hAnsi="Times New Roman" w:cs="Times New Roman"/>
                <w:sz w:val="24"/>
                <w:szCs w:val="24"/>
              </w:rPr>
            </w:pPr>
            <w:r w:rsidRPr="001A0B35">
              <w:rPr>
                <w:rFonts w:ascii="Times New Roman" w:hAnsi="Times New Roman" w:cs="Times New Roman"/>
                <w:sz w:val="24"/>
                <w:szCs w:val="24"/>
              </w:rPr>
              <w:t>0.56</w:t>
            </w:r>
          </w:p>
        </w:tc>
        <w:tc>
          <w:tcPr>
            <w:tcW w:w="1216" w:type="dxa"/>
            <w:tcBorders>
              <w:top w:val="nil"/>
              <w:left w:val="nil"/>
              <w:bottom w:val="nil"/>
              <w:right w:val="nil"/>
            </w:tcBorders>
          </w:tcPr>
          <w:p w14:paraId="3B3900BF" w14:textId="77777777" w:rsidR="001A0B35" w:rsidRPr="001A0B35" w:rsidRDefault="001A0B35" w:rsidP="001D724D">
            <w:pPr>
              <w:spacing w:line="360" w:lineRule="auto"/>
              <w:ind w:right="-86"/>
              <w:jc w:val="both"/>
              <w:rPr>
                <w:rFonts w:ascii="Times New Roman" w:hAnsi="Times New Roman" w:cs="Times New Roman"/>
                <w:sz w:val="24"/>
                <w:szCs w:val="24"/>
              </w:rPr>
            </w:pPr>
          </w:p>
        </w:tc>
        <w:tc>
          <w:tcPr>
            <w:tcW w:w="997" w:type="dxa"/>
            <w:tcBorders>
              <w:top w:val="nil"/>
              <w:left w:val="nil"/>
              <w:bottom w:val="nil"/>
              <w:right w:val="nil"/>
            </w:tcBorders>
          </w:tcPr>
          <w:p w14:paraId="14DE73AF" w14:textId="77777777" w:rsidR="001A0B35" w:rsidRPr="001A0B35" w:rsidRDefault="001A0B35" w:rsidP="001D724D">
            <w:pPr>
              <w:spacing w:line="360" w:lineRule="auto"/>
              <w:ind w:right="-86"/>
              <w:jc w:val="both"/>
              <w:rPr>
                <w:rFonts w:ascii="Times New Roman" w:hAnsi="Times New Roman" w:cs="Times New Roman"/>
                <w:sz w:val="24"/>
                <w:szCs w:val="24"/>
              </w:rPr>
            </w:pPr>
          </w:p>
        </w:tc>
      </w:tr>
      <w:tr w:rsidR="001A0B35" w:rsidRPr="001A0B35" w14:paraId="648D84DC" w14:textId="77777777" w:rsidTr="00F928AB">
        <w:tc>
          <w:tcPr>
            <w:tcW w:w="615" w:type="dxa"/>
            <w:tcBorders>
              <w:top w:val="nil"/>
              <w:left w:val="nil"/>
              <w:bottom w:val="nil"/>
              <w:right w:val="nil"/>
            </w:tcBorders>
            <w:hideMark/>
          </w:tcPr>
          <w:p w14:paraId="2BECF181" w14:textId="77777777" w:rsidR="001A0B35" w:rsidRPr="001A0B35" w:rsidRDefault="001A0B35" w:rsidP="001D724D">
            <w:pPr>
              <w:spacing w:line="360" w:lineRule="auto"/>
              <w:ind w:right="-86"/>
              <w:jc w:val="both"/>
              <w:rPr>
                <w:rFonts w:ascii="Times New Roman" w:hAnsi="Times New Roman" w:cs="Times New Roman"/>
                <w:sz w:val="24"/>
                <w:szCs w:val="24"/>
              </w:rPr>
            </w:pPr>
            <w:r w:rsidRPr="001A0B35">
              <w:rPr>
                <w:rFonts w:ascii="Times New Roman" w:hAnsi="Times New Roman" w:cs="Times New Roman"/>
                <w:sz w:val="24"/>
                <w:szCs w:val="24"/>
              </w:rPr>
              <w:t>3</w:t>
            </w:r>
          </w:p>
        </w:tc>
        <w:tc>
          <w:tcPr>
            <w:tcW w:w="4860" w:type="dxa"/>
            <w:tcBorders>
              <w:top w:val="nil"/>
              <w:left w:val="nil"/>
              <w:bottom w:val="nil"/>
              <w:right w:val="nil"/>
            </w:tcBorders>
            <w:hideMark/>
          </w:tcPr>
          <w:p w14:paraId="3BF9BABB" w14:textId="77777777" w:rsidR="001A0B35" w:rsidRPr="001A0B35" w:rsidRDefault="001A0B35" w:rsidP="001D724D">
            <w:pPr>
              <w:autoSpaceDE w:val="0"/>
              <w:autoSpaceDN w:val="0"/>
              <w:adjustRightInd w:val="0"/>
              <w:spacing w:line="360" w:lineRule="auto"/>
              <w:ind w:left="60" w:right="60"/>
              <w:jc w:val="both"/>
              <w:rPr>
                <w:rFonts w:ascii="Times New Roman" w:hAnsi="Times New Roman" w:cs="Times New Roman"/>
                <w:sz w:val="24"/>
                <w:szCs w:val="24"/>
              </w:rPr>
            </w:pPr>
            <w:r w:rsidRPr="001A0B35">
              <w:rPr>
                <w:rFonts w:ascii="Times New Roman" w:hAnsi="Times New Roman" w:cs="Times New Roman"/>
                <w:sz w:val="24"/>
                <w:szCs w:val="24"/>
              </w:rPr>
              <w:t>Does specific marketing strategies have you implemented or enhanced using the BOI loan scheme</w:t>
            </w:r>
          </w:p>
        </w:tc>
        <w:tc>
          <w:tcPr>
            <w:tcW w:w="809" w:type="dxa"/>
            <w:tcBorders>
              <w:top w:val="nil"/>
              <w:left w:val="nil"/>
              <w:bottom w:val="nil"/>
              <w:right w:val="nil"/>
            </w:tcBorders>
            <w:hideMark/>
          </w:tcPr>
          <w:p w14:paraId="767D5BBE" w14:textId="77777777" w:rsidR="001A0B35" w:rsidRPr="001A0B35" w:rsidRDefault="001A0B35" w:rsidP="001D724D">
            <w:pPr>
              <w:spacing w:line="360" w:lineRule="auto"/>
              <w:ind w:right="-86"/>
              <w:jc w:val="both"/>
              <w:rPr>
                <w:rFonts w:ascii="Times New Roman" w:hAnsi="Times New Roman" w:cs="Times New Roman"/>
                <w:sz w:val="24"/>
                <w:szCs w:val="24"/>
              </w:rPr>
            </w:pPr>
            <w:r w:rsidRPr="001A0B35">
              <w:rPr>
                <w:rFonts w:ascii="Times New Roman" w:hAnsi="Times New Roman" w:cs="Times New Roman"/>
                <w:sz w:val="24"/>
                <w:szCs w:val="24"/>
              </w:rPr>
              <w:t>3.55</w:t>
            </w:r>
          </w:p>
        </w:tc>
        <w:tc>
          <w:tcPr>
            <w:tcW w:w="863" w:type="dxa"/>
            <w:tcBorders>
              <w:top w:val="nil"/>
              <w:left w:val="nil"/>
              <w:bottom w:val="nil"/>
              <w:right w:val="nil"/>
            </w:tcBorders>
            <w:hideMark/>
          </w:tcPr>
          <w:p w14:paraId="423570A0" w14:textId="77777777" w:rsidR="001A0B35" w:rsidRPr="001A0B35" w:rsidRDefault="001A0B35" w:rsidP="001D724D">
            <w:pPr>
              <w:spacing w:line="360" w:lineRule="auto"/>
              <w:ind w:right="-86"/>
              <w:jc w:val="both"/>
              <w:rPr>
                <w:rFonts w:ascii="Times New Roman" w:hAnsi="Times New Roman" w:cs="Times New Roman"/>
                <w:sz w:val="24"/>
                <w:szCs w:val="24"/>
              </w:rPr>
            </w:pPr>
            <w:r w:rsidRPr="001A0B35">
              <w:rPr>
                <w:rFonts w:ascii="Times New Roman" w:hAnsi="Times New Roman" w:cs="Times New Roman"/>
                <w:sz w:val="24"/>
                <w:szCs w:val="24"/>
              </w:rPr>
              <w:t>0.72</w:t>
            </w:r>
          </w:p>
        </w:tc>
        <w:tc>
          <w:tcPr>
            <w:tcW w:w="1216" w:type="dxa"/>
            <w:tcBorders>
              <w:top w:val="nil"/>
              <w:left w:val="nil"/>
              <w:bottom w:val="nil"/>
              <w:right w:val="nil"/>
            </w:tcBorders>
          </w:tcPr>
          <w:p w14:paraId="172E737C" w14:textId="77777777" w:rsidR="001A0B35" w:rsidRPr="001A0B35" w:rsidRDefault="001A0B35" w:rsidP="001D724D">
            <w:pPr>
              <w:spacing w:line="360" w:lineRule="auto"/>
              <w:ind w:right="-86"/>
              <w:jc w:val="both"/>
              <w:rPr>
                <w:rFonts w:ascii="Times New Roman" w:hAnsi="Times New Roman" w:cs="Times New Roman"/>
                <w:sz w:val="24"/>
                <w:szCs w:val="24"/>
              </w:rPr>
            </w:pPr>
          </w:p>
        </w:tc>
        <w:tc>
          <w:tcPr>
            <w:tcW w:w="997" w:type="dxa"/>
            <w:tcBorders>
              <w:top w:val="nil"/>
              <w:left w:val="nil"/>
              <w:bottom w:val="nil"/>
              <w:right w:val="nil"/>
            </w:tcBorders>
          </w:tcPr>
          <w:p w14:paraId="6C1108DA" w14:textId="77777777" w:rsidR="001A0B35" w:rsidRPr="001A0B35" w:rsidRDefault="001A0B35" w:rsidP="001D724D">
            <w:pPr>
              <w:spacing w:line="360" w:lineRule="auto"/>
              <w:ind w:right="-86"/>
              <w:jc w:val="both"/>
              <w:rPr>
                <w:rFonts w:ascii="Times New Roman" w:hAnsi="Times New Roman" w:cs="Times New Roman"/>
                <w:sz w:val="24"/>
                <w:szCs w:val="24"/>
              </w:rPr>
            </w:pPr>
          </w:p>
        </w:tc>
      </w:tr>
      <w:tr w:rsidR="001A0B35" w:rsidRPr="001A0B35" w14:paraId="6C3D73D8" w14:textId="77777777" w:rsidTr="00F928AB">
        <w:tc>
          <w:tcPr>
            <w:tcW w:w="615" w:type="dxa"/>
            <w:tcBorders>
              <w:top w:val="nil"/>
              <w:left w:val="nil"/>
              <w:bottom w:val="nil"/>
              <w:right w:val="nil"/>
            </w:tcBorders>
            <w:hideMark/>
          </w:tcPr>
          <w:p w14:paraId="242EDAE5" w14:textId="77777777" w:rsidR="001A0B35" w:rsidRPr="001A0B35" w:rsidRDefault="001A0B35" w:rsidP="001D724D">
            <w:pPr>
              <w:spacing w:line="360" w:lineRule="auto"/>
              <w:ind w:right="-86"/>
              <w:jc w:val="both"/>
              <w:rPr>
                <w:rFonts w:ascii="Times New Roman" w:hAnsi="Times New Roman" w:cs="Times New Roman"/>
                <w:sz w:val="24"/>
                <w:szCs w:val="24"/>
              </w:rPr>
            </w:pPr>
            <w:r w:rsidRPr="001A0B35">
              <w:rPr>
                <w:rFonts w:ascii="Times New Roman" w:hAnsi="Times New Roman" w:cs="Times New Roman"/>
                <w:sz w:val="24"/>
                <w:szCs w:val="24"/>
              </w:rPr>
              <w:t>4</w:t>
            </w:r>
          </w:p>
        </w:tc>
        <w:tc>
          <w:tcPr>
            <w:tcW w:w="4860" w:type="dxa"/>
            <w:tcBorders>
              <w:top w:val="nil"/>
              <w:left w:val="nil"/>
              <w:bottom w:val="nil"/>
              <w:right w:val="nil"/>
            </w:tcBorders>
            <w:hideMark/>
          </w:tcPr>
          <w:p w14:paraId="3490370B" w14:textId="77777777" w:rsidR="001A0B35" w:rsidRPr="001A0B35" w:rsidRDefault="001A0B35" w:rsidP="001D724D">
            <w:pPr>
              <w:autoSpaceDE w:val="0"/>
              <w:autoSpaceDN w:val="0"/>
              <w:adjustRightInd w:val="0"/>
              <w:spacing w:line="360" w:lineRule="auto"/>
              <w:ind w:left="60" w:right="60"/>
              <w:jc w:val="both"/>
              <w:rPr>
                <w:rFonts w:ascii="Times New Roman" w:hAnsi="Times New Roman" w:cs="Times New Roman"/>
                <w:sz w:val="24"/>
                <w:szCs w:val="24"/>
              </w:rPr>
            </w:pPr>
            <w:r w:rsidRPr="001A0B35">
              <w:rPr>
                <w:rFonts w:ascii="Times New Roman" w:hAnsi="Times New Roman" w:cs="Times New Roman"/>
                <w:sz w:val="24"/>
                <w:szCs w:val="24"/>
              </w:rPr>
              <w:t xml:space="preserve">Does BOI loan scheme </w:t>
            </w:r>
            <w:proofErr w:type="gramStart"/>
            <w:r w:rsidRPr="001A0B35">
              <w:rPr>
                <w:rFonts w:ascii="Times New Roman" w:hAnsi="Times New Roman" w:cs="Times New Roman"/>
                <w:sz w:val="24"/>
                <w:szCs w:val="24"/>
              </w:rPr>
              <w:t>led</w:t>
            </w:r>
            <w:proofErr w:type="gramEnd"/>
            <w:r w:rsidRPr="001A0B35">
              <w:rPr>
                <w:rFonts w:ascii="Times New Roman" w:hAnsi="Times New Roman" w:cs="Times New Roman"/>
                <w:sz w:val="24"/>
                <w:szCs w:val="24"/>
              </w:rPr>
              <w:t xml:space="preserve"> to an increase in sales and revenue for your business</w:t>
            </w:r>
          </w:p>
        </w:tc>
        <w:tc>
          <w:tcPr>
            <w:tcW w:w="809" w:type="dxa"/>
            <w:tcBorders>
              <w:top w:val="nil"/>
              <w:left w:val="nil"/>
              <w:bottom w:val="nil"/>
              <w:right w:val="nil"/>
            </w:tcBorders>
            <w:hideMark/>
          </w:tcPr>
          <w:p w14:paraId="1B9C6F26" w14:textId="77777777" w:rsidR="001A0B35" w:rsidRPr="001A0B35" w:rsidRDefault="001A0B35" w:rsidP="001D724D">
            <w:pPr>
              <w:spacing w:line="360" w:lineRule="auto"/>
              <w:ind w:right="-86"/>
              <w:jc w:val="both"/>
              <w:rPr>
                <w:rFonts w:ascii="Times New Roman" w:hAnsi="Times New Roman" w:cs="Times New Roman"/>
                <w:sz w:val="24"/>
                <w:szCs w:val="24"/>
              </w:rPr>
            </w:pPr>
            <w:r w:rsidRPr="001A0B35">
              <w:rPr>
                <w:rFonts w:ascii="Times New Roman" w:hAnsi="Times New Roman" w:cs="Times New Roman"/>
                <w:sz w:val="24"/>
                <w:szCs w:val="24"/>
              </w:rPr>
              <w:t>3.39</w:t>
            </w:r>
          </w:p>
        </w:tc>
        <w:tc>
          <w:tcPr>
            <w:tcW w:w="863" w:type="dxa"/>
            <w:tcBorders>
              <w:top w:val="nil"/>
              <w:left w:val="nil"/>
              <w:bottom w:val="nil"/>
              <w:right w:val="nil"/>
            </w:tcBorders>
            <w:hideMark/>
          </w:tcPr>
          <w:p w14:paraId="5B60C996" w14:textId="77777777" w:rsidR="001A0B35" w:rsidRPr="001A0B35" w:rsidRDefault="001A0B35" w:rsidP="001D724D">
            <w:pPr>
              <w:spacing w:line="360" w:lineRule="auto"/>
              <w:ind w:right="-86"/>
              <w:jc w:val="both"/>
              <w:rPr>
                <w:rFonts w:ascii="Times New Roman" w:hAnsi="Times New Roman" w:cs="Times New Roman"/>
                <w:sz w:val="24"/>
                <w:szCs w:val="24"/>
              </w:rPr>
            </w:pPr>
            <w:r w:rsidRPr="001A0B35">
              <w:rPr>
                <w:rFonts w:ascii="Times New Roman" w:hAnsi="Times New Roman" w:cs="Times New Roman"/>
                <w:sz w:val="24"/>
                <w:szCs w:val="24"/>
              </w:rPr>
              <w:t>0.83</w:t>
            </w:r>
          </w:p>
        </w:tc>
        <w:tc>
          <w:tcPr>
            <w:tcW w:w="1216" w:type="dxa"/>
            <w:tcBorders>
              <w:top w:val="nil"/>
              <w:left w:val="nil"/>
              <w:bottom w:val="nil"/>
              <w:right w:val="nil"/>
            </w:tcBorders>
          </w:tcPr>
          <w:p w14:paraId="2B2275F5" w14:textId="77777777" w:rsidR="001A0B35" w:rsidRPr="001A0B35" w:rsidRDefault="001A0B35" w:rsidP="001D724D">
            <w:pPr>
              <w:spacing w:line="360" w:lineRule="auto"/>
              <w:ind w:right="-86"/>
              <w:jc w:val="both"/>
              <w:rPr>
                <w:rFonts w:ascii="Times New Roman" w:hAnsi="Times New Roman" w:cs="Times New Roman"/>
                <w:sz w:val="24"/>
                <w:szCs w:val="24"/>
              </w:rPr>
            </w:pPr>
          </w:p>
        </w:tc>
        <w:tc>
          <w:tcPr>
            <w:tcW w:w="997" w:type="dxa"/>
            <w:tcBorders>
              <w:top w:val="nil"/>
              <w:left w:val="nil"/>
              <w:bottom w:val="nil"/>
              <w:right w:val="nil"/>
            </w:tcBorders>
          </w:tcPr>
          <w:p w14:paraId="6413F225" w14:textId="77777777" w:rsidR="001A0B35" w:rsidRPr="001A0B35" w:rsidRDefault="001A0B35" w:rsidP="001D724D">
            <w:pPr>
              <w:spacing w:line="360" w:lineRule="auto"/>
              <w:ind w:right="-86"/>
              <w:jc w:val="both"/>
              <w:rPr>
                <w:rFonts w:ascii="Times New Roman" w:hAnsi="Times New Roman" w:cs="Times New Roman"/>
                <w:sz w:val="24"/>
                <w:szCs w:val="24"/>
              </w:rPr>
            </w:pPr>
          </w:p>
        </w:tc>
      </w:tr>
      <w:tr w:rsidR="001A0B35" w:rsidRPr="001A0B35" w14:paraId="791D0E99" w14:textId="77777777" w:rsidTr="00F928AB">
        <w:tc>
          <w:tcPr>
            <w:tcW w:w="615" w:type="dxa"/>
            <w:tcBorders>
              <w:top w:val="nil"/>
              <w:left w:val="nil"/>
              <w:bottom w:val="nil"/>
              <w:right w:val="nil"/>
            </w:tcBorders>
            <w:hideMark/>
          </w:tcPr>
          <w:p w14:paraId="0C920FB8" w14:textId="77777777" w:rsidR="001A0B35" w:rsidRPr="001A0B35" w:rsidRDefault="001A0B35" w:rsidP="001D724D">
            <w:pPr>
              <w:spacing w:line="360" w:lineRule="auto"/>
              <w:ind w:right="-86"/>
              <w:jc w:val="both"/>
              <w:rPr>
                <w:rFonts w:ascii="Times New Roman" w:hAnsi="Times New Roman" w:cs="Times New Roman"/>
                <w:sz w:val="24"/>
                <w:szCs w:val="24"/>
              </w:rPr>
            </w:pPr>
            <w:r w:rsidRPr="001A0B35">
              <w:rPr>
                <w:rFonts w:ascii="Times New Roman" w:hAnsi="Times New Roman" w:cs="Times New Roman"/>
                <w:sz w:val="24"/>
                <w:szCs w:val="24"/>
              </w:rPr>
              <w:t>5</w:t>
            </w:r>
          </w:p>
        </w:tc>
        <w:tc>
          <w:tcPr>
            <w:tcW w:w="4860" w:type="dxa"/>
            <w:tcBorders>
              <w:top w:val="nil"/>
              <w:left w:val="nil"/>
              <w:bottom w:val="nil"/>
              <w:right w:val="nil"/>
            </w:tcBorders>
            <w:hideMark/>
          </w:tcPr>
          <w:p w14:paraId="5A71CF32" w14:textId="77777777" w:rsidR="001A0B35" w:rsidRPr="001A0B35" w:rsidRDefault="001A0B35" w:rsidP="001D724D">
            <w:pPr>
              <w:autoSpaceDE w:val="0"/>
              <w:autoSpaceDN w:val="0"/>
              <w:adjustRightInd w:val="0"/>
              <w:spacing w:line="360" w:lineRule="auto"/>
              <w:ind w:left="60" w:right="60"/>
              <w:jc w:val="both"/>
              <w:rPr>
                <w:rFonts w:ascii="Times New Roman" w:hAnsi="Times New Roman" w:cs="Times New Roman"/>
                <w:sz w:val="24"/>
                <w:szCs w:val="24"/>
              </w:rPr>
            </w:pPr>
            <w:r w:rsidRPr="001A0B35">
              <w:rPr>
                <w:rFonts w:ascii="Times New Roman" w:hAnsi="Times New Roman" w:cs="Times New Roman"/>
                <w:sz w:val="24"/>
                <w:szCs w:val="24"/>
              </w:rPr>
              <w:t>Would you recommend the BOI loan scheme to other SMEs</w:t>
            </w:r>
          </w:p>
        </w:tc>
        <w:tc>
          <w:tcPr>
            <w:tcW w:w="809" w:type="dxa"/>
            <w:tcBorders>
              <w:top w:val="nil"/>
              <w:left w:val="nil"/>
              <w:bottom w:val="nil"/>
              <w:right w:val="nil"/>
            </w:tcBorders>
            <w:hideMark/>
          </w:tcPr>
          <w:p w14:paraId="5B26AAB2" w14:textId="77777777" w:rsidR="001A0B35" w:rsidRPr="001A0B35" w:rsidRDefault="001A0B35" w:rsidP="001D724D">
            <w:pPr>
              <w:spacing w:line="360" w:lineRule="auto"/>
              <w:ind w:right="-86"/>
              <w:jc w:val="both"/>
              <w:rPr>
                <w:rFonts w:ascii="Times New Roman" w:hAnsi="Times New Roman" w:cs="Times New Roman"/>
                <w:sz w:val="24"/>
                <w:szCs w:val="24"/>
              </w:rPr>
            </w:pPr>
            <w:r w:rsidRPr="001A0B35">
              <w:rPr>
                <w:rFonts w:ascii="Times New Roman" w:hAnsi="Times New Roman" w:cs="Times New Roman"/>
                <w:sz w:val="24"/>
                <w:szCs w:val="24"/>
              </w:rPr>
              <w:t>3.38</w:t>
            </w:r>
          </w:p>
        </w:tc>
        <w:tc>
          <w:tcPr>
            <w:tcW w:w="863" w:type="dxa"/>
            <w:tcBorders>
              <w:top w:val="nil"/>
              <w:left w:val="nil"/>
              <w:bottom w:val="nil"/>
              <w:right w:val="nil"/>
            </w:tcBorders>
            <w:hideMark/>
          </w:tcPr>
          <w:p w14:paraId="756F6054" w14:textId="77777777" w:rsidR="001A0B35" w:rsidRPr="001A0B35" w:rsidRDefault="001A0B35" w:rsidP="001D724D">
            <w:pPr>
              <w:spacing w:line="360" w:lineRule="auto"/>
              <w:ind w:right="-86"/>
              <w:jc w:val="both"/>
              <w:rPr>
                <w:rFonts w:ascii="Times New Roman" w:hAnsi="Times New Roman" w:cs="Times New Roman"/>
                <w:sz w:val="24"/>
                <w:szCs w:val="24"/>
              </w:rPr>
            </w:pPr>
            <w:r w:rsidRPr="001A0B35">
              <w:rPr>
                <w:rFonts w:ascii="Times New Roman" w:hAnsi="Times New Roman" w:cs="Times New Roman"/>
                <w:sz w:val="24"/>
                <w:szCs w:val="24"/>
              </w:rPr>
              <w:t>0.83</w:t>
            </w:r>
          </w:p>
        </w:tc>
        <w:tc>
          <w:tcPr>
            <w:tcW w:w="1216" w:type="dxa"/>
            <w:tcBorders>
              <w:top w:val="nil"/>
              <w:left w:val="nil"/>
              <w:bottom w:val="nil"/>
              <w:right w:val="nil"/>
            </w:tcBorders>
          </w:tcPr>
          <w:p w14:paraId="4CCF6569" w14:textId="77777777" w:rsidR="001A0B35" w:rsidRPr="001A0B35" w:rsidRDefault="001A0B35" w:rsidP="001D724D">
            <w:pPr>
              <w:spacing w:line="360" w:lineRule="auto"/>
              <w:ind w:right="-86"/>
              <w:jc w:val="both"/>
              <w:rPr>
                <w:rFonts w:ascii="Times New Roman" w:hAnsi="Times New Roman" w:cs="Times New Roman"/>
                <w:sz w:val="24"/>
                <w:szCs w:val="24"/>
              </w:rPr>
            </w:pPr>
          </w:p>
        </w:tc>
        <w:tc>
          <w:tcPr>
            <w:tcW w:w="997" w:type="dxa"/>
            <w:tcBorders>
              <w:top w:val="nil"/>
              <w:left w:val="nil"/>
              <w:bottom w:val="nil"/>
              <w:right w:val="nil"/>
            </w:tcBorders>
          </w:tcPr>
          <w:p w14:paraId="4B724064" w14:textId="77777777" w:rsidR="001A0B35" w:rsidRPr="001A0B35" w:rsidRDefault="001A0B35" w:rsidP="001D724D">
            <w:pPr>
              <w:spacing w:line="360" w:lineRule="auto"/>
              <w:ind w:right="-86"/>
              <w:jc w:val="both"/>
              <w:rPr>
                <w:rFonts w:ascii="Times New Roman" w:hAnsi="Times New Roman" w:cs="Times New Roman"/>
                <w:sz w:val="24"/>
                <w:szCs w:val="24"/>
              </w:rPr>
            </w:pPr>
          </w:p>
        </w:tc>
      </w:tr>
      <w:tr w:rsidR="001A0B35" w:rsidRPr="001A0B35" w14:paraId="6D8224F9" w14:textId="77777777" w:rsidTr="00F928AB">
        <w:tc>
          <w:tcPr>
            <w:tcW w:w="615" w:type="dxa"/>
            <w:tcBorders>
              <w:top w:val="nil"/>
              <w:left w:val="nil"/>
              <w:bottom w:val="nil"/>
              <w:right w:val="nil"/>
            </w:tcBorders>
          </w:tcPr>
          <w:p w14:paraId="6AC5EE5A" w14:textId="77777777" w:rsidR="001A0B35" w:rsidRPr="001A0B35" w:rsidRDefault="001A0B35" w:rsidP="001D724D">
            <w:pPr>
              <w:spacing w:line="360" w:lineRule="auto"/>
              <w:ind w:right="-86"/>
              <w:jc w:val="both"/>
              <w:rPr>
                <w:rFonts w:ascii="Times New Roman" w:hAnsi="Times New Roman" w:cs="Times New Roman"/>
                <w:sz w:val="24"/>
                <w:szCs w:val="24"/>
              </w:rPr>
            </w:pPr>
          </w:p>
        </w:tc>
        <w:tc>
          <w:tcPr>
            <w:tcW w:w="4860" w:type="dxa"/>
            <w:tcBorders>
              <w:top w:val="nil"/>
              <w:left w:val="nil"/>
              <w:bottom w:val="single" w:sz="4" w:space="0" w:color="auto"/>
              <w:right w:val="nil"/>
            </w:tcBorders>
            <w:hideMark/>
          </w:tcPr>
          <w:p w14:paraId="4655ECC1" w14:textId="77777777" w:rsidR="001A0B35" w:rsidRPr="001A0B35" w:rsidRDefault="001A0B35" w:rsidP="001D724D">
            <w:pPr>
              <w:spacing w:line="360" w:lineRule="auto"/>
              <w:ind w:right="-86"/>
              <w:jc w:val="both"/>
              <w:rPr>
                <w:rFonts w:ascii="Times New Roman" w:eastAsia="Times New Roman" w:hAnsi="Times New Roman" w:cs="Times New Roman"/>
                <w:b/>
                <w:sz w:val="24"/>
                <w:szCs w:val="24"/>
              </w:rPr>
            </w:pPr>
            <w:r w:rsidRPr="001A0B35">
              <w:rPr>
                <w:rFonts w:ascii="Times New Roman" w:eastAsia="Times New Roman" w:hAnsi="Times New Roman" w:cs="Times New Roman"/>
                <w:b/>
                <w:sz w:val="24"/>
                <w:szCs w:val="24"/>
              </w:rPr>
              <w:t>Average mean</w:t>
            </w:r>
          </w:p>
        </w:tc>
        <w:tc>
          <w:tcPr>
            <w:tcW w:w="809" w:type="dxa"/>
            <w:tcBorders>
              <w:top w:val="nil"/>
              <w:left w:val="nil"/>
              <w:bottom w:val="single" w:sz="4" w:space="0" w:color="auto"/>
              <w:right w:val="nil"/>
            </w:tcBorders>
            <w:hideMark/>
          </w:tcPr>
          <w:p w14:paraId="69687DE7" w14:textId="77777777" w:rsidR="001A0B35" w:rsidRPr="001A0B35" w:rsidRDefault="001A0B35" w:rsidP="001D724D">
            <w:pPr>
              <w:spacing w:line="360" w:lineRule="auto"/>
              <w:ind w:right="-86"/>
              <w:jc w:val="both"/>
              <w:rPr>
                <w:rFonts w:ascii="Times New Roman" w:eastAsia="Calibri" w:hAnsi="Times New Roman" w:cs="Times New Roman"/>
                <w:bCs/>
                <w:sz w:val="24"/>
                <w:szCs w:val="24"/>
              </w:rPr>
            </w:pPr>
            <w:r w:rsidRPr="001A0B35">
              <w:rPr>
                <w:rFonts w:ascii="Times New Roman" w:hAnsi="Times New Roman" w:cs="Times New Roman"/>
                <w:bCs/>
                <w:sz w:val="24"/>
                <w:szCs w:val="24"/>
              </w:rPr>
              <w:t>4.25</w:t>
            </w:r>
          </w:p>
        </w:tc>
        <w:tc>
          <w:tcPr>
            <w:tcW w:w="863" w:type="dxa"/>
            <w:tcBorders>
              <w:top w:val="nil"/>
              <w:left w:val="nil"/>
              <w:bottom w:val="single" w:sz="4" w:space="0" w:color="auto"/>
              <w:right w:val="nil"/>
            </w:tcBorders>
            <w:hideMark/>
          </w:tcPr>
          <w:p w14:paraId="68B3064B" w14:textId="77777777" w:rsidR="001A0B35" w:rsidRPr="001A0B35" w:rsidRDefault="001A0B35" w:rsidP="001D724D">
            <w:pPr>
              <w:spacing w:line="360" w:lineRule="auto"/>
              <w:ind w:right="-86"/>
              <w:jc w:val="both"/>
              <w:rPr>
                <w:rFonts w:ascii="Times New Roman" w:hAnsi="Times New Roman" w:cs="Times New Roman"/>
                <w:bCs/>
                <w:sz w:val="24"/>
                <w:szCs w:val="24"/>
              </w:rPr>
            </w:pPr>
            <w:r w:rsidRPr="001A0B35">
              <w:rPr>
                <w:rFonts w:ascii="Times New Roman" w:hAnsi="Times New Roman" w:cs="Times New Roman"/>
                <w:bCs/>
                <w:sz w:val="24"/>
                <w:szCs w:val="24"/>
              </w:rPr>
              <w:t>0.85</w:t>
            </w:r>
          </w:p>
        </w:tc>
        <w:tc>
          <w:tcPr>
            <w:tcW w:w="1216" w:type="dxa"/>
            <w:tcBorders>
              <w:top w:val="nil"/>
              <w:left w:val="nil"/>
              <w:bottom w:val="single" w:sz="4" w:space="0" w:color="auto"/>
              <w:right w:val="nil"/>
            </w:tcBorders>
            <w:hideMark/>
          </w:tcPr>
          <w:p w14:paraId="3705635B" w14:textId="77777777" w:rsidR="001A0B35" w:rsidRPr="001A0B35" w:rsidRDefault="001A0B35" w:rsidP="001D724D">
            <w:pPr>
              <w:spacing w:line="360" w:lineRule="auto"/>
              <w:ind w:right="-86"/>
              <w:jc w:val="both"/>
              <w:rPr>
                <w:rFonts w:ascii="Times New Roman" w:hAnsi="Times New Roman" w:cs="Times New Roman"/>
                <w:bCs/>
                <w:sz w:val="24"/>
                <w:szCs w:val="24"/>
              </w:rPr>
            </w:pPr>
            <w:r w:rsidRPr="001A0B35">
              <w:rPr>
                <w:rFonts w:ascii="Times New Roman" w:hAnsi="Times New Roman" w:cs="Times New Roman"/>
                <w:bCs/>
                <w:sz w:val="24"/>
                <w:szCs w:val="24"/>
              </w:rPr>
              <w:t>Very High</w:t>
            </w:r>
          </w:p>
        </w:tc>
        <w:tc>
          <w:tcPr>
            <w:tcW w:w="997" w:type="dxa"/>
            <w:tcBorders>
              <w:top w:val="nil"/>
              <w:left w:val="nil"/>
              <w:bottom w:val="single" w:sz="4" w:space="0" w:color="auto"/>
              <w:right w:val="nil"/>
            </w:tcBorders>
            <w:hideMark/>
          </w:tcPr>
          <w:p w14:paraId="64C17A6A" w14:textId="77777777" w:rsidR="001A0B35" w:rsidRPr="001A0B35" w:rsidRDefault="001A0B35" w:rsidP="001D724D">
            <w:pPr>
              <w:spacing w:line="360" w:lineRule="auto"/>
              <w:ind w:right="-86"/>
              <w:jc w:val="both"/>
              <w:rPr>
                <w:rFonts w:ascii="Times New Roman" w:hAnsi="Times New Roman" w:cs="Times New Roman"/>
                <w:bCs/>
                <w:sz w:val="24"/>
                <w:szCs w:val="24"/>
              </w:rPr>
            </w:pPr>
            <w:r w:rsidRPr="001A0B35">
              <w:rPr>
                <w:rFonts w:ascii="Times New Roman" w:hAnsi="Times New Roman" w:cs="Times New Roman"/>
                <w:bCs/>
                <w:sz w:val="24"/>
                <w:szCs w:val="24"/>
              </w:rPr>
              <w:t>1</w:t>
            </w:r>
            <w:r w:rsidRPr="001A0B35">
              <w:rPr>
                <w:rFonts w:ascii="Times New Roman" w:hAnsi="Times New Roman" w:cs="Times New Roman"/>
                <w:bCs/>
                <w:sz w:val="24"/>
                <w:szCs w:val="24"/>
                <w:vertAlign w:val="superscript"/>
              </w:rPr>
              <w:t>st</w:t>
            </w:r>
            <w:r w:rsidRPr="001A0B35">
              <w:rPr>
                <w:rFonts w:ascii="Times New Roman" w:hAnsi="Times New Roman" w:cs="Times New Roman"/>
                <w:bCs/>
                <w:sz w:val="24"/>
                <w:szCs w:val="24"/>
              </w:rPr>
              <w:t xml:space="preserve"> </w:t>
            </w:r>
          </w:p>
        </w:tc>
      </w:tr>
      <w:tr w:rsidR="001A0B35" w:rsidRPr="001A0B35" w14:paraId="60501A3E" w14:textId="77777777" w:rsidTr="00F928AB">
        <w:tc>
          <w:tcPr>
            <w:tcW w:w="615" w:type="dxa"/>
            <w:tcBorders>
              <w:top w:val="nil"/>
              <w:left w:val="nil"/>
              <w:bottom w:val="nil"/>
              <w:right w:val="nil"/>
            </w:tcBorders>
          </w:tcPr>
          <w:p w14:paraId="34D156F3" w14:textId="77777777" w:rsidR="001A0B35" w:rsidRPr="001A0B35" w:rsidRDefault="001A0B35" w:rsidP="001D724D">
            <w:pPr>
              <w:spacing w:line="360" w:lineRule="auto"/>
              <w:ind w:right="-86"/>
              <w:jc w:val="both"/>
              <w:rPr>
                <w:rFonts w:ascii="Times New Roman" w:hAnsi="Times New Roman" w:cs="Times New Roman"/>
                <w:sz w:val="24"/>
                <w:szCs w:val="24"/>
              </w:rPr>
            </w:pPr>
          </w:p>
        </w:tc>
        <w:tc>
          <w:tcPr>
            <w:tcW w:w="4860" w:type="dxa"/>
            <w:tcBorders>
              <w:top w:val="single" w:sz="4" w:space="0" w:color="auto"/>
              <w:left w:val="nil"/>
              <w:bottom w:val="nil"/>
              <w:right w:val="nil"/>
            </w:tcBorders>
            <w:hideMark/>
          </w:tcPr>
          <w:p w14:paraId="5E0170BB" w14:textId="77777777" w:rsidR="001A0B35" w:rsidRPr="001A0B35" w:rsidRDefault="001A0B35" w:rsidP="001D724D">
            <w:pPr>
              <w:spacing w:line="360" w:lineRule="auto"/>
              <w:ind w:right="-86"/>
              <w:jc w:val="both"/>
              <w:rPr>
                <w:rFonts w:ascii="Times New Roman" w:hAnsi="Times New Roman" w:cs="Times New Roman"/>
                <w:b/>
                <w:bCs/>
                <w:sz w:val="24"/>
                <w:szCs w:val="24"/>
              </w:rPr>
            </w:pPr>
            <w:r w:rsidRPr="001A0B35">
              <w:rPr>
                <w:rFonts w:ascii="Times New Roman" w:hAnsi="Times New Roman" w:cs="Times New Roman"/>
                <w:b/>
                <w:bCs/>
                <w:sz w:val="24"/>
                <w:szCs w:val="24"/>
              </w:rPr>
              <w:t>Degree of effect do BOI interest rate scheme have on the sales growth of SMEs</w:t>
            </w:r>
          </w:p>
        </w:tc>
        <w:tc>
          <w:tcPr>
            <w:tcW w:w="809" w:type="dxa"/>
            <w:tcBorders>
              <w:top w:val="single" w:sz="4" w:space="0" w:color="auto"/>
              <w:left w:val="nil"/>
              <w:bottom w:val="nil"/>
              <w:right w:val="nil"/>
            </w:tcBorders>
          </w:tcPr>
          <w:p w14:paraId="784EA892" w14:textId="77777777" w:rsidR="001A0B35" w:rsidRPr="001A0B35" w:rsidRDefault="001A0B35" w:rsidP="001D724D">
            <w:pPr>
              <w:spacing w:line="360" w:lineRule="auto"/>
              <w:ind w:right="-86"/>
              <w:jc w:val="both"/>
              <w:rPr>
                <w:rFonts w:ascii="Times New Roman" w:hAnsi="Times New Roman" w:cs="Times New Roman"/>
                <w:sz w:val="24"/>
                <w:szCs w:val="24"/>
              </w:rPr>
            </w:pPr>
          </w:p>
        </w:tc>
        <w:tc>
          <w:tcPr>
            <w:tcW w:w="863" w:type="dxa"/>
            <w:tcBorders>
              <w:top w:val="single" w:sz="4" w:space="0" w:color="auto"/>
              <w:left w:val="nil"/>
              <w:bottom w:val="nil"/>
              <w:right w:val="nil"/>
            </w:tcBorders>
          </w:tcPr>
          <w:p w14:paraId="7CA5E5CB" w14:textId="77777777" w:rsidR="001A0B35" w:rsidRPr="001A0B35" w:rsidRDefault="001A0B35" w:rsidP="001D724D">
            <w:pPr>
              <w:spacing w:line="360" w:lineRule="auto"/>
              <w:ind w:right="-86"/>
              <w:jc w:val="both"/>
              <w:rPr>
                <w:rFonts w:ascii="Times New Roman" w:hAnsi="Times New Roman" w:cs="Times New Roman"/>
                <w:sz w:val="24"/>
                <w:szCs w:val="24"/>
              </w:rPr>
            </w:pPr>
          </w:p>
        </w:tc>
        <w:tc>
          <w:tcPr>
            <w:tcW w:w="1216" w:type="dxa"/>
            <w:tcBorders>
              <w:top w:val="single" w:sz="4" w:space="0" w:color="auto"/>
              <w:left w:val="nil"/>
              <w:bottom w:val="nil"/>
              <w:right w:val="nil"/>
            </w:tcBorders>
          </w:tcPr>
          <w:p w14:paraId="036D8739" w14:textId="77777777" w:rsidR="001A0B35" w:rsidRPr="001A0B35" w:rsidRDefault="001A0B35" w:rsidP="001D724D">
            <w:pPr>
              <w:spacing w:line="360" w:lineRule="auto"/>
              <w:ind w:right="-86"/>
              <w:jc w:val="both"/>
              <w:rPr>
                <w:rFonts w:ascii="Times New Roman" w:hAnsi="Times New Roman" w:cs="Times New Roman"/>
                <w:sz w:val="24"/>
                <w:szCs w:val="24"/>
              </w:rPr>
            </w:pPr>
          </w:p>
        </w:tc>
        <w:tc>
          <w:tcPr>
            <w:tcW w:w="997" w:type="dxa"/>
            <w:tcBorders>
              <w:top w:val="single" w:sz="4" w:space="0" w:color="auto"/>
              <w:left w:val="nil"/>
              <w:bottom w:val="nil"/>
              <w:right w:val="nil"/>
            </w:tcBorders>
          </w:tcPr>
          <w:p w14:paraId="1BE94D88" w14:textId="77777777" w:rsidR="001A0B35" w:rsidRPr="001A0B35" w:rsidRDefault="001A0B35" w:rsidP="001D724D">
            <w:pPr>
              <w:spacing w:line="360" w:lineRule="auto"/>
              <w:ind w:right="-86"/>
              <w:jc w:val="both"/>
              <w:rPr>
                <w:rFonts w:ascii="Times New Roman" w:hAnsi="Times New Roman" w:cs="Times New Roman"/>
                <w:sz w:val="24"/>
                <w:szCs w:val="24"/>
              </w:rPr>
            </w:pPr>
          </w:p>
        </w:tc>
      </w:tr>
      <w:tr w:rsidR="001A0B35" w:rsidRPr="001A0B35" w14:paraId="62B305C6" w14:textId="77777777" w:rsidTr="00F928AB">
        <w:tc>
          <w:tcPr>
            <w:tcW w:w="615" w:type="dxa"/>
            <w:tcBorders>
              <w:top w:val="nil"/>
              <w:left w:val="nil"/>
              <w:bottom w:val="nil"/>
              <w:right w:val="nil"/>
            </w:tcBorders>
            <w:hideMark/>
          </w:tcPr>
          <w:p w14:paraId="7C0BB36E" w14:textId="77777777" w:rsidR="001A0B35" w:rsidRPr="001A0B35" w:rsidRDefault="001A0B35" w:rsidP="001D724D">
            <w:pPr>
              <w:spacing w:line="360" w:lineRule="auto"/>
              <w:ind w:right="-86"/>
              <w:jc w:val="both"/>
              <w:rPr>
                <w:rFonts w:ascii="Times New Roman" w:hAnsi="Times New Roman" w:cs="Times New Roman"/>
                <w:sz w:val="24"/>
                <w:szCs w:val="24"/>
              </w:rPr>
            </w:pPr>
            <w:r w:rsidRPr="001A0B35">
              <w:rPr>
                <w:rFonts w:ascii="Times New Roman" w:hAnsi="Times New Roman" w:cs="Times New Roman"/>
                <w:sz w:val="24"/>
                <w:szCs w:val="24"/>
              </w:rPr>
              <w:t>1</w:t>
            </w:r>
          </w:p>
        </w:tc>
        <w:tc>
          <w:tcPr>
            <w:tcW w:w="4860" w:type="dxa"/>
            <w:tcBorders>
              <w:top w:val="nil"/>
              <w:left w:val="nil"/>
              <w:bottom w:val="nil"/>
              <w:right w:val="nil"/>
            </w:tcBorders>
            <w:hideMark/>
          </w:tcPr>
          <w:p w14:paraId="67EF8D47" w14:textId="77777777" w:rsidR="001A0B35" w:rsidRPr="001A0B35" w:rsidRDefault="001A0B35" w:rsidP="001D724D">
            <w:pPr>
              <w:autoSpaceDE w:val="0"/>
              <w:autoSpaceDN w:val="0"/>
              <w:adjustRightInd w:val="0"/>
              <w:spacing w:line="360" w:lineRule="auto"/>
              <w:ind w:left="60" w:right="60"/>
              <w:jc w:val="both"/>
              <w:rPr>
                <w:rFonts w:ascii="Times New Roman" w:hAnsi="Times New Roman" w:cs="Times New Roman"/>
                <w:sz w:val="24"/>
                <w:szCs w:val="24"/>
              </w:rPr>
            </w:pPr>
            <w:r w:rsidRPr="001A0B35">
              <w:rPr>
                <w:rFonts w:ascii="Times New Roman" w:hAnsi="Times New Roman" w:cs="Times New Roman"/>
                <w:sz w:val="24"/>
                <w:szCs w:val="24"/>
              </w:rPr>
              <w:t>Has the BOI interest rate scheme influenced your decision to borrow funds for your SME</w:t>
            </w:r>
          </w:p>
        </w:tc>
        <w:tc>
          <w:tcPr>
            <w:tcW w:w="809" w:type="dxa"/>
            <w:tcBorders>
              <w:top w:val="nil"/>
              <w:left w:val="nil"/>
              <w:bottom w:val="nil"/>
              <w:right w:val="nil"/>
            </w:tcBorders>
            <w:hideMark/>
          </w:tcPr>
          <w:p w14:paraId="6C0BC29E" w14:textId="77777777" w:rsidR="001A0B35" w:rsidRPr="001A0B35" w:rsidRDefault="001A0B35" w:rsidP="001D724D">
            <w:pPr>
              <w:spacing w:line="360" w:lineRule="auto"/>
              <w:ind w:right="-86"/>
              <w:jc w:val="both"/>
              <w:rPr>
                <w:rFonts w:ascii="Times New Roman" w:hAnsi="Times New Roman" w:cs="Times New Roman"/>
                <w:sz w:val="24"/>
                <w:szCs w:val="24"/>
              </w:rPr>
            </w:pPr>
            <w:r w:rsidRPr="001A0B35">
              <w:rPr>
                <w:rFonts w:ascii="Times New Roman" w:hAnsi="Times New Roman" w:cs="Times New Roman"/>
                <w:sz w:val="24"/>
                <w:szCs w:val="24"/>
              </w:rPr>
              <w:t>3.51</w:t>
            </w:r>
          </w:p>
        </w:tc>
        <w:tc>
          <w:tcPr>
            <w:tcW w:w="863" w:type="dxa"/>
            <w:tcBorders>
              <w:top w:val="nil"/>
              <w:left w:val="nil"/>
              <w:bottom w:val="nil"/>
              <w:right w:val="nil"/>
            </w:tcBorders>
            <w:hideMark/>
          </w:tcPr>
          <w:p w14:paraId="1A3621D5" w14:textId="77777777" w:rsidR="001A0B35" w:rsidRPr="001A0B35" w:rsidRDefault="001A0B35" w:rsidP="001D724D">
            <w:pPr>
              <w:spacing w:line="360" w:lineRule="auto"/>
              <w:ind w:right="-86"/>
              <w:jc w:val="both"/>
              <w:rPr>
                <w:rFonts w:ascii="Times New Roman" w:hAnsi="Times New Roman" w:cs="Times New Roman"/>
                <w:sz w:val="24"/>
                <w:szCs w:val="24"/>
              </w:rPr>
            </w:pPr>
            <w:r w:rsidRPr="001A0B35">
              <w:rPr>
                <w:rFonts w:ascii="Times New Roman" w:hAnsi="Times New Roman" w:cs="Times New Roman"/>
                <w:sz w:val="24"/>
                <w:szCs w:val="24"/>
              </w:rPr>
              <w:t>0.72</w:t>
            </w:r>
          </w:p>
        </w:tc>
        <w:tc>
          <w:tcPr>
            <w:tcW w:w="1216" w:type="dxa"/>
            <w:tcBorders>
              <w:top w:val="nil"/>
              <w:left w:val="nil"/>
              <w:bottom w:val="nil"/>
              <w:right w:val="nil"/>
            </w:tcBorders>
          </w:tcPr>
          <w:p w14:paraId="29BCBABA" w14:textId="77777777" w:rsidR="001A0B35" w:rsidRPr="001A0B35" w:rsidRDefault="001A0B35" w:rsidP="001D724D">
            <w:pPr>
              <w:spacing w:line="360" w:lineRule="auto"/>
              <w:ind w:right="-86"/>
              <w:jc w:val="both"/>
              <w:rPr>
                <w:rFonts w:ascii="Times New Roman" w:hAnsi="Times New Roman" w:cs="Times New Roman"/>
                <w:sz w:val="24"/>
                <w:szCs w:val="24"/>
              </w:rPr>
            </w:pPr>
          </w:p>
        </w:tc>
        <w:tc>
          <w:tcPr>
            <w:tcW w:w="997" w:type="dxa"/>
            <w:tcBorders>
              <w:top w:val="nil"/>
              <w:left w:val="nil"/>
              <w:bottom w:val="nil"/>
              <w:right w:val="nil"/>
            </w:tcBorders>
          </w:tcPr>
          <w:p w14:paraId="48543CF3" w14:textId="77777777" w:rsidR="001A0B35" w:rsidRPr="001A0B35" w:rsidRDefault="001A0B35" w:rsidP="001D724D">
            <w:pPr>
              <w:spacing w:line="360" w:lineRule="auto"/>
              <w:ind w:right="-86"/>
              <w:jc w:val="both"/>
              <w:rPr>
                <w:rFonts w:ascii="Times New Roman" w:hAnsi="Times New Roman" w:cs="Times New Roman"/>
                <w:sz w:val="24"/>
                <w:szCs w:val="24"/>
              </w:rPr>
            </w:pPr>
          </w:p>
        </w:tc>
      </w:tr>
      <w:tr w:rsidR="001A0B35" w:rsidRPr="001A0B35" w14:paraId="1B268A7B" w14:textId="77777777" w:rsidTr="00F928AB">
        <w:tc>
          <w:tcPr>
            <w:tcW w:w="615" w:type="dxa"/>
            <w:tcBorders>
              <w:top w:val="nil"/>
              <w:left w:val="nil"/>
              <w:bottom w:val="nil"/>
              <w:right w:val="nil"/>
            </w:tcBorders>
            <w:hideMark/>
          </w:tcPr>
          <w:p w14:paraId="08F1726C" w14:textId="77777777" w:rsidR="001A0B35" w:rsidRPr="001A0B35" w:rsidRDefault="001A0B35" w:rsidP="001D724D">
            <w:pPr>
              <w:spacing w:line="360" w:lineRule="auto"/>
              <w:ind w:right="-86"/>
              <w:jc w:val="both"/>
              <w:rPr>
                <w:rFonts w:ascii="Times New Roman" w:hAnsi="Times New Roman" w:cs="Times New Roman"/>
                <w:sz w:val="24"/>
                <w:szCs w:val="24"/>
              </w:rPr>
            </w:pPr>
            <w:r w:rsidRPr="001A0B35">
              <w:rPr>
                <w:rFonts w:ascii="Times New Roman" w:hAnsi="Times New Roman" w:cs="Times New Roman"/>
                <w:sz w:val="24"/>
                <w:szCs w:val="24"/>
              </w:rPr>
              <w:lastRenderedPageBreak/>
              <w:t>2</w:t>
            </w:r>
          </w:p>
        </w:tc>
        <w:tc>
          <w:tcPr>
            <w:tcW w:w="4860" w:type="dxa"/>
            <w:tcBorders>
              <w:top w:val="nil"/>
              <w:left w:val="nil"/>
              <w:bottom w:val="nil"/>
              <w:right w:val="nil"/>
            </w:tcBorders>
            <w:hideMark/>
          </w:tcPr>
          <w:p w14:paraId="31BF4585" w14:textId="77777777" w:rsidR="001A0B35" w:rsidRPr="001A0B35" w:rsidRDefault="001A0B35" w:rsidP="001D724D">
            <w:pPr>
              <w:autoSpaceDE w:val="0"/>
              <w:autoSpaceDN w:val="0"/>
              <w:adjustRightInd w:val="0"/>
              <w:spacing w:line="360" w:lineRule="auto"/>
              <w:ind w:left="60" w:right="60"/>
              <w:jc w:val="both"/>
              <w:rPr>
                <w:rFonts w:ascii="Times New Roman" w:hAnsi="Times New Roman" w:cs="Times New Roman"/>
                <w:sz w:val="24"/>
                <w:szCs w:val="24"/>
              </w:rPr>
            </w:pPr>
            <w:r w:rsidRPr="001A0B35">
              <w:rPr>
                <w:rFonts w:ascii="Times New Roman" w:hAnsi="Times New Roman" w:cs="Times New Roman"/>
                <w:sz w:val="24"/>
                <w:szCs w:val="24"/>
              </w:rPr>
              <w:t>Have you experienced an increase in sales revenue since accessing the BOI interest rate scheme</w:t>
            </w:r>
          </w:p>
        </w:tc>
        <w:tc>
          <w:tcPr>
            <w:tcW w:w="809" w:type="dxa"/>
            <w:tcBorders>
              <w:top w:val="nil"/>
              <w:left w:val="nil"/>
              <w:bottom w:val="nil"/>
              <w:right w:val="nil"/>
            </w:tcBorders>
            <w:hideMark/>
          </w:tcPr>
          <w:p w14:paraId="11DAC035" w14:textId="77777777" w:rsidR="001A0B35" w:rsidRPr="001A0B35" w:rsidRDefault="001A0B35" w:rsidP="001D724D">
            <w:pPr>
              <w:spacing w:line="360" w:lineRule="auto"/>
              <w:ind w:right="-86"/>
              <w:jc w:val="both"/>
              <w:rPr>
                <w:rFonts w:ascii="Times New Roman" w:hAnsi="Times New Roman" w:cs="Times New Roman"/>
                <w:sz w:val="24"/>
                <w:szCs w:val="24"/>
              </w:rPr>
            </w:pPr>
            <w:r w:rsidRPr="001A0B35">
              <w:rPr>
                <w:rFonts w:ascii="Times New Roman" w:hAnsi="Times New Roman" w:cs="Times New Roman"/>
                <w:sz w:val="24"/>
                <w:szCs w:val="24"/>
              </w:rPr>
              <w:t>3.49</w:t>
            </w:r>
          </w:p>
        </w:tc>
        <w:tc>
          <w:tcPr>
            <w:tcW w:w="863" w:type="dxa"/>
            <w:tcBorders>
              <w:top w:val="nil"/>
              <w:left w:val="nil"/>
              <w:bottom w:val="nil"/>
              <w:right w:val="nil"/>
            </w:tcBorders>
            <w:hideMark/>
          </w:tcPr>
          <w:p w14:paraId="100C7046" w14:textId="77777777" w:rsidR="001A0B35" w:rsidRPr="001A0B35" w:rsidRDefault="001A0B35" w:rsidP="001D724D">
            <w:pPr>
              <w:spacing w:line="360" w:lineRule="auto"/>
              <w:ind w:right="-86"/>
              <w:jc w:val="both"/>
              <w:rPr>
                <w:rFonts w:ascii="Times New Roman" w:hAnsi="Times New Roman" w:cs="Times New Roman"/>
                <w:sz w:val="24"/>
                <w:szCs w:val="24"/>
              </w:rPr>
            </w:pPr>
            <w:r w:rsidRPr="001A0B35">
              <w:rPr>
                <w:rFonts w:ascii="Times New Roman" w:hAnsi="Times New Roman" w:cs="Times New Roman"/>
                <w:sz w:val="24"/>
                <w:szCs w:val="24"/>
              </w:rPr>
              <w:t>0.77</w:t>
            </w:r>
          </w:p>
        </w:tc>
        <w:tc>
          <w:tcPr>
            <w:tcW w:w="1216" w:type="dxa"/>
            <w:tcBorders>
              <w:top w:val="nil"/>
              <w:left w:val="nil"/>
              <w:bottom w:val="nil"/>
              <w:right w:val="nil"/>
            </w:tcBorders>
          </w:tcPr>
          <w:p w14:paraId="483BD7B0" w14:textId="77777777" w:rsidR="001A0B35" w:rsidRPr="001A0B35" w:rsidRDefault="001A0B35" w:rsidP="001D724D">
            <w:pPr>
              <w:spacing w:line="360" w:lineRule="auto"/>
              <w:ind w:right="-86"/>
              <w:jc w:val="both"/>
              <w:rPr>
                <w:rFonts w:ascii="Times New Roman" w:hAnsi="Times New Roman" w:cs="Times New Roman"/>
                <w:sz w:val="24"/>
                <w:szCs w:val="24"/>
              </w:rPr>
            </w:pPr>
          </w:p>
        </w:tc>
        <w:tc>
          <w:tcPr>
            <w:tcW w:w="997" w:type="dxa"/>
            <w:tcBorders>
              <w:top w:val="nil"/>
              <w:left w:val="nil"/>
              <w:bottom w:val="nil"/>
              <w:right w:val="nil"/>
            </w:tcBorders>
          </w:tcPr>
          <w:p w14:paraId="3ACE65DC" w14:textId="77777777" w:rsidR="001A0B35" w:rsidRPr="001A0B35" w:rsidRDefault="001A0B35" w:rsidP="001D724D">
            <w:pPr>
              <w:spacing w:line="360" w:lineRule="auto"/>
              <w:ind w:right="-86"/>
              <w:jc w:val="both"/>
              <w:rPr>
                <w:rFonts w:ascii="Times New Roman" w:hAnsi="Times New Roman" w:cs="Times New Roman"/>
                <w:sz w:val="24"/>
                <w:szCs w:val="24"/>
              </w:rPr>
            </w:pPr>
          </w:p>
        </w:tc>
      </w:tr>
      <w:tr w:rsidR="001A0B35" w:rsidRPr="001A0B35" w14:paraId="4644875A" w14:textId="77777777" w:rsidTr="00F928AB">
        <w:tc>
          <w:tcPr>
            <w:tcW w:w="615" w:type="dxa"/>
            <w:tcBorders>
              <w:top w:val="nil"/>
              <w:left w:val="nil"/>
              <w:bottom w:val="nil"/>
              <w:right w:val="nil"/>
            </w:tcBorders>
            <w:hideMark/>
          </w:tcPr>
          <w:p w14:paraId="309B5731" w14:textId="77777777" w:rsidR="001A0B35" w:rsidRPr="001A0B35" w:rsidRDefault="001A0B35" w:rsidP="001D724D">
            <w:pPr>
              <w:spacing w:line="360" w:lineRule="auto"/>
              <w:ind w:right="-86"/>
              <w:jc w:val="both"/>
              <w:rPr>
                <w:rFonts w:ascii="Times New Roman" w:hAnsi="Times New Roman" w:cs="Times New Roman"/>
                <w:sz w:val="24"/>
                <w:szCs w:val="24"/>
              </w:rPr>
            </w:pPr>
            <w:r w:rsidRPr="001A0B35">
              <w:rPr>
                <w:rFonts w:ascii="Times New Roman" w:hAnsi="Times New Roman" w:cs="Times New Roman"/>
                <w:sz w:val="24"/>
                <w:szCs w:val="24"/>
              </w:rPr>
              <w:t>3</w:t>
            </w:r>
          </w:p>
        </w:tc>
        <w:tc>
          <w:tcPr>
            <w:tcW w:w="4860" w:type="dxa"/>
            <w:tcBorders>
              <w:top w:val="nil"/>
              <w:left w:val="nil"/>
              <w:bottom w:val="nil"/>
              <w:right w:val="nil"/>
            </w:tcBorders>
            <w:hideMark/>
          </w:tcPr>
          <w:p w14:paraId="526CC9B8" w14:textId="77777777" w:rsidR="001A0B35" w:rsidRPr="001A0B35" w:rsidRDefault="001A0B35" w:rsidP="001D724D">
            <w:pPr>
              <w:autoSpaceDE w:val="0"/>
              <w:autoSpaceDN w:val="0"/>
              <w:adjustRightInd w:val="0"/>
              <w:spacing w:line="360" w:lineRule="auto"/>
              <w:ind w:left="60" w:right="60"/>
              <w:jc w:val="both"/>
              <w:rPr>
                <w:rFonts w:ascii="Times New Roman" w:hAnsi="Times New Roman" w:cs="Times New Roman"/>
                <w:sz w:val="24"/>
                <w:szCs w:val="24"/>
              </w:rPr>
            </w:pPr>
            <w:r w:rsidRPr="001A0B35">
              <w:rPr>
                <w:rFonts w:ascii="Times New Roman" w:hAnsi="Times New Roman" w:cs="Times New Roman"/>
                <w:sz w:val="24"/>
                <w:szCs w:val="24"/>
              </w:rPr>
              <w:t>Have you encountered any challenges in accessing or utilizing the BOI interest rate scheme</w:t>
            </w:r>
          </w:p>
        </w:tc>
        <w:tc>
          <w:tcPr>
            <w:tcW w:w="809" w:type="dxa"/>
            <w:tcBorders>
              <w:top w:val="nil"/>
              <w:left w:val="nil"/>
              <w:bottom w:val="nil"/>
              <w:right w:val="nil"/>
            </w:tcBorders>
            <w:hideMark/>
          </w:tcPr>
          <w:p w14:paraId="3283664B" w14:textId="77777777" w:rsidR="001A0B35" w:rsidRPr="001A0B35" w:rsidRDefault="001A0B35" w:rsidP="001D724D">
            <w:pPr>
              <w:spacing w:line="360" w:lineRule="auto"/>
              <w:ind w:right="-86"/>
              <w:jc w:val="both"/>
              <w:rPr>
                <w:rFonts w:ascii="Times New Roman" w:hAnsi="Times New Roman" w:cs="Times New Roman"/>
                <w:sz w:val="24"/>
                <w:szCs w:val="24"/>
              </w:rPr>
            </w:pPr>
            <w:r w:rsidRPr="001A0B35">
              <w:rPr>
                <w:rFonts w:ascii="Times New Roman" w:hAnsi="Times New Roman" w:cs="Times New Roman"/>
                <w:sz w:val="24"/>
                <w:szCs w:val="24"/>
              </w:rPr>
              <w:t>3.45</w:t>
            </w:r>
          </w:p>
        </w:tc>
        <w:tc>
          <w:tcPr>
            <w:tcW w:w="863" w:type="dxa"/>
            <w:tcBorders>
              <w:top w:val="nil"/>
              <w:left w:val="nil"/>
              <w:bottom w:val="nil"/>
              <w:right w:val="nil"/>
            </w:tcBorders>
            <w:hideMark/>
          </w:tcPr>
          <w:p w14:paraId="75F82BE7" w14:textId="77777777" w:rsidR="001A0B35" w:rsidRPr="001A0B35" w:rsidRDefault="001A0B35" w:rsidP="001D724D">
            <w:pPr>
              <w:spacing w:line="360" w:lineRule="auto"/>
              <w:ind w:right="-86"/>
              <w:jc w:val="both"/>
              <w:rPr>
                <w:rFonts w:ascii="Times New Roman" w:hAnsi="Times New Roman" w:cs="Times New Roman"/>
                <w:sz w:val="24"/>
                <w:szCs w:val="24"/>
              </w:rPr>
            </w:pPr>
            <w:r w:rsidRPr="001A0B35">
              <w:rPr>
                <w:rFonts w:ascii="Times New Roman" w:hAnsi="Times New Roman" w:cs="Times New Roman"/>
                <w:sz w:val="24"/>
                <w:szCs w:val="24"/>
              </w:rPr>
              <w:t>0.81</w:t>
            </w:r>
          </w:p>
        </w:tc>
        <w:tc>
          <w:tcPr>
            <w:tcW w:w="1216" w:type="dxa"/>
            <w:tcBorders>
              <w:top w:val="nil"/>
              <w:left w:val="nil"/>
              <w:bottom w:val="nil"/>
              <w:right w:val="nil"/>
            </w:tcBorders>
          </w:tcPr>
          <w:p w14:paraId="4CB922E5" w14:textId="77777777" w:rsidR="001A0B35" w:rsidRPr="001A0B35" w:rsidRDefault="001A0B35" w:rsidP="001D724D">
            <w:pPr>
              <w:spacing w:line="360" w:lineRule="auto"/>
              <w:ind w:right="-86"/>
              <w:jc w:val="both"/>
              <w:rPr>
                <w:rFonts w:ascii="Times New Roman" w:hAnsi="Times New Roman" w:cs="Times New Roman"/>
                <w:sz w:val="24"/>
                <w:szCs w:val="24"/>
              </w:rPr>
            </w:pPr>
          </w:p>
        </w:tc>
        <w:tc>
          <w:tcPr>
            <w:tcW w:w="997" w:type="dxa"/>
            <w:tcBorders>
              <w:top w:val="nil"/>
              <w:left w:val="nil"/>
              <w:bottom w:val="nil"/>
              <w:right w:val="nil"/>
            </w:tcBorders>
          </w:tcPr>
          <w:p w14:paraId="757C8D45" w14:textId="77777777" w:rsidR="001A0B35" w:rsidRPr="001A0B35" w:rsidRDefault="001A0B35" w:rsidP="001D724D">
            <w:pPr>
              <w:spacing w:line="360" w:lineRule="auto"/>
              <w:ind w:right="-86"/>
              <w:jc w:val="both"/>
              <w:rPr>
                <w:rFonts w:ascii="Times New Roman" w:hAnsi="Times New Roman" w:cs="Times New Roman"/>
                <w:sz w:val="24"/>
                <w:szCs w:val="24"/>
              </w:rPr>
            </w:pPr>
          </w:p>
        </w:tc>
      </w:tr>
      <w:tr w:rsidR="001A0B35" w:rsidRPr="001A0B35" w14:paraId="114BEC38" w14:textId="77777777" w:rsidTr="00F928AB">
        <w:tc>
          <w:tcPr>
            <w:tcW w:w="615" w:type="dxa"/>
            <w:tcBorders>
              <w:top w:val="nil"/>
              <w:left w:val="nil"/>
              <w:bottom w:val="nil"/>
              <w:right w:val="nil"/>
            </w:tcBorders>
            <w:hideMark/>
          </w:tcPr>
          <w:p w14:paraId="4E096821" w14:textId="77777777" w:rsidR="001A0B35" w:rsidRPr="001A0B35" w:rsidRDefault="001A0B35" w:rsidP="001D724D">
            <w:pPr>
              <w:spacing w:line="360" w:lineRule="auto"/>
              <w:ind w:right="-86"/>
              <w:jc w:val="both"/>
              <w:rPr>
                <w:rFonts w:ascii="Times New Roman" w:hAnsi="Times New Roman" w:cs="Times New Roman"/>
                <w:sz w:val="24"/>
                <w:szCs w:val="24"/>
              </w:rPr>
            </w:pPr>
            <w:r w:rsidRPr="001A0B35">
              <w:rPr>
                <w:rFonts w:ascii="Times New Roman" w:hAnsi="Times New Roman" w:cs="Times New Roman"/>
                <w:sz w:val="24"/>
                <w:szCs w:val="24"/>
              </w:rPr>
              <w:t>4</w:t>
            </w:r>
          </w:p>
        </w:tc>
        <w:tc>
          <w:tcPr>
            <w:tcW w:w="4860" w:type="dxa"/>
            <w:tcBorders>
              <w:top w:val="nil"/>
              <w:left w:val="nil"/>
              <w:bottom w:val="nil"/>
              <w:right w:val="nil"/>
            </w:tcBorders>
            <w:hideMark/>
          </w:tcPr>
          <w:p w14:paraId="59EC8B0F" w14:textId="77777777" w:rsidR="001A0B35" w:rsidRPr="001A0B35" w:rsidRDefault="001A0B35" w:rsidP="001D724D">
            <w:pPr>
              <w:autoSpaceDE w:val="0"/>
              <w:autoSpaceDN w:val="0"/>
              <w:adjustRightInd w:val="0"/>
              <w:spacing w:line="360" w:lineRule="auto"/>
              <w:ind w:left="60" w:right="60"/>
              <w:jc w:val="both"/>
              <w:rPr>
                <w:rFonts w:ascii="Times New Roman" w:hAnsi="Times New Roman" w:cs="Times New Roman"/>
                <w:sz w:val="24"/>
                <w:szCs w:val="24"/>
              </w:rPr>
            </w:pPr>
            <w:r w:rsidRPr="001A0B35">
              <w:rPr>
                <w:rFonts w:ascii="Times New Roman" w:hAnsi="Times New Roman" w:cs="Times New Roman"/>
                <w:sz w:val="24"/>
                <w:szCs w:val="24"/>
              </w:rPr>
              <w:t>Have you noticed a change in your SME's competitiveness since accessing the BOI interest rate scheme</w:t>
            </w:r>
          </w:p>
        </w:tc>
        <w:tc>
          <w:tcPr>
            <w:tcW w:w="809" w:type="dxa"/>
            <w:tcBorders>
              <w:top w:val="nil"/>
              <w:left w:val="nil"/>
              <w:bottom w:val="nil"/>
              <w:right w:val="nil"/>
            </w:tcBorders>
            <w:hideMark/>
          </w:tcPr>
          <w:p w14:paraId="629FACD1" w14:textId="77777777" w:rsidR="001A0B35" w:rsidRPr="001A0B35" w:rsidRDefault="001A0B35" w:rsidP="001D724D">
            <w:pPr>
              <w:spacing w:line="360" w:lineRule="auto"/>
              <w:ind w:right="-86"/>
              <w:jc w:val="both"/>
              <w:rPr>
                <w:rFonts w:ascii="Times New Roman" w:hAnsi="Times New Roman" w:cs="Times New Roman"/>
                <w:sz w:val="24"/>
                <w:szCs w:val="24"/>
              </w:rPr>
            </w:pPr>
            <w:r w:rsidRPr="001A0B35">
              <w:rPr>
                <w:rFonts w:ascii="Times New Roman" w:hAnsi="Times New Roman" w:cs="Times New Roman"/>
                <w:sz w:val="24"/>
                <w:szCs w:val="24"/>
              </w:rPr>
              <w:t>3.39</w:t>
            </w:r>
          </w:p>
        </w:tc>
        <w:tc>
          <w:tcPr>
            <w:tcW w:w="863" w:type="dxa"/>
            <w:tcBorders>
              <w:top w:val="nil"/>
              <w:left w:val="nil"/>
              <w:bottom w:val="nil"/>
              <w:right w:val="nil"/>
            </w:tcBorders>
            <w:hideMark/>
          </w:tcPr>
          <w:p w14:paraId="22B5BD1F" w14:textId="77777777" w:rsidR="001A0B35" w:rsidRPr="001A0B35" w:rsidRDefault="001A0B35" w:rsidP="001D724D">
            <w:pPr>
              <w:spacing w:line="360" w:lineRule="auto"/>
              <w:ind w:right="-86"/>
              <w:jc w:val="both"/>
              <w:rPr>
                <w:rFonts w:ascii="Times New Roman" w:hAnsi="Times New Roman" w:cs="Times New Roman"/>
                <w:sz w:val="24"/>
                <w:szCs w:val="24"/>
              </w:rPr>
            </w:pPr>
            <w:r w:rsidRPr="001A0B35">
              <w:rPr>
                <w:rFonts w:ascii="Times New Roman" w:hAnsi="Times New Roman" w:cs="Times New Roman"/>
                <w:sz w:val="24"/>
                <w:szCs w:val="24"/>
              </w:rPr>
              <w:t>0.84</w:t>
            </w:r>
          </w:p>
        </w:tc>
        <w:tc>
          <w:tcPr>
            <w:tcW w:w="1216" w:type="dxa"/>
            <w:tcBorders>
              <w:top w:val="nil"/>
              <w:left w:val="nil"/>
              <w:bottom w:val="nil"/>
              <w:right w:val="nil"/>
            </w:tcBorders>
          </w:tcPr>
          <w:p w14:paraId="31251705" w14:textId="77777777" w:rsidR="001A0B35" w:rsidRPr="001A0B35" w:rsidRDefault="001A0B35" w:rsidP="001D724D">
            <w:pPr>
              <w:spacing w:line="360" w:lineRule="auto"/>
              <w:ind w:right="-86"/>
              <w:jc w:val="both"/>
              <w:rPr>
                <w:rFonts w:ascii="Times New Roman" w:hAnsi="Times New Roman" w:cs="Times New Roman"/>
                <w:sz w:val="24"/>
                <w:szCs w:val="24"/>
              </w:rPr>
            </w:pPr>
          </w:p>
        </w:tc>
        <w:tc>
          <w:tcPr>
            <w:tcW w:w="997" w:type="dxa"/>
            <w:tcBorders>
              <w:top w:val="nil"/>
              <w:left w:val="nil"/>
              <w:bottom w:val="nil"/>
              <w:right w:val="nil"/>
            </w:tcBorders>
          </w:tcPr>
          <w:p w14:paraId="76F0DC9A" w14:textId="77777777" w:rsidR="001A0B35" w:rsidRPr="001A0B35" w:rsidRDefault="001A0B35" w:rsidP="001D724D">
            <w:pPr>
              <w:spacing w:line="360" w:lineRule="auto"/>
              <w:ind w:right="-86"/>
              <w:jc w:val="both"/>
              <w:rPr>
                <w:rFonts w:ascii="Times New Roman" w:hAnsi="Times New Roman" w:cs="Times New Roman"/>
                <w:sz w:val="24"/>
                <w:szCs w:val="24"/>
              </w:rPr>
            </w:pPr>
          </w:p>
        </w:tc>
      </w:tr>
      <w:tr w:rsidR="001A0B35" w:rsidRPr="001A0B35" w14:paraId="3B8FD0EA" w14:textId="77777777" w:rsidTr="00F928AB">
        <w:tc>
          <w:tcPr>
            <w:tcW w:w="615" w:type="dxa"/>
            <w:tcBorders>
              <w:top w:val="nil"/>
              <w:left w:val="nil"/>
              <w:bottom w:val="nil"/>
              <w:right w:val="nil"/>
            </w:tcBorders>
            <w:hideMark/>
          </w:tcPr>
          <w:p w14:paraId="28B1E5F4" w14:textId="77777777" w:rsidR="001A0B35" w:rsidRPr="001A0B35" w:rsidRDefault="001A0B35" w:rsidP="001D724D">
            <w:pPr>
              <w:spacing w:line="360" w:lineRule="auto"/>
              <w:ind w:right="-86"/>
              <w:jc w:val="both"/>
              <w:rPr>
                <w:rFonts w:ascii="Times New Roman" w:hAnsi="Times New Roman" w:cs="Times New Roman"/>
                <w:sz w:val="24"/>
                <w:szCs w:val="24"/>
              </w:rPr>
            </w:pPr>
            <w:r w:rsidRPr="001A0B35">
              <w:rPr>
                <w:rFonts w:ascii="Times New Roman" w:hAnsi="Times New Roman" w:cs="Times New Roman"/>
                <w:sz w:val="24"/>
                <w:szCs w:val="24"/>
              </w:rPr>
              <w:t>5</w:t>
            </w:r>
          </w:p>
        </w:tc>
        <w:tc>
          <w:tcPr>
            <w:tcW w:w="4860" w:type="dxa"/>
            <w:tcBorders>
              <w:top w:val="nil"/>
              <w:left w:val="nil"/>
              <w:bottom w:val="nil"/>
              <w:right w:val="nil"/>
            </w:tcBorders>
            <w:hideMark/>
          </w:tcPr>
          <w:p w14:paraId="4BCF91AA" w14:textId="77777777" w:rsidR="001A0B35" w:rsidRPr="001A0B35" w:rsidRDefault="001A0B35" w:rsidP="001D724D">
            <w:pPr>
              <w:autoSpaceDE w:val="0"/>
              <w:autoSpaceDN w:val="0"/>
              <w:adjustRightInd w:val="0"/>
              <w:spacing w:line="360" w:lineRule="auto"/>
              <w:ind w:left="60" w:right="60"/>
              <w:jc w:val="both"/>
              <w:rPr>
                <w:rFonts w:ascii="Times New Roman" w:hAnsi="Times New Roman" w:cs="Times New Roman"/>
                <w:sz w:val="24"/>
                <w:szCs w:val="24"/>
              </w:rPr>
            </w:pPr>
            <w:r w:rsidRPr="001A0B35">
              <w:rPr>
                <w:rFonts w:ascii="Times New Roman" w:hAnsi="Times New Roman" w:cs="Times New Roman"/>
                <w:sz w:val="24"/>
                <w:szCs w:val="24"/>
              </w:rPr>
              <w:t>How has the BOI interest rate scheme impacted your SME's employment levels</w:t>
            </w:r>
          </w:p>
        </w:tc>
        <w:tc>
          <w:tcPr>
            <w:tcW w:w="809" w:type="dxa"/>
            <w:tcBorders>
              <w:top w:val="nil"/>
              <w:left w:val="nil"/>
              <w:bottom w:val="nil"/>
              <w:right w:val="nil"/>
            </w:tcBorders>
            <w:hideMark/>
          </w:tcPr>
          <w:p w14:paraId="7514004B" w14:textId="77777777" w:rsidR="001A0B35" w:rsidRPr="001A0B35" w:rsidRDefault="001A0B35" w:rsidP="001D724D">
            <w:pPr>
              <w:spacing w:line="360" w:lineRule="auto"/>
              <w:ind w:right="-86"/>
              <w:jc w:val="both"/>
              <w:rPr>
                <w:rFonts w:ascii="Times New Roman" w:hAnsi="Times New Roman" w:cs="Times New Roman"/>
                <w:sz w:val="24"/>
                <w:szCs w:val="24"/>
              </w:rPr>
            </w:pPr>
            <w:r w:rsidRPr="001A0B35">
              <w:rPr>
                <w:rFonts w:ascii="Times New Roman" w:hAnsi="Times New Roman" w:cs="Times New Roman"/>
                <w:sz w:val="24"/>
                <w:szCs w:val="24"/>
              </w:rPr>
              <w:t>3.51</w:t>
            </w:r>
          </w:p>
        </w:tc>
        <w:tc>
          <w:tcPr>
            <w:tcW w:w="863" w:type="dxa"/>
            <w:tcBorders>
              <w:top w:val="nil"/>
              <w:left w:val="nil"/>
              <w:bottom w:val="nil"/>
              <w:right w:val="nil"/>
            </w:tcBorders>
            <w:hideMark/>
          </w:tcPr>
          <w:p w14:paraId="1B5C3FC6" w14:textId="77777777" w:rsidR="001A0B35" w:rsidRPr="001A0B35" w:rsidRDefault="001A0B35" w:rsidP="001D724D">
            <w:pPr>
              <w:spacing w:line="360" w:lineRule="auto"/>
              <w:ind w:right="-86"/>
              <w:jc w:val="both"/>
              <w:rPr>
                <w:rFonts w:ascii="Times New Roman" w:hAnsi="Times New Roman" w:cs="Times New Roman"/>
                <w:sz w:val="24"/>
                <w:szCs w:val="24"/>
              </w:rPr>
            </w:pPr>
            <w:r w:rsidRPr="001A0B35">
              <w:rPr>
                <w:rFonts w:ascii="Times New Roman" w:hAnsi="Times New Roman" w:cs="Times New Roman"/>
                <w:sz w:val="24"/>
                <w:szCs w:val="24"/>
              </w:rPr>
              <w:t>0.76</w:t>
            </w:r>
          </w:p>
        </w:tc>
        <w:tc>
          <w:tcPr>
            <w:tcW w:w="1216" w:type="dxa"/>
            <w:tcBorders>
              <w:top w:val="nil"/>
              <w:left w:val="nil"/>
              <w:bottom w:val="nil"/>
              <w:right w:val="nil"/>
            </w:tcBorders>
          </w:tcPr>
          <w:p w14:paraId="3D075297" w14:textId="77777777" w:rsidR="001A0B35" w:rsidRPr="001A0B35" w:rsidRDefault="001A0B35" w:rsidP="001D724D">
            <w:pPr>
              <w:spacing w:line="360" w:lineRule="auto"/>
              <w:ind w:right="-86"/>
              <w:jc w:val="both"/>
              <w:rPr>
                <w:rFonts w:ascii="Times New Roman" w:hAnsi="Times New Roman" w:cs="Times New Roman"/>
                <w:sz w:val="24"/>
                <w:szCs w:val="24"/>
              </w:rPr>
            </w:pPr>
          </w:p>
        </w:tc>
        <w:tc>
          <w:tcPr>
            <w:tcW w:w="997" w:type="dxa"/>
            <w:tcBorders>
              <w:top w:val="nil"/>
              <w:left w:val="nil"/>
              <w:bottom w:val="nil"/>
              <w:right w:val="nil"/>
            </w:tcBorders>
          </w:tcPr>
          <w:p w14:paraId="5CF84584" w14:textId="77777777" w:rsidR="001A0B35" w:rsidRPr="001A0B35" w:rsidRDefault="001A0B35" w:rsidP="001D724D">
            <w:pPr>
              <w:spacing w:line="360" w:lineRule="auto"/>
              <w:ind w:right="-86"/>
              <w:jc w:val="both"/>
              <w:rPr>
                <w:rFonts w:ascii="Times New Roman" w:hAnsi="Times New Roman" w:cs="Times New Roman"/>
                <w:sz w:val="24"/>
                <w:szCs w:val="24"/>
              </w:rPr>
            </w:pPr>
          </w:p>
        </w:tc>
      </w:tr>
      <w:tr w:rsidR="001A0B35" w:rsidRPr="001A0B35" w14:paraId="5C040825" w14:textId="77777777" w:rsidTr="00F928AB">
        <w:tc>
          <w:tcPr>
            <w:tcW w:w="615" w:type="dxa"/>
            <w:tcBorders>
              <w:top w:val="nil"/>
              <w:left w:val="nil"/>
              <w:bottom w:val="nil"/>
              <w:right w:val="nil"/>
            </w:tcBorders>
          </w:tcPr>
          <w:p w14:paraId="174E736F" w14:textId="77777777" w:rsidR="001A0B35" w:rsidRPr="001A0B35" w:rsidRDefault="001A0B35" w:rsidP="001D724D">
            <w:pPr>
              <w:spacing w:line="360" w:lineRule="auto"/>
              <w:ind w:right="-86"/>
              <w:jc w:val="both"/>
              <w:rPr>
                <w:rFonts w:ascii="Times New Roman" w:hAnsi="Times New Roman" w:cs="Times New Roman"/>
                <w:sz w:val="24"/>
                <w:szCs w:val="24"/>
              </w:rPr>
            </w:pPr>
          </w:p>
        </w:tc>
        <w:tc>
          <w:tcPr>
            <w:tcW w:w="4860" w:type="dxa"/>
            <w:tcBorders>
              <w:top w:val="nil"/>
              <w:left w:val="nil"/>
              <w:bottom w:val="single" w:sz="4" w:space="0" w:color="auto"/>
              <w:right w:val="nil"/>
            </w:tcBorders>
            <w:hideMark/>
          </w:tcPr>
          <w:p w14:paraId="37AF154F" w14:textId="77777777" w:rsidR="001A0B35" w:rsidRPr="001A0B35" w:rsidRDefault="001A0B35" w:rsidP="001D724D">
            <w:pPr>
              <w:spacing w:line="360" w:lineRule="auto"/>
              <w:ind w:right="-86"/>
              <w:jc w:val="both"/>
              <w:rPr>
                <w:rFonts w:ascii="Times New Roman" w:hAnsi="Times New Roman" w:cs="Times New Roman"/>
                <w:b/>
                <w:sz w:val="24"/>
                <w:szCs w:val="24"/>
              </w:rPr>
            </w:pPr>
            <w:r w:rsidRPr="001A0B35">
              <w:rPr>
                <w:rFonts w:ascii="Times New Roman" w:hAnsi="Times New Roman" w:cs="Times New Roman"/>
                <w:b/>
                <w:sz w:val="24"/>
                <w:szCs w:val="24"/>
              </w:rPr>
              <w:t>Average Mean</w:t>
            </w:r>
          </w:p>
        </w:tc>
        <w:tc>
          <w:tcPr>
            <w:tcW w:w="809" w:type="dxa"/>
            <w:tcBorders>
              <w:top w:val="nil"/>
              <w:left w:val="nil"/>
              <w:bottom w:val="single" w:sz="4" w:space="0" w:color="auto"/>
              <w:right w:val="nil"/>
            </w:tcBorders>
            <w:hideMark/>
          </w:tcPr>
          <w:p w14:paraId="52D14314" w14:textId="77777777" w:rsidR="001A0B35" w:rsidRPr="001A0B35" w:rsidRDefault="001A0B35" w:rsidP="001D724D">
            <w:pPr>
              <w:spacing w:line="360" w:lineRule="auto"/>
              <w:ind w:right="-86"/>
              <w:jc w:val="both"/>
              <w:rPr>
                <w:rFonts w:ascii="Times New Roman" w:hAnsi="Times New Roman" w:cs="Times New Roman"/>
                <w:bCs/>
                <w:sz w:val="24"/>
                <w:szCs w:val="24"/>
              </w:rPr>
            </w:pPr>
            <w:r w:rsidRPr="001A0B35">
              <w:rPr>
                <w:rFonts w:ascii="Times New Roman" w:hAnsi="Times New Roman" w:cs="Times New Roman"/>
                <w:bCs/>
                <w:sz w:val="24"/>
                <w:szCs w:val="24"/>
              </w:rPr>
              <w:t>3.47</w:t>
            </w:r>
          </w:p>
        </w:tc>
        <w:tc>
          <w:tcPr>
            <w:tcW w:w="863" w:type="dxa"/>
            <w:tcBorders>
              <w:top w:val="nil"/>
              <w:left w:val="nil"/>
              <w:bottom w:val="single" w:sz="4" w:space="0" w:color="auto"/>
              <w:right w:val="nil"/>
            </w:tcBorders>
            <w:hideMark/>
          </w:tcPr>
          <w:p w14:paraId="410725C4" w14:textId="77777777" w:rsidR="001A0B35" w:rsidRPr="001A0B35" w:rsidRDefault="001A0B35" w:rsidP="001D724D">
            <w:pPr>
              <w:spacing w:line="360" w:lineRule="auto"/>
              <w:ind w:right="-86"/>
              <w:jc w:val="both"/>
              <w:rPr>
                <w:rFonts w:ascii="Times New Roman" w:hAnsi="Times New Roman" w:cs="Times New Roman"/>
                <w:bCs/>
                <w:sz w:val="24"/>
                <w:szCs w:val="24"/>
              </w:rPr>
            </w:pPr>
            <w:r w:rsidRPr="001A0B35">
              <w:rPr>
                <w:rFonts w:ascii="Times New Roman" w:hAnsi="Times New Roman" w:cs="Times New Roman"/>
                <w:sz w:val="24"/>
                <w:szCs w:val="24"/>
              </w:rPr>
              <w:t xml:space="preserve">  </w:t>
            </w:r>
            <w:r w:rsidRPr="001A0B35">
              <w:rPr>
                <w:rFonts w:ascii="Times New Roman" w:hAnsi="Times New Roman" w:cs="Times New Roman"/>
                <w:bCs/>
                <w:sz w:val="24"/>
                <w:szCs w:val="24"/>
              </w:rPr>
              <w:t>0.92</w:t>
            </w:r>
          </w:p>
        </w:tc>
        <w:tc>
          <w:tcPr>
            <w:tcW w:w="1216" w:type="dxa"/>
            <w:tcBorders>
              <w:top w:val="nil"/>
              <w:left w:val="nil"/>
              <w:bottom w:val="single" w:sz="4" w:space="0" w:color="auto"/>
              <w:right w:val="nil"/>
            </w:tcBorders>
            <w:hideMark/>
          </w:tcPr>
          <w:p w14:paraId="4A409F54" w14:textId="77777777" w:rsidR="001A0B35" w:rsidRPr="001A0B35" w:rsidRDefault="001A0B35" w:rsidP="001D724D">
            <w:pPr>
              <w:spacing w:line="360" w:lineRule="auto"/>
              <w:ind w:right="-86"/>
              <w:jc w:val="both"/>
              <w:rPr>
                <w:rFonts w:ascii="Times New Roman" w:hAnsi="Times New Roman" w:cs="Times New Roman"/>
                <w:bCs/>
                <w:sz w:val="24"/>
                <w:szCs w:val="24"/>
              </w:rPr>
            </w:pPr>
            <w:r w:rsidRPr="001A0B35">
              <w:rPr>
                <w:rFonts w:ascii="Times New Roman" w:hAnsi="Times New Roman" w:cs="Times New Roman"/>
                <w:bCs/>
                <w:sz w:val="24"/>
                <w:szCs w:val="24"/>
              </w:rPr>
              <w:t>Very High</w:t>
            </w:r>
          </w:p>
        </w:tc>
        <w:tc>
          <w:tcPr>
            <w:tcW w:w="997" w:type="dxa"/>
            <w:tcBorders>
              <w:top w:val="nil"/>
              <w:left w:val="nil"/>
              <w:bottom w:val="single" w:sz="4" w:space="0" w:color="auto"/>
              <w:right w:val="nil"/>
            </w:tcBorders>
            <w:hideMark/>
          </w:tcPr>
          <w:p w14:paraId="2C2D2C2A" w14:textId="77777777" w:rsidR="001A0B35" w:rsidRPr="001A0B35" w:rsidRDefault="001A0B35" w:rsidP="001D724D">
            <w:pPr>
              <w:spacing w:line="360" w:lineRule="auto"/>
              <w:ind w:right="-86"/>
              <w:jc w:val="both"/>
              <w:rPr>
                <w:rFonts w:ascii="Times New Roman" w:hAnsi="Times New Roman" w:cs="Times New Roman"/>
                <w:bCs/>
                <w:sz w:val="24"/>
                <w:szCs w:val="24"/>
              </w:rPr>
            </w:pPr>
            <w:r w:rsidRPr="001A0B35">
              <w:rPr>
                <w:rFonts w:ascii="Times New Roman" w:hAnsi="Times New Roman" w:cs="Times New Roman"/>
                <w:bCs/>
                <w:sz w:val="24"/>
                <w:szCs w:val="24"/>
              </w:rPr>
              <w:t>2</w:t>
            </w:r>
            <w:r w:rsidRPr="001A0B35">
              <w:rPr>
                <w:rFonts w:ascii="Times New Roman" w:hAnsi="Times New Roman" w:cs="Times New Roman"/>
                <w:bCs/>
                <w:sz w:val="24"/>
                <w:szCs w:val="24"/>
                <w:vertAlign w:val="superscript"/>
              </w:rPr>
              <w:t>nd</w:t>
            </w:r>
            <w:r w:rsidRPr="001A0B35">
              <w:rPr>
                <w:rFonts w:ascii="Times New Roman" w:hAnsi="Times New Roman" w:cs="Times New Roman"/>
                <w:bCs/>
                <w:sz w:val="24"/>
                <w:szCs w:val="24"/>
              </w:rPr>
              <w:t xml:space="preserve"> </w:t>
            </w:r>
          </w:p>
        </w:tc>
      </w:tr>
      <w:tr w:rsidR="001A0B35" w:rsidRPr="001A0B35" w14:paraId="1699AC11" w14:textId="77777777" w:rsidTr="00F928AB">
        <w:tc>
          <w:tcPr>
            <w:tcW w:w="615" w:type="dxa"/>
            <w:tcBorders>
              <w:top w:val="nil"/>
              <w:left w:val="nil"/>
              <w:bottom w:val="nil"/>
              <w:right w:val="nil"/>
            </w:tcBorders>
          </w:tcPr>
          <w:p w14:paraId="21B958D2" w14:textId="77777777" w:rsidR="001A0B35" w:rsidRPr="001A0B35" w:rsidRDefault="001A0B35" w:rsidP="001D724D">
            <w:pPr>
              <w:spacing w:line="360" w:lineRule="auto"/>
              <w:ind w:right="-86"/>
              <w:jc w:val="both"/>
              <w:rPr>
                <w:rFonts w:ascii="Times New Roman" w:hAnsi="Times New Roman" w:cs="Times New Roman"/>
                <w:sz w:val="24"/>
                <w:szCs w:val="24"/>
              </w:rPr>
            </w:pPr>
          </w:p>
        </w:tc>
        <w:tc>
          <w:tcPr>
            <w:tcW w:w="4860" w:type="dxa"/>
            <w:tcBorders>
              <w:top w:val="single" w:sz="4" w:space="0" w:color="auto"/>
              <w:left w:val="nil"/>
              <w:bottom w:val="nil"/>
              <w:right w:val="nil"/>
            </w:tcBorders>
            <w:hideMark/>
          </w:tcPr>
          <w:p w14:paraId="5E9140E9" w14:textId="77777777" w:rsidR="001A0B35" w:rsidRPr="001A0B35" w:rsidRDefault="001A0B35" w:rsidP="001D724D">
            <w:pPr>
              <w:spacing w:line="360" w:lineRule="auto"/>
              <w:ind w:right="-86"/>
              <w:jc w:val="both"/>
              <w:rPr>
                <w:rFonts w:ascii="Times New Roman" w:hAnsi="Times New Roman" w:cs="Times New Roman"/>
                <w:b/>
                <w:bCs/>
                <w:sz w:val="24"/>
                <w:szCs w:val="24"/>
              </w:rPr>
            </w:pPr>
            <w:r w:rsidRPr="001A0B35">
              <w:rPr>
                <w:rFonts w:ascii="Times New Roman" w:hAnsi="Times New Roman" w:cs="Times New Roman"/>
                <w:b/>
                <w:sz w:val="24"/>
                <w:szCs w:val="24"/>
              </w:rPr>
              <w:t xml:space="preserve">Effect of </w:t>
            </w:r>
            <w:r w:rsidRPr="001A0B35">
              <w:rPr>
                <w:rFonts w:ascii="Times New Roman" w:hAnsi="Times New Roman" w:cs="Times New Roman"/>
                <w:b/>
                <w:bCs/>
                <w:sz w:val="24"/>
                <w:szCs w:val="24"/>
              </w:rPr>
              <w:t>BOI consultancy support services have on net profit of SMEs</w:t>
            </w:r>
          </w:p>
        </w:tc>
        <w:tc>
          <w:tcPr>
            <w:tcW w:w="809" w:type="dxa"/>
            <w:tcBorders>
              <w:top w:val="single" w:sz="4" w:space="0" w:color="auto"/>
              <w:left w:val="nil"/>
              <w:bottom w:val="nil"/>
              <w:right w:val="nil"/>
            </w:tcBorders>
          </w:tcPr>
          <w:p w14:paraId="05741592" w14:textId="77777777" w:rsidR="001A0B35" w:rsidRPr="001A0B35" w:rsidRDefault="001A0B35" w:rsidP="001D724D">
            <w:pPr>
              <w:spacing w:line="360" w:lineRule="auto"/>
              <w:ind w:right="-86"/>
              <w:jc w:val="both"/>
              <w:rPr>
                <w:rFonts w:ascii="Times New Roman" w:hAnsi="Times New Roman" w:cs="Times New Roman"/>
                <w:sz w:val="24"/>
                <w:szCs w:val="24"/>
              </w:rPr>
            </w:pPr>
          </w:p>
        </w:tc>
        <w:tc>
          <w:tcPr>
            <w:tcW w:w="863" w:type="dxa"/>
            <w:tcBorders>
              <w:top w:val="single" w:sz="4" w:space="0" w:color="auto"/>
              <w:left w:val="nil"/>
              <w:bottom w:val="nil"/>
              <w:right w:val="nil"/>
            </w:tcBorders>
          </w:tcPr>
          <w:p w14:paraId="516C3D3B" w14:textId="77777777" w:rsidR="001A0B35" w:rsidRPr="001A0B35" w:rsidRDefault="001A0B35" w:rsidP="001D724D">
            <w:pPr>
              <w:spacing w:line="360" w:lineRule="auto"/>
              <w:ind w:right="-86"/>
              <w:jc w:val="both"/>
              <w:rPr>
                <w:rFonts w:ascii="Times New Roman" w:hAnsi="Times New Roman" w:cs="Times New Roman"/>
                <w:sz w:val="24"/>
                <w:szCs w:val="24"/>
              </w:rPr>
            </w:pPr>
          </w:p>
        </w:tc>
        <w:tc>
          <w:tcPr>
            <w:tcW w:w="1216" w:type="dxa"/>
            <w:tcBorders>
              <w:top w:val="single" w:sz="4" w:space="0" w:color="auto"/>
              <w:left w:val="nil"/>
              <w:bottom w:val="nil"/>
              <w:right w:val="nil"/>
            </w:tcBorders>
          </w:tcPr>
          <w:p w14:paraId="4075ED4E" w14:textId="77777777" w:rsidR="001A0B35" w:rsidRPr="001A0B35" w:rsidRDefault="001A0B35" w:rsidP="001D724D">
            <w:pPr>
              <w:spacing w:line="360" w:lineRule="auto"/>
              <w:ind w:right="-86"/>
              <w:jc w:val="both"/>
              <w:rPr>
                <w:rFonts w:ascii="Times New Roman" w:hAnsi="Times New Roman" w:cs="Times New Roman"/>
                <w:sz w:val="24"/>
                <w:szCs w:val="24"/>
              </w:rPr>
            </w:pPr>
          </w:p>
        </w:tc>
        <w:tc>
          <w:tcPr>
            <w:tcW w:w="997" w:type="dxa"/>
            <w:tcBorders>
              <w:top w:val="single" w:sz="4" w:space="0" w:color="auto"/>
              <w:left w:val="nil"/>
              <w:bottom w:val="nil"/>
              <w:right w:val="nil"/>
            </w:tcBorders>
          </w:tcPr>
          <w:p w14:paraId="071DA042" w14:textId="77777777" w:rsidR="001A0B35" w:rsidRPr="001A0B35" w:rsidRDefault="001A0B35" w:rsidP="001D724D">
            <w:pPr>
              <w:spacing w:line="360" w:lineRule="auto"/>
              <w:ind w:right="-86"/>
              <w:jc w:val="both"/>
              <w:rPr>
                <w:rFonts w:ascii="Times New Roman" w:hAnsi="Times New Roman" w:cs="Times New Roman"/>
                <w:sz w:val="24"/>
                <w:szCs w:val="24"/>
              </w:rPr>
            </w:pPr>
          </w:p>
        </w:tc>
      </w:tr>
      <w:tr w:rsidR="001A0B35" w:rsidRPr="001A0B35" w14:paraId="60DA599C" w14:textId="77777777" w:rsidTr="00F928AB">
        <w:tc>
          <w:tcPr>
            <w:tcW w:w="615" w:type="dxa"/>
            <w:tcBorders>
              <w:top w:val="nil"/>
              <w:left w:val="nil"/>
              <w:bottom w:val="nil"/>
              <w:right w:val="nil"/>
            </w:tcBorders>
            <w:hideMark/>
          </w:tcPr>
          <w:p w14:paraId="206AC279" w14:textId="77777777" w:rsidR="001A0B35" w:rsidRPr="001A0B35" w:rsidRDefault="001A0B35" w:rsidP="001D724D">
            <w:pPr>
              <w:spacing w:line="360" w:lineRule="auto"/>
              <w:ind w:right="-86"/>
              <w:jc w:val="both"/>
              <w:rPr>
                <w:rFonts w:ascii="Times New Roman" w:hAnsi="Times New Roman" w:cs="Times New Roman"/>
                <w:sz w:val="24"/>
                <w:szCs w:val="24"/>
              </w:rPr>
            </w:pPr>
            <w:r w:rsidRPr="001A0B35">
              <w:rPr>
                <w:rFonts w:ascii="Times New Roman" w:hAnsi="Times New Roman" w:cs="Times New Roman"/>
                <w:sz w:val="24"/>
                <w:szCs w:val="24"/>
              </w:rPr>
              <w:t>1</w:t>
            </w:r>
          </w:p>
        </w:tc>
        <w:tc>
          <w:tcPr>
            <w:tcW w:w="4860" w:type="dxa"/>
            <w:tcBorders>
              <w:top w:val="nil"/>
              <w:left w:val="nil"/>
              <w:bottom w:val="nil"/>
              <w:right w:val="nil"/>
            </w:tcBorders>
            <w:hideMark/>
          </w:tcPr>
          <w:p w14:paraId="3AB35B92" w14:textId="77777777" w:rsidR="001A0B35" w:rsidRPr="001A0B35" w:rsidRDefault="001A0B35" w:rsidP="001D724D">
            <w:pPr>
              <w:autoSpaceDE w:val="0"/>
              <w:autoSpaceDN w:val="0"/>
              <w:adjustRightInd w:val="0"/>
              <w:spacing w:line="360" w:lineRule="auto"/>
              <w:ind w:left="60" w:right="60"/>
              <w:jc w:val="both"/>
              <w:rPr>
                <w:rFonts w:ascii="Times New Roman" w:hAnsi="Times New Roman" w:cs="Times New Roman"/>
                <w:sz w:val="24"/>
                <w:szCs w:val="24"/>
              </w:rPr>
            </w:pPr>
            <w:r w:rsidRPr="001A0B35">
              <w:rPr>
                <w:rFonts w:ascii="Times New Roman" w:hAnsi="Times New Roman" w:cs="Times New Roman"/>
                <w:sz w:val="24"/>
                <w:szCs w:val="24"/>
              </w:rPr>
              <w:t>Are you satisfied with the BOI consultancy support services you've received</w:t>
            </w:r>
          </w:p>
        </w:tc>
        <w:tc>
          <w:tcPr>
            <w:tcW w:w="809" w:type="dxa"/>
            <w:tcBorders>
              <w:top w:val="nil"/>
              <w:left w:val="nil"/>
              <w:bottom w:val="nil"/>
              <w:right w:val="nil"/>
            </w:tcBorders>
            <w:hideMark/>
          </w:tcPr>
          <w:p w14:paraId="0DCCD20C" w14:textId="77777777" w:rsidR="001A0B35" w:rsidRPr="001A0B35" w:rsidRDefault="001A0B35" w:rsidP="001D724D">
            <w:pPr>
              <w:spacing w:line="360" w:lineRule="auto"/>
              <w:ind w:right="-86"/>
              <w:jc w:val="both"/>
              <w:rPr>
                <w:rFonts w:ascii="Times New Roman" w:hAnsi="Times New Roman" w:cs="Times New Roman"/>
                <w:sz w:val="24"/>
                <w:szCs w:val="24"/>
              </w:rPr>
            </w:pPr>
            <w:r w:rsidRPr="001A0B35">
              <w:rPr>
                <w:rFonts w:ascii="Times New Roman" w:hAnsi="Times New Roman" w:cs="Times New Roman"/>
                <w:sz w:val="24"/>
                <w:szCs w:val="24"/>
              </w:rPr>
              <w:t>3.46</w:t>
            </w:r>
          </w:p>
        </w:tc>
        <w:tc>
          <w:tcPr>
            <w:tcW w:w="863" w:type="dxa"/>
            <w:tcBorders>
              <w:top w:val="nil"/>
              <w:left w:val="nil"/>
              <w:bottom w:val="nil"/>
              <w:right w:val="nil"/>
            </w:tcBorders>
            <w:hideMark/>
          </w:tcPr>
          <w:p w14:paraId="05A2E051" w14:textId="77777777" w:rsidR="001A0B35" w:rsidRPr="001A0B35" w:rsidRDefault="001A0B35" w:rsidP="001D724D">
            <w:pPr>
              <w:spacing w:line="360" w:lineRule="auto"/>
              <w:ind w:right="-86"/>
              <w:jc w:val="both"/>
              <w:rPr>
                <w:rFonts w:ascii="Times New Roman" w:hAnsi="Times New Roman" w:cs="Times New Roman"/>
                <w:sz w:val="24"/>
                <w:szCs w:val="24"/>
              </w:rPr>
            </w:pPr>
            <w:r w:rsidRPr="001A0B35">
              <w:rPr>
                <w:rFonts w:ascii="Times New Roman" w:hAnsi="Times New Roman" w:cs="Times New Roman"/>
                <w:sz w:val="24"/>
                <w:szCs w:val="24"/>
              </w:rPr>
              <w:t>0.78</w:t>
            </w:r>
          </w:p>
        </w:tc>
        <w:tc>
          <w:tcPr>
            <w:tcW w:w="1216" w:type="dxa"/>
            <w:tcBorders>
              <w:top w:val="nil"/>
              <w:left w:val="nil"/>
              <w:bottom w:val="nil"/>
              <w:right w:val="nil"/>
            </w:tcBorders>
          </w:tcPr>
          <w:p w14:paraId="5484419E" w14:textId="77777777" w:rsidR="001A0B35" w:rsidRPr="001A0B35" w:rsidRDefault="001A0B35" w:rsidP="001D724D">
            <w:pPr>
              <w:spacing w:line="360" w:lineRule="auto"/>
              <w:ind w:right="-86"/>
              <w:jc w:val="both"/>
              <w:rPr>
                <w:rFonts w:ascii="Times New Roman" w:hAnsi="Times New Roman" w:cs="Times New Roman"/>
                <w:sz w:val="24"/>
                <w:szCs w:val="24"/>
              </w:rPr>
            </w:pPr>
          </w:p>
        </w:tc>
        <w:tc>
          <w:tcPr>
            <w:tcW w:w="997" w:type="dxa"/>
            <w:tcBorders>
              <w:top w:val="nil"/>
              <w:left w:val="nil"/>
              <w:bottom w:val="nil"/>
              <w:right w:val="nil"/>
            </w:tcBorders>
          </w:tcPr>
          <w:p w14:paraId="70D61B18" w14:textId="77777777" w:rsidR="001A0B35" w:rsidRPr="001A0B35" w:rsidRDefault="001A0B35" w:rsidP="001D724D">
            <w:pPr>
              <w:spacing w:line="360" w:lineRule="auto"/>
              <w:ind w:right="-86"/>
              <w:jc w:val="both"/>
              <w:rPr>
                <w:rFonts w:ascii="Times New Roman" w:hAnsi="Times New Roman" w:cs="Times New Roman"/>
                <w:sz w:val="24"/>
                <w:szCs w:val="24"/>
              </w:rPr>
            </w:pPr>
          </w:p>
        </w:tc>
      </w:tr>
      <w:tr w:rsidR="001A0B35" w:rsidRPr="001A0B35" w14:paraId="7686D3BA" w14:textId="77777777" w:rsidTr="00F928AB">
        <w:tc>
          <w:tcPr>
            <w:tcW w:w="615" w:type="dxa"/>
            <w:tcBorders>
              <w:top w:val="nil"/>
              <w:left w:val="nil"/>
              <w:bottom w:val="nil"/>
              <w:right w:val="nil"/>
            </w:tcBorders>
            <w:hideMark/>
          </w:tcPr>
          <w:p w14:paraId="33AC931C" w14:textId="77777777" w:rsidR="001A0B35" w:rsidRPr="001A0B35" w:rsidRDefault="001A0B35" w:rsidP="001D724D">
            <w:pPr>
              <w:spacing w:line="360" w:lineRule="auto"/>
              <w:ind w:right="-86"/>
              <w:jc w:val="both"/>
              <w:rPr>
                <w:rFonts w:ascii="Times New Roman" w:hAnsi="Times New Roman" w:cs="Times New Roman"/>
                <w:sz w:val="24"/>
                <w:szCs w:val="24"/>
              </w:rPr>
            </w:pPr>
            <w:r w:rsidRPr="001A0B35">
              <w:rPr>
                <w:rFonts w:ascii="Times New Roman" w:hAnsi="Times New Roman" w:cs="Times New Roman"/>
                <w:sz w:val="24"/>
                <w:szCs w:val="24"/>
              </w:rPr>
              <w:t>2</w:t>
            </w:r>
          </w:p>
        </w:tc>
        <w:tc>
          <w:tcPr>
            <w:tcW w:w="4860" w:type="dxa"/>
            <w:tcBorders>
              <w:top w:val="nil"/>
              <w:left w:val="nil"/>
              <w:bottom w:val="nil"/>
              <w:right w:val="nil"/>
            </w:tcBorders>
            <w:hideMark/>
          </w:tcPr>
          <w:p w14:paraId="7E94600D" w14:textId="77777777" w:rsidR="001A0B35" w:rsidRPr="001A0B35" w:rsidRDefault="001A0B35" w:rsidP="001D724D">
            <w:pPr>
              <w:autoSpaceDE w:val="0"/>
              <w:autoSpaceDN w:val="0"/>
              <w:adjustRightInd w:val="0"/>
              <w:spacing w:line="360" w:lineRule="auto"/>
              <w:ind w:left="60" w:right="60"/>
              <w:jc w:val="both"/>
              <w:rPr>
                <w:rFonts w:ascii="Times New Roman" w:hAnsi="Times New Roman" w:cs="Times New Roman"/>
                <w:sz w:val="24"/>
                <w:szCs w:val="24"/>
              </w:rPr>
            </w:pPr>
            <w:r w:rsidRPr="001A0B35">
              <w:rPr>
                <w:rFonts w:ascii="Times New Roman" w:hAnsi="Times New Roman" w:cs="Times New Roman"/>
                <w:sz w:val="24"/>
                <w:szCs w:val="24"/>
              </w:rPr>
              <w:t>Have the BOI consultancy support services had a positive impact on your SME's net profit</w:t>
            </w:r>
          </w:p>
        </w:tc>
        <w:tc>
          <w:tcPr>
            <w:tcW w:w="809" w:type="dxa"/>
            <w:tcBorders>
              <w:top w:val="nil"/>
              <w:left w:val="nil"/>
              <w:bottom w:val="nil"/>
              <w:right w:val="nil"/>
            </w:tcBorders>
            <w:hideMark/>
          </w:tcPr>
          <w:p w14:paraId="1D35CC7C" w14:textId="77777777" w:rsidR="001A0B35" w:rsidRPr="001A0B35" w:rsidRDefault="001A0B35" w:rsidP="001D724D">
            <w:pPr>
              <w:spacing w:line="360" w:lineRule="auto"/>
              <w:ind w:right="-86"/>
              <w:jc w:val="both"/>
              <w:rPr>
                <w:rFonts w:ascii="Times New Roman" w:hAnsi="Times New Roman" w:cs="Times New Roman"/>
                <w:sz w:val="24"/>
                <w:szCs w:val="24"/>
              </w:rPr>
            </w:pPr>
            <w:r w:rsidRPr="001A0B35">
              <w:rPr>
                <w:rFonts w:ascii="Times New Roman" w:hAnsi="Times New Roman" w:cs="Times New Roman"/>
                <w:sz w:val="24"/>
                <w:szCs w:val="24"/>
              </w:rPr>
              <w:t>3.49</w:t>
            </w:r>
          </w:p>
        </w:tc>
        <w:tc>
          <w:tcPr>
            <w:tcW w:w="863" w:type="dxa"/>
            <w:tcBorders>
              <w:top w:val="nil"/>
              <w:left w:val="nil"/>
              <w:bottom w:val="nil"/>
              <w:right w:val="nil"/>
            </w:tcBorders>
            <w:hideMark/>
          </w:tcPr>
          <w:p w14:paraId="33F26AF8" w14:textId="77777777" w:rsidR="001A0B35" w:rsidRPr="001A0B35" w:rsidRDefault="001A0B35" w:rsidP="001D724D">
            <w:pPr>
              <w:spacing w:line="360" w:lineRule="auto"/>
              <w:ind w:right="-86"/>
              <w:jc w:val="both"/>
              <w:rPr>
                <w:rFonts w:ascii="Times New Roman" w:hAnsi="Times New Roman" w:cs="Times New Roman"/>
                <w:sz w:val="24"/>
                <w:szCs w:val="24"/>
              </w:rPr>
            </w:pPr>
            <w:r w:rsidRPr="001A0B35">
              <w:rPr>
                <w:rFonts w:ascii="Times New Roman" w:hAnsi="Times New Roman" w:cs="Times New Roman"/>
                <w:sz w:val="24"/>
                <w:szCs w:val="24"/>
              </w:rPr>
              <w:t>0.75</w:t>
            </w:r>
          </w:p>
        </w:tc>
        <w:tc>
          <w:tcPr>
            <w:tcW w:w="1216" w:type="dxa"/>
            <w:tcBorders>
              <w:top w:val="nil"/>
              <w:left w:val="nil"/>
              <w:bottom w:val="nil"/>
              <w:right w:val="nil"/>
            </w:tcBorders>
          </w:tcPr>
          <w:p w14:paraId="75FE6F3A" w14:textId="77777777" w:rsidR="001A0B35" w:rsidRPr="001A0B35" w:rsidRDefault="001A0B35" w:rsidP="001D724D">
            <w:pPr>
              <w:spacing w:line="360" w:lineRule="auto"/>
              <w:ind w:right="-86"/>
              <w:jc w:val="both"/>
              <w:rPr>
                <w:rFonts w:ascii="Times New Roman" w:hAnsi="Times New Roman" w:cs="Times New Roman"/>
                <w:sz w:val="24"/>
                <w:szCs w:val="24"/>
              </w:rPr>
            </w:pPr>
          </w:p>
        </w:tc>
        <w:tc>
          <w:tcPr>
            <w:tcW w:w="997" w:type="dxa"/>
            <w:tcBorders>
              <w:top w:val="nil"/>
              <w:left w:val="nil"/>
              <w:bottom w:val="nil"/>
              <w:right w:val="nil"/>
            </w:tcBorders>
          </w:tcPr>
          <w:p w14:paraId="3CFDFAAF" w14:textId="77777777" w:rsidR="001A0B35" w:rsidRPr="001A0B35" w:rsidRDefault="001A0B35" w:rsidP="001D724D">
            <w:pPr>
              <w:spacing w:line="360" w:lineRule="auto"/>
              <w:ind w:right="-86"/>
              <w:jc w:val="both"/>
              <w:rPr>
                <w:rFonts w:ascii="Times New Roman" w:hAnsi="Times New Roman" w:cs="Times New Roman"/>
                <w:sz w:val="24"/>
                <w:szCs w:val="24"/>
              </w:rPr>
            </w:pPr>
          </w:p>
        </w:tc>
      </w:tr>
      <w:tr w:rsidR="001A0B35" w:rsidRPr="001A0B35" w14:paraId="4125D110" w14:textId="77777777" w:rsidTr="00F928AB">
        <w:tc>
          <w:tcPr>
            <w:tcW w:w="615" w:type="dxa"/>
            <w:tcBorders>
              <w:top w:val="nil"/>
              <w:left w:val="nil"/>
              <w:bottom w:val="nil"/>
              <w:right w:val="nil"/>
            </w:tcBorders>
            <w:hideMark/>
          </w:tcPr>
          <w:p w14:paraId="2D7583B4" w14:textId="77777777" w:rsidR="001A0B35" w:rsidRPr="001A0B35" w:rsidRDefault="001A0B35" w:rsidP="001D724D">
            <w:pPr>
              <w:spacing w:line="360" w:lineRule="auto"/>
              <w:ind w:right="-86"/>
              <w:jc w:val="both"/>
              <w:rPr>
                <w:rFonts w:ascii="Times New Roman" w:hAnsi="Times New Roman" w:cs="Times New Roman"/>
                <w:sz w:val="24"/>
                <w:szCs w:val="24"/>
              </w:rPr>
            </w:pPr>
            <w:r w:rsidRPr="001A0B35">
              <w:rPr>
                <w:rFonts w:ascii="Times New Roman" w:hAnsi="Times New Roman" w:cs="Times New Roman"/>
                <w:sz w:val="24"/>
                <w:szCs w:val="24"/>
              </w:rPr>
              <w:t>3</w:t>
            </w:r>
          </w:p>
        </w:tc>
        <w:tc>
          <w:tcPr>
            <w:tcW w:w="4860" w:type="dxa"/>
            <w:tcBorders>
              <w:top w:val="nil"/>
              <w:left w:val="nil"/>
              <w:bottom w:val="nil"/>
              <w:right w:val="nil"/>
            </w:tcBorders>
            <w:hideMark/>
          </w:tcPr>
          <w:p w14:paraId="104A510F" w14:textId="77777777" w:rsidR="001A0B35" w:rsidRPr="001A0B35" w:rsidRDefault="001A0B35" w:rsidP="001D724D">
            <w:pPr>
              <w:autoSpaceDE w:val="0"/>
              <w:autoSpaceDN w:val="0"/>
              <w:adjustRightInd w:val="0"/>
              <w:spacing w:line="360" w:lineRule="auto"/>
              <w:ind w:left="60" w:right="60"/>
              <w:jc w:val="both"/>
              <w:rPr>
                <w:rFonts w:ascii="Times New Roman" w:hAnsi="Times New Roman" w:cs="Times New Roman"/>
                <w:sz w:val="24"/>
                <w:szCs w:val="24"/>
              </w:rPr>
            </w:pPr>
            <w:r w:rsidRPr="001A0B35">
              <w:rPr>
                <w:rFonts w:ascii="Times New Roman" w:hAnsi="Times New Roman" w:cs="Times New Roman"/>
                <w:sz w:val="24"/>
                <w:szCs w:val="24"/>
              </w:rPr>
              <w:t>Do you believe the benefits of the BOI consultancy support services have outweighed the costs</w:t>
            </w:r>
          </w:p>
        </w:tc>
        <w:tc>
          <w:tcPr>
            <w:tcW w:w="809" w:type="dxa"/>
            <w:tcBorders>
              <w:top w:val="nil"/>
              <w:left w:val="nil"/>
              <w:bottom w:val="nil"/>
              <w:right w:val="nil"/>
            </w:tcBorders>
            <w:hideMark/>
          </w:tcPr>
          <w:p w14:paraId="0E145690" w14:textId="77777777" w:rsidR="001A0B35" w:rsidRPr="001A0B35" w:rsidRDefault="001A0B35" w:rsidP="001D724D">
            <w:pPr>
              <w:spacing w:line="360" w:lineRule="auto"/>
              <w:ind w:right="-86"/>
              <w:jc w:val="both"/>
              <w:rPr>
                <w:rFonts w:ascii="Times New Roman" w:hAnsi="Times New Roman" w:cs="Times New Roman"/>
                <w:sz w:val="24"/>
                <w:szCs w:val="24"/>
              </w:rPr>
            </w:pPr>
            <w:r w:rsidRPr="001A0B35">
              <w:rPr>
                <w:rFonts w:ascii="Times New Roman" w:hAnsi="Times New Roman" w:cs="Times New Roman"/>
                <w:sz w:val="24"/>
                <w:szCs w:val="24"/>
              </w:rPr>
              <w:t>3.48</w:t>
            </w:r>
          </w:p>
        </w:tc>
        <w:tc>
          <w:tcPr>
            <w:tcW w:w="863" w:type="dxa"/>
            <w:tcBorders>
              <w:top w:val="nil"/>
              <w:left w:val="nil"/>
              <w:bottom w:val="nil"/>
              <w:right w:val="nil"/>
            </w:tcBorders>
            <w:hideMark/>
          </w:tcPr>
          <w:p w14:paraId="3D4988F0" w14:textId="77777777" w:rsidR="001A0B35" w:rsidRPr="001A0B35" w:rsidRDefault="001A0B35" w:rsidP="001D724D">
            <w:pPr>
              <w:spacing w:line="360" w:lineRule="auto"/>
              <w:ind w:right="-86"/>
              <w:jc w:val="both"/>
              <w:rPr>
                <w:rFonts w:ascii="Times New Roman" w:hAnsi="Times New Roman" w:cs="Times New Roman"/>
                <w:sz w:val="24"/>
                <w:szCs w:val="24"/>
              </w:rPr>
            </w:pPr>
            <w:r w:rsidRPr="001A0B35">
              <w:rPr>
                <w:rFonts w:ascii="Times New Roman" w:hAnsi="Times New Roman" w:cs="Times New Roman"/>
                <w:sz w:val="24"/>
                <w:szCs w:val="24"/>
              </w:rPr>
              <w:t>0.76</w:t>
            </w:r>
          </w:p>
        </w:tc>
        <w:tc>
          <w:tcPr>
            <w:tcW w:w="1216" w:type="dxa"/>
            <w:tcBorders>
              <w:top w:val="nil"/>
              <w:left w:val="nil"/>
              <w:bottom w:val="nil"/>
              <w:right w:val="nil"/>
            </w:tcBorders>
          </w:tcPr>
          <w:p w14:paraId="4917229F" w14:textId="77777777" w:rsidR="001A0B35" w:rsidRPr="001A0B35" w:rsidRDefault="001A0B35" w:rsidP="001D724D">
            <w:pPr>
              <w:spacing w:line="360" w:lineRule="auto"/>
              <w:ind w:right="-86"/>
              <w:jc w:val="both"/>
              <w:rPr>
                <w:rFonts w:ascii="Times New Roman" w:hAnsi="Times New Roman" w:cs="Times New Roman"/>
                <w:sz w:val="24"/>
                <w:szCs w:val="24"/>
              </w:rPr>
            </w:pPr>
          </w:p>
        </w:tc>
        <w:tc>
          <w:tcPr>
            <w:tcW w:w="997" w:type="dxa"/>
            <w:tcBorders>
              <w:top w:val="nil"/>
              <w:left w:val="nil"/>
              <w:bottom w:val="nil"/>
              <w:right w:val="nil"/>
            </w:tcBorders>
          </w:tcPr>
          <w:p w14:paraId="179819E3" w14:textId="77777777" w:rsidR="001A0B35" w:rsidRPr="001A0B35" w:rsidRDefault="001A0B35" w:rsidP="001D724D">
            <w:pPr>
              <w:spacing w:line="360" w:lineRule="auto"/>
              <w:ind w:right="-86"/>
              <w:jc w:val="both"/>
              <w:rPr>
                <w:rFonts w:ascii="Times New Roman" w:hAnsi="Times New Roman" w:cs="Times New Roman"/>
                <w:sz w:val="24"/>
                <w:szCs w:val="24"/>
              </w:rPr>
            </w:pPr>
          </w:p>
        </w:tc>
      </w:tr>
      <w:tr w:rsidR="001A0B35" w:rsidRPr="001A0B35" w14:paraId="0E2682F3" w14:textId="77777777" w:rsidTr="00F928AB">
        <w:tc>
          <w:tcPr>
            <w:tcW w:w="615" w:type="dxa"/>
            <w:tcBorders>
              <w:top w:val="nil"/>
              <w:left w:val="nil"/>
              <w:bottom w:val="nil"/>
              <w:right w:val="nil"/>
            </w:tcBorders>
            <w:hideMark/>
          </w:tcPr>
          <w:p w14:paraId="62D2241C" w14:textId="77777777" w:rsidR="001A0B35" w:rsidRPr="001A0B35" w:rsidRDefault="001A0B35" w:rsidP="001D724D">
            <w:pPr>
              <w:spacing w:line="360" w:lineRule="auto"/>
              <w:ind w:right="-86"/>
              <w:jc w:val="both"/>
              <w:rPr>
                <w:rFonts w:ascii="Times New Roman" w:hAnsi="Times New Roman" w:cs="Times New Roman"/>
                <w:sz w:val="24"/>
                <w:szCs w:val="24"/>
              </w:rPr>
            </w:pPr>
            <w:r w:rsidRPr="001A0B35">
              <w:rPr>
                <w:rFonts w:ascii="Times New Roman" w:hAnsi="Times New Roman" w:cs="Times New Roman"/>
                <w:sz w:val="24"/>
                <w:szCs w:val="24"/>
              </w:rPr>
              <w:lastRenderedPageBreak/>
              <w:t>4</w:t>
            </w:r>
          </w:p>
        </w:tc>
        <w:tc>
          <w:tcPr>
            <w:tcW w:w="4860" w:type="dxa"/>
            <w:tcBorders>
              <w:top w:val="nil"/>
              <w:left w:val="nil"/>
              <w:bottom w:val="nil"/>
              <w:right w:val="nil"/>
            </w:tcBorders>
            <w:hideMark/>
          </w:tcPr>
          <w:p w14:paraId="32C02316" w14:textId="77777777" w:rsidR="001A0B35" w:rsidRPr="001A0B35" w:rsidRDefault="001A0B35" w:rsidP="001D724D">
            <w:pPr>
              <w:autoSpaceDE w:val="0"/>
              <w:autoSpaceDN w:val="0"/>
              <w:adjustRightInd w:val="0"/>
              <w:spacing w:line="360" w:lineRule="auto"/>
              <w:ind w:left="60" w:right="60"/>
              <w:jc w:val="both"/>
              <w:rPr>
                <w:rFonts w:ascii="Times New Roman" w:hAnsi="Times New Roman" w:cs="Times New Roman"/>
                <w:sz w:val="24"/>
                <w:szCs w:val="24"/>
              </w:rPr>
            </w:pPr>
            <w:r w:rsidRPr="001A0B35">
              <w:rPr>
                <w:rFonts w:ascii="Times New Roman" w:hAnsi="Times New Roman" w:cs="Times New Roman"/>
                <w:sz w:val="24"/>
                <w:szCs w:val="24"/>
              </w:rPr>
              <w:t>Would you recommend the BOI consultancy support services to other SMEs</w:t>
            </w:r>
          </w:p>
        </w:tc>
        <w:tc>
          <w:tcPr>
            <w:tcW w:w="809" w:type="dxa"/>
            <w:tcBorders>
              <w:top w:val="nil"/>
              <w:left w:val="nil"/>
              <w:bottom w:val="nil"/>
              <w:right w:val="nil"/>
            </w:tcBorders>
            <w:hideMark/>
          </w:tcPr>
          <w:p w14:paraId="100EBF76" w14:textId="77777777" w:rsidR="001A0B35" w:rsidRPr="001A0B35" w:rsidRDefault="001A0B35" w:rsidP="001D724D">
            <w:pPr>
              <w:spacing w:line="360" w:lineRule="auto"/>
              <w:ind w:right="-86"/>
              <w:jc w:val="both"/>
              <w:rPr>
                <w:rFonts w:ascii="Times New Roman" w:hAnsi="Times New Roman" w:cs="Times New Roman"/>
                <w:sz w:val="24"/>
                <w:szCs w:val="24"/>
              </w:rPr>
            </w:pPr>
            <w:r w:rsidRPr="001A0B35">
              <w:rPr>
                <w:rFonts w:ascii="Times New Roman" w:hAnsi="Times New Roman" w:cs="Times New Roman"/>
                <w:sz w:val="24"/>
                <w:szCs w:val="24"/>
              </w:rPr>
              <w:t>3.45</w:t>
            </w:r>
          </w:p>
        </w:tc>
        <w:tc>
          <w:tcPr>
            <w:tcW w:w="863" w:type="dxa"/>
            <w:tcBorders>
              <w:top w:val="nil"/>
              <w:left w:val="nil"/>
              <w:bottom w:val="nil"/>
              <w:right w:val="nil"/>
            </w:tcBorders>
            <w:hideMark/>
          </w:tcPr>
          <w:p w14:paraId="20D3DBC0" w14:textId="77777777" w:rsidR="001A0B35" w:rsidRPr="001A0B35" w:rsidRDefault="001A0B35" w:rsidP="001D724D">
            <w:pPr>
              <w:spacing w:line="360" w:lineRule="auto"/>
              <w:ind w:right="-86"/>
              <w:jc w:val="both"/>
              <w:rPr>
                <w:rFonts w:ascii="Times New Roman" w:hAnsi="Times New Roman" w:cs="Times New Roman"/>
                <w:sz w:val="24"/>
                <w:szCs w:val="24"/>
              </w:rPr>
            </w:pPr>
            <w:r w:rsidRPr="001A0B35">
              <w:rPr>
                <w:rFonts w:ascii="Times New Roman" w:hAnsi="Times New Roman" w:cs="Times New Roman"/>
                <w:sz w:val="24"/>
                <w:szCs w:val="24"/>
              </w:rPr>
              <w:t>0.79</w:t>
            </w:r>
          </w:p>
        </w:tc>
        <w:tc>
          <w:tcPr>
            <w:tcW w:w="1216" w:type="dxa"/>
            <w:tcBorders>
              <w:top w:val="nil"/>
              <w:left w:val="nil"/>
              <w:bottom w:val="nil"/>
              <w:right w:val="nil"/>
            </w:tcBorders>
          </w:tcPr>
          <w:p w14:paraId="7AA20BF8" w14:textId="77777777" w:rsidR="001A0B35" w:rsidRPr="001A0B35" w:rsidRDefault="001A0B35" w:rsidP="001D724D">
            <w:pPr>
              <w:spacing w:line="360" w:lineRule="auto"/>
              <w:ind w:right="-86"/>
              <w:jc w:val="both"/>
              <w:rPr>
                <w:rFonts w:ascii="Times New Roman" w:hAnsi="Times New Roman" w:cs="Times New Roman"/>
                <w:sz w:val="24"/>
                <w:szCs w:val="24"/>
              </w:rPr>
            </w:pPr>
          </w:p>
        </w:tc>
        <w:tc>
          <w:tcPr>
            <w:tcW w:w="997" w:type="dxa"/>
            <w:tcBorders>
              <w:top w:val="nil"/>
              <w:left w:val="nil"/>
              <w:bottom w:val="nil"/>
              <w:right w:val="nil"/>
            </w:tcBorders>
          </w:tcPr>
          <w:p w14:paraId="35B22447" w14:textId="77777777" w:rsidR="001A0B35" w:rsidRPr="001A0B35" w:rsidRDefault="001A0B35" w:rsidP="001D724D">
            <w:pPr>
              <w:spacing w:line="360" w:lineRule="auto"/>
              <w:ind w:right="-86"/>
              <w:jc w:val="both"/>
              <w:rPr>
                <w:rFonts w:ascii="Times New Roman" w:hAnsi="Times New Roman" w:cs="Times New Roman"/>
                <w:sz w:val="24"/>
                <w:szCs w:val="24"/>
              </w:rPr>
            </w:pPr>
          </w:p>
        </w:tc>
      </w:tr>
      <w:tr w:rsidR="001A0B35" w:rsidRPr="001A0B35" w14:paraId="3BAB9023" w14:textId="77777777" w:rsidTr="00F928AB">
        <w:tc>
          <w:tcPr>
            <w:tcW w:w="615" w:type="dxa"/>
            <w:tcBorders>
              <w:top w:val="nil"/>
              <w:left w:val="nil"/>
              <w:bottom w:val="nil"/>
              <w:right w:val="nil"/>
            </w:tcBorders>
          </w:tcPr>
          <w:p w14:paraId="767A5EDE" w14:textId="77777777" w:rsidR="001A0B35" w:rsidRPr="001A0B35" w:rsidRDefault="001A0B35" w:rsidP="001D724D">
            <w:pPr>
              <w:spacing w:line="360" w:lineRule="auto"/>
              <w:ind w:right="-86"/>
              <w:jc w:val="both"/>
              <w:rPr>
                <w:rFonts w:ascii="Times New Roman" w:hAnsi="Times New Roman" w:cs="Times New Roman"/>
                <w:sz w:val="24"/>
                <w:szCs w:val="24"/>
              </w:rPr>
            </w:pPr>
            <w:r w:rsidRPr="001A0B35">
              <w:rPr>
                <w:rFonts w:ascii="Times New Roman" w:hAnsi="Times New Roman" w:cs="Times New Roman"/>
                <w:sz w:val="24"/>
                <w:szCs w:val="24"/>
              </w:rPr>
              <w:t>5</w:t>
            </w:r>
          </w:p>
        </w:tc>
        <w:tc>
          <w:tcPr>
            <w:tcW w:w="4860" w:type="dxa"/>
            <w:tcBorders>
              <w:top w:val="nil"/>
              <w:left w:val="nil"/>
              <w:bottom w:val="nil"/>
              <w:right w:val="nil"/>
            </w:tcBorders>
          </w:tcPr>
          <w:p w14:paraId="4F966C80" w14:textId="77777777" w:rsidR="001A0B35" w:rsidRPr="001A0B35" w:rsidRDefault="001A0B35" w:rsidP="001D724D">
            <w:pPr>
              <w:autoSpaceDE w:val="0"/>
              <w:autoSpaceDN w:val="0"/>
              <w:adjustRightInd w:val="0"/>
              <w:spacing w:line="360" w:lineRule="auto"/>
              <w:ind w:left="60" w:right="60"/>
              <w:jc w:val="both"/>
              <w:rPr>
                <w:rFonts w:ascii="Times New Roman" w:hAnsi="Times New Roman" w:cs="Times New Roman"/>
                <w:sz w:val="24"/>
                <w:szCs w:val="24"/>
              </w:rPr>
            </w:pPr>
            <w:r w:rsidRPr="001A0B35">
              <w:rPr>
                <w:rFonts w:ascii="Times New Roman" w:hAnsi="Times New Roman" w:cs="Times New Roman"/>
                <w:sz w:val="24"/>
                <w:szCs w:val="24"/>
              </w:rPr>
              <w:t>Do you experience the positive impact of the BOI consultancy support services on your SME's net profit</w:t>
            </w:r>
          </w:p>
        </w:tc>
        <w:tc>
          <w:tcPr>
            <w:tcW w:w="809" w:type="dxa"/>
            <w:tcBorders>
              <w:top w:val="nil"/>
              <w:left w:val="nil"/>
              <w:bottom w:val="nil"/>
              <w:right w:val="nil"/>
            </w:tcBorders>
          </w:tcPr>
          <w:p w14:paraId="58CD3C19" w14:textId="77777777" w:rsidR="001A0B35" w:rsidRPr="001A0B35" w:rsidRDefault="001A0B35" w:rsidP="001D724D">
            <w:pPr>
              <w:spacing w:line="360" w:lineRule="auto"/>
              <w:ind w:right="-86"/>
              <w:jc w:val="both"/>
              <w:rPr>
                <w:rFonts w:ascii="Times New Roman" w:hAnsi="Times New Roman" w:cs="Times New Roman"/>
                <w:sz w:val="24"/>
                <w:szCs w:val="24"/>
              </w:rPr>
            </w:pPr>
          </w:p>
        </w:tc>
        <w:tc>
          <w:tcPr>
            <w:tcW w:w="863" w:type="dxa"/>
            <w:tcBorders>
              <w:top w:val="nil"/>
              <w:left w:val="nil"/>
              <w:bottom w:val="nil"/>
              <w:right w:val="nil"/>
            </w:tcBorders>
          </w:tcPr>
          <w:p w14:paraId="54875D81" w14:textId="77777777" w:rsidR="001A0B35" w:rsidRPr="001A0B35" w:rsidRDefault="001A0B35" w:rsidP="001D724D">
            <w:pPr>
              <w:spacing w:line="360" w:lineRule="auto"/>
              <w:ind w:right="-86"/>
              <w:jc w:val="both"/>
              <w:rPr>
                <w:rFonts w:ascii="Times New Roman" w:hAnsi="Times New Roman" w:cs="Times New Roman"/>
                <w:sz w:val="24"/>
                <w:szCs w:val="24"/>
              </w:rPr>
            </w:pPr>
          </w:p>
        </w:tc>
        <w:tc>
          <w:tcPr>
            <w:tcW w:w="1216" w:type="dxa"/>
            <w:tcBorders>
              <w:top w:val="nil"/>
              <w:left w:val="nil"/>
              <w:bottom w:val="nil"/>
              <w:right w:val="nil"/>
            </w:tcBorders>
          </w:tcPr>
          <w:p w14:paraId="681AF035" w14:textId="77777777" w:rsidR="001A0B35" w:rsidRPr="001A0B35" w:rsidRDefault="001A0B35" w:rsidP="001D724D">
            <w:pPr>
              <w:spacing w:line="360" w:lineRule="auto"/>
              <w:ind w:right="-86"/>
              <w:jc w:val="both"/>
              <w:rPr>
                <w:rFonts w:ascii="Times New Roman" w:hAnsi="Times New Roman" w:cs="Times New Roman"/>
                <w:sz w:val="24"/>
                <w:szCs w:val="24"/>
              </w:rPr>
            </w:pPr>
          </w:p>
        </w:tc>
        <w:tc>
          <w:tcPr>
            <w:tcW w:w="997" w:type="dxa"/>
            <w:tcBorders>
              <w:top w:val="nil"/>
              <w:left w:val="nil"/>
              <w:bottom w:val="nil"/>
              <w:right w:val="nil"/>
            </w:tcBorders>
          </w:tcPr>
          <w:p w14:paraId="6C7E12FE" w14:textId="77777777" w:rsidR="001A0B35" w:rsidRPr="001A0B35" w:rsidRDefault="001A0B35" w:rsidP="001D724D">
            <w:pPr>
              <w:spacing w:line="360" w:lineRule="auto"/>
              <w:ind w:right="-86"/>
              <w:jc w:val="both"/>
              <w:rPr>
                <w:rFonts w:ascii="Times New Roman" w:hAnsi="Times New Roman" w:cs="Times New Roman"/>
                <w:sz w:val="24"/>
                <w:szCs w:val="24"/>
              </w:rPr>
            </w:pPr>
          </w:p>
        </w:tc>
      </w:tr>
      <w:tr w:rsidR="001A0B35" w:rsidRPr="001A0B35" w14:paraId="7F51082D" w14:textId="77777777" w:rsidTr="00F928AB">
        <w:trPr>
          <w:trHeight w:val="423"/>
        </w:trPr>
        <w:tc>
          <w:tcPr>
            <w:tcW w:w="615" w:type="dxa"/>
            <w:tcBorders>
              <w:top w:val="nil"/>
              <w:left w:val="nil"/>
              <w:bottom w:val="nil"/>
              <w:right w:val="nil"/>
            </w:tcBorders>
          </w:tcPr>
          <w:p w14:paraId="3FC55DEA" w14:textId="77777777" w:rsidR="001A0B35" w:rsidRPr="001A0B35" w:rsidRDefault="001A0B35" w:rsidP="001D724D">
            <w:pPr>
              <w:spacing w:line="360" w:lineRule="auto"/>
              <w:ind w:right="-86"/>
              <w:jc w:val="both"/>
              <w:rPr>
                <w:rFonts w:ascii="Times New Roman" w:hAnsi="Times New Roman" w:cs="Times New Roman"/>
                <w:sz w:val="24"/>
                <w:szCs w:val="24"/>
              </w:rPr>
            </w:pPr>
          </w:p>
        </w:tc>
        <w:tc>
          <w:tcPr>
            <w:tcW w:w="4860" w:type="dxa"/>
            <w:tcBorders>
              <w:top w:val="nil"/>
              <w:left w:val="nil"/>
              <w:bottom w:val="single" w:sz="4" w:space="0" w:color="auto"/>
              <w:right w:val="nil"/>
            </w:tcBorders>
            <w:hideMark/>
          </w:tcPr>
          <w:p w14:paraId="11B0B3A0" w14:textId="77777777" w:rsidR="001A0B35" w:rsidRPr="001A0B35" w:rsidRDefault="001A0B35" w:rsidP="001D724D">
            <w:pPr>
              <w:spacing w:line="360" w:lineRule="auto"/>
              <w:ind w:right="-86"/>
              <w:jc w:val="both"/>
              <w:rPr>
                <w:rFonts w:ascii="Times New Roman" w:hAnsi="Times New Roman" w:cs="Times New Roman"/>
                <w:b/>
                <w:sz w:val="24"/>
                <w:szCs w:val="24"/>
              </w:rPr>
            </w:pPr>
            <w:r w:rsidRPr="001A0B35">
              <w:rPr>
                <w:rFonts w:ascii="Times New Roman" w:hAnsi="Times New Roman" w:cs="Times New Roman"/>
                <w:b/>
                <w:sz w:val="24"/>
                <w:szCs w:val="24"/>
              </w:rPr>
              <w:t>Average Mean</w:t>
            </w:r>
          </w:p>
        </w:tc>
        <w:tc>
          <w:tcPr>
            <w:tcW w:w="809" w:type="dxa"/>
            <w:tcBorders>
              <w:top w:val="nil"/>
              <w:left w:val="nil"/>
              <w:bottom w:val="single" w:sz="4" w:space="0" w:color="auto"/>
              <w:right w:val="nil"/>
            </w:tcBorders>
            <w:hideMark/>
          </w:tcPr>
          <w:p w14:paraId="42E7BDE4" w14:textId="77777777" w:rsidR="001A0B35" w:rsidRPr="001A0B35" w:rsidRDefault="001A0B35" w:rsidP="001D724D">
            <w:pPr>
              <w:spacing w:line="360" w:lineRule="auto"/>
              <w:ind w:right="-86"/>
              <w:jc w:val="both"/>
              <w:rPr>
                <w:rFonts w:ascii="Times New Roman" w:hAnsi="Times New Roman" w:cs="Times New Roman"/>
                <w:bCs/>
                <w:sz w:val="24"/>
                <w:szCs w:val="24"/>
              </w:rPr>
            </w:pPr>
            <w:r w:rsidRPr="001A0B35">
              <w:rPr>
                <w:rFonts w:ascii="Times New Roman" w:hAnsi="Times New Roman" w:cs="Times New Roman"/>
                <w:bCs/>
                <w:sz w:val="24"/>
                <w:szCs w:val="24"/>
              </w:rPr>
              <w:t>3.47</w:t>
            </w:r>
          </w:p>
        </w:tc>
        <w:tc>
          <w:tcPr>
            <w:tcW w:w="863" w:type="dxa"/>
            <w:tcBorders>
              <w:top w:val="nil"/>
              <w:left w:val="nil"/>
              <w:bottom w:val="single" w:sz="4" w:space="0" w:color="auto"/>
              <w:right w:val="nil"/>
            </w:tcBorders>
            <w:hideMark/>
          </w:tcPr>
          <w:p w14:paraId="4F6CB995" w14:textId="77777777" w:rsidR="001A0B35" w:rsidRPr="001A0B35" w:rsidRDefault="001A0B35" w:rsidP="001D724D">
            <w:pPr>
              <w:spacing w:line="360" w:lineRule="auto"/>
              <w:ind w:right="-86"/>
              <w:jc w:val="both"/>
              <w:rPr>
                <w:rFonts w:ascii="Times New Roman" w:hAnsi="Times New Roman" w:cs="Times New Roman"/>
                <w:bCs/>
                <w:sz w:val="24"/>
                <w:szCs w:val="24"/>
              </w:rPr>
            </w:pPr>
            <w:r w:rsidRPr="001A0B35">
              <w:rPr>
                <w:rFonts w:ascii="Times New Roman" w:hAnsi="Times New Roman" w:cs="Times New Roman"/>
                <w:sz w:val="24"/>
                <w:szCs w:val="24"/>
              </w:rPr>
              <w:t xml:space="preserve">  </w:t>
            </w:r>
            <w:r w:rsidRPr="001A0B35">
              <w:rPr>
                <w:rFonts w:ascii="Times New Roman" w:hAnsi="Times New Roman" w:cs="Times New Roman"/>
                <w:bCs/>
                <w:sz w:val="24"/>
                <w:szCs w:val="24"/>
              </w:rPr>
              <w:t>0.77</w:t>
            </w:r>
          </w:p>
        </w:tc>
        <w:tc>
          <w:tcPr>
            <w:tcW w:w="1216" w:type="dxa"/>
            <w:tcBorders>
              <w:top w:val="nil"/>
              <w:left w:val="nil"/>
              <w:bottom w:val="single" w:sz="4" w:space="0" w:color="auto"/>
              <w:right w:val="nil"/>
            </w:tcBorders>
            <w:hideMark/>
          </w:tcPr>
          <w:p w14:paraId="1918563C" w14:textId="77777777" w:rsidR="001A0B35" w:rsidRPr="001A0B35" w:rsidRDefault="001A0B35" w:rsidP="001D724D">
            <w:pPr>
              <w:spacing w:line="360" w:lineRule="auto"/>
              <w:ind w:right="-86"/>
              <w:jc w:val="both"/>
              <w:rPr>
                <w:rFonts w:ascii="Times New Roman" w:hAnsi="Times New Roman" w:cs="Times New Roman"/>
                <w:bCs/>
                <w:sz w:val="24"/>
                <w:szCs w:val="24"/>
              </w:rPr>
            </w:pPr>
            <w:r w:rsidRPr="001A0B35">
              <w:rPr>
                <w:rFonts w:ascii="Times New Roman" w:hAnsi="Times New Roman" w:cs="Times New Roman"/>
                <w:bCs/>
                <w:sz w:val="24"/>
                <w:szCs w:val="24"/>
              </w:rPr>
              <w:t>Very High</w:t>
            </w:r>
          </w:p>
        </w:tc>
        <w:tc>
          <w:tcPr>
            <w:tcW w:w="997" w:type="dxa"/>
            <w:tcBorders>
              <w:top w:val="nil"/>
              <w:left w:val="nil"/>
              <w:bottom w:val="single" w:sz="4" w:space="0" w:color="auto"/>
              <w:right w:val="nil"/>
            </w:tcBorders>
            <w:hideMark/>
          </w:tcPr>
          <w:p w14:paraId="55B0EBC0" w14:textId="77777777" w:rsidR="001A0B35" w:rsidRPr="001A0B35" w:rsidRDefault="001A0B35" w:rsidP="001D724D">
            <w:pPr>
              <w:spacing w:line="360" w:lineRule="auto"/>
              <w:ind w:right="-86"/>
              <w:jc w:val="both"/>
              <w:rPr>
                <w:rFonts w:ascii="Times New Roman" w:hAnsi="Times New Roman" w:cs="Times New Roman"/>
                <w:bCs/>
                <w:sz w:val="24"/>
                <w:szCs w:val="24"/>
              </w:rPr>
            </w:pPr>
            <w:r w:rsidRPr="001A0B35">
              <w:rPr>
                <w:rFonts w:ascii="Times New Roman" w:hAnsi="Times New Roman" w:cs="Times New Roman"/>
                <w:bCs/>
                <w:sz w:val="24"/>
                <w:szCs w:val="24"/>
              </w:rPr>
              <w:t>3</w:t>
            </w:r>
            <w:r w:rsidRPr="001A0B35">
              <w:rPr>
                <w:rFonts w:ascii="Times New Roman" w:hAnsi="Times New Roman" w:cs="Times New Roman"/>
                <w:bCs/>
                <w:sz w:val="24"/>
                <w:szCs w:val="24"/>
                <w:vertAlign w:val="superscript"/>
              </w:rPr>
              <w:t>rd</w:t>
            </w:r>
            <w:r w:rsidRPr="001A0B35">
              <w:rPr>
                <w:rFonts w:ascii="Times New Roman" w:hAnsi="Times New Roman" w:cs="Times New Roman"/>
                <w:bCs/>
                <w:sz w:val="24"/>
                <w:szCs w:val="24"/>
              </w:rPr>
              <w:t xml:space="preserve"> </w:t>
            </w:r>
          </w:p>
        </w:tc>
      </w:tr>
      <w:tr w:rsidR="001A0B35" w:rsidRPr="001A0B35" w14:paraId="5D48A4C3" w14:textId="77777777" w:rsidTr="00F928AB">
        <w:tc>
          <w:tcPr>
            <w:tcW w:w="615" w:type="dxa"/>
            <w:tcBorders>
              <w:top w:val="nil"/>
              <w:left w:val="nil"/>
              <w:bottom w:val="single" w:sz="4" w:space="0" w:color="auto"/>
              <w:right w:val="nil"/>
            </w:tcBorders>
          </w:tcPr>
          <w:p w14:paraId="62B3A7F9" w14:textId="77777777" w:rsidR="001A0B35" w:rsidRPr="001A0B35" w:rsidRDefault="001A0B35" w:rsidP="001D724D">
            <w:pPr>
              <w:spacing w:line="360" w:lineRule="auto"/>
              <w:ind w:right="-86"/>
              <w:jc w:val="both"/>
              <w:rPr>
                <w:rFonts w:ascii="Times New Roman" w:hAnsi="Times New Roman" w:cs="Times New Roman"/>
                <w:sz w:val="24"/>
                <w:szCs w:val="24"/>
              </w:rPr>
            </w:pPr>
          </w:p>
        </w:tc>
        <w:tc>
          <w:tcPr>
            <w:tcW w:w="4860" w:type="dxa"/>
            <w:tcBorders>
              <w:top w:val="nil"/>
              <w:left w:val="nil"/>
              <w:bottom w:val="single" w:sz="4" w:space="0" w:color="auto"/>
              <w:right w:val="nil"/>
            </w:tcBorders>
            <w:hideMark/>
          </w:tcPr>
          <w:p w14:paraId="213FDE97" w14:textId="77777777" w:rsidR="001A0B35" w:rsidRPr="001A0B35" w:rsidRDefault="001A0B35" w:rsidP="001D724D">
            <w:pPr>
              <w:spacing w:line="360" w:lineRule="auto"/>
              <w:ind w:right="-86"/>
              <w:jc w:val="both"/>
              <w:rPr>
                <w:rFonts w:ascii="Times New Roman" w:hAnsi="Times New Roman" w:cs="Times New Roman"/>
                <w:b/>
                <w:bCs/>
                <w:sz w:val="24"/>
                <w:szCs w:val="24"/>
              </w:rPr>
            </w:pPr>
            <w:r w:rsidRPr="001A0B35">
              <w:rPr>
                <w:rFonts w:ascii="Times New Roman" w:hAnsi="Times New Roman" w:cs="Times New Roman"/>
                <w:b/>
                <w:bCs/>
                <w:sz w:val="24"/>
                <w:szCs w:val="24"/>
              </w:rPr>
              <w:t>Overall Mean</w:t>
            </w:r>
          </w:p>
        </w:tc>
        <w:tc>
          <w:tcPr>
            <w:tcW w:w="809" w:type="dxa"/>
            <w:tcBorders>
              <w:top w:val="nil"/>
              <w:left w:val="nil"/>
              <w:bottom w:val="single" w:sz="4" w:space="0" w:color="auto"/>
              <w:right w:val="nil"/>
            </w:tcBorders>
            <w:hideMark/>
          </w:tcPr>
          <w:p w14:paraId="2A4B063F" w14:textId="77777777" w:rsidR="001A0B35" w:rsidRPr="001A0B35" w:rsidRDefault="001A0B35" w:rsidP="001D724D">
            <w:pPr>
              <w:spacing w:line="360" w:lineRule="auto"/>
              <w:ind w:right="-86"/>
              <w:jc w:val="both"/>
              <w:rPr>
                <w:rFonts w:ascii="Times New Roman" w:hAnsi="Times New Roman" w:cs="Times New Roman"/>
                <w:b/>
                <w:bCs/>
                <w:sz w:val="24"/>
                <w:szCs w:val="24"/>
              </w:rPr>
            </w:pPr>
            <w:r w:rsidRPr="001A0B35">
              <w:rPr>
                <w:rFonts w:ascii="Times New Roman" w:hAnsi="Times New Roman" w:cs="Times New Roman"/>
                <w:b/>
                <w:bCs/>
                <w:sz w:val="24"/>
                <w:szCs w:val="24"/>
              </w:rPr>
              <w:t>3.73</w:t>
            </w:r>
          </w:p>
        </w:tc>
        <w:tc>
          <w:tcPr>
            <w:tcW w:w="863" w:type="dxa"/>
            <w:tcBorders>
              <w:top w:val="nil"/>
              <w:left w:val="nil"/>
              <w:bottom w:val="single" w:sz="4" w:space="0" w:color="auto"/>
              <w:right w:val="nil"/>
            </w:tcBorders>
            <w:hideMark/>
          </w:tcPr>
          <w:p w14:paraId="1B3B6BFE" w14:textId="77777777" w:rsidR="001A0B35" w:rsidRPr="001A0B35" w:rsidRDefault="001A0B35" w:rsidP="001D724D">
            <w:pPr>
              <w:spacing w:line="360" w:lineRule="auto"/>
              <w:ind w:right="-86"/>
              <w:jc w:val="both"/>
              <w:rPr>
                <w:rFonts w:ascii="Times New Roman" w:hAnsi="Times New Roman" w:cs="Times New Roman"/>
                <w:b/>
                <w:bCs/>
                <w:sz w:val="24"/>
                <w:szCs w:val="24"/>
              </w:rPr>
            </w:pPr>
            <w:r w:rsidRPr="001A0B35">
              <w:rPr>
                <w:rFonts w:ascii="Times New Roman" w:hAnsi="Times New Roman" w:cs="Times New Roman"/>
                <w:sz w:val="24"/>
                <w:szCs w:val="24"/>
              </w:rPr>
              <w:t xml:space="preserve"> </w:t>
            </w:r>
            <w:r w:rsidRPr="001A0B35">
              <w:rPr>
                <w:rFonts w:ascii="Times New Roman" w:hAnsi="Times New Roman" w:cs="Times New Roman"/>
                <w:b/>
                <w:bCs/>
                <w:sz w:val="24"/>
                <w:szCs w:val="24"/>
              </w:rPr>
              <w:t>0.84</w:t>
            </w:r>
          </w:p>
        </w:tc>
        <w:tc>
          <w:tcPr>
            <w:tcW w:w="1216" w:type="dxa"/>
            <w:tcBorders>
              <w:top w:val="nil"/>
              <w:left w:val="nil"/>
              <w:bottom w:val="single" w:sz="4" w:space="0" w:color="auto"/>
              <w:right w:val="nil"/>
            </w:tcBorders>
            <w:hideMark/>
          </w:tcPr>
          <w:p w14:paraId="51AA9F3A" w14:textId="77777777" w:rsidR="001A0B35" w:rsidRPr="001A0B35" w:rsidRDefault="001A0B35" w:rsidP="001D724D">
            <w:pPr>
              <w:spacing w:line="360" w:lineRule="auto"/>
              <w:ind w:right="-86"/>
              <w:jc w:val="both"/>
              <w:rPr>
                <w:rFonts w:ascii="Times New Roman" w:hAnsi="Times New Roman" w:cs="Times New Roman"/>
                <w:b/>
                <w:bCs/>
                <w:sz w:val="24"/>
                <w:szCs w:val="24"/>
              </w:rPr>
            </w:pPr>
            <w:r w:rsidRPr="001A0B35">
              <w:rPr>
                <w:rFonts w:ascii="Times New Roman" w:hAnsi="Times New Roman" w:cs="Times New Roman"/>
                <w:b/>
                <w:bCs/>
                <w:sz w:val="24"/>
                <w:szCs w:val="24"/>
              </w:rPr>
              <w:t>Very High</w:t>
            </w:r>
          </w:p>
        </w:tc>
        <w:tc>
          <w:tcPr>
            <w:tcW w:w="997" w:type="dxa"/>
            <w:tcBorders>
              <w:top w:val="nil"/>
              <w:left w:val="nil"/>
              <w:bottom w:val="single" w:sz="4" w:space="0" w:color="auto"/>
              <w:right w:val="nil"/>
            </w:tcBorders>
          </w:tcPr>
          <w:p w14:paraId="19AB5781" w14:textId="77777777" w:rsidR="001A0B35" w:rsidRPr="001A0B35" w:rsidRDefault="001A0B35" w:rsidP="001D724D">
            <w:pPr>
              <w:spacing w:line="360" w:lineRule="auto"/>
              <w:ind w:right="-86"/>
              <w:jc w:val="both"/>
              <w:rPr>
                <w:rFonts w:ascii="Times New Roman" w:hAnsi="Times New Roman" w:cs="Times New Roman"/>
                <w:b/>
                <w:bCs/>
                <w:sz w:val="24"/>
                <w:szCs w:val="24"/>
              </w:rPr>
            </w:pPr>
          </w:p>
        </w:tc>
      </w:tr>
    </w:tbl>
    <w:p w14:paraId="46E5AFD2" w14:textId="77777777" w:rsidR="001A0B35" w:rsidRPr="001A0B35" w:rsidRDefault="001A0B35" w:rsidP="001A0B35">
      <w:pPr>
        <w:spacing w:after="0" w:line="480" w:lineRule="auto"/>
        <w:jc w:val="both"/>
        <w:rPr>
          <w:rFonts w:ascii="Times New Roman" w:eastAsia="Calibri" w:hAnsi="Times New Roman" w:cs="Times New Roman"/>
        </w:rPr>
      </w:pPr>
    </w:p>
    <w:p w14:paraId="7496E31A" w14:textId="4143761B" w:rsidR="001A0B35" w:rsidRDefault="001A0B35" w:rsidP="001A0B35">
      <w:pPr>
        <w:spacing w:after="0" w:line="480" w:lineRule="auto"/>
        <w:jc w:val="both"/>
        <w:rPr>
          <w:rFonts w:ascii="Times New Roman" w:hAnsi="Times New Roman" w:cs="Times New Roman"/>
        </w:rPr>
      </w:pPr>
      <w:r w:rsidRPr="001A0B35">
        <w:rPr>
          <w:rFonts w:ascii="Times New Roman" w:hAnsi="Times New Roman" w:cs="Times New Roman"/>
        </w:rPr>
        <w:t>Table 5 shows a higher mean score of females (</w:t>
      </w:r>
      <w:r w:rsidRPr="001A0B35">
        <w:rPr>
          <w:rFonts w:ascii="Times New Roman" w:hAnsi="Times New Roman" w:cs="Times New Roman"/>
          <w:i/>
        </w:rPr>
        <w:t>M</w:t>
      </w:r>
      <w:r w:rsidRPr="001A0B35">
        <w:rPr>
          <w:rFonts w:ascii="Times New Roman" w:hAnsi="Times New Roman" w:cs="Times New Roman"/>
        </w:rPr>
        <w:t xml:space="preserve">= </w:t>
      </w:r>
      <w:r w:rsidRPr="001A0B35">
        <w:rPr>
          <w:rFonts w:ascii="Times New Roman" w:hAnsi="Times New Roman" w:cs="Times New Roman"/>
          <w:color w:val="010205"/>
        </w:rPr>
        <w:t>115.96</w:t>
      </w:r>
      <w:r w:rsidRPr="001A0B35">
        <w:rPr>
          <w:rFonts w:ascii="Times New Roman" w:hAnsi="Times New Roman" w:cs="Times New Roman"/>
        </w:rPr>
        <w:t xml:space="preserve">, </w:t>
      </w:r>
      <w:r w:rsidRPr="001A0B35">
        <w:rPr>
          <w:rFonts w:ascii="Times New Roman" w:hAnsi="Times New Roman" w:cs="Times New Roman"/>
          <w:i/>
        </w:rPr>
        <w:t>SD</w:t>
      </w:r>
      <w:r w:rsidRPr="001A0B35">
        <w:rPr>
          <w:rFonts w:ascii="Times New Roman" w:hAnsi="Times New Roman" w:cs="Times New Roman"/>
        </w:rPr>
        <w:t xml:space="preserve"> = 13.64) while a lower mean score was observed for male (</w:t>
      </w:r>
      <w:r w:rsidRPr="001A0B35">
        <w:rPr>
          <w:rFonts w:ascii="Times New Roman" w:hAnsi="Times New Roman" w:cs="Times New Roman"/>
          <w:i/>
        </w:rPr>
        <w:t>M</w:t>
      </w:r>
      <w:r w:rsidRPr="001A0B35">
        <w:rPr>
          <w:rFonts w:ascii="Times New Roman" w:hAnsi="Times New Roman" w:cs="Times New Roman"/>
        </w:rPr>
        <w:t xml:space="preserve">= </w:t>
      </w:r>
      <w:r w:rsidRPr="001A0B35">
        <w:rPr>
          <w:rFonts w:ascii="Times New Roman" w:hAnsi="Times New Roman" w:cs="Times New Roman"/>
          <w:color w:val="010205"/>
        </w:rPr>
        <w:t>113.21</w:t>
      </w:r>
      <w:r w:rsidRPr="001A0B35">
        <w:rPr>
          <w:rFonts w:ascii="Times New Roman" w:hAnsi="Times New Roman" w:cs="Times New Roman"/>
        </w:rPr>
        <w:t xml:space="preserve">, </w:t>
      </w:r>
      <w:r w:rsidRPr="001A0B35">
        <w:rPr>
          <w:rFonts w:ascii="Times New Roman" w:hAnsi="Times New Roman" w:cs="Times New Roman"/>
          <w:i/>
        </w:rPr>
        <w:t>SD</w:t>
      </w:r>
      <w:r w:rsidRPr="001A0B35">
        <w:rPr>
          <w:rFonts w:ascii="Times New Roman" w:hAnsi="Times New Roman" w:cs="Times New Roman"/>
        </w:rPr>
        <w:t xml:space="preserve"> = 15.55). This implies that female obtained higher level of SMEs on’ awareness and attitudes towards collaborative learning than their male counterparts. </w:t>
      </w:r>
    </w:p>
    <w:p w14:paraId="5416C60B" w14:textId="77777777" w:rsidR="001D724D" w:rsidRPr="001D724D" w:rsidRDefault="001D724D" w:rsidP="001D724D"/>
    <w:p w14:paraId="5B935827" w14:textId="77777777" w:rsidR="001A0B35" w:rsidRPr="001A0B35" w:rsidRDefault="001A0B35" w:rsidP="001D724D">
      <w:pPr>
        <w:pStyle w:val="Heading2"/>
      </w:pPr>
      <w:bookmarkStart w:id="41" w:name="_Toc196988821"/>
      <w:bookmarkStart w:id="42" w:name="_Hlk146300116"/>
      <w:r w:rsidRPr="001A0B35">
        <w:t>4.3 Testing of Hypothesis</w:t>
      </w:r>
      <w:bookmarkEnd w:id="41"/>
    </w:p>
    <w:p w14:paraId="3EA9A5D0" w14:textId="36D4C455" w:rsidR="001A0B35" w:rsidRDefault="001A0B35" w:rsidP="001A0B35">
      <w:pPr>
        <w:spacing w:after="0" w:line="480" w:lineRule="auto"/>
        <w:jc w:val="both"/>
        <w:rPr>
          <w:rFonts w:ascii="Times New Roman" w:hAnsi="Times New Roman" w:cs="Times New Roman"/>
        </w:rPr>
      </w:pPr>
      <w:r w:rsidRPr="001A0B35">
        <w:rPr>
          <w:rFonts w:ascii="Times New Roman" w:hAnsi="Times New Roman" w:cs="Times New Roman"/>
          <w:b/>
        </w:rPr>
        <w:t>Hypothesis One:</w:t>
      </w:r>
      <w:r w:rsidRPr="001A0B35">
        <w:rPr>
          <w:rFonts w:ascii="Times New Roman" w:hAnsi="Times New Roman" w:cs="Times New Roman"/>
          <w:b/>
          <w:bCs/>
        </w:rPr>
        <w:t xml:space="preserve"> </w:t>
      </w:r>
      <w:r w:rsidRPr="001A0B35">
        <w:rPr>
          <w:rFonts w:ascii="Times New Roman" w:hAnsi="Times New Roman" w:cs="Times New Roman"/>
        </w:rPr>
        <w:t xml:space="preserve">BOI loan scheme has no significant effect on marketing growth of SMEs in Ilorin </w:t>
      </w:r>
      <w:proofErr w:type="spellStart"/>
      <w:r w:rsidRPr="001A0B35">
        <w:rPr>
          <w:rFonts w:ascii="Times New Roman" w:hAnsi="Times New Roman" w:cs="Times New Roman"/>
        </w:rPr>
        <w:t>Kwara</w:t>
      </w:r>
      <w:proofErr w:type="spellEnd"/>
      <w:r w:rsidRPr="001A0B35">
        <w:rPr>
          <w:rFonts w:ascii="Times New Roman" w:hAnsi="Times New Roman" w:cs="Times New Roman"/>
        </w:rPr>
        <w:t xml:space="preserve"> State, Nigeria.</w:t>
      </w:r>
    </w:p>
    <w:p w14:paraId="1B7CBF08" w14:textId="1BB95AB1" w:rsidR="001D724D" w:rsidRDefault="001D724D" w:rsidP="001A0B35">
      <w:pPr>
        <w:spacing w:after="0" w:line="480" w:lineRule="auto"/>
        <w:jc w:val="both"/>
        <w:rPr>
          <w:rFonts w:ascii="Times New Roman" w:hAnsi="Times New Roman" w:cs="Times New Roman"/>
        </w:rPr>
      </w:pPr>
    </w:p>
    <w:p w14:paraId="30D90866" w14:textId="77777777" w:rsidR="001D724D" w:rsidRPr="001A0B35" w:rsidRDefault="001D724D" w:rsidP="001A0B35">
      <w:pPr>
        <w:spacing w:after="0" w:line="480" w:lineRule="auto"/>
        <w:jc w:val="both"/>
        <w:rPr>
          <w:rFonts w:ascii="Times New Roman" w:hAnsi="Times New Roman" w:cs="Times New Roman"/>
        </w:rPr>
      </w:pPr>
    </w:p>
    <w:p w14:paraId="0D4AE7A5" w14:textId="77777777" w:rsidR="001A0B35" w:rsidRPr="001A0B35" w:rsidRDefault="001A0B35" w:rsidP="001D724D">
      <w:pPr>
        <w:pStyle w:val="Subtitle"/>
        <w:rPr>
          <w:bCs/>
        </w:rPr>
      </w:pPr>
      <w:r w:rsidRPr="001A0B35">
        <w:rPr>
          <w:bCs/>
        </w:rPr>
        <w:lastRenderedPageBreak/>
        <w:t xml:space="preserve"> </w:t>
      </w:r>
      <w:bookmarkStart w:id="43" w:name="_Toc196988707"/>
      <w:r w:rsidRPr="001A0B35">
        <w:rPr>
          <w:bCs/>
        </w:rPr>
        <w:t xml:space="preserve">Table 5: </w:t>
      </w:r>
      <w:r w:rsidRPr="001A0B35">
        <w:t xml:space="preserve">T-test Analysis of the BOI loan scheme has no significant effect on marketing growth of SMEs in Ilorin </w:t>
      </w:r>
      <w:proofErr w:type="spellStart"/>
      <w:r w:rsidRPr="001A0B35">
        <w:t>Kwara</w:t>
      </w:r>
      <w:proofErr w:type="spellEnd"/>
      <w:r w:rsidRPr="001A0B35">
        <w:t xml:space="preserve"> State, Nigeria based on gender.</w:t>
      </w:r>
      <w:bookmarkEnd w:id="43"/>
    </w:p>
    <w:tbl>
      <w:tblPr>
        <w:tblStyle w:val="TableGrid"/>
        <w:tblW w:w="9164" w:type="dxa"/>
        <w:tblInd w:w="-74"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424"/>
        <w:gridCol w:w="709"/>
        <w:gridCol w:w="992"/>
        <w:gridCol w:w="958"/>
        <w:gridCol w:w="709"/>
        <w:gridCol w:w="1559"/>
        <w:gridCol w:w="1418"/>
        <w:gridCol w:w="1395"/>
      </w:tblGrid>
      <w:tr w:rsidR="001A0B35" w:rsidRPr="001A0B35" w14:paraId="688E7350" w14:textId="77777777" w:rsidTr="00F928AB">
        <w:trPr>
          <w:trHeight w:val="283"/>
        </w:trPr>
        <w:tc>
          <w:tcPr>
            <w:tcW w:w="1424" w:type="dxa"/>
            <w:tcBorders>
              <w:bottom w:val="single" w:sz="4" w:space="0" w:color="auto"/>
            </w:tcBorders>
          </w:tcPr>
          <w:p w14:paraId="0DA55892" w14:textId="77777777" w:rsidR="001A0B35" w:rsidRPr="001A0B35" w:rsidRDefault="001A0B35" w:rsidP="001D724D">
            <w:pPr>
              <w:pStyle w:val="NormalWeb"/>
              <w:spacing w:line="360" w:lineRule="auto"/>
              <w:ind w:right="90"/>
              <w:jc w:val="both"/>
              <w:rPr>
                <w:rFonts w:ascii="Times New Roman" w:hAnsi="Times New Roman" w:cs="Times New Roman"/>
                <w:b/>
                <w:sz w:val="24"/>
                <w:szCs w:val="24"/>
              </w:rPr>
            </w:pPr>
            <w:r w:rsidRPr="001A0B35">
              <w:rPr>
                <w:rFonts w:ascii="Times New Roman" w:hAnsi="Times New Roman" w:cs="Times New Roman"/>
                <w:b/>
                <w:sz w:val="24"/>
                <w:szCs w:val="24"/>
              </w:rPr>
              <w:t>Gender</w:t>
            </w:r>
          </w:p>
        </w:tc>
        <w:tc>
          <w:tcPr>
            <w:tcW w:w="709" w:type="dxa"/>
            <w:tcBorders>
              <w:bottom w:val="single" w:sz="4" w:space="0" w:color="auto"/>
            </w:tcBorders>
          </w:tcPr>
          <w:p w14:paraId="1B439249" w14:textId="77777777" w:rsidR="001A0B35" w:rsidRPr="001A0B35" w:rsidRDefault="001A0B35" w:rsidP="001D724D">
            <w:pPr>
              <w:pStyle w:val="NormalWeb"/>
              <w:spacing w:line="360" w:lineRule="auto"/>
              <w:ind w:right="90"/>
              <w:jc w:val="both"/>
              <w:rPr>
                <w:rFonts w:ascii="Times New Roman" w:hAnsi="Times New Roman" w:cs="Times New Roman"/>
                <w:b/>
                <w:sz w:val="24"/>
                <w:szCs w:val="24"/>
              </w:rPr>
            </w:pPr>
            <w:r w:rsidRPr="001A0B35">
              <w:rPr>
                <w:rFonts w:ascii="Times New Roman" w:hAnsi="Times New Roman" w:cs="Times New Roman"/>
                <w:b/>
                <w:sz w:val="24"/>
                <w:szCs w:val="24"/>
              </w:rPr>
              <w:t>N</w:t>
            </w:r>
          </w:p>
        </w:tc>
        <w:tc>
          <w:tcPr>
            <w:tcW w:w="992" w:type="dxa"/>
            <w:tcBorders>
              <w:bottom w:val="single" w:sz="4" w:space="0" w:color="auto"/>
            </w:tcBorders>
          </w:tcPr>
          <w:p w14:paraId="0A4FCBAC" w14:textId="77777777" w:rsidR="001A0B35" w:rsidRPr="001A0B35" w:rsidRDefault="001A0B35" w:rsidP="001D724D">
            <w:pPr>
              <w:pStyle w:val="NormalWeb"/>
              <w:spacing w:line="360" w:lineRule="auto"/>
              <w:ind w:right="90"/>
              <w:jc w:val="both"/>
              <w:rPr>
                <w:rFonts w:ascii="Times New Roman" w:hAnsi="Times New Roman" w:cs="Times New Roman"/>
                <w:b/>
                <w:sz w:val="24"/>
                <w:szCs w:val="24"/>
              </w:rPr>
            </w:pPr>
            <w:r w:rsidRPr="001A0B35">
              <w:rPr>
                <w:rFonts w:ascii="Times New Roman" w:hAnsi="Times New Roman" w:cs="Times New Roman"/>
                <w:b/>
                <w:sz w:val="24"/>
                <w:szCs w:val="24"/>
              </w:rPr>
              <w:t xml:space="preserve">Mean </w:t>
            </w:r>
          </w:p>
        </w:tc>
        <w:tc>
          <w:tcPr>
            <w:tcW w:w="958" w:type="dxa"/>
            <w:tcBorders>
              <w:bottom w:val="single" w:sz="4" w:space="0" w:color="auto"/>
            </w:tcBorders>
          </w:tcPr>
          <w:p w14:paraId="32452E19" w14:textId="77777777" w:rsidR="001A0B35" w:rsidRPr="001A0B35" w:rsidRDefault="001A0B35" w:rsidP="001D724D">
            <w:pPr>
              <w:pStyle w:val="NormalWeb"/>
              <w:spacing w:line="360" w:lineRule="auto"/>
              <w:ind w:right="90"/>
              <w:jc w:val="both"/>
              <w:rPr>
                <w:rFonts w:ascii="Times New Roman" w:hAnsi="Times New Roman" w:cs="Times New Roman"/>
                <w:b/>
                <w:sz w:val="24"/>
                <w:szCs w:val="24"/>
              </w:rPr>
            </w:pPr>
            <w:r w:rsidRPr="001A0B35">
              <w:rPr>
                <w:rFonts w:ascii="Times New Roman" w:hAnsi="Times New Roman" w:cs="Times New Roman"/>
                <w:b/>
                <w:sz w:val="24"/>
                <w:szCs w:val="24"/>
              </w:rPr>
              <w:t>Sd</w:t>
            </w:r>
          </w:p>
        </w:tc>
        <w:tc>
          <w:tcPr>
            <w:tcW w:w="709" w:type="dxa"/>
            <w:tcBorders>
              <w:bottom w:val="single" w:sz="4" w:space="0" w:color="auto"/>
            </w:tcBorders>
          </w:tcPr>
          <w:p w14:paraId="230639CB" w14:textId="77777777" w:rsidR="001A0B35" w:rsidRPr="001A0B35" w:rsidRDefault="001A0B35" w:rsidP="001D724D">
            <w:pPr>
              <w:pStyle w:val="NormalWeb"/>
              <w:spacing w:line="360" w:lineRule="auto"/>
              <w:ind w:right="90"/>
              <w:jc w:val="both"/>
              <w:rPr>
                <w:rFonts w:ascii="Times New Roman" w:hAnsi="Times New Roman" w:cs="Times New Roman"/>
                <w:b/>
                <w:sz w:val="24"/>
                <w:szCs w:val="24"/>
              </w:rPr>
            </w:pPr>
            <w:r w:rsidRPr="001A0B35">
              <w:rPr>
                <w:rFonts w:ascii="Times New Roman" w:hAnsi="Times New Roman" w:cs="Times New Roman"/>
                <w:b/>
                <w:sz w:val="24"/>
                <w:szCs w:val="24"/>
              </w:rPr>
              <w:t>df</w:t>
            </w:r>
          </w:p>
        </w:tc>
        <w:tc>
          <w:tcPr>
            <w:tcW w:w="1559" w:type="dxa"/>
            <w:tcBorders>
              <w:bottom w:val="single" w:sz="4" w:space="0" w:color="auto"/>
            </w:tcBorders>
          </w:tcPr>
          <w:p w14:paraId="40E3E9E0" w14:textId="77777777" w:rsidR="001A0B35" w:rsidRPr="001A0B35" w:rsidRDefault="001A0B35" w:rsidP="001D724D">
            <w:pPr>
              <w:pStyle w:val="NormalWeb"/>
              <w:spacing w:line="360" w:lineRule="auto"/>
              <w:ind w:right="90"/>
              <w:jc w:val="both"/>
              <w:rPr>
                <w:rFonts w:ascii="Times New Roman" w:hAnsi="Times New Roman" w:cs="Times New Roman"/>
                <w:b/>
                <w:sz w:val="24"/>
                <w:szCs w:val="24"/>
              </w:rPr>
            </w:pPr>
            <w:r w:rsidRPr="001A0B35">
              <w:rPr>
                <w:rFonts w:ascii="Times New Roman" w:hAnsi="Times New Roman" w:cs="Times New Roman"/>
                <w:b/>
                <w:sz w:val="24"/>
                <w:szCs w:val="24"/>
              </w:rPr>
              <w:t>Cal. t-value</w:t>
            </w:r>
          </w:p>
        </w:tc>
        <w:tc>
          <w:tcPr>
            <w:tcW w:w="1418" w:type="dxa"/>
            <w:tcBorders>
              <w:bottom w:val="single" w:sz="4" w:space="0" w:color="auto"/>
            </w:tcBorders>
          </w:tcPr>
          <w:p w14:paraId="02901B02" w14:textId="77777777" w:rsidR="001A0B35" w:rsidRPr="001A0B35" w:rsidRDefault="001A0B35" w:rsidP="001D724D">
            <w:pPr>
              <w:pStyle w:val="NormalWeb"/>
              <w:spacing w:line="360" w:lineRule="auto"/>
              <w:ind w:right="90"/>
              <w:jc w:val="both"/>
              <w:rPr>
                <w:rFonts w:ascii="Times New Roman" w:hAnsi="Times New Roman" w:cs="Times New Roman"/>
                <w:b/>
                <w:sz w:val="24"/>
                <w:szCs w:val="24"/>
              </w:rPr>
            </w:pPr>
            <w:r w:rsidRPr="001A0B35">
              <w:rPr>
                <w:rFonts w:ascii="Times New Roman" w:hAnsi="Times New Roman" w:cs="Times New Roman"/>
                <w:b/>
                <w:sz w:val="24"/>
                <w:szCs w:val="24"/>
              </w:rPr>
              <w:t xml:space="preserve">Calp-value </w:t>
            </w:r>
          </w:p>
        </w:tc>
        <w:tc>
          <w:tcPr>
            <w:tcW w:w="1395" w:type="dxa"/>
            <w:tcBorders>
              <w:bottom w:val="single" w:sz="4" w:space="0" w:color="auto"/>
            </w:tcBorders>
          </w:tcPr>
          <w:p w14:paraId="6D68CD07" w14:textId="77777777" w:rsidR="001A0B35" w:rsidRPr="001A0B35" w:rsidRDefault="001A0B35" w:rsidP="001D724D">
            <w:pPr>
              <w:pStyle w:val="NormalWeb"/>
              <w:spacing w:line="360" w:lineRule="auto"/>
              <w:ind w:right="90"/>
              <w:jc w:val="both"/>
              <w:rPr>
                <w:rFonts w:ascii="Times New Roman" w:hAnsi="Times New Roman" w:cs="Times New Roman"/>
                <w:b/>
                <w:sz w:val="24"/>
                <w:szCs w:val="24"/>
              </w:rPr>
            </w:pPr>
            <w:r w:rsidRPr="001A0B35">
              <w:rPr>
                <w:rFonts w:ascii="Times New Roman" w:hAnsi="Times New Roman" w:cs="Times New Roman"/>
                <w:b/>
                <w:sz w:val="24"/>
                <w:szCs w:val="24"/>
              </w:rPr>
              <w:t xml:space="preserve">Decision </w:t>
            </w:r>
          </w:p>
        </w:tc>
      </w:tr>
      <w:tr w:rsidR="001A0B35" w:rsidRPr="001A0B35" w14:paraId="32C801CB" w14:textId="77777777" w:rsidTr="00F928AB">
        <w:trPr>
          <w:trHeight w:val="71"/>
        </w:trPr>
        <w:tc>
          <w:tcPr>
            <w:tcW w:w="1424" w:type="dxa"/>
            <w:tcBorders>
              <w:bottom w:val="nil"/>
            </w:tcBorders>
          </w:tcPr>
          <w:p w14:paraId="3BEAB8E0" w14:textId="77777777" w:rsidR="001A0B35" w:rsidRPr="001A0B35" w:rsidRDefault="001A0B35" w:rsidP="001D724D">
            <w:pPr>
              <w:pStyle w:val="NormalWeb"/>
              <w:spacing w:line="360" w:lineRule="auto"/>
              <w:ind w:right="90"/>
              <w:jc w:val="both"/>
              <w:rPr>
                <w:rFonts w:ascii="Times New Roman" w:hAnsi="Times New Roman" w:cs="Times New Roman"/>
                <w:sz w:val="24"/>
                <w:szCs w:val="24"/>
              </w:rPr>
            </w:pPr>
            <w:r w:rsidRPr="001A0B35">
              <w:rPr>
                <w:rFonts w:ascii="Times New Roman" w:hAnsi="Times New Roman" w:cs="Times New Roman"/>
                <w:sz w:val="24"/>
                <w:szCs w:val="24"/>
              </w:rPr>
              <w:t>Male</w:t>
            </w:r>
          </w:p>
        </w:tc>
        <w:tc>
          <w:tcPr>
            <w:tcW w:w="709" w:type="dxa"/>
            <w:tcBorders>
              <w:bottom w:val="nil"/>
            </w:tcBorders>
          </w:tcPr>
          <w:p w14:paraId="36C34A09" w14:textId="77777777" w:rsidR="001A0B35" w:rsidRPr="001A0B35" w:rsidRDefault="001A0B35" w:rsidP="001D724D">
            <w:pPr>
              <w:pStyle w:val="NormalWeb"/>
              <w:spacing w:line="360" w:lineRule="auto"/>
              <w:ind w:right="90"/>
              <w:jc w:val="both"/>
              <w:rPr>
                <w:rFonts w:ascii="Times New Roman" w:hAnsi="Times New Roman" w:cs="Times New Roman"/>
                <w:sz w:val="24"/>
                <w:szCs w:val="24"/>
              </w:rPr>
            </w:pPr>
            <w:r w:rsidRPr="001A0B35">
              <w:rPr>
                <w:rFonts w:ascii="Times New Roman" w:hAnsi="Times New Roman" w:cs="Times New Roman"/>
                <w:sz w:val="24"/>
                <w:szCs w:val="24"/>
              </w:rPr>
              <w:t>91</w:t>
            </w:r>
          </w:p>
        </w:tc>
        <w:tc>
          <w:tcPr>
            <w:tcW w:w="992" w:type="dxa"/>
            <w:tcBorders>
              <w:bottom w:val="nil"/>
            </w:tcBorders>
          </w:tcPr>
          <w:p w14:paraId="7CFBFAE1" w14:textId="77777777" w:rsidR="001A0B35" w:rsidRPr="001A0B35" w:rsidRDefault="001A0B35" w:rsidP="001D724D">
            <w:pPr>
              <w:pStyle w:val="NormalWeb"/>
              <w:spacing w:line="360" w:lineRule="auto"/>
              <w:ind w:right="90"/>
              <w:jc w:val="both"/>
              <w:rPr>
                <w:rFonts w:ascii="Times New Roman" w:hAnsi="Times New Roman" w:cs="Times New Roman"/>
                <w:sz w:val="24"/>
                <w:szCs w:val="24"/>
              </w:rPr>
            </w:pPr>
            <w:r w:rsidRPr="001A0B35">
              <w:rPr>
                <w:rFonts w:ascii="Times New Roman" w:hAnsi="Times New Roman" w:cs="Times New Roman"/>
                <w:sz w:val="24"/>
                <w:szCs w:val="24"/>
              </w:rPr>
              <w:t>13.21</w:t>
            </w:r>
          </w:p>
        </w:tc>
        <w:tc>
          <w:tcPr>
            <w:tcW w:w="958" w:type="dxa"/>
            <w:tcBorders>
              <w:bottom w:val="nil"/>
            </w:tcBorders>
          </w:tcPr>
          <w:p w14:paraId="69D4921B" w14:textId="77777777" w:rsidR="001A0B35" w:rsidRPr="001A0B35" w:rsidRDefault="001A0B35" w:rsidP="001D724D">
            <w:pPr>
              <w:pStyle w:val="NormalWeb"/>
              <w:spacing w:line="360" w:lineRule="auto"/>
              <w:ind w:right="90"/>
              <w:jc w:val="both"/>
              <w:rPr>
                <w:rFonts w:ascii="Times New Roman" w:hAnsi="Times New Roman" w:cs="Times New Roman"/>
                <w:sz w:val="24"/>
                <w:szCs w:val="24"/>
              </w:rPr>
            </w:pPr>
            <w:r w:rsidRPr="001A0B35">
              <w:rPr>
                <w:rFonts w:ascii="Times New Roman" w:hAnsi="Times New Roman" w:cs="Times New Roman"/>
                <w:sz w:val="24"/>
                <w:szCs w:val="24"/>
              </w:rPr>
              <w:t>15.55</w:t>
            </w:r>
          </w:p>
        </w:tc>
        <w:tc>
          <w:tcPr>
            <w:tcW w:w="709" w:type="dxa"/>
            <w:tcBorders>
              <w:bottom w:val="nil"/>
            </w:tcBorders>
          </w:tcPr>
          <w:p w14:paraId="1AF60621" w14:textId="77777777" w:rsidR="001A0B35" w:rsidRPr="001A0B35" w:rsidRDefault="001A0B35" w:rsidP="001D724D">
            <w:pPr>
              <w:pStyle w:val="NormalWeb"/>
              <w:spacing w:line="360" w:lineRule="auto"/>
              <w:ind w:right="90"/>
              <w:jc w:val="both"/>
              <w:rPr>
                <w:rFonts w:ascii="Times New Roman" w:hAnsi="Times New Roman" w:cs="Times New Roman"/>
                <w:sz w:val="24"/>
                <w:szCs w:val="24"/>
              </w:rPr>
            </w:pPr>
          </w:p>
        </w:tc>
        <w:tc>
          <w:tcPr>
            <w:tcW w:w="1559" w:type="dxa"/>
            <w:tcBorders>
              <w:bottom w:val="nil"/>
            </w:tcBorders>
          </w:tcPr>
          <w:p w14:paraId="6B55DE2D" w14:textId="77777777" w:rsidR="001A0B35" w:rsidRPr="001A0B35" w:rsidRDefault="001A0B35" w:rsidP="001D724D">
            <w:pPr>
              <w:pStyle w:val="NormalWeb"/>
              <w:spacing w:line="360" w:lineRule="auto"/>
              <w:ind w:right="90"/>
              <w:jc w:val="both"/>
              <w:rPr>
                <w:rFonts w:ascii="Times New Roman" w:hAnsi="Times New Roman" w:cs="Times New Roman"/>
                <w:sz w:val="24"/>
                <w:szCs w:val="24"/>
              </w:rPr>
            </w:pPr>
          </w:p>
        </w:tc>
        <w:tc>
          <w:tcPr>
            <w:tcW w:w="1418" w:type="dxa"/>
            <w:tcBorders>
              <w:bottom w:val="nil"/>
            </w:tcBorders>
          </w:tcPr>
          <w:p w14:paraId="58395B68" w14:textId="77777777" w:rsidR="001A0B35" w:rsidRPr="001A0B35" w:rsidRDefault="001A0B35" w:rsidP="001D724D">
            <w:pPr>
              <w:pStyle w:val="NormalWeb"/>
              <w:spacing w:line="360" w:lineRule="auto"/>
              <w:ind w:right="90"/>
              <w:jc w:val="both"/>
              <w:rPr>
                <w:rFonts w:ascii="Times New Roman" w:hAnsi="Times New Roman" w:cs="Times New Roman"/>
                <w:sz w:val="24"/>
                <w:szCs w:val="24"/>
              </w:rPr>
            </w:pPr>
          </w:p>
        </w:tc>
        <w:tc>
          <w:tcPr>
            <w:tcW w:w="1395" w:type="dxa"/>
            <w:tcBorders>
              <w:bottom w:val="nil"/>
            </w:tcBorders>
          </w:tcPr>
          <w:p w14:paraId="2B7496C0" w14:textId="77777777" w:rsidR="001A0B35" w:rsidRPr="001A0B35" w:rsidRDefault="001A0B35" w:rsidP="001D724D">
            <w:pPr>
              <w:pStyle w:val="NormalWeb"/>
              <w:spacing w:line="360" w:lineRule="auto"/>
              <w:ind w:right="90"/>
              <w:jc w:val="both"/>
              <w:rPr>
                <w:rFonts w:ascii="Times New Roman" w:hAnsi="Times New Roman" w:cs="Times New Roman"/>
                <w:sz w:val="24"/>
                <w:szCs w:val="24"/>
              </w:rPr>
            </w:pPr>
          </w:p>
        </w:tc>
      </w:tr>
      <w:tr w:rsidR="001A0B35" w:rsidRPr="001A0B35" w14:paraId="699A1B07" w14:textId="77777777" w:rsidTr="00F928AB">
        <w:trPr>
          <w:trHeight w:val="283"/>
        </w:trPr>
        <w:tc>
          <w:tcPr>
            <w:tcW w:w="1424" w:type="dxa"/>
            <w:tcBorders>
              <w:top w:val="nil"/>
              <w:bottom w:val="nil"/>
            </w:tcBorders>
          </w:tcPr>
          <w:p w14:paraId="3DF98B82" w14:textId="77777777" w:rsidR="001A0B35" w:rsidRPr="001A0B35" w:rsidRDefault="001A0B35" w:rsidP="001D724D">
            <w:pPr>
              <w:pStyle w:val="NormalWeb"/>
              <w:spacing w:line="360" w:lineRule="auto"/>
              <w:ind w:right="90"/>
              <w:jc w:val="both"/>
              <w:rPr>
                <w:rFonts w:ascii="Times New Roman" w:hAnsi="Times New Roman" w:cs="Times New Roman"/>
                <w:sz w:val="24"/>
                <w:szCs w:val="24"/>
              </w:rPr>
            </w:pPr>
          </w:p>
        </w:tc>
        <w:tc>
          <w:tcPr>
            <w:tcW w:w="709" w:type="dxa"/>
            <w:tcBorders>
              <w:top w:val="nil"/>
              <w:bottom w:val="nil"/>
            </w:tcBorders>
          </w:tcPr>
          <w:p w14:paraId="2969CE00" w14:textId="77777777" w:rsidR="001A0B35" w:rsidRPr="001A0B35" w:rsidRDefault="001A0B35" w:rsidP="001D724D">
            <w:pPr>
              <w:pStyle w:val="NormalWeb"/>
              <w:spacing w:line="360" w:lineRule="auto"/>
              <w:ind w:right="90"/>
              <w:jc w:val="both"/>
              <w:rPr>
                <w:rFonts w:ascii="Times New Roman" w:hAnsi="Times New Roman" w:cs="Times New Roman"/>
                <w:sz w:val="24"/>
                <w:szCs w:val="24"/>
              </w:rPr>
            </w:pPr>
          </w:p>
        </w:tc>
        <w:tc>
          <w:tcPr>
            <w:tcW w:w="992" w:type="dxa"/>
            <w:tcBorders>
              <w:top w:val="nil"/>
              <w:bottom w:val="nil"/>
            </w:tcBorders>
          </w:tcPr>
          <w:p w14:paraId="5B108C52" w14:textId="77777777" w:rsidR="001A0B35" w:rsidRPr="001A0B35" w:rsidRDefault="001A0B35" w:rsidP="001D724D">
            <w:pPr>
              <w:pStyle w:val="NormalWeb"/>
              <w:spacing w:line="360" w:lineRule="auto"/>
              <w:ind w:right="90"/>
              <w:jc w:val="both"/>
              <w:rPr>
                <w:rFonts w:ascii="Times New Roman" w:hAnsi="Times New Roman" w:cs="Times New Roman"/>
                <w:sz w:val="24"/>
                <w:szCs w:val="24"/>
              </w:rPr>
            </w:pPr>
          </w:p>
        </w:tc>
        <w:tc>
          <w:tcPr>
            <w:tcW w:w="958" w:type="dxa"/>
            <w:tcBorders>
              <w:top w:val="nil"/>
              <w:bottom w:val="nil"/>
            </w:tcBorders>
          </w:tcPr>
          <w:p w14:paraId="24E41A14" w14:textId="77777777" w:rsidR="001A0B35" w:rsidRPr="001A0B35" w:rsidRDefault="001A0B35" w:rsidP="001D724D">
            <w:pPr>
              <w:pStyle w:val="NormalWeb"/>
              <w:spacing w:line="360" w:lineRule="auto"/>
              <w:ind w:right="90"/>
              <w:jc w:val="both"/>
              <w:rPr>
                <w:rFonts w:ascii="Times New Roman" w:hAnsi="Times New Roman" w:cs="Times New Roman"/>
                <w:sz w:val="24"/>
                <w:szCs w:val="24"/>
              </w:rPr>
            </w:pPr>
          </w:p>
        </w:tc>
        <w:tc>
          <w:tcPr>
            <w:tcW w:w="709" w:type="dxa"/>
            <w:tcBorders>
              <w:top w:val="nil"/>
              <w:bottom w:val="nil"/>
            </w:tcBorders>
          </w:tcPr>
          <w:p w14:paraId="5DC94782" w14:textId="77777777" w:rsidR="001A0B35" w:rsidRPr="001A0B35" w:rsidRDefault="001A0B35" w:rsidP="001D724D">
            <w:pPr>
              <w:pStyle w:val="NormalWeb"/>
              <w:spacing w:line="360" w:lineRule="auto"/>
              <w:ind w:right="90"/>
              <w:jc w:val="both"/>
              <w:rPr>
                <w:rFonts w:ascii="Times New Roman" w:hAnsi="Times New Roman" w:cs="Times New Roman"/>
                <w:sz w:val="24"/>
                <w:szCs w:val="24"/>
              </w:rPr>
            </w:pPr>
            <w:r w:rsidRPr="001A0B35">
              <w:rPr>
                <w:rFonts w:ascii="Times New Roman" w:hAnsi="Times New Roman" w:cs="Times New Roman"/>
                <w:sz w:val="24"/>
                <w:szCs w:val="24"/>
              </w:rPr>
              <w:t>198</w:t>
            </w:r>
          </w:p>
        </w:tc>
        <w:tc>
          <w:tcPr>
            <w:tcW w:w="1559" w:type="dxa"/>
            <w:tcBorders>
              <w:top w:val="nil"/>
              <w:bottom w:val="nil"/>
            </w:tcBorders>
          </w:tcPr>
          <w:p w14:paraId="0DC922B1" w14:textId="77777777" w:rsidR="001A0B35" w:rsidRPr="001A0B35" w:rsidRDefault="001A0B35" w:rsidP="001D724D">
            <w:pPr>
              <w:pStyle w:val="NormalWeb"/>
              <w:spacing w:line="360" w:lineRule="auto"/>
              <w:ind w:right="90"/>
              <w:jc w:val="both"/>
              <w:rPr>
                <w:rFonts w:ascii="Times New Roman" w:hAnsi="Times New Roman" w:cs="Times New Roman"/>
                <w:sz w:val="24"/>
                <w:szCs w:val="24"/>
              </w:rPr>
            </w:pPr>
            <w:r w:rsidRPr="001A0B35">
              <w:rPr>
                <w:rFonts w:ascii="Times New Roman" w:hAnsi="Times New Roman" w:cs="Times New Roman"/>
                <w:sz w:val="24"/>
                <w:szCs w:val="24"/>
              </w:rPr>
              <w:t>2.23</w:t>
            </w:r>
          </w:p>
        </w:tc>
        <w:tc>
          <w:tcPr>
            <w:tcW w:w="1418" w:type="dxa"/>
            <w:tcBorders>
              <w:top w:val="nil"/>
              <w:bottom w:val="nil"/>
            </w:tcBorders>
          </w:tcPr>
          <w:p w14:paraId="78449951" w14:textId="77777777" w:rsidR="001A0B35" w:rsidRPr="001A0B35" w:rsidRDefault="001A0B35" w:rsidP="001D724D">
            <w:pPr>
              <w:pStyle w:val="NormalWeb"/>
              <w:spacing w:line="360" w:lineRule="auto"/>
              <w:ind w:right="90"/>
              <w:jc w:val="both"/>
              <w:rPr>
                <w:rFonts w:ascii="Times New Roman" w:hAnsi="Times New Roman" w:cs="Times New Roman"/>
                <w:sz w:val="24"/>
                <w:szCs w:val="24"/>
              </w:rPr>
            </w:pPr>
            <w:r w:rsidRPr="001A0B35">
              <w:rPr>
                <w:rFonts w:ascii="Times New Roman" w:hAnsi="Times New Roman" w:cs="Times New Roman"/>
                <w:sz w:val="24"/>
                <w:szCs w:val="24"/>
              </w:rPr>
              <w:t>.02</w:t>
            </w:r>
          </w:p>
        </w:tc>
        <w:tc>
          <w:tcPr>
            <w:tcW w:w="1395" w:type="dxa"/>
            <w:tcBorders>
              <w:top w:val="nil"/>
              <w:bottom w:val="nil"/>
            </w:tcBorders>
          </w:tcPr>
          <w:p w14:paraId="7ABAC164" w14:textId="77777777" w:rsidR="001A0B35" w:rsidRPr="001A0B35" w:rsidRDefault="001A0B35" w:rsidP="001D724D">
            <w:pPr>
              <w:pStyle w:val="NormalWeb"/>
              <w:spacing w:line="360" w:lineRule="auto"/>
              <w:ind w:right="90"/>
              <w:jc w:val="both"/>
              <w:rPr>
                <w:rFonts w:ascii="Times New Roman" w:hAnsi="Times New Roman" w:cs="Times New Roman"/>
                <w:sz w:val="24"/>
                <w:szCs w:val="24"/>
              </w:rPr>
            </w:pPr>
            <w:r w:rsidRPr="001A0B35">
              <w:rPr>
                <w:rFonts w:ascii="Times New Roman" w:hAnsi="Times New Roman" w:cs="Times New Roman"/>
                <w:sz w:val="24"/>
                <w:szCs w:val="24"/>
              </w:rPr>
              <w:t xml:space="preserve">Rejected </w:t>
            </w:r>
          </w:p>
        </w:tc>
      </w:tr>
      <w:tr w:rsidR="001A0B35" w:rsidRPr="001A0B35" w14:paraId="29E66B64" w14:textId="77777777" w:rsidTr="00F928AB">
        <w:trPr>
          <w:trHeight w:val="175"/>
        </w:trPr>
        <w:tc>
          <w:tcPr>
            <w:tcW w:w="1424" w:type="dxa"/>
            <w:tcBorders>
              <w:top w:val="nil"/>
            </w:tcBorders>
          </w:tcPr>
          <w:p w14:paraId="580BC591" w14:textId="77777777" w:rsidR="001A0B35" w:rsidRPr="001A0B35" w:rsidRDefault="001A0B35" w:rsidP="001D724D">
            <w:pPr>
              <w:pStyle w:val="NormalWeb"/>
              <w:spacing w:line="360" w:lineRule="auto"/>
              <w:ind w:right="90"/>
              <w:jc w:val="both"/>
              <w:rPr>
                <w:rFonts w:ascii="Times New Roman" w:hAnsi="Times New Roman" w:cs="Times New Roman"/>
                <w:sz w:val="24"/>
                <w:szCs w:val="24"/>
              </w:rPr>
            </w:pPr>
            <w:r w:rsidRPr="001A0B35">
              <w:rPr>
                <w:rFonts w:ascii="Times New Roman" w:hAnsi="Times New Roman" w:cs="Times New Roman"/>
                <w:sz w:val="24"/>
                <w:szCs w:val="24"/>
              </w:rPr>
              <w:t>Female</w:t>
            </w:r>
          </w:p>
        </w:tc>
        <w:tc>
          <w:tcPr>
            <w:tcW w:w="709" w:type="dxa"/>
            <w:tcBorders>
              <w:top w:val="nil"/>
            </w:tcBorders>
          </w:tcPr>
          <w:p w14:paraId="56A72657" w14:textId="77777777" w:rsidR="001A0B35" w:rsidRPr="001A0B35" w:rsidRDefault="001A0B35" w:rsidP="001D724D">
            <w:pPr>
              <w:pStyle w:val="NormalWeb"/>
              <w:spacing w:line="360" w:lineRule="auto"/>
              <w:ind w:right="90"/>
              <w:jc w:val="both"/>
              <w:rPr>
                <w:rFonts w:ascii="Times New Roman" w:hAnsi="Times New Roman" w:cs="Times New Roman"/>
                <w:sz w:val="24"/>
                <w:szCs w:val="24"/>
              </w:rPr>
            </w:pPr>
            <w:r w:rsidRPr="001A0B35">
              <w:rPr>
                <w:rFonts w:ascii="Times New Roman" w:hAnsi="Times New Roman" w:cs="Times New Roman"/>
                <w:sz w:val="24"/>
                <w:szCs w:val="24"/>
              </w:rPr>
              <w:t>109</w:t>
            </w:r>
          </w:p>
        </w:tc>
        <w:tc>
          <w:tcPr>
            <w:tcW w:w="992" w:type="dxa"/>
            <w:tcBorders>
              <w:top w:val="nil"/>
            </w:tcBorders>
          </w:tcPr>
          <w:p w14:paraId="6576A933" w14:textId="77777777" w:rsidR="001A0B35" w:rsidRPr="001A0B35" w:rsidRDefault="001A0B35" w:rsidP="001D724D">
            <w:pPr>
              <w:pStyle w:val="NormalWeb"/>
              <w:spacing w:line="360" w:lineRule="auto"/>
              <w:ind w:right="90"/>
              <w:jc w:val="both"/>
              <w:rPr>
                <w:rFonts w:ascii="Times New Roman" w:hAnsi="Times New Roman" w:cs="Times New Roman"/>
                <w:sz w:val="24"/>
                <w:szCs w:val="24"/>
              </w:rPr>
            </w:pPr>
            <w:r w:rsidRPr="001A0B35">
              <w:rPr>
                <w:rFonts w:ascii="Times New Roman" w:hAnsi="Times New Roman" w:cs="Times New Roman"/>
                <w:sz w:val="24"/>
                <w:szCs w:val="24"/>
              </w:rPr>
              <w:t>15.96</w:t>
            </w:r>
          </w:p>
        </w:tc>
        <w:tc>
          <w:tcPr>
            <w:tcW w:w="958" w:type="dxa"/>
            <w:tcBorders>
              <w:top w:val="nil"/>
            </w:tcBorders>
          </w:tcPr>
          <w:p w14:paraId="14460251" w14:textId="77777777" w:rsidR="001A0B35" w:rsidRPr="001A0B35" w:rsidRDefault="001A0B35" w:rsidP="001D724D">
            <w:pPr>
              <w:pStyle w:val="NormalWeb"/>
              <w:spacing w:line="360" w:lineRule="auto"/>
              <w:ind w:right="90"/>
              <w:jc w:val="both"/>
              <w:rPr>
                <w:rFonts w:ascii="Times New Roman" w:hAnsi="Times New Roman" w:cs="Times New Roman"/>
                <w:sz w:val="24"/>
                <w:szCs w:val="24"/>
              </w:rPr>
            </w:pPr>
            <w:r w:rsidRPr="001A0B35">
              <w:rPr>
                <w:rFonts w:ascii="Times New Roman" w:hAnsi="Times New Roman" w:cs="Times New Roman"/>
                <w:sz w:val="24"/>
                <w:szCs w:val="24"/>
              </w:rPr>
              <w:t>13.64</w:t>
            </w:r>
          </w:p>
        </w:tc>
        <w:tc>
          <w:tcPr>
            <w:tcW w:w="709" w:type="dxa"/>
            <w:tcBorders>
              <w:top w:val="nil"/>
            </w:tcBorders>
          </w:tcPr>
          <w:p w14:paraId="5CD38968" w14:textId="77777777" w:rsidR="001A0B35" w:rsidRPr="001A0B35" w:rsidRDefault="001A0B35" w:rsidP="001D724D">
            <w:pPr>
              <w:pStyle w:val="NormalWeb"/>
              <w:spacing w:line="360" w:lineRule="auto"/>
              <w:ind w:right="90"/>
              <w:jc w:val="both"/>
              <w:rPr>
                <w:rFonts w:ascii="Times New Roman" w:hAnsi="Times New Roman" w:cs="Times New Roman"/>
                <w:sz w:val="24"/>
                <w:szCs w:val="24"/>
              </w:rPr>
            </w:pPr>
          </w:p>
        </w:tc>
        <w:tc>
          <w:tcPr>
            <w:tcW w:w="1559" w:type="dxa"/>
            <w:tcBorders>
              <w:top w:val="nil"/>
            </w:tcBorders>
          </w:tcPr>
          <w:p w14:paraId="3A4B4C86" w14:textId="77777777" w:rsidR="001A0B35" w:rsidRPr="001A0B35" w:rsidRDefault="001A0B35" w:rsidP="001D724D">
            <w:pPr>
              <w:pStyle w:val="NormalWeb"/>
              <w:spacing w:line="360" w:lineRule="auto"/>
              <w:ind w:right="90"/>
              <w:jc w:val="both"/>
              <w:rPr>
                <w:rFonts w:ascii="Times New Roman" w:hAnsi="Times New Roman" w:cs="Times New Roman"/>
                <w:sz w:val="24"/>
                <w:szCs w:val="24"/>
              </w:rPr>
            </w:pPr>
          </w:p>
        </w:tc>
        <w:tc>
          <w:tcPr>
            <w:tcW w:w="1418" w:type="dxa"/>
            <w:tcBorders>
              <w:top w:val="nil"/>
            </w:tcBorders>
          </w:tcPr>
          <w:p w14:paraId="75C3802D" w14:textId="77777777" w:rsidR="001A0B35" w:rsidRPr="001A0B35" w:rsidRDefault="001A0B35" w:rsidP="001D724D">
            <w:pPr>
              <w:pStyle w:val="NormalWeb"/>
              <w:spacing w:line="360" w:lineRule="auto"/>
              <w:ind w:right="90"/>
              <w:jc w:val="both"/>
              <w:rPr>
                <w:rFonts w:ascii="Times New Roman" w:hAnsi="Times New Roman" w:cs="Times New Roman"/>
                <w:sz w:val="24"/>
                <w:szCs w:val="24"/>
              </w:rPr>
            </w:pPr>
          </w:p>
        </w:tc>
        <w:tc>
          <w:tcPr>
            <w:tcW w:w="1395" w:type="dxa"/>
            <w:tcBorders>
              <w:top w:val="nil"/>
            </w:tcBorders>
          </w:tcPr>
          <w:p w14:paraId="681933D5" w14:textId="77777777" w:rsidR="001A0B35" w:rsidRPr="001A0B35" w:rsidRDefault="001A0B35" w:rsidP="001D724D">
            <w:pPr>
              <w:pStyle w:val="NormalWeb"/>
              <w:spacing w:line="360" w:lineRule="auto"/>
              <w:ind w:right="90"/>
              <w:jc w:val="both"/>
              <w:rPr>
                <w:rFonts w:ascii="Times New Roman" w:hAnsi="Times New Roman" w:cs="Times New Roman"/>
                <w:sz w:val="24"/>
                <w:szCs w:val="24"/>
              </w:rPr>
            </w:pPr>
          </w:p>
        </w:tc>
      </w:tr>
    </w:tbl>
    <w:p w14:paraId="07B29C38" w14:textId="77777777" w:rsidR="001A0B35" w:rsidRPr="001A0B35" w:rsidRDefault="001A0B35" w:rsidP="001A0B35">
      <w:pPr>
        <w:tabs>
          <w:tab w:val="left" w:pos="720"/>
          <w:tab w:val="center" w:pos="7380"/>
        </w:tabs>
        <w:spacing w:after="0" w:line="480" w:lineRule="auto"/>
        <w:ind w:right="90"/>
        <w:jc w:val="both"/>
        <w:rPr>
          <w:rFonts w:ascii="Times New Roman" w:hAnsi="Times New Roman" w:cs="Times New Roman"/>
        </w:rPr>
      </w:pPr>
      <w:r w:rsidRPr="001A0B35">
        <w:rPr>
          <w:rFonts w:ascii="Times New Roman" w:hAnsi="Times New Roman" w:cs="Times New Roman"/>
          <w:b/>
        </w:rPr>
        <w:t>Source:</w:t>
      </w:r>
      <w:r w:rsidRPr="001A0B35">
        <w:rPr>
          <w:rFonts w:ascii="Times New Roman" w:hAnsi="Times New Roman" w:cs="Times New Roman"/>
        </w:rPr>
        <w:t xml:space="preserve"> Field study, 2025</w:t>
      </w:r>
    </w:p>
    <w:p w14:paraId="6A1FCF5B" w14:textId="75919B42" w:rsidR="001A0B35" w:rsidRDefault="001A0B35" w:rsidP="001A0B35">
      <w:pPr>
        <w:pStyle w:val="NoSpacing"/>
        <w:spacing w:line="480" w:lineRule="auto"/>
        <w:ind w:right="90" w:firstLine="720"/>
        <w:jc w:val="both"/>
        <w:rPr>
          <w:lang w:val="yo-NG"/>
        </w:rPr>
      </w:pPr>
      <w:r w:rsidRPr="001A0B35">
        <w:rPr>
          <w:noProof/>
          <w:lang w:val="yo-NG"/>
        </w:rPr>
        <w:t>Table</w:t>
      </w:r>
      <w:r w:rsidRPr="001A0B35">
        <w:rPr>
          <w:noProof/>
        </w:rPr>
        <w:t xml:space="preserve"> 5 reveals that</w:t>
      </w:r>
      <w:r w:rsidRPr="001A0B35">
        <w:t xml:space="preserve"> </w:t>
      </w:r>
      <w:r w:rsidRPr="001A0B35">
        <w:rPr>
          <w:lang w:val="yo-NG"/>
        </w:rPr>
        <w:t xml:space="preserve">the calculated </w:t>
      </w:r>
      <w:r w:rsidRPr="001A0B35">
        <w:rPr>
          <w:noProof/>
        </w:rPr>
        <w:t>t-</w:t>
      </w:r>
      <w:r w:rsidRPr="001A0B35">
        <w:rPr>
          <w:noProof/>
          <w:lang w:val="yo-NG"/>
        </w:rPr>
        <w:t>value</w:t>
      </w:r>
      <w:r w:rsidRPr="001A0B35">
        <w:rPr>
          <w:noProof/>
        </w:rPr>
        <w:t xml:space="preserve"> </w:t>
      </w:r>
      <w:r w:rsidRPr="001A0B35">
        <w:rPr>
          <w:lang w:val="en-GB"/>
        </w:rPr>
        <w:t>was 2</w:t>
      </w:r>
      <w:r w:rsidRPr="001A0B35">
        <w:rPr>
          <w:lang w:val="yo-NG"/>
        </w:rPr>
        <w:t>.</w:t>
      </w:r>
      <w:r w:rsidRPr="001A0B35">
        <w:rPr>
          <w:lang w:val="en-GB"/>
        </w:rPr>
        <w:t>23</w:t>
      </w:r>
      <w:r w:rsidRPr="001A0B35">
        <w:rPr>
          <w:lang w:val="yo-NG"/>
        </w:rPr>
        <w:t xml:space="preserve"> while its </w:t>
      </w:r>
      <w:r w:rsidRPr="001A0B35">
        <w:t xml:space="preserve">calculated </w:t>
      </w:r>
      <w:r w:rsidRPr="001A0B35">
        <w:rPr>
          <w:lang w:val="yo-NG"/>
        </w:rPr>
        <w:t xml:space="preserve">significance value </w:t>
      </w:r>
      <w:r w:rsidRPr="001A0B35">
        <w:rPr>
          <w:lang w:val="en-GB"/>
        </w:rPr>
        <w:t>is</w:t>
      </w:r>
      <w:r w:rsidRPr="001A0B35">
        <w:rPr>
          <w:lang w:val="yo-NG"/>
        </w:rPr>
        <w:t xml:space="preserve"> .</w:t>
      </w:r>
      <w:r w:rsidRPr="001A0B35">
        <w:rPr>
          <w:lang w:val="en-GB"/>
        </w:rPr>
        <w:t>02</w:t>
      </w:r>
      <w:r w:rsidRPr="001A0B35">
        <w:t>, of df 198</w:t>
      </w:r>
      <w:r w:rsidRPr="001A0B35">
        <w:rPr>
          <w:lang w:val="yo-NG"/>
        </w:rPr>
        <w:t xml:space="preserve"> at </w:t>
      </w:r>
      <w:r w:rsidRPr="001A0B35">
        <w:rPr>
          <w:noProof/>
          <w:lang w:val="yo-NG"/>
        </w:rPr>
        <w:t>alpha</w:t>
      </w:r>
      <w:r w:rsidRPr="001A0B35">
        <w:rPr>
          <w:lang w:val="yo-NG"/>
        </w:rPr>
        <w:t xml:space="preserve"> level of 0.05. On this basis</w:t>
      </w:r>
      <w:r w:rsidRPr="001A0B35">
        <w:t>,</w:t>
      </w:r>
      <w:r w:rsidRPr="001A0B35">
        <w:rPr>
          <w:lang w:val="yo-NG"/>
        </w:rPr>
        <w:t xml:space="preserve"> null hypothesis </w:t>
      </w:r>
      <w:r w:rsidRPr="001A0B35">
        <w:rPr>
          <w:lang w:val="en-GB"/>
        </w:rPr>
        <w:t>one</w:t>
      </w:r>
      <w:r w:rsidRPr="001A0B35">
        <w:t xml:space="preserve"> </w:t>
      </w:r>
      <w:r w:rsidRPr="001A0B35">
        <w:rPr>
          <w:lang w:val="en-GB"/>
        </w:rPr>
        <w:t>was therefore rejected</w:t>
      </w:r>
      <w:r w:rsidRPr="001A0B35">
        <w:rPr>
          <w:lang w:val="yo-NG"/>
        </w:rPr>
        <w:t xml:space="preserve">. </w:t>
      </w:r>
      <w:r w:rsidRPr="001A0B35">
        <w:rPr>
          <w:noProof/>
          <w:lang w:val="yo-NG"/>
        </w:rPr>
        <w:t>This means</w:t>
      </w:r>
      <w:r w:rsidRPr="001A0B35">
        <w:rPr>
          <w:lang w:val="yo-NG"/>
        </w:rPr>
        <w:t xml:space="preserve"> that </w:t>
      </w:r>
      <w:r w:rsidRPr="001A0B35">
        <w:rPr>
          <w:lang w:val="en-GB"/>
        </w:rPr>
        <w:t>there was</w:t>
      </w:r>
      <w:r w:rsidRPr="001A0B35">
        <w:t xml:space="preserve"> a significant effect on marketing growth of SMEs in Ilorin </w:t>
      </w:r>
      <w:proofErr w:type="spellStart"/>
      <w:r w:rsidRPr="001A0B35">
        <w:t>Kwara</w:t>
      </w:r>
      <w:proofErr w:type="spellEnd"/>
      <w:r w:rsidRPr="001A0B35">
        <w:t xml:space="preserve"> State, Nigeria.</w:t>
      </w:r>
      <w:r w:rsidRPr="001A0B35">
        <w:rPr>
          <w:lang w:val="yo-NG"/>
        </w:rPr>
        <w:t xml:space="preserve"> The reason </w:t>
      </w:r>
      <w:r w:rsidRPr="001A0B35">
        <w:rPr>
          <w:lang w:val="en-GB"/>
        </w:rPr>
        <w:t>was</w:t>
      </w:r>
      <w:r w:rsidRPr="001A0B35">
        <w:rPr>
          <w:lang w:val="yo-NG"/>
        </w:rPr>
        <w:t xml:space="preserve"> that the calculated significance value (.</w:t>
      </w:r>
      <w:r w:rsidRPr="001A0B35">
        <w:t>02</w:t>
      </w:r>
      <w:r w:rsidRPr="001A0B35">
        <w:rPr>
          <w:lang w:val="yo-NG"/>
        </w:rPr>
        <w:t xml:space="preserve">) </w:t>
      </w:r>
      <w:r w:rsidRPr="001A0B35">
        <w:rPr>
          <w:lang w:val="en-GB"/>
        </w:rPr>
        <w:t>was less</w:t>
      </w:r>
      <w:r w:rsidRPr="001A0B35">
        <w:rPr>
          <w:lang w:val="yo-NG"/>
        </w:rPr>
        <w:t xml:space="preserve"> than 0.05 alpha level (.</w:t>
      </w:r>
      <w:r w:rsidRPr="001A0B35">
        <w:t>02 &lt;</w:t>
      </w:r>
      <w:r w:rsidRPr="001A0B35">
        <w:rPr>
          <w:lang w:val="yo-NG"/>
        </w:rPr>
        <w:t xml:space="preserve"> 0.05).</w:t>
      </w:r>
      <w:r w:rsidRPr="001A0B35">
        <w:t xml:space="preserve"> This </w:t>
      </w:r>
      <w:r w:rsidRPr="001A0B35">
        <w:rPr>
          <w:lang w:val="en-GB"/>
        </w:rPr>
        <w:t>is</w:t>
      </w:r>
      <w:r w:rsidRPr="001A0B35">
        <w:t xml:space="preserve"> in </w:t>
      </w:r>
      <w:r w:rsidRPr="001A0B35">
        <w:rPr>
          <w:lang w:val="en-GB"/>
        </w:rPr>
        <w:t>favour</w:t>
      </w:r>
      <w:r w:rsidRPr="001A0B35">
        <w:t xml:space="preserve"> of the male customers </w:t>
      </w:r>
      <w:r w:rsidRPr="001A0B35">
        <w:rPr>
          <w:lang w:val="en-GB"/>
        </w:rPr>
        <w:t>with a mean</w:t>
      </w:r>
      <w:r w:rsidRPr="001A0B35">
        <w:t xml:space="preserve"> score of 13.21 </w:t>
      </w:r>
      <w:r w:rsidRPr="001A0B35">
        <w:rPr>
          <w:lang w:val="en-GB"/>
        </w:rPr>
        <w:t>less than</w:t>
      </w:r>
      <w:r w:rsidRPr="001A0B35">
        <w:t xml:space="preserve"> the </w:t>
      </w:r>
      <w:r w:rsidRPr="001A0B35">
        <w:rPr>
          <w:lang w:val="en-GB"/>
        </w:rPr>
        <w:t>mean</w:t>
      </w:r>
      <w:r w:rsidRPr="001A0B35">
        <w:t xml:space="preserve"> score of 15.96 of female customers</w:t>
      </w:r>
      <w:r w:rsidRPr="001A0B35">
        <w:rPr>
          <w:rFonts w:eastAsia="SimSun"/>
        </w:rPr>
        <w:t xml:space="preserve"> </w:t>
      </w:r>
      <w:r w:rsidRPr="001A0B35">
        <w:t>towards the use BOI to increase their business growth</w:t>
      </w:r>
      <w:r w:rsidRPr="001A0B35">
        <w:rPr>
          <w:lang w:val="yo-NG"/>
        </w:rPr>
        <w:t>.</w:t>
      </w:r>
    </w:p>
    <w:p w14:paraId="6DFE29CF" w14:textId="4A96EDB3" w:rsidR="001D724D" w:rsidRDefault="001D724D" w:rsidP="001A0B35">
      <w:pPr>
        <w:pStyle w:val="NoSpacing"/>
        <w:spacing w:line="480" w:lineRule="auto"/>
        <w:ind w:right="90" w:firstLine="720"/>
        <w:jc w:val="both"/>
        <w:rPr>
          <w:lang w:val="yo-NG"/>
        </w:rPr>
      </w:pPr>
    </w:p>
    <w:p w14:paraId="1B29BD7A" w14:textId="2B56B5CE" w:rsidR="001D724D" w:rsidRDefault="001D724D" w:rsidP="001A0B35">
      <w:pPr>
        <w:pStyle w:val="NoSpacing"/>
        <w:spacing w:line="480" w:lineRule="auto"/>
        <w:ind w:right="90" w:firstLine="720"/>
        <w:jc w:val="both"/>
        <w:rPr>
          <w:lang w:val="yo-NG"/>
        </w:rPr>
      </w:pPr>
    </w:p>
    <w:p w14:paraId="38897A6D" w14:textId="0D2A723B" w:rsidR="001D724D" w:rsidRDefault="001D724D" w:rsidP="001A0B35">
      <w:pPr>
        <w:pStyle w:val="NoSpacing"/>
        <w:spacing w:line="480" w:lineRule="auto"/>
        <w:ind w:right="90" w:firstLine="720"/>
        <w:jc w:val="both"/>
        <w:rPr>
          <w:lang w:val="yo-NG"/>
        </w:rPr>
      </w:pPr>
    </w:p>
    <w:p w14:paraId="306CF19D" w14:textId="5E7DE601" w:rsidR="001D724D" w:rsidRDefault="001D724D" w:rsidP="001A0B35">
      <w:pPr>
        <w:pStyle w:val="NoSpacing"/>
        <w:spacing w:line="480" w:lineRule="auto"/>
        <w:ind w:right="90" w:firstLine="720"/>
        <w:jc w:val="both"/>
        <w:rPr>
          <w:lang w:val="yo-NG"/>
        </w:rPr>
      </w:pPr>
    </w:p>
    <w:p w14:paraId="1EEDA9A1" w14:textId="77777777" w:rsidR="001D724D" w:rsidRPr="001A0B35" w:rsidRDefault="001D724D" w:rsidP="001A0B35">
      <w:pPr>
        <w:pStyle w:val="NoSpacing"/>
        <w:spacing w:line="480" w:lineRule="auto"/>
        <w:ind w:right="90" w:firstLine="720"/>
        <w:jc w:val="both"/>
        <w:rPr>
          <w:lang w:val="yo-NG"/>
        </w:rPr>
      </w:pPr>
    </w:p>
    <w:p w14:paraId="6162CD0B" w14:textId="77777777" w:rsidR="001A0B35" w:rsidRPr="001A0B35" w:rsidRDefault="001A0B35" w:rsidP="001A0B35">
      <w:pPr>
        <w:spacing w:after="0" w:line="480" w:lineRule="auto"/>
        <w:ind w:right="90"/>
        <w:jc w:val="both"/>
        <w:rPr>
          <w:rFonts w:ascii="Times New Roman" w:hAnsi="Times New Roman" w:cs="Times New Roman"/>
        </w:rPr>
      </w:pPr>
      <w:r w:rsidRPr="001A0B35">
        <w:rPr>
          <w:rFonts w:ascii="Times New Roman" w:hAnsi="Times New Roman" w:cs="Times New Roman"/>
          <w:b/>
        </w:rPr>
        <w:lastRenderedPageBreak/>
        <w:t>Hypothesis Two:</w:t>
      </w:r>
      <w:bookmarkStart w:id="44" w:name="_Toc173055262"/>
      <w:r w:rsidRPr="001A0B35">
        <w:rPr>
          <w:rFonts w:ascii="Times New Roman" w:hAnsi="Times New Roman" w:cs="Times New Roman"/>
        </w:rPr>
        <w:t xml:space="preserve"> BOI interest rate scheme </w:t>
      </w:r>
      <w:proofErr w:type="gramStart"/>
      <w:r w:rsidRPr="001A0B35">
        <w:rPr>
          <w:rFonts w:ascii="Times New Roman" w:hAnsi="Times New Roman" w:cs="Times New Roman"/>
        </w:rPr>
        <w:t>have</w:t>
      </w:r>
      <w:proofErr w:type="gramEnd"/>
      <w:r w:rsidRPr="001A0B35">
        <w:rPr>
          <w:rFonts w:ascii="Times New Roman" w:hAnsi="Times New Roman" w:cs="Times New Roman"/>
        </w:rPr>
        <w:t xml:space="preserve"> no significant effect on sales growth of SMEs in Ilorin </w:t>
      </w:r>
      <w:proofErr w:type="spellStart"/>
      <w:r w:rsidRPr="001A0B35">
        <w:rPr>
          <w:rFonts w:ascii="Times New Roman" w:hAnsi="Times New Roman" w:cs="Times New Roman"/>
        </w:rPr>
        <w:t>Kwara</w:t>
      </w:r>
      <w:proofErr w:type="spellEnd"/>
      <w:r w:rsidRPr="001A0B35">
        <w:rPr>
          <w:rFonts w:ascii="Times New Roman" w:hAnsi="Times New Roman" w:cs="Times New Roman"/>
        </w:rPr>
        <w:t xml:space="preserve"> State, Nigeria. </w:t>
      </w:r>
    </w:p>
    <w:p w14:paraId="266109EC" w14:textId="77777777" w:rsidR="001A0B35" w:rsidRPr="001A0B35" w:rsidRDefault="001A0B35" w:rsidP="001A0B35">
      <w:pPr>
        <w:spacing w:after="0" w:line="480" w:lineRule="auto"/>
        <w:ind w:right="90"/>
        <w:jc w:val="both"/>
        <w:rPr>
          <w:rFonts w:ascii="Times New Roman" w:hAnsi="Times New Roman" w:cs="Times New Roman"/>
          <w:b/>
          <w:i/>
        </w:rPr>
      </w:pPr>
      <w:r w:rsidRPr="001A0B35">
        <w:rPr>
          <w:rFonts w:ascii="Times New Roman" w:hAnsi="Times New Roman" w:cs="Times New Roman"/>
          <w:b/>
        </w:rPr>
        <w:t>Table 6:</w:t>
      </w:r>
      <w:r w:rsidRPr="001A0B35">
        <w:rPr>
          <w:rFonts w:ascii="Times New Roman" w:hAnsi="Times New Roman" w:cs="Times New Roman"/>
        </w:rPr>
        <w:t xml:space="preserve"> t-test Analysis of the </w:t>
      </w:r>
      <w:bookmarkEnd w:id="44"/>
      <w:r w:rsidRPr="001A0B35">
        <w:rPr>
          <w:rFonts w:ascii="Times New Roman" w:hAnsi="Times New Roman" w:cs="Times New Roman"/>
          <w:i/>
        </w:rPr>
        <w:t xml:space="preserve">relationship in </w:t>
      </w:r>
      <w:r w:rsidRPr="001A0B35">
        <w:rPr>
          <w:rFonts w:ascii="Times New Roman" w:hAnsi="Times New Roman" w:cs="Times New Roman"/>
        </w:rPr>
        <w:t xml:space="preserve">BOI interest rate scheme have no significant effect on sales growth of SMEs in Ilorin </w:t>
      </w:r>
      <w:proofErr w:type="spellStart"/>
      <w:r w:rsidRPr="001A0B35">
        <w:rPr>
          <w:rFonts w:ascii="Times New Roman" w:hAnsi="Times New Roman" w:cs="Times New Roman"/>
        </w:rPr>
        <w:t>Kwara</w:t>
      </w:r>
      <w:proofErr w:type="spellEnd"/>
      <w:r w:rsidRPr="001A0B35">
        <w:rPr>
          <w:rFonts w:ascii="Times New Roman" w:hAnsi="Times New Roman" w:cs="Times New Roman"/>
        </w:rPr>
        <w:t xml:space="preserve"> State, Nigeria based on religion.</w:t>
      </w:r>
    </w:p>
    <w:tbl>
      <w:tblPr>
        <w:tblStyle w:val="TableGrid"/>
        <w:tblW w:w="8993" w:type="dxa"/>
        <w:tblInd w:w="-74"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514"/>
        <w:gridCol w:w="709"/>
        <w:gridCol w:w="992"/>
        <w:gridCol w:w="958"/>
        <w:gridCol w:w="709"/>
        <w:gridCol w:w="1559"/>
        <w:gridCol w:w="1418"/>
        <w:gridCol w:w="1134"/>
      </w:tblGrid>
      <w:tr w:rsidR="001A0B35" w:rsidRPr="001A0B35" w14:paraId="53527BF5" w14:textId="77777777" w:rsidTr="00F928AB">
        <w:trPr>
          <w:trHeight w:val="283"/>
        </w:trPr>
        <w:tc>
          <w:tcPr>
            <w:tcW w:w="1514" w:type="dxa"/>
            <w:tcBorders>
              <w:bottom w:val="single" w:sz="4" w:space="0" w:color="auto"/>
            </w:tcBorders>
          </w:tcPr>
          <w:p w14:paraId="73C65DED" w14:textId="77777777" w:rsidR="001A0B35" w:rsidRPr="001A0B35" w:rsidRDefault="001A0B35" w:rsidP="001D724D">
            <w:pPr>
              <w:pStyle w:val="NormalWeb"/>
              <w:spacing w:line="360" w:lineRule="auto"/>
              <w:ind w:right="90"/>
              <w:jc w:val="both"/>
              <w:rPr>
                <w:rFonts w:ascii="Times New Roman" w:hAnsi="Times New Roman" w:cs="Times New Roman"/>
                <w:b/>
                <w:sz w:val="24"/>
                <w:szCs w:val="24"/>
              </w:rPr>
            </w:pPr>
            <w:r w:rsidRPr="001A0B35">
              <w:rPr>
                <w:rFonts w:ascii="Times New Roman" w:hAnsi="Times New Roman" w:cs="Times New Roman"/>
                <w:b/>
                <w:sz w:val="24"/>
                <w:szCs w:val="24"/>
              </w:rPr>
              <w:t>Religion</w:t>
            </w:r>
          </w:p>
        </w:tc>
        <w:tc>
          <w:tcPr>
            <w:tcW w:w="709" w:type="dxa"/>
            <w:tcBorders>
              <w:bottom w:val="single" w:sz="4" w:space="0" w:color="auto"/>
            </w:tcBorders>
          </w:tcPr>
          <w:p w14:paraId="1C0E39F9" w14:textId="77777777" w:rsidR="001A0B35" w:rsidRPr="001A0B35" w:rsidRDefault="001A0B35" w:rsidP="001D724D">
            <w:pPr>
              <w:pStyle w:val="NormalWeb"/>
              <w:spacing w:line="360" w:lineRule="auto"/>
              <w:ind w:right="90"/>
              <w:jc w:val="both"/>
              <w:rPr>
                <w:rFonts w:ascii="Times New Roman" w:hAnsi="Times New Roman" w:cs="Times New Roman"/>
                <w:b/>
                <w:sz w:val="24"/>
                <w:szCs w:val="24"/>
              </w:rPr>
            </w:pPr>
            <w:r w:rsidRPr="001A0B35">
              <w:rPr>
                <w:rFonts w:ascii="Times New Roman" w:hAnsi="Times New Roman" w:cs="Times New Roman"/>
                <w:b/>
                <w:sz w:val="24"/>
                <w:szCs w:val="24"/>
              </w:rPr>
              <w:t>N</w:t>
            </w:r>
          </w:p>
        </w:tc>
        <w:tc>
          <w:tcPr>
            <w:tcW w:w="992" w:type="dxa"/>
            <w:tcBorders>
              <w:bottom w:val="single" w:sz="4" w:space="0" w:color="auto"/>
            </w:tcBorders>
          </w:tcPr>
          <w:p w14:paraId="68D2B615" w14:textId="77777777" w:rsidR="001A0B35" w:rsidRPr="001A0B35" w:rsidRDefault="001A0B35" w:rsidP="001D724D">
            <w:pPr>
              <w:pStyle w:val="NormalWeb"/>
              <w:spacing w:line="360" w:lineRule="auto"/>
              <w:ind w:right="90"/>
              <w:jc w:val="both"/>
              <w:rPr>
                <w:rFonts w:ascii="Times New Roman" w:hAnsi="Times New Roman" w:cs="Times New Roman"/>
                <w:b/>
                <w:sz w:val="24"/>
                <w:szCs w:val="24"/>
              </w:rPr>
            </w:pPr>
            <w:r w:rsidRPr="001A0B35">
              <w:rPr>
                <w:rFonts w:ascii="Times New Roman" w:hAnsi="Times New Roman" w:cs="Times New Roman"/>
                <w:b/>
                <w:sz w:val="24"/>
                <w:szCs w:val="24"/>
              </w:rPr>
              <w:t xml:space="preserve">Mean </w:t>
            </w:r>
          </w:p>
        </w:tc>
        <w:tc>
          <w:tcPr>
            <w:tcW w:w="958" w:type="dxa"/>
            <w:tcBorders>
              <w:bottom w:val="single" w:sz="4" w:space="0" w:color="auto"/>
            </w:tcBorders>
          </w:tcPr>
          <w:p w14:paraId="76A03F68" w14:textId="77777777" w:rsidR="001A0B35" w:rsidRPr="001A0B35" w:rsidRDefault="001A0B35" w:rsidP="001D724D">
            <w:pPr>
              <w:pStyle w:val="NormalWeb"/>
              <w:spacing w:line="360" w:lineRule="auto"/>
              <w:ind w:right="90"/>
              <w:jc w:val="both"/>
              <w:rPr>
                <w:rFonts w:ascii="Times New Roman" w:hAnsi="Times New Roman" w:cs="Times New Roman"/>
                <w:b/>
                <w:sz w:val="24"/>
                <w:szCs w:val="24"/>
              </w:rPr>
            </w:pPr>
            <w:r w:rsidRPr="001A0B35">
              <w:rPr>
                <w:rFonts w:ascii="Times New Roman" w:hAnsi="Times New Roman" w:cs="Times New Roman"/>
                <w:b/>
                <w:sz w:val="24"/>
                <w:szCs w:val="24"/>
              </w:rPr>
              <w:t>Sd</w:t>
            </w:r>
          </w:p>
        </w:tc>
        <w:tc>
          <w:tcPr>
            <w:tcW w:w="709" w:type="dxa"/>
            <w:tcBorders>
              <w:bottom w:val="single" w:sz="4" w:space="0" w:color="auto"/>
            </w:tcBorders>
          </w:tcPr>
          <w:p w14:paraId="7CAD7BAD" w14:textId="77777777" w:rsidR="001A0B35" w:rsidRPr="001A0B35" w:rsidRDefault="001A0B35" w:rsidP="001D724D">
            <w:pPr>
              <w:pStyle w:val="NormalWeb"/>
              <w:spacing w:line="360" w:lineRule="auto"/>
              <w:ind w:right="90"/>
              <w:jc w:val="both"/>
              <w:rPr>
                <w:rFonts w:ascii="Times New Roman" w:hAnsi="Times New Roman" w:cs="Times New Roman"/>
                <w:b/>
                <w:sz w:val="24"/>
                <w:szCs w:val="24"/>
              </w:rPr>
            </w:pPr>
            <w:r w:rsidRPr="001A0B35">
              <w:rPr>
                <w:rFonts w:ascii="Times New Roman" w:hAnsi="Times New Roman" w:cs="Times New Roman"/>
                <w:b/>
                <w:sz w:val="24"/>
                <w:szCs w:val="24"/>
              </w:rPr>
              <w:t>df</w:t>
            </w:r>
          </w:p>
        </w:tc>
        <w:tc>
          <w:tcPr>
            <w:tcW w:w="1559" w:type="dxa"/>
            <w:tcBorders>
              <w:bottom w:val="single" w:sz="4" w:space="0" w:color="auto"/>
            </w:tcBorders>
          </w:tcPr>
          <w:p w14:paraId="266EA8A4" w14:textId="77777777" w:rsidR="001A0B35" w:rsidRPr="001A0B35" w:rsidRDefault="001A0B35" w:rsidP="001D724D">
            <w:pPr>
              <w:pStyle w:val="NormalWeb"/>
              <w:spacing w:line="360" w:lineRule="auto"/>
              <w:ind w:right="90"/>
              <w:jc w:val="both"/>
              <w:rPr>
                <w:rFonts w:ascii="Times New Roman" w:hAnsi="Times New Roman" w:cs="Times New Roman"/>
                <w:b/>
                <w:sz w:val="24"/>
                <w:szCs w:val="24"/>
              </w:rPr>
            </w:pPr>
            <w:r w:rsidRPr="001A0B35">
              <w:rPr>
                <w:rFonts w:ascii="Times New Roman" w:hAnsi="Times New Roman" w:cs="Times New Roman"/>
                <w:b/>
                <w:sz w:val="24"/>
                <w:szCs w:val="24"/>
              </w:rPr>
              <w:t>Cal. t-value</w:t>
            </w:r>
          </w:p>
        </w:tc>
        <w:tc>
          <w:tcPr>
            <w:tcW w:w="1418" w:type="dxa"/>
            <w:tcBorders>
              <w:bottom w:val="single" w:sz="4" w:space="0" w:color="auto"/>
            </w:tcBorders>
          </w:tcPr>
          <w:p w14:paraId="7E485ABD" w14:textId="77777777" w:rsidR="001A0B35" w:rsidRPr="001A0B35" w:rsidRDefault="001A0B35" w:rsidP="001D724D">
            <w:pPr>
              <w:pStyle w:val="NormalWeb"/>
              <w:spacing w:line="360" w:lineRule="auto"/>
              <w:ind w:right="90"/>
              <w:jc w:val="both"/>
              <w:rPr>
                <w:rFonts w:ascii="Times New Roman" w:hAnsi="Times New Roman" w:cs="Times New Roman"/>
                <w:b/>
                <w:sz w:val="24"/>
                <w:szCs w:val="24"/>
              </w:rPr>
            </w:pPr>
            <w:r w:rsidRPr="001A0B35">
              <w:rPr>
                <w:rFonts w:ascii="Times New Roman" w:hAnsi="Times New Roman" w:cs="Times New Roman"/>
                <w:b/>
                <w:sz w:val="24"/>
                <w:szCs w:val="24"/>
              </w:rPr>
              <w:t xml:space="preserve">Calp-value </w:t>
            </w:r>
          </w:p>
        </w:tc>
        <w:tc>
          <w:tcPr>
            <w:tcW w:w="1134" w:type="dxa"/>
            <w:tcBorders>
              <w:bottom w:val="single" w:sz="4" w:space="0" w:color="auto"/>
            </w:tcBorders>
          </w:tcPr>
          <w:p w14:paraId="38CE0995" w14:textId="77777777" w:rsidR="001A0B35" w:rsidRPr="001A0B35" w:rsidRDefault="001A0B35" w:rsidP="001D724D">
            <w:pPr>
              <w:pStyle w:val="NormalWeb"/>
              <w:spacing w:line="360" w:lineRule="auto"/>
              <w:ind w:right="90"/>
              <w:jc w:val="both"/>
              <w:rPr>
                <w:rFonts w:ascii="Times New Roman" w:hAnsi="Times New Roman" w:cs="Times New Roman"/>
                <w:b/>
                <w:sz w:val="24"/>
                <w:szCs w:val="24"/>
              </w:rPr>
            </w:pPr>
            <w:r w:rsidRPr="001A0B35">
              <w:rPr>
                <w:rFonts w:ascii="Times New Roman" w:hAnsi="Times New Roman" w:cs="Times New Roman"/>
                <w:b/>
                <w:sz w:val="24"/>
                <w:szCs w:val="24"/>
              </w:rPr>
              <w:t xml:space="preserve">Decision </w:t>
            </w:r>
          </w:p>
        </w:tc>
      </w:tr>
      <w:tr w:rsidR="001A0B35" w:rsidRPr="001A0B35" w14:paraId="035390D3" w14:textId="77777777" w:rsidTr="00F928AB">
        <w:trPr>
          <w:trHeight w:val="71"/>
        </w:trPr>
        <w:tc>
          <w:tcPr>
            <w:tcW w:w="1514" w:type="dxa"/>
            <w:tcBorders>
              <w:bottom w:val="nil"/>
            </w:tcBorders>
          </w:tcPr>
          <w:p w14:paraId="1E6A5640" w14:textId="77777777" w:rsidR="001A0B35" w:rsidRPr="001A0B35" w:rsidRDefault="001A0B35" w:rsidP="001D724D">
            <w:pPr>
              <w:pStyle w:val="NormalWeb"/>
              <w:spacing w:line="360" w:lineRule="auto"/>
              <w:ind w:right="90"/>
              <w:jc w:val="both"/>
              <w:rPr>
                <w:rFonts w:ascii="Times New Roman" w:hAnsi="Times New Roman" w:cs="Times New Roman"/>
                <w:sz w:val="24"/>
                <w:szCs w:val="24"/>
              </w:rPr>
            </w:pPr>
            <w:r w:rsidRPr="001A0B35">
              <w:rPr>
                <w:rFonts w:ascii="Times New Roman" w:hAnsi="Times New Roman" w:cs="Times New Roman"/>
                <w:sz w:val="24"/>
                <w:szCs w:val="24"/>
              </w:rPr>
              <w:t>Christianity</w:t>
            </w:r>
          </w:p>
        </w:tc>
        <w:tc>
          <w:tcPr>
            <w:tcW w:w="709" w:type="dxa"/>
            <w:tcBorders>
              <w:bottom w:val="nil"/>
            </w:tcBorders>
          </w:tcPr>
          <w:p w14:paraId="707B8C78" w14:textId="77777777" w:rsidR="001A0B35" w:rsidRPr="001A0B35" w:rsidRDefault="001A0B35" w:rsidP="001D724D">
            <w:pPr>
              <w:pStyle w:val="NormalWeb"/>
              <w:spacing w:line="360" w:lineRule="auto"/>
              <w:ind w:right="90"/>
              <w:jc w:val="both"/>
              <w:rPr>
                <w:rFonts w:ascii="Times New Roman" w:hAnsi="Times New Roman" w:cs="Times New Roman"/>
                <w:sz w:val="24"/>
                <w:szCs w:val="24"/>
              </w:rPr>
            </w:pPr>
            <w:r w:rsidRPr="001A0B35">
              <w:rPr>
                <w:rFonts w:ascii="Times New Roman" w:hAnsi="Times New Roman" w:cs="Times New Roman"/>
                <w:sz w:val="24"/>
                <w:szCs w:val="24"/>
              </w:rPr>
              <w:t>89</w:t>
            </w:r>
          </w:p>
        </w:tc>
        <w:tc>
          <w:tcPr>
            <w:tcW w:w="992" w:type="dxa"/>
            <w:tcBorders>
              <w:bottom w:val="nil"/>
            </w:tcBorders>
          </w:tcPr>
          <w:p w14:paraId="4EC8D2C6" w14:textId="77777777" w:rsidR="001A0B35" w:rsidRPr="001A0B35" w:rsidRDefault="001A0B35" w:rsidP="001D724D">
            <w:pPr>
              <w:pStyle w:val="NormalWeb"/>
              <w:spacing w:line="360" w:lineRule="auto"/>
              <w:ind w:right="90"/>
              <w:jc w:val="both"/>
              <w:rPr>
                <w:rFonts w:ascii="Times New Roman" w:hAnsi="Times New Roman" w:cs="Times New Roman"/>
                <w:sz w:val="24"/>
                <w:szCs w:val="24"/>
              </w:rPr>
            </w:pPr>
            <w:r w:rsidRPr="001A0B35">
              <w:rPr>
                <w:rFonts w:ascii="Times New Roman" w:hAnsi="Times New Roman" w:cs="Times New Roman"/>
                <w:sz w:val="24"/>
                <w:szCs w:val="24"/>
              </w:rPr>
              <w:t>28.15</w:t>
            </w:r>
          </w:p>
        </w:tc>
        <w:tc>
          <w:tcPr>
            <w:tcW w:w="958" w:type="dxa"/>
            <w:tcBorders>
              <w:bottom w:val="nil"/>
            </w:tcBorders>
          </w:tcPr>
          <w:p w14:paraId="094AE773" w14:textId="77777777" w:rsidR="001A0B35" w:rsidRPr="001A0B35" w:rsidRDefault="001A0B35" w:rsidP="001D724D">
            <w:pPr>
              <w:pStyle w:val="NormalWeb"/>
              <w:spacing w:line="360" w:lineRule="auto"/>
              <w:ind w:right="90"/>
              <w:jc w:val="both"/>
              <w:rPr>
                <w:rFonts w:ascii="Times New Roman" w:hAnsi="Times New Roman" w:cs="Times New Roman"/>
                <w:sz w:val="24"/>
                <w:szCs w:val="24"/>
              </w:rPr>
            </w:pPr>
            <w:r w:rsidRPr="001A0B35">
              <w:rPr>
                <w:rFonts w:ascii="Times New Roman" w:hAnsi="Times New Roman" w:cs="Times New Roman"/>
                <w:sz w:val="24"/>
                <w:szCs w:val="24"/>
              </w:rPr>
              <w:t>4.72</w:t>
            </w:r>
          </w:p>
        </w:tc>
        <w:tc>
          <w:tcPr>
            <w:tcW w:w="709" w:type="dxa"/>
            <w:tcBorders>
              <w:bottom w:val="nil"/>
            </w:tcBorders>
          </w:tcPr>
          <w:p w14:paraId="199DE160" w14:textId="77777777" w:rsidR="001A0B35" w:rsidRPr="001A0B35" w:rsidRDefault="001A0B35" w:rsidP="001D724D">
            <w:pPr>
              <w:pStyle w:val="NormalWeb"/>
              <w:spacing w:line="360" w:lineRule="auto"/>
              <w:ind w:right="90"/>
              <w:jc w:val="both"/>
              <w:rPr>
                <w:rFonts w:ascii="Times New Roman" w:hAnsi="Times New Roman" w:cs="Times New Roman"/>
                <w:sz w:val="24"/>
                <w:szCs w:val="24"/>
              </w:rPr>
            </w:pPr>
          </w:p>
        </w:tc>
        <w:tc>
          <w:tcPr>
            <w:tcW w:w="1559" w:type="dxa"/>
            <w:tcBorders>
              <w:bottom w:val="nil"/>
            </w:tcBorders>
          </w:tcPr>
          <w:p w14:paraId="58DBD4FF" w14:textId="77777777" w:rsidR="001A0B35" w:rsidRPr="001A0B35" w:rsidRDefault="001A0B35" w:rsidP="001D724D">
            <w:pPr>
              <w:pStyle w:val="NormalWeb"/>
              <w:spacing w:line="360" w:lineRule="auto"/>
              <w:ind w:right="90"/>
              <w:jc w:val="both"/>
              <w:rPr>
                <w:rFonts w:ascii="Times New Roman" w:hAnsi="Times New Roman" w:cs="Times New Roman"/>
                <w:sz w:val="24"/>
                <w:szCs w:val="24"/>
              </w:rPr>
            </w:pPr>
          </w:p>
        </w:tc>
        <w:tc>
          <w:tcPr>
            <w:tcW w:w="1418" w:type="dxa"/>
            <w:tcBorders>
              <w:bottom w:val="nil"/>
            </w:tcBorders>
          </w:tcPr>
          <w:p w14:paraId="04873287" w14:textId="77777777" w:rsidR="001A0B35" w:rsidRPr="001A0B35" w:rsidRDefault="001A0B35" w:rsidP="001D724D">
            <w:pPr>
              <w:pStyle w:val="NormalWeb"/>
              <w:spacing w:line="360" w:lineRule="auto"/>
              <w:ind w:right="90"/>
              <w:jc w:val="both"/>
              <w:rPr>
                <w:rFonts w:ascii="Times New Roman" w:hAnsi="Times New Roman" w:cs="Times New Roman"/>
                <w:sz w:val="24"/>
                <w:szCs w:val="24"/>
              </w:rPr>
            </w:pPr>
          </w:p>
        </w:tc>
        <w:tc>
          <w:tcPr>
            <w:tcW w:w="1134" w:type="dxa"/>
            <w:tcBorders>
              <w:bottom w:val="nil"/>
            </w:tcBorders>
          </w:tcPr>
          <w:p w14:paraId="51AA0A22" w14:textId="77777777" w:rsidR="001A0B35" w:rsidRPr="001A0B35" w:rsidRDefault="001A0B35" w:rsidP="001D724D">
            <w:pPr>
              <w:pStyle w:val="NormalWeb"/>
              <w:spacing w:line="360" w:lineRule="auto"/>
              <w:ind w:right="90"/>
              <w:jc w:val="both"/>
              <w:rPr>
                <w:rFonts w:ascii="Times New Roman" w:hAnsi="Times New Roman" w:cs="Times New Roman"/>
                <w:sz w:val="24"/>
                <w:szCs w:val="24"/>
              </w:rPr>
            </w:pPr>
          </w:p>
        </w:tc>
      </w:tr>
      <w:tr w:rsidR="001A0B35" w:rsidRPr="001A0B35" w14:paraId="27BD12D7" w14:textId="77777777" w:rsidTr="00F928AB">
        <w:trPr>
          <w:trHeight w:val="283"/>
        </w:trPr>
        <w:tc>
          <w:tcPr>
            <w:tcW w:w="1514" w:type="dxa"/>
            <w:tcBorders>
              <w:top w:val="nil"/>
              <w:bottom w:val="nil"/>
            </w:tcBorders>
          </w:tcPr>
          <w:p w14:paraId="37E7934B" w14:textId="77777777" w:rsidR="001A0B35" w:rsidRPr="001A0B35" w:rsidRDefault="001A0B35" w:rsidP="001D724D">
            <w:pPr>
              <w:pStyle w:val="NormalWeb"/>
              <w:spacing w:line="360" w:lineRule="auto"/>
              <w:ind w:right="90"/>
              <w:jc w:val="both"/>
              <w:rPr>
                <w:rFonts w:ascii="Times New Roman" w:hAnsi="Times New Roman" w:cs="Times New Roman"/>
                <w:sz w:val="24"/>
                <w:szCs w:val="24"/>
              </w:rPr>
            </w:pPr>
          </w:p>
        </w:tc>
        <w:tc>
          <w:tcPr>
            <w:tcW w:w="709" w:type="dxa"/>
            <w:tcBorders>
              <w:top w:val="nil"/>
              <w:bottom w:val="nil"/>
            </w:tcBorders>
          </w:tcPr>
          <w:p w14:paraId="4A0A7745" w14:textId="77777777" w:rsidR="001A0B35" w:rsidRPr="001A0B35" w:rsidRDefault="001A0B35" w:rsidP="001D724D">
            <w:pPr>
              <w:pStyle w:val="NormalWeb"/>
              <w:spacing w:line="360" w:lineRule="auto"/>
              <w:ind w:right="90"/>
              <w:jc w:val="both"/>
              <w:rPr>
                <w:rFonts w:ascii="Times New Roman" w:hAnsi="Times New Roman" w:cs="Times New Roman"/>
                <w:sz w:val="24"/>
                <w:szCs w:val="24"/>
              </w:rPr>
            </w:pPr>
          </w:p>
        </w:tc>
        <w:tc>
          <w:tcPr>
            <w:tcW w:w="992" w:type="dxa"/>
            <w:tcBorders>
              <w:top w:val="nil"/>
              <w:bottom w:val="nil"/>
            </w:tcBorders>
          </w:tcPr>
          <w:p w14:paraId="0E8E6670" w14:textId="77777777" w:rsidR="001A0B35" w:rsidRPr="001A0B35" w:rsidRDefault="001A0B35" w:rsidP="001D724D">
            <w:pPr>
              <w:pStyle w:val="NormalWeb"/>
              <w:spacing w:line="360" w:lineRule="auto"/>
              <w:ind w:right="90"/>
              <w:jc w:val="both"/>
              <w:rPr>
                <w:rFonts w:ascii="Times New Roman" w:hAnsi="Times New Roman" w:cs="Times New Roman"/>
                <w:sz w:val="24"/>
                <w:szCs w:val="24"/>
              </w:rPr>
            </w:pPr>
          </w:p>
        </w:tc>
        <w:tc>
          <w:tcPr>
            <w:tcW w:w="958" w:type="dxa"/>
            <w:tcBorders>
              <w:top w:val="nil"/>
              <w:bottom w:val="nil"/>
            </w:tcBorders>
          </w:tcPr>
          <w:p w14:paraId="07FC9E66" w14:textId="77777777" w:rsidR="001A0B35" w:rsidRPr="001A0B35" w:rsidRDefault="001A0B35" w:rsidP="001D724D">
            <w:pPr>
              <w:pStyle w:val="NormalWeb"/>
              <w:spacing w:line="360" w:lineRule="auto"/>
              <w:ind w:right="90"/>
              <w:jc w:val="both"/>
              <w:rPr>
                <w:rFonts w:ascii="Times New Roman" w:hAnsi="Times New Roman" w:cs="Times New Roman"/>
                <w:sz w:val="24"/>
                <w:szCs w:val="24"/>
              </w:rPr>
            </w:pPr>
          </w:p>
        </w:tc>
        <w:tc>
          <w:tcPr>
            <w:tcW w:w="709" w:type="dxa"/>
            <w:tcBorders>
              <w:top w:val="nil"/>
              <w:bottom w:val="nil"/>
            </w:tcBorders>
          </w:tcPr>
          <w:p w14:paraId="01555C04" w14:textId="77777777" w:rsidR="001A0B35" w:rsidRPr="001A0B35" w:rsidRDefault="001A0B35" w:rsidP="001D724D">
            <w:pPr>
              <w:pStyle w:val="NormalWeb"/>
              <w:spacing w:line="360" w:lineRule="auto"/>
              <w:ind w:right="90"/>
              <w:jc w:val="both"/>
              <w:rPr>
                <w:rFonts w:ascii="Times New Roman" w:hAnsi="Times New Roman" w:cs="Times New Roman"/>
                <w:sz w:val="24"/>
                <w:szCs w:val="24"/>
              </w:rPr>
            </w:pPr>
            <w:r w:rsidRPr="001A0B35">
              <w:rPr>
                <w:rFonts w:ascii="Times New Roman" w:hAnsi="Times New Roman" w:cs="Times New Roman"/>
                <w:sz w:val="24"/>
                <w:szCs w:val="24"/>
              </w:rPr>
              <w:t>198</w:t>
            </w:r>
          </w:p>
        </w:tc>
        <w:tc>
          <w:tcPr>
            <w:tcW w:w="1559" w:type="dxa"/>
            <w:tcBorders>
              <w:top w:val="nil"/>
              <w:bottom w:val="nil"/>
            </w:tcBorders>
          </w:tcPr>
          <w:p w14:paraId="42B7B854" w14:textId="77777777" w:rsidR="001A0B35" w:rsidRPr="001A0B35" w:rsidRDefault="001A0B35" w:rsidP="001D724D">
            <w:pPr>
              <w:pStyle w:val="NormalWeb"/>
              <w:spacing w:line="360" w:lineRule="auto"/>
              <w:ind w:right="90"/>
              <w:jc w:val="both"/>
              <w:rPr>
                <w:rFonts w:ascii="Times New Roman" w:hAnsi="Times New Roman" w:cs="Times New Roman"/>
                <w:sz w:val="24"/>
                <w:szCs w:val="24"/>
              </w:rPr>
            </w:pPr>
            <w:r w:rsidRPr="001A0B35">
              <w:rPr>
                <w:rFonts w:ascii="Times New Roman" w:hAnsi="Times New Roman" w:cs="Times New Roman"/>
                <w:sz w:val="24"/>
                <w:szCs w:val="24"/>
              </w:rPr>
              <w:t>.28</w:t>
            </w:r>
          </w:p>
        </w:tc>
        <w:tc>
          <w:tcPr>
            <w:tcW w:w="1418" w:type="dxa"/>
            <w:tcBorders>
              <w:top w:val="nil"/>
              <w:bottom w:val="nil"/>
            </w:tcBorders>
          </w:tcPr>
          <w:p w14:paraId="1D27552C" w14:textId="77777777" w:rsidR="001A0B35" w:rsidRPr="001A0B35" w:rsidRDefault="001A0B35" w:rsidP="001D724D">
            <w:pPr>
              <w:pStyle w:val="NormalWeb"/>
              <w:spacing w:line="360" w:lineRule="auto"/>
              <w:ind w:right="90"/>
              <w:jc w:val="both"/>
              <w:rPr>
                <w:rFonts w:ascii="Times New Roman" w:hAnsi="Times New Roman" w:cs="Times New Roman"/>
                <w:sz w:val="24"/>
                <w:szCs w:val="24"/>
              </w:rPr>
            </w:pPr>
            <w:r w:rsidRPr="001A0B35">
              <w:rPr>
                <w:rFonts w:ascii="Times New Roman" w:hAnsi="Times New Roman" w:cs="Times New Roman"/>
                <w:sz w:val="24"/>
                <w:szCs w:val="24"/>
              </w:rPr>
              <w:t>.003</w:t>
            </w:r>
          </w:p>
        </w:tc>
        <w:tc>
          <w:tcPr>
            <w:tcW w:w="1134" w:type="dxa"/>
            <w:tcBorders>
              <w:top w:val="nil"/>
              <w:bottom w:val="nil"/>
            </w:tcBorders>
          </w:tcPr>
          <w:p w14:paraId="08FB3215" w14:textId="77777777" w:rsidR="001A0B35" w:rsidRPr="001A0B35" w:rsidRDefault="001A0B35" w:rsidP="001D724D">
            <w:pPr>
              <w:pStyle w:val="NormalWeb"/>
              <w:spacing w:line="360" w:lineRule="auto"/>
              <w:ind w:right="90"/>
              <w:jc w:val="both"/>
              <w:rPr>
                <w:rFonts w:ascii="Times New Roman" w:hAnsi="Times New Roman" w:cs="Times New Roman"/>
                <w:sz w:val="24"/>
                <w:szCs w:val="24"/>
              </w:rPr>
            </w:pPr>
            <w:r w:rsidRPr="001A0B35">
              <w:rPr>
                <w:rFonts w:ascii="Times New Roman" w:hAnsi="Times New Roman" w:cs="Times New Roman"/>
                <w:sz w:val="24"/>
                <w:szCs w:val="24"/>
              </w:rPr>
              <w:t xml:space="preserve">Rejected </w:t>
            </w:r>
          </w:p>
        </w:tc>
      </w:tr>
      <w:tr w:rsidR="001A0B35" w:rsidRPr="001A0B35" w14:paraId="32F79CB2" w14:textId="77777777" w:rsidTr="00F928AB">
        <w:trPr>
          <w:trHeight w:val="175"/>
        </w:trPr>
        <w:tc>
          <w:tcPr>
            <w:tcW w:w="1514" w:type="dxa"/>
            <w:tcBorders>
              <w:top w:val="nil"/>
            </w:tcBorders>
          </w:tcPr>
          <w:p w14:paraId="1B889953" w14:textId="77777777" w:rsidR="001A0B35" w:rsidRPr="001A0B35" w:rsidRDefault="001A0B35" w:rsidP="001D724D">
            <w:pPr>
              <w:pStyle w:val="NormalWeb"/>
              <w:spacing w:line="360" w:lineRule="auto"/>
              <w:ind w:right="90"/>
              <w:jc w:val="both"/>
              <w:rPr>
                <w:rFonts w:ascii="Times New Roman" w:hAnsi="Times New Roman" w:cs="Times New Roman"/>
                <w:sz w:val="24"/>
                <w:szCs w:val="24"/>
              </w:rPr>
            </w:pPr>
            <w:r w:rsidRPr="001A0B35">
              <w:rPr>
                <w:rFonts w:ascii="Times New Roman" w:hAnsi="Times New Roman" w:cs="Times New Roman"/>
                <w:sz w:val="24"/>
                <w:szCs w:val="24"/>
              </w:rPr>
              <w:t>Islam</w:t>
            </w:r>
          </w:p>
        </w:tc>
        <w:tc>
          <w:tcPr>
            <w:tcW w:w="709" w:type="dxa"/>
            <w:tcBorders>
              <w:top w:val="nil"/>
            </w:tcBorders>
          </w:tcPr>
          <w:p w14:paraId="626EC91C" w14:textId="77777777" w:rsidR="001A0B35" w:rsidRPr="001A0B35" w:rsidRDefault="001A0B35" w:rsidP="001D724D">
            <w:pPr>
              <w:pStyle w:val="NormalWeb"/>
              <w:spacing w:line="360" w:lineRule="auto"/>
              <w:ind w:right="90"/>
              <w:jc w:val="both"/>
              <w:rPr>
                <w:rFonts w:ascii="Times New Roman" w:hAnsi="Times New Roman" w:cs="Times New Roman"/>
                <w:sz w:val="24"/>
                <w:szCs w:val="24"/>
              </w:rPr>
            </w:pPr>
            <w:r w:rsidRPr="001A0B35">
              <w:rPr>
                <w:rFonts w:ascii="Times New Roman" w:hAnsi="Times New Roman" w:cs="Times New Roman"/>
                <w:sz w:val="24"/>
                <w:szCs w:val="24"/>
              </w:rPr>
              <w:t>111</w:t>
            </w:r>
          </w:p>
        </w:tc>
        <w:tc>
          <w:tcPr>
            <w:tcW w:w="992" w:type="dxa"/>
            <w:tcBorders>
              <w:top w:val="nil"/>
            </w:tcBorders>
          </w:tcPr>
          <w:p w14:paraId="4F262DB5" w14:textId="77777777" w:rsidR="001A0B35" w:rsidRPr="001A0B35" w:rsidRDefault="001A0B35" w:rsidP="001D724D">
            <w:pPr>
              <w:pStyle w:val="NormalWeb"/>
              <w:spacing w:line="360" w:lineRule="auto"/>
              <w:ind w:right="90"/>
              <w:jc w:val="both"/>
              <w:rPr>
                <w:rFonts w:ascii="Times New Roman" w:hAnsi="Times New Roman" w:cs="Times New Roman"/>
                <w:sz w:val="24"/>
                <w:szCs w:val="24"/>
              </w:rPr>
            </w:pPr>
            <w:r w:rsidRPr="001A0B35">
              <w:rPr>
                <w:rFonts w:ascii="Times New Roman" w:hAnsi="Times New Roman" w:cs="Times New Roman"/>
                <w:sz w:val="24"/>
                <w:szCs w:val="24"/>
              </w:rPr>
              <w:t>28.77</w:t>
            </w:r>
          </w:p>
        </w:tc>
        <w:tc>
          <w:tcPr>
            <w:tcW w:w="958" w:type="dxa"/>
            <w:tcBorders>
              <w:top w:val="nil"/>
            </w:tcBorders>
          </w:tcPr>
          <w:p w14:paraId="06B4603C" w14:textId="77777777" w:rsidR="001A0B35" w:rsidRPr="001A0B35" w:rsidRDefault="001A0B35" w:rsidP="001D724D">
            <w:pPr>
              <w:pStyle w:val="NormalWeb"/>
              <w:spacing w:line="360" w:lineRule="auto"/>
              <w:ind w:right="90"/>
              <w:jc w:val="both"/>
              <w:rPr>
                <w:rFonts w:ascii="Times New Roman" w:hAnsi="Times New Roman" w:cs="Times New Roman"/>
                <w:sz w:val="24"/>
                <w:szCs w:val="24"/>
              </w:rPr>
            </w:pPr>
            <w:r w:rsidRPr="001A0B35">
              <w:rPr>
                <w:rFonts w:ascii="Times New Roman" w:hAnsi="Times New Roman" w:cs="Times New Roman"/>
                <w:sz w:val="24"/>
                <w:szCs w:val="24"/>
              </w:rPr>
              <w:t>7.01</w:t>
            </w:r>
          </w:p>
        </w:tc>
        <w:tc>
          <w:tcPr>
            <w:tcW w:w="709" w:type="dxa"/>
            <w:tcBorders>
              <w:top w:val="nil"/>
            </w:tcBorders>
          </w:tcPr>
          <w:p w14:paraId="50DC8B5A" w14:textId="77777777" w:rsidR="001A0B35" w:rsidRPr="001A0B35" w:rsidRDefault="001A0B35" w:rsidP="001D724D">
            <w:pPr>
              <w:pStyle w:val="NormalWeb"/>
              <w:spacing w:line="360" w:lineRule="auto"/>
              <w:ind w:right="90"/>
              <w:jc w:val="both"/>
              <w:rPr>
                <w:rFonts w:ascii="Times New Roman" w:hAnsi="Times New Roman" w:cs="Times New Roman"/>
                <w:sz w:val="24"/>
                <w:szCs w:val="24"/>
              </w:rPr>
            </w:pPr>
          </w:p>
        </w:tc>
        <w:tc>
          <w:tcPr>
            <w:tcW w:w="1559" w:type="dxa"/>
            <w:tcBorders>
              <w:top w:val="nil"/>
            </w:tcBorders>
          </w:tcPr>
          <w:p w14:paraId="37DAE652" w14:textId="77777777" w:rsidR="001A0B35" w:rsidRPr="001A0B35" w:rsidRDefault="001A0B35" w:rsidP="001D724D">
            <w:pPr>
              <w:pStyle w:val="NormalWeb"/>
              <w:spacing w:line="360" w:lineRule="auto"/>
              <w:ind w:right="90"/>
              <w:jc w:val="both"/>
              <w:rPr>
                <w:rFonts w:ascii="Times New Roman" w:hAnsi="Times New Roman" w:cs="Times New Roman"/>
                <w:sz w:val="24"/>
                <w:szCs w:val="24"/>
              </w:rPr>
            </w:pPr>
          </w:p>
        </w:tc>
        <w:tc>
          <w:tcPr>
            <w:tcW w:w="1418" w:type="dxa"/>
            <w:tcBorders>
              <w:top w:val="nil"/>
            </w:tcBorders>
          </w:tcPr>
          <w:p w14:paraId="63C29D78" w14:textId="77777777" w:rsidR="001A0B35" w:rsidRPr="001A0B35" w:rsidRDefault="001A0B35" w:rsidP="001D724D">
            <w:pPr>
              <w:pStyle w:val="NormalWeb"/>
              <w:spacing w:line="360" w:lineRule="auto"/>
              <w:ind w:right="90"/>
              <w:jc w:val="both"/>
              <w:rPr>
                <w:rFonts w:ascii="Times New Roman" w:hAnsi="Times New Roman" w:cs="Times New Roman"/>
                <w:sz w:val="24"/>
                <w:szCs w:val="24"/>
              </w:rPr>
            </w:pPr>
          </w:p>
        </w:tc>
        <w:tc>
          <w:tcPr>
            <w:tcW w:w="1134" w:type="dxa"/>
            <w:tcBorders>
              <w:top w:val="nil"/>
            </w:tcBorders>
          </w:tcPr>
          <w:p w14:paraId="3C2001F3" w14:textId="77777777" w:rsidR="001A0B35" w:rsidRPr="001A0B35" w:rsidRDefault="001A0B35" w:rsidP="001D724D">
            <w:pPr>
              <w:pStyle w:val="NormalWeb"/>
              <w:spacing w:line="360" w:lineRule="auto"/>
              <w:ind w:right="90"/>
              <w:jc w:val="both"/>
              <w:rPr>
                <w:rFonts w:ascii="Times New Roman" w:hAnsi="Times New Roman" w:cs="Times New Roman"/>
                <w:sz w:val="24"/>
                <w:szCs w:val="24"/>
              </w:rPr>
            </w:pPr>
          </w:p>
        </w:tc>
      </w:tr>
    </w:tbl>
    <w:p w14:paraId="60433533" w14:textId="77777777" w:rsidR="001A0B35" w:rsidRPr="001A0B35" w:rsidRDefault="001A0B35" w:rsidP="001A0B35">
      <w:pPr>
        <w:tabs>
          <w:tab w:val="left" w:pos="720"/>
          <w:tab w:val="center" w:pos="7380"/>
        </w:tabs>
        <w:spacing w:after="0" w:line="480" w:lineRule="auto"/>
        <w:ind w:right="90"/>
        <w:jc w:val="both"/>
        <w:rPr>
          <w:rFonts w:ascii="Times New Roman" w:hAnsi="Times New Roman" w:cs="Times New Roman"/>
        </w:rPr>
      </w:pPr>
      <w:r w:rsidRPr="001A0B35">
        <w:rPr>
          <w:rFonts w:ascii="Times New Roman" w:hAnsi="Times New Roman" w:cs="Times New Roman"/>
          <w:b/>
        </w:rPr>
        <w:t>Source:</w:t>
      </w:r>
      <w:r w:rsidRPr="001A0B35">
        <w:rPr>
          <w:rFonts w:ascii="Times New Roman" w:hAnsi="Times New Roman" w:cs="Times New Roman"/>
        </w:rPr>
        <w:t xml:space="preserve"> Field study, 2025</w:t>
      </w:r>
    </w:p>
    <w:p w14:paraId="0D5CCBE2" w14:textId="77777777" w:rsidR="001A0B35" w:rsidRPr="001A0B35" w:rsidRDefault="001A0B35" w:rsidP="001A0B35">
      <w:pPr>
        <w:pStyle w:val="NoSpacing"/>
        <w:spacing w:line="480" w:lineRule="auto"/>
        <w:ind w:right="90" w:firstLine="720"/>
        <w:jc w:val="both"/>
      </w:pPr>
      <w:r w:rsidRPr="001A0B35">
        <w:rPr>
          <w:noProof/>
          <w:lang w:val="yo-NG"/>
        </w:rPr>
        <w:t>Table</w:t>
      </w:r>
      <w:r w:rsidRPr="001A0B35">
        <w:rPr>
          <w:noProof/>
        </w:rPr>
        <w:t xml:space="preserve"> 6</w:t>
      </w:r>
      <w:r w:rsidRPr="001A0B35">
        <w:t xml:space="preserve"> showed </w:t>
      </w:r>
      <w:r w:rsidRPr="001A0B35">
        <w:rPr>
          <w:lang w:val="yo-NG"/>
        </w:rPr>
        <w:t xml:space="preserve">the calculated </w:t>
      </w:r>
      <w:r w:rsidRPr="001A0B35">
        <w:rPr>
          <w:noProof/>
        </w:rPr>
        <w:t>t-</w:t>
      </w:r>
      <w:r w:rsidRPr="001A0B35">
        <w:rPr>
          <w:noProof/>
          <w:lang w:val="yo-NG"/>
        </w:rPr>
        <w:t>value</w:t>
      </w:r>
      <w:r w:rsidRPr="001A0B35">
        <w:rPr>
          <w:noProof/>
        </w:rPr>
        <w:t xml:space="preserve"> </w:t>
      </w:r>
      <w:r w:rsidRPr="001A0B35">
        <w:rPr>
          <w:lang w:val="en-GB"/>
        </w:rPr>
        <w:t>was .28</w:t>
      </w:r>
      <w:r w:rsidRPr="001A0B35">
        <w:rPr>
          <w:lang w:val="yo-NG"/>
        </w:rPr>
        <w:t xml:space="preserve"> while its </w:t>
      </w:r>
      <w:r w:rsidRPr="001A0B35">
        <w:t xml:space="preserve">calculated </w:t>
      </w:r>
      <w:r w:rsidRPr="001A0B35">
        <w:rPr>
          <w:lang w:val="yo-NG"/>
        </w:rPr>
        <w:t xml:space="preserve">significance value </w:t>
      </w:r>
      <w:r w:rsidRPr="001A0B35">
        <w:rPr>
          <w:lang w:val="en-GB"/>
        </w:rPr>
        <w:t>is</w:t>
      </w:r>
      <w:r w:rsidRPr="001A0B35">
        <w:rPr>
          <w:lang w:val="yo-NG"/>
        </w:rPr>
        <w:t xml:space="preserve"> .</w:t>
      </w:r>
      <w:r w:rsidRPr="001A0B35">
        <w:rPr>
          <w:lang w:val="en-GB"/>
        </w:rPr>
        <w:t>003</w:t>
      </w:r>
      <w:r w:rsidRPr="001A0B35">
        <w:t>, of df 198</w:t>
      </w:r>
      <w:r w:rsidRPr="001A0B35">
        <w:rPr>
          <w:lang w:val="yo-NG"/>
        </w:rPr>
        <w:t xml:space="preserve"> at </w:t>
      </w:r>
      <w:r w:rsidRPr="001A0B35">
        <w:rPr>
          <w:noProof/>
          <w:lang w:val="yo-NG"/>
        </w:rPr>
        <w:t>alpha</w:t>
      </w:r>
      <w:r w:rsidRPr="001A0B35">
        <w:rPr>
          <w:lang w:val="yo-NG"/>
        </w:rPr>
        <w:t xml:space="preserve"> level of 0.05. On this basis</w:t>
      </w:r>
      <w:r w:rsidRPr="001A0B35">
        <w:t>,</w:t>
      </w:r>
      <w:r w:rsidRPr="001A0B35">
        <w:rPr>
          <w:lang w:val="yo-NG"/>
        </w:rPr>
        <w:t xml:space="preserve"> null hypothesis </w:t>
      </w:r>
      <w:r w:rsidRPr="001A0B35">
        <w:rPr>
          <w:lang w:val="en-GB"/>
        </w:rPr>
        <w:t>two</w:t>
      </w:r>
      <w:r w:rsidRPr="001A0B35">
        <w:t xml:space="preserve"> </w:t>
      </w:r>
      <w:r w:rsidRPr="001A0B35">
        <w:rPr>
          <w:lang w:val="en-GB"/>
        </w:rPr>
        <w:t>was therefore rejected</w:t>
      </w:r>
      <w:r w:rsidRPr="001A0B35">
        <w:rPr>
          <w:lang w:val="yo-NG"/>
        </w:rPr>
        <w:t xml:space="preserve">. </w:t>
      </w:r>
      <w:r w:rsidRPr="001A0B35">
        <w:rPr>
          <w:noProof/>
          <w:lang w:val="yo-NG"/>
        </w:rPr>
        <w:t>This means</w:t>
      </w:r>
      <w:r w:rsidRPr="001A0B35">
        <w:rPr>
          <w:lang w:val="yo-NG"/>
        </w:rPr>
        <w:t xml:space="preserve"> that </w:t>
      </w:r>
      <w:r w:rsidRPr="001A0B35">
        <w:rPr>
          <w:lang w:val="en-GB"/>
        </w:rPr>
        <w:t>there was</w:t>
      </w:r>
      <w:r w:rsidRPr="001A0B35">
        <w:t xml:space="preserve"> no significant in BOI interest rate scheme have no significant effect on sales growth of SMEs in Ilorin </w:t>
      </w:r>
      <w:proofErr w:type="spellStart"/>
      <w:r w:rsidRPr="001A0B35">
        <w:t>Kwara</w:t>
      </w:r>
      <w:proofErr w:type="spellEnd"/>
      <w:r w:rsidRPr="001A0B35">
        <w:t xml:space="preserve"> State, Nigeria.</w:t>
      </w:r>
      <w:r w:rsidRPr="001A0B35">
        <w:rPr>
          <w:lang w:val="yo-NG"/>
        </w:rPr>
        <w:t xml:space="preserve"> The reason </w:t>
      </w:r>
      <w:r w:rsidRPr="001A0B35">
        <w:rPr>
          <w:lang w:val="en-GB"/>
        </w:rPr>
        <w:t>was</w:t>
      </w:r>
      <w:r w:rsidRPr="001A0B35">
        <w:rPr>
          <w:lang w:val="yo-NG"/>
        </w:rPr>
        <w:t xml:space="preserve"> that the calculated significance value (.</w:t>
      </w:r>
      <w:r w:rsidRPr="001A0B35">
        <w:rPr>
          <w:lang w:val="en-GB"/>
        </w:rPr>
        <w:t>0</w:t>
      </w:r>
      <w:r w:rsidRPr="001A0B35">
        <w:t>03</w:t>
      </w:r>
      <w:r w:rsidRPr="001A0B35">
        <w:rPr>
          <w:lang w:val="yo-NG"/>
        </w:rPr>
        <w:t xml:space="preserve">) </w:t>
      </w:r>
      <w:r w:rsidRPr="001A0B35">
        <w:rPr>
          <w:lang w:val="en-GB"/>
        </w:rPr>
        <w:t>was less</w:t>
      </w:r>
      <w:r w:rsidRPr="001A0B35">
        <w:rPr>
          <w:lang w:val="yo-NG"/>
        </w:rPr>
        <w:t xml:space="preserve"> than 0.05 alpha level (.</w:t>
      </w:r>
      <w:r w:rsidRPr="001A0B35">
        <w:rPr>
          <w:lang w:val="en-GB"/>
        </w:rPr>
        <w:t>003</w:t>
      </w:r>
      <w:r w:rsidRPr="001A0B35">
        <w:t xml:space="preserve"> &gt;</w:t>
      </w:r>
      <w:r w:rsidRPr="001A0B35">
        <w:rPr>
          <w:lang w:val="yo-NG"/>
        </w:rPr>
        <w:t xml:space="preserve"> 0.05).</w:t>
      </w:r>
      <w:r w:rsidRPr="001A0B35">
        <w:t xml:space="preserve"> </w:t>
      </w:r>
    </w:p>
    <w:p w14:paraId="3C065539" w14:textId="77777777" w:rsidR="001A0B35" w:rsidRPr="001A0B35" w:rsidRDefault="001A0B35" w:rsidP="001A0B35">
      <w:pPr>
        <w:autoSpaceDE w:val="0"/>
        <w:autoSpaceDN w:val="0"/>
        <w:spacing w:after="0" w:line="480" w:lineRule="auto"/>
        <w:jc w:val="both"/>
        <w:rPr>
          <w:rFonts w:ascii="Times New Roman" w:hAnsi="Times New Roman" w:cs="Times New Roman"/>
          <w:b/>
        </w:rPr>
      </w:pPr>
    </w:p>
    <w:p w14:paraId="5A00476B" w14:textId="77777777" w:rsidR="001A0B35" w:rsidRPr="001A0B35" w:rsidRDefault="001A0B35" w:rsidP="001A0B35">
      <w:pPr>
        <w:autoSpaceDE w:val="0"/>
        <w:autoSpaceDN w:val="0"/>
        <w:spacing w:after="0" w:line="480" w:lineRule="auto"/>
        <w:jc w:val="both"/>
        <w:rPr>
          <w:rFonts w:ascii="Times New Roman" w:hAnsi="Times New Roman" w:cs="Times New Roman"/>
          <w:b/>
        </w:rPr>
      </w:pPr>
    </w:p>
    <w:p w14:paraId="57C0BA4C" w14:textId="77777777" w:rsidR="001A0B35" w:rsidRPr="001A0B35" w:rsidRDefault="001A0B35" w:rsidP="001A0B35">
      <w:pPr>
        <w:autoSpaceDE w:val="0"/>
        <w:autoSpaceDN w:val="0"/>
        <w:spacing w:after="0" w:line="480" w:lineRule="auto"/>
        <w:jc w:val="both"/>
        <w:rPr>
          <w:rFonts w:ascii="Times New Roman" w:hAnsi="Times New Roman" w:cs="Times New Roman"/>
          <w:b/>
        </w:rPr>
      </w:pPr>
    </w:p>
    <w:p w14:paraId="17B7DB11" w14:textId="77777777" w:rsidR="001A0B35" w:rsidRPr="001A0B35" w:rsidRDefault="001A0B35" w:rsidP="001A0B35">
      <w:pPr>
        <w:autoSpaceDE w:val="0"/>
        <w:autoSpaceDN w:val="0"/>
        <w:spacing w:after="0" w:line="480" w:lineRule="auto"/>
        <w:jc w:val="both"/>
        <w:rPr>
          <w:rFonts w:ascii="Times New Roman" w:hAnsi="Times New Roman" w:cs="Times New Roman"/>
          <w:b/>
        </w:rPr>
      </w:pPr>
    </w:p>
    <w:p w14:paraId="45D3B046" w14:textId="77777777" w:rsidR="001A0B35" w:rsidRPr="001A0B35" w:rsidRDefault="001A0B35" w:rsidP="001A0B35">
      <w:pPr>
        <w:autoSpaceDE w:val="0"/>
        <w:autoSpaceDN w:val="0"/>
        <w:spacing w:after="0" w:line="480" w:lineRule="auto"/>
        <w:jc w:val="both"/>
        <w:rPr>
          <w:rFonts w:ascii="Times New Roman" w:hAnsi="Times New Roman" w:cs="Times New Roman"/>
          <w:b/>
          <w:bCs/>
        </w:rPr>
      </w:pPr>
      <w:r w:rsidRPr="001A0B35">
        <w:rPr>
          <w:rFonts w:ascii="Times New Roman" w:hAnsi="Times New Roman" w:cs="Times New Roman"/>
          <w:b/>
        </w:rPr>
        <w:lastRenderedPageBreak/>
        <w:t xml:space="preserve">Hypothesis Three: </w:t>
      </w:r>
      <w:r w:rsidRPr="001A0B35">
        <w:rPr>
          <w:rFonts w:ascii="Times New Roman" w:hAnsi="Times New Roman" w:cs="Times New Roman"/>
        </w:rPr>
        <w:t xml:space="preserve">BOI consultancy support services have no significance influence on net profit of SMEs in Ilorin </w:t>
      </w:r>
      <w:proofErr w:type="spellStart"/>
      <w:r w:rsidRPr="001A0B35">
        <w:rPr>
          <w:rFonts w:ascii="Times New Roman" w:hAnsi="Times New Roman" w:cs="Times New Roman"/>
        </w:rPr>
        <w:t>Kwara</w:t>
      </w:r>
      <w:proofErr w:type="spellEnd"/>
      <w:r w:rsidRPr="001A0B35">
        <w:rPr>
          <w:rFonts w:ascii="Times New Roman" w:hAnsi="Times New Roman" w:cs="Times New Roman"/>
        </w:rPr>
        <w:t xml:space="preserve"> State, Nigeria based on age.</w:t>
      </w:r>
    </w:p>
    <w:p w14:paraId="651E56DA" w14:textId="77777777" w:rsidR="001A0B35" w:rsidRPr="001A0B35" w:rsidRDefault="001A0B35" w:rsidP="001D724D">
      <w:pPr>
        <w:pStyle w:val="Subtitle"/>
      </w:pPr>
      <w:bookmarkStart w:id="45" w:name="_Toc196988708"/>
      <w:r w:rsidRPr="001A0B35">
        <w:rPr>
          <w:iCs/>
        </w:rPr>
        <w:t xml:space="preserve">Table 7: Analysis of the </w:t>
      </w:r>
      <w:r w:rsidRPr="001A0B35">
        <w:rPr>
          <w:rFonts w:eastAsia="-webkit-standard"/>
          <w:color w:val="000000"/>
        </w:rPr>
        <w:t xml:space="preserve">relationship on </w:t>
      </w:r>
      <w:r w:rsidRPr="001A0B35">
        <w:t xml:space="preserve">the BOI consultancy support services have no significance influence on net profit of SMEs in Ilorin </w:t>
      </w:r>
      <w:proofErr w:type="spellStart"/>
      <w:r w:rsidRPr="001A0B35">
        <w:t>Kwara</w:t>
      </w:r>
      <w:proofErr w:type="spellEnd"/>
      <w:r w:rsidRPr="001A0B35">
        <w:t xml:space="preserve"> State, Nigeria based on age</w:t>
      </w:r>
      <w:bookmarkEnd w:id="45"/>
    </w:p>
    <w:tbl>
      <w:tblPr>
        <w:tblW w:w="8910" w:type="dxa"/>
        <w:tblBorders>
          <w:top w:val="single" w:sz="4" w:space="0" w:color="auto"/>
          <w:bottom w:val="single" w:sz="4" w:space="0" w:color="auto"/>
        </w:tblBorders>
        <w:tblLayout w:type="fixed"/>
        <w:tblLook w:val="04A0" w:firstRow="1" w:lastRow="0" w:firstColumn="1" w:lastColumn="0" w:noHBand="0" w:noVBand="1"/>
      </w:tblPr>
      <w:tblGrid>
        <w:gridCol w:w="1890"/>
        <w:gridCol w:w="990"/>
        <w:gridCol w:w="900"/>
        <w:gridCol w:w="720"/>
        <w:gridCol w:w="1350"/>
        <w:gridCol w:w="630"/>
        <w:gridCol w:w="1260"/>
        <w:gridCol w:w="1170"/>
      </w:tblGrid>
      <w:tr w:rsidR="001A0B35" w:rsidRPr="001A0B35" w14:paraId="133BDAA6" w14:textId="77777777" w:rsidTr="001D724D">
        <w:tc>
          <w:tcPr>
            <w:tcW w:w="1890" w:type="dxa"/>
            <w:tcBorders>
              <w:top w:val="single" w:sz="4" w:space="0" w:color="auto"/>
              <w:left w:val="nil"/>
              <w:bottom w:val="single" w:sz="4" w:space="0" w:color="auto"/>
              <w:right w:val="nil"/>
            </w:tcBorders>
          </w:tcPr>
          <w:p w14:paraId="57F6D8D6" w14:textId="77777777" w:rsidR="001A0B35" w:rsidRPr="001A0B35" w:rsidRDefault="001A0B35" w:rsidP="001A0B35">
            <w:pPr>
              <w:spacing w:after="0" w:line="480" w:lineRule="auto"/>
              <w:jc w:val="both"/>
              <w:rPr>
                <w:rFonts w:ascii="Times New Roman" w:hAnsi="Times New Roman" w:cs="Times New Roman"/>
                <w:b/>
              </w:rPr>
            </w:pPr>
          </w:p>
        </w:tc>
        <w:tc>
          <w:tcPr>
            <w:tcW w:w="990" w:type="dxa"/>
            <w:tcBorders>
              <w:top w:val="single" w:sz="4" w:space="0" w:color="auto"/>
              <w:left w:val="nil"/>
              <w:bottom w:val="single" w:sz="4" w:space="0" w:color="auto"/>
              <w:right w:val="nil"/>
            </w:tcBorders>
          </w:tcPr>
          <w:p w14:paraId="33E97C4F" w14:textId="77777777" w:rsidR="001A0B35" w:rsidRPr="001A0B35" w:rsidRDefault="001A0B35" w:rsidP="001A0B35">
            <w:pPr>
              <w:spacing w:after="0" w:line="480" w:lineRule="auto"/>
              <w:jc w:val="both"/>
              <w:rPr>
                <w:rFonts w:ascii="Times New Roman" w:hAnsi="Times New Roman" w:cs="Times New Roman"/>
                <w:b/>
              </w:rPr>
            </w:pPr>
            <w:r w:rsidRPr="001A0B35">
              <w:rPr>
                <w:rFonts w:ascii="Times New Roman" w:hAnsi="Times New Roman" w:cs="Times New Roman"/>
                <w:b/>
              </w:rPr>
              <w:t>N</w:t>
            </w:r>
          </w:p>
        </w:tc>
        <w:tc>
          <w:tcPr>
            <w:tcW w:w="900" w:type="dxa"/>
            <w:tcBorders>
              <w:top w:val="single" w:sz="4" w:space="0" w:color="auto"/>
              <w:left w:val="nil"/>
              <w:bottom w:val="single" w:sz="4" w:space="0" w:color="auto"/>
              <w:right w:val="nil"/>
            </w:tcBorders>
          </w:tcPr>
          <w:p w14:paraId="1F52B220" w14:textId="77777777" w:rsidR="001A0B35" w:rsidRPr="001A0B35" w:rsidRDefault="001A0B35" w:rsidP="001A0B35">
            <w:pPr>
              <w:spacing w:after="0" w:line="480" w:lineRule="auto"/>
              <w:jc w:val="both"/>
              <w:rPr>
                <w:rFonts w:ascii="Times New Roman" w:hAnsi="Times New Roman" w:cs="Times New Roman"/>
                <w:b/>
              </w:rPr>
            </w:pPr>
            <w:r w:rsidRPr="001A0B35">
              <w:rPr>
                <w:rFonts w:ascii="Times New Roman" w:hAnsi="Times New Roman" w:cs="Times New Roman"/>
                <w:b/>
              </w:rPr>
              <w:t>Mean</w:t>
            </w:r>
          </w:p>
          <w:p w14:paraId="42883DC8" w14:textId="77777777" w:rsidR="001A0B35" w:rsidRPr="001A0B35" w:rsidRDefault="001A0B35" w:rsidP="001A0B35">
            <w:pPr>
              <w:spacing w:after="0" w:line="480" w:lineRule="auto"/>
              <w:jc w:val="both"/>
              <w:rPr>
                <w:rFonts w:ascii="Times New Roman" w:hAnsi="Times New Roman" w:cs="Times New Roman"/>
                <w:b/>
              </w:rPr>
            </w:pPr>
            <w:r w:rsidRPr="001A0B35">
              <w:rPr>
                <w:rFonts w:ascii="Times New Roman" w:hAnsi="Times New Roman" w:cs="Times New Roman"/>
                <w:noProof/>
              </w:rPr>
              <mc:AlternateContent>
                <mc:Choice Requires="wps">
                  <w:drawing>
                    <wp:anchor distT="4294967294" distB="4294967294" distL="114300" distR="114300" simplePos="0" relativeHeight="251659264" behindDoc="0" locked="0" layoutInCell="1" allowOverlap="1" wp14:anchorId="0B99E990" wp14:editId="2AA1EC0A">
                      <wp:simplePos x="0" y="0"/>
                      <wp:positionH relativeFrom="column">
                        <wp:posOffset>139065</wp:posOffset>
                      </wp:positionH>
                      <wp:positionV relativeFrom="paragraph">
                        <wp:posOffset>6984</wp:posOffset>
                      </wp:positionV>
                      <wp:extent cx="95250" cy="0"/>
                      <wp:effectExtent l="0" t="0" r="0" b="0"/>
                      <wp:wrapNone/>
                      <wp:docPr id="15"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0" cy="0"/>
                              </a:xfrm>
                              <a:prstGeom prst="straightConnector1">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shapetype w14:anchorId="517964C2" id="_x0000_t32" coordsize="21600,21600" o:spt="32" o:oned="t" path="m,l21600,21600e" filled="f">
                      <v:path arrowok="t" fillok="f" o:connecttype="none"/>
                      <o:lock v:ext="edit" shapetype="t"/>
                    </v:shapetype>
                    <v:shape id="Straight Arrow Connector 2" o:spid="_x0000_s1026" type="#_x0000_t32" style="position:absolute;margin-left:10.95pt;margin-top:.55pt;width:7.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"/>
                  </w:pict>
                </mc:Fallback>
              </mc:AlternateContent>
            </w:r>
            <w:r w:rsidRPr="001A0B35">
              <w:rPr>
                <w:rFonts w:ascii="Times New Roman" w:hAnsi="Times New Roman" w:cs="Times New Roman"/>
                <w:b/>
              </w:rPr>
              <w:t>X</w:t>
            </w:r>
          </w:p>
        </w:tc>
        <w:tc>
          <w:tcPr>
            <w:tcW w:w="720" w:type="dxa"/>
            <w:tcBorders>
              <w:top w:val="single" w:sz="4" w:space="0" w:color="auto"/>
              <w:left w:val="nil"/>
              <w:bottom w:val="single" w:sz="4" w:space="0" w:color="auto"/>
              <w:right w:val="nil"/>
            </w:tcBorders>
          </w:tcPr>
          <w:p w14:paraId="7FB6F86B" w14:textId="77777777" w:rsidR="001A0B35" w:rsidRPr="001A0B35" w:rsidRDefault="001A0B35" w:rsidP="001A0B35">
            <w:pPr>
              <w:spacing w:after="0" w:line="480" w:lineRule="auto"/>
              <w:jc w:val="both"/>
              <w:rPr>
                <w:rFonts w:ascii="Times New Roman" w:hAnsi="Times New Roman" w:cs="Times New Roman"/>
                <w:b/>
              </w:rPr>
            </w:pPr>
            <w:r w:rsidRPr="001A0B35">
              <w:rPr>
                <w:rFonts w:ascii="Times New Roman" w:hAnsi="Times New Roman" w:cs="Times New Roman"/>
                <w:b/>
              </w:rPr>
              <w:t>SD</w:t>
            </w:r>
          </w:p>
        </w:tc>
        <w:tc>
          <w:tcPr>
            <w:tcW w:w="1350" w:type="dxa"/>
            <w:tcBorders>
              <w:top w:val="single" w:sz="4" w:space="0" w:color="auto"/>
              <w:left w:val="nil"/>
              <w:bottom w:val="single" w:sz="4" w:space="0" w:color="auto"/>
              <w:right w:val="nil"/>
            </w:tcBorders>
          </w:tcPr>
          <w:p w14:paraId="29652E1D" w14:textId="77777777" w:rsidR="001A0B35" w:rsidRPr="001A0B35" w:rsidRDefault="001A0B35" w:rsidP="001A0B35">
            <w:pPr>
              <w:spacing w:after="0" w:line="480" w:lineRule="auto"/>
              <w:jc w:val="both"/>
              <w:rPr>
                <w:rFonts w:ascii="Times New Roman" w:hAnsi="Times New Roman" w:cs="Times New Roman"/>
                <w:b/>
              </w:rPr>
            </w:pPr>
            <w:proofErr w:type="spellStart"/>
            <w:r w:rsidRPr="001A0B35">
              <w:rPr>
                <w:rFonts w:ascii="Times New Roman" w:hAnsi="Times New Roman" w:cs="Times New Roman"/>
                <w:b/>
              </w:rPr>
              <w:t>r-value</w:t>
            </w:r>
            <w:proofErr w:type="spellEnd"/>
          </w:p>
          <w:p w14:paraId="29A6D126" w14:textId="77777777" w:rsidR="001A0B35" w:rsidRPr="001A0B35" w:rsidRDefault="001A0B35" w:rsidP="001A0B35">
            <w:pPr>
              <w:spacing w:after="0" w:line="480" w:lineRule="auto"/>
              <w:jc w:val="both"/>
              <w:rPr>
                <w:rFonts w:ascii="Times New Roman" w:hAnsi="Times New Roman" w:cs="Times New Roman"/>
                <w:b/>
              </w:rPr>
            </w:pPr>
            <w:r w:rsidRPr="001A0B35">
              <w:rPr>
                <w:rFonts w:ascii="Times New Roman" w:hAnsi="Times New Roman" w:cs="Times New Roman"/>
                <w:b/>
              </w:rPr>
              <w:t>calculated</w:t>
            </w:r>
          </w:p>
        </w:tc>
        <w:tc>
          <w:tcPr>
            <w:tcW w:w="630" w:type="dxa"/>
            <w:tcBorders>
              <w:top w:val="single" w:sz="4" w:space="0" w:color="auto"/>
              <w:left w:val="nil"/>
              <w:bottom w:val="single" w:sz="4" w:space="0" w:color="auto"/>
              <w:right w:val="nil"/>
            </w:tcBorders>
          </w:tcPr>
          <w:p w14:paraId="7FB264A2" w14:textId="77777777" w:rsidR="001A0B35" w:rsidRPr="001A0B35" w:rsidRDefault="001A0B35" w:rsidP="001A0B35">
            <w:pPr>
              <w:spacing w:after="0" w:line="480" w:lineRule="auto"/>
              <w:jc w:val="both"/>
              <w:rPr>
                <w:rFonts w:ascii="Times New Roman" w:hAnsi="Times New Roman" w:cs="Times New Roman"/>
                <w:b/>
              </w:rPr>
            </w:pPr>
            <w:r w:rsidRPr="001A0B35">
              <w:rPr>
                <w:rFonts w:ascii="Times New Roman" w:hAnsi="Times New Roman" w:cs="Times New Roman"/>
                <w:b/>
              </w:rPr>
              <w:t>Df</w:t>
            </w:r>
          </w:p>
        </w:tc>
        <w:tc>
          <w:tcPr>
            <w:tcW w:w="1260" w:type="dxa"/>
            <w:tcBorders>
              <w:top w:val="single" w:sz="4" w:space="0" w:color="auto"/>
              <w:left w:val="nil"/>
              <w:bottom w:val="single" w:sz="4" w:space="0" w:color="auto"/>
              <w:right w:val="nil"/>
            </w:tcBorders>
          </w:tcPr>
          <w:p w14:paraId="79CBA624" w14:textId="77777777" w:rsidR="001A0B35" w:rsidRPr="001A0B35" w:rsidRDefault="001A0B35" w:rsidP="001A0B35">
            <w:pPr>
              <w:spacing w:after="0" w:line="480" w:lineRule="auto"/>
              <w:jc w:val="both"/>
              <w:rPr>
                <w:rFonts w:ascii="Times New Roman" w:hAnsi="Times New Roman" w:cs="Times New Roman"/>
                <w:b/>
              </w:rPr>
            </w:pPr>
            <w:r w:rsidRPr="001A0B35">
              <w:rPr>
                <w:rFonts w:ascii="Times New Roman" w:hAnsi="Times New Roman" w:cs="Times New Roman"/>
                <w:b/>
              </w:rPr>
              <w:t>r-critical</w:t>
            </w:r>
          </w:p>
          <w:p w14:paraId="14B1A6B2" w14:textId="77777777" w:rsidR="001A0B35" w:rsidRPr="001A0B35" w:rsidRDefault="001A0B35" w:rsidP="001A0B35">
            <w:pPr>
              <w:spacing w:after="0" w:line="480" w:lineRule="auto"/>
              <w:jc w:val="both"/>
              <w:rPr>
                <w:rFonts w:ascii="Times New Roman" w:hAnsi="Times New Roman" w:cs="Times New Roman"/>
                <w:b/>
              </w:rPr>
            </w:pPr>
          </w:p>
        </w:tc>
        <w:tc>
          <w:tcPr>
            <w:tcW w:w="1170" w:type="dxa"/>
            <w:tcBorders>
              <w:top w:val="single" w:sz="4" w:space="0" w:color="auto"/>
              <w:left w:val="nil"/>
              <w:bottom w:val="single" w:sz="4" w:space="0" w:color="auto"/>
              <w:right w:val="nil"/>
            </w:tcBorders>
          </w:tcPr>
          <w:p w14:paraId="7E54B8A0" w14:textId="77777777" w:rsidR="001A0B35" w:rsidRPr="001A0B35" w:rsidRDefault="001A0B35" w:rsidP="001A0B35">
            <w:pPr>
              <w:spacing w:after="0" w:line="480" w:lineRule="auto"/>
              <w:jc w:val="both"/>
              <w:rPr>
                <w:rFonts w:ascii="Times New Roman" w:hAnsi="Times New Roman" w:cs="Times New Roman"/>
                <w:b/>
              </w:rPr>
            </w:pPr>
            <w:r w:rsidRPr="001A0B35">
              <w:rPr>
                <w:rFonts w:ascii="Times New Roman" w:hAnsi="Times New Roman" w:cs="Times New Roman"/>
                <w:b/>
              </w:rPr>
              <w:t>Remark</w:t>
            </w:r>
          </w:p>
        </w:tc>
      </w:tr>
      <w:tr w:rsidR="001A0B35" w:rsidRPr="001A0B35" w14:paraId="44AFFB30" w14:textId="77777777" w:rsidTr="001D724D">
        <w:tc>
          <w:tcPr>
            <w:tcW w:w="1890" w:type="dxa"/>
            <w:tcBorders>
              <w:top w:val="single" w:sz="4" w:space="0" w:color="auto"/>
              <w:left w:val="nil"/>
              <w:bottom w:val="nil"/>
              <w:right w:val="nil"/>
            </w:tcBorders>
            <w:vAlign w:val="center"/>
          </w:tcPr>
          <w:p w14:paraId="7A3FC3FB" w14:textId="77777777" w:rsidR="001A0B35" w:rsidRPr="001A0B35" w:rsidRDefault="001A0B35" w:rsidP="001A0B35">
            <w:pPr>
              <w:autoSpaceDE w:val="0"/>
              <w:autoSpaceDN w:val="0"/>
              <w:adjustRightInd w:val="0"/>
              <w:spacing w:after="0" w:line="480" w:lineRule="auto"/>
              <w:ind w:left="60" w:right="60"/>
              <w:jc w:val="both"/>
              <w:rPr>
                <w:rFonts w:ascii="Times New Roman" w:hAnsi="Times New Roman" w:cs="Times New Roman"/>
                <w:color w:val="000000"/>
              </w:rPr>
            </w:pPr>
            <w:r w:rsidRPr="001A0B35">
              <w:rPr>
                <w:rFonts w:ascii="Times New Roman" w:hAnsi="Times New Roman" w:cs="Times New Roman"/>
                <w:color w:val="000000"/>
              </w:rPr>
              <w:t xml:space="preserve">Between Group  </w:t>
            </w:r>
          </w:p>
        </w:tc>
        <w:tc>
          <w:tcPr>
            <w:tcW w:w="990" w:type="dxa"/>
            <w:tcBorders>
              <w:top w:val="single" w:sz="4" w:space="0" w:color="auto"/>
              <w:left w:val="nil"/>
              <w:bottom w:val="nil"/>
              <w:right w:val="nil"/>
            </w:tcBorders>
          </w:tcPr>
          <w:p w14:paraId="7B4E5E6E" w14:textId="77777777" w:rsidR="001A0B35" w:rsidRPr="001A0B35" w:rsidRDefault="001A0B35" w:rsidP="001A0B35">
            <w:pPr>
              <w:spacing w:after="0" w:line="480" w:lineRule="auto"/>
              <w:jc w:val="both"/>
              <w:rPr>
                <w:rFonts w:ascii="Times New Roman" w:hAnsi="Times New Roman" w:cs="Times New Roman"/>
              </w:rPr>
            </w:pPr>
          </w:p>
        </w:tc>
        <w:tc>
          <w:tcPr>
            <w:tcW w:w="900" w:type="dxa"/>
            <w:tcBorders>
              <w:top w:val="single" w:sz="4" w:space="0" w:color="auto"/>
              <w:left w:val="nil"/>
              <w:bottom w:val="nil"/>
              <w:right w:val="nil"/>
            </w:tcBorders>
            <w:vAlign w:val="center"/>
          </w:tcPr>
          <w:p w14:paraId="088991AF" w14:textId="77777777" w:rsidR="001A0B35" w:rsidRPr="001A0B35" w:rsidRDefault="001A0B35" w:rsidP="001A0B35">
            <w:pPr>
              <w:autoSpaceDE w:val="0"/>
              <w:autoSpaceDN w:val="0"/>
              <w:adjustRightInd w:val="0"/>
              <w:spacing w:after="0" w:line="480" w:lineRule="auto"/>
              <w:ind w:right="60"/>
              <w:jc w:val="both"/>
              <w:rPr>
                <w:rFonts w:ascii="Times New Roman" w:hAnsi="Times New Roman" w:cs="Times New Roman"/>
                <w:color w:val="000000"/>
              </w:rPr>
            </w:pPr>
            <w:r w:rsidRPr="001A0B35">
              <w:rPr>
                <w:rFonts w:ascii="Times New Roman" w:hAnsi="Times New Roman" w:cs="Times New Roman"/>
                <w:color w:val="000000"/>
              </w:rPr>
              <w:t>16.65</w:t>
            </w:r>
          </w:p>
        </w:tc>
        <w:tc>
          <w:tcPr>
            <w:tcW w:w="720" w:type="dxa"/>
            <w:tcBorders>
              <w:top w:val="single" w:sz="4" w:space="0" w:color="auto"/>
              <w:left w:val="nil"/>
              <w:bottom w:val="nil"/>
              <w:right w:val="nil"/>
            </w:tcBorders>
            <w:vAlign w:val="center"/>
          </w:tcPr>
          <w:p w14:paraId="20A69375" w14:textId="77777777" w:rsidR="001A0B35" w:rsidRPr="001A0B35" w:rsidRDefault="001A0B35" w:rsidP="001A0B35">
            <w:pPr>
              <w:autoSpaceDE w:val="0"/>
              <w:autoSpaceDN w:val="0"/>
              <w:adjustRightInd w:val="0"/>
              <w:spacing w:after="0" w:line="480" w:lineRule="auto"/>
              <w:ind w:right="60"/>
              <w:jc w:val="both"/>
              <w:rPr>
                <w:rFonts w:ascii="Times New Roman" w:hAnsi="Times New Roman" w:cs="Times New Roman"/>
                <w:color w:val="000000"/>
              </w:rPr>
            </w:pPr>
            <w:r w:rsidRPr="001A0B35">
              <w:rPr>
                <w:rFonts w:ascii="Times New Roman" w:hAnsi="Times New Roman" w:cs="Times New Roman"/>
                <w:color w:val="000000"/>
              </w:rPr>
              <w:t>3.67</w:t>
            </w:r>
          </w:p>
          <w:p w14:paraId="3173C1C7" w14:textId="77777777" w:rsidR="001A0B35" w:rsidRPr="001A0B35" w:rsidRDefault="001A0B35" w:rsidP="001A0B35">
            <w:pPr>
              <w:autoSpaceDE w:val="0"/>
              <w:autoSpaceDN w:val="0"/>
              <w:adjustRightInd w:val="0"/>
              <w:spacing w:after="0" w:line="480" w:lineRule="auto"/>
              <w:ind w:right="60"/>
              <w:jc w:val="both"/>
              <w:rPr>
                <w:rFonts w:ascii="Times New Roman" w:hAnsi="Times New Roman" w:cs="Times New Roman"/>
                <w:color w:val="000000"/>
              </w:rPr>
            </w:pPr>
          </w:p>
        </w:tc>
        <w:tc>
          <w:tcPr>
            <w:tcW w:w="1350" w:type="dxa"/>
            <w:tcBorders>
              <w:top w:val="single" w:sz="4" w:space="0" w:color="auto"/>
              <w:left w:val="nil"/>
              <w:bottom w:val="nil"/>
              <w:right w:val="nil"/>
            </w:tcBorders>
          </w:tcPr>
          <w:p w14:paraId="40DDB3B4" w14:textId="77777777" w:rsidR="001A0B35" w:rsidRPr="001A0B35" w:rsidRDefault="001A0B35" w:rsidP="001A0B35">
            <w:pPr>
              <w:spacing w:after="0" w:line="480" w:lineRule="auto"/>
              <w:jc w:val="both"/>
              <w:rPr>
                <w:rFonts w:ascii="Times New Roman" w:hAnsi="Times New Roman" w:cs="Times New Roman"/>
              </w:rPr>
            </w:pPr>
          </w:p>
        </w:tc>
        <w:tc>
          <w:tcPr>
            <w:tcW w:w="630" w:type="dxa"/>
            <w:tcBorders>
              <w:top w:val="single" w:sz="4" w:space="0" w:color="auto"/>
              <w:left w:val="nil"/>
              <w:bottom w:val="nil"/>
              <w:right w:val="nil"/>
            </w:tcBorders>
          </w:tcPr>
          <w:p w14:paraId="1443D403" w14:textId="77777777" w:rsidR="001A0B35" w:rsidRPr="001A0B35" w:rsidRDefault="001A0B35" w:rsidP="001A0B35">
            <w:pPr>
              <w:spacing w:after="0" w:line="480" w:lineRule="auto"/>
              <w:jc w:val="both"/>
              <w:rPr>
                <w:rFonts w:ascii="Times New Roman" w:hAnsi="Times New Roman" w:cs="Times New Roman"/>
              </w:rPr>
            </w:pPr>
          </w:p>
          <w:p w14:paraId="092945D8" w14:textId="77777777" w:rsidR="001A0B35" w:rsidRPr="001A0B35" w:rsidRDefault="001A0B35" w:rsidP="001A0B35">
            <w:pPr>
              <w:spacing w:after="0" w:line="480" w:lineRule="auto"/>
              <w:jc w:val="both"/>
              <w:rPr>
                <w:rFonts w:ascii="Times New Roman" w:hAnsi="Times New Roman" w:cs="Times New Roman"/>
              </w:rPr>
            </w:pPr>
          </w:p>
        </w:tc>
        <w:tc>
          <w:tcPr>
            <w:tcW w:w="1260" w:type="dxa"/>
            <w:tcBorders>
              <w:top w:val="single" w:sz="4" w:space="0" w:color="auto"/>
              <w:left w:val="nil"/>
              <w:bottom w:val="nil"/>
              <w:right w:val="nil"/>
            </w:tcBorders>
          </w:tcPr>
          <w:p w14:paraId="0F691F47" w14:textId="77777777" w:rsidR="001A0B35" w:rsidRPr="001A0B35" w:rsidRDefault="001A0B35" w:rsidP="001A0B35">
            <w:pPr>
              <w:spacing w:after="0" w:line="480" w:lineRule="auto"/>
              <w:jc w:val="both"/>
              <w:rPr>
                <w:rFonts w:ascii="Times New Roman" w:hAnsi="Times New Roman" w:cs="Times New Roman"/>
              </w:rPr>
            </w:pPr>
          </w:p>
        </w:tc>
        <w:tc>
          <w:tcPr>
            <w:tcW w:w="1170" w:type="dxa"/>
            <w:vMerge w:val="restart"/>
            <w:tcBorders>
              <w:top w:val="single" w:sz="4" w:space="0" w:color="auto"/>
              <w:left w:val="nil"/>
              <w:bottom w:val="nil"/>
              <w:right w:val="nil"/>
            </w:tcBorders>
          </w:tcPr>
          <w:p w14:paraId="4EE195EC" w14:textId="77777777" w:rsidR="001A0B35" w:rsidRPr="001A0B35" w:rsidRDefault="001A0B35" w:rsidP="001A0B35">
            <w:pPr>
              <w:spacing w:after="0" w:line="480" w:lineRule="auto"/>
              <w:jc w:val="both"/>
              <w:rPr>
                <w:rFonts w:ascii="Times New Roman" w:hAnsi="Times New Roman" w:cs="Times New Roman"/>
              </w:rPr>
            </w:pPr>
          </w:p>
          <w:p w14:paraId="3F41623D" w14:textId="77777777" w:rsidR="001A0B35" w:rsidRPr="001A0B35" w:rsidRDefault="001A0B35" w:rsidP="001A0B35">
            <w:pPr>
              <w:spacing w:after="0" w:line="480" w:lineRule="auto"/>
              <w:jc w:val="both"/>
              <w:rPr>
                <w:rFonts w:ascii="Times New Roman" w:hAnsi="Times New Roman" w:cs="Times New Roman"/>
              </w:rPr>
            </w:pPr>
          </w:p>
          <w:p w14:paraId="4A62A064" w14:textId="77777777" w:rsidR="001A0B35" w:rsidRPr="001A0B35" w:rsidRDefault="001A0B35" w:rsidP="001A0B35">
            <w:pPr>
              <w:spacing w:after="0" w:line="480" w:lineRule="auto"/>
              <w:jc w:val="both"/>
              <w:rPr>
                <w:rFonts w:ascii="Times New Roman" w:hAnsi="Times New Roman" w:cs="Times New Roman"/>
              </w:rPr>
            </w:pPr>
            <w:r w:rsidRPr="001A0B35">
              <w:rPr>
                <w:rFonts w:ascii="Times New Roman" w:hAnsi="Times New Roman" w:cs="Times New Roman"/>
              </w:rPr>
              <w:t>Rejected</w:t>
            </w:r>
          </w:p>
        </w:tc>
      </w:tr>
      <w:tr w:rsidR="001A0B35" w:rsidRPr="001A0B35" w14:paraId="69144243" w14:textId="77777777" w:rsidTr="001D724D">
        <w:tc>
          <w:tcPr>
            <w:tcW w:w="1890" w:type="dxa"/>
            <w:tcBorders>
              <w:top w:val="nil"/>
              <w:left w:val="nil"/>
              <w:bottom w:val="nil"/>
              <w:right w:val="nil"/>
            </w:tcBorders>
            <w:vAlign w:val="center"/>
          </w:tcPr>
          <w:p w14:paraId="2E4438A1" w14:textId="77777777" w:rsidR="001A0B35" w:rsidRPr="001A0B35" w:rsidRDefault="001A0B35" w:rsidP="001A0B35">
            <w:pPr>
              <w:autoSpaceDE w:val="0"/>
              <w:autoSpaceDN w:val="0"/>
              <w:adjustRightInd w:val="0"/>
              <w:spacing w:after="0" w:line="480" w:lineRule="auto"/>
              <w:ind w:left="60" w:right="60"/>
              <w:jc w:val="both"/>
              <w:rPr>
                <w:rFonts w:ascii="Times New Roman" w:hAnsi="Times New Roman" w:cs="Times New Roman"/>
                <w:color w:val="000000"/>
              </w:rPr>
            </w:pPr>
          </w:p>
        </w:tc>
        <w:tc>
          <w:tcPr>
            <w:tcW w:w="990" w:type="dxa"/>
            <w:tcBorders>
              <w:top w:val="nil"/>
              <w:left w:val="nil"/>
              <w:bottom w:val="nil"/>
              <w:right w:val="nil"/>
            </w:tcBorders>
          </w:tcPr>
          <w:p w14:paraId="0A3D4A50" w14:textId="77777777" w:rsidR="001A0B35" w:rsidRPr="001A0B35" w:rsidRDefault="001A0B35" w:rsidP="001A0B35">
            <w:pPr>
              <w:spacing w:after="0" w:line="480" w:lineRule="auto"/>
              <w:jc w:val="both"/>
              <w:rPr>
                <w:rFonts w:ascii="Times New Roman" w:hAnsi="Times New Roman" w:cs="Times New Roman"/>
              </w:rPr>
            </w:pPr>
            <w:r w:rsidRPr="001A0B35">
              <w:rPr>
                <w:rFonts w:ascii="Times New Roman" w:hAnsi="Times New Roman" w:cs="Times New Roman"/>
              </w:rPr>
              <w:t>200</w:t>
            </w:r>
          </w:p>
        </w:tc>
        <w:tc>
          <w:tcPr>
            <w:tcW w:w="900" w:type="dxa"/>
            <w:tcBorders>
              <w:top w:val="nil"/>
              <w:left w:val="nil"/>
              <w:bottom w:val="nil"/>
              <w:right w:val="nil"/>
            </w:tcBorders>
            <w:vAlign w:val="center"/>
          </w:tcPr>
          <w:p w14:paraId="6C58A006" w14:textId="77777777" w:rsidR="001A0B35" w:rsidRPr="001A0B35" w:rsidRDefault="001A0B35" w:rsidP="001A0B35">
            <w:pPr>
              <w:autoSpaceDE w:val="0"/>
              <w:autoSpaceDN w:val="0"/>
              <w:adjustRightInd w:val="0"/>
              <w:spacing w:after="0" w:line="480" w:lineRule="auto"/>
              <w:ind w:left="60" w:right="60"/>
              <w:jc w:val="both"/>
              <w:rPr>
                <w:rFonts w:ascii="Times New Roman" w:hAnsi="Times New Roman" w:cs="Times New Roman"/>
                <w:color w:val="000000"/>
              </w:rPr>
            </w:pPr>
          </w:p>
        </w:tc>
        <w:tc>
          <w:tcPr>
            <w:tcW w:w="720" w:type="dxa"/>
            <w:tcBorders>
              <w:top w:val="nil"/>
              <w:left w:val="nil"/>
              <w:bottom w:val="nil"/>
              <w:right w:val="nil"/>
            </w:tcBorders>
            <w:vAlign w:val="center"/>
          </w:tcPr>
          <w:p w14:paraId="1EFFF287" w14:textId="77777777" w:rsidR="001A0B35" w:rsidRPr="001A0B35" w:rsidRDefault="001A0B35" w:rsidP="001A0B35">
            <w:pPr>
              <w:autoSpaceDE w:val="0"/>
              <w:autoSpaceDN w:val="0"/>
              <w:adjustRightInd w:val="0"/>
              <w:spacing w:after="0" w:line="480" w:lineRule="auto"/>
              <w:ind w:left="60" w:right="60"/>
              <w:jc w:val="both"/>
              <w:rPr>
                <w:rFonts w:ascii="Times New Roman" w:hAnsi="Times New Roman" w:cs="Times New Roman"/>
                <w:color w:val="000000"/>
              </w:rPr>
            </w:pPr>
          </w:p>
        </w:tc>
        <w:tc>
          <w:tcPr>
            <w:tcW w:w="1350" w:type="dxa"/>
            <w:tcBorders>
              <w:top w:val="nil"/>
              <w:left w:val="nil"/>
              <w:bottom w:val="nil"/>
              <w:right w:val="nil"/>
            </w:tcBorders>
          </w:tcPr>
          <w:p w14:paraId="5C07F1B1" w14:textId="77777777" w:rsidR="001A0B35" w:rsidRPr="001A0B35" w:rsidRDefault="001A0B35" w:rsidP="001A0B35">
            <w:pPr>
              <w:spacing w:after="0" w:line="480" w:lineRule="auto"/>
              <w:jc w:val="both"/>
              <w:rPr>
                <w:rFonts w:ascii="Times New Roman" w:hAnsi="Times New Roman" w:cs="Times New Roman"/>
              </w:rPr>
            </w:pPr>
            <w:r w:rsidRPr="001A0B35">
              <w:rPr>
                <w:rFonts w:ascii="Times New Roman" w:hAnsi="Times New Roman" w:cs="Times New Roman"/>
              </w:rPr>
              <w:t>0.72</w:t>
            </w:r>
          </w:p>
        </w:tc>
        <w:tc>
          <w:tcPr>
            <w:tcW w:w="630" w:type="dxa"/>
            <w:tcBorders>
              <w:top w:val="nil"/>
              <w:left w:val="nil"/>
              <w:bottom w:val="nil"/>
              <w:right w:val="nil"/>
            </w:tcBorders>
          </w:tcPr>
          <w:p w14:paraId="37D00C89" w14:textId="77777777" w:rsidR="001A0B35" w:rsidRPr="001A0B35" w:rsidRDefault="001A0B35" w:rsidP="001A0B35">
            <w:pPr>
              <w:spacing w:after="0" w:line="480" w:lineRule="auto"/>
              <w:jc w:val="both"/>
              <w:rPr>
                <w:rFonts w:ascii="Times New Roman" w:hAnsi="Times New Roman" w:cs="Times New Roman"/>
              </w:rPr>
            </w:pPr>
            <w:r w:rsidRPr="001A0B35">
              <w:rPr>
                <w:rFonts w:ascii="Times New Roman" w:hAnsi="Times New Roman" w:cs="Times New Roman"/>
              </w:rPr>
              <w:t>198</w:t>
            </w:r>
          </w:p>
        </w:tc>
        <w:tc>
          <w:tcPr>
            <w:tcW w:w="1260" w:type="dxa"/>
            <w:tcBorders>
              <w:top w:val="nil"/>
              <w:left w:val="nil"/>
              <w:bottom w:val="nil"/>
              <w:right w:val="nil"/>
            </w:tcBorders>
          </w:tcPr>
          <w:p w14:paraId="437DB990" w14:textId="77777777" w:rsidR="001A0B35" w:rsidRPr="001A0B35" w:rsidRDefault="001A0B35" w:rsidP="001A0B35">
            <w:pPr>
              <w:spacing w:after="0" w:line="480" w:lineRule="auto"/>
              <w:jc w:val="both"/>
              <w:rPr>
                <w:rFonts w:ascii="Times New Roman" w:hAnsi="Times New Roman" w:cs="Times New Roman"/>
              </w:rPr>
            </w:pPr>
            <w:r w:rsidRPr="001A0B35">
              <w:rPr>
                <w:rFonts w:ascii="Times New Roman" w:hAnsi="Times New Roman" w:cs="Times New Roman"/>
              </w:rPr>
              <w:t>0.11</w:t>
            </w:r>
          </w:p>
        </w:tc>
        <w:tc>
          <w:tcPr>
            <w:tcW w:w="1170" w:type="dxa"/>
            <w:vMerge/>
            <w:tcBorders>
              <w:top w:val="single" w:sz="4" w:space="0" w:color="auto"/>
              <w:left w:val="nil"/>
              <w:bottom w:val="nil"/>
              <w:right w:val="nil"/>
            </w:tcBorders>
            <w:vAlign w:val="center"/>
          </w:tcPr>
          <w:p w14:paraId="4944A254" w14:textId="77777777" w:rsidR="001A0B35" w:rsidRPr="001A0B35" w:rsidRDefault="001A0B35" w:rsidP="001A0B35">
            <w:pPr>
              <w:spacing w:after="0" w:line="480" w:lineRule="auto"/>
              <w:jc w:val="both"/>
              <w:rPr>
                <w:rFonts w:ascii="Times New Roman" w:hAnsi="Times New Roman" w:cs="Times New Roman"/>
              </w:rPr>
            </w:pPr>
          </w:p>
        </w:tc>
      </w:tr>
      <w:tr w:rsidR="001A0B35" w:rsidRPr="001A0B35" w14:paraId="61E89E7F" w14:textId="77777777" w:rsidTr="001D724D">
        <w:tc>
          <w:tcPr>
            <w:tcW w:w="1890" w:type="dxa"/>
            <w:tcBorders>
              <w:top w:val="nil"/>
              <w:left w:val="nil"/>
              <w:bottom w:val="single" w:sz="4" w:space="0" w:color="auto"/>
              <w:right w:val="nil"/>
            </w:tcBorders>
            <w:vAlign w:val="center"/>
          </w:tcPr>
          <w:p w14:paraId="493EE4B3" w14:textId="77777777" w:rsidR="001A0B35" w:rsidRPr="001A0B35" w:rsidRDefault="001A0B35" w:rsidP="001A0B35">
            <w:pPr>
              <w:autoSpaceDE w:val="0"/>
              <w:autoSpaceDN w:val="0"/>
              <w:adjustRightInd w:val="0"/>
              <w:spacing w:after="0" w:line="480" w:lineRule="auto"/>
              <w:ind w:right="60"/>
              <w:jc w:val="both"/>
              <w:rPr>
                <w:rFonts w:ascii="Times New Roman" w:hAnsi="Times New Roman" w:cs="Times New Roman"/>
                <w:color w:val="000000"/>
              </w:rPr>
            </w:pPr>
            <w:r w:rsidRPr="001A0B35">
              <w:rPr>
                <w:rFonts w:ascii="Times New Roman" w:hAnsi="Times New Roman" w:cs="Times New Roman"/>
                <w:color w:val="000000"/>
              </w:rPr>
              <w:t xml:space="preserve">Within Group                       </w:t>
            </w:r>
          </w:p>
        </w:tc>
        <w:tc>
          <w:tcPr>
            <w:tcW w:w="990" w:type="dxa"/>
            <w:tcBorders>
              <w:top w:val="nil"/>
              <w:left w:val="nil"/>
              <w:bottom w:val="single" w:sz="4" w:space="0" w:color="auto"/>
              <w:right w:val="nil"/>
            </w:tcBorders>
          </w:tcPr>
          <w:p w14:paraId="0CD87123" w14:textId="77777777" w:rsidR="001A0B35" w:rsidRPr="001A0B35" w:rsidRDefault="001A0B35" w:rsidP="001A0B35">
            <w:pPr>
              <w:spacing w:after="0" w:line="480" w:lineRule="auto"/>
              <w:jc w:val="both"/>
              <w:rPr>
                <w:rFonts w:ascii="Times New Roman" w:hAnsi="Times New Roman" w:cs="Times New Roman"/>
                <w:color w:val="000000"/>
              </w:rPr>
            </w:pPr>
          </w:p>
          <w:p w14:paraId="6678F17A" w14:textId="77777777" w:rsidR="001A0B35" w:rsidRPr="001A0B35" w:rsidRDefault="001A0B35" w:rsidP="001A0B35">
            <w:pPr>
              <w:spacing w:after="0" w:line="480" w:lineRule="auto"/>
              <w:jc w:val="both"/>
              <w:rPr>
                <w:rFonts w:ascii="Times New Roman" w:hAnsi="Times New Roman" w:cs="Times New Roman"/>
              </w:rPr>
            </w:pPr>
          </w:p>
        </w:tc>
        <w:tc>
          <w:tcPr>
            <w:tcW w:w="900" w:type="dxa"/>
            <w:tcBorders>
              <w:top w:val="nil"/>
              <w:left w:val="nil"/>
              <w:bottom w:val="single" w:sz="4" w:space="0" w:color="auto"/>
              <w:right w:val="nil"/>
            </w:tcBorders>
            <w:vAlign w:val="center"/>
          </w:tcPr>
          <w:p w14:paraId="48D4C424" w14:textId="77777777" w:rsidR="001A0B35" w:rsidRPr="001A0B35" w:rsidRDefault="001A0B35" w:rsidP="001A0B35">
            <w:pPr>
              <w:autoSpaceDE w:val="0"/>
              <w:autoSpaceDN w:val="0"/>
              <w:adjustRightInd w:val="0"/>
              <w:spacing w:after="0" w:line="480" w:lineRule="auto"/>
              <w:ind w:right="60"/>
              <w:jc w:val="both"/>
              <w:rPr>
                <w:rFonts w:ascii="Times New Roman" w:hAnsi="Times New Roman" w:cs="Times New Roman"/>
                <w:color w:val="000000"/>
              </w:rPr>
            </w:pPr>
            <w:r w:rsidRPr="001A0B35">
              <w:rPr>
                <w:rFonts w:ascii="Times New Roman" w:hAnsi="Times New Roman" w:cs="Times New Roman"/>
                <w:color w:val="000000"/>
              </w:rPr>
              <w:t>20.94</w:t>
            </w:r>
          </w:p>
        </w:tc>
        <w:tc>
          <w:tcPr>
            <w:tcW w:w="720" w:type="dxa"/>
            <w:tcBorders>
              <w:top w:val="nil"/>
              <w:left w:val="nil"/>
              <w:bottom w:val="single" w:sz="4" w:space="0" w:color="auto"/>
              <w:right w:val="nil"/>
            </w:tcBorders>
            <w:vAlign w:val="center"/>
          </w:tcPr>
          <w:p w14:paraId="2575655B" w14:textId="77777777" w:rsidR="001A0B35" w:rsidRPr="001A0B35" w:rsidRDefault="001A0B35" w:rsidP="001A0B35">
            <w:pPr>
              <w:autoSpaceDE w:val="0"/>
              <w:autoSpaceDN w:val="0"/>
              <w:adjustRightInd w:val="0"/>
              <w:spacing w:after="0" w:line="480" w:lineRule="auto"/>
              <w:ind w:right="60"/>
              <w:jc w:val="both"/>
              <w:rPr>
                <w:rFonts w:ascii="Times New Roman" w:hAnsi="Times New Roman" w:cs="Times New Roman"/>
                <w:color w:val="000000"/>
              </w:rPr>
            </w:pPr>
            <w:r w:rsidRPr="001A0B35">
              <w:rPr>
                <w:rFonts w:ascii="Times New Roman" w:hAnsi="Times New Roman" w:cs="Times New Roman"/>
                <w:color w:val="000000"/>
              </w:rPr>
              <w:t>6.51</w:t>
            </w:r>
          </w:p>
        </w:tc>
        <w:tc>
          <w:tcPr>
            <w:tcW w:w="1350" w:type="dxa"/>
            <w:tcBorders>
              <w:top w:val="nil"/>
              <w:left w:val="nil"/>
              <w:bottom w:val="single" w:sz="4" w:space="0" w:color="auto"/>
              <w:right w:val="nil"/>
            </w:tcBorders>
          </w:tcPr>
          <w:p w14:paraId="23BE2A74" w14:textId="77777777" w:rsidR="001A0B35" w:rsidRPr="001A0B35" w:rsidRDefault="001A0B35" w:rsidP="001A0B35">
            <w:pPr>
              <w:spacing w:after="0" w:line="480" w:lineRule="auto"/>
              <w:jc w:val="both"/>
              <w:rPr>
                <w:rFonts w:ascii="Times New Roman" w:hAnsi="Times New Roman" w:cs="Times New Roman"/>
                <w:b/>
              </w:rPr>
            </w:pPr>
          </w:p>
        </w:tc>
        <w:tc>
          <w:tcPr>
            <w:tcW w:w="630" w:type="dxa"/>
            <w:tcBorders>
              <w:top w:val="nil"/>
              <w:left w:val="nil"/>
              <w:bottom w:val="single" w:sz="4" w:space="0" w:color="auto"/>
              <w:right w:val="nil"/>
            </w:tcBorders>
          </w:tcPr>
          <w:p w14:paraId="516F682D" w14:textId="77777777" w:rsidR="001A0B35" w:rsidRPr="001A0B35" w:rsidRDefault="001A0B35" w:rsidP="001A0B35">
            <w:pPr>
              <w:spacing w:after="0" w:line="480" w:lineRule="auto"/>
              <w:jc w:val="both"/>
              <w:rPr>
                <w:rFonts w:ascii="Times New Roman" w:hAnsi="Times New Roman" w:cs="Times New Roman"/>
                <w:b/>
              </w:rPr>
            </w:pPr>
          </w:p>
        </w:tc>
        <w:tc>
          <w:tcPr>
            <w:tcW w:w="1260" w:type="dxa"/>
            <w:tcBorders>
              <w:top w:val="nil"/>
              <w:left w:val="nil"/>
              <w:bottom w:val="single" w:sz="4" w:space="0" w:color="auto"/>
              <w:right w:val="nil"/>
            </w:tcBorders>
          </w:tcPr>
          <w:p w14:paraId="39FC5D7D" w14:textId="77777777" w:rsidR="001A0B35" w:rsidRPr="001A0B35" w:rsidRDefault="001A0B35" w:rsidP="001A0B35">
            <w:pPr>
              <w:spacing w:after="0" w:line="480" w:lineRule="auto"/>
              <w:jc w:val="both"/>
              <w:rPr>
                <w:rFonts w:ascii="Times New Roman" w:hAnsi="Times New Roman" w:cs="Times New Roman"/>
                <w:b/>
              </w:rPr>
            </w:pPr>
          </w:p>
        </w:tc>
        <w:tc>
          <w:tcPr>
            <w:tcW w:w="1170" w:type="dxa"/>
            <w:tcBorders>
              <w:top w:val="nil"/>
              <w:left w:val="nil"/>
              <w:bottom w:val="single" w:sz="4" w:space="0" w:color="auto"/>
              <w:right w:val="nil"/>
            </w:tcBorders>
          </w:tcPr>
          <w:p w14:paraId="219B67C4" w14:textId="77777777" w:rsidR="001A0B35" w:rsidRPr="001A0B35" w:rsidRDefault="001A0B35" w:rsidP="001A0B35">
            <w:pPr>
              <w:spacing w:after="0" w:line="480" w:lineRule="auto"/>
              <w:jc w:val="both"/>
              <w:rPr>
                <w:rFonts w:ascii="Times New Roman" w:hAnsi="Times New Roman" w:cs="Times New Roman"/>
                <w:b/>
              </w:rPr>
            </w:pPr>
          </w:p>
        </w:tc>
      </w:tr>
    </w:tbl>
    <w:p w14:paraId="3415553D" w14:textId="77777777" w:rsidR="001A0B35" w:rsidRPr="001A0B35" w:rsidRDefault="001A0B35" w:rsidP="001A0B35">
      <w:pPr>
        <w:tabs>
          <w:tab w:val="left" w:pos="720"/>
          <w:tab w:val="center" w:pos="7380"/>
        </w:tabs>
        <w:spacing w:after="0" w:line="480" w:lineRule="auto"/>
        <w:ind w:right="90"/>
        <w:jc w:val="both"/>
        <w:rPr>
          <w:rFonts w:ascii="Times New Roman" w:hAnsi="Times New Roman" w:cs="Times New Roman"/>
        </w:rPr>
      </w:pPr>
      <w:r w:rsidRPr="001A0B35">
        <w:rPr>
          <w:rFonts w:ascii="Times New Roman" w:hAnsi="Times New Roman" w:cs="Times New Roman"/>
          <w:b/>
        </w:rPr>
        <w:t>Source:</w:t>
      </w:r>
      <w:r w:rsidRPr="001A0B35">
        <w:rPr>
          <w:rFonts w:ascii="Times New Roman" w:hAnsi="Times New Roman" w:cs="Times New Roman"/>
        </w:rPr>
        <w:t xml:space="preserve"> Field study, 2025</w:t>
      </w:r>
    </w:p>
    <w:p w14:paraId="3173DC9A" w14:textId="03A3E353" w:rsidR="001A0B35" w:rsidRDefault="001A0B35" w:rsidP="001A0B35">
      <w:pPr>
        <w:pStyle w:val="NoSpacing"/>
        <w:spacing w:line="480" w:lineRule="auto"/>
        <w:ind w:right="90" w:firstLine="720"/>
        <w:jc w:val="both"/>
      </w:pPr>
      <w:r w:rsidRPr="001A0B35">
        <w:rPr>
          <w:noProof/>
          <w:lang w:val="yo-NG"/>
        </w:rPr>
        <w:t>Table</w:t>
      </w:r>
      <w:r w:rsidRPr="001A0B35">
        <w:rPr>
          <w:noProof/>
        </w:rPr>
        <w:t xml:space="preserve"> 7</w:t>
      </w:r>
      <w:r w:rsidRPr="001A0B35">
        <w:t xml:space="preserve"> showed </w:t>
      </w:r>
      <w:r w:rsidRPr="001A0B35">
        <w:rPr>
          <w:lang w:val="yo-NG"/>
        </w:rPr>
        <w:t xml:space="preserve">the calculated </w:t>
      </w:r>
      <w:r w:rsidRPr="001A0B35">
        <w:rPr>
          <w:noProof/>
        </w:rPr>
        <w:t>t-</w:t>
      </w:r>
      <w:r w:rsidRPr="001A0B35">
        <w:rPr>
          <w:noProof/>
          <w:lang w:val="yo-NG"/>
        </w:rPr>
        <w:t>value</w:t>
      </w:r>
      <w:r w:rsidRPr="001A0B35">
        <w:rPr>
          <w:noProof/>
        </w:rPr>
        <w:t xml:space="preserve"> </w:t>
      </w:r>
      <w:r w:rsidRPr="001A0B35">
        <w:rPr>
          <w:lang w:val="en-GB"/>
        </w:rPr>
        <w:t>was .72</w:t>
      </w:r>
      <w:r w:rsidRPr="001A0B35">
        <w:rPr>
          <w:lang w:val="yo-NG"/>
        </w:rPr>
        <w:t xml:space="preserve"> while its </w:t>
      </w:r>
      <w:r w:rsidRPr="001A0B35">
        <w:t xml:space="preserve">calculated </w:t>
      </w:r>
      <w:r w:rsidRPr="001A0B35">
        <w:rPr>
          <w:lang w:val="yo-NG"/>
        </w:rPr>
        <w:t xml:space="preserve">significance value </w:t>
      </w:r>
      <w:r w:rsidRPr="001A0B35">
        <w:rPr>
          <w:lang w:val="en-GB"/>
        </w:rPr>
        <w:t>is</w:t>
      </w:r>
      <w:r w:rsidRPr="001A0B35">
        <w:rPr>
          <w:lang w:val="yo-NG"/>
        </w:rPr>
        <w:t xml:space="preserve"> .</w:t>
      </w:r>
      <w:r w:rsidRPr="001A0B35">
        <w:rPr>
          <w:lang w:val="en-GB"/>
        </w:rPr>
        <w:t>11</w:t>
      </w:r>
      <w:r w:rsidRPr="001A0B35">
        <w:t>, of df 198</w:t>
      </w:r>
      <w:r w:rsidRPr="001A0B35">
        <w:rPr>
          <w:lang w:val="yo-NG"/>
        </w:rPr>
        <w:t xml:space="preserve"> at </w:t>
      </w:r>
      <w:r w:rsidRPr="001A0B35">
        <w:rPr>
          <w:noProof/>
          <w:lang w:val="yo-NG"/>
        </w:rPr>
        <w:t>alpha</w:t>
      </w:r>
      <w:r w:rsidRPr="001A0B35">
        <w:rPr>
          <w:lang w:val="yo-NG"/>
        </w:rPr>
        <w:t xml:space="preserve"> level of 0.05. On this basis</w:t>
      </w:r>
      <w:r w:rsidRPr="001A0B35">
        <w:t>,</w:t>
      </w:r>
      <w:r w:rsidRPr="001A0B35">
        <w:rPr>
          <w:lang w:val="yo-NG"/>
        </w:rPr>
        <w:t xml:space="preserve"> null hypothesis </w:t>
      </w:r>
      <w:r w:rsidRPr="001A0B35">
        <w:rPr>
          <w:lang w:val="en-GB"/>
        </w:rPr>
        <w:t>three</w:t>
      </w:r>
      <w:r w:rsidRPr="001A0B35">
        <w:t xml:space="preserve"> </w:t>
      </w:r>
      <w:r w:rsidRPr="001A0B35">
        <w:rPr>
          <w:lang w:val="en-GB"/>
        </w:rPr>
        <w:t>was therefore rejected</w:t>
      </w:r>
      <w:r w:rsidRPr="001A0B35">
        <w:rPr>
          <w:lang w:val="yo-NG"/>
        </w:rPr>
        <w:t xml:space="preserve">. </w:t>
      </w:r>
      <w:r w:rsidRPr="001A0B35">
        <w:rPr>
          <w:noProof/>
          <w:lang w:val="yo-NG"/>
        </w:rPr>
        <w:t>This means</w:t>
      </w:r>
      <w:r w:rsidRPr="001A0B35">
        <w:rPr>
          <w:lang w:val="yo-NG"/>
        </w:rPr>
        <w:t xml:space="preserve"> that </w:t>
      </w:r>
      <w:r w:rsidRPr="001A0B35">
        <w:rPr>
          <w:lang w:val="en-GB"/>
        </w:rPr>
        <w:t>there was</w:t>
      </w:r>
      <w:r w:rsidRPr="001A0B35">
        <w:t xml:space="preserve"> no significant in BOI consultancy support services have no significance influence on net profit of SMEs in Ilorin </w:t>
      </w:r>
      <w:proofErr w:type="spellStart"/>
      <w:r w:rsidRPr="001A0B35">
        <w:t>Kwara</w:t>
      </w:r>
      <w:proofErr w:type="spellEnd"/>
      <w:r w:rsidRPr="001A0B35">
        <w:t xml:space="preserve"> State, Nigeria based on age.</w:t>
      </w:r>
      <w:r w:rsidRPr="001A0B35">
        <w:rPr>
          <w:lang w:val="yo-NG"/>
        </w:rPr>
        <w:t xml:space="preserve"> The reason </w:t>
      </w:r>
      <w:r w:rsidRPr="001A0B35">
        <w:rPr>
          <w:lang w:val="en-GB"/>
        </w:rPr>
        <w:t>was</w:t>
      </w:r>
      <w:r w:rsidRPr="001A0B35">
        <w:rPr>
          <w:lang w:val="yo-NG"/>
        </w:rPr>
        <w:t xml:space="preserve"> that the calculated significance value (.</w:t>
      </w:r>
      <w:r w:rsidRPr="001A0B35">
        <w:rPr>
          <w:lang w:val="en-GB"/>
        </w:rPr>
        <w:t>11</w:t>
      </w:r>
      <w:r w:rsidRPr="001A0B35">
        <w:rPr>
          <w:lang w:val="yo-NG"/>
        </w:rPr>
        <w:t xml:space="preserve">) </w:t>
      </w:r>
      <w:r w:rsidRPr="001A0B35">
        <w:rPr>
          <w:lang w:val="en-GB"/>
        </w:rPr>
        <w:t>was less</w:t>
      </w:r>
      <w:r w:rsidRPr="001A0B35">
        <w:rPr>
          <w:lang w:val="yo-NG"/>
        </w:rPr>
        <w:t xml:space="preserve"> than 0.05 alpha level (.</w:t>
      </w:r>
      <w:r w:rsidRPr="001A0B35">
        <w:rPr>
          <w:lang w:val="en-GB"/>
        </w:rPr>
        <w:t>011</w:t>
      </w:r>
      <w:r w:rsidRPr="001A0B35">
        <w:t xml:space="preserve"> &gt;</w:t>
      </w:r>
      <w:r w:rsidRPr="001A0B35">
        <w:rPr>
          <w:lang w:val="yo-NG"/>
        </w:rPr>
        <w:t xml:space="preserve"> 0.05).</w:t>
      </w:r>
      <w:r w:rsidRPr="001A0B35">
        <w:t xml:space="preserve"> </w:t>
      </w:r>
    </w:p>
    <w:p w14:paraId="4154ABDD" w14:textId="6852066A" w:rsidR="001D724D" w:rsidRDefault="001D724D" w:rsidP="001A0B35">
      <w:pPr>
        <w:pStyle w:val="NoSpacing"/>
        <w:spacing w:line="480" w:lineRule="auto"/>
        <w:ind w:right="90" w:firstLine="720"/>
        <w:jc w:val="both"/>
      </w:pPr>
    </w:p>
    <w:p w14:paraId="2DCCF523" w14:textId="2AE51762" w:rsidR="001D724D" w:rsidRDefault="001D724D" w:rsidP="001A0B35">
      <w:pPr>
        <w:pStyle w:val="NoSpacing"/>
        <w:spacing w:line="480" w:lineRule="auto"/>
        <w:ind w:right="90" w:firstLine="720"/>
        <w:jc w:val="both"/>
      </w:pPr>
    </w:p>
    <w:p w14:paraId="31BED202" w14:textId="77777777" w:rsidR="001D724D" w:rsidRPr="001A0B35" w:rsidRDefault="001D724D" w:rsidP="001A0B35">
      <w:pPr>
        <w:pStyle w:val="NoSpacing"/>
        <w:spacing w:line="480" w:lineRule="auto"/>
        <w:ind w:right="90" w:firstLine="720"/>
        <w:jc w:val="both"/>
      </w:pPr>
    </w:p>
    <w:p w14:paraId="44E2D8CF" w14:textId="77777777" w:rsidR="001A0B35" w:rsidRPr="001A0B35" w:rsidRDefault="001A0B35" w:rsidP="001D724D">
      <w:pPr>
        <w:pStyle w:val="Heading2"/>
      </w:pPr>
      <w:bookmarkStart w:id="46" w:name="_Toc196988822"/>
      <w:r w:rsidRPr="001A0B35">
        <w:lastRenderedPageBreak/>
        <w:t>4.4 Discussion of Findings</w:t>
      </w:r>
      <w:bookmarkEnd w:id="46"/>
    </w:p>
    <w:p w14:paraId="4DA4675F" w14:textId="77777777" w:rsidR="001A0B35" w:rsidRPr="001A0B35" w:rsidRDefault="001A0B35" w:rsidP="001A0B35">
      <w:pPr>
        <w:spacing w:after="0" w:line="480" w:lineRule="auto"/>
        <w:ind w:firstLine="360"/>
        <w:jc w:val="both"/>
        <w:rPr>
          <w:rFonts w:ascii="Times New Roman" w:hAnsi="Times New Roman" w:cs="Times New Roman"/>
        </w:rPr>
      </w:pPr>
      <w:r w:rsidRPr="001A0B35">
        <w:rPr>
          <w:rFonts w:ascii="Times New Roman" w:hAnsi="Times New Roman" w:cs="Times New Roman"/>
        </w:rPr>
        <w:t xml:space="preserve">The following can be summarized from the findings of this study: </w:t>
      </w:r>
      <w:bookmarkEnd w:id="42"/>
    </w:p>
    <w:p w14:paraId="371E901D" w14:textId="77777777" w:rsidR="001A0B35" w:rsidRPr="001A0B35" w:rsidRDefault="001A0B35" w:rsidP="001A0B35">
      <w:pPr>
        <w:pStyle w:val="ListParagraph"/>
        <w:numPr>
          <w:ilvl w:val="0"/>
          <w:numId w:val="8"/>
        </w:numPr>
        <w:autoSpaceDE w:val="0"/>
        <w:autoSpaceDN w:val="0"/>
        <w:spacing w:after="0" w:line="480" w:lineRule="auto"/>
        <w:jc w:val="both"/>
        <w:rPr>
          <w:rFonts w:ascii="Times New Roman" w:hAnsi="Times New Roman" w:cs="Times New Roman"/>
        </w:rPr>
      </w:pPr>
      <w:r w:rsidRPr="001A0B35">
        <w:rPr>
          <w:rFonts w:ascii="Times New Roman" w:hAnsi="Times New Roman" w:cs="Times New Roman"/>
        </w:rPr>
        <w:t xml:space="preserve">BOI loan scheme has no significant effect on marketing growth of SMEs in Ilorin </w:t>
      </w:r>
      <w:proofErr w:type="spellStart"/>
      <w:r w:rsidRPr="001A0B35">
        <w:rPr>
          <w:rFonts w:ascii="Times New Roman" w:hAnsi="Times New Roman" w:cs="Times New Roman"/>
        </w:rPr>
        <w:t>Kwara</w:t>
      </w:r>
      <w:proofErr w:type="spellEnd"/>
      <w:r w:rsidRPr="001A0B35">
        <w:rPr>
          <w:rFonts w:ascii="Times New Roman" w:hAnsi="Times New Roman" w:cs="Times New Roman"/>
        </w:rPr>
        <w:t xml:space="preserve"> State, Nigeria based on gender.</w:t>
      </w:r>
    </w:p>
    <w:p w14:paraId="2A8B71E4" w14:textId="77777777" w:rsidR="001A0B35" w:rsidRPr="001A0B35" w:rsidRDefault="001A0B35" w:rsidP="001A0B35">
      <w:pPr>
        <w:pStyle w:val="ListParagraph"/>
        <w:numPr>
          <w:ilvl w:val="0"/>
          <w:numId w:val="8"/>
        </w:numPr>
        <w:autoSpaceDE w:val="0"/>
        <w:autoSpaceDN w:val="0"/>
        <w:spacing w:after="0" w:line="480" w:lineRule="auto"/>
        <w:jc w:val="both"/>
        <w:rPr>
          <w:rFonts w:ascii="Times New Roman" w:hAnsi="Times New Roman" w:cs="Times New Roman"/>
        </w:rPr>
      </w:pPr>
      <w:r w:rsidRPr="001A0B35">
        <w:rPr>
          <w:rFonts w:ascii="Times New Roman" w:hAnsi="Times New Roman" w:cs="Times New Roman"/>
        </w:rPr>
        <w:t xml:space="preserve">BOI interest rate scheme </w:t>
      </w:r>
      <w:proofErr w:type="gramStart"/>
      <w:r w:rsidRPr="001A0B35">
        <w:rPr>
          <w:rFonts w:ascii="Times New Roman" w:hAnsi="Times New Roman" w:cs="Times New Roman"/>
        </w:rPr>
        <w:t>have</w:t>
      </w:r>
      <w:proofErr w:type="gramEnd"/>
      <w:r w:rsidRPr="001A0B35">
        <w:rPr>
          <w:rFonts w:ascii="Times New Roman" w:hAnsi="Times New Roman" w:cs="Times New Roman"/>
        </w:rPr>
        <w:t xml:space="preserve"> no significant effect on sales growth of SMEs in Ilorin </w:t>
      </w:r>
      <w:proofErr w:type="spellStart"/>
      <w:r w:rsidRPr="001A0B35">
        <w:rPr>
          <w:rFonts w:ascii="Times New Roman" w:hAnsi="Times New Roman" w:cs="Times New Roman"/>
        </w:rPr>
        <w:t>Kwara</w:t>
      </w:r>
      <w:proofErr w:type="spellEnd"/>
      <w:r w:rsidRPr="001A0B35">
        <w:rPr>
          <w:rFonts w:ascii="Times New Roman" w:hAnsi="Times New Roman" w:cs="Times New Roman"/>
        </w:rPr>
        <w:t xml:space="preserve"> State, Nigeria based on religion</w:t>
      </w:r>
    </w:p>
    <w:p w14:paraId="429D0B00" w14:textId="77777777" w:rsidR="001A0B35" w:rsidRPr="001A0B35" w:rsidRDefault="001A0B35" w:rsidP="001A0B35">
      <w:pPr>
        <w:pStyle w:val="ListParagraph"/>
        <w:numPr>
          <w:ilvl w:val="0"/>
          <w:numId w:val="8"/>
        </w:numPr>
        <w:autoSpaceDE w:val="0"/>
        <w:autoSpaceDN w:val="0"/>
        <w:spacing w:after="0" w:line="480" w:lineRule="auto"/>
        <w:jc w:val="both"/>
        <w:rPr>
          <w:rFonts w:ascii="Times New Roman" w:hAnsi="Times New Roman" w:cs="Times New Roman"/>
        </w:rPr>
      </w:pPr>
      <w:r w:rsidRPr="001A0B35">
        <w:rPr>
          <w:rFonts w:ascii="Times New Roman" w:hAnsi="Times New Roman" w:cs="Times New Roman"/>
        </w:rPr>
        <w:t xml:space="preserve">BOI consultancy support services have no significance influence on net profit of SMEs in Ilorin </w:t>
      </w:r>
      <w:proofErr w:type="spellStart"/>
      <w:r w:rsidRPr="001A0B35">
        <w:rPr>
          <w:rFonts w:ascii="Times New Roman" w:hAnsi="Times New Roman" w:cs="Times New Roman"/>
        </w:rPr>
        <w:t>Kwara</w:t>
      </w:r>
      <w:proofErr w:type="spellEnd"/>
      <w:r w:rsidRPr="001A0B35">
        <w:rPr>
          <w:rFonts w:ascii="Times New Roman" w:hAnsi="Times New Roman" w:cs="Times New Roman"/>
        </w:rPr>
        <w:t xml:space="preserve"> State, Nigeria based on age.</w:t>
      </w:r>
    </w:p>
    <w:p w14:paraId="1DBBCA4E" w14:textId="77777777" w:rsidR="001A0B35" w:rsidRPr="001A0B35" w:rsidRDefault="001A0B35" w:rsidP="001A0B35">
      <w:pPr>
        <w:autoSpaceDE w:val="0"/>
        <w:autoSpaceDN w:val="0"/>
        <w:spacing w:after="0" w:line="480" w:lineRule="auto"/>
        <w:ind w:left="360"/>
        <w:jc w:val="both"/>
        <w:rPr>
          <w:rFonts w:ascii="Times New Roman" w:hAnsi="Times New Roman" w:cs="Times New Roman"/>
          <w:b/>
        </w:rPr>
      </w:pPr>
    </w:p>
    <w:p w14:paraId="484CDADE" w14:textId="77777777" w:rsidR="001A0B35" w:rsidRPr="001A0B35" w:rsidRDefault="001A0B35" w:rsidP="001A0B35">
      <w:pPr>
        <w:autoSpaceDE w:val="0"/>
        <w:autoSpaceDN w:val="0"/>
        <w:spacing w:after="0" w:line="480" w:lineRule="auto"/>
        <w:ind w:left="360"/>
        <w:jc w:val="both"/>
        <w:rPr>
          <w:rFonts w:ascii="Times New Roman" w:hAnsi="Times New Roman" w:cs="Times New Roman"/>
          <w:b/>
        </w:rPr>
      </w:pPr>
    </w:p>
    <w:p w14:paraId="477549E5" w14:textId="77777777" w:rsidR="001A0B35" w:rsidRPr="001A0B35" w:rsidRDefault="001A0B35" w:rsidP="001A0B35">
      <w:pPr>
        <w:autoSpaceDE w:val="0"/>
        <w:autoSpaceDN w:val="0"/>
        <w:spacing w:after="0" w:line="480" w:lineRule="auto"/>
        <w:ind w:left="360"/>
        <w:jc w:val="both"/>
        <w:rPr>
          <w:rFonts w:ascii="Times New Roman" w:hAnsi="Times New Roman" w:cs="Times New Roman"/>
          <w:b/>
        </w:rPr>
      </w:pPr>
    </w:p>
    <w:p w14:paraId="79A0A876" w14:textId="77777777" w:rsidR="001A0B35" w:rsidRPr="001A0B35" w:rsidRDefault="001A0B35" w:rsidP="001A0B35">
      <w:pPr>
        <w:autoSpaceDE w:val="0"/>
        <w:autoSpaceDN w:val="0"/>
        <w:spacing w:after="0" w:line="480" w:lineRule="auto"/>
        <w:ind w:left="360"/>
        <w:jc w:val="both"/>
        <w:rPr>
          <w:rFonts w:ascii="Times New Roman" w:hAnsi="Times New Roman" w:cs="Times New Roman"/>
          <w:b/>
        </w:rPr>
      </w:pPr>
    </w:p>
    <w:p w14:paraId="236BA1A4" w14:textId="77777777" w:rsidR="001A0B35" w:rsidRPr="001A0B35" w:rsidRDefault="001A0B35" w:rsidP="001A0B35">
      <w:pPr>
        <w:autoSpaceDE w:val="0"/>
        <w:autoSpaceDN w:val="0"/>
        <w:spacing w:after="0" w:line="480" w:lineRule="auto"/>
        <w:ind w:left="360"/>
        <w:jc w:val="both"/>
        <w:rPr>
          <w:rFonts w:ascii="Times New Roman" w:hAnsi="Times New Roman" w:cs="Times New Roman"/>
          <w:b/>
        </w:rPr>
      </w:pPr>
    </w:p>
    <w:p w14:paraId="7324E445" w14:textId="77777777" w:rsidR="001A0B35" w:rsidRPr="001A0B35" w:rsidRDefault="001A0B35" w:rsidP="001A0B35">
      <w:pPr>
        <w:autoSpaceDE w:val="0"/>
        <w:autoSpaceDN w:val="0"/>
        <w:spacing w:after="0" w:line="480" w:lineRule="auto"/>
        <w:ind w:left="360"/>
        <w:jc w:val="both"/>
        <w:rPr>
          <w:rFonts w:ascii="Times New Roman" w:hAnsi="Times New Roman" w:cs="Times New Roman"/>
          <w:b/>
        </w:rPr>
      </w:pPr>
    </w:p>
    <w:p w14:paraId="69562725" w14:textId="77777777" w:rsidR="001A0B35" w:rsidRPr="001A0B35" w:rsidRDefault="001A0B35" w:rsidP="001A0B35">
      <w:pPr>
        <w:autoSpaceDE w:val="0"/>
        <w:autoSpaceDN w:val="0"/>
        <w:spacing w:after="0" w:line="480" w:lineRule="auto"/>
        <w:ind w:left="360"/>
        <w:jc w:val="both"/>
        <w:rPr>
          <w:rFonts w:ascii="Times New Roman" w:hAnsi="Times New Roman" w:cs="Times New Roman"/>
          <w:b/>
        </w:rPr>
      </w:pPr>
    </w:p>
    <w:p w14:paraId="2928AEDA" w14:textId="77777777" w:rsidR="001A0B35" w:rsidRPr="001A0B35" w:rsidRDefault="001A0B35" w:rsidP="001A0B35">
      <w:pPr>
        <w:autoSpaceDE w:val="0"/>
        <w:autoSpaceDN w:val="0"/>
        <w:spacing w:after="0" w:line="480" w:lineRule="auto"/>
        <w:ind w:left="360"/>
        <w:jc w:val="both"/>
        <w:rPr>
          <w:rFonts w:ascii="Times New Roman" w:hAnsi="Times New Roman" w:cs="Times New Roman"/>
          <w:b/>
        </w:rPr>
      </w:pPr>
    </w:p>
    <w:p w14:paraId="18C8B711" w14:textId="77777777" w:rsidR="001A0B35" w:rsidRPr="001A0B35" w:rsidRDefault="001A0B35" w:rsidP="001A0B35">
      <w:pPr>
        <w:autoSpaceDE w:val="0"/>
        <w:autoSpaceDN w:val="0"/>
        <w:spacing w:after="0" w:line="480" w:lineRule="auto"/>
        <w:ind w:left="360"/>
        <w:jc w:val="both"/>
        <w:rPr>
          <w:rFonts w:ascii="Times New Roman" w:hAnsi="Times New Roman" w:cs="Times New Roman"/>
          <w:b/>
        </w:rPr>
      </w:pPr>
    </w:p>
    <w:p w14:paraId="6723C0CB" w14:textId="77777777" w:rsidR="001A0B35" w:rsidRPr="001A0B35" w:rsidRDefault="001A0B35" w:rsidP="001A0B35">
      <w:pPr>
        <w:autoSpaceDE w:val="0"/>
        <w:autoSpaceDN w:val="0"/>
        <w:spacing w:after="0" w:line="480" w:lineRule="auto"/>
        <w:ind w:left="360"/>
        <w:jc w:val="both"/>
        <w:rPr>
          <w:rFonts w:ascii="Times New Roman" w:hAnsi="Times New Roman" w:cs="Times New Roman"/>
          <w:b/>
        </w:rPr>
      </w:pPr>
    </w:p>
    <w:p w14:paraId="61A81FBC" w14:textId="77777777" w:rsidR="001A0B35" w:rsidRPr="001A0B35" w:rsidRDefault="001A0B35" w:rsidP="001A0B35">
      <w:pPr>
        <w:autoSpaceDE w:val="0"/>
        <w:autoSpaceDN w:val="0"/>
        <w:spacing w:after="0" w:line="480" w:lineRule="auto"/>
        <w:ind w:left="360"/>
        <w:jc w:val="both"/>
        <w:rPr>
          <w:rFonts w:ascii="Times New Roman" w:hAnsi="Times New Roman" w:cs="Times New Roman"/>
          <w:b/>
        </w:rPr>
      </w:pPr>
    </w:p>
    <w:p w14:paraId="09D65008" w14:textId="77777777" w:rsidR="001A0B35" w:rsidRPr="001A0B35" w:rsidRDefault="001A0B35" w:rsidP="001A0B35">
      <w:pPr>
        <w:autoSpaceDE w:val="0"/>
        <w:autoSpaceDN w:val="0"/>
        <w:spacing w:after="0" w:line="480" w:lineRule="auto"/>
        <w:ind w:left="360"/>
        <w:jc w:val="both"/>
        <w:rPr>
          <w:rFonts w:ascii="Times New Roman" w:hAnsi="Times New Roman" w:cs="Times New Roman"/>
          <w:b/>
        </w:rPr>
      </w:pPr>
    </w:p>
    <w:p w14:paraId="7DC9097C" w14:textId="77777777" w:rsidR="001A0B35" w:rsidRPr="001A0B35" w:rsidRDefault="001A0B35" w:rsidP="001A0B35">
      <w:pPr>
        <w:autoSpaceDE w:val="0"/>
        <w:autoSpaceDN w:val="0"/>
        <w:spacing w:after="0" w:line="480" w:lineRule="auto"/>
        <w:ind w:left="360"/>
        <w:jc w:val="both"/>
        <w:rPr>
          <w:rFonts w:ascii="Times New Roman" w:hAnsi="Times New Roman" w:cs="Times New Roman"/>
          <w:b/>
        </w:rPr>
      </w:pPr>
    </w:p>
    <w:p w14:paraId="7BD898B6" w14:textId="77777777" w:rsidR="001A0B35" w:rsidRPr="001A0B35" w:rsidRDefault="001A0B35" w:rsidP="001D724D">
      <w:pPr>
        <w:pStyle w:val="Heading1"/>
      </w:pPr>
      <w:bookmarkStart w:id="47" w:name="_Toc196988823"/>
      <w:r w:rsidRPr="001A0B35">
        <w:lastRenderedPageBreak/>
        <w:t>CHAPTER FIVE</w:t>
      </w:r>
      <w:bookmarkEnd w:id="47"/>
    </w:p>
    <w:p w14:paraId="3F676A9D" w14:textId="008B748A" w:rsidR="001A0B35" w:rsidRPr="001A0B35" w:rsidRDefault="001A0B35" w:rsidP="001D724D">
      <w:pPr>
        <w:pStyle w:val="Heading1"/>
      </w:pPr>
      <w:bookmarkStart w:id="48" w:name="_Toc196988824"/>
      <w:r w:rsidRPr="001A0B35">
        <w:t>SUMMARY, CONCLUSION AND RECOMMENDATIONS</w:t>
      </w:r>
      <w:bookmarkEnd w:id="48"/>
    </w:p>
    <w:p w14:paraId="7D71E378" w14:textId="0102957F" w:rsidR="001A0B35" w:rsidRDefault="001A0B35" w:rsidP="001A0B35">
      <w:pPr>
        <w:spacing w:after="0" w:line="480" w:lineRule="auto"/>
        <w:ind w:firstLine="720"/>
        <w:jc w:val="both"/>
        <w:rPr>
          <w:rFonts w:ascii="Times New Roman" w:hAnsi="Times New Roman" w:cs="Times New Roman"/>
        </w:rPr>
      </w:pPr>
      <w:r w:rsidRPr="001A0B35">
        <w:rPr>
          <w:rFonts w:ascii="Times New Roman" w:hAnsi="Times New Roman" w:cs="Times New Roman"/>
        </w:rPr>
        <w:t>This chapter presents the discussion of findings, the conclusion derived from the discussion, the recommendations as well as suggestions for further studies on the study.</w:t>
      </w:r>
    </w:p>
    <w:p w14:paraId="5B2DE7ED" w14:textId="77777777" w:rsidR="001D724D" w:rsidRPr="001D724D" w:rsidRDefault="001D724D" w:rsidP="001D724D"/>
    <w:p w14:paraId="15307C04" w14:textId="77777777" w:rsidR="001A0B35" w:rsidRPr="001A0B35" w:rsidRDefault="001A0B35" w:rsidP="001D724D">
      <w:pPr>
        <w:pStyle w:val="Heading2"/>
      </w:pPr>
      <w:bookmarkStart w:id="49" w:name="_Toc196988825"/>
      <w:r w:rsidRPr="001A0B35">
        <w:t>5.1 Summary of Findings</w:t>
      </w:r>
      <w:bookmarkEnd w:id="49"/>
    </w:p>
    <w:p w14:paraId="00125E07" w14:textId="77777777" w:rsidR="001A0B35" w:rsidRPr="001A0B35" w:rsidRDefault="001A0B35" w:rsidP="001A0B35">
      <w:pPr>
        <w:spacing w:after="0" w:line="480" w:lineRule="auto"/>
        <w:ind w:firstLine="720"/>
        <w:jc w:val="both"/>
        <w:rPr>
          <w:rFonts w:ascii="Times New Roman" w:hAnsi="Times New Roman" w:cs="Times New Roman"/>
          <w:b/>
          <w:bCs/>
        </w:rPr>
      </w:pPr>
      <w:r w:rsidRPr="001A0B35">
        <w:rPr>
          <w:rFonts w:ascii="Times New Roman" w:hAnsi="Times New Roman" w:cs="Times New Roman"/>
        </w:rPr>
        <w:t xml:space="preserve">This study investigated examine the extent to which the role Bank of Industry (BOI) and </w:t>
      </w:r>
      <w:proofErr w:type="spellStart"/>
      <w:r w:rsidRPr="001A0B35">
        <w:rPr>
          <w:rFonts w:ascii="Times New Roman" w:hAnsi="Times New Roman" w:cs="Times New Roman"/>
        </w:rPr>
        <w:t>Kwara</w:t>
      </w:r>
      <w:proofErr w:type="spellEnd"/>
      <w:r w:rsidRPr="001A0B35">
        <w:rPr>
          <w:rFonts w:ascii="Times New Roman" w:hAnsi="Times New Roman" w:cs="Times New Roman"/>
        </w:rPr>
        <w:t xml:space="preserve"> State government initiative in SMEs in Ilorin metropolis on the basis of gender, religion and age as moderating variables. Findings from this study revealed that Bank of Industry (BOI) and </w:t>
      </w:r>
      <w:proofErr w:type="spellStart"/>
      <w:r w:rsidRPr="001A0B35">
        <w:rPr>
          <w:rFonts w:ascii="Times New Roman" w:hAnsi="Times New Roman" w:cs="Times New Roman"/>
        </w:rPr>
        <w:t>Kwara</w:t>
      </w:r>
      <w:proofErr w:type="spellEnd"/>
      <w:r w:rsidRPr="001A0B35">
        <w:rPr>
          <w:rFonts w:ascii="Times New Roman" w:hAnsi="Times New Roman" w:cs="Times New Roman"/>
        </w:rPr>
        <w:t xml:space="preserve"> State government initiative in SMEs is at high level.</w:t>
      </w:r>
      <w:r w:rsidRPr="001A0B35">
        <w:rPr>
          <w:rFonts w:ascii="Times New Roman" w:hAnsi="Times New Roman" w:cs="Times New Roman"/>
          <w:b/>
          <w:bCs/>
        </w:rPr>
        <w:t xml:space="preserve"> </w:t>
      </w:r>
      <w:r w:rsidRPr="001A0B35">
        <w:rPr>
          <w:rFonts w:ascii="Times New Roman" w:hAnsi="Times New Roman" w:cs="Times New Roman"/>
        </w:rPr>
        <w:t xml:space="preserve">This finding correlates with </w:t>
      </w:r>
      <w:proofErr w:type="spellStart"/>
      <w:r w:rsidRPr="001A0B35">
        <w:rPr>
          <w:rFonts w:ascii="Times New Roman" w:hAnsi="Times New Roman" w:cs="Times New Roman"/>
        </w:rPr>
        <w:t>Sumandal</w:t>
      </w:r>
      <w:proofErr w:type="spellEnd"/>
      <w:r w:rsidRPr="001A0B35">
        <w:rPr>
          <w:rFonts w:ascii="Times New Roman" w:hAnsi="Times New Roman" w:cs="Times New Roman"/>
        </w:rPr>
        <w:t xml:space="preserve"> (2023) who conducted a study on BOI self-efficacy with SMEs. based business growth and found out that business owners have a high self-efficacy with BOI indicating a strong belief in their ability to use loads to enhance their business.</w:t>
      </w:r>
    </w:p>
    <w:p w14:paraId="5BADEB56" w14:textId="0B275CAE" w:rsidR="001A0B35" w:rsidRDefault="001A0B35" w:rsidP="001A0B35">
      <w:pPr>
        <w:spacing w:after="0" w:line="480" w:lineRule="auto"/>
        <w:ind w:firstLine="720"/>
        <w:jc w:val="both"/>
        <w:rPr>
          <w:rFonts w:ascii="Times New Roman" w:hAnsi="Times New Roman" w:cs="Times New Roman"/>
        </w:rPr>
      </w:pPr>
      <w:r w:rsidRPr="001A0B35">
        <w:rPr>
          <w:rFonts w:ascii="Times New Roman" w:hAnsi="Times New Roman" w:cs="Times New Roman"/>
        </w:rPr>
        <w:t>Finding from the study also indicated that</w:t>
      </w:r>
      <w:r w:rsidRPr="001A0B35">
        <w:rPr>
          <w:rFonts w:ascii="Times New Roman" w:hAnsi="Times New Roman" w:cs="Times New Roman"/>
          <w:b/>
          <w:bCs/>
        </w:rPr>
        <w:t xml:space="preserve"> </w:t>
      </w:r>
      <w:r w:rsidRPr="001A0B35">
        <w:rPr>
          <w:rFonts w:ascii="Times New Roman" w:hAnsi="Times New Roman" w:cs="Times New Roman"/>
        </w:rPr>
        <w:t xml:space="preserve">BOI consultancy support services have no significance influence on net profit of SMEs in Ilorin </w:t>
      </w:r>
      <w:proofErr w:type="spellStart"/>
      <w:r w:rsidRPr="001A0B35">
        <w:rPr>
          <w:rFonts w:ascii="Times New Roman" w:hAnsi="Times New Roman" w:cs="Times New Roman"/>
        </w:rPr>
        <w:t>Kwara</w:t>
      </w:r>
      <w:proofErr w:type="spellEnd"/>
      <w:r w:rsidRPr="001A0B35">
        <w:rPr>
          <w:rFonts w:ascii="Times New Roman" w:hAnsi="Times New Roman" w:cs="Times New Roman"/>
        </w:rPr>
        <w:t xml:space="preserve"> State, Nigeria based on age.</w:t>
      </w:r>
      <w:r w:rsidRPr="001A0B35">
        <w:rPr>
          <w:rFonts w:ascii="Times New Roman" w:hAnsi="Times New Roman" w:cs="Times New Roman"/>
          <w:b/>
          <w:bCs/>
        </w:rPr>
        <w:t xml:space="preserve"> </w:t>
      </w:r>
      <w:r w:rsidRPr="001A0B35">
        <w:rPr>
          <w:rFonts w:ascii="Times New Roman" w:hAnsi="Times New Roman" w:cs="Times New Roman"/>
        </w:rPr>
        <w:t>Though, the finding showed that the difference in the BOI consultancy support services have no significance influence on net profit of SMEs, Nigeria based on age.</w:t>
      </w:r>
    </w:p>
    <w:p w14:paraId="001B47D2" w14:textId="77777777" w:rsidR="001D724D" w:rsidRPr="001A0B35" w:rsidRDefault="001D724D" w:rsidP="001A0B35">
      <w:pPr>
        <w:spacing w:after="0" w:line="480" w:lineRule="auto"/>
        <w:ind w:firstLine="720"/>
        <w:jc w:val="both"/>
        <w:rPr>
          <w:rFonts w:ascii="Times New Roman" w:hAnsi="Times New Roman" w:cs="Times New Roman"/>
          <w:b/>
          <w:bCs/>
        </w:rPr>
      </w:pPr>
    </w:p>
    <w:p w14:paraId="3A2A364F" w14:textId="77777777" w:rsidR="001A0B35" w:rsidRPr="001A0B35" w:rsidRDefault="001A0B35" w:rsidP="001D724D">
      <w:pPr>
        <w:pStyle w:val="Heading2"/>
      </w:pPr>
      <w:bookmarkStart w:id="50" w:name="_Toc196988826"/>
      <w:r w:rsidRPr="001A0B35">
        <w:lastRenderedPageBreak/>
        <w:t>5.2 Conclusion</w:t>
      </w:r>
      <w:bookmarkEnd w:id="50"/>
      <w:r w:rsidRPr="001A0B35">
        <w:t xml:space="preserve"> </w:t>
      </w:r>
    </w:p>
    <w:p w14:paraId="007243AE" w14:textId="319EF724" w:rsidR="001A0B35" w:rsidRDefault="001A0B35" w:rsidP="001A0B35">
      <w:pPr>
        <w:spacing w:after="0" w:line="480" w:lineRule="auto"/>
        <w:ind w:firstLine="720"/>
        <w:jc w:val="both"/>
        <w:rPr>
          <w:rFonts w:ascii="Times New Roman" w:hAnsi="Times New Roman" w:cs="Times New Roman"/>
        </w:rPr>
      </w:pPr>
      <w:r w:rsidRPr="001A0B35">
        <w:rPr>
          <w:rFonts w:ascii="Times New Roman" w:hAnsi="Times New Roman" w:cs="Times New Roman"/>
        </w:rPr>
        <w:t xml:space="preserve">Based on the results and findings of this study, it was concluded that BOI loan scheme has no significant effect on marketing growth of SMEs in Ilorin </w:t>
      </w:r>
      <w:proofErr w:type="spellStart"/>
      <w:r w:rsidRPr="001A0B35">
        <w:rPr>
          <w:rFonts w:ascii="Times New Roman" w:hAnsi="Times New Roman" w:cs="Times New Roman"/>
        </w:rPr>
        <w:t>Kwara</w:t>
      </w:r>
      <w:proofErr w:type="spellEnd"/>
      <w:r w:rsidRPr="001A0B35">
        <w:rPr>
          <w:rFonts w:ascii="Times New Roman" w:hAnsi="Times New Roman" w:cs="Times New Roman"/>
        </w:rPr>
        <w:t xml:space="preserve"> State, Nigeria based on gender. BOI interest rate scheme has no significant effect on sales growth of SMEs in Ilorin </w:t>
      </w:r>
      <w:proofErr w:type="spellStart"/>
      <w:r w:rsidRPr="001A0B35">
        <w:rPr>
          <w:rFonts w:ascii="Times New Roman" w:hAnsi="Times New Roman" w:cs="Times New Roman"/>
        </w:rPr>
        <w:t>Kwara</w:t>
      </w:r>
      <w:proofErr w:type="spellEnd"/>
      <w:r w:rsidRPr="001A0B35">
        <w:rPr>
          <w:rFonts w:ascii="Times New Roman" w:hAnsi="Times New Roman" w:cs="Times New Roman"/>
        </w:rPr>
        <w:t xml:space="preserve"> State, Nigeria based on religion. BOI consultancy support services have no significance influence on net profit of SMEs in Ilorin </w:t>
      </w:r>
      <w:proofErr w:type="spellStart"/>
      <w:r w:rsidRPr="001A0B35">
        <w:rPr>
          <w:rFonts w:ascii="Times New Roman" w:hAnsi="Times New Roman" w:cs="Times New Roman"/>
        </w:rPr>
        <w:t>Kwara</w:t>
      </w:r>
      <w:proofErr w:type="spellEnd"/>
      <w:r w:rsidRPr="001A0B35">
        <w:rPr>
          <w:rFonts w:ascii="Times New Roman" w:hAnsi="Times New Roman" w:cs="Times New Roman"/>
        </w:rPr>
        <w:t xml:space="preserve"> State, Nigeria based on age.</w:t>
      </w:r>
    </w:p>
    <w:p w14:paraId="3A7BEE3B" w14:textId="77777777" w:rsidR="001D724D" w:rsidRPr="001D724D" w:rsidRDefault="001D724D" w:rsidP="001D724D"/>
    <w:p w14:paraId="3A9B088F" w14:textId="77777777" w:rsidR="001A0B35" w:rsidRPr="001A0B35" w:rsidRDefault="001A0B35" w:rsidP="001D724D">
      <w:pPr>
        <w:pStyle w:val="Heading2"/>
      </w:pPr>
      <w:bookmarkStart w:id="51" w:name="_Toc196988827"/>
      <w:r w:rsidRPr="001A0B35">
        <w:t>5.3 Recommendations</w:t>
      </w:r>
      <w:bookmarkEnd w:id="51"/>
    </w:p>
    <w:p w14:paraId="68A41F14" w14:textId="77777777" w:rsidR="001A0B35" w:rsidRPr="001A0B35" w:rsidRDefault="001A0B35" w:rsidP="001D724D">
      <w:pPr>
        <w:spacing w:after="0" w:line="480" w:lineRule="auto"/>
        <w:jc w:val="both"/>
        <w:rPr>
          <w:rFonts w:ascii="Times New Roman" w:hAnsi="Times New Roman" w:cs="Times New Roman"/>
        </w:rPr>
      </w:pPr>
      <w:r w:rsidRPr="001A0B35">
        <w:rPr>
          <w:rFonts w:ascii="Times New Roman" w:hAnsi="Times New Roman" w:cs="Times New Roman"/>
        </w:rPr>
        <w:t>Based on the findings from the study, the following recommendations were suggested:</w:t>
      </w:r>
    </w:p>
    <w:p w14:paraId="7B49325B" w14:textId="77777777" w:rsidR="001A0B35" w:rsidRPr="001A0B35" w:rsidRDefault="001A0B35" w:rsidP="001A0B35">
      <w:pPr>
        <w:pStyle w:val="ListParagraph"/>
        <w:numPr>
          <w:ilvl w:val="0"/>
          <w:numId w:val="9"/>
        </w:numPr>
        <w:spacing w:after="0" w:line="480" w:lineRule="auto"/>
        <w:jc w:val="both"/>
        <w:rPr>
          <w:rFonts w:ascii="Times New Roman" w:hAnsi="Times New Roman" w:cs="Times New Roman"/>
        </w:rPr>
      </w:pPr>
      <w:r w:rsidRPr="001A0B35">
        <w:rPr>
          <w:rFonts w:ascii="Times New Roman" w:hAnsi="Times New Roman" w:cs="Times New Roman"/>
        </w:rPr>
        <w:t>It is recommended that business owners seek out opportunities to apply their knowledge and skills in real-world BOI contexts. This may involve participating in internships, practicums, or other hands-on experiences that allow them to improved their productive.</w:t>
      </w:r>
    </w:p>
    <w:p w14:paraId="421DC312" w14:textId="77777777" w:rsidR="001A0B35" w:rsidRPr="001A0B35" w:rsidRDefault="001A0B35" w:rsidP="001A0B35">
      <w:pPr>
        <w:numPr>
          <w:ilvl w:val="0"/>
          <w:numId w:val="9"/>
        </w:numPr>
        <w:spacing w:after="0" w:line="480" w:lineRule="auto"/>
        <w:jc w:val="both"/>
        <w:rPr>
          <w:rFonts w:ascii="Times New Roman" w:hAnsi="Times New Roman" w:cs="Times New Roman"/>
        </w:rPr>
      </w:pPr>
      <w:r w:rsidRPr="001A0B35">
        <w:rPr>
          <w:rFonts w:ascii="Times New Roman" w:hAnsi="Times New Roman" w:cs="Times New Roman"/>
        </w:rPr>
        <w:t xml:space="preserve">It is recommended that BOI adopt </w:t>
      </w:r>
      <w:proofErr w:type="gramStart"/>
      <w:r w:rsidRPr="001A0B35">
        <w:rPr>
          <w:rFonts w:ascii="Times New Roman" w:hAnsi="Times New Roman" w:cs="Times New Roman"/>
        </w:rPr>
        <w:t>a</w:t>
      </w:r>
      <w:proofErr w:type="gramEnd"/>
      <w:r w:rsidRPr="001A0B35">
        <w:rPr>
          <w:rFonts w:ascii="Times New Roman" w:hAnsi="Times New Roman" w:cs="Times New Roman"/>
        </w:rPr>
        <w:t xml:space="preserve"> approach to supporting business owners in their efforts to utilize BOI loan scheme for business to run effectively.</w:t>
      </w:r>
    </w:p>
    <w:p w14:paraId="0AD166AE" w14:textId="77777777" w:rsidR="001A0B35" w:rsidRPr="001A0B35" w:rsidRDefault="001A0B35" w:rsidP="001A0B35">
      <w:pPr>
        <w:spacing w:after="0" w:line="480" w:lineRule="auto"/>
        <w:jc w:val="both"/>
        <w:rPr>
          <w:rFonts w:ascii="Times New Roman" w:hAnsi="Times New Roman" w:cs="Times New Roman"/>
        </w:rPr>
      </w:pPr>
    </w:p>
    <w:p w14:paraId="1E5CCC39" w14:textId="77777777" w:rsidR="001A0B35" w:rsidRPr="001A0B35" w:rsidRDefault="001A0B35" w:rsidP="001A0B35">
      <w:pPr>
        <w:spacing w:after="0" w:line="480" w:lineRule="auto"/>
        <w:jc w:val="both"/>
        <w:rPr>
          <w:rFonts w:ascii="Times New Roman" w:hAnsi="Times New Roman" w:cs="Times New Roman"/>
        </w:rPr>
      </w:pPr>
    </w:p>
    <w:p w14:paraId="69136439" w14:textId="77777777" w:rsidR="001A0B35" w:rsidRPr="001A0B35" w:rsidRDefault="001A0B35" w:rsidP="001A0B35">
      <w:pPr>
        <w:spacing w:after="0" w:line="480" w:lineRule="auto"/>
        <w:jc w:val="both"/>
        <w:rPr>
          <w:rFonts w:ascii="Times New Roman" w:hAnsi="Times New Roman" w:cs="Times New Roman"/>
        </w:rPr>
      </w:pPr>
    </w:p>
    <w:p w14:paraId="27F8BD6B" w14:textId="77777777" w:rsidR="001A0B35" w:rsidRPr="001A0B35" w:rsidRDefault="001A0B35" w:rsidP="001A0B35">
      <w:pPr>
        <w:spacing w:after="0" w:line="480" w:lineRule="auto"/>
        <w:jc w:val="both"/>
        <w:rPr>
          <w:rFonts w:ascii="Times New Roman" w:hAnsi="Times New Roman" w:cs="Times New Roman"/>
        </w:rPr>
      </w:pPr>
    </w:p>
    <w:p w14:paraId="5A0F9808" w14:textId="3F6F209B" w:rsidR="001A0B35" w:rsidRPr="001A0B35" w:rsidRDefault="001A0B35" w:rsidP="001D724D">
      <w:pPr>
        <w:pStyle w:val="Heading1"/>
      </w:pPr>
      <w:bookmarkStart w:id="52" w:name="_Toc196988828"/>
      <w:r w:rsidRPr="001A0B35">
        <w:lastRenderedPageBreak/>
        <w:t>REFERENCE</w:t>
      </w:r>
      <w:r w:rsidR="001D724D">
        <w:t>S</w:t>
      </w:r>
      <w:bookmarkEnd w:id="52"/>
    </w:p>
    <w:p w14:paraId="23484CC4" w14:textId="77777777" w:rsidR="001A0B35" w:rsidRPr="001A0B35" w:rsidRDefault="001A0B35" w:rsidP="001D724D">
      <w:pPr>
        <w:spacing w:after="0" w:line="480" w:lineRule="auto"/>
        <w:ind w:left="720" w:hanging="720"/>
        <w:jc w:val="both"/>
        <w:rPr>
          <w:rFonts w:ascii="Times New Roman" w:hAnsi="Times New Roman" w:cs="Times New Roman"/>
          <w:b/>
          <w:bCs/>
        </w:rPr>
      </w:pPr>
      <w:r w:rsidRPr="001A0B35">
        <w:rPr>
          <w:rFonts w:ascii="Times New Roman" w:hAnsi="Times New Roman" w:cs="Times New Roman"/>
        </w:rPr>
        <w:t xml:space="preserve">Abduli, S. (2013). The Role of Recruitment and Training in SMEs‟ Performance Growth in the Republic of Macedonia. </w:t>
      </w:r>
      <w:r w:rsidRPr="007F5FBC">
        <w:rPr>
          <w:rFonts w:ascii="Times New Roman" w:hAnsi="Times New Roman" w:cs="Times New Roman"/>
          <w:u w:val="single"/>
        </w:rPr>
        <w:t>International Journal of Academic Research in Business and Social Sciences</w:t>
      </w:r>
      <w:r w:rsidRPr="001A0B35">
        <w:rPr>
          <w:rFonts w:ascii="Times New Roman" w:hAnsi="Times New Roman" w:cs="Times New Roman"/>
        </w:rPr>
        <w:t>, 2, 133-146.</w:t>
      </w:r>
    </w:p>
    <w:p w14:paraId="27B5B739" w14:textId="77777777" w:rsidR="001A0B35" w:rsidRPr="001A0B35" w:rsidRDefault="001A0B35" w:rsidP="001D724D">
      <w:pPr>
        <w:spacing w:after="0" w:line="480" w:lineRule="auto"/>
        <w:ind w:left="720" w:hanging="720"/>
        <w:jc w:val="both"/>
        <w:rPr>
          <w:rFonts w:ascii="Times New Roman" w:hAnsi="Times New Roman" w:cs="Times New Roman"/>
          <w:b/>
          <w:bCs/>
        </w:rPr>
      </w:pPr>
      <w:r w:rsidRPr="001A0B35">
        <w:rPr>
          <w:rFonts w:ascii="Times New Roman" w:hAnsi="Times New Roman" w:cs="Times New Roman"/>
        </w:rPr>
        <w:t xml:space="preserve">Adebayo, O. S. &amp; Kareem O. J. (2013). An investigative study of the factors affecting the adoption of information and communication technology in small and medium scale enterprises in Oyo state, Nigeria. </w:t>
      </w:r>
      <w:r w:rsidRPr="007F5FBC">
        <w:rPr>
          <w:rFonts w:ascii="Times New Roman" w:hAnsi="Times New Roman" w:cs="Times New Roman"/>
          <w:u w:val="single"/>
        </w:rPr>
        <w:t>International Journal of Business and Management Invention</w:t>
      </w:r>
      <w:r w:rsidRPr="001A0B35">
        <w:rPr>
          <w:rFonts w:ascii="Times New Roman" w:hAnsi="Times New Roman" w:cs="Times New Roman"/>
        </w:rPr>
        <w:t xml:space="preserve"> ISSN (Online): 2319 – 8028, ISSN (Print): 2319 – 801X.</w:t>
      </w:r>
    </w:p>
    <w:p w14:paraId="0142CC25" w14:textId="77777777" w:rsidR="001A0B35" w:rsidRPr="001A0B35" w:rsidRDefault="001A0B35" w:rsidP="001D724D">
      <w:pPr>
        <w:spacing w:after="0" w:line="480" w:lineRule="auto"/>
        <w:ind w:left="720" w:hanging="720"/>
        <w:jc w:val="both"/>
        <w:rPr>
          <w:rFonts w:ascii="Times New Roman" w:hAnsi="Times New Roman" w:cs="Times New Roman"/>
          <w:b/>
          <w:bCs/>
        </w:rPr>
      </w:pPr>
      <w:r w:rsidRPr="001A0B35">
        <w:rPr>
          <w:rFonts w:ascii="Times New Roman" w:hAnsi="Times New Roman" w:cs="Times New Roman"/>
        </w:rPr>
        <w:t>Adeyeye, P. O., Azeez, B. A., &amp; Aluko, O. A. (2016). Determinants of small and medium scale enterprises financing by the banking sector in Nigeria: a macroeconomic</w:t>
      </w:r>
      <w:r w:rsidRPr="001A0B35">
        <w:rPr>
          <w:rFonts w:ascii="Times New Roman" w:hAnsi="Times New Roman" w:cs="Times New Roman"/>
          <w:b/>
          <w:bCs/>
        </w:rPr>
        <w:t xml:space="preserve"> </w:t>
      </w:r>
      <w:r w:rsidRPr="001A0B35">
        <w:rPr>
          <w:rFonts w:ascii="Times New Roman" w:hAnsi="Times New Roman" w:cs="Times New Roman"/>
        </w:rPr>
        <w:t>perspective. Investment Management and Financial Innovations, 13(1), 170-175.</w:t>
      </w:r>
    </w:p>
    <w:p w14:paraId="7A9E5106" w14:textId="77777777" w:rsidR="001A0B35" w:rsidRPr="001A0B35" w:rsidRDefault="001A0B35" w:rsidP="001D724D">
      <w:pPr>
        <w:spacing w:after="0" w:line="480" w:lineRule="auto"/>
        <w:ind w:left="720" w:hanging="720"/>
        <w:jc w:val="both"/>
        <w:rPr>
          <w:rFonts w:ascii="Times New Roman" w:hAnsi="Times New Roman" w:cs="Times New Roman"/>
          <w:b/>
          <w:bCs/>
        </w:rPr>
      </w:pPr>
      <w:r w:rsidRPr="001A0B35">
        <w:rPr>
          <w:rFonts w:ascii="Times New Roman" w:hAnsi="Times New Roman" w:cs="Times New Roman"/>
        </w:rPr>
        <w:t>Afolabi, M.O. (2013). Growth effect of small and medium enterprises (SMEs) financing in Nigeria.</w:t>
      </w:r>
      <w:r w:rsidRPr="007F5FBC">
        <w:rPr>
          <w:rFonts w:ascii="Times New Roman" w:hAnsi="Times New Roman" w:cs="Times New Roman"/>
          <w:u w:val="single"/>
        </w:rPr>
        <w:t xml:space="preserve"> Journal of African Macroeconomics Review</w:t>
      </w:r>
      <w:r w:rsidRPr="001A0B35">
        <w:rPr>
          <w:rFonts w:ascii="Times New Roman" w:hAnsi="Times New Roman" w:cs="Times New Roman"/>
        </w:rPr>
        <w:t>, 3 (1): 193-199</w:t>
      </w:r>
    </w:p>
    <w:p w14:paraId="26974C1E" w14:textId="77777777" w:rsidR="001A0B35" w:rsidRPr="001A0B35" w:rsidRDefault="001A0B35" w:rsidP="001D724D">
      <w:pPr>
        <w:spacing w:after="0" w:line="480" w:lineRule="auto"/>
        <w:ind w:left="720" w:hanging="720"/>
        <w:jc w:val="both"/>
        <w:rPr>
          <w:rFonts w:ascii="Times New Roman" w:hAnsi="Times New Roman" w:cs="Times New Roman"/>
          <w:b/>
          <w:bCs/>
        </w:rPr>
      </w:pPr>
      <w:proofErr w:type="spellStart"/>
      <w:r w:rsidRPr="001A0B35">
        <w:rPr>
          <w:rFonts w:ascii="Times New Roman" w:hAnsi="Times New Roman" w:cs="Times New Roman"/>
        </w:rPr>
        <w:t>Akingunola</w:t>
      </w:r>
      <w:proofErr w:type="spellEnd"/>
      <w:r w:rsidRPr="001A0B35">
        <w:rPr>
          <w:rFonts w:ascii="Times New Roman" w:hAnsi="Times New Roman" w:cs="Times New Roman"/>
        </w:rPr>
        <w:t>, R. O. (2011). Small and medium scale enterpri</w:t>
      </w:r>
      <w:r w:rsidRPr="007F5FBC">
        <w:rPr>
          <w:rFonts w:ascii="Times New Roman" w:hAnsi="Times New Roman" w:cs="Times New Roman"/>
        </w:rPr>
        <w:t xml:space="preserve">ses and economic growth in Nigeria: An assessment of financing options. </w:t>
      </w:r>
      <w:r w:rsidRPr="007F5FBC">
        <w:rPr>
          <w:rFonts w:ascii="Times New Roman" w:hAnsi="Times New Roman" w:cs="Times New Roman"/>
          <w:u w:val="single"/>
        </w:rPr>
        <w:t>Pakistan Journal of Business and Economic Review,</w:t>
      </w:r>
      <w:r w:rsidRPr="001A0B35">
        <w:rPr>
          <w:rFonts w:ascii="Times New Roman" w:hAnsi="Times New Roman" w:cs="Times New Roman"/>
        </w:rPr>
        <w:t xml:space="preserve"> 2(1).</w:t>
      </w:r>
    </w:p>
    <w:p w14:paraId="154FE05C" w14:textId="77777777" w:rsidR="001A0B35" w:rsidRPr="001A0B35" w:rsidRDefault="001A0B35" w:rsidP="001D724D">
      <w:pPr>
        <w:spacing w:after="0" w:line="480" w:lineRule="auto"/>
        <w:ind w:left="720" w:hanging="720"/>
        <w:jc w:val="both"/>
        <w:rPr>
          <w:rFonts w:ascii="Times New Roman" w:hAnsi="Times New Roman" w:cs="Times New Roman"/>
          <w:b/>
          <w:bCs/>
        </w:rPr>
      </w:pPr>
      <w:r w:rsidRPr="001A0B35">
        <w:rPr>
          <w:rFonts w:ascii="Times New Roman" w:hAnsi="Times New Roman" w:cs="Times New Roman"/>
        </w:rPr>
        <w:t xml:space="preserve">Akinyele, S. T., Akinyele, F. E. &amp; </w:t>
      </w:r>
      <w:proofErr w:type="spellStart"/>
      <w:r w:rsidRPr="001A0B35">
        <w:rPr>
          <w:rFonts w:ascii="Times New Roman" w:hAnsi="Times New Roman" w:cs="Times New Roman"/>
        </w:rPr>
        <w:t>Ajagunna</w:t>
      </w:r>
      <w:proofErr w:type="spellEnd"/>
      <w:r w:rsidRPr="001A0B35">
        <w:rPr>
          <w:rFonts w:ascii="Times New Roman" w:hAnsi="Times New Roman" w:cs="Times New Roman"/>
        </w:rPr>
        <w:t xml:space="preserve">, O. D. (2016). Infrastructural development as predictor to small &amp; medium enterprises performance in </w:t>
      </w:r>
      <w:r w:rsidRPr="001A0B35">
        <w:rPr>
          <w:rFonts w:ascii="Times New Roman" w:hAnsi="Times New Roman" w:cs="Times New Roman"/>
        </w:rPr>
        <w:lastRenderedPageBreak/>
        <w:t xml:space="preserve">Nigeria. </w:t>
      </w:r>
      <w:r w:rsidRPr="007F5FBC">
        <w:rPr>
          <w:rFonts w:ascii="Times New Roman" w:hAnsi="Times New Roman" w:cs="Times New Roman"/>
          <w:u w:val="single"/>
        </w:rPr>
        <w:t>Kuwait Chapter of the Arabian Journal of Business and Management Review,</w:t>
      </w:r>
      <w:r w:rsidRPr="001A0B35">
        <w:rPr>
          <w:rFonts w:ascii="Times New Roman" w:hAnsi="Times New Roman" w:cs="Times New Roman"/>
        </w:rPr>
        <w:t xml:space="preserve"> 6(3), 40.</w:t>
      </w:r>
    </w:p>
    <w:p w14:paraId="345EEB82" w14:textId="77777777" w:rsidR="001A0B35" w:rsidRPr="001A0B35" w:rsidRDefault="001A0B35" w:rsidP="001D724D">
      <w:pPr>
        <w:spacing w:after="0" w:line="480" w:lineRule="auto"/>
        <w:ind w:left="720" w:hanging="720"/>
        <w:jc w:val="both"/>
        <w:rPr>
          <w:rFonts w:ascii="Times New Roman" w:hAnsi="Times New Roman" w:cs="Times New Roman"/>
          <w:b/>
          <w:bCs/>
        </w:rPr>
      </w:pPr>
      <w:r w:rsidRPr="001A0B35">
        <w:rPr>
          <w:rFonts w:ascii="Times New Roman" w:hAnsi="Times New Roman" w:cs="Times New Roman"/>
        </w:rPr>
        <w:t xml:space="preserve">Aliyu, M. (2013). The Mediating Effect between Some Determinants of SME Performance Nigeria. </w:t>
      </w:r>
      <w:r w:rsidRPr="007F5FBC">
        <w:rPr>
          <w:rFonts w:ascii="Times New Roman" w:hAnsi="Times New Roman" w:cs="Times New Roman"/>
          <w:u w:val="single"/>
        </w:rPr>
        <w:t>Management journal</w:t>
      </w:r>
      <w:r w:rsidRPr="001A0B35">
        <w:rPr>
          <w:rFonts w:ascii="Times New Roman" w:hAnsi="Times New Roman" w:cs="Times New Roman"/>
        </w:rPr>
        <w:t>, 3(4), 237 – 242</w:t>
      </w:r>
    </w:p>
    <w:p w14:paraId="387DBC02" w14:textId="0FBF2A77" w:rsidR="001A0B35" w:rsidRPr="001A0B35" w:rsidRDefault="001A0B35" w:rsidP="001D724D">
      <w:pPr>
        <w:spacing w:after="0" w:line="480" w:lineRule="auto"/>
        <w:ind w:left="720" w:hanging="720"/>
        <w:jc w:val="both"/>
        <w:rPr>
          <w:rFonts w:ascii="Times New Roman" w:hAnsi="Times New Roman" w:cs="Times New Roman"/>
          <w:b/>
          <w:bCs/>
        </w:rPr>
      </w:pPr>
      <w:r w:rsidRPr="001A0B35">
        <w:rPr>
          <w:rFonts w:ascii="Times New Roman" w:hAnsi="Times New Roman" w:cs="Times New Roman"/>
        </w:rPr>
        <w:t xml:space="preserve">Anyanwu, C. M. (2004). Microfinance institutions in Nigeria: policy, practice and </w:t>
      </w:r>
      <w:r w:rsidR="00E26589" w:rsidRPr="001A0B35">
        <w:rPr>
          <w:rFonts w:ascii="Times New Roman" w:hAnsi="Times New Roman" w:cs="Times New Roman"/>
        </w:rPr>
        <w:t>potentials.</w:t>
      </w:r>
      <w:r w:rsidR="00E26589">
        <w:rPr>
          <w:rFonts w:ascii="Times New Roman" w:hAnsi="Times New Roman" w:cs="Times New Roman"/>
        </w:rPr>
        <w:t xml:space="preserve"> A paper delivered</w:t>
      </w:r>
      <w:r w:rsidRPr="001A0B35">
        <w:rPr>
          <w:rFonts w:ascii="Times New Roman" w:hAnsi="Times New Roman" w:cs="Times New Roman"/>
        </w:rPr>
        <w:t xml:space="preserve"> </w:t>
      </w:r>
      <w:r w:rsidR="00E26589">
        <w:rPr>
          <w:rFonts w:ascii="Times New Roman" w:hAnsi="Times New Roman" w:cs="Times New Roman"/>
        </w:rPr>
        <w:t>at</w:t>
      </w:r>
      <w:r w:rsidRPr="001A0B35">
        <w:rPr>
          <w:rFonts w:ascii="Times New Roman" w:hAnsi="Times New Roman" w:cs="Times New Roman"/>
        </w:rPr>
        <w:t xml:space="preserve"> G24 Workshop on “Constraints to Growth in Sub Saharan Africa,” Pretoria, South</w:t>
      </w:r>
      <w:r w:rsidRPr="001A0B35">
        <w:rPr>
          <w:rFonts w:ascii="Times New Roman" w:hAnsi="Times New Roman" w:cs="Times New Roman"/>
          <w:b/>
          <w:bCs/>
        </w:rPr>
        <w:t xml:space="preserve"> </w:t>
      </w:r>
      <w:r w:rsidRPr="001A0B35">
        <w:rPr>
          <w:rFonts w:ascii="Times New Roman" w:hAnsi="Times New Roman" w:cs="Times New Roman"/>
        </w:rPr>
        <w:t>Africa, 1-31.</w:t>
      </w:r>
    </w:p>
    <w:p w14:paraId="4AA27424" w14:textId="77777777" w:rsidR="001A0B35" w:rsidRPr="001A0B35" w:rsidRDefault="001A0B35" w:rsidP="001D724D">
      <w:pPr>
        <w:spacing w:after="0" w:line="480" w:lineRule="auto"/>
        <w:ind w:left="720" w:hanging="720"/>
        <w:jc w:val="both"/>
        <w:rPr>
          <w:rFonts w:ascii="Times New Roman" w:hAnsi="Times New Roman" w:cs="Times New Roman"/>
          <w:b/>
          <w:bCs/>
        </w:rPr>
      </w:pPr>
      <w:r w:rsidRPr="001A0B35">
        <w:rPr>
          <w:rFonts w:ascii="Times New Roman" w:hAnsi="Times New Roman" w:cs="Times New Roman"/>
        </w:rPr>
        <w:t xml:space="preserve">Apolot, S. (2012). </w:t>
      </w:r>
      <w:proofErr w:type="spellStart"/>
      <w:r w:rsidRPr="001A0B35">
        <w:rPr>
          <w:rFonts w:ascii="Times New Roman" w:hAnsi="Times New Roman" w:cs="Times New Roman"/>
        </w:rPr>
        <w:t>Organisational</w:t>
      </w:r>
      <w:proofErr w:type="spellEnd"/>
      <w:r w:rsidRPr="001A0B35">
        <w:rPr>
          <w:rFonts w:ascii="Times New Roman" w:hAnsi="Times New Roman" w:cs="Times New Roman"/>
        </w:rPr>
        <w:t xml:space="preserve"> learning, innovation and small and medium enterprise (SME) performance in Uganda. A research thesis submitted to Graduate and Research Centre in fulfillment of the requirements of the award of Master of Science in Entrepreneurship and Small Business Management of University of Makerere.</w:t>
      </w:r>
    </w:p>
    <w:p w14:paraId="554E53A1" w14:textId="77777777" w:rsidR="001A0B35" w:rsidRPr="001A0B35" w:rsidRDefault="001A0B35" w:rsidP="001D724D">
      <w:pPr>
        <w:spacing w:after="0" w:line="480" w:lineRule="auto"/>
        <w:ind w:left="720" w:hanging="720"/>
        <w:jc w:val="both"/>
        <w:rPr>
          <w:rFonts w:ascii="Times New Roman" w:hAnsi="Times New Roman" w:cs="Times New Roman"/>
          <w:b/>
          <w:bCs/>
        </w:rPr>
      </w:pPr>
      <w:proofErr w:type="spellStart"/>
      <w:r w:rsidRPr="001A0B35">
        <w:rPr>
          <w:rFonts w:ascii="Times New Roman" w:hAnsi="Times New Roman" w:cs="Times New Roman"/>
        </w:rPr>
        <w:t>Asaolu</w:t>
      </w:r>
      <w:proofErr w:type="spellEnd"/>
      <w:r w:rsidRPr="001A0B35">
        <w:rPr>
          <w:rFonts w:ascii="Times New Roman" w:hAnsi="Times New Roman" w:cs="Times New Roman"/>
        </w:rPr>
        <w:t xml:space="preserve">, T. O., </w:t>
      </w:r>
      <w:proofErr w:type="spellStart"/>
      <w:r w:rsidRPr="001A0B35">
        <w:rPr>
          <w:rFonts w:ascii="Times New Roman" w:hAnsi="Times New Roman" w:cs="Times New Roman"/>
        </w:rPr>
        <w:t>Oladoyin</w:t>
      </w:r>
      <w:proofErr w:type="spellEnd"/>
      <w:r w:rsidRPr="001A0B35">
        <w:rPr>
          <w:rFonts w:ascii="Times New Roman" w:hAnsi="Times New Roman" w:cs="Times New Roman"/>
        </w:rPr>
        <w:t xml:space="preserve">, A. M. &amp; Oladele, P.O. (2005). A consideration of the problems and prospects of </w:t>
      </w:r>
      <w:proofErr w:type="spellStart"/>
      <w:r w:rsidRPr="001A0B35">
        <w:rPr>
          <w:rFonts w:ascii="Times New Roman" w:hAnsi="Times New Roman" w:cs="Times New Roman"/>
        </w:rPr>
        <w:t>revitalising</w:t>
      </w:r>
      <w:proofErr w:type="spellEnd"/>
      <w:r w:rsidRPr="001A0B35">
        <w:rPr>
          <w:rFonts w:ascii="Times New Roman" w:hAnsi="Times New Roman" w:cs="Times New Roman"/>
        </w:rPr>
        <w:t xml:space="preserve"> the small-scale sector in Nigeria. </w:t>
      </w:r>
      <w:r w:rsidRPr="007F5FBC">
        <w:rPr>
          <w:rFonts w:ascii="Times New Roman" w:hAnsi="Times New Roman" w:cs="Times New Roman"/>
          <w:u w:val="single"/>
        </w:rPr>
        <w:t>European Journal of Scientific Research</w:t>
      </w:r>
      <w:r w:rsidRPr="001A0B35">
        <w:rPr>
          <w:rFonts w:ascii="Times New Roman" w:hAnsi="Times New Roman" w:cs="Times New Roman"/>
        </w:rPr>
        <w:t>, 7(3),5-11.</w:t>
      </w:r>
    </w:p>
    <w:p w14:paraId="38EB3D6D" w14:textId="77777777" w:rsidR="001A0B35" w:rsidRPr="001A0B35" w:rsidRDefault="001A0B35" w:rsidP="001D724D">
      <w:pPr>
        <w:spacing w:after="0" w:line="480" w:lineRule="auto"/>
        <w:ind w:left="720" w:hanging="720"/>
        <w:jc w:val="both"/>
        <w:rPr>
          <w:rFonts w:ascii="Times New Roman" w:hAnsi="Times New Roman" w:cs="Times New Roman"/>
          <w:b/>
          <w:bCs/>
        </w:rPr>
      </w:pPr>
      <w:r w:rsidRPr="001A0B35">
        <w:rPr>
          <w:rFonts w:ascii="Times New Roman" w:hAnsi="Times New Roman" w:cs="Times New Roman"/>
        </w:rPr>
        <w:t xml:space="preserve">Apolot, S. (2012). </w:t>
      </w:r>
      <w:proofErr w:type="spellStart"/>
      <w:r w:rsidRPr="001A0B35">
        <w:rPr>
          <w:rFonts w:ascii="Times New Roman" w:hAnsi="Times New Roman" w:cs="Times New Roman"/>
        </w:rPr>
        <w:t>Organisational</w:t>
      </w:r>
      <w:proofErr w:type="spellEnd"/>
      <w:r w:rsidRPr="001A0B35">
        <w:rPr>
          <w:rFonts w:ascii="Times New Roman" w:hAnsi="Times New Roman" w:cs="Times New Roman"/>
        </w:rPr>
        <w:t xml:space="preserve"> learning, innovation and small and medium enterprise (SME) performance in Uganda. A research thesis submitted to Graduate and Research Centre in fulfillment of the requirements of the award of Master of Science in Entrepreneurship and Small Business Management of University of Makerere.</w:t>
      </w:r>
    </w:p>
    <w:p w14:paraId="33A054B1" w14:textId="77777777" w:rsidR="001A0B35" w:rsidRPr="001A0B35" w:rsidRDefault="001A0B35" w:rsidP="001D724D">
      <w:pPr>
        <w:spacing w:after="0" w:line="480" w:lineRule="auto"/>
        <w:ind w:left="720" w:hanging="720"/>
        <w:jc w:val="both"/>
        <w:rPr>
          <w:rFonts w:ascii="Times New Roman" w:hAnsi="Times New Roman" w:cs="Times New Roman"/>
          <w:b/>
          <w:bCs/>
        </w:rPr>
      </w:pPr>
      <w:proofErr w:type="spellStart"/>
      <w:r w:rsidRPr="001A0B35">
        <w:rPr>
          <w:rFonts w:ascii="Times New Roman" w:hAnsi="Times New Roman" w:cs="Times New Roman"/>
        </w:rPr>
        <w:lastRenderedPageBreak/>
        <w:t>Asaolu</w:t>
      </w:r>
      <w:proofErr w:type="spellEnd"/>
      <w:r w:rsidRPr="001A0B35">
        <w:rPr>
          <w:rFonts w:ascii="Times New Roman" w:hAnsi="Times New Roman" w:cs="Times New Roman"/>
        </w:rPr>
        <w:t xml:space="preserve">, T. O., </w:t>
      </w:r>
      <w:proofErr w:type="spellStart"/>
      <w:r w:rsidRPr="001A0B35">
        <w:rPr>
          <w:rFonts w:ascii="Times New Roman" w:hAnsi="Times New Roman" w:cs="Times New Roman"/>
        </w:rPr>
        <w:t>Oladoyin</w:t>
      </w:r>
      <w:proofErr w:type="spellEnd"/>
      <w:r w:rsidRPr="001A0B35">
        <w:rPr>
          <w:rFonts w:ascii="Times New Roman" w:hAnsi="Times New Roman" w:cs="Times New Roman"/>
        </w:rPr>
        <w:t xml:space="preserve">, A. M. &amp; Oladele, P.O. (2005). A consideration of the problems and prospects of </w:t>
      </w:r>
      <w:proofErr w:type="spellStart"/>
      <w:r w:rsidRPr="001A0B35">
        <w:rPr>
          <w:rFonts w:ascii="Times New Roman" w:hAnsi="Times New Roman" w:cs="Times New Roman"/>
        </w:rPr>
        <w:t>revitalising</w:t>
      </w:r>
      <w:proofErr w:type="spellEnd"/>
      <w:r w:rsidRPr="001A0B35">
        <w:rPr>
          <w:rFonts w:ascii="Times New Roman" w:hAnsi="Times New Roman" w:cs="Times New Roman"/>
        </w:rPr>
        <w:t xml:space="preserve"> the small-scale sector in Nigeria. </w:t>
      </w:r>
      <w:r w:rsidRPr="007F5FBC">
        <w:rPr>
          <w:rFonts w:ascii="Times New Roman" w:hAnsi="Times New Roman" w:cs="Times New Roman"/>
          <w:u w:val="single"/>
        </w:rPr>
        <w:t>European Journal of Scientific Research</w:t>
      </w:r>
      <w:r w:rsidRPr="001A0B35">
        <w:rPr>
          <w:rFonts w:ascii="Times New Roman" w:hAnsi="Times New Roman" w:cs="Times New Roman"/>
        </w:rPr>
        <w:t>, 7(3),5-11.</w:t>
      </w:r>
    </w:p>
    <w:p w14:paraId="28DDD8D4" w14:textId="77777777" w:rsidR="001A0B35" w:rsidRPr="001A0B35" w:rsidRDefault="001A0B35" w:rsidP="001D724D">
      <w:pPr>
        <w:spacing w:after="0" w:line="480" w:lineRule="auto"/>
        <w:ind w:left="720" w:hanging="720"/>
        <w:jc w:val="both"/>
        <w:rPr>
          <w:rFonts w:ascii="Times New Roman" w:hAnsi="Times New Roman" w:cs="Times New Roman"/>
        </w:rPr>
      </w:pPr>
      <w:r w:rsidRPr="001A0B35">
        <w:rPr>
          <w:rFonts w:ascii="Times New Roman" w:hAnsi="Times New Roman" w:cs="Times New Roman"/>
        </w:rPr>
        <w:t xml:space="preserve">Aremu, O. S., </w:t>
      </w:r>
      <w:proofErr w:type="spellStart"/>
      <w:r w:rsidRPr="001A0B35">
        <w:rPr>
          <w:rFonts w:ascii="Times New Roman" w:hAnsi="Times New Roman" w:cs="Times New Roman"/>
        </w:rPr>
        <w:t>Suberu</w:t>
      </w:r>
      <w:proofErr w:type="spellEnd"/>
      <w:r w:rsidRPr="001A0B35">
        <w:rPr>
          <w:rFonts w:ascii="Times New Roman" w:hAnsi="Times New Roman" w:cs="Times New Roman"/>
        </w:rPr>
        <w:t xml:space="preserve">, O. J., &amp; </w:t>
      </w:r>
      <w:proofErr w:type="spellStart"/>
      <w:r w:rsidRPr="001A0B35">
        <w:rPr>
          <w:rFonts w:ascii="Times New Roman" w:hAnsi="Times New Roman" w:cs="Times New Roman"/>
        </w:rPr>
        <w:t>Oke</w:t>
      </w:r>
      <w:proofErr w:type="spellEnd"/>
      <w:r w:rsidRPr="001A0B35">
        <w:rPr>
          <w:rFonts w:ascii="Times New Roman" w:hAnsi="Times New Roman" w:cs="Times New Roman"/>
        </w:rPr>
        <w:t>, J. A. (2010). Effective credit processing and</w:t>
      </w:r>
      <w:r w:rsidRPr="001A0B35">
        <w:rPr>
          <w:rFonts w:ascii="Times New Roman" w:hAnsi="Times New Roman" w:cs="Times New Roman"/>
          <w:b/>
          <w:bCs/>
        </w:rPr>
        <w:t xml:space="preserve"> </w:t>
      </w:r>
      <w:r w:rsidRPr="001A0B35">
        <w:rPr>
          <w:rFonts w:ascii="Times New Roman" w:hAnsi="Times New Roman" w:cs="Times New Roman"/>
        </w:rPr>
        <w:t>administration as a panacea for non-performing assets in the Nigerian Banking System. Journal of Economics, 1(1), 53-56.</w:t>
      </w:r>
    </w:p>
    <w:p w14:paraId="61D3FE47" w14:textId="77777777" w:rsidR="001A0B35" w:rsidRPr="001A0B35" w:rsidRDefault="001A0B35" w:rsidP="001D724D">
      <w:pPr>
        <w:spacing w:after="0" w:line="480" w:lineRule="auto"/>
        <w:ind w:left="720" w:hanging="720"/>
        <w:jc w:val="both"/>
        <w:rPr>
          <w:rFonts w:ascii="Times New Roman" w:hAnsi="Times New Roman" w:cs="Times New Roman"/>
          <w:b/>
          <w:bCs/>
        </w:rPr>
      </w:pPr>
      <w:proofErr w:type="spellStart"/>
      <w:r w:rsidRPr="001A0B35">
        <w:rPr>
          <w:rFonts w:ascii="Times New Roman" w:hAnsi="Times New Roman" w:cs="Times New Roman"/>
        </w:rPr>
        <w:t>Aroloye</w:t>
      </w:r>
      <w:proofErr w:type="spellEnd"/>
      <w:r w:rsidRPr="001A0B35">
        <w:rPr>
          <w:rFonts w:ascii="Times New Roman" w:hAnsi="Times New Roman" w:cs="Times New Roman"/>
        </w:rPr>
        <w:t xml:space="preserve"> B, (2017). SMEs contribute about 48% to GDP.</w:t>
      </w:r>
      <w:r w:rsidRPr="001A0B35">
        <w:rPr>
          <w:rFonts w:ascii="Times New Roman" w:hAnsi="Times New Roman" w:cs="Times New Roman"/>
          <w:b/>
          <w:bCs/>
        </w:rPr>
        <w:t xml:space="preserve"> </w:t>
      </w:r>
      <w:r w:rsidRPr="001A0B35">
        <w:rPr>
          <w:rFonts w:ascii="Times New Roman" w:hAnsi="Times New Roman" w:cs="Times New Roman"/>
        </w:rPr>
        <w:t xml:space="preserve">from: </w:t>
      </w:r>
      <w:hyperlink r:id="rId9" w:history="1">
        <w:r w:rsidRPr="001A0B35">
          <w:rPr>
            <w:rStyle w:val="Hyperlink"/>
            <w:rFonts w:ascii="Times New Roman" w:hAnsi="Times New Roman" w:cs="Times New Roman"/>
          </w:rPr>
          <w:t>http://thenationonlineng.net/smes-contribute-48-gdp/</w:t>
        </w:r>
      </w:hyperlink>
      <w:r w:rsidRPr="001A0B35">
        <w:rPr>
          <w:rFonts w:ascii="Times New Roman" w:hAnsi="Times New Roman" w:cs="Times New Roman"/>
          <w:b/>
          <w:bCs/>
        </w:rPr>
        <w:t xml:space="preserve"> </w:t>
      </w:r>
      <w:r w:rsidRPr="001A0B35">
        <w:rPr>
          <w:rFonts w:ascii="Times New Roman" w:hAnsi="Times New Roman" w:cs="Times New Roman"/>
        </w:rPr>
        <w:t>60</w:t>
      </w:r>
      <w:r w:rsidRPr="001A0B35">
        <w:rPr>
          <w:rFonts w:ascii="Times New Roman" w:hAnsi="Times New Roman" w:cs="Times New Roman"/>
          <w:b/>
          <w:bCs/>
        </w:rPr>
        <w:t xml:space="preserve"> </w:t>
      </w:r>
      <w:r w:rsidRPr="001A0B35">
        <w:rPr>
          <w:rFonts w:ascii="Times New Roman" w:hAnsi="Times New Roman" w:cs="Times New Roman"/>
        </w:rPr>
        <w:t>The Nation Newspaper. Retrieved</w:t>
      </w:r>
    </w:p>
    <w:p w14:paraId="1CCECBA7" w14:textId="77777777" w:rsidR="001A0B35" w:rsidRPr="001A0B35" w:rsidRDefault="001A0B35" w:rsidP="001D724D">
      <w:pPr>
        <w:spacing w:after="0" w:line="480" w:lineRule="auto"/>
        <w:ind w:left="720" w:hanging="720"/>
        <w:jc w:val="both"/>
        <w:rPr>
          <w:rFonts w:ascii="Times New Roman" w:hAnsi="Times New Roman" w:cs="Times New Roman"/>
          <w:b/>
          <w:bCs/>
        </w:rPr>
      </w:pPr>
      <w:proofErr w:type="spellStart"/>
      <w:r w:rsidRPr="001A0B35">
        <w:rPr>
          <w:rFonts w:ascii="Times New Roman" w:hAnsi="Times New Roman" w:cs="Times New Roman"/>
        </w:rPr>
        <w:t>Arsran</w:t>
      </w:r>
      <w:proofErr w:type="spellEnd"/>
      <w:r w:rsidRPr="001A0B35">
        <w:rPr>
          <w:rFonts w:ascii="Times New Roman" w:hAnsi="Times New Roman" w:cs="Times New Roman"/>
        </w:rPr>
        <w:t xml:space="preserve">, A. (2013). A Conceptual Framework </w:t>
      </w:r>
      <w:proofErr w:type="gramStart"/>
      <w:r w:rsidRPr="001A0B35">
        <w:rPr>
          <w:rFonts w:ascii="Times New Roman" w:hAnsi="Times New Roman" w:cs="Times New Roman"/>
        </w:rPr>
        <w:t>On</w:t>
      </w:r>
      <w:proofErr w:type="gramEnd"/>
      <w:r w:rsidRPr="001A0B35">
        <w:rPr>
          <w:rFonts w:ascii="Times New Roman" w:hAnsi="Times New Roman" w:cs="Times New Roman"/>
        </w:rPr>
        <w:t xml:space="preserve"> Examining The Influence Of Behavioral Training &amp; Development On </w:t>
      </w:r>
      <w:proofErr w:type="spellStart"/>
      <w:r w:rsidRPr="001A0B35">
        <w:rPr>
          <w:rFonts w:ascii="Times New Roman" w:hAnsi="Times New Roman" w:cs="Times New Roman"/>
        </w:rPr>
        <w:t>Csr</w:t>
      </w:r>
      <w:proofErr w:type="spellEnd"/>
      <w:r w:rsidRPr="001A0B35">
        <w:rPr>
          <w:rFonts w:ascii="Times New Roman" w:hAnsi="Times New Roman" w:cs="Times New Roman"/>
        </w:rPr>
        <w:t>: An Employees Perspective</w:t>
      </w:r>
    </w:p>
    <w:p w14:paraId="446781B0" w14:textId="77777777" w:rsidR="001A0B35" w:rsidRPr="001A0B35" w:rsidRDefault="001A0B35" w:rsidP="001D724D">
      <w:pPr>
        <w:spacing w:after="0" w:line="480" w:lineRule="auto"/>
        <w:ind w:left="720" w:hanging="720"/>
        <w:jc w:val="both"/>
        <w:rPr>
          <w:rFonts w:ascii="Times New Roman" w:hAnsi="Times New Roman" w:cs="Times New Roman"/>
          <w:b/>
          <w:bCs/>
        </w:rPr>
      </w:pPr>
      <w:r w:rsidRPr="001A0B35">
        <w:rPr>
          <w:rFonts w:ascii="Times New Roman" w:hAnsi="Times New Roman" w:cs="Times New Roman"/>
        </w:rPr>
        <w:t>Ayuba, B., &amp; Zubairu, M. (2015). Impact of banking sector credit on the growth of small and</w:t>
      </w:r>
      <w:r w:rsidRPr="001A0B35">
        <w:rPr>
          <w:rFonts w:ascii="Times New Roman" w:hAnsi="Times New Roman" w:cs="Times New Roman"/>
          <w:b/>
          <w:bCs/>
        </w:rPr>
        <w:t xml:space="preserve"> </w:t>
      </w:r>
      <w:r w:rsidRPr="001A0B35">
        <w:rPr>
          <w:rFonts w:ascii="Times New Roman" w:hAnsi="Times New Roman" w:cs="Times New Roman"/>
        </w:rPr>
        <w:t>medium enterprises (SMID's) in Nigeria. constraints. 15.</w:t>
      </w:r>
    </w:p>
    <w:p w14:paraId="51E7035F" w14:textId="77777777" w:rsidR="001A0B35" w:rsidRPr="001A0B35" w:rsidRDefault="001A0B35" w:rsidP="001D724D">
      <w:pPr>
        <w:spacing w:after="0" w:line="480" w:lineRule="auto"/>
        <w:ind w:left="720" w:hanging="720"/>
        <w:jc w:val="both"/>
        <w:rPr>
          <w:rFonts w:ascii="Times New Roman" w:hAnsi="Times New Roman" w:cs="Times New Roman"/>
          <w:b/>
          <w:bCs/>
        </w:rPr>
      </w:pPr>
      <w:r w:rsidRPr="001A0B35">
        <w:rPr>
          <w:rFonts w:ascii="Times New Roman" w:hAnsi="Times New Roman" w:cs="Times New Roman"/>
        </w:rPr>
        <w:t xml:space="preserve">Bhattarai, Y. R. (2016). Determinants of Lending </w:t>
      </w:r>
      <w:proofErr w:type="spellStart"/>
      <w:r w:rsidRPr="001A0B35">
        <w:rPr>
          <w:rFonts w:ascii="Times New Roman" w:hAnsi="Times New Roman" w:cs="Times New Roman"/>
        </w:rPr>
        <w:t>Behaviour</w:t>
      </w:r>
      <w:proofErr w:type="spellEnd"/>
      <w:r w:rsidRPr="001A0B35">
        <w:rPr>
          <w:rFonts w:ascii="Times New Roman" w:hAnsi="Times New Roman" w:cs="Times New Roman"/>
        </w:rPr>
        <w:t xml:space="preserve"> of Nepalese Commercial</w:t>
      </w:r>
      <w:r w:rsidRPr="001A0B35">
        <w:rPr>
          <w:rFonts w:ascii="Times New Roman" w:hAnsi="Times New Roman" w:cs="Times New Roman"/>
          <w:b/>
          <w:bCs/>
        </w:rPr>
        <w:t xml:space="preserve"> </w:t>
      </w:r>
      <w:r w:rsidRPr="001A0B35">
        <w:rPr>
          <w:rFonts w:ascii="Times New Roman" w:hAnsi="Times New Roman" w:cs="Times New Roman"/>
        </w:rPr>
        <w:t xml:space="preserve">Banks. </w:t>
      </w:r>
      <w:r w:rsidRPr="009C3E42">
        <w:rPr>
          <w:rFonts w:ascii="Times New Roman" w:hAnsi="Times New Roman" w:cs="Times New Roman"/>
          <w:u w:val="single"/>
        </w:rPr>
        <w:t>ITIHAS-The Journal of Indian Management</w:t>
      </w:r>
      <w:r w:rsidRPr="001A0B35">
        <w:rPr>
          <w:rFonts w:ascii="Times New Roman" w:hAnsi="Times New Roman" w:cs="Times New Roman"/>
        </w:rPr>
        <w:t>, 6(3).</w:t>
      </w:r>
    </w:p>
    <w:p w14:paraId="26792376" w14:textId="77777777" w:rsidR="001A0B35" w:rsidRPr="001A0B35" w:rsidRDefault="001A0B35" w:rsidP="001D724D">
      <w:pPr>
        <w:spacing w:after="0" w:line="480" w:lineRule="auto"/>
        <w:ind w:left="720" w:hanging="720"/>
        <w:jc w:val="both"/>
        <w:rPr>
          <w:rFonts w:ascii="Times New Roman" w:hAnsi="Times New Roman" w:cs="Times New Roman"/>
          <w:b/>
          <w:bCs/>
        </w:rPr>
      </w:pPr>
      <w:r w:rsidRPr="001A0B35">
        <w:rPr>
          <w:rFonts w:ascii="Times New Roman" w:hAnsi="Times New Roman" w:cs="Times New Roman"/>
        </w:rPr>
        <w:t xml:space="preserve">Blackburn, R. (2010). Business Advice to SMEs: </w:t>
      </w:r>
      <w:r w:rsidRPr="009C3E42">
        <w:rPr>
          <w:rFonts w:ascii="Times New Roman" w:hAnsi="Times New Roman" w:cs="Times New Roman"/>
          <w:u w:val="single"/>
        </w:rPr>
        <w:t>Professional Competence. Economic</w:t>
      </w:r>
      <w:r w:rsidRPr="009C3E42">
        <w:rPr>
          <w:rFonts w:ascii="Times New Roman" w:hAnsi="Times New Roman" w:cs="Times New Roman"/>
          <w:b/>
          <w:bCs/>
          <w:u w:val="single"/>
        </w:rPr>
        <w:t xml:space="preserve"> </w:t>
      </w:r>
      <w:r w:rsidRPr="009C3E42">
        <w:rPr>
          <w:rFonts w:ascii="Times New Roman" w:hAnsi="Times New Roman" w:cs="Times New Roman"/>
          <w:u w:val="single"/>
        </w:rPr>
        <w:t>Journal</w:t>
      </w:r>
      <w:r w:rsidRPr="001A0B35">
        <w:rPr>
          <w:rFonts w:ascii="Times New Roman" w:hAnsi="Times New Roman" w:cs="Times New Roman"/>
        </w:rPr>
        <w:t>, 9(21), 36 48.</w:t>
      </w:r>
    </w:p>
    <w:p w14:paraId="10523871" w14:textId="77777777" w:rsidR="001A0B35" w:rsidRPr="001A0B35" w:rsidRDefault="001A0B35" w:rsidP="001D724D">
      <w:pPr>
        <w:spacing w:after="0" w:line="480" w:lineRule="auto"/>
        <w:ind w:left="720" w:hanging="720"/>
        <w:jc w:val="both"/>
        <w:rPr>
          <w:rFonts w:ascii="Times New Roman" w:hAnsi="Times New Roman" w:cs="Times New Roman"/>
          <w:b/>
          <w:bCs/>
        </w:rPr>
      </w:pPr>
      <w:proofErr w:type="spellStart"/>
      <w:r w:rsidRPr="001A0B35">
        <w:rPr>
          <w:rFonts w:ascii="Times New Roman" w:hAnsi="Times New Roman" w:cs="Times New Roman"/>
        </w:rPr>
        <w:t>Bowale</w:t>
      </w:r>
      <w:proofErr w:type="spellEnd"/>
      <w:r w:rsidRPr="001A0B35">
        <w:rPr>
          <w:rFonts w:ascii="Times New Roman" w:hAnsi="Times New Roman" w:cs="Times New Roman"/>
        </w:rPr>
        <w:t xml:space="preserve">. K. &amp; </w:t>
      </w:r>
      <w:proofErr w:type="spellStart"/>
      <w:r w:rsidRPr="001A0B35">
        <w:rPr>
          <w:rFonts w:ascii="Times New Roman" w:hAnsi="Times New Roman" w:cs="Times New Roman"/>
        </w:rPr>
        <w:t>Akinlo</w:t>
      </w:r>
      <w:proofErr w:type="spellEnd"/>
      <w:r w:rsidRPr="001A0B35">
        <w:rPr>
          <w:rFonts w:ascii="Times New Roman" w:hAnsi="Times New Roman" w:cs="Times New Roman"/>
        </w:rPr>
        <w:t>, A. (2012). Determinant of small and medium scale enterprises (SMEs)</w:t>
      </w:r>
      <w:r w:rsidRPr="001A0B35">
        <w:rPr>
          <w:rFonts w:ascii="Times New Roman" w:hAnsi="Times New Roman" w:cs="Times New Roman"/>
          <w:b/>
          <w:bCs/>
        </w:rPr>
        <w:t xml:space="preserve"> </w:t>
      </w:r>
      <w:r w:rsidRPr="001A0B35">
        <w:rPr>
          <w:rFonts w:ascii="Times New Roman" w:hAnsi="Times New Roman" w:cs="Times New Roman"/>
        </w:rPr>
        <w:t>performance and poverty alleviation in developing countries: evidence from South - West, Nigeria.</w:t>
      </w:r>
      <w:r w:rsidRPr="009C3E42">
        <w:rPr>
          <w:rFonts w:ascii="Times New Roman" w:hAnsi="Times New Roman" w:cs="Times New Roman"/>
          <w:u w:val="single"/>
        </w:rPr>
        <w:t xml:space="preserve"> European Journal of Humanities and Social Sciences.</w:t>
      </w:r>
      <w:r w:rsidRPr="001A0B35">
        <w:rPr>
          <w:rFonts w:ascii="Times New Roman" w:hAnsi="Times New Roman" w:cs="Times New Roman"/>
        </w:rPr>
        <w:t xml:space="preserve"> 17 (1).</w:t>
      </w:r>
    </w:p>
    <w:p w14:paraId="3D4C00F9" w14:textId="77777777" w:rsidR="001A0B35" w:rsidRPr="001A0B35" w:rsidRDefault="001A0B35" w:rsidP="001D724D">
      <w:pPr>
        <w:spacing w:after="0" w:line="480" w:lineRule="auto"/>
        <w:ind w:left="720" w:hanging="720"/>
        <w:jc w:val="both"/>
        <w:rPr>
          <w:rFonts w:ascii="Times New Roman" w:hAnsi="Times New Roman" w:cs="Times New Roman"/>
          <w:b/>
          <w:bCs/>
        </w:rPr>
      </w:pPr>
      <w:r w:rsidRPr="001A0B35">
        <w:rPr>
          <w:rFonts w:ascii="Times New Roman" w:hAnsi="Times New Roman" w:cs="Times New Roman"/>
        </w:rPr>
        <w:lastRenderedPageBreak/>
        <w:t xml:space="preserve">Budiarto, D. S., &amp; </w:t>
      </w:r>
      <w:proofErr w:type="spellStart"/>
      <w:r w:rsidRPr="001A0B35">
        <w:rPr>
          <w:rFonts w:ascii="Times New Roman" w:hAnsi="Times New Roman" w:cs="Times New Roman"/>
        </w:rPr>
        <w:t>Yogyakrta</w:t>
      </w:r>
      <w:proofErr w:type="spellEnd"/>
      <w:r w:rsidRPr="001A0B35">
        <w:rPr>
          <w:rFonts w:ascii="Times New Roman" w:hAnsi="Times New Roman" w:cs="Times New Roman"/>
        </w:rPr>
        <w:t xml:space="preserve">, U. P. (2014). Accounting information system (AIS) alignment and non-financial performance in small firms. </w:t>
      </w:r>
      <w:r w:rsidRPr="009C3E42">
        <w:rPr>
          <w:rFonts w:ascii="Times New Roman" w:hAnsi="Times New Roman" w:cs="Times New Roman"/>
          <w:u w:val="single"/>
        </w:rPr>
        <w:t>International Journal of Computer Networks (IJCN)</w:t>
      </w:r>
      <w:r w:rsidRPr="001A0B35">
        <w:rPr>
          <w:rFonts w:ascii="Times New Roman" w:hAnsi="Times New Roman" w:cs="Times New Roman"/>
        </w:rPr>
        <w:t>, 6(2), 1-25.</w:t>
      </w:r>
    </w:p>
    <w:p w14:paraId="27CE1398" w14:textId="77777777" w:rsidR="001A0B35" w:rsidRPr="001A0B35" w:rsidRDefault="001A0B35" w:rsidP="001D724D">
      <w:pPr>
        <w:spacing w:after="0" w:line="480" w:lineRule="auto"/>
        <w:ind w:left="720" w:hanging="720"/>
        <w:jc w:val="both"/>
        <w:rPr>
          <w:rFonts w:ascii="Times New Roman" w:hAnsi="Times New Roman" w:cs="Times New Roman"/>
          <w:b/>
          <w:bCs/>
        </w:rPr>
      </w:pPr>
      <w:proofErr w:type="spellStart"/>
      <w:r w:rsidRPr="001A0B35">
        <w:rPr>
          <w:rFonts w:ascii="Times New Roman" w:hAnsi="Times New Roman" w:cs="Times New Roman"/>
        </w:rPr>
        <w:t>Carbó</w:t>
      </w:r>
      <w:proofErr w:type="spellEnd"/>
      <w:r w:rsidRPr="001A0B35">
        <w:rPr>
          <w:rFonts w:ascii="Times New Roman" w:hAnsi="Times New Roman" w:cs="Times New Roman"/>
        </w:rPr>
        <w:t>-Valverde, S., Rodriguez-Fernández, F., &amp; Udell, G. F. (2016). Trade credit, the financial crisis, and SME access to finance.</w:t>
      </w:r>
      <w:r w:rsidRPr="009C3E42">
        <w:rPr>
          <w:rFonts w:ascii="Times New Roman" w:hAnsi="Times New Roman" w:cs="Times New Roman"/>
          <w:u w:val="single"/>
        </w:rPr>
        <w:t xml:space="preserve"> Journal of Money</w:t>
      </w:r>
      <w:r w:rsidRPr="001A0B35">
        <w:rPr>
          <w:rFonts w:ascii="Times New Roman" w:hAnsi="Times New Roman" w:cs="Times New Roman"/>
        </w:rPr>
        <w:t>, Credit and Banking,</w:t>
      </w:r>
      <w:r w:rsidRPr="001A0B35">
        <w:rPr>
          <w:rFonts w:ascii="Times New Roman" w:hAnsi="Times New Roman" w:cs="Times New Roman"/>
          <w:b/>
          <w:bCs/>
        </w:rPr>
        <w:t xml:space="preserve"> </w:t>
      </w:r>
      <w:r w:rsidRPr="001A0B35">
        <w:rPr>
          <w:rFonts w:ascii="Times New Roman" w:hAnsi="Times New Roman" w:cs="Times New Roman"/>
        </w:rPr>
        <w:t>48(1), 113-143.</w:t>
      </w:r>
    </w:p>
    <w:p w14:paraId="08D84092" w14:textId="77777777" w:rsidR="001D724D" w:rsidRDefault="001A0B35" w:rsidP="001D724D">
      <w:pPr>
        <w:spacing w:after="0" w:line="480" w:lineRule="auto"/>
        <w:ind w:left="720" w:hanging="720"/>
        <w:jc w:val="both"/>
        <w:rPr>
          <w:rFonts w:ascii="Times New Roman" w:hAnsi="Times New Roman" w:cs="Times New Roman"/>
        </w:rPr>
      </w:pPr>
      <w:r w:rsidRPr="001A0B35">
        <w:rPr>
          <w:rFonts w:ascii="Times New Roman" w:hAnsi="Times New Roman" w:cs="Times New Roman"/>
        </w:rPr>
        <w:t xml:space="preserve">Chang, W., Ellinger, A. E., Kim, K. K., &amp; Franke, G. R. (2016). Supply chain integration and firm financial performance: A meta-analysis of positional advantage mediation and moderating factors. </w:t>
      </w:r>
      <w:r w:rsidRPr="001A0B35">
        <w:rPr>
          <w:rFonts w:ascii="Times New Roman" w:hAnsi="Times New Roman" w:cs="Times New Roman"/>
          <w:u w:val="single"/>
        </w:rPr>
        <w:t>European Management Journal</w:t>
      </w:r>
      <w:r w:rsidRPr="001A0B35">
        <w:rPr>
          <w:rFonts w:ascii="Times New Roman" w:hAnsi="Times New Roman" w:cs="Times New Roman"/>
        </w:rPr>
        <w:t xml:space="preserve">, 34(3), 282-295. </w:t>
      </w:r>
    </w:p>
    <w:p w14:paraId="27D27E78" w14:textId="2542A59D" w:rsidR="001A0B35" w:rsidRPr="001A0B35" w:rsidRDefault="001A0B35" w:rsidP="001D724D">
      <w:pPr>
        <w:spacing w:after="0" w:line="480" w:lineRule="auto"/>
        <w:ind w:left="720" w:hanging="720"/>
        <w:jc w:val="both"/>
        <w:rPr>
          <w:rFonts w:ascii="Times New Roman" w:hAnsi="Times New Roman" w:cs="Times New Roman"/>
        </w:rPr>
      </w:pPr>
      <w:proofErr w:type="spellStart"/>
      <w:r w:rsidRPr="001A0B35">
        <w:rPr>
          <w:rFonts w:ascii="Times New Roman" w:hAnsi="Times New Roman" w:cs="Times New Roman"/>
        </w:rPr>
        <w:t>Chiaburu</w:t>
      </w:r>
      <w:proofErr w:type="spellEnd"/>
      <w:r w:rsidRPr="001A0B35">
        <w:rPr>
          <w:rFonts w:ascii="Times New Roman" w:hAnsi="Times New Roman" w:cs="Times New Roman"/>
        </w:rPr>
        <w:t>, D. S.</w:t>
      </w:r>
      <w:r w:rsidRPr="001A0B35">
        <w:rPr>
          <w:rFonts w:ascii="Times New Roman" w:hAnsi="Times New Roman" w:cs="Times New Roman"/>
          <w:b/>
          <w:bCs/>
        </w:rPr>
        <w:t xml:space="preserve"> </w:t>
      </w:r>
      <w:r w:rsidRPr="001A0B35">
        <w:rPr>
          <w:rFonts w:ascii="Times New Roman" w:hAnsi="Times New Roman" w:cs="Times New Roman"/>
        </w:rPr>
        <w:t xml:space="preserve">&amp; </w:t>
      </w:r>
      <w:proofErr w:type="spellStart"/>
      <w:r w:rsidRPr="001A0B35">
        <w:rPr>
          <w:rFonts w:ascii="Times New Roman" w:hAnsi="Times New Roman" w:cs="Times New Roman"/>
        </w:rPr>
        <w:t>Tekleab</w:t>
      </w:r>
      <w:proofErr w:type="spellEnd"/>
      <w:r w:rsidRPr="001A0B35">
        <w:rPr>
          <w:rFonts w:ascii="Times New Roman" w:hAnsi="Times New Roman" w:cs="Times New Roman"/>
        </w:rPr>
        <w:t>, A. G. (2015). Individual and contextual influences on multiple</w:t>
      </w:r>
    </w:p>
    <w:p w14:paraId="514A89AD" w14:textId="77777777" w:rsidR="001A0B35" w:rsidRPr="001A0B35" w:rsidRDefault="001A0B35" w:rsidP="001D724D">
      <w:pPr>
        <w:spacing w:after="0" w:line="480" w:lineRule="auto"/>
        <w:ind w:left="720" w:hanging="720"/>
        <w:jc w:val="both"/>
        <w:rPr>
          <w:rFonts w:ascii="Times New Roman" w:hAnsi="Times New Roman" w:cs="Times New Roman"/>
          <w:b/>
          <w:bCs/>
        </w:rPr>
      </w:pPr>
      <w:r w:rsidRPr="001A0B35">
        <w:rPr>
          <w:rFonts w:ascii="Times New Roman" w:hAnsi="Times New Roman" w:cs="Times New Roman"/>
        </w:rPr>
        <w:t>Chen, D., Liu, X., &amp; Wang. C. (2016). Social trust and bank loan financing: Evidence from</w:t>
      </w:r>
      <w:r w:rsidRPr="001A0B35">
        <w:rPr>
          <w:rFonts w:ascii="Times New Roman" w:hAnsi="Times New Roman" w:cs="Times New Roman"/>
          <w:b/>
          <w:bCs/>
        </w:rPr>
        <w:t xml:space="preserve"> </w:t>
      </w:r>
      <w:r w:rsidRPr="001A0B35">
        <w:rPr>
          <w:rFonts w:ascii="Times New Roman" w:hAnsi="Times New Roman" w:cs="Times New Roman"/>
        </w:rPr>
        <w:t xml:space="preserve">China. </w:t>
      </w:r>
      <w:r w:rsidRPr="001A0B35">
        <w:rPr>
          <w:rFonts w:ascii="Times New Roman" w:hAnsi="Times New Roman" w:cs="Times New Roman"/>
          <w:u w:val="single"/>
        </w:rPr>
        <w:t>Abacus</w:t>
      </w:r>
      <w:r w:rsidRPr="001A0B35">
        <w:rPr>
          <w:rFonts w:ascii="Times New Roman" w:hAnsi="Times New Roman" w:cs="Times New Roman"/>
        </w:rPr>
        <w:t>, 52(3), 374-403.</w:t>
      </w:r>
    </w:p>
    <w:p w14:paraId="339081A6" w14:textId="77777777" w:rsidR="001A0B35" w:rsidRPr="001A0B35" w:rsidRDefault="001A0B35" w:rsidP="001D724D">
      <w:pPr>
        <w:spacing w:after="0" w:line="480" w:lineRule="auto"/>
        <w:ind w:left="720" w:hanging="720"/>
        <w:jc w:val="both"/>
        <w:rPr>
          <w:rFonts w:ascii="Times New Roman" w:hAnsi="Times New Roman" w:cs="Times New Roman"/>
          <w:b/>
          <w:bCs/>
        </w:rPr>
      </w:pPr>
      <w:r w:rsidRPr="001A0B35">
        <w:rPr>
          <w:rFonts w:ascii="Times New Roman" w:hAnsi="Times New Roman" w:cs="Times New Roman"/>
        </w:rPr>
        <w:t xml:space="preserve">Chrisman, J. J., McMullan, W. E., Ring, J. K. &amp; Holt, D. T. (2012), "Counseling assistance, entrepreneurship, education, and new venture performance", </w:t>
      </w:r>
      <w:r w:rsidRPr="001A0B35">
        <w:rPr>
          <w:rFonts w:ascii="Times New Roman" w:hAnsi="Times New Roman" w:cs="Times New Roman"/>
          <w:u w:val="single"/>
        </w:rPr>
        <w:t>Journal of Entrepreneurship and Public Policy</w:t>
      </w:r>
      <w:r w:rsidRPr="001A0B35">
        <w:rPr>
          <w:rFonts w:ascii="Times New Roman" w:hAnsi="Times New Roman" w:cs="Times New Roman"/>
        </w:rPr>
        <w:t>, Vol. 1 No. 2, pp. 63-83.</w:t>
      </w:r>
    </w:p>
    <w:p w14:paraId="49CA81F0" w14:textId="77777777" w:rsidR="001A0B35" w:rsidRPr="001A0B35" w:rsidRDefault="001A0B35" w:rsidP="001D724D">
      <w:pPr>
        <w:spacing w:after="0" w:line="480" w:lineRule="auto"/>
        <w:ind w:left="720" w:hanging="720"/>
        <w:jc w:val="both"/>
        <w:rPr>
          <w:rFonts w:ascii="Times New Roman" w:hAnsi="Times New Roman" w:cs="Times New Roman"/>
          <w:b/>
          <w:bCs/>
        </w:rPr>
      </w:pPr>
      <w:r w:rsidRPr="001A0B35">
        <w:rPr>
          <w:rFonts w:ascii="Times New Roman" w:hAnsi="Times New Roman" w:cs="Times New Roman"/>
        </w:rPr>
        <w:t>Christensen, J., Kent, P., Routledge, J., &amp; Stewart, J. (2015). Do corporate governance</w:t>
      </w:r>
      <w:r w:rsidRPr="001A0B35">
        <w:rPr>
          <w:rFonts w:ascii="Times New Roman" w:hAnsi="Times New Roman" w:cs="Times New Roman"/>
          <w:b/>
          <w:bCs/>
        </w:rPr>
        <w:t xml:space="preserve"> </w:t>
      </w:r>
      <w:r w:rsidRPr="001A0B35">
        <w:rPr>
          <w:rFonts w:ascii="Times New Roman" w:hAnsi="Times New Roman" w:cs="Times New Roman"/>
        </w:rPr>
        <w:t xml:space="preserve">recommendations improve the performance and </w:t>
      </w:r>
      <w:proofErr w:type="spellStart"/>
      <w:r w:rsidRPr="001A0B35">
        <w:rPr>
          <w:rFonts w:ascii="Times New Roman" w:hAnsi="Times New Roman" w:cs="Times New Roman"/>
        </w:rPr>
        <w:t>accountabilitv</w:t>
      </w:r>
      <w:proofErr w:type="spellEnd"/>
      <w:r w:rsidRPr="001A0B35">
        <w:rPr>
          <w:rFonts w:ascii="Times New Roman" w:hAnsi="Times New Roman" w:cs="Times New Roman"/>
        </w:rPr>
        <w:t xml:space="preserve"> of small listed </w:t>
      </w:r>
      <w:proofErr w:type="gramStart"/>
      <w:r w:rsidRPr="001A0B35">
        <w:rPr>
          <w:rFonts w:ascii="Times New Roman" w:hAnsi="Times New Roman" w:cs="Times New Roman"/>
        </w:rPr>
        <w:t>companies?.</w:t>
      </w:r>
      <w:proofErr w:type="gramEnd"/>
      <w:r w:rsidRPr="001A0B35">
        <w:rPr>
          <w:rFonts w:ascii="Times New Roman" w:hAnsi="Times New Roman" w:cs="Times New Roman"/>
        </w:rPr>
        <w:t xml:space="preserve"> Accounting &amp; Finance, 55(1), 133-164.</w:t>
      </w:r>
    </w:p>
    <w:p w14:paraId="78E7BCB6" w14:textId="77777777" w:rsidR="001A0B35" w:rsidRPr="001A0B35" w:rsidRDefault="001A0B35" w:rsidP="001D724D">
      <w:pPr>
        <w:spacing w:after="0" w:line="480" w:lineRule="auto"/>
        <w:ind w:left="720" w:hanging="720"/>
        <w:jc w:val="both"/>
        <w:rPr>
          <w:rFonts w:ascii="Times New Roman" w:hAnsi="Times New Roman" w:cs="Times New Roman"/>
          <w:b/>
          <w:bCs/>
        </w:rPr>
      </w:pPr>
      <w:r w:rsidRPr="001A0B35">
        <w:rPr>
          <w:rFonts w:ascii="Times New Roman" w:hAnsi="Times New Roman" w:cs="Times New Roman"/>
        </w:rPr>
        <w:lastRenderedPageBreak/>
        <w:t xml:space="preserve">Christopher, E. A. &amp; Adeleke (2012). Strategies for re-positioning small and medium scale enterprises in Nigeria for global competitiveness. </w:t>
      </w:r>
      <w:r w:rsidRPr="001A0B35">
        <w:rPr>
          <w:rFonts w:ascii="Times New Roman" w:hAnsi="Times New Roman" w:cs="Times New Roman"/>
          <w:u w:val="single"/>
        </w:rPr>
        <w:t>E3 Journal of Business Management sand Economic</w:t>
      </w:r>
      <w:r w:rsidRPr="001A0B35">
        <w:rPr>
          <w:rFonts w:ascii="Times New Roman" w:hAnsi="Times New Roman" w:cs="Times New Roman"/>
        </w:rPr>
        <w:t>, 3 (7) 266-274.</w:t>
      </w:r>
    </w:p>
    <w:p w14:paraId="6D3F7ADD" w14:textId="77777777" w:rsidR="001A0B35" w:rsidRPr="001A0B35" w:rsidRDefault="001A0B35" w:rsidP="001D724D">
      <w:pPr>
        <w:spacing w:after="0" w:line="480" w:lineRule="auto"/>
        <w:ind w:left="720" w:hanging="720"/>
        <w:jc w:val="both"/>
        <w:rPr>
          <w:rFonts w:ascii="Times New Roman" w:hAnsi="Times New Roman" w:cs="Times New Roman"/>
          <w:b/>
          <w:bCs/>
        </w:rPr>
      </w:pPr>
      <w:r w:rsidRPr="001A0B35">
        <w:rPr>
          <w:rFonts w:ascii="Times New Roman" w:hAnsi="Times New Roman" w:cs="Times New Roman"/>
        </w:rPr>
        <w:t>Cravo, T., Gourlay, A. &amp; Becker, B. (2012) SMEs and regional economic growth in Brazil,</w:t>
      </w:r>
      <w:r w:rsidRPr="001A0B35">
        <w:rPr>
          <w:rFonts w:ascii="Times New Roman" w:hAnsi="Times New Roman" w:cs="Times New Roman"/>
          <w:b/>
          <w:bCs/>
        </w:rPr>
        <w:t xml:space="preserve"> </w:t>
      </w:r>
      <w:r w:rsidRPr="001A0B35">
        <w:rPr>
          <w:rFonts w:ascii="Times New Roman" w:hAnsi="Times New Roman" w:cs="Times New Roman"/>
          <w:u w:val="single"/>
        </w:rPr>
        <w:t>Small Business Economics</w:t>
      </w:r>
      <w:r w:rsidRPr="001A0B35">
        <w:rPr>
          <w:rFonts w:ascii="Times New Roman" w:hAnsi="Times New Roman" w:cs="Times New Roman"/>
        </w:rPr>
        <w:t xml:space="preserve"> 38. 217-230.</w:t>
      </w:r>
      <w:r w:rsidRPr="001A0B35">
        <w:rPr>
          <w:rFonts w:ascii="Times New Roman" w:hAnsi="Times New Roman" w:cs="Times New Roman"/>
          <w:b/>
          <w:bCs/>
        </w:rPr>
        <w:t xml:space="preserve"> </w:t>
      </w:r>
    </w:p>
    <w:p w14:paraId="37596E17" w14:textId="77777777" w:rsidR="001A0B35" w:rsidRPr="001A0B35" w:rsidRDefault="001A0B35" w:rsidP="001D724D">
      <w:pPr>
        <w:spacing w:after="0" w:line="480" w:lineRule="auto"/>
        <w:ind w:left="720" w:hanging="720"/>
        <w:jc w:val="both"/>
        <w:rPr>
          <w:rFonts w:ascii="Times New Roman" w:hAnsi="Times New Roman" w:cs="Times New Roman"/>
          <w:b/>
          <w:bCs/>
        </w:rPr>
      </w:pPr>
      <w:proofErr w:type="spellStart"/>
      <w:r w:rsidRPr="001A0B35">
        <w:rPr>
          <w:rFonts w:ascii="Times New Roman" w:hAnsi="Times New Roman" w:cs="Times New Roman"/>
        </w:rPr>
        <w:t>Dasanayaka</w:t>
      </w:r>
      <w:proofErr w:type="spellEnd"/>
      <w:r w:rsidRPr="001A0B35">
        <w:rPr>
          <w:rFonts w:ascii="Times New Roman" w:hAnsi="Times New Roman" w:cs="Times New Roman"/>
        </w:rPr>
        <w:t>, S. (2008). Small and medium enterprises in the Pacific Rim: The case of Sri</w:t>
      </w:r>
      <w:r w:rsidRPr="001A0B35">
        <w:rPr>
          <w:rFonts w:ascii="Times New Roman" w:hAnsi="Times New Roman" w:cs="Times New Roman"/>
          <w:b/>
          <w:bCs/>
        </w:rPr>
        <w:t xml:space="preserve"> </w:t>
      </w:r>
      <w:r w:rsidRPr="001A0B35">
        <w:rPr>
          <w:rFonts w:ascii="Times New Roman" w:hAnsi="Times New Roman" w:cs="Times New Roman"/>
        </w:rPr>
        <w:t>Lanka SMEs</w:t>
      </w:r>
    </w:p>
    <w:p w14:paraId="7CE1414B" w14:textId="77777777" w:rsidR="001A0B35" w:rsidRPr="001A0B35" w:rsidRDefault="001A0B35" w:rsidP="001D724D">
      <w:pPr>
        <w:spacing w:after="0" w:line="480" w:lineRule="auto"/>
        <w:ind w:left="720" w:hanging="720"/>
        <w:jc w:val="both"/>
        <w:rPr>
          <w:rFonts w:ascii="Times New Roman" w:hAnsi="Times New Roman" w:cs="Times New Roman"/>
          <w:b/>
          <w:bCs/>
        </w:rPr>
      </w:pPr>
      <w:proofErr w:type="spellStart"/>
      <w:r w:rsidRPr="001A0B35">
        <w:rPr>
          <w:rFonts w:ascii="Times New Roman" w:hAnsi="Times New Roman" w:cs="Times New Roman"/>
        </w:rPr>
        <w:t>Dogarawa</w:t>
      </w:r>
      <w:proofErr w:type="spellEnd"/>
      <w:r w:rsidRPr="001A0B35">
        <w:rPr>
          <w:rFonts w:ascii="Times New Roman" w:hAnsi="Times New Roman" w:cs="Times New Roman"/>
        </w:rPr>
        <w:t xml:space="preserve">, L. B. (2012). Lending policies and credit administration in pre-colonial Nigeria: a case study of </w:t>
      </w:r>
      <w:proofErr w:type="spellStart"/>
      <w:r w:rsidRPr="001A0B35">
        <w:rPr>
          <w:rFonts w:ascii="Times New Roman" w:hAnsi="Times New Roman" w:cs="Times New Roman"/>
        </w:rPr>
        <w:t>Kundila</w:t>
      </w:r>
      <w:proofErr w:type="spellEnd"/>
      <w:r w:rsidRPr="001A0B35">
        <w:rPr>
          <w:rFonts w:ascii="Times New Roman" w:hAnsi="Times New Roman" w:cs="Times New Roman"/>
        </w:rPr>
        <w:t xml:space="preserve"> of Kano. </w:t>
      </w:r>
      <w:r w:rsidRPr="001A0B35">
        <w:rPr>
          <w:rFonts w:ascii="Times New Roman" w:hAnsi="Times New Roman" w:cs="Times New Roman"/>
          <w:u w:val="single"/>
        </w:rPr>
        <w:t>International Journal of Economics and Finance</w:t>
      </w:r>
      <w:r w:rsidRPr="001A0B35">
        <w:rPr>
          <w:rFonts w:ascii="Times New Roman" w:hAnsi="Times New Roman" w:cs="Times New Roman"/>
        </w:rPr>
        <w:t>, 4(2), 196.</w:t>
      </w:r>
    </w:p>
    <w:p w14:paraId="62917997" w14:textId="35002D07" w:rsidR="001A0B35" w:rsidRPr="009C3E42" w:rsidRDefault="001A0B35" w:rsidP="009C3E42">
      <w:pPr>
        <w:spacing w:after="0" w:line="480" w:lineRule="auto"/>
        <w:ind w:left="720" w:hanging="720"/>
        <w:jc w:val="both"/>
        <w:rPr>
          <w:rFonts w:ascii="Times New Roman" w:hAnsi="Times New Roman" w:cs="Times New Roman"/>
          <w:b/>
          <w:bCs/>
        </w:rPr>
      </w:pPr>
      <w:r w:rsidRPr="001A0B35">
        <w:rPr>
          <w:rFonts w:ascii="Times New Roman" w:hAnsi="Times New Roman" w:cs="Times New Roman"/>
        </w:rPr>
        <w:t xml:space="preserve">Dominy, M. (2016). Science, technology, engineering, and mathematics (STEM) professionals' expectations of high school graduates: a regional study. Retrieved </w:t>
      </w:r>
      <w:proofErr w:type="spellStart"/>
      <w:r w:rsidRPr="001A0B35">
        <w:rPr>
          <w:rFonts w:ascii="Times New Roman" w:hAnsi="Times New Roman" w:cs="Times New Roman"/>
        </w:rPr>
        <w:t>from:</w:t>
      </w:r>
      <w:hyperlink r:id="rId10" w:history="1">
        <w:r w:rsidR="009C3E42" w:rsidRPr="00826C25">
          <w:rPr>
            <w:rStyle w:val="Hyperlink"/>
            <w:rFonts w:ascii="Times New Roman" w:hAnsi="Times New Roman" w:cs="Times New Roman"/>
          </w:rPr>
          <w:t>https</w:t>
        </w:r>
        <w:proofErr w:type="spellEnd"/>
        <w:r w:rsidR="009C3E42" w:rsidRPr="00826C25">
          <w:rPr>
            <w:rStyle w:val="Hyperlink"/>
            <w:rFonts w:ascii="Times New Roman" w:hAnsi="Times New Roman" w:cs="Times New Roman"/>
          </w:rPr>
          <w:t>://shareok.org/handle/11244/45028</w:t>
        </w:r>
      </w:hyperlink>
    </w:p>
    <w:p w14:paraId="01F293E4" w14:textId="77777777" w:rsidR="001A0B35" w:rsidRPr="001A0B35" w:rsidRDefault="001A0B35" w:rsidP="001D724D">
      <w:pPr>
        <w:spacing w:after="0" w:line="480" w:lineRule="auto"/>
        <w:ind w:left="720" w:hanging="720"/>
        <w:jc w:val="both"/>
        <w:rPr>
          <w:rFonts w:ascii="Times New Roman" w:hAnsi="Times New Roman" w:cs="Times New Roman"/>
        </w:rPr>
      </w:pPr>
      <w:proofErr w:type="spellStart"/>
      <w:r w:rsidRPr="001A0B35">
        <w:rPr>
          <w:rFonts w:ascii="Times New Roman" w:hAnsi="Times New Roman" w:cs="Times New Roman"/>
        </w:rPr>
        <w:t>Egbuta</w:t>
      </w:r>
      <w:proofErr w:type="spellEnd"/>
      <w:r w:rsidRPr="001A0B35">
        <w:rPr>
          <w:rFonts w:ascii="Times New Roman" w:hAnsi="Times New Roman" w:cs="Times New Roman"/>
        </w:rPr>
        <w:t xml:space="preserve">, I. C., &amp; Gilbert, L. L. (2017). Problems Financing Small Business Enterprises in the Current Economic. Business. and Organizational Environment in Nigeria. </w:t>
      </w:r>
      <w:r w:rsidRPr="001A0B35">
        <w:rPr>
          <w:rFonts w:ascii="Times New Roman" w:hAnsi="Times New Roman" w:cs="Times New Roman"/>
          <w:u w:val="single"/>
        </w:rPr>
        <w:t>Financial Entrepreneurship for Economic Growth in Emerging Nations</w:t>
      </w:r>
      <w:r w:rsidRPr="001A0B35">
        <w:rPr>
          <w:rFonts w:ascii="Times New Roman" w:hAnsi="Times New Roman" w:cs="Times New Roman"/>
        </w:rPr>
        <w:t>, 111.</w:t>
      </w:r>
    </w:p>
    <w:p w14:paraId="522032DF" w14:textId="77777777" w:rsidR="001A0B35" w:rsidRPr="001A0B35" w:rsidRDefault="001A0B35" w:rsidP="001D724D">
      <w:pPr>
        <w:spacing w:after="0" w:line="480" w:lineRule="auto"/>
        <w:ind w:left="720" w:hanging="720"/>
        <w:jc w:val="both"/>
        <w:rPr>
          <w:rFonts w:ascii="Times New Roman" w:hAnsi="Times New Roman" w:cs="Times New Roman"/>
        </w:rPr>
      </w:pPr>
      <w:proofErr w:type="spellStart"/>
      <w:r w:rsidRPr="001A0B35">
        <w:rPr>
          <w:rFonts w:ascii="Times New Roman" w:hAnsi="Times New Roman" w:cs="Times New Roman"/>
        </w:rPr>
        <w:t>Ezeaku</w:t>
      </w:r>
      <w:proofErr w:type="spellEnd"/>
      <w:r w:rsidRPr="001A0B35">
        <w:rPr>
          <w:rFonts w:ascii="Times New Roman" w:hAnsi="Times New Roman" w:cs="Times New Roman"/>
        </w:rPr>
        <w:t xml:space="preserve">, H. C., </w:t>
      </w:r>
      <w:proofErr w:type="spellStart"/>
      <w:r w:rsidRPr="001A0B35">
        <w:rPr>
          <w:rFonts w:ascii="Times New Roman" w:hAnsi="Times New Roman" w:cs="Times New Roman"/>
        </w:rPr>
        <w:t>Anidiobu</w:t>
      </w:r>
      <w:proofErr w:type="spellEnd"/>
      <w:r w:rsidRPr="001A0B35">
        <w:rPr>
          <w:rFonts w:ascii="Times New Roman" w:hAnsi="Times New Roman" w:cs="Times New Roman"/>
        </w:rPr>
        <w:t xml:space="preserve">, G. A., &amp; Okolie, P. I. (2017). SMEs financing and its effect on manufacturing sector growth in Nigeria: An empirical assessment. </w:t>
      </w:r>
      <w:r w:rsidRPr="001A0B35">
        <w:rPr>
          <w:rFonts w:ascii="Times New Roman" w:hAnsi="Times New Roman" w:cs="Times New Roman"/>
          <w:u w:val="single"/>
        </w:rPr>
        <w:t>European Journal of Economic and Financial Research</w:t>
      </w:r>
      <w:r w:rsidRPr="001A0B35">
        <w:rPr>
          <w:rFonts w:ascii="Times New Roman" w:hAnsi="Times New Roman" w:cs="Times New Roman"/>
        </w:rPr>
        <w:t>.</w:t>
      </w:r>
    </w:p>
    <w:p w14:paraId="384C72D3" w14:textId="77777777" w:rsidR="001A0B35" w:rsidRPr="001A0B35" w:rsidRDefault="001A0B35" w:rsidP="001D724D">
      <w:pPr>
        <w:spacing w:after="0" w:line="480" w:lineRule="auto"/>
        <w:ind w:left="720" w:hanging="720"/>
        <w:jc w:val="both"/>
        <w:rPr>
          <w:rFonts w:ascii="Times New Roman" w:hAnsi="Times New Roman" w:cs="Times New Roman"/>
        </w:rPr>
      </w:pPr>
      <w:proofErr w:type="spellStart"/>
      <w:r w:rsidRPr="001A0B35">
        <w:rPr>
          <w:rFonts w:ascii="Times New Roman" w:hAnsi="Times New Roman" w:cs="Times New Roman"/>
        </w:rPr>
        <w:lastRenderedPageBreak/>
        <w:t>Flamholz</w:t>
      </w:r>
      <w:proofErr w:type="spellEnd"/>
      <w:r w:rsidRPr="001A0B35">
        <w:rPr>
          <w:rFonts w:ascii="Times New Roman" w:hAnsi="Times New Roman" w:cs="Times New Roman"/>
        </w:rPr>
        <w:t>, E. G., &amp; Lacey, J. M. (1981). Personnel management, human capital theory and human resource accounting. Los Angeles, CA: Institute of Industrial Relations, University of California, Los Angeles.</w:t>
      </w:r>
    </w:p>
    <w:p w14:paraId="67DDE304" w14:textId="77777777" w:rsidR="001A0B35" w:rsidRPr="001A0B35" w:rsidRDefault="001A0B35" w:rsidP="001D724D">
      <w:pPr>
        <w:spacing w:after="0" w:line="480" w:lineRule="auto"/>
        <w:ind w:left="720" w:hanging="720"/>
        <w:jc w:val="both"/>
        <w:rPr>
          <w:rFonts w:ascii="Times New Roman" w:hAnsi="Times New Roman" w:cs="Times New Roman"/>
        </w:rPr>
      </w:pPr>
      <w:proofErr w:type="spellStart"/>
      <w:r w:rsidRPr="001A0B35">
        <w:rPr>
          <w:rFonts w:ascii="Times New Roman" w:hAnsi="Times New Roman" w:cs="Times New Roman"/>
        </w:rPr>
        <w:t>Gbandi</w:t>
      </w:r>
      <w:proofErr w:type="spellEnd"/>
      <w:r w:rsidRPr="001A0B35">
        <w:rPr>
          <w:rFonts w:ascii="Times New Roman" w:hAnsi="Times New Roman" w:cs="Times New Roman"/>
        </w:rPr>
        <w:t xml:space="preserve">, E. C., &amp; Amissah, G. (2014). Financing options for small and medium enterprises (SMEs) in Nigeria. </w:t>
      </w:r>
      <w:r w:rsidRPr="001A0B35">
        <w:rPr>
          <w:rFonts w:ascii="Times New Roman" w:hAnsi="Times New Roman" w:cs="Times New Roman"/>
          <w:u w:val="single"/>
        </w:rPr>
        <w:t>European Scientific Journal, ESJ</w:t>
      </w:r>
      <w:r w:rsidRPr="001A0B35">
        <w:rPr>
          <w:rFonts w:ascii="Times New Roman" w:hAnsi="Times New Roman" w:cs="Times New Roman"/>
        </w:rPr>
        <w:t>, 10(1).</w:t>
      </w:r>
    </w:p>
    <w:p w14:paraId="465AEC8A" w14:textId="77777777" w:rsidR="001A0B35" w:rsidRPr="001A0B35" w:rsidRDefault="001A0B35" w:rsidP="001D724D">
      <w:pPr>
        <w:spacing w:after="0" w:line="480" w:lineRule="auto"/>
        <w:ind w:left="720" w:hanging="720"/>
        <w:jc w:val="both"/>
        <w:rPr>
          <w:rFonts w:ascii="Times New Roman" w:hAnsi="Times New Roman" w:cs="Times New Roman"/>
        </w:rPr>
      </w:pPr>
      <w:r w:rsidRPr="001A0B35">
        <w:rPr>
          <w:rFonts w:ascii="Times New Roman" w:hAnsi="Times New Roman" w:cs="Times New Roman"/>
        </w:rPr>
        <w:t xml:space="preserve">Guest, D., Michie, J., Conway, N. &amp; Sheehan, M. (2003). 'Human resource management and corporate performance in the UK', </w:t>
      </w:r>
      <w:r w:rsidRPr="001A0B35">
        <w:rPr>
          <w:rFonts w:ascii="Times New Roman" w:hAnsi="Times New Roman" w:cs="Times New Roman"/>
          <w:u w:val="single"/>
        </w:rPr>
        <w:t>British Journal of Industrial Relations</w:t>
      </w:r>
      <w:r w:rsidRPr="001A0B35">
        <w:rPr>
          <w:rFonts w:ascii="Times New Roman" w:hAnsi="Times New Roman" w:cs="Times New Roman"/>
        </w:rPr>
        <w:t>, 41(2):291-304.</w:t>
      </w:r>
    </w:p>
    <w:p w14:paraId="29314D0A" w14:textId="77777777" w:rsidR="001A0B35" w:rsidRPr="001A0B35" w:rsidRDefault="001A0B35" w:rsidP="001D724D">
      <w:pPr>
        <w:spacing w:after="0" w:line="480" w:lineRule="auto"/>
        <w:ind w:left="720" w:hanging="720"/>
        <w:jc w:val="both"/>
        <w:rPr>
          <w:rFonts w:ascii="Times New Roman" w:hAnsi="Times New Roman" w:cs="Times New Roman"/>
        </w:rPr>
      </w:pPr>
      <w:proofErr w:type="spellStart"/>
      <w:r w:rsidRPr="001A0B35">
        <w:rPr>
          <w:rFonts w:ascii="Times New Roman" w:hAnsi="Times New Roman" w:cs="Times New Roman"/>
        </w:rPr>
        <w:t>Grigoroudis</w:t>
      </w:r>
      <w:proofErr w:type="spellEnd"/>
      <w:r w:rsidRPr="001A0B35">
        <w:rPr>
          <w:rFonts w:ascii="Times New Roman" w:hAnsi="Times New Roman" w:cs="Times New Roman"/>
        </w:rPr>
        <w:t xml:space="preserve">, E., </w:t>
      </w:r>
      <w:proofErr w:type="spellStart"/>
      <w:r w:rsidRPr="001A0B35">
        <w:rPr>
          <w:rFonts w:ascii="Times New Roman" w:hAnsi="Times New Roman" w:cs="Times New Roman"/>
        </w:rPr>
        <w:t>Orfanoudaki</w:t>
      </w:r>
      <w:proofErr w:type="spellEnd"/>
      <w:r w:rsidRPr="001A0B35">
        <w:rPr>
          <w:rFonts w:ascii="Times New Roman" w:hAnsi="Times New Roman" w:cs="Times New Roman"/>
        </w:rPr>
        <w:t xml:space="preserve">, E., &amp; </w:t>
      </w:r>
      <w:proofErr w:type="spellStart"/>
      <w:r w:rsidRPr="001A0B35">
        <w:rPr>
          <w:rFonts w:ascii="Times New Roman" w:hAnsi="Times New Roman" w:cs="Times New Roman"/>
        </w:rPr>
        <w:t>Zopounidis</w:t>
      </w:r>
      <w:proofErr w:type="spellEnd"/>
      <w:r w:rsidRPr="001A0B35">
        <w:rPr>
          <w:rFonts w:ascii="Times New Roman" w:hAnsi="Times New Roman" w:cs="Times New Roman"/>
        </w:rPr>
        <w:t xml:space="preserve">, C. (2012). Strategic performance measurement in a healthcare </w:t>
      </w:r>
      <w:proofErr w:type="spellStart"/>
      <w:r w:rsidRPr="001A0B35">
        <w:rPr>
          <w:rFonts w:ascii="Times New Roman" w:hAnsi="Times New Roman" w:cs="Times New Roman"/>
        </w:rPr>
        <w:t>organisation</w:t>
      </w:r>
      <w:proofErr w:type="spellEnd"/>
      <w:r w:rsidRPr="001A0B35">
        <w:rPr>
          <w:rFonts w:ascii="Times New Roman" w:hAnsi="Times New Roman" w:cs="Times New Roman"/>
        </w:rPr>
        <w:t xml:space="preserve">: A multiple criteria approach based on balanced scorecard. </w:t>
      </w:r>
      <w:r w:rsidRPr="001A0B35">
        <w:rPr>
          <w:rFonts w:ascii="Times New Roman" w:hAnsi="Times New Roman" w:cs="Times New Roman"/>
          <w:u w:val="single"/>
        </w:rPr>
        <w:t>Omega</w:t>
      </w:r>
      <w:r w:rsidRPr="001A0B35">
        <w:rPr>
          <w:rFonts w:ascii="Times New Roman" w:hAnsi="Times New Roman" w:cs="Times New Roman"/>
        </w:rPr>
        <w:t>, 40(1), 104-119.</w:t>
      </w:r>
    </w:p>
    <w:p w14:paraId="0421764A" w14:textId="77777777" w:rsidR="001D724D" w:rsidRDefault="001A0B35" w:rsidP="001D724D">
      <w:pPr>
        <w:spacing w:after="0" w:line="480" w:lineRule="auto"/>
        <w:ind w:left="720" w:hanging="720"/>
        <w:jc w:val="both"/>
        <w:rPr>
          <w:rFonts w:ascii="Times New Roman" w:hAnsi="Times New Roman" w:cs="Times New Roman"/>
        </w:rPr>
      </w:pPr>
      <w:r w:rsidRPr="001A0B35">
        <w:rPr>
          <w:rFonts w:ascii="Times New Roman" w:hAnsi="Times New Roman" w:cs="Times New Roman"/>
        </w:rPr>
        <w:t xml:space="preserve">Hasan, I., Kobeissi, N., Wang, H., &amp; Zhou, M. (2017). Bank financing, institutions and regional entrepreneurial activities: Evidence from China. </w:t>
      </w:r>
      <w:r w:rsidRPr="001A0B35">
        <w:rPr>
          <w:rFonts w:ascii="Times New Roman" w:hAnsi="Times New Roman" w:cs="Times New Roman"/>
          <w:u w:val="single"/>
        </w:rPr>
        <w:t>International Review of Economics &amp; Finance</w:t>
      </w:r>
      <w:r w:rsidRPr="001A0B35">
        <w:rPr>
          <w:rFonts w:ascii="Times New Roman" w:hAnsi="Times New Roman" w:cs="Times New Roman"/>
        </w:rPr>
        <w:t>, 52, 257-267.</w:t>
      </w:r>
    </w:p>
    <w:p w14:paraId="35A8240E" w14:textId="77777777" w:rsidR="001D724D" w:rsidRDefault="001A0B35" w:rsidP="001D724D">
      <w:pPr>
        <w:spacing w:after="0" w:line="480" w:lineRule="auto"/>
        <w:ind w:left="720" w:hanging="720"/>
        <w:jc w:val="both"/>
        <w:rPr>
          <w:rFonts w:ascii="Times New Roman" w:hAnsi="Times New Roman" w:cs="Times New Roman"/>
        </w:rPr>
      </w:pPr>
      <w:r w:rsidRPr="001A0B35">
        <w:rPr>
          <w:rFonts w:ascii="Times New Roman" w:hAnsi="Times New Roman" w:cs="Times New Roman"/>
        </w:rPr>
        <w:t>Hoang, Q. N. (2016). Legislative Policy in Support of Vietnam SMEs: Analysis and</w:t>
      </w:r>
      <w:r w:rsidR="001D724D">
        <w:rPr>
          <w:rFonts w:ascii="Times New Roman" w:hAnsi="Times New Roman" w:cs="Times New Roman"/>
        </w:rPr>
        <w:t xml:space="preserve"> </w:t>
      </w:r>
      <w:r w:rsidRPr="001A0B35">
        <w:rPr>
          <w:rFonts w:ascii="Times New Roman" w:hAnsi="Times New Roman" w:cs="Times New Roman"/>
        </w:rPr>
        <w:t xml:space="preserve">Propositions. </w:t>
      </w:r>
      <w:r w:rsidRPr="009C3E42">
        <w:rPr>
          <w:rFonts w:ascii="Times New Roman" w:hAnsi="Times New Roman" w:cs="Times New Roman"/>
          <w:u w:val="single"/>
        </w:rPr>
        <w:t>International Journal of Economics and Finance</w:t>
      </w:r>
      <w:r w:rsidRPr="001A0B35">
        <w:rPr>
          <w:rFonts w:ascii="Times New Roman" w:hAnsi="Times New Roman" w:cs="Times New Roman"/>
        </w:rPr>
        <w:t>, 8(2), 226.</w:t>
      </w:r>
    </w:p>
    <w:p w14:paraId="628AFFFF" w14:textId="7A5BFA8E" w:rsidR="001A0B35" w:rsidRPr="001A0B35" w:rsidRDefault="001A0B35" w:rsidP="001D724D">
      <w:pPr>
        <w:spacing w:after="0" w:line="480" w:lineRule="auto"/>
        <w:ind w:left="720" w:hanging="720"/>
        <w:jc w:val="both"/>
        <w:rPr>
          <w:rFonts w:ascii="Times New Roman" w:hAnsi="Times New Roman" w:cs="Times New Roman"/>
        </w:rPr>
      </w:pPr>
      <w:r w:rsidRPr="001A0B35">
        <w:rPr>
          <w:rFonts w:ascii="Times New Roman" w:hAnsi="Times New Roman" w:cs="Times New Roman"/>
        </w:rPr>
        <w:t xml:space="preserve">Hubbard, G. (2006). 'Measuring organizational performance: beyond the triple bottom line' </w:t>
      </w:r>
      <w:r w:rsidRPr="001A0B35">
        <w:rPr>
          <w:rFonts w:ascii="Times New Roman" w:hAnsi="Times New Roman" w:cs="Times New Roman"/>
          <w:u w:val="single"/>
        </w:rPr>
        <w:t>Business Strategy and the Environment</w:t>
      </w:r>
      <w:r w:rsidRPr="001A0B35">
        <w:rPr>
          <w:rFonts w:ascii="Times New Roman" w:hAnsi="Times New Roman" w:cs="Times New Roman"/>
        </w:rPr>
        <w:t>, 19: 77-191.</w:t>
      </w:r>
    </w:p>
    <w:p w14:paraId="098BC7A3" w14:textId="77777777" w:rsidR="001A0B35" w:rsidRPr="001A0B35" w:rsidRDefault="001A0B35" w:rsidP="001D724D">
      <w:pPr>
        <w:spacing w:after="0" w:line="480" w:lineRule="auto"/>
        <w:ind w:left="720" w:hanging="720"/>
        <w:jc w:val="both"/>
        <w:rPr>
          <w:rFonts w:ascii="Times New Roman" w:hAnsi="Times New Roman" w:cs="Times New Roman"/>
        </w:rPr>
      </w:pPr>
      <w:r w:rsidRPr="001A0B35">
        <w:rPr>
          <w:rFonts w:ascii="Times New Roman" w:hAnsi="Times New Roman" w:cs="Times New Roman"/>
        </w:rPr>
        <w:t xml:space="preserve">Husin, M. A., &amp; Ibrahim, M. D. (2014). The role of accounting services and impact on small medium enterprises (SMEs) performance in manufacturing sector </w:t>
      </w:r>
      <w:r w:rsidRPr="001A0B35">
        <w:rPr>
          <w:rFonts w:ascii="Times New Roman" w:hAnsi="Times New Roman" w:cs="Times New Roman"/>
        </w:rPr>
        <w:lastRenderedPageBreak/>
        <w:t xml:space="preserve">from East Coast Region of Malaysia: A conceptual paper. </w:t>
      </w:r>
      <w:r w:rsidRPr="001A0B35">
        <w:rPr>
          <w:rFonts w:ascii="Times New Roman" w:hAnsi="Times New Roman" w:cs="Times New Roman"/>
          <w:u w:val="single"/>
        </w:rPr>
        <w:t>Procedia-Social and Behavioral Sciences</w:t>
      </w:r>
      <w:r w:rsidRPr="001A0B35">
        <w:rPr>
          <w:rFonts w:ascii="Times New Roman" w:hAnsi="Times New Roman" w:cs="Times New Roman"/>
        </w:rPr>
        <w:t>, 115, 54-67.</w:t>
      </w:r>
    </w:p>
    <w:p w14:paraId="52765E34" w14:textId="77777777" w:rsidR="001A0B35" w:rsidRPr="001A0B35" w:rsidRDefault="001A0B35" w:rsidP="001D724D">
      <w:pPr>
        <w:spacing w:after="0" w:line="480" w:lineRule="auto"/>
        <w:ind w:left="720" w:hanging="720"/>
        <w:jc w:val="both"/>
        <w:rPr>
          <w:rFonts w:ascii="Times New Roman" w:hAnsi="Times New Roman" w:cs="Times New Roman"/>
        </w:rPr>
      </w:pPr>
      <w:proofErr w:type="spellStart"/>
      <w:r w:rsidRPr="001A0B35">
        <w:rPr>
          <w:rFonts w:ascii="Times New Roman" w:hAnsi="Times New Roman" w:cs="Times New Roman"/>
        </w:rPr>
        <w:t>Jennex</w:t>
      </w:r>
      <w:proofErr w:type="spellEnd"/>
      <w:r w:rsidRPr="001A0B35">
        <w:rPr>
          <w:rFonts w:ascii="Times New Roman" w:hAnsi="Times New Roman" w:cs="Times New Roman"/>
        </w:rPr>
        <w:t>, M. E. (2008). Knowledge management, organizational memory and transfer behavior: Global approaches and advancements: Information Science Reference-Imprint of: IGI Publishing.</w:t>
      </w:r>
    </w:p>
    <w:p w14:paraId="2208CE41" w14:textId="77777777" w:rsidR="001A0B35" w:rsidRPr="001A0B35" w:rsidRDefault="001A0B35" w:rsidP="001D724D">
      <w:pPr>
        <w:spacing w:after="0" w:line="480" w:lineRule="auto"/>
        <w:ind w:left="720" w:hanging="720"/>
        <w:jc w:val="both"/>
        <w:rPr>
          <w:rFonts w:ascii="Times New Roman" w:hAnsi="Times New Roman" w:cs="Times New Roman"/>
        </w:rPr>
      </w:pPr>
      <w:proofErr w:type="spellStart"/>
      <w:r w:rsidRPr="001A0B35">
        <w:rPr>
          <w:rFonts w:ascii="Times New Roman" w:hAnsi="Times New Roman" w:cs="Times New Roman"/>
        </w:rPr>
        <w:t>Kamyabi</w:t>
      </w:r>
      <w:proofErr w:type="spellEnd"/>
      <w:r w:rsidRPr="001A0B35">
        <w:rPr>
          <w:rFonts w:ascii="Times New Roman" w:hAnsi="Times New Roman" w:cs="Times New Roman"/>
        </w:rPr>
        <w:t xml:space="preserve">, Y., &amp; Devi, S. (2011). Use of professional accountants' advisory services and its impact on SME performance in an emerging economy: A Resource-based view. </w:t>
      </w:r>
      <w:r w:rsidRPr="001A0B35">
        <w:rPr>
          <w:rFonts w:ascii="Times New Roman" w:hAnsi="Times New Roman" w:cs="Times New Roman"/>
          <w:u w:val="single"/>
        </w:rPr>
        <w:t>Journal of management and sustainability</w:t>
      </w:r>
      <w:r w:rsidRPr="001A0B35">
        <w:rPr>
          <w:rFonts w:ascii="Times New Roman" w:hAnsi="Times New Roman" w:cs="Times New Roman"/>
        </w:rPr>
        <w:t>, 1(1), 43.</w:t>
      </w:r>
    </w:p>
    <w:p w14:paraId="46DD5387" w14:textId="77777777" w:rsidR="001A0B35" w:rsidRPr="001A0B35" w:rsidRDefault="001A0B35" w:rsidP="001D724D">
      <w:pPr>
        <w:spacing w:after="0" w:line="480" w:lineRule="auto"/>
        <w:ind w:left="720" w:hanging="720"/>
        <w:jc w:val="both"/>
        <w:rPr>
          <w:rFonts w:ascii="Times New Roman" w:hAnsi="Times New Roman" w:cs="Times New Roman"/>
        </w:rPr>
      </w:pPr>
      <w:r w:rsidRPr="001A0B35">
        <w:rPr>
          <w:rFonts w:ascii="Times New Roman" w:hAnsi="Times New Roman" w:cs="Times New Roman"/>
        </w:rPr>
        <w:t xml:space="preserve">Khan, A.M. (2010). 'Effects of human resource management practices on organizational performance: an empirical study of oil and gas industry in Pakistan', </w:t>
      </w:r>
      <w:r w:rsidRPr="009C3E42">
        <w:rPr>
          <w:rFonts w:ascii="Times New Roman" w:hAnsi="Times New Roman" w:cs="Times New Roman"/>
          <w:u w:val="single"/>
        </w:rPr>
        <w:t>European Journal of Economics</w:t>
      </w:r>
      <w:r w:rsidRPr="001A0B35">
        <w:rPr>
          <w:rFonts w:ascii="Times New Roman" w:hAnsi="Times New Roman" w:cs="Times New Roman"/>
        </w:rPr>
        <w:t xml:space="preserve">, </w:t>
      </w:r>
      <w:r w:rsidRPr="009C3E42">
        <w:rPr>
          <w:rFonts w:ascii="Times New Roman" w:hAnsi="Times New Roman" w:cs="Times New Roman"/>
        </w:rPr>
        <w:t>Finance and Administrative Sciences,</w:t>
      </w:r>
      <w:r w:rsidRPr="001A0B35">
        <w:rPr>
          <w:rFonts w:ascii="Times New Roman" w:hAnsi="Times New Roman" w:cs="Times New Roman"/>
        </w:rPr>
        <w:t xml:space="preserve"> 24: 158-175.</w:t>
      </w:r>
    </w:p>
    <w:p w14:paraId="33DA398F" w14:textId="77777777" w:rsidR="001A0B35" w:rsidRPr="001A0B35" w:rsidRDefault="001A0B35" w:rsidP="001D724D">
      <w:pPr>
        <w:spacing w:after="0" w:line="480" w:lineRule="auto"/>
        <w:ind w:left="720" w:hanging="720"/>
        <w:jc w:val="both"/>
        <w:rPr>
          <w:rFonts w:ascii="Times New Roman" w:hAnsi="Times New Roman" w:cs="Times New Roman"/>
        </w:rPr>
      </w:pPr>
      <w:r w:rsidRPr="001A0B35">
        <w:rPr>
          <w:rFonts w:ascii="Times New Roman" w:hAnsi="Times New Roman" w:cs="Times New Roman"/>
        </w:rPr>
        <w:t xml:space="preserve">Kimaru, C. (2014). Effect of micro finance institutions activities on the performance of small and medium scale enterprises owned by women in </w:t>
      </w:r>
      <w:proofErr w:type="spellStart"/>
      <w:r w:rsidRPr="001A0B35">
        <w:rPr>
          <w:rFonts w:ascii="Times New Roman" w:hAnsi="Times New Roman" w:cs="Times New Roman"/>
        </w:rPr>
        <w:t>Mogotio</w:t>
      </w:r>
      <w:proofErr w:type="spellEnd"/>
      <w:r w:rsidRPr="001A0B35">
        <w:rPr>
          <w:rFonts w:ascii="Times New Roman" w:hAnsi="Times New Roman" w:cs="Times New Roman"/>
        </w:rPr>
        <w:t xml:space="preserve"> District (Doctoral dissertation).</w:t>
      </w:r>
    </w:p>
    <w:p w14:paraId="55DF02C8" w14:textId="77777777" w:rsidR="001A0B35" w:rsidRPr="001A0B35" w:rsidRDefault="001A0B35" w:rsidP="001D724D">
      <w:pPr>
        <w:spacing w:after="0" w:line="480" w:lineRule="auto"/>
        <w:ind w:left="720" w:hanging="720"/>
        <w:jc w:val="both"/>
        <w:rPr>
          <w:rFonts w:ascii="Times New Roman" w:hAnsi="Times New Roman" w:cs="Times New Roman"/>
        </w:rPr>
      </w:pPr>
      <w:r w:rsidRPr="001A0B35">
        <w:rPr>
          <w:rFonts w:ascii="Times New Roman" w:hAnsi="Times New Roman" w:cs="Times New Roman"/>
        </w:rPr>
        <w:t xml:space="preserve">Kirui, C.J. (2016). Effect of Credit and Training Facilitation on Financial Control Practices in Women-Owned Enterprises in Nakuru County. </w:t>
      </w:r>
      <w:r w:rsidRPr="001A0B35">
        <w:rPr>
          <w:rFonts w:ascii="Times New Roman" w:hAnsi="Times New Roman" w:cs="Times New Roman"/>
          <w:u w:val="single"/>
        </w:rPr>
        <w:t>JOSR Journal of Business and Management</w:t>
      </w:r>
      <w:r w:rsidRPr="001A0B35">
        <w:rPr>
          <w:rFonts w:ascii="Times New Roman" w:hAnsi="Times New Roman" w:cs="Times New Roman"/>
        </w:rPr>
        <w:t>, 18(9), 121-125.</w:t>
      </w:r>
    </w:p>
    <w:p w14:paraId="677A98B5" w14:textId="77777777" w:rsidR="001A0B35" w:rsidRPr="001A0B35" w:rsidRDefault="001A0B35" w:rsidP="001D724D">
      <w:pPr>
        <w:spacing w:after="0" w:line="480" w:lineRule="auto"/>
        <w:ind w:left="720" w:hanging="720"/>
        <w:jc w:val="both"/>
        <w:rPr>
          <w:rFonts w:ascii="Times New Roman" w:hAnsi="Times New Roman" w:cs="Times New Roman"/>
        </w:rPr>
      </w:pPr>
      <w:proofErr w:type="spellStart"/>
      <w:r w:rsidRPr="001A0B35">
        <w:rPr>
          <w:rFonts w:ascii="Times New Roman" w:hAnsi="Times New Roman" w:cs="Times New Roman"/>
        </w:rPr>
        <w:t>Kremel</w:t>
      </w:r>
      <w:proofErr w:type="spellEnd"/>
      <w:r w:rsidRPr="001A0B35">
        <w:rPr>
          <w:rFonts w:ascii="Times New Roman" w:hAnsi="Times New Roman" w:cs="Times New Roman"/>
        </w:rPr>
        <w:t xml:space="preserve">, A., &amp; </w:t>
      </w:r>
      <w:proofErr w:type="spellStart"/>
      <w:r w:rsidRPr="001A0B35">
        <w:rPr>
          <w:rFonts w:ascii="Times New Roman" w:hAnsi="Times New Roman" w:cs="Times New Roman"/>
        </w:rPr>
        <w:t>Yazdanfar</w:t>
      </w:r>
      <w:proofErr w:type="spellEnd"/>
      <w:r w:rsidRPr="001A0B35">
        <w:rPr>
          <w:rFonts w:ascii="Times New Roman" w:hAnsi="Times New Roman" w:cs="Times New Roman"/>
        </w:rPr>
        <w:t xml:space="preserve">, D. (2015). Business advisory services and risk among start-ups and young companies: a gender perspective. </w:t>
      </w:r>
      <w:r w:rsidRPr="001A0B35">
        <w:rPr>
          <w:rFonts w:ascii="Times New Roman" w:hAnsi="Times New Roman" w:cs="Times New Roman"/>
          <w:u w:val="single"/>
        </w:rPr>
        <w:t>International Journal of Gender and Entrepreneurship</w:t>
      </w:r>
      <w:r w:rsidRPr="001A0B35">
        <w:rPr>
          <w:rFonts w:ascii="Times New Roman" w:hAnsi="Times New Roman" w:cs="Times New Roman"/>
        </w:rPr>
        <w:t>, 7(2), 168-190.</w:t>
      </w:r>
    </w:p>
    <w:p w14:paraId="135D0BC5" w14:textId="453F997F" w:rsidR="001A0B35" w:rsidRPr="009C3E42" w:rsidRDefault="001A0B35" w:rsidP="001D724D">
      <w:pPr>
        <w:spacing w:after="0" w:line="480" w:lineRule="auto"/>
        <w:ind w:left="720" w:hanging="720"/>
        <w:jc w:val="both"/>
        <w:rPr>
          <w:rFonts w:ascii="Times New Roman" w:hAnsi="Times New Roman" w:cs="Times New Roman"/>
          <w:u w:val="single"/>
        </w:rPr>
      </w:pPr>
      <w:r w:rsidRPr="001A0B35">
        <w:rPr>
          <w:rFonts w:ascii="Times New Roman" w:hAnsi="Times New Roman" w:cs="Times New Roman"/>
        </w:rPr>
        <w:lastRenderedPageBreak/>
        <w:t xml:space="preserve">Landy, F., </w:t>
      </w:r>
      <w:proofErr w:type="spellStart"/>
      <w:r w:rsidRPr="001A0B35">
        <w:rPr>
          <w:rFonts w:ascii="Times New Roman" w:hAnsi="Times New Roman" w:cs="Times New Roman"/>
        </w:rPr>
        <w:t>Zedeck</w:t>
      </w:r>
      <w:proofErr w:type="spellEnd"/>
      <w:r w:rsidRPr="001A0B35">
        <w:rPr>
          <w:rFonts w:ascii="Times New Roman" w:hAnsi="Times New Roman" w:cs="Times New Roman"/>
        </w:rPr>
        <w:t>, S., &amp; Cleveland, J. (Eds.). (2017). Performance measurement and</w:t>
      </w:r>
      <w:r w:rsidR="001D724D">
        <w:rPr>
          <w:rFonts w:ascii="Times New Roman" w:hAnsi="Times New Roman" w:cs="Times New Roman"/>
        </w:rPr>
        <w:t xml:space="preserve"> </w:t>
      </w:r>
      <w:r w:rsidRPr="001A0B35">
        <w:rPr>
          <w:rFonts w:ascii="Times New Roman" w:hAnsi="Times New Roman" w:cs="Times New Roman"/>
        </w:rPr>
        <w:t xml:space="preserve">theory (Vol. 25). </w:t>
      </w:r>
      <w:r w:rsidRPr="009C3E42">
        <w:rPr>
          <w:rFonts w:ascii="Times New Roman" w:hAnsi="Times New Roman" w:cs="Times New Roman"/>
          <w:u w:val="single"/>
        </w:rPr>
        <w:t>Taylor &amp; Francis.</w:t>
      </w:r>
    </w:p>
    <w:p w14:paraId="73994321" w14:textId="77777777" w:rsidR="001A0B35" w:rsidRPr="001A0B35" w:rsidRDefault="001A0B35" w:rsidP="001D724D">
      <w:pPr>
        <w:spacing w:after="0" w:line="480" w:lineRule="auto"/>
        <w:ind w:left="720" w:hanging="720"/>
        <w:jc w:val="both"/>
        <w:rPr>
          <w:rFonts w:ascii="Times New Roman" w:hAnsi="Times New Roman" w:cs="Times New Roman"/>
        </w:rPr>
      </w:pPr>
      <w:proofErr w:type="spellStart"/>
      <w:r w:rsidRPr="001A0B35">
        <w:rPr>
          <w:rFonts w:ascii="Times New Roman" w:hAnsi="Times New Roman" w:cs="Times New Roman"/>
        </w:rPr>
        <w:t>Lebas</w:t>
      </w:r>
      <w:proofErr w:type="spellEnd"/>
      <w:r w:rsidRPr="001A0B35">
        <w:rPr>
          <w:rFonts w:ascii="Times New Roman" w:hAnsi="Times New Roman" w:cs="Times New Roman"/>
        </w:rPr>
        <w:t xml:space="preserve">, M. &amp; </w:t>
      </w:r>
      <w:proofErr w:type="spellStart"/>
      <w:r w:rsidRPr="001A0B35">
        <w:rPr>
          <w:rFonts w:ascii="Times New Roman" w:hAnsi="Times New Roman" w:cs="Times New Roman"/>
        </w:rPr>
        <w:t>Euske</w:t>
      </w:r>
      <w:proofErr w:type="spellEnd"/>
      <w:r w:rsidRPr="001A0B35">
        <w:rPr>
          <w:rFonts w:ascii="Times New Roman" w:hAnsi="Times New Roman" w:cs="Times New Roman"/>
        </w:rPr>
        <w:t>, K. (2002). A conceptual and operational delineation of performance in business performance measurement. UK: Cambridge University Press.</w:t>
      </w:r>
    </w:p>
    <w:p w14:paraId="59B13C87" w14:textId="77777777" w:rsidR="001A0B35" w:rsidRPr="001A0B35" w:rsidRDefault="001A0B35" w:rsidP="001D724D">
      <w:pPr>
        <w:spacing w:after="0" w:line="480" w:lineRule="auto"/>
        <w:ind w:left="720" w:hanging="720"/>
        <w:jc w:val="both"/>
        <w:rPr>
          <w:rFonts w:ascii="Times New Roman" w:hAnsi="Times New Roman" w:cs="Times New Roman"/>
        </w:rPr>
      </w:pPr>
      <w:proofErr w:type="spellStart"/>
      <w:r w:rsidRPr="001A0B35">
        <w:rPr>
          <w:rFonts w:ascii="Times New Roman" w:hAnsi="Times New Roman" w:cs="Times New Roman"/>
        </w:rPr>
        <w:t>Leoveanu</w:t>
      </w:r>
      <w:proofErr w:type="spellEnd"/>
      <w:r w:rsidRPr="001A0B35">
        <w:rPr>
          <w:rFonts w:ascii="Times New Roman" w:hAnsi="Times New Roman" w:cs="Times New Roman"/>
        </w:rPr>
        <w:t xml:space="preserve">, V. M. (2016). Ways to Improve the Access to Finance of Romanian SME. Ovidius University Annals, </w:t>
      </w:r>
      <w:r w:rsidRPr="009C3E42">
        <w:rPr>
          <w:rFonts w:ascii="Times New Roman" w:hAnsi="Times New Roman" w:cs="Times New Roman"/>
          <w:u w:val="single"/>
        </w:rPr>
        <w:t>Series Economic Sciences</w:t>
      </w:r>
      <w:r w:rsidRPr="001A0B35">
        <w:rPr>
          <w:rFonts w:ascii="Times New Roman" w:hAnsi="Times New Roman" w:cs="Times New Roman"/>
        </w:rPr>
        <w:t>, 16(2).</w:t>
      </w:r>
    </w:p>
    <w:p w14:paraId="7F6BE47A" w14:textId="77777777" w:rsidR="001A0B35" w:rsidRPr="001A0B35" w:rsidRDefault="001A0B35" w:rsidP="001D724D">
      <w:pPr>
        <w:spacing w:after="0" w:line="480" w:lineRule="auto"/>
        <w:ind w:left="720" w:hanging="720"/>
        <w:jc w:val="both"/>
        <w:rPr>
          <w:rFonts w:ascii="Times New Roman" w:hAnsi="Times New Roman" w:cs="Times New Roman"/>
        </w:rPr>
      </w:pPr>
      <w:r w:rsidRPr="001A0B35">
        <w:rPr>
          <w:rFonts w:ascii="Times New Roman" w:hAnsi="Times New Roman" w:cs="Times New Roman"/>
        </w:rPr>
        <w:t xml:space="preserve">Liao, L. K., Lin, Y. M., &amp; Lin, T. W. (2016). Non-financial performance in product market and capital expenditure. </w:t>
      </w:r>
      <w:r w:rsidRPr="001A0B35">
        <w:rPr>
          <w:rFonts w:ascii="Times New Roman" w:hAnsi="Times New Roman" w:cs="Times New Roman"/>
          <w:u w:val="single"/>
        </w:rPr>
        <w:t>Journal of Business Research</w:t>
      </w:r>
      <w:r w:rsidRPr="001A0B35">
        <w:rPr>
          <w:rFonts w:ascii="Times New Roman" w:hAnsi="Times New Roman" w:cs="Times New Roman"/>
        </w:rPr>
        <w:t>, 69(6), 2151-2159.</w:t>
      </w:r>
    </w:p>
    <w:p w14:paraId="69290990" w14:textId="77777777" w:rsidR="001A0B35" w:rsidRPr="001A0B35" w:rsidRDefault="001A0B35" w:rsidP="001D724D">
      <w:pPr>
        <w:spacing w:after="0" w:line="480" w:lineRule="auto"/>
        <w:ind w:left="720" w:hanging="720"/>
        <w:jc w:val="both"/>
        <w:rPr>
          <w:rFonts w:ascii="Times New Roman" w:hAnsi="Times New Roman" w:cs="Times New Roman"/>
        </w:rPr>
      </w:pPr>
      <w:r w:rsidRPr="001A0B35">
        <w:rPr>
          <w:rFonts w:ascii="Times New Roman" w:hAnsi="Times New Roman" w:cs="Times New Roman"/>
        </w:rPr>
        <w:t xml:space="preserve">Luper, I. (2012). An assessment of risk management of small and medium scale enterprises in Nigeria. </w:t>
      </w:r>
      <w:r w:rsidRPr="001A0B35">
        <w:rPr>
          <w:rFonts w:ascii="Times New Roman" w:hAnsi="Times New Roman" w:cs="Times New Roman"/>
          <w:u w:val="single"/>
        </w:rPr>
        <w:t>Research Journal of Finance and Accounting</w:t>
      </w:r>
      <w:r w:rsidRPr="001A0B35">
        <w:rPr>
          <w:rFonts w:ascii="Times New Roman" w:hAnsi="Times New Roman" w:cs="Times New Roman"/>
        </w:rPr>
        <w:t>, 3(5) 151-158.</w:t>
      </w:r>
    </w:p>
    <w:p w14:paraId="6660D338" w14:textId="77777777" w:rsidR="001A0B35" w:rsidRPr="001A0B35" w:rsidRDefault="001A0B35" w:rsidP="001D724D">
      <w:pPr>
        <w:spacing w:after="0" w:line="480" w:lineRule="auto"/>
        <w:ind w:left="720" w:hanging="720"/>
        <w:jc w:val="both"/>
        <w:rPr>
          <w:rFonts w:ascii="Times New Roman" w:hAnsi="Times New Roman" w:cs="Times New Roman"/>
        </w:rPr>
      </w:pPr>
      <w:r w:rsidRPr="001A0B35">
        <w:rPr>
          <w:rFonts w:ascii="Times New Roman" w:hAnsi="Times New Roman" w:cs="Times New Roman"/>
        </w:rPr>
        <w:t xml:space="preserve">Magbagbeola, J. A. O., </w:t>
      </w:r>
      <w:proofErr w:type="spellStart"/>
      <w:r w:rsidRPr="001A0B35">
        <w:rPr>
          <w:rFonts w:ascii="Times New Roman" w:hAnsi="Times New Roman" w:cs="Times New Roman"/>
        </w:rPr>
        <w:t>Adetoso</w:t>
      </w:r>
      <w:proofErr w:type="spellEnd"/>
      <w:r w:rsidRPr="001A0B35">
        <w:rPr>
          <w:rFonts w:ascii="Times New Roman" w:hAnsi="Times New Roman" w:cs="Times New Roman"/>
        </w:rPr>
        <w:t xml:space="preserve">, J. A., &amp; Magbagbeola, E. O. (2010). Application of operations Research tools to aid performance growth of </w:t>
      </w:r>
      <w:proofErr w:type="gramStart"/>
      <w:r w:rsidRPr="001A0B35">
        <w:rPr>
          <w:rFonts w:ascii="Times New Roman" w:hAnsi="Times New Roman" w:cs="Times New Roman"/>
        </w:rPr>
        <w:t>Small Scale</w:t>
      </w:r>
      <w:proofErr w:type="gramEnd"/>
      <w:r w:rsidRPr="001A0B35">
        <w:rPr>
          <w:rFonts w:ascii="Times New Roman" w:hAnsi="Times New Roman" w:cs="Times New Roman"/>
        </w:rPr>
        <w:t xml:space="preserve"> industry in National Development in sub Saharan Africa: case study of Nigeria. </w:t>
      </w:r>
      <w:r w:rsidRPr="001A0B35">
        <w:rPr>
          <w:rFonts w:ascii="Times New Roman" w:hAnsi="Times New Roman" w:cs="Times New Roman"/>
          <w:u w:val="single"/>
        </w:rPr>
        <w:t>Continental Journal of Social Sciences</w:t>
      </w:r>
      <w:r w:rsidRPr="001A0B35">
        <w:rPr>
          <w:rFonts w:ascii="Times New Roman" w:hAnsi="Times New Roman" w:cs="Times New Roman"/>
        </w:rPr>
        <w:t>, 3, 83.</w:t>
      </w:r>
    </w:p>
    <w:p w14:paraId="2B93F97D" w14:textId="77777777" w:rsidR="001A0B35" w:rsidRPr="001A0B35" w:rsidRDefault="001A0B35" w:rsidP="001D724D">
      <w:pPr>
        <w:spacing w:after="0" w:line="480" w:lineRule="auto"/>
        <w:ind w:left="720" w:hanging="720"/>
        <w:jc w:val="both"/>
        <w:rPr>
          <w:rFonts w:ascii="Times New Roman" w:hAnsi="Times New Roman" w:cs="Times New Roman"/>
        </w:rPr>
      </w:pPr>
      <w:r w:rsidRPr="001A0B35">
        <w:rPr>
          <w:rFonts w:ascii="Times New Roman" w:hAnsi="Times New Roman" w:cs="Times New Roman"/>
        </w:rPr>
        <w:t xml:space="preserve">Mathew, A. (2012). A study of the role of MSME DI in the development of MSMEs in Kerala. </w:t>
      </w:r>
      <w:hyperlink r:id="rId11" w:history="1">
        <w:r w:rsidRPr="001A0B35">
          <w:rPr>
            <w:rStyle w:val="Hyperlink"/>
            <w:rFonts w:ascii="Times New Roman" w:hAnsi="Times New Roman" w:cs="Times New Roman"/>
          </w:rPr>
          <w:t>http://shodhganga.inflibnet.ac.in/bitstream/10603/19765/5/05_abstract.pdf</w:t>
        </w:r>
      </w:hyperlink>
      <w:r w:rsidRPr="001A0B35">
        <w:rPr>
          <w:rFonts w:ascii="Times New Roman" w:hAnsi="Times New Roman" w:cs="Times New Roman"/>
        </w:rPr>
        <w:t>.</w:t>
      </w:r>
    </w:p>
    <w:p w14:paraId="66D70AB2" w14:textId="77777777" w:rsidR="001A0B35" w:rsidRPr="001A0B35" w:rsidRDefault="001A0B35" w:rsidP="001D724D">
      <w:pPr>
        <w:spacing w:after="0" w:line="480" w:lineRule="auto"/>
        <w:ind w:left="720" w:hanging="720"/>
        <w:jc w:val="both"/>
        <w:rPr>
          <w:rFonts w:ascii="Times New Roman" w:hAnsi="Times New Roman" w:cs="Times New Roman"/>
        </w:rPr>
      </w:pPr>
      <w:proofErr w:type="spellStart"/>
      <w:r w:rsidRPr="001A0B35">
        <w:rPr>
          <w:rFonts w:ascii="Times New Roman" w:hAnsi="Times New Roman" w:cs="Times New Roman"/>
        </w:rPr>
        <w:lastRenderedPageBreak/>
        <w:t>Maroofi</w:t>
      </w:r>
      <w:proofErr w:type="spellEnd"/>
      <w:r w:rsidRPr="001A0B35">
        <w:rPr>
          <w:rFonts w:ascii="Times New Roman" w:hAnsi="Times New Roman" w:cs="Times New Roman"/>
        </w:rPr>
        <w:t xml:space="preserve">, F., Kiani, M. A., &amp; </w:t>
      </w:r>
      <w:proofErr w:type="spellStart"/>
      <w:r w:rsidRPr="001A0B35">
        <w:rPr>
          <w:rFonts w:ascii="Times New Roman" w:hAnsi="Times New Roman" w:cs="Times New Roman"/>
        </w:rPr>
        <w:t>Nazaripour</w:t>
      </w:r>
      <w:proofErr w:type="spellEnd"/>
      <w:r w:rsidRPr="001A0B35">
        <w:rPr>
          <w:rFonts w:ascii="Times New Roman" w:hAnsi="Times New Roman" w:cs="Times New Roman"/>
        </w:rPr>
        <w:t xml:space="preserve">, M. (2012). Impact of enterprise resource planning SYSICILIS on company performance and management control systems. </w:t>
      </w:r>
      <w:r w:rsidRPr="001A0B35">
        <w:rPr>
          <w:rFonts w:ascii="Times New Roman" w:hAnsi="Times New Roman" w:cs="Times New Roman"/>
          <w:u w:val="single"/>
        </w:rPr>
        <w:t>International Journal of Business Environment</w:t>
      </w:r>
      <w:r w:rsidRPr="001A0B35">
        <w:rPr>
          <w:rFonts w:ascii="Times New Roman" w:hAnsi="Times New Roman" w:cs="Times New Roman"/>
        </w:rPr>
        <w:t>, 5(1), 51-73.</w:t>
      </w:r>
    </w:p>
    <w:p w14:paraId="62C24A25" w14:textId="77777777" w:rsidR="001A0B35" w:rsidRPr="001A0B35" w:rsidRDefault="001A0B35" w:rsidP="001D724D">
      <w:pPr>
        <w:spacing w:after="0" w:line="480" w:lineRule="auto"/>
        <w:ind w:left="720" w:hanging="720"/>
        <w:jc w:val="both"/>
        <w:rPr>
          <w:rFonts w:ascii="Times New Roman" w:hAnsi="Times New Roman" w:cs="Times New Roman"/>
        </w:rPr>
      </w:pPr>
      <w:r w:rsidRPr="001A0B35">
        <w:rPr>
          <w:rFonts w:ascii="Times New Roman" w:hAnsi="Times New Roman" w:cs="Times New Roman"/>
        </w:rPr>
        <w:t xml:space="preserve">Myers, S. C., &amp;Majluf, N. S. (1984). Corporate financing &amp; investment decision when firms have information investors do not have. </w:t>
      </w:r>
      <w:r w:rsidRPr="001A0B35">
        <w:rPr>
          <w:rFonts w:ascii="Times New Roman" w:hAnsi="Times New Roman" w:cs="Times New Roman"/>
          <w:u w:val="single"/>
        </w:rPr>
        <w:t xml:space="preserve">Journal of </w:t>
      </w:r>
      <w:proofErr w:type="spellStart"/>
      <w:r w:rsidRPr="001A0B35">
        <w:rPr>
          <w:rFonts w:ascii="Times New Roman" w:hAnsi="Times New Roman" w:cs="Times New Roman"/>
          <w:u w:val="single"/>
        </w:rPr>
        <w:t>rinancial</w:t>
      </w:r>
      <w:proofErr w:type="spellEnd"/>
      <w:r w:rsidRPr="001A0B35">
        <w:rPr>
          <w:rFonts w:ascii="Times New Roman" w:hAnsi="Times New Roman" w:cs="Times New Roman"/>
          <w:u w:val="single"/>
        </w:rPr>
        <w:t xml:space="preserve"> Economics</w:t>
      </w:r>
      <w:r w:rsidRPr="001A0B35">
        <w:rPr>
          <w:rFonts w:ascii="Times New Roman" w:hAnsi="Times New Roman" w:cs="Times New Roman"/>
        </w:rPr>
        <w:t>, 13(2). 187-221.</w:t>
      </w:r>
    </w:p>
    <w:p w14:paraId="52A35478" w14:textId="77777777" w:rsidR="001A0B35" w:rsidRPr="001A0B35" w:rsidRDefault="001A0B35" w:rsidP="001D724D">
      <w:pPr>
        <w:spacing w:after="0" w:line="480" w:lineRule="auto"/>
        <w:ind w:left="720" w:hanging="720"/>
        <w:jc w:val="both"/>
        <w:rPr>
          <w:rFonts w:ascii="Times New Roman" w:hAnsi="Times New Roman" w:cs="Times New Roman"/>
        </w:rPr>
      </w:pPr>
      <w:r w:rsidRPr="001A0B35">
        <w:rPr>
          <w:rFonts w:ascii="Times New Roman" w:hAnsi="Times New Roman" w:cs="Times New Roman"/>
        </w:rPr>
        <w:t>Mohammed S. A., Liza, P. G., Zainudin, A., Izah, M. T., Azman, N., &amp; Ali, M. (2015). The effect of finance, infrastructure and training on the performance of small and medium scale enterprises (SMEs) in Nigeria.</w:t>
      </w:r>
    </w:p>
    <w:p w14:paraId="5EEC5011" w14:textId="77777777" w:rsidR="001A0B35" w:rsidRPr="001A0B35" w:rsidRDefault="001A0B35" w:rsidP="001D724D">
      <w:pPr>
        <w:spacing w:after="0" w:line="480" w:lineRule="auto"/>
        <w:ind w:left="720" w:hanging="720"/>
        <w:jc w:val="both"/>
        <w:rPr>
          <w:rFonts w:ascii="Times New Roman" w:hAnsi="Times New Roman" w:cs="Times New Roman"/>
        </w:rPr>
      </w:pPr>
      <w:proofErr w:type="spellStart"/>
      <w:r w:rsidRPr="001A0B35">
        <w:rPr>
          <w:rFonts w:ascii="Times New Roman" w:hAnsi="Times New Roman" w:cs="Times New Roman"/>
        </w:rPr>
        <w:t>Nafiroh</w:t>
      </w:r>
      <w:proofErr w:type="spellEnd"/>
      <w:r w:rsidRPr="001A0B35">
        <w:rPr>
          <w:rFonts w:ascii="Times New Roman" w:hAnsi="Times New Roman" w:cs="Times New Roman"/>
        </w:rPr>
        <w:t xml:space="preserve">, S., &amp; </w:t>
      </w:r>
      <w:proofErr w:type="spellStart"/>
      <w:r w:rsidRPr="001A0B35">
        <w:rPr>
          <w:rFonts w:ascii="Times New Roman" w:hAnsi="Times New Roman" w:cs="Times New Roman"/>
        </w:rPr>
        <w:t>Nahumury</w:t>
      </w:r>
      <w:proofErr w:type="spellEnd"/>
      <w:r w:rsidRPr="001A0B35">
        <w:rPr>
          <w:rFonts w:ascii="Times New Roman" w:hAnsi="Times New Roman" w:cs="Times New Roman"/>
        </w:rPr>
        <w:t xml:space="preserve">, J. (2017). The influence of intellectual capital on company value with financial performance as an intervening variable in financing institutions in Indonesia. </w:t>
      </w:r>
      <w:r w:rsidRPr="001A0B35">
        <w:rPr>
          <w:rFonts w:ascii="Times New Roman" w:hAnsi="Times New Roman" w:cs="Times New Roman"/>
          <w:u w:val="single"/>
        </w:rPr>
        <w:t>The Indonesian Accounting Review</w:t>
      </w:r>
      <w:r w:rsidRPr="001A0B35">
        <w:rPr>
          <w:rFonts w:ascii="Times New Roman" w:hAnsi="Times New Roman" w:cs="Times New Roman"/>
        </w:rPr>
        <w:t>, 6(2), 159-170.</w:t>
      </w:r>
    </w:p>
    <w:p w14:paraId="2AC8792A" w14:textId="77777777" w:rsidR="001A0B35" w:rsidRPr="001A0B35" w:rsidRDefault="001A0B35" w:rsidP="001D724D">
      <w:pPr>
        <w:spacing w:after="0" w:line="480" w:lineRule="auto"/>
        <w:ind w:left="720" w:hanging="720"/>
        <w:jc w:val="both"/>
        <w:rPr>
          <w:rFonts w:ascii="Times New Roman" w:hAnsi="Times New Roman" w:cs="Times New Roman"/>
        </w:rPr>
      </w:pPr>
      <w:proofErr w:type="spellStart"/>
      <w:r w:rsidRPr="001A0B35">
        <w:rPr>
          <w:rFonts w:ascii="Times New Roman" w:hAnsi="Times New Roman" w:cs="Times New Roman"/>
        </w:rPr>
        <w:t>Nchi</w:t>
      </w:r>
      <w:proofErr w:type="spellEnd"/>
      <w:r w:rsidRPr="001A0B35">
        <w:rPr>
          <w:rFonts w:ascii="Times New Roman" w:hAnsi="Times New Roman" w:cs="Times New Roman"/>
        </w:rPr>
        <w:t>, S. I. (2016). Regulation and Practice of Islamic Banking and Finance in Nigeria. Nigerian LJ, 19, 146.</w:t>
      </w:r>
    </w:p>
    <w:p w14:paraId="67DD03B1" w14:textId="77777777" w:rsidR="001A0B35" w:rsidRPr="001A0B35" w:rsidRDefault="001A0B35" w:rsidP="001D724D">
      <w:pPr>
        <w:spacing w:after="0" w:line="480" w:lineRule="auto"/>
        <w:ind w:left="720" w:hanging="720"/>
        <w:jc w:val="both"/>
        <w:rPr>
          <w:rFonts w:ascii="Times New Roman" w:hAnsi="Times New Roman" w:cs="Times New Roman"/>
        </w:rPr>
      </w:pPr>
      <w:r w:rsidRPr="001A0B35">
        <w:rPr>
          <w:rFonts w:ascii="Times New Roman" w:hAnsi="Times New Roman" w:cs="Times New Roman"/>
        </w:rPr>
        <w:t xml:space="preserve">Ningi, S.I., &amp; </w:t>
      </w:r>
      <w:proofErr w:type="spellStart"/>
      <w:r w:rsidRPr="001A0B35">
        <w:rPr>
          <w:rFonts w:ascii="Times New Roman" w:hAnsi="Times New Roman" w:cs="Times New Roman"/>
        </w:rPr>
        <w:t>Mairiga</w:t>
      </w:r>
      <w:proofErr w:type="spellEnd"/>
      <w:r w:rsidRPr="001A0B35">
        <w:rPr>
          <w:rFonts w:ascii="Times New Roman" w:hAnsi="Times New Roman" w:cs="Times New Roman"/>
        </w:rPr>
        <w:t xml:space="preserve">, S.H. (2015). The role of Bank of Industry (BOI) in the development of small and medium scale enterprises (SMEs) in Bauchi metropolis. </w:t>
      </w:r>
      <w:r w:rsidRPr="001A0B35">
        <w:rPr>
          <w:rFonts w:ascii="Times New Roman" w:hAnsi="Times New Roman" w:cs="Times New Roman"/>
          <w:u w:val="single"/>
        </w:rPr>
        <w:t>Research Journal of Finance and Accounting</w:t>
      </w:r>
      <w:r w:rsidRPr="001A0B35">
        <w:rPr>
          <w:rFonts w:ascii="Times New Roman" w:hAnsi="Times New Roman" w:cs="Times New Roman"/>
        </w:rPr>
        <w:t xml:space="preserve"> ,6 (2), 118-123.</w:t>
      </w:r>
    </w:p>
    <w:p w14:paraId="24E3896D" w14:textId="77777777" w:rsidR="001A0B35" w:rsidRPr="001A0B35" w:rsidRDefault="001A0B35" w:rsidP="001D724D">
      <w:pPr>
        <w:spacing w:after="0" w:line="480" w:lineRule="auto"/>
        <w:ind w:left="720" w:hanging="720"/>
        <w:jc w:val="both"/>
        <w:rPr>
          <w:rFonts w:ascii="Times New Roman" w:hAnsi="Times New Roman" w:cs="Times New Roman"/>
        </w:rPr>
      </w:pPr>
      <w:r w:rsidRPr="001A0B35">
        <w:rPr>
          <w:rFonts w:ascii="Times New Roman" w:hAnsi="Times New Roman" w:cs="Times New Roman"/>
        </w:rPr>
        <w:t xml:space="preserve">Njoroge, C. W., &amp; </w:t>
      </w:r>
      <w:proofErr w:type="spellStart"/>
      <w:r w:rsidRPr="001A0B35">
        <w:rPr>
          <w:rFonts w:ascii="Times New Roman" w:hAnsi="Times New Roman" w:cs="Times New Roman"/>
        </w:rPr>
        <w:t>Gathungu</w:t>
      </w:r>
      <w:proofErr w:type="spellEnd"/>
      <w:r w:rsidRPr="001A0B35">
        <w:rPr>
          <w:rFonts w:ascii="Times New Roman" w:hAnsi="Times New Roman" w:cs="Times New Roman"/>
        </w:rPr>
        <w:t xml:space="preserve">, J. M. (2013). The effect of entrepreneurial education and training on development of small and medium size enterprises in </w:t>
      </w:r>
      <w:proofErr w:type="spellStart"/>
      <w:r w:rsidRPr="001A0B35">
        <w:rPr>
          <w:rFonts w:ascii="Times New Roman" w:hAnsi="Times New Roman" w:cs="Times New Roman"/>
        </w:rPr>
        <w:lastRenderedPageBreak/>
        <w:t>Githunguri</w:t>
      </w:r>
      <w:proofErr w:type="spellEnd"/>
      <w:r w:rsidRPr="001A0B35">
        <w:rPr>
          <w:rFonts w:ascii="Times New Roman" w:hAnsi="Times New Roman" w:cs="Times New Roman"/>
        </w:rPr>
        <w:t xml:space="preserve"> District-Kenya. </w:t>
      </w:r>
      <w:r w:rsidRPr="001A0B35">
        <w:rPr>
          <w:rFonts w:ascii="Times New Roman" w:hAnsi="Times New Roman" w:cs="Times New Roman"/>
          <w:u w:val="single"/>
        </w:rPr>
        <w:t>International Journal of Education and Research</w:t>
      </w:r>
      <w:r w:rsidRPr="001A0B35">
        <w:rPr>
          <w:rFonts w:ascii="Times New Roman" w:hAnsi="Times New Roman" w:cs="Times New Roman"/>
        </w:rPr>
        <w:t>, 1(8), 1-22.</w:t>
      </w:r>
    </w:p>
    <w:p w14:paraId="481BD232" w14:textId="77777777" w:rsidR="001A0B35" w:rsidRPr="001A0B35" w:rsidRDefault="001A0B35" w:rsidP="001D724D">
      <w:pPr>
        <w:spacing w:after="0" w:line="480" w:lineRule="auto"/>
        <w:ind w:left="720" w:hanging="720"/>
        <w:jc w:val="both"/>
        <w:rPr>
          <w:rFonts w:ascii="Times New Roman" w:hAnsi="Times New Roman" w:cs="Times New Roman"/>
        </w:rPr>
      </w:pPr>
      <w:r w:rsidRPr="001A0B35">
        <w:rPr>
          <w:rFonts w:ascii="Times New Roman" w:hAnsi="Times New Roman" w:cs="Times New Roman"/>
        </w:rPr>
        <w:t xml:space="preserve">Nwosu, M., Osuagwu, O. E., </w:t>
      </w:r>
      <w:proofErr w:type="spellStart"/>
      <w:r w:rsidRPr="001A0B35">
        <w:rPr>
          <w:rFonts w:ascii="Times New Roman" w:hAnsi="Times New Roman" w:cs="Times New Roman"/>
        </w:rPr>
        <w:t>Abaenewe</w:t>
      </w:r>
      <w:proofErr w:type="spellEnd"/>
      <w:r w:rsidRPr="001A0B35">
        <w:rPr>
          <w:rFonts w:ascii="Times New Roman" w:hAnsi="Times New Roman" w:cs="Times New Roman"/>
        </w:rPr>
        <w:t xml:space="preserve">, Z. C., </w:t>
      </w:r>
      <w:proofErr w:type="spellStart"/>
      <w:r w:rsidRPr="001A0B35">
        <w:rPr>
          <w:rFonts w:ascii="Times New Roman" w:hAnsi="Times New Roman" w:cs="Times New Roman"/>
        </w:rPr>
        <w:t>Ndugbu</w:t>
      </w:r>
      <w:proofErr w:type="spellEnd"/>
      <w:r w:rsidRPr="001A0B35">
        <w:rPr>
          <w:rFonts w:ascii="Times New Roman" w:hAnsi="Times New Roman" w:cs="Times New Roman"/>
        </w:rPr>
        <w:t xml:space="preserve">, M. O., &amp; </w:t>
      </w:r>
      <w:proofErr w:type="spellStart"/>
      <w:r w:rsidRPr="001A0B35">
        <w:rPr>
          <w:rFonts w:ascii="Times New Roman" w:hAnsi="Times New Roman" w:cs="Times New Roman"/>
        </w:rPr>
        <w:t>Ayegba</w:t>
      </w:r>
      <w:proofErr w:type="spellEnd"/>
      <w:r w:rsidRPr="001A0B35">
        <w:rPr>
          <w:rFonts w:ascii="Times New Roman" w:hAnsi="Times New Roman" w:cs="Times New Roman"/>
        </w:rPr>
        <w:t xml:space="preserve">, S. F. (2016). Funding Arrangements for Small and Medium Scale Enterprises (SMEs) in Nigeria: </w:t>
      </w:r>
      <w:r w:rsidRPr="001A0B35">
        <w:rPr>
          <w:rFonts w:ascii="Times New Roman" w:hAnsi="Times New Roman" w:cs="Times New Roman"/>
          <w:u w:val="single"/>
        </w:rPr>
        <w:t>An Assessment. Journal of Business Theory and Practice</w:t>
      </w:r>
      <w:r w:rsidRPr="001A0B35">
        <w:rPr>
          <w:rFonts w:ascii="Times New Roman" w:hAnsi="Times New Roman" w:cs="Times New Roman"/>
        </w:rPr>
        <w:t>, 4(1), 1.</w:t>
      </w:r>
    </w:p>
    <w:p w14:paraId="6E5B9975" w14:textId="77777777" w:rsidR="001A0B35" w:rsidRPr="001A0B35" w:rsidRDefault="001A0B35" w:rsidP="001D724D">
      <w:pPr>
        <w:spacing w:after="0" w:line="480" w:lineRule="auto"/>
        <w:ind w:left="720" w:hanging="720"/>
        <w:jc w:val="both"/>
        <w:rPr>
          <w:rFonts w:ascii="Times New Roman" w:hAnsi="Times New Roman" w:cs="Times New Roman"/>
        </w:rPr>
      </w:pPr>
      <w:proofErr w:type="spellStart"/>
      <w:r w:rsidRPr="001A0B35">
        <w:rPr>
          <w:rFonts w:ascii="Times New Roman" w:hAnsi="Times New Roman" w:cs="Times New Roman"/>
        </w:rPr>
        <w:t>Odi</w:t>
      </w:r>
      <w:proofErr w:type="spellEnd"/>
      <w:r w:rsidRPr="001A0B35">
        <w:rPr>
          <w:rFonts w:ascii="Times New Roman" w:hAnsi="Times New Roman" w:cs="Times New Roman"/>
        </w:rPr>
        <w:t xml:space="preserve">, N &amp; James, S.O. (2017). Empirical Study of Bank of Industry's Loan to the Development of Micro, Small and Medium Enterprises in Nigeria: (2002-2013). </w:t>
      </w:r>
      <w:r w:rsidRPr="001A0B35">
        <w:rPr>
          <w:rFonts w:ascii="Times New Roman" w:hAnsi="Times New Roman" w:cs="Times New Roman"/>
          <w:u w:val="single"/>
        </w:rPr>
        <w:t>Journal of Banking and Financial Dynamics</w:t>
      </w:r>
      <w:r w:rsidRPr="001A0B35">
        <w:rPr>
          <w:rFonts w:ascii="Times New Roman" w:hAnsi="Times New Roman" w:cs="Times New Roman"/>
        </w:rPr>
        <w:t>, 1(1): 1-8.</w:t>
      </w:r>
    </w:p>
    <w:p w14:paraId="4B1B20C7" w14:textId="11BAA69B" w:rsidR="001A0B35" w:rsidRPr="009C3E42" w:rsidRDefault="001A0B35" w:rsidP="001D724D">
      <w:pPr>
        <w:spacing w:after="0" w:line="480" w:lineRule="auto"/>
        <w:ind w:left="720" w:hanging="720"/>
        <w:jc w:val="both"/>
        <w:rPr>
          <w:rFonts w:ascii="Times New Roman" w:hAnsi="Times New Roman" w:cs="Times New Roman"/>
          <w:u w:val="single"/>
        </w:rPr>
      </w:pPr>
      <w:r w:rsidRPr="001A0B35">
        <w:rPr>
          <w:rFonts w:ascii="Times New Roman" w:hAnsi="Times New Roman" w:cs="Times New Roman"/>
        </w:rPr>
        <w:t xml:space="preserve">Ogechukwu, A. D., &amp; </w:t>
      </w:r>
      <w:proofErr w:type="spellStart"/>
      <w:r w:rsidRPr="001A0B35">
        <w:rPr>
          <w:rFonts w:ascii="Times New Roman" w:hAnsi="Times New Roman" w:cs="Times New Roman"/>
        </w:rPr>
        <w:t>Oboreh</w:t>
      </w:r>
      <w:proofErr w:type="spellEnd"/>
      <w:r w:rsidRPr="001A0B35">
        <w:rPr>
          <w:rFonts w:ascii="Times New Roman" w:hAnsi="Times New Roman" w:cs="Times New Roman"/>
        </w:rPr>
        <w:t xml:space="preserve">, J. S. (2013). Small and medium scale enterprises (SMEs) in Nigeria the marketing interface. </w:t>
      </w:r>
      <w:r w:rsidRPr="009C3E42">
        <w:rPr>
          <w:rFonts w:ascii="Times New Roman" w:hAnsi="Times New Roman" w:cs="Times New Roman"/>
          <w:u w:val="single"/>
        </w:rPr>
        <w:t xml:space="preserve">Global Journal of Management </w:t>
      </w:r>
      <w:r w:rsidR="009C3E42" w:rsidRPr="009C3E42">
        <w:rPr>
          <w:rFonts w:ascii="Times New Roman" w:hAnsi="Times New Roman" w:cs="Times New Roman"/>
          <w:u w:val="single"/>
        </w:rPr>
        <w:t>and</w:t>
      </w:r>
      <w:r w:rsidRPr="009C3E42">
        <w:rPr>
          <w:rFonts w:ascii="Times New Roman" w:hAnsi="Times New Roman" w:cs="Times New Roman"/>
          <w:u w:val="single"/>
        </w:rPr>
        <w:t xml:space="preserve"> Business Research.</w:t>
      </w:r>
    </w:p>
    <w:p w14:paraId="6AC5551F" w14:textId="77777777" w:rsidR="001A0B35" w:rsidRPr="001A0B35" w:rsidRDefault="001A0B35" w:rsidP="001D724D">
      <w:pPr>
        <w:spacing w:after="0" w:line="480" w:lineRule="auto"/>
        <w:ind w:left="720" w:hanging="720"/>
        <w:jc w:val="both"/>
        <w:rPr>
          <w:rFonts w:ascii="Times New Roman" w:hAnsi="Times New Roman" w:cs="Times New Roman"/>
        </w:rPr>
      </w:pPr>
      <w:proofErr w:type="spellStart"/>
      <w:r w:rsidRPr="001A0B35">
        <w:rPr>
          <w:rFonts w:ascii="Times New Roman" w:hAnsi="Times New Roman" w:cs="Times New Roman"/>
        </w:rPr>
        <w:t>Ogidan</w:t>
      </w:r>
      <w:proofErr w:type="spellEnd"/>
      <w:r w:rsidRPr="001A0B35">
        <w:rPr>
          <w:rFonts w:ascii="Times New Roman" w:hAnsi="Times New Roman" w:cs="Times New Roman"/>
        </w:rPr>
        <w:t>, S. O. (2013). Financial Inclusion: Leveraging on microfinance banking platform. A paper presented at the I° Annual Microfinance Conference OYO NAMB 2013 held at Ibadan, Nigeria, 4-11.</w:t>
      </w:r>
    </w:p>
    <w:p w14:paraId="2F5F7681" w14:textId="77777777" w:rsidR="001A0B35" w:rsidRPr="001A0B35" w:rsidRDefault="001A0B35" w:rsidP="001D724D">
      <w:pPr>
        <w:spacing w:after="0" w:line="480" w:lineRule="auto"/>
        <w:ind w:left="720" w:hanging="720"/>
        <w:jc w:val="both"/>
        <w:rPr>
          <w:rFonts w:ascii="Times New Roman" w:hAnsi="Times New Roman" w:cs="Times New Roman"/>
        </w:rPr>
      </w:pPr>
      <w:proofErr w:type="spellStart"/>
      <w:r w:rsidRPr="001A0B35">
        <w:rPr>
          <w:rFonts w:ascii="Times New Roman" w:hAnsi="Times New Roman" w:cs="Times New Roman"/>
        </w:rPr>
        <w:t>Ogunyomi</w:t>
      </w:r>
      <w:proofErr w:type="spellEnd"/>
      <w:r w:rsidRPr="001A0B35">
        <w:rPr>
          <w:rFonts w:ascii="Times New Roman" w:hAnsi="Times New Roman" w:cs="Times New Roman"/>
        </w:rPr>
        <w:t xml:space="preserve">, P., &amp; Bruning, N. S. (2016). Human resource management and organizational performance of small and medium enterprises (SMEs) in Nigeria. </w:t>
      </w:r>
      <w:r w:rsidRPr="001A0B35">
        <w:rPr>
          <w:rFonts w:ascii="Times New Roman" w:hAnsi="Times New Roman" w:cs="Times New Roman"/>
          <w:u w:val="single"/>
        </w:rPr>
        <w:t>The International Journal of Human Resource Management</w:t>
      </w:r>
      <w:r w:rsidRPr="001A0B35">
        <w:rPr>
          <w:rFonts w:ascii="Times New Roman" w:hAnsi="Times New Roman" w:cs="Times New Roman"/>
        </w:rPr>
        <w:t>, 27(6), 612-634.</w:t>
      </w:r>
    </w:p>
    <w:p w14:paraId="7C521098" w14:textId="77777777" w:rsidR="001A0B35" w:rsidRPr="001A0B35" w:rsidRDefault="001A0B35" w:rsidP="001D724D">
      <w:pPr>
        <w:spacing w:after="0" w:line="480" w:lineRule="auto"/>
        <w:ind w:left="720" w:hanging="720"/>
        <w:jc w:val="both"/>
        <w:rPr>
          <w:rFonts w:ascii="Times New Roman" w:hAnsi="Times New Roman" w:cs="Times New Roman"/>
        </w:rPr>
      </w:pPr>
      <w:proofErr w:type="spellStart"/>
      <w:r w:rsidRPr="001A0B35">
        <w:rPr>
          <w:rFonts w:ascii="Times New Roman" w:hAnsi="Times New Roman" w:cs="Times New Roman"/>
        </w:rPr>
        <w:lastRenderedPageBreak/>
        <w:t>Oke</w:t>
      </w:r>
      <w:proofErr w:type="spellEnd"/>
      <w:r w:rsidRPr="001A0B35">
        <w:rPr>
          <w:rFonts w:ascii="Times New Roman" w:hAnsi="Times New Roman" w:cs="Times New Roman"/>
        </w:rPr>
        <w:t xml:space="preserve">, M. O., &amp; Aluko, O. A. (2015). Impact of commercial banks on small and medium enterprises financing in Nigeria. </w:t>
      </w:r>
      <w:r w:rsidRPr="001A0B35">
        <w:rPr>
          <w:rFonts w:ascii="Times New Roman" w:hAnsi="Times New Roman" w:cs="Times New Roman"/>
          <w:u w:val="single"/>
        </w:rPr>
        <w:t>IOSR Journal of Business and Management</w:t>
      </w:r>
      <w:r w:rsidRPr="001A0B35">
        <w:rPr>
          <w:rFonts w:ascii="Times New Roman" w:hAnsi="Times New Roman" w:cs="Times New Roman"/>
        </w:rPr>
        <w:t>, 17(4), 23-26.</w:t>
      </w:r>
    </w:p>
    <w:p w14:paraId="7353A056" w14:textId="77777777" w:rsidR="001A0B35" w:rsidRPr="001A0B35" w:rsidRDefault="001A0B35" w:rsidP="001D724D">
      <w:pPr>
        <w:spacing w:after="0" w:line="480" w:lineRule="auto"/>
        <w:ind w:left="720" w:hanging="720"/>
        <w:jc w:val="both"/>
        <w:rPr>
          <w:rFonts w:ascii="Times New Roman" w:hAnsi="Times New Roman" w:cs="Times New Roman"/>
        </w:rPr>
      </w:pPr>
      <w:r w:rsidRPr="001A0B35">
        <w:rPr>
          <w:rFonts w:ascii="Times New Roman" w:hAnsi="Times New Roman" w:cs="Times New Roman"/>
        </w:rPr>
        <w:t xml:space="preserve">Olaitan, M. A. (2015). An Overview of CB Interventions in the Nigerian Economy (2009-Date). </w:t>
      </w:r>
      <w:r w:rsidRPr="001A0B35">
        <w:rPr>
          <w:rFonts w:ascii="Times New Roman" w:hAnsi="Times New Roman" w:cs="Times New Roman"/>
          <w:u w:val="single"/>
        </w:rPr>
        <w:t>G215 Central Bank of Nigeria</w:t>
      </w:r>
      <w:r w:rsidRPr="001A0B35">
        <w:rPr>
          <w:rFonts w:ascii="Times New Roman" w:hAnsi="Times New Roman" w:cs="Times New Roman"/>
        </w:rPr>
        <w:t>, 53(4), 39.</w:t>
      </w:r>
    </w:p>
    <w:p w14:paraId="6A3AECAA" w14:textId="77777777" w:rsidR="001A0B35" w:rsidRPr="001A0B35" w:rsidRDefault="001A0B35" w:rsidP="001D724D">
      <w:pPr>
        <w:spacing w:after="0" w:line="480" w:lineRule="auto"/>
        <w:ind w:left="720" w:hanging="720"/>
        <w:jc w:val="both"/>
        <w:rPr>
          <w:rFonts w:ascii="Times New Roman" w:hAnsi="Times New Roman" w:cs="Times New Roman"/>
        </w:rPr>
      </w:pPr>
      <w:r w:rsidRPr="001A0B35">
        <w:rPr>
          <w:rFonts w:ascii="Times New Roman" w:hAnsi="Times New Roman" w:cs="Times New Roman"/>
        </w:rPr>
        <w:t xml:space="preserve">Olasupo, S. F., </w:t>
      </w:r>
      <w:proofErr w:type="spellStart"/>
      <w:r w:rsidRPr="001A0B35">
        <w:rPr>
          <w:rFonts w:ascii="Times New Roman" w:hAnsi="Times New Roman" w:cs="Times New Roman"/>
        </w:rPr>
        <w:t>Sorunke</w:t>
      </w:r>
      <w:proofErr w:type="spellEnd"/>
      <w:r w:rsidRPr="001A0B35">
        <w:rPr>
          <w:rFonts w:ascii="Times New Roman" w:hAnsi="Times New Roman" w:cs="Times New Roman"/>
        </w:rPr>
        <w:t xml:space="preserve">, O. A., &amp; Olawuyi, L. (2016). Statutory Auditing and Performance of Small and Medium Scale Enterprises in Lagos State, South </w:t>
      </w:r>
      <w:proofErr w:type="spellStart"/>
      <w:r w:rsidRPr="001A0B35">
        <w:rPr>
          <w:rFonts w:ascii="Times New Roman" w:hAnsi="Times New Roman" w:cs="Times New Roman"/>
        </w:rPr>
        <w:t>WestNigeria</w:t>
      </w:r>
      <w:proofErr w:type="spellEnd"/>
      <w:r w:rsidRPr="001A0B35">
        <w:rPr>
          <w:rFonts w:ascii="Times New Roman" w:hAnsi="Times New Roman" w:cs="Times New Roman"/>
        </w:rPr>
        <w:t xml:space="preserve">. </w:t>
      </w:r>
      <w:r w:rsidRPr="001A0B35">
        <w:rPr>
          <w:rFonts w:ascii="Times New Roman" w:hAnsi="Times New Roman" w:cs="Times New Roman"/>
          <w:u w:val="single"/>
        </w:rPr>
        <w:t>International Journal of Academic Research in Business and Social Sciences</w:t>
      </w:r>
      <w:r w:rsidRPr="001A0B35">
        <w:rPr>
          <w:rFonts w:ascii="Times New Roman" w:hAnsi="Times New Roman" w:cs="Times New Roman"/>
        </w:rPr>
        <w:t>, 6(9), 58-67.</w:t>
      </w:r>
    </w:p>
    <w:p w14:paraId="71962579" w14:textId="77777777" w:rsidR="001A0B35" w:rsidRPr="001A0B35" w:rsidRDefault="001A0B35" w:rsidP="001D724D">
      <w:pPr>
        <w:spacing w:after="0" w:line="480" w:lineRule="auto"/>
        <w:ind w:left="720" w:hanging="720"/>
        <w:jc w:val="both"/>
        <w:rPr>
          <w:rFonts w:ascii="Times New Roman" w:hAnsi="Times New Roman" w:cs="Times New Roman"/>
        </w:rPr>
      </w:pPr>
      <w:proofErr w:type="spellStart"/>
      <w:r w:rsidRPr="001A0B35">
        <w:rPr>
          <w:rFonts w:ascii="Times New Roman" w:hAnsi="Times New Roman" w:cs="Times New Roman"/>
        </w:rPr>
        <w:t>Olutunla</w:t>
      </w:r>
      <w:proofErr w:type="spellEnd"/>
      <w:r w:rsidRPr="001A0B35">
        <w:rPr>
          <w:rFonts w:ascii="Times New Roman" w:hAnsi="Times New Roman" w:cs="Times New Roman"/>
        </w:rPr>
        <w:t xml:space="preserve">, G. T. &amp; </w:t>
      </w:r>
      <w:proofErr w:type="spellStart"/>
      <w:r w:rsidRPr="001A0B35">
        <w:rPr>
          <w:rFonts w:ascii="Times New Roman" w:hAnsi="Times New Roman" w:cs="Times New Roman"/>
        </w:rPr>
        <w:t>Obamuyi</w:t>
      </w:r>
      <w:proofErr w:type="spellEnd"/>
      <w:r w:rsidRPr="001A0B35">
        <w:rPr>
          <w:rFonts w:ascii="Times New Roman" w:hAnsi="Times New Roman" w:cs="Times New Roman"/>
        </w:rPr>
        <w:t xml:space="preserve">, T. M. (2008). An empirical analysis of factors associated with the profitability of small and medium enterprises in Nigeria. </w:t>
      </w:r>
      <w:r w:rsidRPr="009C3E42">
        <w:rPr>
          <w:rFonts w:ascii="Times New Roman" w:hAnsi="Times New Roman" w:cs="Times New Roman"/>
          <w:u w:val="single"/>
        </w:rPr>
        <w:t xml:space="preserve">African Journal of Business Management. </w:t>
      </w:r>
      <w:r w:rsidRPr="001A0B35">
        <w:rPr>
          <w:rFonts w:ascii="Times New Roman" w:hAnsi="Times New Roman" w:cs="Times New Roman"/>
        </w:rPr>
        <w:t>2 (x), 195-200, November 2008. Available online at http://www.academicjournals.org/AJBMISSN 1993-8233 (c) 2008 Journals.</w:t>
      </w:r>
    </w:p>
    <w:p w14:paraId="28288C7E" w14:textId="77777777" w:rsidR="001A0B35" w:rsidRPr="001A0B35" w:rsidRDefault="001A0B35" w:rsidP="001D724D">
      <w:pPr>
        <w:spacing w:after="0" w:line="480" w:lineRule="auto"/>
        <w:ind w:left="720" w:hanging="720"/>
        <w:jc w:val="both"/>
        <w:rPr>
          <w:rFonts w:ascii="Times New Roman" w:hAnsi="Times New Roman" w:cs="Times New Roman"/>
        </w:rPr>
      </w:pPr>
      <w:r w:rsidRPr="001A0B35">
        <w:rPr>
          <w:rFonts w:ascii="Times New Roman" w:hAnsi="Times New Roman" w:cs="Times New Roman"/>
        </w:rPr>
        <w:t xml:space="preserve">Online Today Newspaper </w:t>
      </w:r>
      <w:proofErr w:type="gramStart"/>
      <w:r w:rsidRPr="001A0B35">
        <w:rPr>
          <w:rFonts w:ascii="Times New Roman" w:hAnsi="Times New Roman" w:cs="Times New Roman"/>
        </w:rPr>
        <w:t>( January</w:t>
      </w:r>
      <w:proofErr w:type="gramEnd"/>
      <w:r w:rsidRPr="001A0B35">
        <w:rPr>
          <w:rFonts w:ascii="Times New Roman" w:hAnsi="Times New Roman" w:cs="Times New Roman"/>
        </w:rPr>
        <w:t xml:space="preserve"> 18, 2017). SMEs contribute 70% to Ghana's GDP </w:t>
      </w:r>
      <w:hyperlink r:id="rId12" w:history="1">
        <w:r w:rsidRPr="001A0B35">
          <w:rPr>
            <w:rStyle w:val="Hyperlink"/>
            <w:rFonts w:ascii="Times New Roman" w:hAnsi="Times New Roman" w:cs="Times New Roman"/>
          </w:rPr>
          <w:t>https://www.todaygh.com/smes-contribute-70-ghanas-gdp/</w:t>
        </w:r>
      </w:hyperlink>
    </w:p>
    <w:p w14:paraId="36A2893A" w14:textId="77777777" w:rsidR="001A0B35" w:rsidRPr="001A0B35" w:rsidRDefault="001A0B35" w:rsidP="001D724D">
      <w:pPr>
        <w:spacing w:after="0" w:line="480" w:lineRule="auto"/>
        <w:ind w:left="720" w:hanging="720"/>
        <w:jc w:val="both"/>
        <w:rPr>
          <w:rFonts w:ascii="Times New Roman" w:hAnsi="Times New Roman" w:cs="Times New Roman"/>
        </w:rPr>
      </w:pPr>
      <w:proofErr w:type="spellStart"/>
      <w:r w:rsidRPr="001A0B35">
        <w:rPr>
          <w:rFonts w:ascii="Times New Roman" w:hAnsi="Times New Roman" w:cs="Times New Roman"/>
        </w:rPr>
        <w:t>Onodugo</w:t>
      </w:r>
      <w:proofErr w:type="spellEnd"/>
      <w:r w:rsidRPr="001A0B35">
        <w:rPr>
          <w:rFonts w:ascii="Times New Roman" w:hAnsi="Times New Roman" w:cs="Times New Roman"/>
        </w:rPr>
        <w:t xml:space="preserve">, V. A., Kalu, I. E., </w:t>
      </w:r>
      <w:proofErr w:type="spellStart"/>
      <w:r w:rsidRPr="001A0B35">
        <w:rPr>
          <w:rFonts w:ascii="Times New Roman" w:hAnsi="Times New Roman" w:cs="Times New Roman"/>
        </w:rPr>
        <w:t>Anowor</w:t>
      </w:r>
      <w:proofErr w:type="spellEnd"/>
      <w:r w:rsidRPr="001A0B35">
        <w:rPr>
          <w:rFonts w:ascii="Times New Roman" w:hAnsi="Times New Roman" w:cs="Times New Roman"/>
        </w:rPr>
        <w:t xml:space="preserve">, O. F., &amp; </w:t>
      </w:r>
      <w:proofErr w:type="spellStart"/>
      <w:r w:rsidRPr="001A0B35">
        <w:rPr>
          <w:rFonts w:ascii="Times New Roman" w:hAnsi="Times New Roman" w:cs="Times New Roman"/>
        </w:rPr>
        <w:t>Ukweni</w:t>
      </w:r>
      <w:proofErr w:type="spellEnd"/>
      <w:r w:rsidRPr="001A0B35">
        <w:rPr>
          <w:rFonts w:ascii="Times New Roman" w:hAnsi="Times New Roman" w:cs="Times New Roman"/>
        </w:rPr>
        <w:t xml:space="preserve">, N. O. (2014). Is Capital Flight Healthy </w:t>
      </w:r>
      <w:proofErr w:type="gramStart"/>
      <w:r w:rsidRPr="001A0B35">
        <w:rPr>
          <w:rFonts w:ascii="Times New Roman" w:hAnsi="Times New Roman" w:cs="Times New Roman"/>
        </w:rPr>
        <w:t>For</w:t>
      </w:r>
      <w:proofErr w:type="gramEnd"/>
      <w:r w:rsidRPr="001A0B35">
        <w:rPr>
          <w:rFonts w:ascii="Times New Roman" w:hAnsi="Times New Roman" w:cs="Times New Roman"/>
        </w:rPr>
        <w:t xml:space="preserve"> Nigerian Economic Growth? An Econometric Investigation. </w:t>
      </w:r>
      <w:r w:rsidRPr="001A0B35">
        <w:rPr>
          <w:rFonts w:ascii="Times New Roman" w:hAnsi="Times New Roman" w:cs="Times New Roman"/>
          <w:u w:val="single"/>
        </w:rPr>
        <w:t>Journal of Empirical Economics</w:t>
      </w:r>
      <w:r w:rsidRPr="001A0B35">
        <w:rPr>
          <w:rFonts w:ascii="Times New Roman" w:hAnsi="Times New Roman" w:cs="Times New Roman"/>
        </w:rPr>
        <w:t>, 3(1), 10-24.</w:t>
      </w:r>
    </w:p>
    <w:p w14:paraId="14774C8A" w14:textId="77777777" w:rsidR="001A0B35" w:rsidRPr="001A0B35" w:rsidRDefault="001A0B35" w:rsidP="001D724D">
      <w:pPr>
        <w:spacing w:after="0" w:line="480" w:lineRule="auto"/>
        <w:ind w:left="720" w:hanging="720"/>
        <w:jc w:val="both"/>
        <w:rPr>
          <w:rFonts w:ascii="Times New Roman" w:hAnsi="Times New Roman" w:cs="Times New Roman"/>
        </w:rPr>
      </w:pPr>
      <w:proofErr w:type="spellStart"/>
      <w:r w:rsidRPr="001A0B35">
        <w:rPr>
          <w:rFonts w:ascii="Times New Roman" w:hAnsi="Times New Roman" w:cs="Times New Roman"/>
        </w:rPr>
        <w:t>Onugu</w:t>
      </w:r>
      <w:proofErr w:type="spellEnd"/>
      <w:r w:rsidRPr="001A0B35">
        <w:rPr>
          <w:rFonts w:ascii="Times New Roman" w:hAnsi="Times New Roman" w:cs="Times New Roman"/>
        </w:rPr>
        <w:t xml:space="preserve">, B. </w:t>
      </w:r>
      <w:proofErr w:type="gramStart"/>
      <w:r w:rsidRPr="001A0B35">
        <w:rPr>
          <w:rFonts w:ascii="Times New Roman" w:hAnsi="Times New Roman" w:cs="Times New Roman"/>
        </w:rPr>
        <w:t>A .</w:t>
      </w:r>
      <w:proofErr w:type="gramEnd"/>
      <w:r w:rsidRPr="001A0B35">
        <w:rPr>
          <w:rFonts w:ascii="Times New Roman" w:hAnsi="Times New Roman" w:cs="Times New Roman"/>
        </w:rPr>
        <w:t xml:space="preserve">N. (2005). Small and medium enterprises (SMEs) in Nigeria: problems and prospects. A dissertation submitted to The St. Clement </w:t>
      </w:r>
      <w:r w:rsidRPr="001A0B35">
        <w:rPr>
          <w:rFonts w:ascii="Times New Roman" w:hAnsi="Times New Roman" w:cs="Times New Roman"/>
        </w:rPr>
        <w:lastRenderedPageBreak/>
        <w:t xml:space="preserve">University in partial fulfillment of the requirements for the award of the degree of Doctor of Philosophy in Management. </w:t>
      </w:r>
    </w:p>
    <w:p w14:paraId="3FC01523" w14:textId="77777777" w:rsidR="001A0B35" w:rsidRPr="001A0B35" w:rsidRDefault="001A0B35" w:rsidP="001D724D">
      <w:pPr>
        <w:spacing w:after="0" w:line="480" w:lineRule="auto"/>
        <w:ind w:left="720" w:hanging="720"/>
        <w:jc w:val="both"/>
        <w:rPr>
          <w:rFonts w:ascii="Times New Roman" w:hAnsi="Times New Roman" w:cs="Times New Roman"/>
        </w:rPr>
      </w:pPr>
      <w:proofErr w:type="spellStart"/>
      <w:r w:rsidRPr="001A0B35">
        <w:rPr>
          <w:rFonts w:ascii="Times New Roman" w:hAnsi="Times New Roman" w:cs="Times New Roman"/>
        </w:rPr>
        <w:t>Qrunfleh</w:t>
      </w:r>
      <w:proofErr w:type="spellEnd"/>
      <w:r w:rsidRPr="001A0B35">
        <w:rPr>
          <w:rFonts w:ascii="Times New Roman" w:hAnsi="Times New Roman" w:cs="Times New Roman"/>
        </w:rPr>
        <w:t xml:space="preserve">, S., &amp; Tarafdar, M. (2014). Supply chain information systems strategy: Impacts on supply chain performance and firm performance. </w:t>
      </w:r>
      <w:r w:rsidRPr="001A0B35">
        <w:rPr>
          <w:rFonts w:ascii="Times New Roman" w:hAnsi="Times New Roman" w:cs="Times New Roman"/>
          <w:u w:val="single"/>
        </w:rPr>
        <w:t>International Journal of Production Economics</w:t>
      </w:r>
      <w:r w:rsidRPr="001A0B35">
        <w:rPr>
          <w:rFonts w:ascii="Times New Roman" w:hAnsi="Times New Roman" w:cs="Times New Roman"/>
        </w:rPr>
        <w:t>, 147, 340-350.</w:t>
      </w:r>
    </w:p>
    <w:p w14:paraId="1F7B3E9B" w14:textId="77777777" w:rsidR="00137975" w:rsidRDefault="001A0B35" w:rsidP="001D724D">
      <w:pPr>
        <w:spacing w:after="0" w:line="480" w:lineRule="auto"/>
        <w:ind w:left="720" w:hanging="720"/>
        <w:jc w:val="both"/>
        <w:rPr>
          <w:rFonts w:ascii="Times New Roman" w:hAnsi="Times New Roman" w:cs="Times New Roman"/>
        </w:rPr>
      </w:pPr>
      <w:r w:rsidRPr="001A0B35">
        <w:rPr>
          <w:rFonts w:ascii="Times New Roman" w:hAnsi="Times New Roman" w:cs="Times New Roman"/>
        </w:rPr>
        <w:t>Osa-</w:t>
      </w:r>
      <w:proofErr w:type="spellStart"/>
      <w:r w:rsidRPr="001A0B35">
        <w:rPr>
          <w:rFonts w:ascii="Times New Roman" w:hAnsi="Times New Roman" w:cs="Times New Roman"/>
        </w:rPr>
        <w:t>Afiana</w:t>
      </w:r>
      <w:proofErr w:type="spellEnd"/>
      <w:r w:rsidRPr="001A0B35">
        <w:rPr>
          <w:rFonts w:ascii="Times New Roman" w:hAnsi="Times New Roman" w:cs="Times New Roman"/>
        </w:rPr>
        <w:t xml:space="preserve"> L. (2004), "Contemporary Approaches </w:t>
      </w:r>
      <w:proofErr w:type="gramStart"/>
      <w:r w:rsidRPr="001A0B35">
        <w:rPr>
          <w:rFonts w:ascii="Times New Roman" w:hAnsi="Times New Roman" w:cs="Times New Roman"/>
        </w:rPr>
        <w:t>For</w:t>
      </w:r>
      <w:proofErr w:type="gramEnd"/>
      <w:r w:rsidRPr="001A0B35">
        <w:rPr>
          <w:rFonts w:ascii="Times New Roman" w:hAnsi="Times New Roman" w:cs="Times New Roman"/>
        </w:rPr>
        <w:t xml:space="preserve"> Financing Micro, Small and </w:t>
      </w:r>
      <w:proofErr w:type="spellStart"/>
      <w:r w:rsidRPr="001A0B35">
        <w:rPr>
          <w:rFonts w:ascii="Times New Roman" w:hAnsi="Times New Roman" w:cs="Times New Roman"/>
        </w:rPr>
        <w:t>MediumEnterprises</w:t>
      </w:r>
      <w:proofErr w:type="spellEnd"/>
      <w:r w:rsidRPr="001A0B35">
        <w:rPr>
          <w:rFonts w:ascii="Times New Roman" w:hAnsi="Times New Roman" w:cs="Times New Roman"/>
        </w:rPr>
        <w:t xml:space="preserve"> (MSME) in Nigeria", Paper presented at the 15th International Conference of World Association for Small and Medium Enterprises (WASME) Abuja, Nigeria 19th-22nd July. </w:t>
      </w:r>
    </w:p>
    <w:p w14:paraId="46F7B2BC" w14:textId="4E514970" w:rsidR="001A0B35" w:rsidRPr="001A0B35" w:rsidRDefault="001A0B35" w:rsidP="001D724D">
      <w:pPr>
        <w:spacing w:after="0" w:line="480" w:lineRule="auto"/>
        <w:ind w:left="720" w:hanging="720"/>
        <w:jc w:val="both"/>
        <w:rPr>
          <w:rFonts w:ascii="Times New Roman" w:hAnsi="Times New Roman" w:cs="Times New Roman"/>
        </w:rPr>
      </w:pPr>
      <w:r w:rsidRPr="001A0B35">
        <w:rPr>
          <w:rFonts w:ascii="Times New Roman" w:hAnsi="Times New Roman" w:cs="Times New Roman"/>
        </w:rPr>
        <w:t xml:space="preserve">Osmond, O. N., &amp; Paul, O. C. (2016). Small and Medium Scale Enterprises Financing </w:t>
      </w:r>
      <w:proofErr w:type="gramStart"/>
      <w:r w:rsidRPr="001A0B35">
        <w:rPr>
          <w:rFonts w:ascii="Times New Roman" w:hAnsi="Times New Roman" w:cs="Times New Roman"/>
        </w:rPr>
        <w:t>In</w:t>
      </w:r>
      <w:proofErr w:type="gramEnd"/>
      <w:r w:rsidRPr="001A0B35">
        <w:rPr>
          <w:rFonts w:ascii="Times New Roman" w:hAnsi="Times New Roman" w:cs="Times New Roman"/>
        </w:rPr>
        <w:t xml:space="preserve"> Nigeria: Problems and Prospects</w:t>
      </w:r>
      <w:r w:rsidRPr="001A0B35">
        <w:rPr>
          <w:rFonts w:ascii="Times New Roman" w:hAnsi="Times New Roman" w:cs="Times New Roman"/>
          <w:u w:val="single"/>
        </w:rPr>
        <w:t>. International Journal of Innovative Social Sciences &amp; Humanities Research</w:t>
      </w:r>
      <w:r w:rsidRPr="001A0B35">
        <w:rPr>
          <w:rFonts w:ascii="Times New Roman" w:hAnsi="Times New Roman" w:cs="Times New Roman"/>
        </w:rPr>
        <w:t>, 4(1), 77-86.</w:t>
      </w:r>
    </w:p>
    <w:p w14:paraId="2790BA07" w14:textId="77777777" w:rsidR="001A0B35" w:rsidRPr="001A0B35" w:rsidRDefault="001A0B35" w:rsidP="001D724D">
      <w:pPr>
        <w:spacing w:after="0" w:line="480" w:lineRule="auto"/>
        <w:ind w:left="720" w:hanging="720"/>
        <w:jc w:val="both"/>
        <w:rPr>
          <w:rFonts w:ascii="Times New Roman" w:hAnsi="Times New Roman" w:cs="Times New Roman"/>
        </w:rPr>
      </w:pPr>
      <w:proofErr w:type="spellStart"/>
      <w:r w:rsidRPr="001A0B35">
        <w:rPr>
          <w:rFonts w:ascii="Times New Roman" w:hAnsi="Times New Roman" w:cs="Times New Roman"/>
        </w:rPr>
        <w:t>Owenvbiugie</w:t>
      </w:r>
      <w:proofErr w:type="spellEnd"/>
      <w:r w:rsidRPr="001A0B35">
        <w:rPr>
          <w:rFonts w:ascii="Times New Roman" w:hAnsi="Times New Roman" w:cs="Times New Roman"/>
        </w:rPr>
        <w:t xml:space="preserve">, R. O., &amp; </w:t>
      </w:r>
      <w:proofErr w:type="spellStart"/>
      <w:r w:rsidRPr="001A0B35">
        <w:rPr>
          <w:rFonts w:ascii="Times New Roman" w:hAnsi="Times New Roman" w:cs="Times New Roman"/>
        </w:rPr>
        <w:t>Igbinedion</w:t>
      </w:r>
      <w:proofErr w:type="spellEnd"/>
      <w:r w:rsidRPr="001A0B35">
        <w:rPr>
          <w:rFonts w:ascii="Times New Roman" w:hAnsi="Times New Roman" w:cs="Times New Roman"/>
        </w:rPr>
        <w:t xml:space="preserve">, V. I. (2015). Role of Finance on the Growth of Small </w:t>
      </w:r>
      <w:proofErr w:type="spellStart"/>
      <w:r w:rsidRPr="001A0B35">
        <w:rPr>
          <w:rFonts w:ascii="Times New Roman" w:hAnsi="Times New Roman" w:cs="Times New Roman"/>
        </w:rPr>
        <w:t>andMedium</w:t>
      </w:r>
      <w:proofErr w:type="spellEnd"/>
      <w:r w:rsidRPr="001A0B35">
        <w:rPr>
          <w:rFonts w:ascii="Times New Roman" w:hAnsi="Times New Roman" w:cs="Times New Roman"/>
        </w:rPr>
        <w:t xml:space="preserve"> Scale Enterprises in Edo State of Nigeria. </w:t>
      </w:r>
      <w:r w:rsidRPr="001A0B35">
        <w:rPr>
          <w:rFonts w:ascii="Times New Roman" w:hAnsi="Times New Roman" w:cs="Times New Roman"/>
          <w:u w:val="single"/>
        </w:rPr>
        <w:t>Journal of Educational and Social Research</w:t>
      </w:r>
      <w:r w:rsidRPr="001A0B35">
        <w:rPr>
          <w:rFonts w:ascii="Times New Roman" w:hAnsi="Times New Roman" w:cs="Times New Roman"/>
        </w:rPr>
        <w:t>, S (1), 241.</w:t>
      </w:r>
    </w:p>
    <w:p w14:paraId="763D6F50" w14:textId="77777777" w:rsidR="001A0B35" w:rsidRPr="001A0B35" w:rsidRDefault="001A0B35" w:rsidP="001D724D">
      <w:pPr>
        <w:spacing w:after="0" w:line="480" w:lineRule="auto"/>
        <w:ind w:left="720" w:hanging="720"/>
        <w:jc w:val="both"/>
        <w:rPr>
          <w:rFonts w:ascii="Times New Roman" w:hAnsi="Times New Roman" w:cs="Times New Roman"/>
        </w:rPr>
      </w:pPr>
      <w:r w:rsidRPr="001A0B35">
        <w:rPr>
          <w:rFonts w:ascii="Times New Roman" w:hAnsi="Times New Roman" w:cs="Times New Roman"/>
        </w:rPr>
        <w:t>Sang, C. (2005). Relationship between HRM practices and the perception of organizational performance, roles of management style, social capital, and culture: comparison between manufacturing firms in Cambodia and Taiwan. National Cheng Kung University, Tainan, Taiwan.</w:t>
      </w:r>
    </w:p>
    <w:p w14:paraId="2DE448EC" w14:textId="77777777" w:rsidR="001A0B35" w:rsidRPr="001A0B35" w:rsidRDefault="001A0B35" w:rsidP="001D724D">
      <w:pPr>
        <w:spacing w:after="0" w:line="480" w:lineRule="auto"/>
        <w:ind w:left="720" w:hanging="720"/>
        <w:jc w:val="both"/>
        <w:rPr>
          <w:rFonts w:ascii="Times New Roman" w:hAnsi="Times New Roman" w:cs="Times New Roman"/>
        </w:rPr>
      </w:pPr>
      <w:r w:rsidRPr="001A0B35">
        <w:rPr>
          <w:rFonts w:ascii="Times New Roman" w:hAnsi="Times New Roman" w:cs="Times New Roman"/>
        </w:rPr>
        <w:t xml:space="preserve">Sanusi, J. (2004). Research study presentation at the National summit on revamping small and medium industries", </w:t>
      </w:r>
      <w:proofErr w:type="spellStart"/>
      <w:r w:rsidRPr="001A0B35">
        <w:rPr>
          <w:rFonts w:ascii="Times New Roman" w:hAnsi="Times New Roman" w:cs="Times New Roman"/>
        </w:rPr>
        <w:t>Thisday</w:t>
      </w:r>
      <w:proofErr w:type="spellEnd"/>
      <w:r w:rsidRPr="001A0B35">
        <w:rPr>
          <w:rFonts w:ascii="Times New Roman" w:hAnsi="Times New Roman" w:cs="Times New Roman"/>
        </w:rPr>
        <w:t>. 10(25, 324</w:t>
      </w:r>
    </w:p>
    <w:p w14:paraId="1D73A2F3" w14:textId="0A8BF7B1" w:rsidR="001A0B35" w:rsidRPr="001A0B35" w:rsidRDefault="001A0B35" w:rsidP="00137975">
      <w:pPr>
        <w:spacing w:after="0" w:line="480" w:lineRule="auto"/>
        <w:ind w:left="720" w:hanging="720"/>
        <w:jc w:val="both"/>
        <w:rPr>
          <w:rFonts w:ascii="Times New Roman" w:hAnsi="Times New Roman" w:cs="Times New Roman"/>
        </w:rPr>
      </w:pPr>
      <w:proofErr w:type="spellStart"/>
      <w:r w:rsidRPr="001A0B35">
        <w:rPr>
          <w:rFonts w:ascii="Times New Roman" w:hAnsi="Times New Roman" w:cs="Times New Roman"/>
        </w:rPr>
        <w:lastRenderedPageBreak/>
        <w:t>Saunila</w:t>
      </w:r>
      <w:proofErr w:type="spellEnd"/>
      <w:r w:rsidRPr="001A0B35">
        <w:rPr>
          <w:rFonts w:ascii="Times New Roman" w:hAnsi="Times New Roman" w:cs="Times New Roman"/>
        </w:rPr>
        <w:t>, M. (2016). Performance measurement approach for innovation capability in</w:t>
      </w:r>
      <w:r w:rsidR="00137975">
        <w:rPr>
          <w:rFonts w:ascii="Times New Roman" w:hAnsi="Times New Roman" w:cs="Times New Roman"/>
        </w:rPr>
        <w:t xml:space="preserve"> </w:t>
      </w:r>
      <w:r w:rsidRPr="001A0B35">
        <w:rPr>
          <w:rFonts w:ascii="Times New Roman" w:hAnsi="Times New Roman" w:cs="Times New Roman"/>
        </w:rPr>
        <w:t xml:space="preserve">SMES. </w:t>
      </w:r>
      <w:r w:rsidRPr="001A0B35">
        <w:rPr>
          <w:rFonts w:ascii="Times New Roman" w:hAnsi="Times New Roman" w:cs="Times New Roman"/>
          <w:u w:val="single"/>
        </w:rPr>
        <w:t>International Journal o Productivity and Performance Management</w:t>
      </w:r>
      <w:r w:rsidRPr="001A0B35">
        <w:rPr>
          <w:rFonts w:ascii="Times New Roman" w:hAnsi="Times New Roman" w:cs="Times New Roman"/>
        </w:rPr>
        <w:t>, 65(2).162-176.</w:t>
      </w:r>
    </w:p>
    <w:p w14:paraId="783F1054" w14:textId="77777777" w:rsidR="001A0B35" w:rsidRPr="001A0B35" w:rsidRDefault="001A0B35" w:rsidP="001D724D">
      <w:pPr>
        <w:spacing w:after="0" w:line="480" w:lineRule="auto"/>
        <w:ind w:left="720" w:hanging="720"/>
        <w:jc w:val="both"/>
        <w:rPr>
          <w:rFonts w:ascii="Times New Roman" w:hAnsi="Times New Roman" w:cs="Times New Roman"/>
        </w:rPr>
      </w:pPr>
      <w:proofErr w:type="spellStart"/>
      <w:r w:rsidRPr="001A0B35">
        <w:rPr>
          <w:rFonts w:ascii="Times New Roman" w:hAnsi="Times New Roman" w:cs="Times New Roman"/>
        </w:rPr>
        <w:t>Saribekian</w:t>
      </w:r>
      <w:proofErr w:type="spellEnd"/>
      <w:r w:rsidRPr="001A0B35">
        <w:rPr>
          <w:rFonts w:ascii="Times New Roman" w:hAnsi="Times New Roman" w:cs="Times New Roman"/>
        </w:rPr>
        <w:t>, K. (2015). Bank credit risk-management for long-term loan financing: financial analysis and assessment of credit quality of the borrower. European research, (2).</w:t>
      </w:r>
    </w:p>
    <w:p w14:paraId="26624E5E" w14:textId="36AA0290" w:rsidR="001A0B35" w:rsidRPr="001A0B35" w:rsidRDefault="001A0B35" w:rsidP="001D724D">
      <w:pPr>
        <w:spacing w:after="0" w:line="480" w:lineRule="auto"/>
        <w:ind w:left="720" w:hanging="720"/>
        <w:jc w:val="both"/>
        <w:rPr>
          <w:rFonts w:ascii="Times New Roman" w:hAnsi="Times New Roman" w:cs="Times New Roman"/>
        </w:rPr>
      </w:pPr>
      <w:proofErr w:type="spellStart"/>
      <w:r w:rsidRPr="001A0B35">
        <w:rPr>
          <w:rFonts w:ascii="Times New Roman" w:hAnsi="Times New Roman" w:cs="Times New Roman"/>
        </w:rPr>
        <w:t>Shiryan</w:t>
      </w:r>
      <w:proofErr w:type="spellEnd"/>
      <w:r w:rsidRPr="001A0B35">
        <w:rPr>
          <w:rFonts w:ascii="Times New Roman" w:hAnsi="Times New Roman" w:cs="Times New Roman"/>
        </w:rPr>
        <w:t xml:space="preserve">, S., </w:t>
      </w:r>
      <w:proofErr w:type="spellStart"/>
      <w:r w:rsidRPr="001A0B35">
        <w:rPr>
          <w:rFonts w:ascii="Times New Roman" w:hAnsi="Times New Roman" w:cs="Times New Roman"/>
        </w:rPr>
        <w:t>Shee</w:t>
      </w:r>
      <w:proofErr w:type="spellEnd"/>
      <w:r w:rsidRPr="001A0B35">
        <w:rPr>
          <w:rFonts w:ascii="Times New Roman" w:hAnsi="Times New Roman" w:cs="Times New Roman"/>
        </w:rPr>
        <w:t xml:space="preserve">, H., &amp; Stewart, D. (2012). Employee training effectiveness in Saudi Arabian SME performance. </w:t>
      </w:r>
      <w:r w:rsidRPr="009C3E42">
        <w:rPr>
          <w:rFonts w:ascii="Times New Roman" w:hAnsi="Times New Roman" w:cs="Times New Roman"/>
          <w:u w:val="single"/>
        </w:rPr>
        <w:t>International Journal of Business and Social Science</w:t>
      </w:r>
      <w:r w:rsidRPr="001A0B35">
        <w:rPr>
          <w:rFonts w:ascii="Times New Roman" w:hAnsi="Times New Roman" w:cs="Times New Roman"/>
        </w:rPr>
        <w:t xml:space="preserve">, 3(4). </w:t>
      </w:r>
    </w:p>
    <w:p w14:paraId="24653CB3" w14:textId="77777777" w:rsidR="001A0B35" w:rsidRPr="001A0B35" w:rsidRDefault="001A0B35" w:rsidP="001D724D">
      <w:pPr>
        <w:spacing w:after="0" w:line="480" w:lineRule="auto"/>
        <w:ind w:left="720" w:hanging="720"/>
        <w:jc w:val="both"/>
        <w:rPr>
          <w:rFonts w:ascii="Times New Roman" w:hAnsi="Times New Roman" w:cs="Times New Roman"/>
        </w:rPr>
      </w:pPr>
      <w:r w:rsidRPr="001A0B35">
        <w:rPr>
          <w:rFonts w:ascii="Times New Roman" w:hAnsi="Times New Roman" w:cs="Times New Roman"/>
        </w:rPr>
        <w:t xml:space="preserve">SMEDAN (2015). National Policy on Micro, Small and Medium Enterprises. </w:t>
      </w:r>
      <w:hyperlink r:id="rId13" w:history="1">
        <w:r w:rsidRPr="001A0B35">
          <w:rPr>
            <w:rStyle w:val="Hyperlink"/>
            <w:rFonts w:ascii="Times New Roman" w:hAnsi="Times New Roman" w:cs="Times New Roman"/>
          </w:rPr>
          <w:t>http://www.smedan.gov.ng/search.php?searWords=National%20policy%20on%20M</w:t>
        </w:r>
      </w:hyperlink>
    </w:p>
    <w:p w14:paraId="1D656867" w14:textId="0111C402" w:rsidR="001A0B35" w:rsidRPr="001A0B35" w:rsidRDefault="001A0B35" w:rsidP="00137975">
      <w:pPr>
        <w:spacing w:after="0" w:line="480" w:lineRule="auto"/>
        <w:ind w:left="720" w:hanging="720"/>
        <w:jc w:val="both"/>
        <w:rPr>
          <w:rFonts w:ascii="Times New Roman" w:hAnsi="Times New Roman" w:cs="Times New Roman"/>
        </w:rPr>
      </w:pPr>
      <w:r w:rsidRPr="001A0B35">
        <w:rPr>
          <w:rFonts w:ascii="Times New Roman" w:hAnsi="Times New Roman" w:cs="Times New Roman"/>
        </w:rPr>
        <w:t>Taiwo, J.N. (2012). The impact of microfinance on welfare and poverty alleviation in</w:t>
      </w:r>
      <w:r w:rsidR="00137975">
        <w:rPr>
          <w:rFonts w:ascii="Times New Roman" w:hAnsi="Times New Roman" w:cs="Times New Roman"/>
        </w:rPr>
        <w:t xml:space="preserve"> </w:t>
      </w:r>
      <w:r w:rsidRPr="001A0B35">
        <w:rPr>
          <w:rFonts w:ascii="Times New Roman" w:hAnsi="Times New Roman" w:cs="Times New Roman"/>
        </w:rPr>
        <w:t>Southwest Nigeria: A PhD Thesis Submitted in Partial Fulfillment of the Requirements for the Award of PhD (Banking and Finance), Department of Banking and Finance, School of Business, College of Development Studies, Covenant University, Ota.</w:t>
      </w:r>
    </w:p>
    <w:p w14:paraId="5662EB7E" w14:textId="77777777" w:rsidR="001A0B35" w:rsidRPr="001A0B35" w:rsidRDefault="001A0B35" w:rsidP="001D724D">
      <w:pPr>
        <w:spacing w:after="0" w:line="480" w:lineRule="auto"/>
        <w:ind w:left="720" w:hanging="720"/>
        <w:jc w:val="both"/>
        <w:rPr>
          <w:rFonts w:ascii="Times New Roman" w:hAnsi="Times New Roman" w:cs="Times New Roman"/>
        </w:rPr>
      </w:pPr>
      <w:r w:rsidRPr="001A0B35">
        <w:rPr>
          <w:rFonts w:ascii="Times New Roman" w:hAnsi="Times New Roman" w:cs="Times New Roman"/>
        </w:rPr>
        <w:t xml:space="preserve">Taiwo, J. N., </w:t>
      </w:r>
      <w:proofErr w:type="spellStart"/>
      <w:r w:rsidRPr="001A0B35">
        <w:rPr>
          <w:rFonts w:ascii="Times New Roman" w:hAnsi="Times New Roman" w:cs="Times New Roman"/>
        </w:rPr>
        <w:t>Falohun</w:t>
      </w:r>
      <w:proofErr w:type="spellEnd"/>
      <w:r w:rsidRPr="001A0B35">
        <w:rPr>
          <w:rFonts w:ascii="Times New Roman" w:hAnsi="Times New Roman" w:cs="Times New Roman"/>
        </w:rPr>
        <w:t xml:space="preserve">, T. O., &amp; Agwu, M. E. (2016). SMEs financing and its effects on Nigerian economic growth. </w:t>
      </w:r>
      <w:r w:rsidRPr="009C3E42">
        <w:rPr>
          <w:rFonts w:ascii="Times New Roman" w:hAnsi="Times New Roman" w:cs="Times New Roman"/>
          <w:u w:val="single"/>
        </w:rPr>
        <w:t>European Journal of Business, Economics and Accountancy</w:t>
      </w:r>
      <w:r w:rsidRPr="001A0B35">
        <w:rPr>
          <w:rFonts w:ascii="Times New Roman" w:hAnsi="Times New Roman" w:cs="Times New Roman"/>
        </w:rPr>
        <w:t>, 4(4). The Centre for Workplace Skills. (2011). Investing in skills: effective work-related learning in SMES. Canada.</w:t>
      </w:r>
    </w:p>
    <w:p w14:paraId="2BF123D5" w14:textId="77777777" w:rsidR="001A0B35" w:rsidRPr="001A0B35" w:rsidRDefault="001A0B35" w:rsidP="001D724D">
      <w:pPr>
        <w:spacing w:after="0" w:line="480" w:lineRule="auto"/>
        <w:ind w:left="720" w:hanging="720"/>
        <w:jc w:val="both"/>
        <w:rPr>
          <w:rFonts w:ascii="Times New Roman" w:hAnsi="Times New Roman" w:cs="Times New Roman"/>
        </w:rPr>
      </w:pPr>
      <w:r w:rsidRPr="001A0B35">
        <w:rPr>
          <w:rFonts w:ascii="Times New Roman" w:hAnsi="Times New Roman" w:cs="Times New Roman"/>
        </w:rPr>
        <w:lastRenderedPageBreak/>
        <w:t xml:space="preserve">Udell, G. F. (2015). Issues in SME access to finance. Eur. Econ. Bank. </w:t>
      </w:r>
      <w:proofErr w:type="spellStart"/>
      <w:r w:rsidRPr="001A0B35">
        <w:rPr>
          <w:rFonts w:ascii="Times New Roman" w:hAnsi="Times New Roman" w:cs="Times New Roman"/>
        </w:rPr>
        <w:t>Regul</w:t>
      </w:r>
      <w:proofErr w:type="spellEnd"/>
      <w:r w:rsidRPr="001A0B35">
        <w:rPr>
          <w:rFonts w:ascii="Times New Roman" w:hAnsi="Times New Roman" w:cs="Times New Roman"/>
        </w:rPr>
        <w:t>. Real Sector, 2, 61-74.</w:t>
      </w:r>
    </w:p>
    <w:p w14:paraId="5CF85ACC" w14:textId="77777777" w:rsidR="001A0B35" w:rsidRPr="001A0B35" w:rsidRDefault="001A0B35" w:rsidP="001D724D">
      <w:pPr>
        <w:spacing w:after="0" w:line="480" w:lineRule="auto"/>
        <w:ind w:left="720" w:hanging="720"/>
        <w:jc w:val="both"/>
        <w:rPr>
          <w:rFonts w:ascii="Times New Roman" w:hAnsi="Times New Roman" w:cs="Times New Roman"/>
        </w:rPr>
      </w:pPr>
      <w:proofErr w:type="spellStart"/>
      <w:r w:rsidRPr="001A0B35">
        <w:rPr>
          <w:rFonts w:ascii="Times New Roman" w:hAnsi="Times New Roman" w:cs="Times New Roman"/>
        </w:rPr>
        <w:t>Uhegbu</w:t>
      </w:r>
      <w:proofErr w:type="spellEnd"/>
      <w:r w:rsidRPr="001A0B35">
        <w:rPr>
          <w:rFonts w:ascii="Times New Roman" w:hAnsi="Times New Roman" w:cs="Times New Roman"/>
        </w:rPr>
        <w:t xml:space="preserve">, A.N. (2010). Research and Statistical Methods in Library and Information Science, Owerri: </w:t>
      </w:r>
      <w:proofErr w:type="spellStart"/>
      <w:r w:rsidRPr="001A0B35">
        <w:rPr>
          <w:rFonts w:ascii="Times New Roman" w:hAnsi="Times New Roman" w:cs="Times New Roman"/>
        </w:rPr>
        <w:t>Barloz</w:t>
      </w:r>
      <w:proofErr w:type="spellEnd"/>
      <w:r w:rsidRPr="001A0B35">
        <w:rPr>
          <w:rFonts w:ascii="Times New Roman" w:hAnsi="Times New Roman" w:cs="Times New Roman"/>
        </w:rPr>
        <w:t xml:space="preserve"> Publishers INC.</w:t>
      </w:r>
    </w:p>
    <w:p w14:paraId="3EC03BB2" w14:textId="77777777" w:rsidR="001A0B35" w:rsidRPr="001A0B35" w:rsidRDefault="001A0B35" w:rsidP="001D724D">
      <w:pPr>
        <w:spacing w:after="0" w:line="480" w:lineRule="auto"/>
        <w:ind w:left="720" w:hanging="720"/>
        <w:jc w:val="both"/>
        <w:rPr>
          <w:rFonts w:ascii="Times New Roman" w:hAnsi="Times New Roman" w:cs="Times New Roman"/>
        </w:rPr>
      </w:pPr>
      <w:r w:rsidRPr="001A0B35">
        <w:rPr>
          <w:rFonts w:ascii="Times New Roman" w:hAnsi="Times New Roman" w:cs="Times New Roman"/>
        </w:rPr>
        <w:t>Wang, G., Holmes, R. M., Oh, I. S., &amp; Zhu, W. (2016). Do CEOs matter to firm strategic actions and firm performance? A meta-analytic investigation based on upper echelons theory. Personnel Psychology, 69(4), 775-862.</w:t>
      </w:r>
    </w:p>
    <w:p w14:paraId="0B47AE43" w14:textId="0A8C0210" w:rsidR="001A0B35" w:rsidRPr="001A0B35" w:rsidRDefault="001A0B35" w:rsidP="00137975">
      <w:pPr>
        <w:spacing w:after="0" w:line="480" w:lineRule="auto"/>
        <w:ind w:left="720" w:hanging="720"/>
        <w:jc w:val="both"/>
        <w:rPr>
          <w:rFonts w:ascii="Times New Roman" w:hAnsi="Times New Roman" w:cs="Times New Roman"/>
        </w:rPr>
      </w:pPr>
      <w:r w:rsidRPr="001A0B35">
        <w:rPr>
          <w:rFonts w:ascii="Times New Roman" w:hAnsi="Times New Roman" w:cs="Times New Roman"/>
        </w:rPr>
        <w:t>Wanjohi, A. M., &amp; Mugure, A. (2008). Factors affecting the growth of MSEs in rural areas of</w:t>
      </w:r>
      <w:r w:rsidR="00137975">
        <w:rPr>
          <w:rFonts w:ascii="Times New Roman" w:hAnsi="Times New Roman" w:cs="Times New Roman"/>
        </w:rPr>
        <w:t xml:space="preserve"> </w:t>
      </w:r>
      <w:r w:rsidRPr="001A0B35">
        <w:rPr>
          <w:rFonts w:ascii="Times New Roman" w:hAnsi="Times New Roman" w:cs="Times New Roman"/>
        </w:rPr>
        <w:t xml:space="preserve">Kenya: A case of ICT firms in </w:t>
      </w:r>
      <w:proofErr w:type="spellStart"/>
      <w:r w:rsidRPr="001A0B35">
        <w:rPr>
          <w:rFonts w:ascii="Times New Roman" w:hAnsi="Times New Roman" w:cs="Times New Roman"/>
        </w:rPr>
        <w:t>Kiserian</w:t>
      </w:r>
      <w:proofErr w:type="spellEnd"/>
      <w:r w:rsidRPr="001A0B35">
        <w:rPr>
          <w:rFonts w:ascii="Times New Roman" w:hAnsi="Times New Roman" w:cs="Times New Roman"/>
        </w:rPr>
        <w:t xml:space="preserve"> Township. Kajiado District of Kenya, </w:t>
      </w:r>
      <w:proofErr w:type="gramStart"/>
      <w:r w:rsidRPr="001A0B35">
        <w:rPr>
          <w:rFonts w:ascii="Times New Roman" w:hAnsi="Times New Roman" w:cs="Times New Roman"/>
        </w:rPr>
        <w:t>I(</w:t>
      </w:r>
      <w:proofErr w:type="gramEnd"/>
      <w:r w:rsidRPr="001A0B35">
        <w:rPr>
          <w:rFonts w:ascii="Times New Roman" w:hAnsi="Times New Roman" w:cs="Times New Roman"/>
        </w:rPr>
        <w:t>2), 3.</w:t>
      </w:r>
    </w:p>
    <w:p w14:paraId="57F509FE" w14:textId="77777777" w:rsidR="001A0B35" w:rsidRPr="001A0B35" w:rsidRDefault="001A0B35" w:rsidP="001D724D">
      <w:pPr>
        <w:spacing w:after="0" w:line="480" w:lineRule="auto"/>
        <w:ind w:left="720" w:hanging="720"/>
        <w:jc w:val="both"/>
        <w:rPr>
          <w:rFonts w:ascii="Times New Roman" w:hAnsi="Times New Roman" w:cs="Times New Roman"/>
        </w:rPr>
      </w:pPr>
      <w:proofErr w:type="spellStart"/>
      <w:r w:rsidRPr="001A0B35">
        <w:rPr>
          <w:rFonts w:ascii="Times New Roman" w:hAnsi="Times New Roman" w:cs="Times New Roman"/>
        </w:rPr>
        <w:t>Wapmuk</w:t>
      </w:r>
      <w:proofErr w:type="spellEnd"/>
      <w:r w:rsidRPr="001A0B35">
        <w:rPr>
          <w:rFonts w:ascii="Times New Roman" w:hAnsi="Times New Roman" w:cs="Times New Roman"/>
        </w:rPr>
        <w:t>, S. E. (2017). Banking regulation and supervision in Nigeria: an analysis of the effects of banking reforms on bank performance and financial stability (Doctoral dissertation, University of Salford).</w:t>
      </w:r>
    </w:p>
    <w:p w14:paraId="6E8D4451" w14:textId="77777777" w:rsidR="001A0B35" w:rsidRPr="001A0B35" w:rsidRDefault="001A0B35" w:rsidP="001A0B35">
      <w:pPr>
        <w:spacing w:after="0" w:line="480" w:lineRule="auto"/>
        <w:jc w:val="both"/>
        <w:rPr>
          <w:rFonts w:ascii="Times New Roman" w:hAnsi="Times New Roman" w:cs="Times New Roman"/>
        </w:rPr>
      </w:pPr>
    </w:p>
    <w:p w14:paraId="3C82B89C" w14:textId="3837D786" w:rsidR="001A0B35" w:rsidRDefault="001A0B35" w:rsidP="001A0B35">
      <w:pPr>
        <w:spacing w:after="0" w:line="480" w:lineRule="auto"/>
        <w:jc w:val="both"/>
        <w:rPr>
          <w:rFonts w:ascii="Times New Roman" w:hAnsi="Times New Roman" w:cs="Times New Roman"/>
        </w:rPr>
      </w:pPr>
    </w:p>
    <w:p w14:paraId="5153F83F" w14:textId="1D6772D6" w:rsidR="00137975" w:rsidRDefault="00137975" w:rsidP="001A0B35">
      <w:pPr>
        <w:spacing w:after="0" w:line="480" w:lineRule="auto"/>
        <w:jc w:val="both"/>
        <w:rPr>
          <w:rFonts w:ascii="Times New Roman" w:hAnsi="Times New Roman" w:cs="Times New Roman"/>
        </w:rPr>
      </w:pPr>
    </w:p>
    <w:p w14:paraId="24AD4F70" w14:textId="27CD5168" w:rsidR="00137975" w:rsidRDefault="00137975" w:rsidP="001A0B35">
      <w:pPr>
        <w:spacing w:after="0" w:line="480" w:lineRule="auto"/>
        <w:jc w:val="both"/>
        <w:rPr>
          <w:rFonts w:ascii="Times New Roman" w:hAnsi="Times New Roman" w:cs="Times New Roman"/>
        </w:rPr>
      </w:pPr>
    </w:p>
    <w:p w14:paraId="0AB8D4D5" w14:textId="6FC99EE1" w:rsidR="00137975" w:rsidRDefault="00137975" w:rsidP="001A0B35">
      <w:pPr>
        <w:spacing w:after="0" w:line="480" w:lineRule="auto"/>
        <w:jc w:val="both"/>
        <w:rPr>
          <w:rFonts w:ascii="Times New Roman" w:hAnsi="Times New Roman" w:cs="Times New Roman"/>
        </w:rPr>
      </w:pPr>
    </w:p>
    <w:p w14:paraId="24E12416" w14:textId="6C322DB1" w:rsidR="00137975" w:rsidRDefault="00137975" w:rsidP="001A0B35">
      <w:pPr>
        <w:spacing w:after="0" w:line="480" w:lineRule="auto"/>
        <w:jc w:val="both"/>
        <w:rPr>
          <w:rFonts w:ascii="Times New Roman" w:hAnsi="Times New Roman" w:cs="Times New Roman"/>
        </w:rPr>
      </w:pPr>
    </w:p>
    <w:p w14:paraId="5C0FC700" w14:textId="645233D3" w:rsidR="00137975" w:rsidRDefault="00137975" w:rsidP="001A0B35">
      <w:pPr>
        <w:spacing w:after="0" w:line="480" w:lineRule="auto"/>
        <w:jc w:val="both"/>
        <w:rPr>
          <w:rFonts w:ascii="Times New Roman" w:hAnsi="Times New Roman" w:cs="Times New Roman"/>
        </w:rPr>
      </w:pPr>
    </w:p>
    <w:p w14:paraId="409B03EA" w14:textId="15F1EED1" w:rsidR="00137975" w:rsidRDefault="00137975" w:rsidP="001A0B35">
      <w:pPr>
        <w:spacing w:after="0" w:line="480" w:lineRule="auto"/>
        <w:jc w:val="both"/>
        <w:rPr>
          <w:rFonts w:ascii="Times New Roman" w:hAnsi="Times New Roman" w:cs="Times New Roman"/>
        </w:rPr>
      </w:pPr>
    </w:p>
    <w:p w14:paraId="2204586C" w14:textId="77777777" w:rsidR="001A0B35" w:rsidRPr="001A0B35" w:rsidRDefault="001A0B35" w:rsidP="00137975">
      <w:pPr>
        <w:pStyle w:val="Heading1"/>
      </w:pPr>
      <w:bookmarkStart w:id="53" w:name="_Toc196988829"/>
      <w:r w:rsidRPr="001A0B35">
        <w:lastRenderedPageBreak/>
        <w:t>APPENDIX</w:t>
      </w:r>
      <w:bookmarkEnd w:id="53"/>
    </w:p>
    <w:p w14:paraId="1BC0EFB1" w14:textId="77777777" w:rsidR="001A0B35" w:rsidRPr="001A0B35" w:rsidRDefault="001A0B35" w:rsidP="00137975">
      <w:pPr>
        <w:spacing w:after="0" w:line="480" w:lineRule="auto"/>
        <w:jc w:val="center"/>
        <w:rPr>
          <w:rFonts w:ascii="Times New Roman" w:hAnsi="Times New Roman" w:cs="Times New Roman"/>
          <w:b/>
        </w:rPr>
      </w:pPr>
      <w:r w:rsidRPr="001A0B35">
        <w:rPr>
          <w:rFonts w:ascii="Times New Roman" w:hAnsi="Times New Roman" w:cs="Times New Roman"/>
          <w:b/>
        </w:rPr>
        <w:t>INSTITUTE OF FINANCE AND MANAGEMENT STUDIES (IFMS).,</w:t>
      </w:r>
    </w:p>
    <w:p w14:paraId="53B82594" w14:textId="77777777" w:rsidR="001A0B35" w:rsidRPr="001A0B35" w:rsidRDefault="001A0B35" w:rsidP="00137975">
      <w:pPr>
        <w:spacing w:after="0" w:line="480" w:lineRule="auto"/>
        <w:jc w:val="center"/>
        <w:rPr>
          <w:rFonts w:ascii="Times New Roman" w:hAnsi="Times New Roman" w:cs="Times New Roman"/>
          <w:b/>
        </w:rPr>
      </w:pPr>
      <w:r w:rsidRPr="001A0B35">
        <w:rPr>
          <w:rFonts w:ascii="Times New Roman" w:hAnsi="Times New Roman" w:cs="Times New Roman"/>
          <w:b/>
        </w:rPr>
        <w:t>DEPARTMENT BANKING AND FINANCE,</w:t>
      </w:r>
    </w:p>
    <w:p w14:paraId="5A867528" w14:textId="77777777" w:rsidR="001A0B35" w:rsidRPr="001A0B35" w:rsidRDefault="001A0B35" w:rsidP="00137975">
      <w:pPr>
        <w:spacing w:after="0" w:line="480" w:lineRule="auto"/>
        <w:jc w:val="center"/>
        <w:rPr>
          <w:rFonts w:ascii="Times New Roman" w:hAnsi="Times New Roman" w:cs="Times New Roman"/>
          <w:b/>
        </w:rPr>
      </w:pPr>
      <w:r w:rsidRPr="001A0B35">
        <w:rPr>
          <w:rFonts w:ascii="Times New Roman" w:hAnsi="Times New Roman" w:cs="Times New Roman"/>
          <w:b/>
        </w:rPr>
        <w:t>KWARA STATE POLYTECHNIC, ILORIN.</w:t>
      </w:r>
    </w:p>
    <w:p w14:paraId="734969ED" w14:textId="703F2506" w:rsidR="001A0B35" w:rsidRPr="001A0B35" w:rsidRDefault="001A0B35" w:rsidP="00137975">
      <w:pPr>
        <w:autoSpaceDE w:val="0"/>
        <w:autoSpaceDN w:val="0"/>
        <w:spacing w:after="0" w:line="480" w:lineRule="auto"/>
        <w:jc w:val="center"/>
        <w:rPr>
          <w:rFonts w:ascii="Times New Roman" w:hAnsi="Times New Roman" w:cs="Times New Roman"/>
          <w:b/>
          <w:lang w:val="en"/>
        </w:rPr>
      </w:pPr>
      <w:r w:rsidRPr="001A0B35">
        <w:rPr>
          <w:rFonts w:ascii="Times New Roman" w:hAnsi="Times New Roman" w:cs="Times New Roman"/>
          <w:b/>
        </w:rPr>
        <w:t>“</w:t>
      </w:r>
      <w:r w:rsidRPr="001A0B35">
        <w:rPr>
          <w:rFonts w:ascii="Times New Roman" w:hAnsi="Times New Roman" w:cs="Times New Roman"/>
          <w:b/>
          <w:bCs/>
        </w:rPr>
        <w:t>ROLE OF BANK OF INDUSTRY (BOI) AND KWARA STATE GOVERNMENT INITIATIVE IN SMES IN ILORIN METROPOLIS (RBIKSGIS)</w:t>
      </w:r>
      <w:r w:rsidRPr="001A0B35">
        <w:rPr>
          <w:rFonts w:ascii="Times New Roman" w:hAnsi="Times New Roman" w:cs="Times New Roman"/>
          <w:b/>
        </w:rPr>
        <w:t>”</w:t>
      </w:r>
    </w:p>
    <w:p w14:paraId="6271A69A" w14:textId="77777777" w:rsidR="001A0B35" w:rsidRPr="001A0B35" w:rsidRDefault="001A0B35" w:rsidP="00137975">
      <w:pPr>
        <w:autoSpaceDE w:val="0"/>
        <w:autoSpaceDN w:val="0"/>
        <w:spacing w:after="0" w:line="480" w:lineRule="auto"/>
        <w:jc w:val="both"/>
        <w:rPr>
          <w:rFonts w:ascii="Times New Roman" w:hAnsi="Times New Roman" w:cs="Times New Roman"/>
          <w:b/>
          <w:lang w:val="en"/>
        </w:rPr>
      </w:pPr>
      <w:r w:rsidRPr="001A0B35">
        <w:rPr>
          <w:rFonts w:ascii="Times New Roman" w:hAnsi="Times New Roman" w:cs="Times New Roman"/>
        </w:rPr>
        <w:t>Dear Sir/Ma,</w:t>
      </w:r>
      <w:r w:rsidRPr="001A0B35">
        <w:rPr>
          <w:rFonts w:ascii="Times New Roman" w:hAnsi="Times New Roman" w:cs="Times New Roman"/>
        </w:rPr>
        <w:tab/>
      </w:r>
    </w:p>
    <w:p w14:paraId="3D114560" w14:textId="76C5F34A" w:rsidR="001A0B35" w:rsidRDefault="001A0B35" w:rsidP="001A0B35">
      <w:pPr>
        <w:autoSpaceDE w:val="0"/>
        <w:autoSpaceDN w:val="0"/>
        <w:spacing w:after="0" w:line="480" w:lineRule="auto"/>
        <w:ind w:firstLine="720"/>
        <w:jc w:val="both"/>
        <w:rPr>
          <w:rFonts w:ascii="Times New Roman" w:hAnsi="Times New Roman" w:cs="Times New Roman"/>
        </w:rPr>
      </w:pPr>
      <w:r w:rsidRPr="001A0B35">
        <w:rPr>
          <w:rFonts w:ascii="Times New Roman" w:hAnsi="Times New Roman" w:cs="Times New Roman"/>
        </w:rPr>
        <w:t xml:space="preserve">I am an undergraduate student of the above-named institution. This questionnaire has been designed to gather information on role of bank of industry (BOI) and </w:t>
      </w:r>
      <w:proofErr w:type="spellStart"/>
      <w:r w:rsidRPr="001A0B35">
        <w:rPr>
          <w:rFonts w:ascii="Times New Roman" w:hAnsi="Times New Roman" w:cs="Times New Roman"/>
        </w:rPr>
        <w:t>kwara</w:t>
      </w:r>
      <w:proofErr w:type="spellEnd"/>
      <w:r w:rsidRPr="001A0B35">
        <w:rPr>
          <w:rFonts w:ascii="Times New Roman" w:hAnsi="Times New Roman" w:cs="Times New Roman"/>
        </w:rPr>
        <w:t xml:space="preserve"> state government initiative in SMES in Ilorin Metropolis. Your adequate response to the questions or statement will help in providing useful guide for this study. Please assist in filling the questionnaire by responding as accurately as possible to each statement. Your responses will be used for research purpose only.</w:t>
      </w:r>
    </w:p>
    <w:p w14:paraId="2313485C" w14:textId="77777777" w:rsidR="00137975" w:rsidRPr="001A0B35" w:rsidRDefault="00137975" w:rsidP="001A0B35">
      <w:pPr>
        <w:autoSpaceDE w:val="0"/>
        <w:autoSpaceDN w:val="0"/>
        <w:spacing w:after="0" w:line="480" w:lineRule="auto"/>
        <w:ind w:firstLine="720"/>
        <w:jc w:val="both"/>
        <w:rPr>
          <w:rFonts w:ascii="Times New Roman" w:hAnsi="Times New Roman" w:cs="Times New Roman"/>
          <w:b/>
          <w:lang w:val="en"/>
        </w:rPr>
      </w:pPr>
    </w:p>
    <w:p w14:paraId="1C66BA99" w14:textId="412F64A6" w:rsidR="00137975" w:rsidRPr="00514B5C" w:rsidRDefault="001A0B35" w:rsidP="00137975">
      <w:pPr>
        <w:spacing w:after="0" w:line="480" w:lineRule="auto"/>
        <w:jc w:val="both"/>
        <w:rPr>
          <w:rFonts w:ascii="Times New Roman" w:hAnsi="Times New Roman" w:cs="Times New Roman"/>
        </w:rPr>
      </w:pPr>
      <w:r w:rsidRPr="00137975">
        <w:rPr>
          <w:rFonts w:ascii="Times New Roman" w:hAnsi="Times New Roman" w:cs="Times New Roman"/>
        </w:rPr>
        <w:t>Yours faithfully,</w:t>
      </w:r>
    </w:p>
    <w:p w14:paraId="7B7D215B" w14:textId="77777777" w:rsidR="00514B5C" w:rsidRPr="00514B5C" w:rsidRDefault="00514B5C" w:rsidP="00514B5C">
      <w:pPr>
        <w:spacing w:after="0" w:line="480" w:lineRule="auto"/>
        <w:rPr>
          <w:rFonts w:ascii="Times New Roman" w:hAnsi="Times New Roman" w:cs="Times New Roman"/>
        </w:rPr>
      </w:pPr>
      <w:r w:rsidRPr="00514B5C">
        <w:rPr>
          <w:rFonts w:ascii="Times New Roman" w:hAnsi="Times New Roman" w:cs="Times New Roman"/>
        </w:rPr>
        <w:t>OLALEMI OLUWAKEMI BEATRICE</w:t>
      </w:r>
    </w:p>
    <w:p w14:paraId="612895B9" w14:textId="14FF2CCF" w:rsidR="00137975" w:rsidRPr="00137975" w:rsidRDefault="001A0B35" w:rsidP="00137975">
      <w:pPr>
        <w:spacing w:after="0" w:line="480" w:lineRule="auto"/>
        <w:jc w:val="both"/>
        <w:rPr>
          <w:rFonts w:ascii="Times New Roman" w:hAnsi="Times New Roman" w:cs="Times New Roman"/>
        </w:rPr>
      </w:pPr>
      <w:r w:rsidRPr="00137975">
        <w:rPr>
          <w:rFonts w:ascii="Times New Roman" w:hAnsi="Times New Roman" w:cs="Times New Roman"/>
        </w:rPr>
        <w:tab/>
      </w:r>
    </w:p>
    <w:p w14:paraId="6CD74FDA" w14:textId="77777777" w:rsidR="00137975" w:rsidRDefault="00137975" w:rsidP="001A0B35">
      <w:pPr>
        <w:pStyle w:val="ListParagraph"/>
        <w:spacing w:after="0" w:line="480" w:lineRule="auto"/>
        <w:jc w:val="both"/>
        <w:rPr>
          <w:rFonts w:ascii="Times New Roman" w:hAnsi="Times New Roman" w:cs="Times New Roman"/>
        </w:rPr>
      </w:pPr>
    </w:p>
    <w:p w14:paraId="2CABD4B2" w14:textId="2C11384E" w:rsidR="001A0B35" w:rsidRPr="00137975" w:rsidRDefault="001A0B35" w:rsidP="00137975">
      <w:pPr>
        <w:spacing w:after="0" w:line="480" w:lineRule="auto"/>
        <w:jc w:val="both"/>
        <w:rPr>
          <w:rFonts w:ascii="Times New Roman" w:hAnsi="Times New Roman" w:cs="Times New Roman"/>
        </w:rPr>
      </w:pPr>
      <w:r w:rsidRPr="00137975">
        <w:rPr>
          <w:rFonts w:ascii="Times New Roman" w:hAnsi="Times New Roman" w:cs="Times New Roman"/>
        </w:rPr>
        <w:tab/>
      </w:r>
      <w:r w:rsidRPr="00137975">
        <w:rPr>
          <w:rFonts w:ascii="Times New Roman" w:hAnsi="Times New Roman" w:cs="Times New Roman"/>
        </w:rPr>
        <w:tab/>
        <w:t xml:space="preserve">      </w:t>
      </w:r>
    </w:p>
    <w:p w14:paraId="570B887B" w14:textId="77777777" w:rsidR="001A0B35" w:rsidRPr="001A0B35" w:rsidRDefault="001A0B35" w:rsidP="001A0B35">
      <w:pPr>
        <w:spacing w:after="0" w:line="480" w:lineRule="auto"/>
        <w:jc w:val="both"/>
        <w:rPr>
          <w:rFonts w:ascii="Times New Roman" w:hAnsi="Times New Roman" w:cs="Times New Roman"/>
        </w:rPr>
      </w:pPr>
      <w:r w:rsidRPr="001A0B35">
        <w:rPr>
          <w:rFonts w:ascii="Times New Roman" w:hAnsi="Times New Roman" w:cs="Times New Roman"/>
          <w:b/>
        </w:rPr>
        <w:lastRenderedPageBreak/>
        <w:t>SECTION A:</w:t>
      </w:r>
      <w:r w:rsidRPr="001A0B35">
        <w:rPr>
          <w:rFonts w:ascii="Times New Roman" w:hAnsi="Times New Roman" w:cs="Times New Roman"/>
        </w:rPr>
        <w:t xml:space="preserve"> Personal Bio-data</w:t>
      </w:r>
    </w:p>
    <w:p w14:paraId="707FAC06" w14:textId="77777777" w:rsidR="001A0B35" w:rsidRPr="001A0B35" w:rsidRDefault="001A0B35" w:rsidP="001A0B35">
      <w:pPr>
        <w:spacing w:after="0" w:line="480" w:lineRule="auto"/>
        <w:jc w:val="both"/>
        <w:rPr>
          <w:rFonts w:ascii="Times New Roman" w:hAnsi="Times New Roman" w:cs="Times New Roman"/>
        </w:rPr>
      </w:pPr>
      <w:r w:rsidRPr="001A0B35">
        <w:rPr>
          <w:rFonts w:ascii="Times New Roman" w:hAnsi="Times New Roman" w:cs="Times New Roman"/>
        </w:rPr>
        <w:t>Instruction: Please, put a tick (√) in the box provided in front of each item as appropriate to you.</w:t>
      </w:r>
    </w:p>
    <w:p w14:paraId="6CF75E1C" w14:textId="77777777" w:rsidR="001A0B35" w:rsidRPr="001A0B35" w:rsidRDefault="001A0B35" w:rsidP="001A0B35">
      <w:pPr>
        <w:numPr>
          <w:ilvl w:val="0"/>
          <w:numId w:val="10"/>
        </w:numPr>
        <w:spacing w:after="0" w:line="480" w:lineRule="auto"/>
        <w:jc w:val="both"/>
        <w:rPr>
          <w:rFonts w:ascii="Times New Roman" w:hAnsi="Times New Roman" w:cs="Times New Roman"/>
        </w:rPr>
      </w:pPr>
      <w:r w:rsidRPr="001A0B35">
        <w:rPr>
          <w:rFonts w:ascii="Times New Roman" w:hAnsi="Times New Roman" w:cs="Times New Roman"/>
        </w:rPr>
        <w:t xml:space="preserve">Gender:  Male </w:t>
      </w:r>
      <w:proofErr w:type="gramStart"/>
      <w:r w:rsidRPr="001A0B35">
        <w:rPr>
          <w:rFonts w:ascii="Times New Roman" w:hAnsi="Times New Roman" w:cs="Times New Roman"/>
        </w:rPr>
        <w:t>(  )</w:t>
      </w:r>
      <w:proofErr w:type="gramEnd"/>
      <w:r w:rsidRPr="001A0B35">
        <w:rPr>
          <w:rFonts w:ascii="Times New Roman" w:hAnsi="Times New Roman" w:cs="Times New Roman"/>
        </w:rPr>
        <w:t>, Female (   )</w:t>
      </w:r>
    </w:p>
    <w:p w14:paraId="68E242CB" w14:textId="77777777" w:rsidR="001A0B35" w:rsidRPr="001A0B35" w:rsidRDefault="001A0B35" w:rsidP="001A0B35">
      <w:pPr>
        <w:numPr>
          <w:ilvl w:val="0"/>
          <w:numId w:val="10"/>
        </w:numPr>
        <w:spacing w:after="0" w:line="480" w:lineRule="auto"/>
        <w:jc w:val="both"/>
        <w:rPr>
          <w:rFonts w:ascii="Times New Roman" w:hAnsi="Times New Roman" w:cs="Times New Roman"/>
        </w:rPr>
      </w:pPr>
      <w:r w:rsidRPr="001A0B35">
        <w:rPr>
          <w:rFonts w:ascii="Times New Roman" w:hAnsi="Times New Roman" w:cs="Times New Roman"/>
        </w:rPr>
        <w:t xml:space="preserve">Religion: Christianity </w:t>
      </w:r>
      <w:proofErr w:type="gramStart"/>
      <w:r w:rsidRPr="001A0B35">
        <w:rPr>
          <w:rFonts w:ascii="Times New Roman" w:hAnsi="Times New Roman" w:cs="Times New Roman"/>
        </w:rPr>
        <w:t xml:space="preserve">(  </w:t>
      </w:r>
      <w:proofErr w:type="gramEnd"/>
      <w:r w:rsidRPr="001A0B35">
        <w:rPr>
          <w:rFonts w:ascii="Times New Roman" w:hAnsi="Times New Roman" w:cs="Times New Roman"/>
        </w:rPr>
        <w:t xml:space="preserve"> ), Islam (  )</w:t>
      </w:r>
    </w:p>
    <w:p w14:paraId="4B2951DE" w14:textId="77777777" w:rsidR="001A0B35" w:rsidRPr="001A0B35" w:rsidRDefault="001A0B35" w:rsidP="001A0B35">
      <w:pPr>
        <w:numPr>
          <w:ilvl w:val="0"/>
          <w:numId w:val="10"/>
        </w:numPr>
        <w:spacing w:after="0" w:line="480" w:lineRule="auto"/>
        <w:jc w:val="both"/>
        <w:rPr>
          <w:rFonts w:ascii="Times New Roman" w:hAnsi="Times New Roman" w:cs="Times New Roman"/>
        </w:rPr>
      </w:pPr>
      <w:r w:rsidRPr="001A0B35">
        <w:rPr>
          <w:rFonts w:ascii="Times New Roman" w:hAnsi="Times New Roman" w:cs="Times New Roman"/>
        </w:rPr>
        <w:t xml:space="preserve">Age: 18-24 </w:t>
      </w:r>
      <w:proofErr w:type="gramStart"/>
      <w:r w:rsidRPr="001A0B35">
        <w:rPr>
          <w:rFonts w:ascii="Times New Roman" w:hAnsi="Times New Roman" w:cs="Times New Roman"/>
        </w:rPr>
        <w:t>(  )</w:t>
      </w:r>
      <w:proofErr w:type="gramEnd"/>
      <w:r w:rsidRPr="001A0B35">
        <w:rPr>
          <w:rFonts w:ascii="Times New Roman" w:hAnsi="Times New Roman" w:cs="Times New Roman"/>
        </w:rPr>
        <w:t>, 25-30 (  ), 31 and above (  )</w:t>
      </w:r>
    </w:p>
    <w:p w14:paraId="0B368F9D" w14:textId="77777777" w:rsidR="001A0B35" w:rsidRPr="001A0B35" w:rsidRDefault="001A0B35" w:rsidP="001A0B35">
      <w:pPr>
        <w:autoSpaceDE w:val="0"/>
        <w:autoSpaceDN w:val="0"/>
        <w:spacing w:after="0" w:line="480" w:lineRule="auto"/>
        <w:jc w:val="both"/>
        <w:rPr>
          <w:rFonts w:ascii="Times New Roman" w:hAnsi="Times New Roman" w:cs="Times New Roman"/>
          <w:b/>
          <w:lang w:val="en"/>
        </w:rPr>
      </w:pPr>
      <w:r w:rsidRPr="001A0B35">
        <w:rPr>
          <w:rFonts w:ascii="Times New Roman" w:hAnsi="Times New Roman" w:cs="Times New Roman"/>
          <w:b/>
        </w:rPr>
        <w:t xml:space="preserve">SECTION B: </w:t>
      </w:r>
      <w:r w:rsidRPr="001A0B35">
        <w:rPr>
          <w:rFonts w:ascii="Times New Roman" w:hAnsi="Times New Roman" w:cs="Times New Roman"/>
        </w:rPr>
        <w:t xml:space="preserve">To what extent does BOI loan scheme effect marketing growth of SMEs in Ilorin </w:t>
      </w:r>
      <w:proofErr w:type="spellStart"/>
      <w:r w:rsidRPr="001A0B35">
        <w:rPr>
          <w:rFonts w:ascii="Times New Roman" w:hAnsi="Times New Roman" w:cs="Times New Roman"/>
        </w:rPr>
        <w:t>Kwara</w:t>
      </w:r>
      <w:proofErr w:type="spellEnd"/>
      <w:r w:rsidRPr="001A0B35">
        <w:rPr>
          <w:rFonts w:ascii="Times New Roman" w:hAnsi="Times New Roman" w:cs="Times New Roman"/>
        </w:rPr>
        <w:t xml:space="preserve"> State, Nigeria?</w:t>
      </w:r>
    </w:p>
    <w:p w14:paraId="473024F8" w14:textId="77777777" w:rsidR="001A0B35" w:rsidRPr="001A0B35" w:rsidRDefault="001A0B35" w:rsidP="001A0B35">
      <w:pPr>
        <w:autoSpaceDE w:val="0"/>
        <w:autoSpaceDN w:val="0"/>
        <w:spacing w:after="0" w:line="480" w:lineRule="auto"/>
        <w:jc w:val="both"/>
        <w:rPr>
          <w:rFonts w:ascii="Times New Roman" w:hAnsi="Times New Roman" w:cs="Times New Roman"/>
          <w:b/>
          <w:lang w:val="en"/>
        </w:rPr>
      </w:pPr>
      <w:r w:rsidRPr="001A0B35">
        <w:rPr>
          <w:rFonts w:ascii="Times New Roman" w:hAnsi="Times New Roman" w:cs="Times New Roman"/>
          <w:b/>
        </w:rPr>
        <w:t>Instruction</w:t>
      </w:r>
      <w:r w:rsidRPr="001A0B35">
        <w:rPr>
          <w:rFonts w:ascii="Times New Roman" w:hAnsi="Times New Roman" w:cs="Times New Roman"/>
        </w:rPr>
        <w:t>: Please, put a tick (√) where appropriate to show the level of the BOI loan scheme effect marketing growth of SMEs.</w:t>
      </w:r>
    </w:p>
    <w:tbl>
      <w:tblPr>
        <w:tblStyle w:val="TableGrid"/>
        <w:tblW w:w="0" w:type="auto"/>
        <w:tblInd w:w="-207" w:type="dxa"/>
        <w:tblLook w:val="04A0" w:firstRow="1" w:lastRow="0" w:firstColumn="1" w:lastColumn="0" w:noHBand="0" w:noVBand="1"/>
      </w:tblPr>
      <w:tblGrid>
        <w:gridCol w:w="590"/>
        <w:gridCol w:w="5701"/>
        <w:gridCol w:w="523"/>
        <w:gridCol w:w="390"/>
        <w:gridCol w:w="390"/>
        <w:gridCol w:w="523"/>
      </w:tblGrid>
      <w:tr w:rsidR="001A0B35" w:rsidRPr="001A0B35" w14:paraId="5E7454EB" w14:textId="77777777" w:rsidTr="00137975">
        <w:tc>
          <w:tcPr>
            <w:tcW w:w="0" w:type="auto"/>
          </w:tcPr>
          <w:p w14:paraId="1D071B02" w14:textId="77777777" w:rsidR="001A0B35" w:rsidRPr="001A0B35" w:rsidRDefault="001A0B35" w:rsidP="001A0B35">
            <w:pPr>
              <w:spacing w:line="480" w:lineRule="auto"/>
              <w:jc w:val="both"/>
              <w:rPr>
                <w:rFonts w:ascii="Times New Roman" w:hAnsi="Times New Roman" w:cs="Times New Roman"/>
                <w:b/>
                <w:bCs/>
                <w:sz w:val="24"/>
                <w:szCs w:val="24"/>
              </w:rPr>
            </w:pPr>
            <w:r w:rsidRPr="001A0B35">
              <w:rPr>
                <w:rFonts w:ascii="Times New Roman" w:hAnsi="Times New Roman" w:cs="Times New Roman"/>
                <w:b/>
                <w:bCs/>
                <w:sz w:val="24"/>
                <w:szCs w:val="24"/>
              </w:rPr>
              <w:t>S/N</w:t>
            </w:r>
          </w:p>
        </w:tc>
        <w:tc>
          <w:tcPr>
            <w:tcW w:w="0" w:type="auto"/>
          </w:tcPr>
          <w:p w14:paraId="34A3D832" w14:textId="77777777" w:rsidR="001A0B35" w:rsidRPr="001A0B35" w:rsidRDefault="001A0B35" w:rsidP="001A0B35">
            <w:pPr>
              <w:spacing w:line="480" w:lineRule="auto"/>
              <w:jc w:val="both"/>
              <w:rPr>
                <w:rFonts w:ascii="Times New Roman" w:hAnsi="Times New Roman" w:cs="Times New Roman"/>
                <w:b/>
                <w:bCs/>
                <w:sz w:val="24"/>
                <w:szCs w:val="24"/>
              </w:rPr>
            </w:pPr>
            <w:r w:rsidRPr="001A0B35">
              <w:rPr>
                <w:rFonts w:ascii="Times New Roman" w:hAnsi="Times New Roman" w:cs="Times New Roman"/>
                <w:b/>
                <w:bCs/>
                <w:sz w:val="24"/>
                <w:szCs w:val="24"/>
              </w:rPr>
              <w:t>ITEMS</w:t>
            </w:r>
          </w:p>
        </w:tc>
        <w:tc>
          <w:tcPr>
            <w:tcW w:w="0" w:type="auto"/>
          </w:tcPr>
          <w:p w14:paraId="0CA9C00C" w14:textId="77777777" w:rsidR="001A0B35" w:rsidRPr="001A0B35" w:rsidRDefault="001A0B35" w:rsidP="001A0B35">
            <w:pPr>
              <w:spacing w:line="480" w:lineRule="auto"/>
              <w:jc w:val="both"/>
              <w:rPr>
                <w:rFonts w:ascii="Times New Roman" w:hAnsi="Times New Roman" w:cs="Times New Roman"/>
                <w:b/>
                <w:bCs/>
                <w:sz w:val="24"/>
                <w:szCs w:val="24"/>
              </w:rPr>
            </w:pPr>
            <w:r w:rsidRPr="001A0B35">
              <w:rPr>
                <w:rFonts w:ascii="Times New Roman" w:hAnsi="Times New Roman" w:cs="Times New Roman"/>
                <w:b/>
                <w:bCs/>
                <w:sz w:val="24"/>
                <w:szCs w:val="24"/>
              </w:rPr>
              <w:t>SA</w:t>
            </w:r>
          </w:p>
        </w:tc>
        <w:tc>
          <w:tcPr>
            <w:tcW w:w="0" w:type="auto"/>
          </w:tcPr>
          <w:p w14:paraId="67394394" w14:textId="77777777" w:rsidR="001A0B35" w:rsidRPr="001A0B35" w:rsidRDefault="001A0B35" w:rsidP="001A0B35">
            <w:pPr>
              <w:spacing w:line="480" w:lineRule="auto"/>
              <w:jc w:val="both"/>
              <w:rPr>
                <w:rFonts w:ascii="Times New Roman" w:hAnsi="Times New Roman" w:cs="Times New Roman"/>
                <w:b/>
                <w:bCs/>
                <w:sz w:val="24"/>
                <w:szCs w:val="24"/>
              </w:rPr>
            </w:pPr>
            <w:r w:rsidRPr="001A0B35">
              <w:rPr>
                <w:rFonts w:ascii="Times New Roman" w:hAnsi="Times New Roman" w:cs="Times New Roman"/>
                <w:b/>
                <w:bCs/>
                <w:sz w:val="24"/>
                <w:szCs w:val="24"/>
              </w:rPr>
              <w:t>A</w:t>
            </w:r>
          </w:p>
        </w:tc>
        <w:tc>
          <w:tcPr>
            <w:tcW w:w="0" w:type="auto"/>
          </w:tcPr>
          <w:p w14:paraId="1AE27FF3" w14:textId="77777777" w:rsidR="001A0B35" w:rsidRPr="001A0B35" w:rsidRDefault="001A0B35" w:rsidP="001A0B35">
            <w:pPr>
              <w:spacing w:line="480" w:lineRule="auto"/>
              <w:jc w:val="both"/>
              <w:rPr>
                <w:rFonts w:ascii="Times New Roman" w:hAnsi="Times New Roman" w:cs="Times New Roman"/>
                <w:b/>
                <w:bCs/>
                <w:sz w:val="24"/>
                <w:szCs w:val="24"/>
              </w:rPr>
            </w:pPr>
            <w:r w:rsidRPr="001A0B35">
              <w:rPr>
                <w:rFonts w:ascii="Times New Roman" w:hAnsi="Times New Roman" w:cs="Times New Roman"/>
                <w:b/>
                <w:bCs/>
                <w:sz w:val="24"/>
                <w:szCs w:val="24"/>
              </w:rPr>
              <w:t>D</w:t>
            </w:r>
          </w:p>
        </w:tc>
        <w:tc>
          <w:tcPr>
            <w:tcW w:w="0" w:type="auto"/>
          </w:tcPr>
          <w:p w14:paraId="7E53586D" w14:textId="77777777" w:rsidR="001A0B35" w:rsidRPr="001A0B35" w:rsidRDefault="001A0B35" w:rsidP="001A0B35">
            <w:pPr>
              <w:spacing w:line="480" w:lineRule="auto"/>
              <w:jc w:val="both"/>
              <w:rPr>
                <w:rFonts w:ascii="Times New Roman" w:hAnsi="Times New Roman" w:cs="Times New Roman"/>
                <w:b/>
                <w:bCs/>
                <w:sz w:val="24"/>
                <w:szCs w:val="24"/>
              </w:rPr>
            </w:pPr>
            <w:r w:rsidRPr="001A0B35">
              <w:rPr>
                <w:rFonts w:ascii="Times New Roman" w:hAnsi="Times New Roman" w:cs="Times New Roman"/>
                <w:b/>
                <w:bCs/>
                <w:sz w:val="24"/>
                <w:szCs w:val="24"/>
              </w:rPr>
              <w:t>SD</w:t>
            </w:r>
          </w:p>
        </w:tc>
      </w:tr>
      <w:tr w:rsidR="001A0B35" w:rsidRPr="001A0B35" w14:paraId="09F77E3B" w14:textId="77777777" w:rsidTr="00137975">
        <w:tc>
          <w:tcPr>
            <w:tcW w:w="0" w:type="auto"/>
          </w:tcPr>
          <w:p w14:paraId="2FEA9702" w14:textId="77777777" w:rsidR="001A0B35" w:rsidRPr="001A0B35" w:rsidRDefault="001A0B35" w:rsidP="001A0B35">
            <w:pPr>
              <w:spacing w:line="480" w:lineRule="auto"/>
              <w:jc w:val="both"/>
              <w:rPr>
                <w:rFonts w:ascii="Times New Roman" w:hAnsi="Times New Roman" w:cs="Times New Roman"/>
                <w:sz w:val="24"/>
                <w:szCs w:val="24"/>
              </w:rPr>
            </w:pPr>
            <w:r w:rsidRPr="001A0B35">
              <w:rPr>
                <w:rFonts w:ascii="Times New Roman" w:hAnsi="Times New Roman" w:cs="Times New Roman"/>
                <w:sz w:val="24"/>
                <w:szCs w:val="24"/>
              </w:rPr>
              <w:t>1</w:t>
            </w:r>
          </w:p>
        </w:tc>
        <w:tc>
          <w:tcPr>
            <w:tcW w:w="0" w:type="auto"/>
          </w:tcPr>
          <w:p w14:paraId="55B0072F" w14:textId="77777777" w:rsidR="001A0B35" w:rsidRPr="001A0B35" w:rsidRDefault="001A0B35" w:rsidP="001A0B35">
            <w:pPr>
              <w:spacing w:line="480" w:lineRule="auto"/>
              <w:jc w:val="both"/>
              <w:rPr>
                <w:rFonts w:ascii="Times New Roman" w:hAnsi="Times New Roman" w:cs="Times New Roman"/>
                <w:b/>
                <w:bCs/>
                <w:sz w:val="24"/>
                <w:szCs w:val="24"/>
              </w:rPr>
            </w:pPr>
            <w:r w:rsidRPr="001A0B35">
              <w:rPr>
                <w:rFonts w:ascii="Times New Roman" w:hAnsi="Times New Roman" w:cs="Times New Roman"/>
                <w:sz w:val="24"/>
                <w:szCs w:val="24"/>
              </w:rPr>
              <w:t>I utilized BOI for my business</w:t>
            </w:r>
          </w:p>
        </w:tc>
        <w:tc>
          <w:tcPr>
            <w:tcW w:w="0" w:type="auto"/>
          </w:tcPr>
          <w:p w14:paraId="5D107FA6" w14:textId="77777777" w:rsidR="001A0B35" w:rsidRPr="001A0B35" w:rsidRDefault="001A0B35" w:rsidP="001A0B35">
            <w:pPr>
              <w:spacing w:line="480" w:lineRule="auto"/>
              <w:jc w:val="both"/>
              <w:rPr>
                <w:rFonts w:ascii="Times New Roman" w:hAnsi="Times New Roman" w:cs="Times New Roman"/>
                <w:b/>
                <w:bCs/>
                <w:sz w:val="24"/>
                <w:szCs w:val="24"/>
              </w:rPr>
            </w:pPr>
          </w:p>
        </w:tc>
        <w:tc>
          <w:tcPr>
            <w:tcW w:w="0" w:type="auto"/>
          </w:tcPr>
          <w:p w14:paraId="5CFDDA85" w14:textId="77777777" w:rsidR="001A0B35" w:rsidRPr="001A0B35" w:rsidRDefault="001A0B35" w:rsidP="001A0B35">
            <w:pPr>
              <w:spacing w:line="480" w:lineRule="auto"/>
              <w:jc w:val="both"/>
              <w:rPr>
                <w:rFonts w:ascii="Times New Roman" w:hAnsi="Times New Roman" w:cs="Times New Roman"/>
                <w:b/>
                <w:bCs/>
                <w:sz w:val="24"/>
                <w:szCs w:val="24"/>
              </w:rPr>
            </w:pPr>
          </w:p>
        </w:tc>
        <w:tc>
          <w:tcPr>
            <w:tcW w:w="0" w:type="auto"/>
          </w:tcPr>
          <w:p w14:paraId="11B50AA5" w14:textId="77777777" w:rsidR="001A0B35" w:rsidRPr="001A0B35" w:rsidRDefault="001A0B35" w:rsidP="001A0B35">
            <w:pPr>
              <w:spacing w:line="480" w:lineRule="auto"/>
              <w:jc w:val="both"/>
              <w:rPr>
                <w:rFonts w:ascii="Times New Roman" w:hAnsi="Times New Roman" w:cs="Times New Roman"/>
                <w:b/>
                <w:bCs/>
                <w:sz w:val="24"/>
                <w:szCs w:val="24"/>
              </w:rPr>
            </w:pPr>
          </w:p>
        </w:tc>
        <w:tc>
          <w:tcPr>
            <w:tcW w:w="0" w:type="auto"/>
          </w:tcPr>
          <w:p w14:paraId="696605C0" w14:textId="77777777" w:rsidR="001A0B35" w:rsidRPr="001A0B35" w:rsidRDefault="001A0B35" w:rsidP="001A0B35">
            <w:pPr>
              <w:spacing w:line="480" w:lineRule="auto"/>
              <w:jc w:val="both"/>
              <w:rPr>
                <w:rFonts w:ascii="Times New Roman" w:hAnsi="Times New Roman" w:cs="Times New Roman"/>
                <w:b/>
                <w:bCs/>
                <w:sz w:val="24"/>
                <w:szCs w:val="24"/>
              </w:rPr>
            </w:pPr>
          </w:p>
        </w:tc>
      </w:tr>
      <w:tr w:rsidR="001A0B35" w:rsidRPr="001A0B35" w14:paraId="6540CA2A" w14:textId="77777777" w:rsidTr="00137975">
        <w:tc>
          <w:tcPr>
            <w:tcW w:w="0" w:type="auto"/>
          </w:tcPr>
          <w:p w14:paraId="76B24AFD" w14:textId="77777777" w:rsidR="001A0B35" w:rsidRPr="001A0B35" w:rsidRDefault="001A0B35" w:rsidP="001A0B35">
            <w:pPr>
              <w:spacing w:line="480" w:lineRule="auto"/>
              <w:jc w:val="both"/>
              <w:rPr>
                <w:rFonts w:ascii="Times New Roman" w:hAnsi="Times New Roman" w:cs="Times New Roman"/>
                <w:sz w:val="24"/>
                <w:szCs w:val="24"/>
              </w:rPr>
            </w:pPr>
            <w:r w:rsidRPr="001A0B35">
              <w:rPr>
                <w:rFonts w:ascii="Times New Roman" w:hAnsi="Times New Roman" w:cs="Times New Roman"/>
                <w:sz w:val="24"/>
                <w:szCs w:val="24"/>
              </w:rPr>
              <w:t>2</w:t>
            </w:r>
          </w:p>
        </w:tc>
        <w:tc>
          <w:tcPr>
            <w:tcW w:w="0" w:type="auto"/>
          </w:tcPr>
          <w:p w14:paraId="30F3B689" w14:textId="77777777" w:rsidR="001A0B35" w:rsidRPr="001A0B35" w:rsidRDefault="001A0B35" w:rsidP="001A0B35">
            <w:pPr>
              <w:spacing w:line="480" w:lineRule="auto"/>
              <w:jc w:val="both"/>
              <w:rPr>
                <w:rFonts w:ascii="Times New Roman" w:hAnsi="Times New Roman" w:cs="Times New Roman"/>
                <w:sz w:val="24"/>
                <w:szCs w:val="24"/>
              </w:rPr>
            </w:pPr>
            <w:r w:rsidRPr="001A0B35">
              <w:rPr>
                <w:rFonts w:ascii="Times New Roman" w:hAnsi="Times New Roman" w:cs="Times New Roman"/>
                <w:sz w:val="24"/>
                <w:szCs w:val="24"/>
              </w:rPr>
              <w:t xml:space="preserve">does BOI loan scheme </w:t>
            </w:r>
            <w:proofErr w:type="gramStart"/>
            <w:r w:rsidRPr="001A0B35">
              <w:rPr>
                <w:rFonts w:ascii="Times New Roman" w:hAnsi="Times New Roman" w:cs="Times New Roman"/>
                <w:sz w:val="24"/>
                <w:szCs w:val="24"/>
              </w:rPr>
              <w:t>contributed</w:t>
            </w:r>
            <w:proofErr w:type="gramEnd"/>
            <w:r w:rsidRPr="001A0B35">
              <w:rPr>
                <w:rFonts w:ascii="Times New Roman" w:hAnsi="Times New Roman" w:cs="Times New Roman"/>
                <w:sz w:val="24"/>
                <w:szCs w:val="24"/>
              </w:rPr>
              <w:t xml:space="preserve"> to the growth of your business, particularly in terms of marketing efforts</w:t>
            </w:r>
          </w:p>
        </w:tc>
        <w:tc>
          <w:tcPr>
            <w:tcW w:w="0" w:type="auto"/>
          </w:tcPr>
          <w:p w14:paraId="10AE6B88" w14:textId="77777777" w:rsidR="001A0B35" w:rsidRPr="001A0B35" w:rsidRDefault="001A0B35" w:rsidP="001A0B35">
            <w:pPr>
              <w:spacing w:line="480" w:lineRule="auto"/>
              <w:jc w:val="both"/>
              <w:rPr>
                <w:rFonts w:ascii="Times New Roman" w:hAnsi="Times New Roman" w:cs="Times New Roman"/>
                <w:b/>
                <w:bCs/>
                <w:sz w:val="24"/>
                <w:szCs w:val="24"/>
              </w:rPr>
            </w:pPr>
          </w:p>
        </w:tc>
        <w:tc>
          <w:tcPr>
            <w:tcW w:w="0" w:type="auto"/>
          </w:tcPr>
          <w:p w14:paraId="0E5FF802" w14:textId="77777777" w:rsidR="001A0B35" w:rsidRPr="001A0B35" w:rsidRDefault="001A0B35" w:rsidP="001A0B35">
            <w:pPr>
              <w:spacing w:line="480" w:lineRule="auto"/>
              <w:jc w:val="both"/>
              <w:rPr>
                <w:rFonts w:ascii="Times New Roman" w:hAnsi="Times New Roman" w:cs="Times New Roman"/>
                <w:b/>
                <w:bCs/>
                <w:sz w:val="24"/>
                <w:szCs w:val="24"/>
              </w:rPr>
            </w:pPr>
          </w:p>
        </w:tc>
        <w:tc>
          <w:tcPr>
            <w:tcW w:w="0" w:type="auto"/>
          </w:tcPr>
          <w:p w14:paraId="12BA0FAA" w14:textId="77777777" w:rsidR="001A0B35" w:rsidRPr="001A0B35" w:rsidRDefault="001A0B35" w:rsidP="001A0B35">
            <w:pPr>
              <w:spacing w:line="480" w:lineRule="auto"/>
              <w:jc w:val="both"/>
              <w:rPr>
                <w:rFonts w:ascii="Times New Roman" w:hAnsi="Times New Roman" w:cs="Times New Roman"/>
                <w:b/>
                <w:bCs/>
                <w:sz w:val="24"/>
                <w:szCs w:val="24"/>
              </w:rPr>
            </w:pPr>
          </w:p>
        </w:tc>
        <w:tc>
          <w:tcPr>
            <w:tcW w:w="0" w:type="auto"/>
          </w:tcPr>
          <w:p w14:paraId="06F7A34F" w14:textId="77777777" w:rsidR="001A0B35" w:rsidRPr="001A0B35" w:rsidRDefault="001A0B35" w:rsidP="001A0B35">
            <w:pPr>
              <w:spacing w:line="480" w:lineRule="auto"/>
              <w:jc w:val="both"/>
              <w:rPr>
                <w:rFonts w:ascii="Times New Roman" w:hAnsi="Times New Roman" w:cs="Times New Roman"/>
                <w:b/>
                <w:bCs/>
                <w:sz w:val="24"/>
                <w:szCs w:val="24"/>
              </w:rPr>
            </w:pPr>
          </w:p>
        </w:tc>
      </w:tr>
      <w:tr w:rsidR="001A0B35" w:rsidRPr="001A0B35" w14:paraId="1751E6E5" w14:textId="77777777" w:rsidTr="00137975">
        <w:tc>
          <w:tcPr>
            <w:tcW w:w="0" w:type="auto"/>
          </w:tcPr>
          <w:p w14:paraId="01989D81" w14:textId="77777777" w:rsidR="001A0B35" w:rsidRPr="001A0B35" w:rsidRDefault="001A0B35" w:rsidP="001A0B35">
            <w:pPr>
              <w:spacing w:line="480" w:lineRule="auto"/>
              <w:jc w:val="both"/>
              <w:rPr>
                <w:rFonts w:ascii="Times New Roman" w:hAnsi="Times New Roman" w:cs="Times New Roman"/>
                <w:sz w:val="24"/>
                <w:szCs w:val="24"/>
              </w:rPr>
            </w:pPr>
            <w:r w:rsidRPr="001A0B35">
              <w:rPr>
                <w:rFonts w:ascii="Times New Roman" w:hAnsi="Times New Roman" w:cs="Times New Roman"/>
                <w:sz w:val="24"/>
                <w:szCs w:val="24"/>
              </w:rPr>
              <w:t>3</w:t>
            </w:r>
          </w:p>
        </w:tc>
        <w:tc>
          <w:tcPr>
            <w:tcW w:w="0" w:type="auto"/>
          </w:tcPr>
          <w:p w14:paraId="56DF1516" w14:textId="77777777" w:rsidR="001A0B35" w:rsidRPr="001A0B35" w:rsidRDefault="001A0B35" w:rsidP="001A0B35">
            <w:pPr>
              <w:spacing w:line="480" w:lineRule="auto"/>
              <w:jc w:val="both"/>
              <w:rPr>
                <w:rFonts w:ascii="Times New Roman" w:hAnsi="Times New Roman" w:cs="Times New Roman"/>
                <w:sz w:val="24"/>
                <w:szCs w:val="24"/>
              </w:rPr>
            </w:pPr>
            <w:r w:rsidRPr="001A0B35">
              <w:rPr>
                <w:rFonts w:ascii="Times New Roman" w:hAnsi="Times New Roman" w:cs="Times New Roman"/>
                <w:sz w:val="24"/>
                <w:szCs w:val="24"/>
              </w:rPr>
              <w:t>Does specific marketing strategies have you implemented or enhanced using the BOI loan scheme</w:t>
            </w:r>
          </w:p>
        </w:tc>
        <w:tc>
          <w:tcPr>
            <w:tcW w:w="0" w:type="auto"/>
          </w:tcPr>
          <w:p w14:paraId="4738C1D0" w14:textId="77777777" w:rsidR="001A0B35" w:rsidRPr="001A0B35" w:rsidRDefault="001A0B35" w:rsidP="001A0B35">
            <w:pPr>
              <w:spacing w:line="480" w:lineRule="auto"/>
              <w:jc w:val="both"/>
              <w:rPr>
                <w:rFonts w:ascii="Times New Roman" w:hAnsi="Times New Roman" w:cs="Times New Roman"/>
                <w:b/>
                <w:bCs/>
                <w:sz w:val="24"/>
                <w:szCs w:val="24"/>
              </w:rPr>
            </w:pPr>
          </w:p>
        </w:tc>
        <w:tc>
          <w:tcPr>
            <w:tcW w:w="0" w:type="auto"/>
          </w:tcPr>
          <w:p w14:paraId="67701F2D" w14:textId="77777777" w:rsidR="001A0B35" w:rsidRPr="001A0B35" w:rsidRDefault="001A0B35" w:rsidP="001A0B35">
            <w:pPr>
              <w:spacing w:line="480" w:lineRule="auto"/>
              <w:jc w:val="both"/>
              <w:rPr>
                <w:rFonts w:ascii="Times New Roman" w:hAnsi="Times New Roman" w:cs="Times New Roman"/>
                <w:b/>
                <w:bCs/>
                <w:sz w:val="24"/>
                <w:szCs w:val="24"/>
              </w:rPr>
            </w:pPr>
          </w:p>
        </w:tc>
        <w:tc>
          <w:tcPr>
            <w:tcW w:w="0" w:type="auto"/>
          </w:tcPr>
          <w:p w14:paraId="536900A6" w14:textId="77777777" w:rsidR="001A0B35" w:rsidRPr="001A0B35" w:rsidRDefault="001A0B35" w:rsidP="001A0B35">
            <w:pPr>
              <w:spacing w:line="480" w:lineRule="auto"/>
              <w:jc w:val="both"/>
              <w:rPr>
                <w:rFonts w:ascii="Times New Roman" w:hAnsi="Times New Roman" w:cs="Times New Roman"/>
                <w:b/>
                <w:bCs/>
                <w:sz w:val="24"/>
                <w:szCs w:val="24"/>
              </w:rPr>
            </w:pPr>
          </w:p>
        </w:tc>
        <w:tc>
          <w:tcPr>
            <w:tcW w:w="0" w:type="auto"/>
          </w:tcPr>
          <w:p w14:paraId="7E4AD171" w14:textId="77777777" w:rsidR="001A0B35" w:rsidRPr="001A0B35" w:rsidRDefault="001A0B35" w:rsidP="001A0B35">
            <w:pPr>
              <w:spacing w:line="480" w:lineRule="auto"/>
              <w:jc w:val="both"/>
              <w:rPr>
                <w:rFonts w:ascii="Times New Roman" w:hAnsi="Times New Roman" w:cs="Times New Roman"/>
                <w:b/>
                <w:bCs/>
                <w:sz w:val="24"/>
                <w:szCs w:val="24"/>
              </w:rPr>
            </w:pPr>
          </w:p>
        </w:tc>
      </w:tr>
      <w:tr w:rsidR="001A0B35" w:rsidRPr="001A0B35" w14:paraId="2DE5F8F9" w14:textId="77777777" w:rsidTr="00137975">
        <w:tc>
          <w:tcPr>
            <w:tcW w:w="0" w:type="auto"/>
          </w:tcPr>
          <w:p w14:paraId="3C13A8FF" w14:textId="77777777" w:rsidR="001A0B35" w:rsidRPr="001A0B35" w:rsidRDefault="001A0B35" w:rsidP="001A0B35">
            <w:pPr>
              <w:spacing w:line="480" w:lineRule="auto"/>
              <w:jc w:val="both"/>
              <w:rPr>
                <w:rFonts w:ascii="Times New Roman" w:hAnsi="Times New Roman" w:cs="Times New Roman"/>
                <w:sz w:val="24"/>
                <w:szCs w:val="24"/>
              </w:rPr>
            </w:pPr>
            <w:r w:rsidRPr="001A0B35">
              <w:rPr>
                <w:rFonts w:ascii="Times New Roman" w:hAnsi="Times New Roman" w:cs="Times New Roman"/>
                <w:sz w:val="24"/>
                <w:szCs w:val="24"/>
              </w:rPr>
              <w:t>4</w:t>
            </w:r>
          </w:p>
        </w:tc>
        <w:tc>
          <w:tcPr>
            <w:tcW w:w="0" w:type="auto"/>
          </w:tcPr>
          <w:p w14:paraId="59471541" w14:textId="77777777" w:rsidR="001A0B35" w:rsidRPr="001A0B35" w:rsidRDefault="001A0B35" w:rsidP="001A0B35">
            <w:pPr>
              <w:spacing w:line="480" w:lineRule="auto"/>
              <w:jc w:val="both"/>
              <w:rPr>
                <w:rFonts w:ascii="Times New Roman" w:hAnsi="Times New Roman" w:cs="Times New Roman"/>
                <w:sz w:val="24"/>
                <w:szCs w:val="24"/>
              </w:rPr>
            </w:pPr>
            <w:r w:rsidRPr="001A0B35">
              <w:rPr>
                <w:rFonts w:ascii="Times New Roman" w:hAnsi="Times New Roman" w:cs="Times New Roman"/>
                <w:sz w:val="24"/>
                <w:szCs w:val="24"/>
              </w:rPr>
              <w:t xml:space="preserve">Does BOI loan scheme </w:t>
            </w:r>
            <w:proofErr w:type="gramStart"/>
            <w:r w:rsidRPr="001A0B35">
              <w:rPr>
                <w:rFonts w:ascii="Times New Roman" w:hAnsi="Times New Roman" w:cs="Times New Roman"/>
                <w:sz w:val="24"/>
                <w:szCs w:val="24"/>
              </w:rPr>
              <w:t>led</w:t>
            </w:r>
            <w:proofErr w:type="gramEnd"/>
            <w:r w:rsidRPr="001A0B35">
              <w:rPr>
                <w:rFonts w:ascii="Times New Roman" w:hAnsi="Times New Roman" w:cs="Times New Roman"/>
                <w:sz w:val="24"/>
                <w:szCs w:val="24"/>
              </w:rPr>
              <w:t xml:space="preserve"> to an increase in sales and revenue for your business</w:t>
            </w:r>
          </w:p>
        </w:tc>
        <w:tc>
          <w:tcPr>
            <w:tcW w:w="0" w:type="auto"/>
          </w:tcPr>
          <w:p w14:paraId="1707378E" w14:textId="77777777" w:rsidR="001A0B35" w:rsidRPr="001A0B35" w:rsidRDefault="001A0B35" w:rsidP="001A0B35">
            <w:pPr>
              <w:spacing w:line="480" w:lineRule="auto"/>
              <w:jc w:val="both"/>
              <w:rPr>
                <w:rFonts w:ascii="Times New Roman" w:hAnsi="Times New Roman" w:cs="Times New Roman"/>
                <w:b/>
                <w:bCs/>
                <w:sz w:val="24"/>
                <w:szCs w:val="24"/>
              </w:rPr>
            </w:pPr>
          </w:p>
        </w:tc>
        <w:tc>
          <w:tcPr>
            <w:tcW w:w="0" w:type="auto"/>
          </w:tcPr>
          <w:p w14:paraId="0AEB0D5E" w14:textId="77777777" w:rsidR="001A0B35" w:rsidRPr="001A0B35" w:rsidRDefault="001A0B35" w:rsidP="001A0B35">
            <w:pPr>
              <w:spacing w:line="480" w:lineRule="auto"/>
              <w:jc w:val="both"/>
              <w:rPr>
                <w:rFonts w:ascii="Times New Roman" w:hAnsi="Times New Roman" w:cs="Times New Roman"/>
                <w:b/>
                <w:bCs/>
                <w:sz w:val="24"/>
                <w:szCs w:val="24"/>
              </w:rPr>
            </w:pPr>
          </w:p>
        </w:tc>
        <w:tc>
          <w:tcPr>
            <w:tcW w:w="0" w:type="auto"/>
          </w:tcPr>
          <w:p w14:paraId="766C8D43" w14:textId="77777777" w:rsidR="001A0B35" w:rsidRPr="001A0B35" w:rsidRDefault="001A0B35" w:rsidP="001A0B35">
            <w:pPr>
              <w:spacing w:line="480" w:lineRule="auto"/>
              <w:jc w:val="both"/>
              <w:rPr>
                <w:rFonts w:ascii="Times New Roman" w:hAnsi="Times New Roman" w:cs="Times New Roman"/>
                <w:b/>
                <w:bCs/>
                <w:sz w:val="24"/>
                <w:szCs w:val="24"/>
              </w:rPr>
            </w:pPr>
          </w:p>
        </w:tc>
        <w:tc>
          <w:tcPr>
            <w:tcW w:w="0" w:type="auto"/>
          </w:tcPr>
          <w:p w14:paraId="3D74336F" w14:textId="77777777" w:rsidR="001A0B35" w:rsidRPr="001A0B35" w:rsidRDefault="001A0B35" w:rsidP="001A0B35">
            <w:pPr>
              <w:spacing w:line="480" w:lineRule="auto"/>
              <w:jc w:val="both"/>
              <w:rPr>
                <w:rFonts w:ascii="Times New Roman" w:hAnsi="Times New Roman" w:cs="Times New Roman"/>
                <w:b/>
                <w:bCs/>
                <w:sz w:val="24"/>
                <w:szCs w:val="24"/>
              </w:rPr>
            </w:pPr>
          </w:p>
        </w:tc>
      </w:tr>
      <w:tr w:rsidR="001A0B35" w:rsidRPr="001A0B35" w14:paraId="07748850" w14:textId="77777777" w:rsidTr="00137975">
        <w:tc>
          <w:tcPr>
            <w:tcW w:w="0" w:type="auto"/>
          </w:tcPr>
          <w:p w14:paraId="6A8D4584" w14:textId="77777777" w:rsidR="001A0B35" w:rsidRPr="001A0B35" w:rsidRDefault="001A0B35" w:rsidP="001A0B35">
            <w:pPr>
              <w:spacing w:line="480" w:lineRule="auto"/>
              <w:jc w:val="both"/>
              <w:rPr>
                <w:rFonts w:ascii="Times New Roman" w:hAnsi="Times New Roman" w:cs="Times New Roman"/>
                <w:sz w:val="24"/>
                <w:szCs w:val="24"/>
              </w:rPr>
            </w:pPr>
            <w:r w:rsidRPr="001A0B35">
              <w:rPr>
                <w:rFonts w:ascii="Times New Roman" w:hAnsi="Times New Roman" w:cs="Times New Roman"/>
                <w:sz w:val="24"/>
                <w:szCs w:val="24"/>
              </w:rPr>
              <w:t>5</w:t>
            </w:r>
          </w:p>
        </w:tc>
        <w:tc>
          <w:tcPr>
            <w:tcW w:w="0" w:type="auto"/>
          </w:tcPr>
          <w:p w14:paraId="48B0C9B8" w14:textId="77777777" w:rsidR="001A0B35" w:rsidRPr="001A0B35" w:rsidRDefault="001A0B35" w:rsidP="001A0B35">
            <w:pPr>
              <w:spacing w:line="480" w:lineRule="auto"/>
              <w:jc w:val="both"/>
              <w:rPr>
                <w:rFonts w:ascii="Times New Roman" w:hAnsi="Times New Roman" w:cs="Times New Roman"/>
                <w:sz w:val="24"/>
                <w:szCs w:val="24"/>
              </w:rPr>
            </w:pPr>
            <w:r w:rsidRPr="001A0B35">
              <w:rPr>
                <w:rFonts w:ascii="Times New Roman" w:hAnsi="Times New Roman" w:cs="Times New Roman"/>
                <w:sz w:val="24"/>
                <w:szCs w:val="24"/>
              </w:rPr>
              <w:t>Would you recommend the BOI loan scheme to other SMEs</w:t>
            </w:r>
          </w:p>
        </w:tc>
        <w:tc>
          <w:tcPr>
            <w:tcW w:w="0" w:type="auto"/>
          </w:tcPr>
          <w:p w14:paraId="41377FD8" w14:textId="77777777" w:rsidR="001A0B35" w:rsidRPr="001A0B35" w:rsidRDefault="001A0B35" w:rsidP="001A0B35">
            <w:pPr>
              <w:spacing w:line="480" w:lineRule="auto"/>
              <w:jc w:val="both"/>
              <w:rPr>
                <w:rFonts w:ascii="Times New Roman" w:hAnsi="Times New Roman" w:cs="Times New Roman"/>
                <w:b/>
                <w:bCs/>
                <w:sz w:val="24"/>
                <w:szCs w:val="24"/>
              </w:rPr>
            </w:pPr>
          </w:p>
        </w:tc>
        <w:tc>
          <w:tcPr>
            <w:tcW w:w="0" w:type="auto"/>
          </w:tcPr>
          <w:p w14:paraId="09305FCF" w14:textId="77777777" w:rsidR="001A0B35" w:rsidRPr="001A0B35" w:rsidRDefault="001A0B35" w:rsidP="001A0B35">
            <w:pPr>
              <w:spacing w:line="480" w:lineRule="auto"/>
              <w:jc w:val="both"/>
              <w:rPr>
                <w:rFonts w:ascii="Times New Roman" w:hAnsi="Times New Roman" w:cs="Times New Roman"/>
                <w:b/>
                <w:bCs/>
                <w:sz w:val="24"/>
                <w:szCs w:val="24"/>
              </w:rPr>
            </w:pPr>
          </w:p>
        </w:tc>
        <w:tc>
          <w:tcPr>
            <w:tcW w:w="0" w:type="auto"/>
          </w:tcPr>
          <w:p w14:paraId="1FD82F9D" w14:textId="77777777" w:rsidR="001A0B35" w:rsidRPr="001A0B35" w:rsidRDefault="001A0B35" w:rsidP="001A0B35">
            <w:pPr>
              <w:spacing w:line="480" w:lineRule="auto"/>
              <w:jc w:val="both"/>
              <w:rPr>
                <w:rFonts w:ascii="Times New Roman" w:hAnsi="Times New Roman" w:cs="Times New Roman"/>
                <w:b/>
                <w:bCs/>
                <w:sz w:val="24"/>
                <w:szCs w:val="24"/>
              </w:rPr>
            </w:pPr>
          </w:p>
        </w:tc>
        <w:tc>
          <w:tcPr>
            <w:tcW w:w="0" w:type="auto"/>
          </w:tcPr>
          <w:p w14:paraId="43A76257" w14:textId="77777777" w:rsidR="001A0B35" w:rsidRPr="001A0B35" w:rsidRDefault="001A0B35" w:rsidP="001A0B35">
            <w:pPr>
              <w:spacing w:line="480" w:lineRule="auto"/>
              <w:jc w:val="both"/>
              <w:rPr>
                <w:rFonts w:ascii="Times New Roman" w:hAnsi="Times New Roman" w:cs="Times New Roman"/>
                <w:b/>
                <w:bCs/>
                <w:sz w:val="24"/>
                <w:szCs w:val="24"/>
              </w:rPr>
            </w:pPr>
          </w:p>
        </w:tc>
      </w:tr>
    </w:tbl>
    <w:p w14:paraId="1C9E1D56" w14:textId="77777777" w:rsidR="001A0B35" w:rsidRPr="001A0B35" w:rsidRDefault="001A0B35" w:rsidP="001A0B35">
      <w:pPr>
        <w:spacing w:after="0" w:line="480" w:lineRule="auto"/>
        <w:ind w:left="-207"/>
        <w:jc w:val="both"/>
        <w:rPr>
          <w:rFonts w:ascii="Times New Roman" w:hAnsi="Times New Roman" w:cs="Times New Roman"/>
        </w:rPr>
      </w:pPr>
    </w:p>
    <w:p w14:paraId="78D82F86" w14:textId="77777777" w:rsidR="001A0B35" w:rsidRPr="001A0B35" w:rsidRDefault="001A0B35" w:rsidP="001A0B35">
      <w:pPr>
        <w:autoSpaceDE w:val="0"/>
        <w:autoSpaceDN w:val="0"/>
        <w:spacing w:after="0" w:line="480" w:lineRule="auto"/>
        <w:jc w:val="both"/>
        <w:rPr>
          <w:rFonts w:ascii="Times New Roman" w:hAnsi="Times New Roman" w:cs="Times New Roman"/>
          <w:b/>
          <w:lang w:val="en"/>
        </w:rPr>
      </w:pPr>
      <w:r w:rsidRPr="001A0B35">
        <w:rPr>
          <w:rFonts w:ascii="Times New Roman" w:hAnsi="Times New Roman" w:cs="Times New Roman"/>
          <w:b/>
        </w:rPr>
        <w:lastRenderedPageBreak/>
        <w:t xml:space="preserve">SECTION C: </w:t>
      </w:r>
      <w:r w:rsidRPr="001A0B35">
        <w:rPr>
          <w:rFonts w:ascii="Times New Roman" w:hAnsi="Times New Roman" w:cs="Times New Roman"/>
        </w:rPr>
        <w:t xml:space="preserve">What </w:t>
      </w:r>
      <w:proofErr w:type="gramStart"/>
      <w:r w:rsidRPr="001A0B35">
        <w:rPr>
          <w:rFonts w:ascii="Times New Roman" w:hAnsi="Times New Roman" w:cs="Times New Roman"/>
        </w:rPr>
        <w:t>are</w:t>
      </w:r>
      <w:proofErr w:type="gramEnd"/>
      <w:r w:rsidRPr="001A0B35">
        <w:rPr>
          <w:rFonts w:ascii="Times New Roman" w:hAnsi="Times New Roman" w:cs="Times New Roman"/>
        </w:rPr>
        <w:t xml:space="preserve"> the degree of effect do BOI interest rate scheme have on the sales growth of SMEs in Ilorin </w:t>
      </w:r>
      <w:proofErr w:type="spellStart"/>
      <w:r w:rsidRPr="001A0B35">
        <w:rPr>
          <w:rFonts w:ascii="Times New Roman" w:hAnsi="Times New Roman" w:cs="Times New Roman"/>
        </w:rPr>
        <w:t>Kwara</w:t>
      </w:r>
      <w:proofErr w:type="spellEnd"/>
      <w:r w:rsidRPr="001A0B35">
        <w:rPr>
          <w:rFonts w:ascii="Times New Roman" w:hAnsi="Times New Roman" w:cs="Times New Roman"/>
        </w:rPr>
        <w:t xml:space="preserve"> State, Nigeria?</w:t>
      </w:r>
    </w:p>
    <w:p w14:paraId="18A42C3B" w14:textId="77777777" w:rsidR="001A0B35" w:rsidRPr="001A0B35" w:rsidRDefault="001A0B35" w:rsidP="001A0B35">
      <w:pPr>
        <w:autoSpaceDE w:val="0"/>
        <w:autoSpaceDN w:val="0"/>
        <w:spacing w:after="0" w:line="480" w:lineRule="auto"/>
        <w:jc w:val="both"/>
        <w:rPr>
          <w:rFonts w:ascii="Times New Roman" w:hAnsi="Times New Roman" w:cs="Times New Roman"/>
          <w:b/>
          <w:lang w:val="en"/>
        </w:rPr>
      </w:pPr>
      <w:r w:rsidRPr="001A0B35">
        <w:rPr>
          <w:rFonts w:ascii="Times New Roman" w:hAnsi="Times New Roman" w:cs="Times New Roman"/>
          <w:b/>
        </w:rPr>
        <w:t>Instruction</w:t>
      </w:r>
      <w:r w:rsidRPr="001A0B35">
        <w:rPr>
          <w:rFonts w:ascii="Times New Roman" w:hAnsi="Times New Roman" w:cs="Times New Roman"/>
        </w:rPr>
        <w:t>: Please, put a tick (√) where appropriate to show the degree of effect do BOI interest rate scheme have on the sales growth of SMEs</w:t>
      </w:r>
    </w:p>
    <w:tbl>
      <w:tblPr>
        <w:tblStyle w:val="TableGrid"/>
        <w:tblW w:w="0" w:type="auto"/>
        <w:tblInd w:w="-207" w:type="dxa"/>
        <w:tblLook w:val="04A0" w:firstRow="1" w:lastRow="0" w:firstColumn="1" w:lastColumn="0" w:noHBand="0" w:noVBand="1"/>
      </w:tblPr>
      <w:tblGrid>
        <w:gridCol w:w="590"/>
        <w:gridCol w:w="6268"/>
        <w:gridCol w:w="683"/>
        <w:gridCol w:w="576"/>
      </w:tblGrid>
      <w:tr w:rsidR="001A0B35" w:rsidRPr="001A0B35" w14:paraId="2606D92D" w14:textId="77777777" w:rsidTr="00137975">
        <w:tc>
          <w:tcPr>
            <w:tcW w:w="0" w:type="auto"/>
          </w:tcPr>
          <w:p w14:paraId="6D419358" w14:textId="77777777" w:rsidR="001A0B35" w:rsidRPr="001A0B35" w:rsidRDefault="001A0B35" w:rsidP="001A0B35">
            <w:pPr>
              <w:spacing w:line="480" w:lineRule="auto"/>
              <w:jc w:val="both"/>
              <w:rPr>
                <w:rFonts w:ascii="Times New Roman" w:hAnsi="Times New Roman" w:cs="Times New Roman"/>
                <w:b/>
                <w:bCs/>
                <w:sz w:val="24"/>
                <w:szCs w:val="24"/>
              </w:rPr>
            </w:pPr>
            <w:r w:rsidRPr="001A0B35">
              <w:rPr>
                <w:rFonts w:ascii="Times New Roman" w:hAnsi="Times New Roman" w:cs="Times New Roman"/>
                <w:b/>
                <w:bCs/>
                <w:sz w:val="24"/>
                <w:szCs w:val="24"/>
              </w:rPr>
              <w:t>S/N</w:t>
            </w:r>
          </w:p>
        </w:tc>
        <w:tc>
          <w:tcPr>
            <w:tcW w:w="0" w:type="auto"/>
          </w:tcPr>
          <w:p w14:paraId="07BE94DA" w14:textId="77777777" w:rsidR="001A0B35" w:rsidRPr="001A0B35" w:rsidRDefault="001A0B35" w:rsidP="001A0B35">
            <w:pPr>
              <w:spacing w:line="480" w:lineRule="auto"/>
              <w:jc w:val="both"/>
              <w:rPr>
                <w:rFonts w:ascii="Times New Roman" w:hAnsi="Times New Roman" w:cs="Times New Roman"/>
                <w:b/>
                <w:bCs/>
                <w:sz w:val="24"/>
                <w:szCs w:val="24"/>
              </w:rPr>
            </w:pPr>
            <w:r w:rsidRPr="001A0B35">
              <w:rPr>
                <w:rFonts w:ascii="Times New Roman" w:hAnsi="Times New Roman" w:cs="Times New Roman"/>
                <w:b/>
                <w:bCs/>
                <w:sz w:val="24"/>
                <w:szCs w:val="24"/>
              </w:rPr>
              <w:t>ITEMS</w:t>
            </w:r>
          </w:p>
        </w:tc>
        <w:tc>
          <w:tcPr>
            <w:tcW w:w="0" w:type="auto"/>
          </w:tcPr>
          <w:p w14:paraId="356128AB" w14:textId="77777777" w:rsidR="001A0B35" w:rsidRPr="001A0B35" w:rsidRDefault="001A0B35" w:rsidP="001A0B35">
            <w:pPr>
              <w:spacing w:line="480" w:lineRule="auto"/>
              <w:jc w:val="both"/>
              <w:rPr>
                <w:rFonts w:ascii="Times New Roman" w:hAnsi="Times New Roman" w:cs="Times New Roman"/>
                <w:b/>
                <w:bCs/>
                <w:sz w:val="24"/>
                <w:szCs w:val="24"/>
              </w:rPr>
            </w:pPr>
            <w:r w:rsidRPr="001A0B35">
              <w:rPr>
                <w:rFonts w:ascii="Times New Roman" w:hAnsi="Times New Roman" w:cs="Times New Roman"/>
                <w:b/>
                <w:bCs/>
                <w:sz w:val="24"/>
                <w:szCs w:val="24"/>
              </w:rPr>
              <w:t>YES</w:t>
            </w:r>
          </w:p>
        </w:tc>
        <w:tc>
          <w:tcPr>
            <w:tcW w:w="0" w:type="auto"/>
          </w:tcPr>
          <w:p w14:paraId="6B61E7CF" w14:textId="77777777" w:rsidR="001A0B35" w:rsidRPr="001A0B35" w:rsidRDefault="001A0B35" w:rsidP="001A0B35">
            <w:pPr>
              <w:spacing w:line="480" w:lineRule="auto"/>
              <w:jc w:val="both"/>
              <w:rPr>
                <w:rFonts w:ascii="Times New Roman" w:hAnsi="Times New Roman" w:cs="Times New Roman"/>
                <w:b/>
                <w:bCs/>
                <w:sz w:val="24"/>
                <w:szCs w:val="24"/>
              </w:rPr>
            </w:pPr>
            <w:r w:rsidRPr="001A0B35">
              <w:rPr>
                <w:rFonts w:ascii="Times New Roman" w:hAnsi="Times New Roman" w:cs="Times New Roman"/>
                <w:b/>
                <w:bCs/>
                <w:sz w:val="24"/>
                <w:szCs w:val="24"/>
              </w:rPr>
              <w:t>NO</w:t>
            </w:r>
          </w:p>
        </w:tc>
      </w:tr>
      <w:tr w:rsidR="001A0B35" w:rsidRPr="001A0B35" w14:paraId="1221FABC" w14:textId="77777777" w:rsidTr="00137975">
        <w:tc>
          <w:tcPr>
            <w:tcW w:w="0" w:type="auto"/>
          </w:tcPr>
          <w:p w14:paraId="6FC65941" w14:textId="77777777" w:rsidR="001A0B35" w:rsidRPr="001A0B35" w:rsidRDefault="001A0B35" w:rsidP="001A0B35">
            <w:pPr>
              <w:spacing w:line="480" w:lineRule="auto"/>
              <w:jc w:val="both"/>
              <w:rPr>
                <w:rFonts w:ascii="Times New Roman" w:hAnsi="Times New Roman" w:cs="Times New Roman"/>
                <w:sz w:val="24"/>
                <w:szCs w:val="24"/>
              </w:rPr>
            </w:pPr>
            <w:r w:rsidRPr="001A0B35">
              <w:rPr>
                <w:rFonts w:ascii="Times New Roman" w:hAnsi="Times New Roman" w:cs="Times New Roman"/>
                <w:sz w:val="24"/>
                <w:szCs w:val="24"/>
              </w:rPr>
              <w:t>1</w:t>
            </w:r>
          </w:p>
        </w:tc>
        <w:tc>
          <w:tcPr>
            <w:tcW w:w="0" w:type="auto"/>
          </w:tcPr>
          <w:p w14:paraId="275AFE83" w14:textId="77777777" w:rsidR="001A0B35" w:rsidRPr="001A0B35" w:rsidRDefault="001A0B35" w:rsidP="001A0B35">
            <w:pPr>
              <w:spacing w:line="480" w:lineRule="auto"/>
              <w:jc w:val="both"/>
              <w:rPr>
                <w:rFonts w:ascii="Times New Roman" w:hAnsi="Times New Roman" w:cs="Times New Roman"/>
                <w:b/>
                <w:bCs/>
                <w:sz w:val="24"/>
                <w:szCs w:val="24"/>
              </w:rPr>
            </w:pPr>
            <w:r w:rsidRPr="001A0B35">
              <w:rPr>
                <w:rFonts w:ascii="Times New Roman" w:hAnsi="Times New Roman" w:cs="Times New Roman"/>
                <w:sz w:val="24"/>
                <w:szCs w:val="24"/>
              </w:rPr>
              <w:t>Has the BOI interest rate scheme influenced your decision to borrow funds for your SME</w:t>
            </w:r>
          </w:p>
        </w:tc>
        <w:tc>
          <w:tcPr>
            <w:tcW w:w="0" w:type="auto"/>
          </w:tcPr>
          <w:p w14:paraId="68E2B0A5" w14:textId="77777777" w:rsidR="001A0B35" w:rsidRPr="001A0B35" w:rsidRDefault="001A0B35" w:rsidP="001A0B35">
            <w:pPr>
              <w:spacing w:line="480" w:lineRule="auto"/>
              <w:jc w:val="both"/>
              <w:rPr>
                <w:rFonts w:ascii="Times New Roman" w:hAnsi="Times New Roman" w:cs="Times New Roman"/>
                <w:b/>
                <w:bCs/>
                <w:sz w:val="24"/>
                <w:szCs w:val="24"/>
              </w:rPr>
            </w:pPr>
          </w:p>
        </w:tc>
        <w:tc>
          <w:tcPr>
            <w:tcW w:w="0" w:type="auto"/>
          </w:tcPr>
          <w:p w14:paraId="5B9F879A" w14:textId="77777777" w:rsidR="001A0B35" w:rsidRPr="001A0B35" w:rsidRDefault="001A0B35" w:rsidP="001A0B35">
            <w:pPr>
              <w:spacing w:line="480" w:lineRule="auto"/>
              <w:jc w:val="both"/>
              <w:rPr>
                <w:rFonts w:ascii="Times New Roman" w:hAnsi="Times New Roman" w:cs="Times New Roman"/>
                <w:b/>
                <w:bCs/>
                <w:sz w:val="24"/>
                <w:szCs w:val="24"/>
              </w:rPr>
            </w:pPr>
          </w:p>
        </w:tc>
      </w:tr>
      <w:tr w:rsidR="001A0B35" w:rsidRPr="001A0B35" w14:paraId="1583AEA8" w14:textId="77777777" w:rsidTr="00137975">
        <w:tc>
          <w:tcPr>
            <w:tcW w:w="0" w:type="auto"/>
          </w:tcPr>
          <w:p w14:paraId="3C9CC554" w14:textId="77777777" w:rsidR="001A0B35" w:rsidRPr="001A0B35" w:rsidRDefault="001A0B35" w:rsidP="001A0B35">
            <w:pPr>
              <w:spacing w:line="480" w:lineRule="auto"/>
              <w:jc w:val="both"/>
              <w:rPr>
                <w:rFonts w:ascii="Times New Roman" w:hAnsi="Times New Roman" w:cs="Times New Roman"/>
                <w:sz w:val="24"/>
                <w:szCs w:val="24"/>
              </w:rPr>
            </w:pPr>
            <w:r w:rsidRPr="001A0B35">
              <w:rPr>
                <w:rFonts w:ascii="Times New Roman" w:hAnsi="Times New Roman" w:cs="Times New Roman"/>
                <w:sz w:val="24"/>
                <w:szCs w:val="24"/>
              </w:rPr>
              <w:t>2</w:t>
            </w:r>
          </w:p>
        </w:tc>
        <w:tc>
          <w:tcPr>
            <w:tcW w:w="0" w:type="auto"/>
          </w:tcPr>
          <w:p w14:paraId="654B08D8" w14:textId="77777777" w:rsidR="001A0B35" w:rsidRPr="001A0B35" w:rsidRDefault="001A0B35" w:rsidP="001A0B35">
            <w:pPr>
              <w:spacing w:line="480" w:lineRule="auto"/>
              <w:jc w:val="both"/>
              <w:rPr>
                <w:rFonts w:ascii="Times New Roman" w:hAnsi="Times New Roman" w:cs="Times New Roman"/>
                <w:sz w:val="24"/>
                <w:szCs w:val="24"/>
              </w:rPr>
            </w:pPr>
            <w:r w:rsidRPr="001A0B35">
              <w:rPr>
                <w:rFonts w:ascii="Times New Roman" w:hAnsi="Times New Roman" w:cs="Times New Roman"/>
                <w:sz w:val="24"/>
                <w:szCs w:val="24"/>
              </w:rPr>
              <w:t>Have you experienced an increase in sales revenue since accessing the BOI interest rate scheme</w:t>
            </w:r>
          </w:p>
        </w:tc>
        <w:tc>
          <w:tcPr>
            <w:tcW w:w="0" w:type="auto"/>
          </w:tcPr>
          <w:p w14:paraId="0A9F44CD" w14:textId="77777777" w:rsidR="001A0B35" w:rsidRPr="001A0B35" w:rsidRDefault="001A0B35" w:rsidP="001A0B35">
            <w:pPr>
              <w:spacing w:line="480" w:lineRule="auto"/>
              <w:jc w:val="both"/>
              <w:rPr>
                <w:rFonts w:ascii="Times New Roman" w:hAnsi="Times New Roman" w:cs="Times New Roman"/>
                <w:b/>
                <w:bCs/>
                <w:sz w:val="24"/>
                <w:szCs w:val="24"/>
              </w:rPr>
            </w:pPr>
          </w:p>
        </w:tc>
        <w:tc>
          <w:tcPr>
            <w:tcW w:w="0" w:type="auto"/>
          </w:tcPr>
          <w:p w14:paraId="1B1F2964" w14:textId="77777777" w:rsidR="001A0B35" w:rsidRPr="001A0B35" w:rsidRDefault="001A0B35" w:rsidP="001A0B35">
            <w:pPr>
              <w:spacing w:line="480" w:lineRule="auto"/>
              <w:jc w:val="both"/>
              <w:rPr>
                <w:rFonts w:ascii="Times New Roman" w:hAnsi="Times New Roman" w:cs="Times New Roman"/>
                <w:b/>
                <w:bCs/>
                <w:sz w:val="24"/>
                <w:szCs w:val="24"/>
              </w:rPr>
            </w:pPr>
          </w:p>
        </w:tc>
      </w:tr>
      <w:tr w:rsidR="001A0B35" w:rsidRPr="001A0B35" w14:paraId="49D4FE38" w14:textId="77777777" w:rsidTr="00137975">
        <w:tc>
          <w:tcPr>
            <w:tcW w:w="0" w:type="auto"/>
          </w:tcPr>
          <w:p w14:paraId="77D027E3" w14:textId="77777777" w:rsidR="001A0B35" w:rsidRPr="001A0B35" w:rsidRDefault="001A0B35" w:rsidP="001A0B35">
            <w:pPr>
              <w:spacing w:line="480" w:lineRule="auto"/>
              <w:jc w:val="both"/>
              <w:rPr>
                <w:rFonts w:ascii="Times New Roman" w:hAnsi="Times New Roman" w:cs="Times New Roman"/>
                <w:sz w:val="24"/>
                <w:szCs w:val="24"/>
              </w:rPr>
            </w:pPr>
            <w:r w:rsidRPr="001A0B35">
              <w:rPr>
                <w:rFonts w:ascii="Times New Roman" w:hAnsi="Times New Roman" w:cs="Times New Roman"/>
                <w:sz w:val="24"/>
                <w:szCs w:val="24"/>
              </w:rPr>
              <w:t>3</w:t>
            </w:r>
          </w:p>
        </w:tc>
        <w:tc>
          <w:tcPr>
            <w:tcW w:w="0" w:type="auto"/>
          </w:tcPr>
          <w:p w14:paraId="07972CE6" w14:textId="77777777" w:rsidR="001A0B35" w:rsidRPr="001A0B35" w:rsidRDefault="001A0B35" w:rsidP="001A0B35">
            <w:pPr>
              <w:spacing w:line="480" w:lineRule="auto"/>
              <w:jc w:val="both"/>
              <w:rPr>
                <w:rFonts w:ascii="Times New Roman" w:hAnsi="Times New Roman" w:cs="Times New Roman"/>
                <w:sz w:val="24"/>
                <w:szCs w:val="24"/>
              </w:rPr>
            </w:pPr>
            <w:r w:rsidRPr="001A0B35">
              <w:rPr>
                <w:rFonts w:ascii="Times New Roman" w:hAnsi="Times New Roman" w:cs="Times New Roman"/>
                <w:sz w:val="24"/>
                <w:szCs w:val="24"/>
              </w:rPr>
              <w:t>Have you encountered any challenges in accessing or utilizing the BOI interest rate scheme</w:t>
            </w:r>
          </w:p>
        </w:tc>
        <w:tc>
          <w:tcPr>
            <w:tcW w:w="0" w:type="auto"/>
          </w:tcPr>
          <w:p w14:paraId="4DA229BA" w14:textId="77777777" w:rsidR="001A0B35" w:rsidRPr="001A0B35" w:rsidRDefault="001A0B35" w:rsidP="001A0B35">
            <w:pPr>
              <w:spacing w:line="480" w:lineRule="auto"/>
              <w:jc w:val="both"/>
              <w:rPr>
                <w:rFonts w:ascii="Times New Roman" w:hAnsi="Times New Roman" w:cs="Times New Roman"/>
                <w:b/>
                <w:bCs/>
                <w:sz w:val="24"/>
                <w:szCs w:val="24"/>
              </w:rPr>
            </w:pPr>
          </w:p>
        </w:tc>
        <w:tc>
          <w:tcPr>
            <w:tcW w:w="0" w:type="auto"/>
          </w:tcPr>
          <w:p w14:paraId="6127AAEC" w14:textId="77777777" w:rsidR="001A0B35" w:rsidRPr="001A0B35" w:rsidRDefault="001A0B35" w:rsidP="001A0B35">
            <w:pPr>
              <w:spacing w:line="480" w:lineRule="auto"/>
              <w:jc w:val="both"/>
              <w:rPr>
                <w:rFonts w:ascii="Times New Roman" w:hAnsi="Times New Roman" w:cs="Times New Roman"/>
                <w:b/>
                <w:bCs/>
                <w:sz w:val="24"/>
                <w:szCs w:val="24"/>
              </w:rPr>
            </w:pPr>
          </w:p>
        </w:tc>
      </w:tr>
      <w:tr w:rsidR="001A0B35" w:rsidRPr="001A0B35" w14:paraId="1C7D2A4C" w14:textId="77777777" w:rsidTr="00137975">
        <w:tc>
          <w:tcPr>
            <w:tcW w:w="0" w:type="auto"/>
          </w:tcPr>
          <w:p w14:paraId="0B29860F" w14:textId="77777777" w:rsidR="001A0B35" w:rsidRPr="001A0B35" w:rsidRDefault="001A0B35" w:rsidP="001A0B35">
            <w:pPr>
              <w:spacing w:line="480" w:lineRule="auto"/>
              <w:jc w:val="both"/>
              <w:rPr>
                <w:rFonts w:ascii="Times New Roman" w:hAnsi="Times New Roman" w:cs="Times New Roman"/>
                <w:sz w:val="24"/>
                <w:szCs w:val="24"/>
              </w:rPr>
            </w:pPr>
            <w:r w:rsidRPr="001A0B35">
              <w:rPr>
                <w:rFonts w:ascii="Times New Roman" w:hAnsi="Times New Roman" w:cs="Times New Roman"/>
                <w:sz w:val="24"/>
                <w:szCs w:val="24"/>
              </w:rPr>
              <w:t>4</w:t>
            </w:r>
          </w:p>
        </w:tc>
        <w:tc>
          <w:tcPr>
            <w:tcW w:w="0" w:type="auto"/>
          </w:tcPr>
          <w:p w14:paraId="5308AD83" w14:textId="77777777" w:rsidR="001A0B35" w:rsidRPr="001A0B35" w:rsidRDefault="001A0B35" w:rsidP="001A0B35">
            <w:pPr>
              <w:spacing w:line="480" w:lineRule="auto"/>
              <w:jc w:val="both"/>
              <w:rPr>
                <w:rFonts w:ascii="Times New Roman" w:hAnsi="Times New Roman" w:cs="Times New Roman"/>
                <w:sz w:val="24"/>
                <w:szCs w:val="24"/>
              </w:rPr>
            </w:pPr>
            <w:r w:rsidRPr="001A0B35">
              <w:rPr>
                <w:rFonts w:ascii="Times New Roman" w:hAnsi="Times New Roman" w:cs="Times New Roman"/>
                <w:sz w:val="24"/>
                <w:szCs w:val="24"/>
              </w:rPr>
              <w:t>Have you noticed a change in your SME's competitiveness since accessing the BOI interest rate scheme</w:t>
            </w:r>
          </w:p>
        </w:tc>
        <w:tc>
          <w:tcPr>
            <w:tcW w:w="0" w:type="auto"/>
          </w:tcPr>
          <w:p w14:paraId="0EF5600C" w14:textId="77777777" w:rsidR="001A0B35" w:rsidRPr="001A0B35" w:rsidRDefault="001A0B35" w:rsidP="001A0B35">
            <w:pPr>
              <w:spacing w:line="480" w:lineRule="auto"/>
              <w:jc w:val="both"/>
              <w:rPr>
                <w:rFonts w:ascii="Times New Roman" w:hAnsi="Times New Roman" w:cs="Times New Roman"/>
                <w:b/>
                <w:bCs/>
                <w:sz w:val="24"/>
                <w:szCs w:val="24"/>
              </w:rPr>
            </w:pPr>
          </w:p>
        </w:tc>
        <w:tc>
          <w:tcPr>
            <w:tcW w:w="0" w:type="auto"/>
          </w:tcPr>
          <w:p w14:paraId="76725D96" w14:textId="77777777" w:rsidR="001A0B35" w:rsidRPr="001A0B35" w:rsidRDefault="001A0B35" w:rsidP="001A0B35">
            <w:pPr>
              <w:spacing w:line="480" w:lineRule="auto"/>
              <w:jc w:val="both"/>
              <w:rPr>
                <w:rFonts w:ascii="Times New Roman" w:hAnsi="Times New Roman" w:cs="Times New Roman"/>
                <w:b/>
                <w:bCs/>
                <w:sz w:val="24"/>
                <w:szCs w:val="24"/>
              </w:rPr>
            </w:pPr>
          </w:p>
        </w:tc>
      </w:tr>
      <w:tr w:rsidR="001A0B35" w:rsidRPr="001A0B35" w14:paraId="109BBF83" w14:textId="77777777" w:rsidTr="00137975">
        <w:tc>
          <w:tcPr>
            <w:tcW w:w="0" w:type="auto"/>
          </w:tcPr>
          <w:p w14:paraId="08CC612E" w14:textId="77777777" w:rsidR="001A0B35" w:rsidRPr="001A0B35" w:rsidRDefault="001A0B35" w:rsidP="001A0B35">
            <w:pPr>
              <w:spacing w:line="480" w:lineRule="auto"/>
              <w:jc w:val="both"/>
              <w:rPr>
                <w:rFonts w:ascii="Times New Roman" w:hAnsi="Times New Roman" w:cs="Times New Roman"/>
                <w:sz w:val="24"/>
                <w:szCs w:val="24"/>
              </w:rPr>
            </w:pPr>
            <w:r w:rsidRPr="001A0B35">
              <w:rPr>
                <w:rFonts w:ascii="Times New Roman" w:hAnsi="Times New Roman" w:cs="Times New Roman"/>
                <w:sz w:val="24"/>
                <w:szCs w:val="24"/>
              </w:rPr>
              <w:t>5</w:t>
            </w:r>
          </w:p>
        </w:tc>
        <w:tc>
          <w:tcPr>
            <w:tcW w:w="0" w:type="auto"/>
          </w:tcPr>
          <w:p w14:paraId="23B8E4B3" w14:textId="77777777" w:rsidR="001A0B35" w:rsidRPr="001A0B35" w:rsidRDefault="001A0B35" w:rsidP="001A0B35">
            <w:pPr>
              <w:spacing w:line="480" w:lineRule="auto"/>
              <w:jc w:val="both"/>
              <w:rPr>
                <w:rFonts w:ascii="Times New Roman" w:hAnsi="Times New Roman" w:cs="Times New Roman"/>
                <w:sz w:val="24"/>
                <w:szCs w:val="24"/>
              </w:rPr>
            </w:pPr>
            <w:r w:rsidRPr="001A0B35">
              <w:rPr>
                <w:rFonts w:ascii="Times New Roman" w:hAnsi="Times New Roman" w:cs="Times New Roman"/>
                <w:sz w:val="24"/>
                <w:szCs w:val="24"/>
              </w:rPr>
              <w:t>How has the BOI interest rate scheme impacted your SME's employment levels</w:t>
            </w:r>
          </w:p>
        </w:tc>
        <w:tc>
          <w:tcPr>
            <w:tcW w:w="0" w:type="auto"/>
          </w:tcPr>
          <w:p w14:paraId="072A6958" w14:textId="77777777" w:rsidR="001A0B35" w:rsidRPr="001A0B35" w:rsidRDefault="001A0B35" w:rsidP="001A0B35">
            <w:pPr>
              <w:spacing w:line="480" w:lineRule="auto"/>
              <w:jc w:val="both"/>
              <w:rPr>
                <w:rFonts w:ascii="Times New Roman" w:hAnsi="Times New Roman" w:cs="Times New Roman"/>
                <w:b/>
                <w:bCs/>
                <w:sz w:val="24"/>
                <w:szCs w:val="24"/>
              </w:rPr>
            </w:pPr>
          </w:p>
        </w:tc>
        <w:tc>
          <w:tcPr>
            <w:tcW w:w="0" w:type="auto"/>
          </w:tcPr>
          <w:p w14:paraId="0117FEEF" w14:textId="77777777" w:rsidR="001A0B35" w:rsidRPr="001A0B35" w:rsidRDefault="001A0B35" w:rsidP="001A0B35">
            <w:pPr>
              <w:spacing w:line="480" w:lineRule="auto"/>
              <w:jc w:val="both"/>
              <w:rPr>
                <w:rFonts w:ascii="Times New Roman" w:hAnsi="Times New Roman" w:cs="Times New Roman"/>
                <w:b/>
                <w:bCs/>
                <w:sz w:val="24"/>
                <w:szCs w:val="24"/>
              </w:rPr>
            </w:pPr>
          </w:p>
        </w:tc>
      </w:tr>
    </w:tbl>
    <w:p w14:paraId="420ED045" w14:textId="77777777" w:rsidR="001A0B35" w:rsidRPr="001A0B35" w:rsidRDefault="001A0B35" w:rsidP="001A0B35">
      <w:pPr>
        <w:spacing w:after="0" w:line="480" w:lineRule="auto"/>
        <w:jc w:val="both"/>
        <w:rPr>
          <w:rFonts w:ascii="Times New Roman" w:hAnsi="Times New Roman" w:cs="Times New Roman"/>
        </w:rPr>
      </w:pPr>
    </w:p>
    <w:p w14:paraId="4D58B794" w14:textId="77777777" w:rsidR="001A0B35" w:rsidRPr="001A0B35" w:rsidRDefault="001A0B35" w:rsidP="001A0B35">
      <w:pPr>
        <w:spacing w:after="0" w:line="480" w:lineRule="auto"/>
        <w:jc w:val="both"/>
        <w:rPr>
          <w:rFonts w:ascii="Times New Roman" w:hAnsi="Times New Roman" w:cs="Times New Roman"/>
          <w:b/>
        </w:rPr>
      </w:pPr>
      <w:r w:rsidRPr="001A0B35">
        <w:rPr>
          <w:rFonts w:ascii="Times New Roman" w:hAnsi="Times New Roman" w:cs="Times New Roman"/>
          <w:b/>
        </w:rPr>
        <w:t xml:space="preserve">SECTION D: </w:t>
      </w:r>
      <w:r w:rsidRPr="001A0B35">
        <w:rPr>
          <w:rFonts w:ascii="Times New Roman" w:hAnsi="Times New Roman" w:cs="Times New Roman"/>
        </w:rPr>
        <w:t xml:space="preserve">What </w:t>
      </w:r>
      <w:proofErr w:type="gramStart"/>
      <w:r w:rsidRPr="001A0B35">
        <w:rPr>
          <w:rFonts w:ascii="Times New Roman" w:hAnsi="Times New Roman" w:cs="Times New Roman"/>
        </w:rPr>
        <w:t>are</w:t>
      </w:r>
      <w:proofErr w:type="gramEnd"/>
      <w:r w:rsidRPr="001A0B35">
        <w:rPr>
          <w:rFonts w:ascii="Times New Roman" w:hAnsi="Times New Roman" w:cs="Times New Roman"/>
        </w:rPr>
        <w:t xml:space="preserve"> the degree of effect does BOI consultancy support services have on net profit of SMEs in Ilorin </w:t>
      </w:r>
      <w:proofErr w:type="spellStart"/>
      <w:r w:rsidRPr="001A0B35">
        <w:rPr>
          <w:rFonts w:ascii="Times New Roman" w:hAnsi="Times New Roman" w:cs="Times New Roman"/>
        </w:rPr>
        <w:t>Kwara</w:t>
      </w:r>
      <w:proofErr w:type="spellEnd"/>
      <w:r w:rsidRPr="001A0B35">
        <w:rPr>
          <w:rFonts w:ascii="Times New Roman" w:hAnsi="Times New Roman" w:cs="Times New Roman"/>
        </w:rPr>
        <w:t xml:space="preserve"> State, Nigeria.</w:t>
      </w:r>
    </w:p>
    <w:p w14:paraId="5F877617" w14:textId="77777777" w:rsidR="001A0B35" w:rsidRPr="001A0B35" w:rsidRDefault="001A0B35" w:rsidP="001A0B35">
      <w:pPr>
        <w:spacing w:after="0" w:line="480" w:lineRule="auto"/>
        <w:jc w:val="both"/>
        <w:rPr>
          <w:rFonts w:ascii="Times New Roman" w:hAnsi="Times New Roman" w:cs="Times New Roman"/>
        </w:rPr>
      </w:pPr>
      <w:r w:rsidRPr="001A0B35">
        <w:rPr>
          <w:rFonts w:ascii="Times New Roman" w:hAnsi="Times New Roman" w:cs="Times New Roman"/>
          <w:b/>
        </w:rPr>
        <w:t>Instruction</w:t>
      </w:r>
      <w:r w:rsidRPr="001A0B35">
        <w:rPr>
          <w:rFonts w:ascii="Times New Roman" w:hAnsi="Times New Roman" w:cs="Times New Roman"/>
        </w:rPr>
        <w:t>: Please, put a tick (√) where appropriate to show the degree of effect does BOI consultancy support services have on net profit of SMEs.</w:t>
      </w:r>
    </w:p>
    <w:tbl>
      <w:tblPr>
        <w:tblStyle w:val="TableGrid"/>
        <w:tblW w:w="0" w:type="auto"/>
        <w:tblInd w:w="-207" w:type="dxa"/>
        <w:tblLook w:val="04A0" w:firstRow="1" w:lastRow="0" w:firstColumn="1" w:lastColumn="0" w:noHBand="0" w:noVBand="1"/>
      </w:tblPr>
      <w:tblGrid>
        <w:gridCol w:w="590"/>
        <w:gridCol w:w="6268"/>
        <w:gridCol w:w="683"/>
        <w:gridCol w:w="576"/>
      </w:tblGrid>
      <w:tr w:rsidR="001A0B35" w:rsidRPr="001A0B35" w14:paraId="13EDC0C8" w14:textId="77777777" w:rsidTr="00137975">
        <w:tc>
          <w:tcPr>
            <w:tcW w:w="0" w:type="auto"/>
          </w:tcPr>
          <w:p w14:paraId="6ACA3B93" w14:textId="77777777" w:rsidR="001A0B35" w:rsidRPr="001A0B35" w:rsidRDefault="001A0B35" w:rsidP="001A0B35">
            <w:pPr>
              <w:spacing w:line="480" w:lineRule="auto"/>
              <w:jc w:val="both"/>
              <w:rPr>
                <w:rFonts w:ascii="Times New Roman" w:hAnsi="Times New Roman" w:cs="Times New Roman"/>
                <w:b/>
                <w:bCs/>
                <w:sz w:val="24"/>
                <w:szCs w:val="24"/>
              </w:rPr>
            </w:pPr>
            <w:r w:rsidRPr="001A0B35">
              <w:rPr>
                <w:rFonts w:ascii="Times New Roman" w:hAnsi="Times New Roman" w:cs="Times New Roman"/>
                <w:b/>
                <w:bCs/>
                <w:sz w:val="24"/>
                <w:szCs w:val="24"/>
              </w:rPr>
              <w:lastRenderedPageBreak/>
              <w:t>S/N</w:t>
            </w:r>
          </w:p>
        </w:tc>
        <w:tc>
          <w:tcPr>
            <w:tcW w:w="0" w:type="auto"/>
          </w:tcPr>
          <w:p w14:paraId="6B5C73D4" w14:textId="77777777" w:rsidR="001A0B35" w:rsidRPr="001A0B35" w:rsidRDefault="001A0B35" w:rsidP="001A0B35">
            <w:pPr>
              <w:spacing w:line="480" w:lineRule="auto"/>
              <w:jc w:val="both"/>
              <w:rPr>
                <w:rFonts w:ascii="Times New Roman" w:hAnsi="Times New Roman" w:cs="Times New Roman"/>
                <w:b/>
                <w:bCs/>
                <w:sz w:val="24"/>
                <w:szCs w:val="24"/>
              </w:rPr>
            </w:pPr>
            <w:r w:rsidRPr="001A0B35">
              <w:rPr>
                <w:rFonts w:ascii="Times New Roman" w:hAnsi="Times New Roman" w:cs="Times New Roman"/>
                <w:b/>
                <w:bCs/>
                <w:sz w:val="24"/>
                <w:szCs w:val="24"/>
              </w:rPr>
              <w:t>ITEMS</w:t>
            </w:r>
          </w:p>
        </w:tc>
        <w:tc>
          <w:tcPr>
            <w:tcW w:w="0" w:type="auto"/>
          </w:tcPr>
          <w:p w14:paraId="54D48EEA" w14:textId="77777777" w:rsidR="001A0B35" w:rsidRPr="001A0B35" w:rsidRDefault="001A0B35" w:rsidP="001A0B35">
            <w:pPr>
              <w:spacing w:line="480" w:lineRule="auto"/>
              <w:jc w:val="both"/>
              <w:rPr>
                <w:rFonts w:ascii="Times New Roman" w:hAnsi="Times New Roman" w:cs="Times New Roman"/>
                <w:b/>
                <w:bCs/>
                <w:sz w:val="24"/>
                <w:szCs w:val="24"/>
              </w:rPr>
            </w:pPr>
            <w:r w:rsidRPr="001A0B35">
              <w:rPr>
                <w:rFonts w:ascii="Times New Roman" w:hAnsi="Times New Roman" w:cs="Times New Roman"/>
                <w:b/>
                <w:bCs/>
                <w:sz w:val="24"/>
                <w:szCs w:val="24"/>
              </w:rPr>
              <w:t>YES</w:t>
            </w:r>
          </w:p>
        </w:tc>
        <w:tc>
          <w:tcPr>
            <w:tcW w:w="0" w:type="auto"/>
          </w:tcPr>
          <w:p w14:paraId="797B8D6E" w14:textId="77777777" w:rsidR="001A0B35" w:rsidRPr="001A0B35" w:rsidRDefault="001A0B35" w:rsidP="001A0B35">
            <w:pPr>
              <w:spacing w:line="480" w:lineRule="auto"/>
              <w:jc w:val="both"/>
              <w:rPr>
                <w:rFonts w:ascii="Times New Roman" w:hAnsi="Times New Roman" w:cs="Times New Roman"/>
                <w:b/>
                <w:bCs/>
                <w:sz w:val="24"/>
                <w:szCs w:val="24"/>
              </w:rPr>
            </w:pPr>
            <w:r w:rsidRPr="001A0B35">
              <w:rPr>
                <w:rFonts w:ascii="Times New Roman" w:hAnsi="Times New Roman" w:cs="Times New Roman"/>
                <w:b/>
                <w:bCs/>
                <w:sz w:val="24"/>
                <w:szCs w:val="24"/>
              </w:rPr>
              <w:t>NO</w:t>
            </w:r>
          </w:p>
        </w:tc>
      </w:tr>
      <w:tr w:rsidR="001A0B35" w:rsidRPr="001A0B35" w14:paraId="112FB620" w14:textId="77777777" w:rsidTr="00137975">
        <w:tc>
          <w:tcPr>
            <w:tcW w:w="0" w:type="auto"/>
          </w:tcPr>
          <w:p w14:paraId="23096A09" w14:textId="77777777" w:rsidR="001A0B35" w:rsidRPr="001A0B35" w:rsidRDefault="001A0B35" w:rsidP="001A0B35">
            <w:pPr>
              <w:spacing w:line="480" w:lineRule="auto"/>
              <w:jc w:val="both"/>
              <w:rPr>
                <w:rFonts w:ascii="Times New Roman" w:hAnsi="Times New Roman" w:cs="Times New Roman"/>
                <w:sz w:val="24"/>
                <w:szCs w:val="24"/>
              </w:rPr>
            </w:pPr>
            <w:r w:rsidRPr="001A0B35">
              <w:rPr>
                <w:rFonts w:ascii="Times New Roman" w:hAnsi="Times New Roman" w:cs="Times New Roman"/>
                <w:sz w:val="24"/>
                <w:szCs w:val="24"/>
              </w:rPr>
              <w:t>1</w:t>
            </w:r>
          </w:p>
        </w:tc>
        <w:tc>
          <w:tcPr>
            <w:tcW w:w="0" w:type="auto"/>
          </w:tcPr>
          <w:p w14:paraId="3B35A9A5" w14:textId="77777777" w:rsidR="001A0B35" w:rsidRPr="001A0B35" w:rsidRDefault="001A0B35" w:rsidP="001A0B35">
            <w:pPr>
              <w:spacing w:line="480" w:lineRule="auto"/>
              <w:jc w:val="both"/>
              <w:rPr>
                <w:rFonts w:ascii="Times New Roman" w:hAnsi="Times New Roman" w:cs="Times New Roman"/>
                <w:b/>
                <w:bCs/>
                <w:sz w:val="24"/>
                <w:szCs w:val="24"/>
              </w:rPr>
            </w:pPr>
            <w:r w:rsidRPr="001A0B35">
              <w:rPr>
                <w:rFonts w:ascii="Times New Roman" w:hAnsi="Times New Roman" w:cs="Times New Roman"/>
                <w:sz w:val="24"/>
                <w:szCs w:val="24"/>
              </w:rPr>
              <w:t>Are you satisfied with the BOI consultancy support services you've received</w:t>
            </w:r>
          </w:p>
        </w:tc>
        <w:tc>
          <w:tcPr>
            <w:tcW w:w="0" w:type="auto"/>
          </w:tcPr>
          <w:p w14:paraId="14B9F8A2" w14:textId="77777777" w:rsidR="001A0B35" w:rsidRPr="001A0B35" w:rsidRDefault="001A0B35" w:rsidP="001A0B35">
            <w:pPr>
              <w:spacing w:line="480" w:lineRule="auto"/>
              <w:jc w:val="both"/>
              <w:rPr>
                <w:rFonts w:ascii="Times New Roman" w:hAnsi="Times New Roman" w:cs="Times New Roman"/>
                <w:b/>
                <w:bCs/>
                <w:sz w:val="24"/>
                <w:szCs w:val="24"/>
              </w:rPr>
            </w:pPr>
          </w:p>
        </w:tc>
        <w:tc>
          <w:tcPr>
            <w:tcW w:w="0" w:type="auto"/>
          </w:tcPr>
          <w:p w14:paraId="3D842296" w14:textId="77777777" w:rsidR="001A0B35" w:rsidRPr="001A0B35" w:rsidRDefault="001A0B35" w:rsidP="001A0B35">
            <w:pPr>
              <w:spacing w:line="480" w:lineRule="auto"/>
              <w:jc w:val="both"/>
              <w:rPr>
                <w:rFonts w:ascii="Times New Roman" w:hAnsi="Times New Roman" w:cs="Times New Roman"/>
                <w:b/>
                <w:bCs/>
                <w:sz w:val="24"/>
                <w:szCs w:val="24"/>
              </w:rPr>
            </w:pPr>
          </w:p>
        </w:tc>
      </w:tr>
      <w:tr w:rsidR="001A0B35" w:rsidRPr="001A0B35" w14:paraId="351E5DDC" w14:textId="77777777" w:rsidTr="00137975">
        <w:tc>
          <w:tcPr>
            <w:tcW w:w="0" w:type="auto"/>
          </w:tcPr>
          <w:p w14:paraId="6E6AB719" w14:textId="77777777" w:rsidR="001A0B35" w:rsidRPr="001A0B35" w:rsidRDefault="001A0B35" w:rsidP="001A0B35">
            <w:pPr>
              <w:spacing w:line="480" w:lineRule="auto"/>
              <w:jc w:val="both"/>
              <w:rPr>
                <w:rFonts w:ascii="Times New Roman" w:hAnsi="Times New Roman" w:cs="Times New Roman"/>
                <w:sz w:val="24"/>
                <w:szCs w:val="24"/>
              </w:rPr>
            </w:pPr>
            <w:r w:rsidRPr="001A0B35">
              <w:rPr>
                <w:rFonts w:ascii="Times New Roman" w:hAnsi="Times New Roman" w:cs="Times New Roman"/>
                <w:sz w:val="24"/>
                <w:szCs w:val="24"/>
              </w:rPr>
              <w:t>2</w:t>
            </w:r>
          </w:p>
        </w:tc>
        <w:tc>
          <w:tcPr>
            <w:tcW w:w="0" w:type="auto"/>
          </w:tcPr>
          <w:p w14:paraId="0EFF333F" w14:textId="77777777" w:rsidR="001A0B35" w:rsidRPr="001A0B35" w:rsidRDefault="001A0B35" w:rsidP="001A0B35">
            <w:pPr>
              <w:spacing w:line="480" w:lineRule="auto"/>
              <w:jc w:val="both"/>
              <w:rPr>
                <w:rFonts w:ascii="Times New Roman" w:hAnsi="Times New Roman" w:cs="Times New Roman"/>
                <w:sz w:val="24"/>
                <w:szCs w:val="24"/>
              </w:rPr>
            </w:pPr>
            <w:r w:rsidRPr="001A0B35">
              <w:rPr>
                <w:rFonts w:ascii="Times New Roman" w:hAnsi="Times New Roman" w:cs="Times New Roman"/>
                <w:sz w:val="24"/>
                <w:szCs w:val="24"/>
              </w:rPr>
              <w:t>Have the BOI consultancy support services had a positive impact on your SME's net profit</w:t>
            </w:r>
          </w:p>
        </w:tc>
        <w:tc>
          <w:tcPr>
            <w:tcW w:w="0" w:type="auto"/>
          </w:tcPr>
          <w:p w14:paraId="6F5DA06C" w14:textId="77777777" w:rsidR="001A0B35" w:rsidRPr="001A0B35" w:rsidRDefault="001A0B35" w:rsidP="001A0B35">
            <w:pPr>
              <w:spacing w:line="480" w:lineRule="auto"/>
              <w:jc w:val="both"/>
              <w:rPr>
                <w:rFonts w:ascii="Times New Roman" w:hAnsi="Times New Roman" w:cs="Times New Roman"/>
                <w:b/>
                <w:bCs/>
                <w:sz w:val="24"/>
                <w:szCs w:val="24"/>
              </w:rPr>
            </w:pPr>
          </w:p>
        </w:tc>
        <w:tc>
          <w:tcPr>
            <w:tcW w:w="0" w:type="auto"/>
          </w:tcPr>
          <w:p w14:paraId="75E03356" w14:textId="77777777" w:rsidR="001A0B35" w:rsidRPr="001A0B35" w:rsidRDefault="001A0B35" w:rsidP="001A0B35">
            <w:pPr>
              <w:spacing w:line="480" w:lineRule="auto"/>
              <w:jc w:val="both"/>
              <w:rPr>
                <w:rFonts w:ascii="Times New Roman" w:hAnsi="Times New Roman" w:cs="Times New Roman"/>
                <w:b/>
                <w:bCs/>
                <w:sz w:val="24"/>
                <w:szCs w:val="24"/>
              </w:rPr>
            </w:pPr>
          </w:p>
        </w:tc>
      </w:tr>
      <w:tr w:rsidR="001A0B35" w:rsidRPr="001A0B35" w14:paraId="2FB127A2" w14:textId="77777777" w:rsidTr="00137975">
        <w:tc>
          <w:tcPr>
            <w:tcW w:w="0" w:type="auto"/>
          </w:tcPr>
          <w:p w14:paraId="69037EE3" w14:textId="77777777" w:rsidR="001A0B35" w:rsidRPr="001A0B35" w:rsidRDefault="001A0B35" w:rsidP="001A0B35">
            <w:pPr>
              <w:spacing w:line="480" w:lineRule="auto"/>
              <w:jc w:val="both"/>
              <w:rPr>
                <w:rFonts w:ascii="Times New Roman" w:hAnsi="Times New Roman" w:cs="Times New Roman"/>
                <w:sz w:val="24"/>
                <w:szCs w:val="24"/>
              </w:rPr>
            </w:pPr>
            <w:r w:rsidRPr="001A0B35">
              <w:rPr>
                <w:rFonts w:ascii="Times New Roman" w:hAnsi="Times New Roman" w:cs="Times New Roman"/>
                <w:sz w:val="24"/>
                <w:szCs w:val="24"/>
              </w:rPr>
              <w:t>3</w:t>
            </w:r>
          </w:p>
        </w:tc>
        <w:tc>
          <w:tcPr>
            <w:tcW w:w="0" w:type="auto"/>
          </w:tcPr>
          <w:p w14:paraId="4627AC9F" w14:textId="77777777" w:rsidR="001A0B35" w:rsidRPr="001A0B35" w:rsidRDefault="001A0B35" w:rsidP="001A0B35">
            <w:pPr>
              <w:spacing w:line="480" w:lineRule="auto"/>
              <w:jc w:val="both"/>
              <w:rPr>
                <w:rFonts w:ascii="Times New Roman" w:hAnsi="Times New Roman" w:cs="Times New Roman"/>
                <w:sz w:val="24"/>
                <w:szCs w:val="24"/>
              </w:rPr>
            </w:pPr>
            <w:r w:rsidRPr="001A0B35">
              <w:rPr>
                <w:rFonts w:ascii="Times New Roman" w:hAnsi="Times New Roman" w:cs="Times New Roman"/>
                <w:sz w:val="24"/>
                <w:szCs w:val="24"/>
              </w:rPr>
              <w:t>Do you believe the benefits of the BOI consultancy support services have outweighed the costs</w:t>
            </w:r>
          </w:p>
        </w:tc>
        <w:tc>
          <w:tcPr>
            <w:tcW w:w="0" w:type="auto"/>
          </w:tcPr>
          <w:p w14:paraId="7B1627A6" w14:textId="77777777" w:rsidR="001A0B35" w:rsidRPr="001A0B35" w:rsidRDefault="001A0B35" w:rsidP="001A0B35">
            <w:pPr>
              <w:spacing w:line="480" w:lineRule="auto"/>
              <w:jc w:val="both"/>
              <w:rPr>
                <w:rFonts w:ascii="Times New Roman" w:hAnsi="Times New Roman" w:cs="Times New Roman"/>
                <w:b/>
                <w:bCs/>
                <w:sz w:val="24"/>
                <w:szCs w:val="24"/>
              </w:rPr>
            </w:pPr>
          </w:p>
        </w:tc>
        <w:tc>
          <w:tcPr>
            <w:tcW w:w="0" w:type="auto"/>
          </w:tcPr>
          <w:p w14:paraId="1BFC0DFB" w14:textId="77777777" w:rsidR="001A0B35" w:rsidRPr="001A0B35" w:rsidRDefault="001A0B35" w:rsidP="001A0B35">
            <w:pPr>
              <w:spacing w:line="480" w:lineRule="auto"/>
              <w:jc w:val="both"/>
              <w:rPr>
                <w:rFonts w:ascii="Times New Roman" w:hAnsi="Times New Roman" w:cs="Times New Roman"/>
                <w:b/>
                <w:bCs/>
                <w:sz w:val="24"/>
                <w:szCs w:val="24"/>
              </w:rPr>
            </w:pPr>
          </w:p>
        </w:tc>
      </w:tr>
      <w:tr w:rsidR="001A0B35" w:rsidRPr="001A0B35" w14:paraId="21008D0A" w14:textId="77777777" w:rsidTr="00137975">
        <w:tc>
          <w:tcPr>
            <w:tcW w:w="0" w:type="auto"/>
          </w:tcPr>
          <w:p w14:paraId="3A4A3656" w14:textId="77777777" w:rsidR="001A0B35" w:rsidRPr="001A0B35" w:rsidRDefault="001A0B35" w:rsidP="001A0B35">
            <w:pPr>
              <w:spacing w:line="480" w:lineRule="auto"/>
              <w:jc w:val="both"/>
              <w:rPr>
                <w:rFonts w:ascii="Times New Roman" w:hAnsi="Times New Roman" w:cs="Times New Roman"/>
                <w:sz w:val="24"/>
                <w:szCs w:val="24"/>
              </w:rPr>
            </w:pPr>
            <w:r w:rsidRPr="001A0B35">
              <w:rPr>
                <w:rFonts w:ascii="Times New Roman" w:hAnsi="Times New Roman" w:cs="Times New Roman"/>
                <w:sz w:val="24"/>
                <w:szCs w:val="24"/>
              </w:rPr>
              <w:t>4</w:t>
            </w:r>
          </w:p>
        </w:tc>
        <w:tc>
          <w:tcPr>
            <w:tcW w:w="0" w:type="auto"/>
          </w:tcPr>
          <w:p w14:paraId="4C135BD5" w14:textId="77777777" w:rsidR="001A0B35" w:rsidRPr="001A0B35" w:rsidRDefault="001A0B35" w:rsidP="001A0B35">
            <w:pPr>
              <w:spacing w:line="480" w:lineRule="auto"/>
              <w:jc w:val="both"/>
              <w:rPr>
                <w:rFonts w:ascii="Times New Roman" w:hAnsi="Times New Roman" w:cs="Times New Roman"/>
                <w:sz w:val="24"/>
                <w:szCs w:val="24"/>
              </w:rPr>
            </w:pPr>
            <w:r w:rsidRPr="001A0B35">
              <w:rPr>
                <w:rFonts w:ascii="Times New Roman" w:hAnsi="Times New Roman" w:cs="Times New Roman"/>
                <w:sz w:val="24"/>
                <w:szCs w:val="24"/>
              </w:rPr>
              <w:t>Would you recommend the BOI consultancy support services to other SMEs</w:t>
            </w:r>
          </w:p>
        </w:tc>
        <w:tc>
          <w:tcPr>
            <w:tcW w:w="0" w:type="auto"/>
          </w:tcPr>
          <w:p w14:paraId="1DB6C503" w14:textId="77777777" w:rsidR="001A0B35" w:rsidRPr="001A0B35" w:rsidRDefault="001A0B35" w:rsidP="001A0B35">
            <w:pPr>
              <w:spacing w:line="480" w:lineRule="auto"/>
              <w:jc w:val="both"/>
              <w:rPr>
                <w:rFonts w:ascii="Times New Roman" w:hAnsi="Times New Roman" w:cs="Times New Roman"/>
                <w:b/>
                <w:bCs/>
                <w:sz w:val="24"/>
                <w:szCs w:val="24"/>
              </w:rPr>
            </w:pPr>
          </w:p>
        </w:tc>
        <w:tc>
          <w:tcPr>
            <w:tcW w:w="0" w:type="auto"/>
          </w:tcPr>
          <w:p w14:paraId="07B0B446" w14:textId="77777777" w:rsidR="001A0B35" w:rsidRPr="001A0B35" w:rsidRDefault="001A0B35" w:rsidP="001A0B35">
            <w:pPr>
              <w:spacing w:line="480" w:lineRule="auto"/>
              <w:jc w:val="both"/>
              <w:rPr>
                <w:rFonts w:ascii="Times New Roman" w:hAnsi="Times New Roman" w:cs="Times New Roman"/>
                <w:b/>
                <w:bCs/>
                <w:sz w:val="24"/>
                <w:szCs w:val="24"/>
              </w:rPr>
            </w:pPr>
          </w:p>
        </w:tc>
      </w:tr>
      <w:tr w:rsidR="001A0B35" w:rsidRPr="001A0B35" w14:paraId="43FEBE9C" w14:textId="77777777" w:rsidTr="00137975">
        <w:tc>
          <w:tcPr>
            <w:tcW w:w="0" w:type="auto"/>
          </w:tcPr>
          <w:p w14:paraId="2D2F8789" w14:textId="77777777" w:rsidR="001A0B35" w:rsidRPr="001A0B35" w:rsidRDefault="001A0B35" w:rsidP="001A0B35">
            <w:pPr>
              <w:spacing w:line="480" w:lineRule="auto"/>
              <w:jc w:val="both"/>
              <w:rPr>
                <w:rFonts w:ascii="Times New Roman" w:hAnsi="Times New Roman" w:cs="Times New Roman"/>
                <w:sz w:val="24"/>
                <w:szCs w:val="24"/>
              </w:rPr>
            </w:pPr>
            <w:r w:rsidRPr="001A0B35">
              <w:rPr>
                <w:rFonts w:ascii="Times New Roman" w:hAnsi="Times New Roman" w:cs="Times New Roman"/>
                <w:sz w:val="24"/>
                <w:szCs w:val="24"/>
              </w:rPr>
              <w:t>5</w:t>
            </w:r>
          </w:p>
        </w:tc>
        <w:tc>
          <w:tcPr>
            <w:tcW w:w="0" w:type="auto"/>
          </w:tcPr>
          <w:p w14:paraId="136F5083" w14:textId="77777777" w:rsidR="001A0B35" w:rsidRPr="001A0B35" w:rsidRDefault="001A0B35" w:rsidP="001A0B35">
            <w:pPr>
              <w:spacing w:line="480" w:lineRule="auto"/>
              <w:jc w:val="both"/>
              <w:rPr>
                <w:rFonts w:ascii="Times New Roman" w:hAnsi="Times New Roman" w:cs="Times New Roman"/>
                <w:sz w:val="24"/>
                <w:szCs w:val="24"/>
              </w:rPr>
            </w:pPr>
            <w:r w:rsidRPr="001A0B35">
              <w:rPr>
                <w:rFonts w:ascii="Times New Roman" w:hAnsi="Times New Roman" w:cs="Times New Roman"/>
                <w:sz w:val="24"/>
                <w:szCs w:val="24"/>
              </w:rPr>
              <w:t>Do you experience the positive impact of the BOI consultancy support services on your SME's net profit</w:t>
            </w:r>
          </w:p>
        </w:tc>
        <w:tc>
          <w:tcPr>
            <w:tcW w:w="0" w:type="auto"/>
          </w:tcPr>
          <w:p w14:paraId="30707ED8" w14:textId="77777777" w:rsidR="001A0B35" w:rsidRPr="001A0B35" w:rsidRDefault="001A0B35" w:rsidP="001A0B35">
            <w:pPr>
              <w:spacing w:line="480" w:lineRule="auto"/>
              <w:jc w:val="both"/>
              <w:rPr>
                <w:rFonts w:ascii="Times New Roman" w:hAnsi="Times New Roman" w:cs="Times New Roman"/>
                <w:b/>
                <w:bCs/>
                <w:sz w:val="24"/>
                <w:szCs w:val="24"/>
              </w:rPr>
            </w:pPr>
          </w:p>
        </w:tc>
        <w:tc>
          <w:tcPr>
            <w:tcW w:w="0" w:type="auto"/>
          </w:tcPr>
          <w:p w14:paraId="66BEE25C" w14:textId="77777777" w:rsidR="001A0B35" w:rsidRPr="001A0B35" w:rsidRDefault="001A0B35" w:rsidP="001A0B35">
            <w:pPr>
              <w:spacing w:line="480" w:lineRule="auto"/>
              <w:jc w:val="both"/>
              <w:rPr>
                <w:rFonts w:ascii="Times New Roman" w:hAnsi="Times New Roman" w:cs="Times New Roman"/>
                <w:b/>
                <w:bCs/>
                <w:sz w:val="24"/>
                <w:szCs w:val="24"/>
              </w:rPr>
            </w:pPr>
          </w:p>
        </w:tc>
      </w:tr>
    </w:tbl>
    <w:p w14:paraId="1EE342B0" w14:textId="77777777" w:rsidR="001A0B35" w:rsidRPr="001A0B35" w:rsidRDefault="001A0B35" w:rsidP="001A0B35">
      <w:pPr>
        <w:spacing w:after="0" w:line="480" w:lineRule="auto"/>
        <w:jc w:val="both"/>
        <w:rPr>
          <w:rFonts w:ascii="Times New Roman" w:hAnsi="Times New Roman" w:cs="Times New Roman"/>
        </w:rPr>
      </w:pPr>
    </w:p>
    <w:p w14:paraId="0F820F84" w14:textId="77777777" w:rsidR="001A0B35" w:rsidRPr="001A0B35" w:rsidRDefault="001A0B35" w:rsidP="001A0B35">
      <w:pPr>
        <w:spacing w:after="0" w:line="480" w:lineRule="auto"/>
        <w:jc w:val="both"/>
        <w:rPr>
          <w:rFonts w:ascii="Times New Roman" w:hAnsi="Times New Roman" w:cs="Times New Roman"/>
          <w:b/>
          <w:bCs/>
        </w:rPr>
      </w:pPr>
    </w:p>
    <w:p w14:paraId="7DB215A1" w14:textId="77777777" w:rsidR="001A0B35" w:rsidRPr="001A0B35" w:rsidRDefault="001A0B35" w:rsidP="001A0B35">
      <w:pPr>
        <w:spacing w:after="0" w:line="480" w:lineRule="auto"/>
        <w:jc w:val="both"/>
        <w:rPr>
          <w:rFonts w:ascii="Times New Roman" w:hAnsi="Times New Roman" w:cs="Times New Roman"/>
          <w:b/>
          <w:bCs/>
        </w:rPr>
      </w:pPr>
    </w:p>
    <w:sectPr w:rsidR="001A0B35" w:rsidRPr="001A0B35" w:rsidSect="000637A2">
      <w:pgSz w:w="11520" w:h="14400" w:code="192"/>
      <w:pgMar w:top="1440" w:right="1440" w:bottom="1440" w:left="216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AF805" w14:textId="77777777" w:rsidR="00583334" w:rsidRDefault="00583334" w:rsidP="00137975">
      <w:pPr>
        <w:spacing w:after="0" w:line="240" w:lineRule="auto"/>
      </w:pPr>
      <w:r>
        <w:separator/>
      </w:r>
    </w:p>
  </w:endnote>
  <w:endnote w:type="continuationSeparator" w:id="0">
    <w:p w14:paraId="3E32973B" w14:textId="77777777" w:rsidR="00583334" w:rsidRDefault="00583334" w:rsidP="001379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ebkit-standard">
    <w:altName w:val="Calibri"/>
    <w:charset w:val="00"/>
    <w:family w:val="auto"/>
    <w:pitch w:val="default"/>
  </w:font>
  <w:font w:name="Droid Sans Fallback">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6327757"/>
      <w:docPartObj>
        <w:docPartGallery w:val="Page Numbers (Bottom of Page)"/>
        <w:docPartUnique/>
      </w:docPartObj>
    </w:sdtPr>
    <w:sdtEndPr>
      <w:rPr>
        <w:noProof/>
      </w:rPr>
    </w:sdtEndPr>
    <w:sdtContent>
      <w:p w14:paraId="65ADCA2A" w14:textId="27120277" w:rsidR="00137975" w:rsidRDefault="0013797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2C9EC8" w14:textId="77777777" w:rsidR="00137975" w:rsidRDefault="001379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544ED" w14:textId="77777777" w:rsidR="00583334" w:rsidRDefault="00583334" w:rsidP="00137975">
      <w:pPr>
        <w:spacing w:after="0" w:line="240" w:lineRule="auto"/>
      </w:pPr>
      <w:r>
        <w:separator/>
      </w:r>
    </w:p>
  </w:footnote>
  <w:footnote w:type="continuationSeparator" w:id="0">
    <w:p w14:paraId="27ACB15A" w14:textId="77777777" w:rsidR="00583334" w:rsidRDefault="00583334" w:rsidP="001379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F5EC0"/>
    <w:multiLevelType w:val="hybridMultilevel"/>
    <w:tmpl w:val="818C36C8"/>
    <w:lvl w:ilvl="0" w:tplc="0809001B">
      <w:start w:val="1"/>
      <w:numFmt w:val="lowerRoman"/>
      <w:lvlText w:val="%1."/>
      <w:lvlJc w:val="righ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1" w15:restartNumberingAfterBreak="0">
    <w:nsid w:val="14AC2F48"/>
    <w:multiLevelType w:val="hybridMultilevel"/>
    <w:tmpl w:val="B2222FF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5E6C7F"/>
    <w:multiLevelType w:val="hybridMultilevel"/>
    <w:tmpl w:val="7916BF62"/>
    <w:lvl w:ilvl="0" w:tplc="D8BC27BA">
      <w:start w:val="1"/>
      <w:numFmt w:val="decimal"/>
      <w:lvlText w:val="%1."/>
      <w:lvlJc w:val="left"/>
      <w:pPr>
        <w:ind w:left="90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2C5F7F93"/>
    <w:multiLevelType w:val="hybridMultilevel"/>
    <w:tmpl w:val="7916BF62"/>
    <w:lvl w:ilvl="0" w:tplc="FFFFFFFF">
      <w:start w:val="1"/>
      <w:numFmt w:val="decimal"/>
      <w:lvlText w:val="%1."/>
      <w:lvlJc w:val="left"/>
      <w:pPr>
        <w:ind w:left="900" w:hanging="360"/>
      </w:pPr>
      <w:rPr>
        <w:rFonts w:hint="default"/>
        <w:b w:val="0"/>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4" w15:restartNumberingAfterBreak="0">
    <w:nsid w:val="2F6D2BFF"/>
    <w:multiLevelType w:val="hybridMultilevel"/>
    <w:tmpl w:val="16DEA2F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3F5FB7"/>
    <w:multiLevelType w:val="hybridMultilevel"/>
    <w:tmpl w:val="B0DA4030"/>
    <w:lvl w:ilvl="0" w:tplc="0192B246">
      <w:start w:val="1"/>
      <w:numFmt w:val="lowerRoman"/>
      <w:lvlText w:val="%1."/>
      <w:lvlJc w:val="left"/>
      <w:pPr>
        <w:ind w:left="720" w:hanging="360"/>
      </w:pPr>
      <w:rPr>
        <w:rFonts w:ascii="Times New Roman" w:eastAsiaTheme="minorEastAsia" w:hAnsi="Times New Roman"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3C3D304F"/>
    <w:multiLevelType w:val="hybridMultilevel"/>
    <w:tmpl w:val="F4CA9922"/>
    <w:lvl w:ilvl="0" w:tplc="1CAEC9E6">
      <w:start w:val="1"/>
      <w:numFmt w:val="decimal"/>
      <w:lvlText w:val="%1."/>
      <w:lvlJc w:val="left"/>
      <w:pPr>
        <w:ind w:left="720" w:hanging="360"/>
      </w:pPr>
      <w:rPr>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C494E0F"/>
    <w:multiLevelType w:val="hybridMultilevel"/>
    <w:tmpl w:val="ABEAE3E6"/>
    <w:lvl w:ilvl="0" w:tplc="5B0EB68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7543D3C"/>
    <w:multiLevelType w:val="multilevel"/>
    <w:tmpl w:val="FA24F022"/>
    <w:lvl w:ilvl="0">
      <w:start w:val="1"/>
      <w:numFmt w:val="decimal"/>
      <w:lvlText w:val="%1."/>
      <w:lvlJc w:val="left"/>
      <w:rPr>
        <w:rFonts w:ascii="Times New Roman" w:eastAsiaTheme="minorEastAsia" w:hAnsi="Times New Roman" w:cs="Times New Roman"/>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7C0D63B7"/>
    <w:multiLevelType w:val="hybridMultilevel"/>
    <w:tmpl w:val="D8A24D22"/>
    <w:lvl w:ilvl="0" w:tplc="A3E4D2C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1"/>
  </w:num>
  <w:num w:numId="3">
    <w:abstractNumId w:val="4"/>
  </w:num>
  <w:num w:numId="4">
    <w:abstractNumId w:val="2"/>
  </w:num>
  <w:num w:numId="5">
    <w:abstractNumId w:val="9"/>
  </w:num>
  <w:num w:numId="6">
    <w:abstractNumId w:val="7"/>
  </w:num>
  <w:num w:numId="7">
    <w:abstractNumId w:val="3"/>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7D7"/>
    <w:rsid w:val="00004B9C"/>
    <w:rsid w:val="000637A2"/>
    <w:rsid w:val="00072BA5"/>
    <w:rsid w:val="0009217B"/>
    <w:rsid w:val="000D1E90"/>
    <w:rsid w:val="00102D56"/>
    <w:rsid w:val="00137975"/>
    <w:rsid w:val="00166E28"/>
    <w:rsid w:val="00181BDB"/>
    <w:rsid w:val="00193CB4"/>
    <w:rsid w:val="001A0B35"/>
    <w:rsid w:val="001A32E5"/>
    <w:rsid w:val="001A7093"/>
    <w:rsid w:val="001D724D"/>
    <w:rsid w:val="0022325E"/>
    <w:rsid w:val="0026574E"/>
    <w:rsid w:val="0027437B"/>
    <w:rsid w:val="002D0A76"/>
    <w:rsid w:val="002E3435"/>
    <w:rsid w:val="003221E4"/>
    <w:rsid w:val="003C4E39"/>
    <w:rsid w:val="004B481D"/>
    <w:rsid w:val="004F3DFD"/>
    <w:rsid w:val="00514B5C"/>
    <w:rsid w:val="00583334"/>
    <w:rsid w:val="005F3DAC"/>
    <w:rsid w:val="00607665"/>
    <w:rsid w:val="00612228"/>
    <w:rsid w:val="0069050E"/>
    <w:rsid w:val="007E2C40"/>
    <w:rsid w:val="007F5FBC"/>
    <w:rsid w:val="0083331A"/>
    <w:rsid w:val="009673A7"/>
    <w:rsid w:val="009862C5"/>
    <w:rsid w:val="009C3E42"/>
    <w:rsid w:val="00A25240"/>
    <w:rsid w:val="00A63978"/>
    <w:rsid w:val="00AA2389"/>
    <w:rsid w:val="00AA7AB4"/>
    <w:rsid w:val="00B11A34"/>
    <w:rsid w:val="00B227D7"/>
    <w:rsid w:val="00C30849"/>
    <w:rsid w:val="00C97578"/>
    <w:rsid w:val="00CB2016"/>
    <w:rsid w:val="00D81641"/>
    <w:rsid w:val="00E26589"/>
    <w:rsid w:val="00EE0F3F"/>
    <w:rsid w:val="00EF35FE"/>
    <w:rsid w:val="00F203F0"/>
    <w:rsid w:val="00F52630"/>
    <w:rsid w:val="00F61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3B282"/>
  <w15:chartTrackingRefBased/>
  <w15:docId w15:val="{7D06C989-0845-48DB-A03B-44CB46F23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9050E"/>
  </w:style>
  <w:style w:type="paragraph" w:styleId="Heading1">
    <w:name w:val="heading 1"/>
    <w:basedOn w:val="Normal"/>
    <w:next w:val="Normal"/>
    <w:link w:val="Heading1Char"/>
    <w:uiPriority w:val="9"/>
    <w:qFormat/>
    <w:rsid w:val="001A0B35"/>
    <w:pPr>
      <w:keepNext/>
      <w:keepLines/>
      <w:spacing w:before="120" w:after="120" w:line="360" w:lineRule="auto"/>
      <w:jc w:val="center"/>
      <w:outlineLvl w:val="0"/>
    </w:pPr>
    <w:rPr>
      <w:rFonts w:ascii="Times New Roman" w:eastAsiaTheme="majorEastAsia" w:hAnsi="Times New Roman" w:cstheme="majorBidi"/>
      <w:b/>
      <w:szCs w:val="40"/>
    </w:rPr>
  </w:style>
  <w:style w:type="paragraph" w:styleId="Heading2">
    <w:name w:val="heading 2"/>
    <w:basedOn w:val="Normal"/>
    <w:next w:val="Normal"/>
    <w:link w:val="Heading2Char"/>
    <w:uiPriority w:val="9"/>
    <w:unhideWhenUsed/>
    <w:qFormat/>
    <w:rsid w:val="001A0B35"/>
    <w:pPr>
      <w:keepNext/>
      <w:keepLines/>
      <w:spacing w:before="120" w:after="120" w:line="360" w:lineRule="auto"/>
      <w:outlineLvl w:val="1"/>
    </w:pPr>
    <w:rPr>
      <w:rFonts w:ascii="Times New Roman" w:eastAsiaTheme="majorEastAsia" w:hAnsi="Times New Roman" w:cstheme="majorBidi"/>
      <w:b/>
      <w:szCs w:val="32"/>
    </w:rPr>
  </w:style>
  <w:style w:type="paragraph" w:styleId="Heading3">
    <w:name w:val="heading 3"/>
    <w:basedOn w:val="Normal"/>
    <w:next w:val="Normal"/>
    <w:link w:val="Heading3Char"/>
    <w:uiPriority w:val="9"/>
    <w:semiHidden/>
    <w:unhideWhenUsed/>
    <w:rsid w:val="00B227D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27D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27D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27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27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27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27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0B35"/>
    <w:rPr>
      <w:rFonts w:ascii="Times New Roman" w:eastAsiaTheme="majorEastAsia" w:hAnsi="Times New Roman" w:cstheme="majorBidi"/>
      <w:b/>
      <w:szCs w:val="40"/>
    </w:rPr>
  </w:style>
  <w:style w:type="character" w:customStyle="1" w:styleId="Heading2Char">
    <w:name w:val="Heading 2 Char"/>
    <w:basedOn w:val="DefaultParagraphFont"/>
    <w:link w:val="Heading2"/>
    <w:uiPriority w:val="9"/>
    <w:rsid w:val="001A0B35"/>
    <w:rPr>
      <w:rFonts w:ascii="Times New Roman" w:eastAsiaTheme="majorEastAsia" w:hAnsi="Times New Roman" w:cstheme="majorBidi"/>
      <w:b/>
      <w:szCs w:val="32"/>
    </w:rPr>
  </w:style>
  <w:style w:type="character" w:customStyle="1" w:styleId="Heading3Char">
    <w:name w:val="Heading 3 Char"/>
    <w:basedOn w:val="DefaultParagraphFont"/>
    <w:link w:val="Heading3"/>
    <w:uiPriority w:val="9"/>
    <w:semiHidden/>
    <w:rsid w:val="00B227D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27D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27D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27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27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27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27D7"/>
    <w:rPr>
      <w:rFonts w:eastAsiaTheme="majorEastAsia" w:cstheme="majorBidi"/>
      <w:color w:val="272727" w:themeColor="text1" w:themeTint="D8"/>
    </w:rPr>
  </w:style>
  <w:style w:type="paragraph" w:styleId="Title">
    <w:name w:val="Title"/>
    <w:basedOn w:val="Normal"/>
    <w:next w:val="Normal"/>
    <w:link w:val="TitleChar"/>
    <w:uiPriority w:val="99"/>
    <w:qFormat/>
    <w:rsid w:val="00B227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B227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7665"/>
    <w:pPr>
      <w:numPr>
        <w:ilvl w:val="1"/>
      </w:numPr>
      <w:spacing w:before="120" w:after="120" w:line="240" w:lineRule="auto"/>
    </w:pPr>
    <w:rPr>
      <w:rFonts w:ascii="Times New Roman" w:eastAsiaTheme="majorEastAsia" w:hAnsi="Times New Roman" w:cstheme="majorBidi"/>
      <w:b/>
      <w:spacing w:val="15"/>
      <w:szCs w:val="28"/>
    </w:rPr>
  </w:style>
  <w:style w:type="character" w:customStyle="1" w:styleId="SubtitleChar">
    <w:name w:val="Subtitle Char"/>
    <w:basedOn w:val="DefaultParagraphFont"/>
    <w:link w:val="Subtitle"/>
    <w:uiPriority w:val="11"/>
    <w:rsid w:val="00607665"/>
    <w:rPr>
      <w:rFonts w:ascii="Times New Roman" w:eastAsiaTheme="majorEastAsia" w:hAnsi="Times New Roman" w:cstheme="majorBidi"/>
      <w:b/>
      <w:spacing w:val="15"/>
      <w:szCs w:val="28"/>
    </w:rPr>
  </w:style>
  <w:style w:type="paragraph" w:styleId="Quote">
    <w:name w:val="Quote"/>
    <w:basedOn w:val="Normal"/>
    <w:next w:val="Normal"/>
    <w:link w:val="QuoteChar"/>
    <w:uiPriority w:val="29"/>
    <w:rsid w:val="00B227D7"/>
    <w:pPr>
      <w:spacing w:before="160"/>
      <w:jc w:val="center"/>
    </w:pPr>
    <w:rPr>
      <w:i/>
      <w:iCs/>
      <w:color w:val="404040" w:themeColor="text1" w:themeTint="BF"/>
    </w:rPr>
  </w:style>
  <w:style w:type="character" w:customStyle="1" w:styleId="QuoteChar">
    <w:name w:val="Quote Char"/>
    <w:basedOn w:val="DefaultParagraphFont"/>
    <w:link w:val="Quote"/>
    <w:uiPriority w:val="29"/>
    <w:rsid w:val="00B227D7"/>
    <w:rPr>
      <w:i/>
      <w:iCs/>
      <w:color w:val="404040" w:themeColor="text1" w:themeTint="BF"/>
    </w:rPr>
  </w:style>
  <w:style w:type="paragraph" w:styleId="ListParagraph">
    <w:name w:val="List Paragraph"/>
    <w:basedOn w:val="Normal"/>
    <w:uiPriority w:val="99"/>
    <w:rsid w:val="00B227D7"/>
    <w:pPr>
      <w:ind w:left="720"/>
      <w:contextualSpacing/>
    </w:pPr>
  </w:style>
  <w:style w:type="character" w:styleId="IntenseEmphasis">
    <w:name w:val="Intense Emphasis"/>
    <w:basedOn w:val="DefaultParagraphFont"/>
    <w:uiPriority w:val="21"/>
    <w:rsid w:val="00B227D7"/>
    <w:rPr>
      <w:i/>
      <w:iCs/>
      <w:color w:val="2F5496" w:themeColor="accent1" w:themeShade="BF"/>
    </w:rPr>
  </w:style>
  <w:style w:type="paragraph" w:styleId="IntenseQuote">
    <w:name w:val="Intense Quote"/>
    <w:basedOn w:val="Normal"/>
    <w:next w:val="Normal"/>
    <w:link w:val="IntenseQuoteChar"/>
    <w:uiPriority w:val="30"/>
    <w:rsid w:val="00B227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27D7"/>
    <w:rPr>
      <w:i/>
      <w:iCs/>
      <w:color w:val="2F5496" w:themeColor="accent1" w:themeShade="BF"/>
    </w:rPr>
  </w:style>
  <w:style w:type="character" w:styleId="IntenseReference">
    <w:name w:val="Intense Reference"/>
    <w:basedOn w:val="DefaultParagraphFont"/>
    <w:uiPriority w:val="32"/>
    <w:rsid w:val="00B227D7"/>
    <w:rPr>
      <w:b/>
      <w:bCs/>
      <w:smallCaps/>
      <w:color w:val="2F5496" w:themeColor="accent1" w:themeShade="BF"/>
      <w:spacing w:val="5"/>
    </w:rPr>
  </w:style>
  <w:style w:type="paragraph" w:styleId="Footer">
    <w:name w:val="footer"/>
    <w:basedOn w:val="Normal"/>
    <w:link w:val="FooterChar"/>
    <w:uiPriority w:val="99"/>
    <w:rsid w:val="001A0B35"/>
    <w:pPr>
      <w:widowControl w:val="0"/>
      <w:tabs>
        <w:tab w:val="center" w:pos="4680"/>
        <w:tab w:val="right" w:pos="9360"/>
      </w:tabs>
      <w:spacing w:after="0" w:line="240" w:lineRule="auto"/>
      <w:jc w:val="both"/>
    </w:pPr>
    <w:rPr>
      <w:rFonts w:eastAsiaTheme="minorEastAsia"/>
      <w:sz w:val="21"/>
      <w:lang w:eastAsia="zh-CN"/>
      <w14:ligatures w14:val="none"/>
    </w:rPr>
  </w:style>
  <w:style w:type="character" w:customStyle="1" w:styleId="FooterChar">
    <w:name w:val="Footer Char"/>
    <w:basedOn w:val="DefaultParagraphFont"/>
    <w:link w:val="Footer"/>
    <w:uiPriority w:val="99"/>
    <w:rsid w:val="001A0B35"/>
    <w:rPr>
      <w:rFonts w:eastAsiaTheme="minorEastAsia"/>
      <w:sz w:val="21"/>
      <w:lang w:eastAsia="zh-CN"/>
      <w14:ligatures w14:val="none"/>
    </w:rPr>
  </w:style>
  <w:style w:type="paragraph" w:styleId="NormalWeb">
    <w:name w:val="Normal (Web)"/>
    <w:basedOn w:val="Normal"/>
    <w:uiPriority w:val="99"/>
    <w:unhideWhenUsed/>
    <w:rsid w:val="001A0B35"/>
    <w:pPr>
      <w:spacing w:line="480" w:lineRule="auto"/>
    </w:pPr>
    <w:rPr>
      <w:kern w:val="0"/>
      <w14:ligatures w14:val="none"/>
    </w:rPr>
  </w:style>
  <w:style w:type="paragraph" w:styleId="NoSpacing">
    <w:name w:val="No Spacing"/>
    <w:aliases w:val="MAIN HEADING,heading 2"/>
    <w:link w:val="NoSpacingChar"/>
    <w:autoRedefine/>
    <w:uiPriority w:val="1"/>
    <w:rsid w:val="001A0B35"/>
    <w:pPr>
      <w:spacing w:after="0" w:line="240" w:lineRule="auto"/>
    </w:pPr>
    <w:rPr>
      <w:rFonts w:ascii="Times New Roman" w:hAnsi="Times New Roman" w:cs="Times New Roman"/>
      <w:kern w:val="0"/>
      <w14:ligatures w14:val="none"/>
    </w:rPr>
  </w:style>
  <w:style w:type="character" w:customStyle="1" w:styleId="NoSpacingChar">
    <w:name w:val="No Spacing Char"/>
    <w:aliases w:val="MAIN HEADING Char,heading 2 Char"/>
    <w:basedOn w:val="DefaultParagraphFont"/>
    <w:link w:val="NoSpacing"/>
    <w:uiPriority w:val="1"/>
    <w:rsid w:val="001A0B35"/>
    <w:rPr>
      <w:rFonts w:ascii="Times New Roman" w:hAnsi="Times New Roman" w:cs="Times New Roman"/>
      <w:kern w:val="0"/>
      <w14:ligatures w14:val="none"/>
    </w:rPr>
  </w:style>
  <w:style w:type="table" w:styleId="TableGrid">
    <w:name w:val="Table Grid"/>
    <w:basedOn w:val="TableNormal"/>
    <w:uiPriority w:val="59"/>
    <w:qFormat/>
    <w:rsid w:val="001A0B3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1A0B35"/>
    <w:rPr>
      <w:color w:val="0563C1" w:themeColor="hyperlink"/>
      <w:u w:val="single"/>
    </w:rPr>
  </w:style>
  <w:style w:type="paragraph" w:styleId="Header">
    <w:name w:val="header"/>
    <w:basedOn w:val="Normal"/>
    <w:link w:val="HeaderChar"/>
    <w:uiPriority w:val="99"/>
    <w:unhideWhenUsed/>
    <w:rsid w:val="001379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975"/>
  </w:style>
  <w:style w:type="paragraph" w:styleId="TableofFigures">
    <w:name w:val="table of figures"/>
    <w:basedOn w:val="Normal"/>
    <w:next w:val="Normal"/>
    <w:uiPriority w:val="99"/>
    <w:unhideWhenUsed/>
    <w:rsid w:val="001A7093"/>
    <w:pPr>
      <w:spacing w:after="0"/>
    </w:pPr>
  </w:style>
  <w:style w:type="paragraph" w:styleId="TOCHeading">
    <w:name w:val="TOC Heading"/>
    <w:basedOn w:val="Heading1"/>
    <w:next w:val="Normal"/>
    <w:uiPriority w:val="39"/>
    <w:unhideWhenUsed/>
    <w:qFormat/>
    <w:rsid w:val="001A7093"/>
    <w:pPr>
      <w:spacing w:before="240" w:after="0" w:line="259" w:lineRule="auto"/>
      <w:jc w:val="left"/>
      <w:outlineLvl w:val="9"/>
    </w:pPr>
    <w:rPr>
      <w:rFonts w:asciiTheme="majorHAnsi" w:hAnsiTheme="majorHAnsi"/>
      <w:b w:val="0"/>
      <w:color w:val="2F5496" w:themeColor="accent1" w:themeShade="BF"/>
      <w:kern w:val="0"/>
      <w:sz w:val="32"/>
      <w:szCs w:val="32"/>
      <w14:ligatures w14:val="none"/>
    </w:rPr>
  </w:style>
  <w:style w:type="paragraph" w:styleId="TOC1">
    <w:name w:val="toc 1"/>
    <w:basedOn w:val="Normal"/>
    <w:next w:val="Normal"/>
    <w:autoRedefine/>
    <w:uiPriority w:val="39"/>
    <w:unhideWhenUsed/>
    <w:rsid w:val="001A7093"/>
    <w:pPr>
      <w:spacing w:after="100"/>
    </w:pPr>
  </w:style>
  <w:style w:type="paragraph" w:styleId="TOC2">
    <w:name w:val="toc 2"/>
    <w:basedOn w:val="Normal"/>
    <w:next w:val="Normal"/>
    <w:autoRedefine/>
    <w:uiPriority w:val="39"/>
    <w:unhideWhenUsed/>
    <w:rsid w:val="001A7093"/>
    <w:pPr>
      <w:spacing w:after="100"/>
      <w:ind w:left="240"/>
    </w:pPr>
  </w:style>
  <w:style w:type="character" w:styleId="UnresolvedMention">
    <w:name w:val="Unresolved Mention"/>
    <w:basedOn w:val="DefaultParagraphFont"/>
    <w:uiPriority w:val="99"/>
    <w:semiHidden/>
    <w:unhideWhenUsed/>
    <w:rsid w:val="009C3E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smedan.gov.ng/search.php?searWords=National%20policy%20on%20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odaygh.com/smes-contribute-70-ghanas-gd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odhganga.inflibnet.ac.in/bitstream/10603/19765/5/05_abstract.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hareok.org/handle/11244/45028" TargetMode="External"/><Relationship Id="rId4" Type="http://schemas.openxmlformats.org/officeDocument/2006/relationships/settings" Target="settings.xml"/><Relationship Id="rId9" Type="http://schemas.openxmlformats.org/officeDocument/2006/relationships/hyperlink" Target="http://thenationonlineng.net/smes-contribute-48-gd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75E2D0-378D-45E3-BF32-06C597E2F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83</Pages>
  <Words>15047</Words>
  <Characters>85772</Characters>
  <Application>Microsoft Office Word</Application>
  <DocSecurity>0</DocSecurity>
  <Lines>714</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GLORY COMPUTERS</dc:creator>
  <cp:keywords/>
  <dc:description/>
  <cp:lastModifiedBy>PINNACLE E-LIBRARY</cp:lastModifiedBy>
  <cp:revision>9</cp:revision>
  <dcterms:created xsi:type="dcterms:W3CDTF">2025-05-01T09:49:00Z</dcterms:created>
  <dcterms:modified xsi:type="dcterms:W3CDTF">2025-05-01T20:19:00Z</dcterms:modified>
</cp:coreProperties>
</file>