
<file path=[Content_Types].xml><?xml version="1.0" encoding="utf-8"?>
<Types xmlns="http://schemas.openxmlformats.org/package/2006/content-types">
  <Default Extension="rels" ContentType="application/vnd.openxmlformats-package.relationships+xml"/>
  <Default Extension="emf" ContentType="image/x-emf"/>
  <Default Extension="bin" ContentType="application/vnd.openxmlformats-officedocument.oleObject"/>
  <Default Extension="jpeg" ContentType="image/jpeg"/>
  <Default Extension="xml" ContentType="application/xml"/>
  <Override PartName="/word/webSettings.xml" ContentType="application/vnd.openxmlformats-officedocument.wordprocessingml.webSettings+xml"/>
  <Override PartName="/word/fontTable.xml" ContentType="application/vnd.openxmlformats-officedocument.wordprocessingml.fontTable+xml"/>
  <Override PartName="/word/settings.xml" ContentType="application/vnd.openxmlformats-officedocument.wordprocessingml.settings+xml"/>
  <Override PartName="/docProps/app.xml" ContentType="application/vnd.openxmlformats-officedocument.extended-properties+xml"/>
  <Override PartName="/word/header1.xml" ContentType="application/vnd.openxmlformats-officedocument.wordprocessingml.header+xml"/>
  <Override PartName="/docProps/core.xml" ContentType="application/vnd.openxmlformats-package.core-properties+xml"/>
  <Override PartName="/word/styles.xml" ContentType="application/vnd.openxmlformats-officedocument.wordprocessingml.styles+xml"/>
  <Override PartName="/word/footer1.xml" ContentType="application/vnd.openxmlformats-officedocument.wordprocessingml.footer+xml"/>
  <Override PartName="/word/theme/theme1.xml" ContentType="application/vnd.openxmlformats-officedocument.theme+xml"/>
  <Override PartName="/word/numbering.xml" ContentType="application/vnd.openxmlformats-officedocument.wordprocessingml.numbering+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xmlns:a="http://schemas.openxmlformats.org/drawingml/2006/main" xmlns:wps="http://schemas.microsoft.com/office/word/2010/wordprocessingShape" xmlns:wpg="http://schemas.microsoft.com/office/word/2010/wordprocessingGroup" xmlns:wp14="http://schemas.microsoft.com/office/word/2010/wordprocessingDrawing" xmlns:w14="http://schemas.microsoft.com/office/word/2010/wordml" xmlns:wpi="http://schemas.microsoft.com/office/word/2010/wordprocessingInk" xmlns:aink="http://schemas.microsoft.com/office/drawing/2016/ink" xmlns:dgm="http://schemas.openxmlformats.org/drawingml/2006/diagram" mc:Ignorable="w14 wp14 ">
  <w:body>
    <w:p w14:paraId="00000001">
      <w:pPr>
        <w:pStyle w:val="NoSpacing"/>
        <w:spacing w:line="360" w:lineRule="auto"/>
        <w:jc w:val="left"/>
        <w:rPr>
          <w:rFonts w:ascii="Times New Roman" w:cs="Times New Roman" w:hAnsi="Times New Roman"/>
          <w:b/>
          <w:bCs/>
          <w:sz w:val="26"/>
          <w:szCs w:val="26"/>
        </w:rPr>
      </w:pPr>
    </w:p>
    <w:p w14:paraId="00000002">
      <w:pPr>
        <w:pStyle w:val="NoSpacing"/>
        <w:spacing w:line="360" w:lineRule="auto"/>
        <w:jc w:val="center"/>
        <w:rPr>
          <w:rFonts w:ascii="Times New Roman" w:cs="Times New Roman" w:hAnsi="Times New Roman"/>
          <w:b/>
          <w:bCs/>
          <w:sz w:val="32"/>
          <w:szCs w:val="32"/>
        </w:rPr>
      </w:pPr>
      <w:r>
        <w:rPr>
          <w:rFonts w:ascii="Times New Roman" w:cs="Times New Roman" w:hAnsi="Times New Roman"/>
          <w:b/>
          <w:bCs/>
          <w:sz w:val="32"/>
          <w:szCs w:val="32"/>
        </w:rPr>
        <w:t>KWARA STATE POLYTECHNIC, ILORIN</w:t>
      </w:r>
    </w:p>
    <w:p w14:paraId="00000003">
      <w:pPr>
        <w:pStyle w:val="NoSpacing"/>
        <w:spacing w:line="360" w:lineRule="auto"/>
        <w:jc w:val="center"/>
        <w:rPr>
          <w:rFonts w:ascii="Times New Roman" w:cs="Times New Roman" w:hAnsi="Times New Roman"/>
          <w:b/>
          <w:bCs/>
          <w:sz w:val="32"/>
          <w:szCs w:val="32"/>
        </w:rPr>
      </w:pPr>
      <w:r>
        <w:rPr>
          <w:rFonts w:ascii="Times New Roman" w:cs="Times New Roman" w:hAnsi="Times New Roman"/>
          <w:b/>
          <w:bCs/>
          <w:sz w:val="32"/>
          <w:szCs w:val="32"/>
        </w:rPr>
        <w:t>INSTITUTE OF ENVIRONMENTAL STUDIES</w:t>
      </w:r>
    </w:p>
    <w:p w14:paraId="00000004">
      <w:pPr>
        <w:pStyle w:val="NoSpacing"/>
        <w:spacing w:line="360" w:lineRule="auto"/>
        <w:jc w:val="center"/>
        <w:rPr>
          <w:rFonts w:ascii="Times New Roman" w:cs="Times New Roman" w:hAnsi="Times New Roman"/>
          <w:b/>
          <w:bCs/>
          <w:sz w:val="32"/>
          <w:szCs w:val="32"/>
        </w:rPr>
      </w:pPr>
      <w:r>
        <w:rPr>
          <w:rFonts w:ascii="Times New Roman" w:cs="Times New Roman" w:hAnsi="Times New Roman"/>
          <w:b/>
          <w:bCs/>
          <w:sz w:val="32"/>
          <w:szCs w:val="32"/>
        </w:rPr>
        <w:t>DEPARTMENT OF SURVEYING AND GEO-INFORMATICS</w:t>
      </w:r>
    </w:p>
    <w:p w14:paraId="00000005">
      <w:pPr>
        <w:pStyle w:val="NoSpacing"/>
        <w:spacing w:line="360" w:lineRule="auto"/>
        <w:jc w:val="center"/>
        <w:rPr>
          <w:rFonts w:ascii="Times New Roman" w:cs="Times New Roman" w:hAnsi="Times New Roman"/>
          <w:b/>
          <w:bCs/>
          <w:sz w:val="32"/>
          <w:szCs w:val="32"/>
        </w:rPr>
      </w:pPr>
    </w:p>
    <w:p w14:paraId="00000006">
      <w:pPr>
        <w:pStyle w:val="NoSpacing"/>
        <w:spacing w:line="360" w:lineRule="auto"/>
        <w:jc w:val="center"/>
        <w:rPr>
          <w:rFonts w:ascii="Times New Roman" w:cs="Times New Roman" w:hAnsi="Times New Roman"/>
          <w:b/>
          <w:bCs/>
          <w:sz w:val="26"/>
          <w:szCs w:val="26"/>
        </w:rPr>
      </w:pPr>
    </w:p>
    <w:p w14:paraId="00000007">
      <w:pPr>
        <w:pStyle w:val="NoSpacing"/>
        <w:spacing w:line="480" w:lineRule="auto"/>
        <w:jc w:val="center"/>
        <w:rPr>
          <w:rFonts w:ascii="Times New Roman" w:cs="Times New Roman" w:hAnsi="Times New Roman"/>
          <w:b/>
          <w:bCs/>
          <w:sz w:val="30"/>
          <w:szCs w:val="30"/>
        </w:rPr>
      </w:pPr>
      <w:r>
        <w:rPr>
          <w:rFonts w:ascii="Times New Roman" w:cs="Times New Roman" w:hAnsi="Times New Roman"/>
          <w:b/>
          <w:bCs/>
          <w:sz w:val="26"/>
          <w:szCs w:val="26"/>
        </w:rPr>
        <w:t xml:space="preserve">A </w:t>
      </w:r>
      <w:r>
        <w:rPr>
          <w:rFonts w:ascii="Times New Roman" w:cs="Times New Roman" w:hAnsi="Times New Roman"/>
          <w:b/>
          <w:bCs/>
          <w:sz w:val="30"/>
          <w:szCs w:val="30"/>
        </w:rPr>
        <w:t>PROJECT REPORT ON :</w:t>
      </w:r>
    </w:p>
    <w:p w14:paraId="00000008">
      <w:pPr>
        <w:pStyle w:val="NoSpacing"/>
        <w:spacing w:line="480" w:lineRule="auto"/>
        <w:jc w:val="center"/>
        <w:rPr>
          <w:rFonts w:ascii="Times New Roman" w:cs="Times New Roman" w:hAnsi="Times New Roman"/>
          <w:b/>
          <w:bCs/>
          <w:sz w:val="30"/>
          <w:szCs w:val="30"/>
        </w:rPr>
      </w:pPr>
      <w:r>
        <w:rPr>
          <w:rFonts w:ascii="Times New Roman" w:cs="Times New Roman" w:hAnsi="Times New Roman"/>
          <w:b/>
          <w:bCs/>
          <w:sz w:val="30"/>
          <w:szCs w:val="30"/>
        </w:rPr>
        <w:t xml:space="preserve">TOPOGRAPHICAL SURVEY </w:t>
      </w:r>
    </w:p>
    <w:p w14:paraId="00000009">
      <w:pPr>
        <w:pStyle w:val="NoSpacing"/>
        <w:spacing w:line="480" w:lineRule="auto"/>
        <w:jc w:val="center"/>
        <w:rPr>
          <w:rFonts w:ascii="Times New Roman" w:cs="Times New Roman" w:hAnsi="Times New Roman"/>
          <w:b/>
          <w:bCs/>
          <w:sz w:val="30"/>
          <w:szCs w:val="30"/>
        </w:rPr>
      </w:pPr>
      <w:r>
        <w:rPr>
          <w:rFonts w:ascii="Times New Roman" w:cs="Times New Roman" w:hAnsi="Times New Roman"/>
          <w:b/>
          <w:bCs/>
          <w:sz w:val="30"/>
          <w:szCs w:val="30"/>
        </w:rPr>
        <w:t>OF</w:t>
      </w:r>
    </w:p>
    <w:p w14:paraId="0000000A">
      <w:pPr>
        <w:pStyle w:val="NoSpacing"/>
        <w:spacing w:line="480" w:lineRule="auto"/>
        <w:jc w:val="center"/>
        <w:rPr>
          <w:rFonts w:ascii="Times New Roman" w:cs="Times New Roman" w:hAnsi="Times New Roman"/>
          <w:b/>
          <w:bCs/>
          <w:sz w:val="30"/>
          <w:szCs w:val="30"/>
        </w:rPr>
      </w:pPr>
      <w:r>
        <w:rPr>
          <w:rFonts w:ascii="Times New Roman" w:cs="Times New Roman" w:hAnsi="Times New Roman"/>
          <w:b/>
          <w:bCs/>
          <w:sz w:val="30"/>
          <w:szCs w:val="30"/>
        </w:rPr>
        <w:t>PART OF IFMS, KWARA STATE POLYTECHNIC ILORIN ALONG OLD JEBBA ROAD,MORO LOCAL GOVERNMENT AREA, KWARA STATE.</w:t>
      </w:r>
    </w:p>
    <w:p w14:paraId="0000000B">
      <w:pPr>
        <w:pStyle w:val="NoSpacing"/>
        <w:spacing w:line="480" w:lineRule="auto"/>
        <w:jc w:val="center"/>
        <w:rPr>
          <w:rFonts w:ascii="Times New Roman" w:cs="Times New Roman" w:hAnsi="Times New Roman"/>
          <w:b/>
          <w:bCs/>
          <w:sz w:val="30"/>
          <w:szCs w:val="30"/>
        </w:rPr>
      </w:pPr>
    </w:p>
    <w:p w14:paraId="0000000C">
      <w:pPr>
        <w:pStyle w:val="NoSpacing"/>
        <w:spacing w:line="480" w:lineRule="auto"/>
        <w:jc w:val="center"/>
        <w:rPr>
          <w:rFonts w:ascii="Times New Roman" w:cs="Times New Roman" w:hAnsi="Times New Roman"/>
          <w:b/>
          <w:bCs/>
          <w:sz w:val="30"/>
          <w:szCs w:val="30"/>
        </w:rPr>
      </w:pPr>
      <w:r>
        <w:rPr>
          <w:rFonts w:ascii="Times New Roman" w:cs="Times New Roman" w:hAnsi="Times New Roman"/>
          <w:b/>
          <w:bCs/>
          <w:sz w:val="30"/>
          <w:szCs w:val="30"/>
        </w:rPr>
        <w:t xml:space="preserve"> SUBMITTED BY: OLANREWAJU SODIQ ADEBAYO         </w:t>
      </w:r>
    </w:p>
    <w:p w14:paraId="0000000D">
      <w:pPr>
        <w:pStyle w:val="NoSpacing"/>
        <w:spacing w:line="480" w:lineRule="auto"/>
        <w:jc w:val="center"/>
        <w:rPr>
          <w:rFonts w:ascii="Times New Roman" w:cs="Times New Roman" w:hAnsi="Times New Roman"/>
          <w:b/>
          <w:bCs/>
          <w:sz w:val="30"/>
          <w:szCs w:val="30"/>
        </w:rPr>
      </w:pPr>
      <w:r>
        <w:rPr>
          <w:rFonts w:ascii="Times New Roman" w:cs="Times New Roman" w:hAnsi="Times New Roman"/>
          <w:b/>
          <w:bCs/>
          <w:sz w:val="30"/>
          <w:szCs w:val="30"/>
        </w:rPr>
        <w:t xml:space="preserve"> MATRICULATION: ND/23/SGI/FT/027</w:t>
      </w:r>
    </w:p>
    <w:p w14:paraId="0000000E">
      <w:pPr>
        <w:pStyle w:val="NoSpacing"/>
        <w:spacing w:line="480" w:lineRule="auto"/>
        <w:jc w:val="center"/>
        <w:rPr>
          <w:rFonts w:ascii="Times New Roman" w:cs="Times New Roman" w:hAnsi="Times New Roman"/>
          <w:b/>
          <w:bCs/>
          <w:sz w:val="26"/>
          <w:szCs w:val="26"/>
        </w:rPr>
      </w:pPr>
    </w:p>
    <w:p w14:paraId="0000000F">
      <w:pPr>
        <w:pStyle w:val="NoSpacing"/>
        <w:spacing w:line="480" w:lineRule="auto"/>
        <w:jc w:val="center"/>
        <w:rPr>
          <w:rFonts w:ascii="Times New Roman" w:cs="Times New Roman" w:hAnsi="Times New Roman"/>
          <w:b/>
          <w:bCs/>
          <w:sz w:val="26"/>
          <w:szCs w:val="26"/>
        </w:rPr>
      </w:pPr>
      <w:r>
        <w:rPr>
          <w:rFonts w:ascii="Times New Roman" w:cs="Times New Roman" w:hAnsi="Times New Roman"/>
          <w:b/>
          <w:bCs/>
          <w:sz w:val="26"/>
          <w:szCs w:val="26"/>
        </w:rPr>
        <w:t>SUPERVISOR IN CHARGE: SURV. R.S. AWOLEYE &amp;  WILIAMS KAZEEM</w:t>
      </w:r>
    </w:p>
    <w:p w14:paraId="00000010">
      <w:pPr>
        <w:pStyle w:val="NoSpacing"/>
        <w:spacing w:line="480" w:lineRule="auto"/>
        <w:jc w:val="center"/>
        <w:rPr>
          <w:rFonts w:ascii="Times New Roman" w:cs="Times New Roman" w:hAnsi="Times New Roman"/>
          <w:b/>
          <w:bCs/>
          <w:sz w:val="26"/>
          <w:szCs w:val="26"/>
        </w:rPr>
      </w:pPr>
    </w:p>
    <w:p w14:paraId="00000011">
      <w:pPr>
        <w:pStyle w:val="NoSpacing"/>
        <w:spacing w:line="480" w:lineRule="auto"/>
        <w:jc w:val="center"/>
        <w:rPr>
          <w:rFonts w:ascii="Times New Roman" w:cs="Times New Roman" w:hAnsi="Times New Roman"/>
          <w:b/>
          <w:bCs/>
          <w:sz w:val="26"/>
          <w:szCs w:val="26"/>
        </w:rPr>
      </w:pPr>
      <w:r>
        <w:rPr>
          <w:rFonts w:ascii="Times New Roman" w:cs="Times New Roman" w:hAnsi="Times New Roman"/>
          <w:b/>
          <w:bCs/>
          <w:sz w:val="26"/>
          <w:szCs w:val="26"/>
        </w:rPr>
        <w:t xml:space="preserve">INSTITUTION: INSTITUTE OF ENVIRONMENTAL STUDIES </w:t>
      </w:r>
    </w:p>
    <w:p w14:paraId="00000012">
      <w:pPr>
        <w:pStyle w:val="NoSpacing"/>
        <w:spacing w:line="480" w:lineRule="auto"/>
        <w:jc w:val="center"/>
        <w:rPr>
          <w:rFonts w:ascii="Times New Roman" w:cs="Times New Roman" w:hAnsi="Times New Roman"/>
          <w:b/>
          <w:bCs/>
          <w:sz w:val="26"/>
          <w:szCs w:val="26"/>
        </w:rPr>
      </w:pPr>
    </w:p>
    <w:p w14:paraId="00000013">
      <w:pPr>
        <w:pStyle w:val="NoSpacing"/>
        <w:spacing w:line="480" w:lineRule="auto"/>
        <w:jc w:val="right"/>
        <w:rPr>
          <w:rFonts w:ascii="Times New Roman" w:cs="Times New Roman" w:hAnsi="Times New Roman"/>
          <w:b/>
          <w:bCs/>
          <w:sz w:val="26"/>
          <w:szCs w:val="26"/>
        </w:rPr>
      </w:pPr>
      <w:r>
        <w:rPr>
          <w:rFonts w:ascii="Times New Roman" w:cs="Times New Roman" w:hAnsi="Times New Roman"/>
          <w:b/>
          <w:bCs/>
          <w:sz w:val="26"/>
          <w:szCs w:val="26"/>
        </w:rPr>
        <w:t>DATE: JULY, 2025</w:t>
      </w:r>
    </w:p>
    <w:p w14:paraId="00000014">
      <w:pPr>
        <w:pStyle w:val="NoSpacing"/>
        <w:spacing w:line="480" w:lineRule="auto"/>
        <w:jc w:val="center"/>
        <w:rPr>
          <w:rFonts w:ascii="Times New Roman" w:cs="Times New Roman" w:hAnsi="Times New Roman"/>
          <w:b/>
          <w:bCs/>
          <w:sz w:val="26"/>
          <w:szCs w:val="26"/>
        </w:rPr>
      </w:pPr>
    </w:p>
    <w:p w14:paraId="00000015">
      <w:pPr>
        <w:pStyle w:val="NoSpacing"/>
        <w:spacing w:line="480" w:lineRule="auto"/>
        <w:jc w:val="center"/>
        <w:rPr>
          <w:rFonts w:ascii="Times New Roman" w:cs="Times New Roman" w:hAnsi="Times New Roman"/>
          <w:b/>
          <w:bCs/>
          <w:sz w:val="26"/>
          <w:szCs w:val="26"/>
        </w:rPr>
      </w:pPr>
    </w:p>
    <w:p w14:paraId="00000016">
      <w:pPr>
        <w:pStyle w:val="NoSpacing"/>
        <w:spacing w:line="480" w:lineRule="auto"/>
        <w:jc w:val="center"/>
        <w:rPr>
          <w:rFonts w:ascii="Times New Roman" w:cs="Times New Roman" w:hAnsi="Times New Roman"/>
          <w:b/>
          <w:bCs/>
          <w:sz w:val="26"/>
          <w:szCs w:val="26"/>
        </w:rPr>
      </w:pPr>
      <w:r>
        <w:rPr>
          <w:rFonts w:ascii="Times New Roman" w:cs="Times New Roman" w:hAnsi="Times New Roman"/>
          <w:b/>
          <w:bCs/>
          <w:sz w:val="26"/>
          <w:szCs w:val="26"/>
        </w:rPr>
        <w:t xml:space="preserve">CERTIFICATE </w:t>
      </w:r>
    </w:p>
    <w:p w14:paraId="00000017">
      <w:pPr>
        <w:pStyle w:val="NoSpacing"/>
        <w:spacing w:line="480" w:lineRule="auto"/>
        <w:jc w:val="left"/>
        <w:rPr>
          <w:rFonts w:ascii="Times New Roman" w:cs="Times New Roman" w:hAnsi="Times New Roman"/>
          <w:b/>
          <w:bCs/>
          <w:sz w:val="26"/>
          <w:szCs w:val="26"/>
        </w:rPr>
      </w:pPr>
      <w:r>
        <w:rPr>
          <w:rFonts w:ascii="Times New Roman" w:cs="Times New Roman" w:hAnsi="Times New Roman"/>
          <w:b/>
          <w:bCs/>
          <w:sz w:val="26"/>
          <w:szCs w:val="26"/>
        </w:rPr>
        <w:tab/>
      </w:r>
    </w:p>
    <w:p w14:paraId="00000018">
      <w:pPr>
        <w:pStyle w:val="NoSpacing"/>
        <w:spacing w:line="480" w:lineRule="auto"/>
        <w:jc w:val="left"/>
        <w:rPr>
          <w:rFonts w:ascii="Times New Roman" w:cs="Times New Roman" w:hAnsi="Times New Roman"/>
          <w:b/>
          <w:bCs/>
          <w:sz w:val="26"/>
          <w:szCs w:val="26"/>
        </w:rPr>
      </w:pPr>
    </w:p>
    <w:p w14:paraId="00000019">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bCs/>
          <w:sz w:val="26"/>
          <w:szCs w:val="26"/>
        </w:rPr>
        <w:t xml:space="preserve">      I</w:t>
      </w:r>
      <w:r>
        <w:rPr>
          <w:rFonts w:ascii="Times New Roman" w:cs="Times New Roman" w:hAnsi="Times New Roman"/>
          <w:b w:val="off"/>
          <w:bCs w:val="off"/>
          <w:sz w:val="26"/>
          <w:szCs w:val="26"/>
        </w:rPr>
        <w:t xml:space="preserve">, OLANREWAJU SODIQ ADEBAYO with Matric Number ND/23/SGI/FT/027 hereby certify that the information contained in this project report were obtained as a result of observations and movements taken by me and the Topographical Survey was done in accordance to Surveying rules and regulations and Departmental instructions. </w:t>
      </w:r>
    </w:p>
    <w:p w14:paraId="0000001A">
      <w:pPr>
        <w:pStyle w:val="NoSpacing"/>
        <w:spacing w:line="480" w:lineRule="auto"/>
        <w:jc w:val="left"/>
        <w:rPr>
          <w:rFonts w:ascii="Times New Roman" w:cs="Times New Roman" w:hAnsi="Times New Roman"/>
          <w:b w:val="off"/>
          <w:bCs w:val="off"/>
          <w:sz w:val="26"/>
          <w:szCs w:val="26"/>
        </w:rPr>
      </w:pPr>
    </w:p>
    <w:p w14:paraId="0000001B">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xml:space="preserve">Signature of student:  </w:t>
        <w:tab/>
        <w:tab/>
        <w:tab/>
        <w:t>___________________________</w:t>
      </w:r>
    </w:p>
    <w:p w14:paraId="0000001C">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Name of student:</w:t>
        <w:tab/>
        <w:tab/>
        <w:tab/>
        <w:tab/>
        <w:t>___________________________</w:t>
      </w:r>
    </w:p>
    <w:p w14:paraId="0000001D">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xml:space="preserve">Date of completion: </w:t>
        <w:tab/>
        <w:tab/>
        <w:tab/>
        <w:t>___________________________</w:t>
      </w:r>
    </w:p>
    <w:p w14:paraId="0000001E">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xml:space="preserve">Matric Number: </w:t>
        <w:tab/>
        <w:tab/>
        <w:tab/>
        <w:tab/>
        <w:t>ND/23/SGI/FT/027</w:t>
      </w:r>
    </w:p>
    <w:p w14:paraId="0000001F">
      <w:pPr>
        <w:pStyle w:val="NoSpacing"/>
        <w:spacing w:line="480" w:lineRule="auto"/>
        <w:jc w:val="left"/>
        <w:rPr>
          <w:rFonts w:ascii="Times New Roman" w:cs="Times New Roman" w:hAnsi="Times New Roman"/>
          <w:b w:val="off"/>
          <w:bCs w:val="off"/>
          <w:sz w:val="26"/>
          <w:szCs w:val="26"/>
        </w:rPr>
      </w:pPr>
    </w:p>
    <w:p w14:paraId="00000020">
      <w:pPr>
        <w:pStyle w:val="NoSpacing"/>
        <w:spacing w:line="480" w:lineRule="auto"/>
        <w:jc w:val="left"/>
        <w:rPr>
          <w:rFonts w:ascii="Times New Roman" w:cs="Times New Roman" w:hAnsi="Times New Roman"/>
          <w:b/>
          <w:bCs/>
          <w:sz w:val="26"/>
          <w:szCs w:val="26"/>
        </w:rPr>
      </w:pPr>
      <w:r>
        <w:rPr>
          <w:rFonts w:ascii="Times New Roman" w:cs="Times New Roman" w:hAnsi="Times New Roman"/>
          <w:b/>
          <w:bCs/>
          <w:sz w:val="26"/>
          <w:szCs w:val="26"/>
        </w:rPr>
        <w:t xml:space="preserve"> </w:t>
      </w:r>
    </w:p>
    <w:p w14:paraId="00000021">
      <w:pPr>
        <w:pStyle w:val="NoSpacing"/>
        <w:spacing w:line="480" w:lineRule="auto"/>
        <w:jc w:val="left"/>
        <w:rPr>
          <w:rFonts w:ascii="Times New Roman" w:cs="Times New Roman" w:hAnsi="Times New Roman"/>
          <w:b/>
          <w:bCs/>
          <w:sz w:val="26"/>
          <w:szCs w:val="26"/>
        </w:rPr>
      </w:pPr>
    </w:p>
    <w:p w14:paraId="00000022">
      <w:pPr>
        <w:pStyle w:val="NoSpacing"/>
        <w:spacing w:line="480" w:lineRule="auto"/>
        <w:jc w:val="left"/>
        <w:rPr>
          <w:rFonts w:ascii="Times New Roman" w:cs="Times New Roman" w:hAnsi="Times New Roman"/>
          <w:b/>
          <w:bCs/>
          <w:sz w:val="26"/>
          <w:szCs w:val="26"/>
        </w:rPr>
      </w:pPr>
    </w:p>
    <w:p w14:paraId="00000023">
      <w:pPr>
        <w:pStyle w:val="NoSpacing"/>
        <w:spacing w:line="480" w:lineRule="auto"/>
        <w:jc w:val="left"/>
        <w:rPr>
          <w:rFonts w:ascii="Times New Roman" w:cs="Times New Roman" w:hAnsi="Times New Roman"/>
          <w:b/>
          <w:bCs/>
          <w:sz w:val="26"/>
          <w:szCs w:val="26"/>
        </w:rPr>
      </w:pPr>
    </w:p>
    <w:p w14:paraId="00000024">
      <w:pPr>
        <w:pStyle w:val="NoSpacing"/>
        <w:spacing w:line="480" w:lineRule="auto"/>
        <w:jc w:val="left"/>
        <w:rPr>
          <w:rFonts w:ascii="Times New Roman" w:cs="Times New Roman" w:hAnsi="Times New Roman"/>
          <w:b/>
          <w:bCs/>
          <w:sz w:val="26"/>
          <w:szCs w:val="26"/>
        </w:rPr>
      </w:pPr>
    </w:p>
    <w:p w14:paraId="00000025">
      <w:pPr>
        <w:pStyle w:val="NoSpacing"/>
        <w:spacing w:line="480" w:lineRule="auto"/>
        <w:jc w:val="left"/>
        <w:rPr>
          <w:rFonts w:ascii="Times New Roman" w:cs="Times New Roman" w:hAnsi="Times New Roman"/>
          <w:b/>
          <w:bCs/>
          <w:sz w:val="26"/>
          <w:szCs w:val="26"/>
        </w:rPr>
      </w:pPr>
    </w:p>
    <w:p w14:paraId="00000026">
      <w:pPr>
        <w:pStyle w:val="NoSpacing"/>
        <w:spacing w:line="480" w:lineRule="auto"/>
        <w:jc w:val="left"/>
        <w:rPr>
          <w:rFonts w:ascii="Times New Roman" w:cs="Times New Roman" w:hAnsi="Times New Roman"/>
          <w:b/>
          <w:bCs/>
          <w:sz w:val="26"/>
          <w:szCs w:val="26"/>
        </w:rPr>
      </w:pPr>
    </w:p>
    <w:p w14:paraId="00000027">
      <w:pPr>
        <w:pStyle w:val="NoSpacing"/>
        <w:spacing w:line="480" w:lineRule="auto"/>
        <w:jc w:val="center"/>
        <w:rPr>
          <w:rFonts w:ascii="Times New Roman" w:cs="Times New Roman" w:hAnsi="Times New Roman"/>
          <w:b/>
          <w:bCs/>
          <w:sz w:val="26"/>
          <w:szCs w:val="26"/>
        </w:rPr>
      </w:pPr>
    </w:p>
    <w:p w14:paraId="00000028">
      <w:pPr>
        <w:pStyle w:val="NoSpacing"/>
        <w:spacing w:line="480" w:lineRule="auto"/>
        <w:jc w:val="center"/>
        <w:rPr>
          <w:rFonts w:ascii="Times New Roman" w:cs="Times New Roman" w:hAnsi="Times New Roman"/>
          <w:b/>
          <w:bCs/>
          <w:sz w:val="26"/>
          <w:szCs w:val="26"/>
        </w:rPr>
      </w:pPr>
      <w:r>
        <w:rPr>
          <w:rFonts w:ascii="Times New Roman" w:cs="Times New Roman" w:hAnsi="Times New Roman"/>
          <w:b/>
          <w:bCs/>
          <w:sz w:val="26"/>
          <w:szCs w:val="26"/>
        </w:rPr>
        <w:t>CERTIFICATION</w:t>
      </w:r>
      <w:r>
        <w:rPr>
          <w:rFonts w:ascii="Times New Roman" w:cs="Times New Roman" w:hAnsi="Times New Roman"/>
          <w:b/>
          <w:bCs/>
          <w:sz w:val="26"/>
          <w:szCs w:val="26"/>
        </w:rPr>
        <w:t xml:space="preserve">       </w:t>
      </w:r>
    </w:p>
    <w:p w14:paraId="00000029">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This is to certify that OLANREWAJU SODIQ ADEBAYO with Matric number ND/23/SGI/FT/027 carried out this project and has been approved as meeting the requirement for the award of National Diploma (ND) in Surveying and Geo-informatics in the Department of Surveying and Geo-informatics of the Institute of Environmental Studies, Kwara state polytechnic, Ilorin.</w:t>
      </w:r>
    </w:p>
    <w:p w14:paraId="0000002A">
      <w:pPr>
        <w:pStyle w:val="NoSpacing"/>
        <w:spacing w:line="480" w:lineRule="auto"/>
        <w:jc w:val="left"/>
        <w:rPr>
          <w:rFonts w:ascii="Times New Roman" w:cs="Times New Roman" w:hAnsi="Times New Roman"/>
          <w:b w:val="off"/>
          <w:bCs w:val="off"/>
          <w:sz w:val="26"/>
          <w:szCs w:val="26"/>
        </w:rPr>
      </w:pPr>
    </w:p>
    <w:p w14:paraId="0000002B">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Project supervisor</w:t>
        <w:tab/>
        <w:tab/>
        <w:tab/>
        <w:tab/>
        <w:t xml:space="preserve">                       _____________</w:t>
      </w:r>
    </w:p>
    <w:p w14:paraId="0000002C">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SURV. WILLIAMS KAZEEM</w:t>
        <w:tab/>
        <w:t xml:space="preserve"> </w:t>
        <w:tab/>
        <w:tab/>
        <w:tab/>
        <w:t xml:space="preserve">Signature and Date </w:t>
      </w:r>
    </w:p>
    <w:p w14:paraId="0000002D">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&amp; SURV. R.S AWOLEYE.                                              _____________</w:t>
      </w:r>
    </w:p>
    <w:p w14:paraId="0000002E">
      <w:pPr>
        <w:pStyle w:val="NoSpacing"/>
        <w:spacing w:line="480" w:lineRule="auto"/>
        <w:jc w:val="center"/>
        <w:rPr>
          <w:rFonts w:ascii="Times New Roman" w:cs="Times New Roman" w:hAnsi="Times New Roman"/>
          <w:b w:val="off"/>
          <w:bCs w:val="off"/>
          <w:sz w:val="26"/>
          <w:szCs w:val="26"/>
        </w:rPr>
      </w:pPr>
      <w:r>
        <w:rPr>
          <w:rFonts w:ascii="Times New Roman" w:cs="Times New Roman" w:hAnsi="Times New Roman"/>
          <w:b w:val="off"/>
          <w:bCs w:val="off"/>
          <w:sz w:val="26"/>
          <w:szCs w:val="26"/>
        </w:rPr>
        <w:t xml:space="preserve">                                                               Signature and date</w:t>
      </w:r>
    </w:p>
    <w:p w14:paraId="0000002F">
      <w:pPr>
        <w:pStyle w:val="NoSpacing"/>
        <w:spacing w:line="480" w:lineRule="auto"/>
        <w:jc w:val="left"/>
        <w:rPr>
          <w:rFonts w:ascii="Times New Roman" w:cs="Times New Roman" w:hAnsi="Times New Roman"/>
          <w:b w:val="off"/>
          <w:bCs w:val="off"/>
          <w:sz w:val="26"/>
          <w:szCs w:val="26"/>
        </w:rPr>
      </w:pPr>
    </w:p>
    <w:p w14:paraId="00000030">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xml:space="preserve">Project Cordinator </w:t>
        <w:tab/>
        <w:tab/>
        <w:tab/>
        <w:tab/>
        <w:tab/>
        <w:t xml:space="preserve">             _____________</w:t>
      </w:r>
    </w:p>
    <w:p w14:paraId="00000031">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SURV. R.S AWOLEYE</w:t>
        <w:tab/>
        <w:tab/>
        <w:tab/>
        <w:t xml:space="preserve">                      Signature and Date</w:t>
      </w:r>
    </w:p>
    <w:p w14:paraId="00000032">
      <w:pPr>
        <w:pStyle w:val="NoSpacing"/>
        <w:spacing w:line="480" w:lineRule="auto"/>
        <w:jc w:val="left"/>
        <w:rPr>
          <w:rFonts w:ascii="Times New Roman" w:cs="Times New Roman" w:hAnsi="Times New Roman"/>
          <w:b w:val="off"/>
          <w:bCs w:val="off"/>
          <w:sz w:val="26"/>
          <w:szCs w:val="26"/>
        </w:rPr>
      </w:pPr>
    </w:p>
    <w:p w14:paraId="00000033">
      <w:pPr>
        <w:pStyle w:val="NoSpacing"/>
        <w:spacing w:line="480" w:lineRule="auto"/>
        <w:jc w:val="left"/>
        <w:rPr>
          <w:rFonts w:ascii="Times New Roman" w:cs="Times New Roman" w:hAnsi="Times New Roman"/>
          <w:b w:val="off"/>
          <w:bCs w:val="off"/>
          <w:sz w:val="26"/>
          <w:szCs w:val="26"/>
        </w:rPr>
      </w:pPr>
    </w:p>
    <w:p w14:paraId="00000034">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xml:space="preserve">Head of  Department </w:t>
        <w:tab/>
        <w:tab/>
        <w:tab/>
        <w:tab/>
        <w:tab/>
        <w:t>_______________</w:t>
      </w:r>
    </w:p>
    <w:p w14:paraId="00000035">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SURV. AMBIMBOLA ISAU</w:t>
        <w:tab/>
        <w:tab/>
        <w:tab/>
        <w:tab/>
        <w:t>Signature and Date</w:t>
      </w:r>
    </w:p>
    <w:p w14:paraId="00000036">
      <w:pPr>
        <w:pStyle w:val="NoSpacing"/>
        <w:spacing w:line="480" w:lineRule="auto"/>
        <w:jc w:val="left"/>
        <w:rPr>
          <w:rFonts w:ascii="Times New Roman" w:cs="Times New Roman" w:hAnsi="Times New Roman"/>
          <w:b w:val="off"/>
          <w:bCs w:val="off"/>
          <w:sz w:val="26"/>
          <w:szCs w:val="26"/>
        </w:rPr>
      </w:pPr>
    </w:p>
    <w:p w14:paraId="00000037">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ab/>
        <w:tab/>
        <w:tab/>
        <w:tab/>
        <w:tab/>
        <w:tab/>
        <w:tab/>
        <w:tab/>
        <w:tab/>
        <w:t>______________</w:t>
      </w:r>
    </w:p>
    <w:p w14:paraId="00000038">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xml:space="preserve">External Moderator </w:t>
        <w:tab/>
        <w:tab/>
        <w:tab/>
        <w:tab/>
        <w:tab/>
        <w:tab/>
        <w:t>Signature and Date</w:t>
      </w:r>
    </w:p>
    <w:p w14:paraId="00000039">
      <w:pPr>
        <w:pStyle w:val="NoSpacing"/>
        <w:spacing w:line="480" w:lineRule="auto"/>
        <w:jc w:val="left"/>
        <w:rPr>
          <w:rFonts w:ascii="Times New Roman" w:cs="Times New Roman" w:hAnsi="Times New Roman"/>
          <w:b w:val="off"/>
          <w:bCs w:val="off"/>
          <w:sz w:val="26"/>
          <w:szCs w:val="26"/>
        </w:rPr>
      </w:pPr>
    </w:p>
    <w:p w14:paraId="0000003A">
      <w:pPr>
        <w:pStyle w:val="NoSpacing"/>
        <w:spacing w:line="480" w:lineRule="auto"/>
        <w:jc w:val="left"/>
        <w:rPr>
          <w:rFonts w:ascii="Times New Roman" w:cs="Times New Roman" w:hAnsi="Times New Roman"/>
          <w:b/>
          <w:bCs/>
          <w:sz w:val="26"/>
          <w:szCs w:val="26"/>
        </w:rPr>
      </w:pPr>
    </w:p>
    <w:p w14:paraId="0000003B">
      <w:pPr>
        <w:pStyle w:val="NoSpacing"/>
        <w:spacing w:line="480" w:lineRule="auto"/>
        <w:jc w:val="center"/>
        <w:rPr>
          <w:rFonts w:ascii="Times New Roman" w:cs="Times New Roman" w:hAnsi="Times New Roman"/>
          <w:b/>
          <w:bCs/>
          <w:sz w:val="26"/>
          <w:szCs w:val="26"/>
        </w:rPr>
      </w:pPr>
      <w:r>
        <w:rPr>
          <w:rFonts w:ascii="Times New Roman" w:cs="Times New Roman" w:hAnsi="Times New Roman"/>
          <w:b/>
          <w:bCs/>
          <w:sz w:val="26"/>
          <w:szCs w:val="26"/>
        </w:rPr>
        <w:t>DEDICATION</w:t>
      </w:r>
    </w:p>
    <w:p w14:paraId="0000003C">
      <w:pPr>
        <w:pStyle w:val="NoSpacing"/>
        <w:spacing w:line="480" w:lineRule="auto"/>
        <w:jc w:val="left"/>
        <w:rPr>
          <w:rFonts w:ascii="Times New Roman" w:cs="Times New Roman" w:hAnsi="Times New Roman"/>
          <w:b/>
          <w:bCs/>
          <w:sz w:val="26"/>
          <w:szCs w:val="26"/>
        </w:rPr>
      </w:pPr>
    </w:p>
    <w:p w14:paraId="0000003D">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bCs/>
          <w:sz w:val="26"/>
          <w:szCs w:val="26"/>
        </w:rPr>
        <w:tab/>
      </w:r>
      <w:r>
        <w:rPr>
          <w:rFonts w:ascii="Times New Roman" w:cs="Times New Roman" w:hAnsi="Times New Roman"/>
          <w:b w:val="off"/>
          <w:bCs w:val="off"/>
          <w:sz w:val="26"/>
          <w:szCs w:val="26"/>
        </w:rPr>
        <w:t xml:space="preserve">This project is dedicated to Almighty God, the creator of heaven and earth, ancient of days, the I am that I am the beginning and the end whose supremacy in the knowledge of everything is absolute  </w:t>
      </w:r>
    </w:p>
    <w:p w14:paraId="0000003E">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xml:space="preserve"> </w:t>
      </w:r>
    </w:p>
    <w:p w14:paraId="0000003F">
      <w:pPr>
        <w:pStyle w:val="NoSpacing"/>
        <w:spacing w:line="480" w:lineRule="auto"/>
        <w:jc w:val="left"/>
        <w:rPr>
          <w:rFonts w:ascii="Times New Roman" w:cs="Times New Roman" w:hAnsi="Times New Roman"/>
          <w:b w:val="off"/>
          <w:bCs w:val="off"/>
          <w:sz w:val="26"/>
          <w:szCs w:val="26"/>
        </w:rPr>
      </w:pPr>
    </w:p>
    <w:p w14:paraId="00000040">
      <w:pPr>
        <w:pStyle w:val="NoSpacing"/>
        <w:spacing w:line="480" w:lineRule="auto"/>
        <w:jc w:val="left"/>
        <w:rPr>
          <w:rFonts w:ascii="Times New Roman" w:cs="Times New Roman" w:hAnsi="Times New Roman"/>
          <w:b w:val="off"/>
          <w:bCs w:val="off"/>
          <w:sz w:val="26"/>
          <w:szCs w:val="26"/>
        </w:rPr>
      </w:pPr>
    </w:p>
    <w:p w14:paraId="00000041">
      <w:pPr>
        <w:pStyle w:val="NoSpacing"/>
        <w:spacing w:line="480" w:lineRule="auto"/>
        <w:jc w:val="left"/>
        <w:rPr>
          <w:rFonts w:ascii="Times New Roman" w:cs="Times New Roman" w:hAnsi="Times New Roman"/>
          <w:b/>
          <w:bCs/>
          <w:sz w:val="26"/>
          <w:szCs w:val="26"/>
        </w:rPr>
      </w:pPr>
    </w:p>
    <w:p w14:paraId="00000042">
      <w:pPr>
        <w:pStyle w:val="NoSpacing"/>
        <w:spacing w:line="480" w:lineRule="auto"/>
        <w:jc w:val="left"/>
        <w:rPr>
          <w:rFonts w:ascii="Times New Roman" w:cs="Times New Roman" w:hAnsi="Times New Roman"/>
          <w:b/>
          <w:bCs/>
          <w:sz w:val="26"/>
          <w:szCs w:val="26"/>
        </w:rPr>
      </w:pPr>
    </w:p>
    <w:p w14:paraId="00000043">
      <w:pPr>
        <w:pStyle w:val="NoSpacing"/>
        <w:spacing w:line="480" w:lineRule="auto"/>
        <w:jc w:val="left"/>
        <w:rPr>
          <w:rFonts w:ascii="Times New Roman" w:cs="Times New Roman" w:hAnsi="Times New Roman"/>
          <w:b/>
          <w:bCs/>
          <w:sz w:val="26"/>
          <w:szCs w:val="26"/>
        </w:rPr>
      </w:pPr>
    </w:p>
    <w:p w14:paraId="00000044">
      <w:pPr>
        <w:pStyle w:val="NoSpacing"/>
        <w:spacing w:line="480" w:lineRule="auto"/>
        <w:jc w:val="left"/>
        <w:rPr>
          <w:rFonts w:ascii="Times New Roman" w:cs="Times New Roman" w:hAnsi="Times New Roman"/>
          <w:b/>
          <w:bCs/>
          <w:sz w:val="26"/>
          <w:szCs w:val="26"/>
        </w:rPr>
      </w:pPr>
    </w:p>
    <w:p w14:paraId="00000045">
      <w:pPr>
        <w:pStyle w:val="NoSpacing"/>
        <w:spacing w:line="480" w:lineRule="auto"/>
        <w:jc w:val="left"/>
        <w:rPr>
          <w:rFonts w:ascii="Times New Roman" w:cs="Times New Roman" w:hAnsi="Times New Roman"/>
          <w:b/>
          <w:bCs/>
          <w:sz w:val="26"/>
          <w:szCs w:val="26"/>
        </w:rPr>
      </w:pPr>
    </w:p>
    <w:p w14:paraId="00000046">
      <w:pPr>
        <w:pStyle w:val="NoSpacing"/>
        <w:spacing w:line="480" w:lineRule="auto"/>
        <w:jc w:val="left"/>
        <w:rPr>
          <w:rFonts w:ascii="Times New Roman" w:cs="Times New Roman" w:hAnsi="Times New Roman"/>
          <w:b/>
          <w:bCs/>
          <w:sz w:val="26"/>
          <w:szCs w:val="26"/>
        </w:rPr>
      </w:pPr>
    </w:p>
    <w:p w14:paraId="00000047">
      <w:pPr>
        <w:pStyle w:val="NoSpacing"/>
        <w:spacing w:line="480" w:lineRule="auto"/>
        <w:jc w:val="left"/>
        <w:rPr>
          <w:rFonts w:ascii="Times New Roman" w:cs="Times New Roman" w:hAnsi="Times New Roman"/>
          <w:b/>
          <w:bCs/>
          <w:sz w:val="26"/>
          <w:szCs w:val="26"/>
        </w:rPr>
      </w:pPr>
    </w:p>
    <w:p w14:paraId="00000048">
      <w:pPr>
        <w:pStyle w:val="NoSpacing"/>
        <w:spacing w:line="480" w:lineRule="auto"/>
        <w:jc w:val="left"/>
        <w:rPr>
          <w:rFonts w:ascii="Times New Roman" w:cs="Times New Roman" w:hAnsi="Times New Roman"/>
          <w:b/>
          <w:bCs/>
          <w:sz w:val="26"/>
          <w:szCs w:val="26"/>
        </w:rPr>
      </w:pPr>
    </w:p>
    <w:p w14:paraId="00000049">
      <w:pPr>
        <w:pStyle w:val="NoSpacing"/>
        <w:spacing w:line="480" w:lineRule="auto"/>
        <w:jc w:val="left"/>
        <w:rPr>
          <w:rFonts w:ascii="Times New Roman" w:cs="Times New Roman" w:hAnsi="Times New Roman"/>
          <w:b/>
          <w:bCs/>
          <w:sz w:val="26"/>
          <w:szCs w:val="26"/>
        </w:rPr>
      </w:pPr>
    </w:p>
    <w:p w14:paraId="0000004A">
      <w:pPr>
        <w:pStyle w:val="NoSpacing"/>
        <w:spacing w:line="480" w:lineRule="auto"/>
        <w:jc w:val="left"/>
        <w:rPr>
          <w:rFonts w:ascii="Times New Roman" w:cs="Times New Roman" w:hAnsi="Times New Roman"/>
          <w:b/>
          <w:bCs/>
          <w:sz w:val="26"/>
          <w:szCs w:val="26"/>
        </w:rPr>
      </w:pPr>
    </w:p>
    <w:p w14:paraId="0000004B">
      <w:pPr>
        <w:pStyle w:val="NoSpacing"/>
        <w:spacing w:line="480" w:lineRule="auto"/>
        <w:jc w:val="left"/>
        <w:rPr>
          <w:rFonts w:ascii="Times New Roman" w:cs="Times New Roman" w:hAnsi="Times New Roman"/>
          <w:b/>
          <w:bCs/>
          <w:sz w:val="26"/>
          <w:szCs w:val="26"/>
        </w:rPr>
      </w:pPr>
    </w:p>
    <w:p w14:paraId="0000004C">
      <w:pPr>
        <w:pStyle w:val="NoSpacing"/>
        <w:spacing w:line="480" w:lineRule="auto"/>
        <w:jc w:val="left"/>
        <w:rPr>
          <w:rFonts w:ascii="Times New Roman" w:cs="Times New Roman" w:hAnsi="Times New Roman"/>
          <w:b/>
          <w:bCs/>
          <w:sz w:val="26"/>
          <w:szCs w:val="26"/>
        </w:rPr>
      </w:pPr>
    </w:p>
    <w:p w14:paraId="0000004D">
      <w:pPr>
        <w:pStyle w:val="NoSpacing"/>
        <w:spacing w:line="480" w:lineRule="auto"/>
        <w:jc w:val="center"/>
        <w:rPr>
          <w:rFonts w:ascii="Times New Roman" w:cs="Times New Roman" w:hAnsi="Times New Roman"/>
          <w:b/>
          <w:bCs/>
          <w:sz w:val="26"/>
          <w:szCs w:val="26"/>
        </w:rPr>
      </w:pPr>
    </w:p>
    <w:p w14:paraId="0000004E">
      <w:pPr>
        <w:pStyle w:val="NoSpacing"/>
        <w:spacing w:line="480" w:lineRule="auto"/>
        <w:jc w:val="center"/>
        <w:rPr>
          <w:rFonts w:ascii="Times New Roman" w:cs="Times New Roman" w:hAnsi="Times New Roman"/>
          <w:b/>
          <w:bCs/>
          <w:sz w:val="26"/>
          <w:szCs w:val="26"/>
        </w:rPr>
      </w:pPr>
    </w:p>
    <w:p w14:paraId="0000004F">
      <w:pPr>
        <w:pStyle w:val="NoSpacing"/>
        <w:spacing w:line="480" w:lineRule="auto"/>
        <w:jc w:val="center"/>
        <w:rPr>
          <w:rFonts w:ascii="Times New Roman" w:cs="Times New Roman" w:hAnsi="Times New Roman"/>
          <w:b/>
          <w:bCs/>
          <w:sz w:val="26"/>
          <w:szCs w:val="26"/>
        </w:rPr>
      </w:pPr>
      <w:r>
        <w:rPr>
          <w:rFonts w:ascii="Times New Roman" w:cs="Times New Roman" w:hAnsi="Times New Roman"/>
          <w:b/>
          <w:bCs/>
          <w:sz w:val="26"/>
          <w:szCs w:val="26"/>
        </w:rPr>
        <w:t>ACKNOWLEDGMENT</w:t>
      </w:r>
    </w:p>
    <w:p w14:paraId="00000050">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xml:space="preserve">I will like to express my profound appreciation to almighty God who in his infinite mercy, that gave me the ability to complete my program in peace and God health, if not for God, where will I be today?  Alhamdulillah. All things are possible because of him and through him for the knowledge, wisdom and understanding, protection and provision on me through my ND programme. I thank Him for the great things he has done, most especially for the success of this project, God be the glory. </w:t>
      </w:r>
    </w:p>
    <w:p w14:paraId="00000051">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xml:space="preserve">     My appreciation goes to my lovely parent in person of MR &amp; MRS OLAREWAJU for their support and their prayer, throughout this journey thank for all the beautiful star and end through my ND program. I know I can’</w:t>
      </w:r>
      <w:r>
        <w:rPr>
          <w:rFonts w:ascii="Times New Roman" w:cs="Times New Roman" w:hAnsi="Times New Roman"/>
          <w:b w:val="off"/>
          <w:bCs w:val="off"/>
          <w:sz w:val="26"/>
          <w:szCs w:val="26"/>
        </w:rPr>
        <w:t>t repay you back but I have special prayer to offer you both, wishing you both long life and prosperity in good health and wealth, more success, blessing and happiness along with a lot of luck (Amen). My thanks also goes to my group members e g Mubarak, dalyan, Fatima and others, and my course mates Also, may Almighty Allah help us and guide us to the right way.</w:t>
      </w:r>
    </w:p>
    <w:p w14:paraId="00000052">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xml:space="preserve">   My special thanks goes to my wonderful supervisors SURV R.O AWOLEYE and SURV WILLIAMS KAZEEM, also to all the lecturers Surv. Diran, Surv. Ayuba, Surv. Isau, Surv. Kabir, Surv. Banji, MRS Adeoti, Surv. Asonibare who directly or indirectly guided me to successfully complete my National Diploma program.</w:t>
      </w:r>
    </w:p>
    <w:p w14:paraId="00000053">
      <w:pPr>
        <w:pStyle w:val="NoSpacing"/>
        <w:spacing w:line="480" w:lineRule="auto"/>
        <w:jc w:val="left"/>
        <w:rPr>
          <w:rFonts w:ascii="Times New Roman" w:cs="Times New Roman" w:hAnsi="Times New Roman"/>
          <w:b w:val="off"/>
          <w:bCs w:val="off"/>
          <w:sz w:val="26"/>
          <w:szCs w:val="26"/>
        </w:rPr>
      </w:pPr>
    </w:p>
    <w:p w14:paraId="00000054">
      <w:pPr>
        <w:pStyle w:val="NoSpacing"/>
        <w:spacing w:line="480" w:lineRule="auto"/>
        <w:jc w:val="left"/>
        <w:rPr>
          <w:rFonts w:ascii="Times New Roman" w:cs="Times New Roman" w:hAnsi="Times New Roman"/>
          <w:b/>
          <w:bCs/>
          <w:sz w:val="26"/>
          <w:szCs w:val="26"/>
        </w:rPr>
      </w:pPr>
    </w:p>
    <w:p w14:paraId="00000055">
      <w:pPr>
        <w:pStyle w:val="NoSpacing"/>
        <w:spacing w:line="480" w:lineRule="auto"/>
        <w:jc w:val="left"/>
        <w:rPr>
          <w:rFonts w:ascii="Times New Roman" w:cs="Times New Roman" w:hAnsi="Times New Roman"/>
          <w:b/>
          <w:bCs/>
          <w:sz w:val="26"/>
          <w:szCs w:val="26"/>
        </w:rPr>
      </w:pPr>
    </w:p>
    <w:p w14:paraId="00000056">
      <w:pPr>
        <w:pStyle w:val="NoSpacing"/>
        <w:spacing w:line="480" w:lineRule="auto"/>
        <w:jc w:val="left"/>
        <w:rPr>
          <w:rFonts w:ascii="Times New Roman" w:cs="Times New Roman" w:hAnsi="Times New Roman"/>
          <w:b/>
          <w:bCs/>
          <w:sz w:val="26"/>
          <w:szCs w:val="26"/>
        </w:rPr>
      </w:pPr>
    </w:p>
    <w:p w14:paraId="00000057">
      <w:pPr>
        <w:pStyle w:val="NoSpacing"/>
        <w:spacing w:line="480" w:lineRule="auto"/>
        <w:jc w:val="left"/>
        <w:rPr>
          <w:rFonts w:ascii="Times New Roman" w:cs="Times New Roman" w:hAnsi="Times New Roman"/>
          <w:b/>
          <w:bCs/>
          <w:sz w:val="26"/>
          <w:szCs w:val="26"/>
        </w:rPr>
      </w:pPr>
    </w:p>
    <w:p w14:paraId="00000058">
      <w:pPr>
        <w:pStyle w:val="NoSpacing"/>
        <w:spacing w:line="480" w:lineRule="auto"/>
        <w:jc w:val="left"/>
        <w:rPr>
          <w:rFonts w:ascii="Times New Roman" w:cs="Times New Roman" w:hAnsi="Times New Roman"/>
          <w:b/>
          <w:bCs/>
          <w:sz w:val="26"/>
          <w:szCs w:val="26"/>
        </w:rPr>
      </w:pPr>
    </w:p>
    <w:p w14:paraId="00000059">
      <w:pPr>
        <w:pStyle w:val="NoSpacing"/>
        <w:spacing w:line="480" w:lineRule="auto"/>
        <w:jc w:val="left"/>
        <w:rPr>
          <w:rFonts w:ascii="Times New Roman" w:cs="Times New Roman" w:hAnsi="Times New Roman"/>
          <w:b/>
          <w:bCs/>
          <w:sz w:val="26"/>
          <w:szCs w:val="26"/>
        </w:rPr>
      </w:pPr>
      <w:r>
        <w:rPr>
          <w:rFonts w:ascii="Times New Roman" w:cs="Times New Roman" w:hAnsi="Times New Roman"/>
          <w:b/>
          <w:bCs/>
          <w:sz w:val="26"/>
          <w:szCs w:val="26"/>
        </w:rPr>
        <w:t xml:space="preserve">TABLE OF CONTENTS </w:t>
      </w:r>
    </w:p>
    <w:p w14:paraId="0000005A">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TITLE PAGE ——————————————————————1</w:t>
      </w:r>
    </w:p>
    <w:p w14:paraId="0000005B">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CERTIFICATE —————————————————————2</w:t>
      </w:r>
    </w:p>
    <w:p w14:paraId="0000005C">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CERTIFICATION————————————————————</w:t>
      </w:r>
      <w:r>
        <w:rPr>
          <w:rFonts w:ascii="Times New Roman" w:cs="Times New Roman" w:hAnsi="Times New Roman"/>
          <w:b w:val="off"/>
          <w:bCs w:val="off"/>
          <w:sz w:val="26"/>
          <w:szCs w:val="26"/>
        </w:rPr>
        <w:t xml:space="preserve">  3</w:t>
      </w:r>
    </w:p>
    <w:p w14:paraId="0000005D">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DEDICATION——————————————————————4</w:t>
      </w:r>
    </w:p>
    <w:p w14:paraId="0000005E">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ACKNOWLEDGEMENT —————————————————5</w:t>
      </w:r>
    </w:p>
    <w:p w14:paraId="0000005F">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TABLE OF CONTENT ——————————————————6</w:t>
      </w:r>
    </w:p>
    <w:p w14:paraId="00000060">
      <w:pPr>
        <w:pStyle w:val="NoSpacing"/>
        <w:spacing w:line="480" w:lineRule="auto"/>
        <w:jc w:val="left"/>
        <w:rPr>
          <w:rFonts w:ascii="Times New Roman" w:cs="Times New Roman" w:hAnsi="Times New Roman"/>
          <w:b w:val="off"/>
          <w:bCs w:val="off"/>
          <w:sz w:val="26"/>
          <w:szCs w:val="26"/>
        </w:rPr>
      </w:pPr>
    </w:p>
    <w:p w14:paraId="00000061">
      <w:pPr>
        <w:pStyle w:val="NoSpacing"/>
        <w:spacing w:line="480" w:lineRule="auto"/>
        <w:jc w:val="left"/>
        <w:rPr>
          <w:rFonts w:ascii="Times New Roman" w:cs="Times New Roman" w:hAnsi="Times New Roman"/>
          <w:b/>
          <w:bCs/>
          <w:sz w:val="26"/>
          <w:szCs w:val="26"/>
        </w:rPr>
      </w:pPr>
      <w:r>
        <w:rPr>
          <w:rFonts w:ascii="Times New Roman" w:cs="Times New Roman" w:hAnsi="Times New Roman"/>
          <w:b/>
          <w:bCs/>
          <w:sz w:val="26"/>
          <w:szCs w:val="26"/>
        </w:rPr>
        <w:t>CHAPTER ONE</w:t>
      </w:r>
    </w:p>
    <w:p w14:paraId="00000062">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1.0.    INTRODUCTION———————————————————————9</w:t>
      </w:r>
    </w:p>
    <w:p w14:paraId="00000063">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1.1.    BACKGROUND OF THE STUDY————————————————9</w:t>
      </w:r>
    </w:p>
    <w:p w14:paraId="00000064">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1.2.    AIMS OF THE STUDY————————————————————16</w:t>
      </w:r>
    </w:p>
    <w:p w14:paraId="00000065">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1.3.    OBJECTIVES OF THE STUDY—————————————————16</w:t>
      </w:r>
    </w:p>
    <w:p w14:paraId="00000066">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1.4.    PROJECT SPECIFICATION ———————————————————16</w:t>
      </w:r>
    </w:p>
    <w:p w14:paraId="00000067">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1.5.    SCOPE OF THE PROJECT————————————————————17</w:t>
      </w:r>
    </w:p>
    <w:p w14:paraId="00000068">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1.6.    SIGNIFICANCE—————————————————————————18</w:t>
      </w:r>
    </w:p>
    <w:p w14:paraId="00000069">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1.7.    PERSONNEL—————————————————————————18</w:t>
      </w:r>
    </w:p>
    <w:p w14:paraId="0000006A">
      <w:pPr>
        <w:pStyle w:val="NoSpacing"/>
        <w:spacing w:line="480" w:lineRule="auto"/>
        <w:jc w:val="left"/>
        <w:rPr>
          <w:rFonts w:ascii="Times New Roman" w:cs="Times New Roman" w:hAnsi="Times New Roman"/>
          <w:b/>
          <w:bCs/>
          <w:sz w:val="26"/>
          <w:szCs w:val="26"/>
        </w:rPr>
      </w:pPr>
      <w:r>
        <w:rPr>
          <w:rFonts w:ascii="Times New Roman" w:cs="Times New Roman" w:hAnsi="Times New Roman"/>
          <w:b w:val="off"/>
          <w:bCs w:val="off"/>
          <w:sz w:val="26"/>
          <w:szCs w:val="26"/>
        </w:rPr>
        <w:t>1.8.   STUDY AREA ——————————————————————19</w:t>
      </w:r>
    </w:p>
    <w:p w14:paraId="0000006B">
      <w:pPr>
        <w:pStyle w:val="NoSpacing"/>
        <w:spacing w:line="480" w:lineRule="auto"/>
        <w:jc w:val="left"/>
        <w:rPr>
          <w:rFonts w:ascii="Times New Roman" w:cs="Times New Roman" w:hAnsi="Times New Roman"/>
          <w:b/>
          <w:bCs/>
          <w:sz w:val="26"/>
          <w:szCs w:val="26"/>
        </w:rPr>
      </w:pPr>
    </w:p>
    <w:p w14:paraId="0000006C">
      <w:pPr>
        <w:pStyle w:val="NoSpacing"/>
        <w:spacing w:line="480" w:lineRule="auto"/>
        <w:jc w:val="left"/>
        <w:rPr>
          <w:rFonts w:ascii="Times New Roman" w:cs="Times New Roman" w:hAnsi="Times New Roman"/>
          <w:b/>
          <w:bCs/>
          <w:sz w:val="26"/>
          <w:szCs w:val="26"/>
        </w:rPr>
      </w:pPr>
      <w:r>
        <w:rPr>
          <w:rFonts w:ascii="Times New Roman" w:cs="Times New Roman" w:hAnsi="Times New Roman"/>
          <w:b/>
          <w:bCs/>
          <w:sz w:val="26"/>
          <w:szCs w:val="26"/>
        </w:rPr>
        <w:t>CHAPTER TWO</w:t>
      </w:r>
    </w:p>
    <w:p w14:paraId="0000006D">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2.0        LITERATURE REVIEW —————————————————————20</w:t>
      </w:r>
    </w:p>
    <w:p w14:paraId="0000006E">
      <w:pPr>
        <w:pStyle w:val="NoSpacing"/>
        <w:spacing w:line="480" w:lineRule="auto"/>
        <w:jc w:val="left"/>
        <w:rPr>
          <w:rFonts w:ascii="Times New Roman" w:cs="Times New Roman" w:hAnsi="Times New Roman"/>
          <w:b/>
          <w:bCs/>
          <w:sz w:val="26"/>
          <w:szCs w:val="26"/>
        </w:rPr>
      </w:pPr>
    </w:p>
    <w:p w14:paraId="0000006F">
      <w:pPr>
        <w:pStyle w:val="NoSpacing"/>
        <w:spacing w:line="480" w:lineRule="auto"/>
        <w:jc w:val="left"/>
        <w:rPr>
          <w:rFonts w:ascii="Times New Roman" w:cs="Times New Roman" w:hAnsi="Times New Roman"/>
          <w:b/>
          <w:bCs/>
          <w:sz w:val="26"/>
          <w:szCs w:val="26"/>
        </w:rPr>
      </w:pPr>
      <w:r>
        <w:rPr>
          <w:rFonts w:ascii="Times New Roman" w:cs="Times New Roman" w:hAnsi="Times New Roman"/>
          <w:b/>
          <w:bCs/>
          <w:sz w:val="26"/>
          <w:szCs w:val="26"/>
        </w:rPr>
        <w:t xml:space="preserve">CHAPTER THREE </w:t>
      </w:r>
    </w:p>
    <w:p w14:paraId="00000070">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3.0 METHODOLOGY——————————————————————31</w:t>
      </w:r>
    </w:p>
    <w:p w14:paraId="00000071">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3.1 RECONNAISSANCE ————————————————————31</w:t>
      </w:r>
    </w:p>
    <w:p w14:paraId="00000072">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3.1.1 OFFICE PLANNING ————————————————————31</w:t>
      </w:r>
    </w:p>
    <w:p w14:paraId="00000073">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3.1.2 FIELD RECONNAISSANCE —————————————————32</w:t>
      </w:r>
    </w:p>
    <w:p w14:paraId="00000074">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3.2 EQUIPMENT USED —————————————————————33</w:t>
      </w:r>
    </w:p>
    <w:p w14:paraId="00000075">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3.3 INSTRUMENT TEST AND ADJUSTMENT ———————————33</w:t>
      </w:r>
    </w:p>
    <w:p w14:paraId="00000076">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3.4 CONTROL CHECK —————————————————————33</w:t>
      </w:r>
    </w:p>
    <w:p w14:paraId="00000077">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3.5 GEOMETRIC DATA ACQUISITION ——————————————35</w:t>
      </w:r>
    </w:p>
    <w:p w14:paraId="00000078">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3.5.1 PERIMETER SURVEY USING TOTAL STATION ———————37</w:t>
      </w:r>
    </w:p>
    <w:p w14:paraId="00000079">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3.5.2 CONTOURING —————————————————————37</w:t>
      </w:r>
    </w:p>
    <w:p w14:paraId="0000007A">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3.5.3 SPOT HEIGHTENING ———————————————————37</w:t>
      </w:r>
    </w:p>
    <w:p w14:paraId="0000007B">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3.5.4 DETAILING ———————————————————————38</w:t>
      </w:r>
    </w:p>
    <w:p w14:paraId="0000007C">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3.5.5 ATTRIBUTE DATA————————————————————38</w:t>
      </w:r>
    </w:p>
    <w:p w14:paraId="0000007D">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3.6 DATA DOWNLOADING ——————————————————38</w:t>
      </w:r>
    </w:p>
    <w:p w14:paraId="0000007E">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3.7 DATA PROCESSING AND ANALYSIS ————————————38</w:t>
      </w:r>
    </w:p>
    <w:p w14:paraId="0000007F">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3.8 AREA COMPUTATION ——————————————————40</w:t>
      </w:r>
    </w:p>
    <w:p w14:paraId="00000080">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3.9 BACK COMPUTATION ——————————————————42</w:t>
      </w:r>
    </w:p>
    <w:p w14:paraId="00000081">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3.9.1 DATA BASE MANAGEMENT———————————————42</w:t>
      </w:r>
    </w:p>
    <w:p w14:paraId="00000082">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3.9.2 DATA SECURITY————————————————————43</w:t>
      </w:r>
    </w:p>
    <w:p w14:paraId="00000083">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3.9.3 DATA INTEGRITY———————————————————43</w:t>
      </w:r>
    </w:p>
    <w:p w14:paraId="00000084">
      <w:pPr>
        <w:pStyle w:val="NoSpacing"/>
        <w:spacing w:line="480" w:lineRule="auto"/>
        <w:jc w:val="left"/>
        <w:rPr>
          <w:rFonts w:ascii="Times New Roman" w:cs="Times New Roman" w:hAnsi="Times New Roman"/>
          <w:b/>
          <w:bCs/>
          <w:sz w:val="26"/>
          <w:szCs w:val="26"/>
        </w:rPr>
      </w:pPr>
    </w:p>
    <w:p w14:paraId="00000085">
      <w:pPr>
        <w:pStyle w:val="NoSpacing"/>
        <w:spacing w:line="480" w:lineRule="auto"/>
        <w:jc w:val="left"/>
        <w:rPr>
          <w:rFonts w:ascii="Times New Roman" w:cs="Times New Roman" w:hAnsi="Times New Roman"/>
          <w:b/>
          <w:bCs/>
          <w:sz w:val="26"/>
          <w:szCs w:val="26"/>
        </w:rPr>
      </w:pPr>
      <w:r>
        <w:rPr>
          <w:rFonts w:ascii="Times New Roman" w:cs="Times New Roman" w:hAnsi="Times New Roman"/>
          <w:b/>
          <w:bCs/>
          <w:sz w:val="26"/>
          <w:szCs w:val="26"/>
        </w:rPr>
        <w:t xml:space="preserve">CHAPTER FOUR </w:t>
      </w:r>
    </w:p>
    <w:p w14:paraId="00000086">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4.0 INFORMATION PRESENTATION AND RESULT ANALYSIS——————44</w:t>
      </w:r>
    </w:p>
    <w:p w14:paraId="00000087">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4.1 TOPOGRAPHIC OPERATIONS———————————————————44</w:t>
      </w:r>
    </w:p>
    <w:p w14:paraId="00000088">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4.1.1 THE TOPOGRAPHIC PLAN (COMPOSITE PLAN)——————————44</w:t>
      </w:r>
    </w:p>
    <w:p w14:paraId="00000089">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4.1.2 THE PERIMETER PLAN—————————————————————45</w:t>
      </w:r>
    </w:p>
    <w:p w14:paraId="0000008A">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4.1.3 THE DETAILED PLAN—————————————————————46</w:t>
      </w:r>
    </w:p>
    <w:p w14:paraId="0000008B">
      <w:pPr>
        <w:pStyle w:val="NoSpacing"/>
        <w:spacing w:line="480" w:lineRule="auto"/>
        <w:jc w:val="left"/>
        <w:rPr>
          <w:rFonts w:ascii="Times New Roman" w:cs="Times New Roman" w:hAnsi="Times New Roman"/>
          <w:b/>
          <w:bCs/>
          <w:sz w:val="26"/>
          <w:szCs w:val="26"/>
        </w:rPr>
      </w:pPr>
      <w:r>
        <w:rPr>
          <w:rFonts w:ascii="Times New Roman" w:cs="Times New Roman" w:hAnsi="Times New Roman"/>
          <w:b w:val="off"/>
          <w:bCs w:val="off"/>
          <w:sz w:val="26"/>
          <w:szCs w:val="26"/>
        </w:rPr>
        <w:t>4.2 APPLICATION OF THE PRODUCTION ———————————————47</w:t>
      </w:r>
    </w:p>
    <w:p w14:paraId="0000008C">
      <w:pPr>
        <w:pStyle w:val="NoSpacing"/>
        <w:spacing w:line="480" w:lineRule="auto"/>
        <w:jc w:val="left"/>
        <w:rPr>
          <w:rFonts w:ascii="Times New Roman" w:cs="Times New Roman" w:hAnsi="Times New Roman"/>
          <w:b/>
          <w:bCs/>
          <w:sz w:val="26"/>
          <w:szCs w:val="26"/>
        </w:rPr>
      </w:pPr>
    </w:p>
    <w:p w14:paraId="0000008D">
      <w:pPr>
        <w:pStyle w:val="NoSpacing"/>
        <w:spacing w:line="480" w:lineRule="auto"/>
        <w:jc w:val="left"/>
        <w:rPr>
          <w:rFonts w:ascii="Times New Roman" w:cs="Times New Roman" w:hAnsi="Times New Roman"/>
          <w:b/>
          <w:bCs/>
          <w:sz w:val="26"/>
          <w:szCs w:val="26"/>
        </w:rPr>
      </w:pPr>
      <w:r>
        <w:rPr>
          <w:rFonts w:ascii="Times New Roman" w:cs="Times New Roman" w:hAnsi="Times New Roman"/>
          <w:b/>
          <w:bCs/>
          <w:sz w:val="26"/>
          <w:szCs w:val="26"/>
        </w:rPr>
        <w:t xml:space="preserve">CHAPTER FIVE </w:t>
      </w:r>
    </w:p>
    <w:p w14:paraId="0000008E">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5.0 SUMMARY, CONCLUSION, AND RECOMMENDATIONS———————48</w:t>
      </w:r>
    </w:p>
    <w:p w14:paraId="0000008F">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5.1 SUMMARY————————————————————————————48</w:t>
      </w:r>
    </w:p>
    <w:p w14:paraId="00000090">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5.2 CONCLUSION——————————————————————————49</w:t>
      </w:r>
    </w:p>
    <w:p w14:paraId="00000091">
      <w:pPr>
        <w:pStyle w:val="NoSpacing"/>
        <w:spacing w:line="480" w:lineRule="auto"/>
        <w:jc w:val="left"/>
        <w:rPr>
          <w:rFonts w:ascii="Times New Roman" w:cs="Times New Roman" w:hAnsi="Times New Roman"/>
          <w:b/>
          <w:bCs/>
          <w:sz w:val="26"/>
          <w:szCs w:val="26"/>
        </w:rPr>
      </w:pPr>
      <w:r>
        <w:rPr>
          <w:rFonts w:ascii="Times New Roman" w:cs="Times New Roman" w:hAnsi="Times New Roman"/>
          <w:b w:val="off"/>
          <w:bCs w:val="off"/>
          <w:sz w:val="26"/>
          <w:szCs w:val="26"/>
        </w:rPr>
        <w:t>5.3 RECOMMENDATIONS——————————————————————49</w:t>
      </w:r>
    </w:p>
    <w:p w14:paraId="00000092">
      <w:pPr>
        <w:pStyle w:val="NoSpacing"/>
        <w:spacing w:line="360" w:lineRule="auto"/>
        <w:jc w:val="left"/>
        <w:rPr>
          <w:rFonts w:ascii="Times New Roman" w:cs="Times New Roman" w:hAnsi="Times New Roman"/>
          <w:b/>
          <w:bCs/>
          <w:sz w:val="26"/>
          <w:szCs w:val="26"/>
        </w:rPr>
      </w:pPr>
    </w:p>
    <w:p w14:paraId="00000093">
      <w:pPr>
        <w:pStyle w:val="NoSpacing"/>
        <w:spacing w:line="360" w:lineRule="auto"/>
        <w:jc w:val="left"/>
        <w:rPr>
          <w:rFonts w:ascii="Times New Roman" w:cs="Times New Roman" w:hAnsi="Times New Roman"/>
          <w:b/>
          <w:bCs/>
          <w:sz w:val="26"/>
          <w:szCs w:val="26"/>
        </w:rPr>
      </w:pPr>
    </w:p>
    <w:p w14:paraId="00000094">
      <w:pPr>
        <w:pStyle w:val="NoSpacing"/>
        <w:spacing w:line="360" w:lineRule="auto"/>
        <w:jc w:val="left"/>
        <w:rPr>
          <w:rFonts w:ascii="Times New Roman" w:cs="Times New Roman" w:hAnsi="Times New Roman"/>
          <w:b/>
          <w:bCs/>
          <w:sz w:val="26"/>
          <w:szCs w:val="26"/>
        </w:rPr>
      </w:pPr>
    </w:p>
    <w:p w14:paraId="00000095">
      <w:pPr>
        <w:pStyle w:val="NoSpacing"/>
        <w:spacing w:line="360" w:lineRule="auto"/>
        <w:jc w:val="left"/>
        <w:rPr>
          <w:rFonts w:ascii="Times New Roman" w:cs="Times New Roman" w:hAnsi="Times New Roman"/>
          <w:b/>
          <w:bCs/>
          <w:sz w:val="26"/>
          <w:szCs w:val="26"/>
        </w:rPr>
      </w:pPr>
    </w:p>
    <w:p w14:paraId="00000096">
      <w:pPr>
        <w:pStyle w:val="NoSpacing"/>
        <w:spacing w:line="360" w:lineRule="auto"/>
        <w:jc w:val="left"/>
        <w:rPr>
          <w:rFonts w:ascii="Times New Roman" w:cs="Times New Roman" w:hAnsi="Times New Roman"/>
          <w:b/>
          <w:bCs/>
          <w:sz w:val="26"/>
          <w:szCs w:val="26"/>
        </w:rPr>
      </w:pPr>
    </w:p>
    <w:p w14:paraId="00000097">
      <w:pPr>
        <w:pStyle w:val="NoSpacing"/>
        <w:spacing w:line="360" w:lineRule="auto"/>
        <w:jc w:val="left"/>
        <w:rPr>
          <w:rFonts w:ascii="Times New Roman" w:cs="Times New Roman" w:hAnsi="Times New Roman"/>
          <w:b/>
          <w:bCs/>
          <w:sz w:val="26"/>
          <w:szCs w:val="26"/>
        </w:rPr>
      </w:pPr>
    </w:p>
    <w:p w14:paraId="00000098">
      <w:pPr>
        <w:pStyle w:val="NoSpacing"/>
        <w:spacing w:line="360" w:lineRule="auto"/>
        <w:jc w:val="left"/>
        <w:rPr>
          <w:rFonts w:ascii="Times New Roman" w:cs="Times New Roman" w:hAnsi="Times New Roman"/>
          <w:b/>
          <w:bCs/>
          <w:sz w:val="26"/>
          <w:szCs w:val="26"/>
        </w:rPr>
      </w:pPr>
    </w:p>
    <w:p w14:paraId="00000099">
      <w:pPr>
        <w:pStyle w:val="NoSpacing"/>
        <w:spacing w:line="360" w:lineRule="auto"/>
        <w:jc w:val="left"/>
        <w:rPr>
          <w:rFonts w:ascii="Times New Roman" w:cs="Times New Roman" w:hAnsi="Times New Roman"/>
          <w:b/>
          <w:bCs/>
          <w:sz w:val="26"/>
          <w:szCs w:val="26"/>
        </w:rPr>
      </w:pPr>
    </w:p>
    <w:p w14:paraId="0000009A">
      <w:pPr>
        <w:pStyle w:val="NoSpacing"/>
        <w:spacing w:line="480" w:lineRule="auto"/>
        <w:jc w:val="center"/>
        <w:rPr>
          <w:rFonts w:ascii="Times New Roman" w:cs="Times New Roman" w:hAnsi="Times New Roman"/>
          <w:b/>
          <w:bCs/>
          <w:sz w:val="28"/>
          <w:szCs w:val="28"/>
        </w:rPr>
      </w:pPr>
      <w:r>
        <w:rPr>
          <w:rFonts w:ascii="Times New Roman" w:cs="Times New Roman" w:hAnsi="Times New Roman"/>
          <w:b/>
          <w:bCs/>
          <w:sz w:val="28"/>
          <w:szCs w:val="28"/>
        </w:rPr>
        <w:t>CHAPTER ONE</w:t>
      </w:r>
    </w:p>
    <w:p w14:paraId="0000009B">
      <w:pPr>
        <w:pStyle w:val="NoSpacing"/>
        <w:spacing w:line="480" w:lineRule="auto"/>
        <w:jc w:val="left"/>
        <w:rPr>
          <w:rFonts w:ascii="Times New Roman" w:cs="Times New Roman" w:hAnsi="Times New Roman"/>
          <w:b/>
          <w:bCs/>
          <w:sz w:val="26"/>
          <w:szCs w:val="26"/>
        </w:rPr>
      </w:pPr>
    </w:p>
    <w:p w14:paraId="0000009C">
      <w:pPr>
        <w:pStyle w:val="NoSpacing"/>
        <w:spacing w:line="480" w:lineRule="auto"/>
        <w:jc w:val="left"/>
        <w:rPr>
          <w:rFonts w:ascii="Times New Roman" w:cs="Times New Roman" w:hAnsi="Times New Roman"/>
          <w:b/>
          <w:bCs/>
          <w:sz w:val="26"/>
          <w:szCs w:val="26"/>
        </w:rPr>
      </w:pPr>
      <w:r>
        <w:rPr>
          <w:rFonts w:ascii="Times New Roman" w:cs="Times New Roman" w:hAnsi="Times New Roman"/>
          <w:b/>
          <w:bCs/>
          <w:sz w:val="26"/>
          <w:szCs w:val="26"/>
        </w:rPr>
        <w:t>1.0 INTRODUCTION</w:t>
      </w:r>
    </w:p>
    <w:p w14:paraId="0000009D">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bCs/>
          <w:sz w:val="26"/>
          <w:szCs w:val="26"/>
        </w:rPr>
        <w:t>1.1 BACKGROUND TO THE STUDY</w:t>
      </w:r>
    </w:p>
    <w:p w14:paraId="0000009E">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xml:space="preserve">     Topographic surveying is the process of mapping the shape and features of the land, including natural and man-made features. It involves collecting data on the terrain, such as:</w:t>
      </w:r>
    </w:p>
    <w:p w14:paraId="0000009F">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i. Elevation: Measuring the height of points on the land above a reference datum.</w:t>
      </w:r>
    </w:p>
    <w:p w14:paraId="000000A0">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ii. Contours: Mapping the shape of the land using contour lines, which represent</w:t>
      </w:r>
    </w:p>
    <w:p w14:paraId="000000A1">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points of equal elevation.</w:t>
      </w:r>
    </w:p>
    <w:p w14:paraId="000000A2">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iii. Features: Identifying and mapping natural and man-made features, such as:</w:t>
      </w:r>
    </w:p>
    <w:p w14:paraId="000000A3">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Water bodies (rivers, lakes, oceans)</w:t>
      </w:r>
    </w:p>
    <w:p w14:paraId="000000A4">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Landforms (hills, valleys, mountains)</w:t>
      </w:r>
    </w:p>
    <w:p w14:paraId="000000A5">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Vegetation (forests, grasslands)</w:t>
      </w:r>
    </w:p>
    <w:p w14:paraId="000000A6">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Infrastructure (roads, buildings, bridges)</w:t>
      </w:r>
    </w:p>
    <w:p w14:paraId="000000A7">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thod</w:t>
      </w:r>
    </w:p>
    <w:p w14:paraId="000000A8">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Topographic surveying can be conducted using various methods, including By collecting accurate data on the shape and features of the land, topographic surveying provides valuable insights that inform decision-making and drive development.</w:t>
      </w:r>
    </w:p>
    <w:p w14:paraId="000000A9">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In this project report writing topographical surveying is the main aspect of surveying to be considered. Topography means the shape or configuration of the earth’</w:t>
      </w:r>
      <w:r>
        <w:rPr>
          <w:rFonts w:ascii="Times New Roman" w:cs="Times New Roman" w:hAnsi="Times New Roman"/>
          <w:b w:val="off"/>
          <w:bCs w:val="off"/>
          <w:sz w:val="26"/>
          <w:szCs w:val="26"/>
        </w:rPr>
        <w:t>s surface. It is an aspect of surveying which deals with the determination of the undulating nature of the terrain in 3 dimension(x, y, z coordinates).</w:t>
      </w:r>
    </w:p>
    <w:p w14:paraId="000000AA">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Topographical surveying is the branch of surveying that determines the position of natural or artificial features of a locality, both in plane and elevation to represent them by means of conventional sign on a map known as topography. A typical topographical map is useful for the planning and designing of construction project like roads, bridges, building etc. It is also essential for professionals like military personnel, miners, engineers and agricultural practitioner’</w:t>
      </w:r>
      <w:r>
        <w:rPr>
          <w:rFonts w:ascii="Times New Roman" w:cs="Times New Roman" w:hAnsi="Times New Roman"/>
          <w:b w:val="off"/>
          <w:bCs w:val="off"/>
          <w:sz w:val="26"/>
          <w:szCs w:val="26"/>
        </w:rPr>
        <w:t>s e.t.c.</w:t>
      </w:r>
    </w:p>
    <w:p w14:paraId="000000AB">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It is subdivided into three aspects. Namely:</w:t>
      </w:r>
    </w:p>
    <w:p w14:paraId="000000AC">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Hypsography - ie relief features (ii)</w:t>
      </w:r>
    </w:p>
    <w:p w14:paraId="000000AD">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Hydrography - i.e the water and drainage features. (iii) Culture - ie the man-made features.</w:t>
      </w:r>
    </w:p>
    <w:p w14:paraId="000000AE">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xml:space="preserve">     Topographic Surveying is a profession with many definitions as applied to it over the years, changing even as the duties of surveyor has been dynamic over the years.</w:t>
      </w:r>
    </w:p>
    <w:p w14:paraId="000000AF">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Some years back, surveying was defined as the science and art of making reliable measurements of the relief position of features above or beneath the datum and plotting of these measurements to some suitable scale to form a map, plan, or chart (Brinker)In recent times, the millennium definition of surveying is given as a mathematical science which deals with making measurements of relative position of the earth features and presentation of this information either graphically or numerically (U.S Geological Survey 2008) surveying has played a major role in engineering projects, the immediate physical environment of the nation. Surveying is the first process which is usually carried out before any physical development is done on the ground</w:t>
      </w:r>
    </w:p>
    <w:p w14:paraId="000000B0">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Topographical Surveying is generally considered as the bedrock of very environment development.</w:t>
      </w:r>
    </w:p>
    <w:p w14:paraId="000000B1">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It plays a very important role in every aspect of the human life because various activities of other profession are based usually on the laid down foundation of the surveyor. In all the aspect environment development, surveying is usually the first to provide the basic information for better decision making and probably the last for integrity checking of the executed environmental projects.</w:t>
      </w:r>
    </w:p>
    <w:p w14:paraId="000000B2">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Surveying may be define as the art and science of making reliable measurement to various points on the earth surface such that when drawn to scale, both natural and artificial features are well delineated on a map/plan in their true relationship.</w:t>
      </w:r>
    </w:p>
    <w:p w14:paraId="000000B3">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Surveying is regarded as the bedrock of all development as it performs a very significant role in environmental development either before the commencement or during process of development. A good topographical map is required in the planning and construction of roads, sewage, dams, buildings, citing railroads, pipelines, electricity, and other similar engineering works.</w:t>
      </w:r>
    </w:p>
    <w:p w14:paraId="000000B4">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Topographic surveying is the science and art of carrying out measurement of both natural and artificial features of the surface of the earth and production of maps and plans to show their relative positions both horizontally and vertically.</w:t>
      </w:r>
    </w:p>
    <w:p w14:paraId="000000B5">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The volume and form of this information had satisfied the user community till the end of 1970s.</w:t>
      </w:r>
    </w:p>
    <w:p w14:paraId="000000B6">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With advancement in graphical data processing technology and rapid progress of sophisticated information system, it became clear at the beginning of the 1980s that the analogue information did not always meet the demands of many public and private users. Digital information continues to become more and more desirable. With the introduction of digital techniques in surveying, graphic information can be displayed and updating of information can be made easily.</w:t>
      </w:r>
    </w:p>
    <w:p w14:paraId="000000B7">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Over the years the production of topographical map has not being easy since the few types of equipment available then were analogue types. With the high demands on data and information, the capabilities for data collection, processing, and expanding needs of information by users has brought about the introduction of digital equipment’</w:t>
      </w:r>
      <w:r>
        <w:rPr>
          <w:rFonts w:ascii="Times New Roman" w:cs="Times New Roman" w:hAnsi="Times New Roman"/>
          <w:b w:val="off"/>
          <w:bCs w:val="off"/>
          <w:sz w:val="26"/>
          <w:szCs w:val="26"/>
        </w:rPr>
        <w:t>s e.g. Total station, GPS, etc.to ease the process of data acquisitions, data processing and production of maps and plans in digital format especially topographical maps.</w:t>
      </w:r>
    </w:p>
    <w:p w14:paraId="000000B8">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The data acquired in this project will also serve as a database for any further processing to facilitate or developing any type of information system that can be design to solve specific problem as a decision making tools.</w:t>
      </w:r>
    </w:p>
    <w:p w14:paraId="000000B9">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Topography refers to the characteristics of the land surface. These characteristics include relief, natural features, and artificial (or man-made) features.</w:t>
      </w:r>
    </w:p>
    <w:p w14:paraId="000000BA">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Relief is the conjuration of the earth surface and includes such features as hills, valleys, plains, summits, depressions, and other natural features, such as trees, streams, and lakes. Man-made features are highways, bridges, dams, wharfs, buildings and so forth. A graphic representation of the topography of an area is called a Topographic map. A topographie map is simply a drawing that shows the natural and artificial features of an area. A topographic survey is a survey conducted to obtain the data needed for the preparation of topographic map. This data consists of the horizontal and vertical locations of the features to be shown on a map.</w:t>
      </w:r>
    </w:p>
    <w:p w14:paraId="000000BB">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A topographic survey is the means of producing a topographic map. The preparation of topographic map can be done by means of theodolite, aerial photography, Total Station, GNSS etc. High accuracy, efficiency and less time requirement give more predominance and acceptance to Total Station.</w:t>
      </w:r>
    </w:p>
    <w:p w14:paraId="000000BC">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Theodolite and other conventional surveying techniques are very slow and laborious and practically not feasible for a large area. Total station surveying is advancement to theodolite surveying. Many field operations such as angle and distance measuring and their field recording have been automated in</w:t>
      </w:r>
    </w:p>
    <w:p w14:paraId="000000BD">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Total Station surveying.</w:t>
      </w:r>
    </w:p>
    <w:p w14:paraId="000000BE">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xml:space="preserve">   A topographic survey, often shortened to topo survey, is an invaluable tool for capturing the physical characteristics of a specific area of land. It goes beyond simply mapping boundaries (Cadastral Survey). It unveils the intricate details of the terrain, including natural and man-made features, elevations, and slopes.</w:t>
      </w:r>
    </w:p>
    <w:p w14:paraId="000000BF">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A topographical survey is sometimes known as a land survey or topographical land survey, and it is also described as a contour survey.</w:t>
      </w:r>
    </w:p>
    <w:p w14:paraId="000000C0">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A topographical land survey determines the accurate location and characteristics of natural and man-made elements within a given region of land. The survey is then turned into an accurate plan that incorporates human-made characteristics like boundaries, fencing, neighboring buildings, and walkways, among other things also natural elements such as ground, trees, ponds, walls, earthworks, ete, are also picked up by the topographical survey.</w:t>
      </w:r>
    </w:p>
    <w:p w14:paraId="000000C1">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Generally surveying can be divided into various branches based on the type of operation in each branch. Uren and Prince (1994) divided the branches of surveying into the following:</w:t>
      </w:r>
    </w:p>
    <w:p w14:paraId="000000C2">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Cadastral Surveying</w:t>
      </w:r>
    </w:p>
    <w:p w14:paraId="000000C3">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Engineering Surveying</w:t>
      </w:r>
    </w:p>
    <w:p w14:paraId="000000C4">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•Topographic Surveying</w:t>
      </w:r>
    </w:p>
    <w:p w14:paraId="000000C5">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Hydrographic Surveying</w:t>
      </w:r>
    </w:p>
    <w:p w14:paraId="000000C6">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Photogrammetry Surveying</w:t>
      </w:r>
    </w:p>
    <w:p w14:paraId="000000C7">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Geodetic Surveying</w:t>
      </w:r>
    </w:p>
    <w:p w14:paraId="000000C8">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Topographic survey is the survey carried out to produce a topographic map showing the elevations of natural and man-made features of the earth surface.</w:t>
      </w:r>
    </w:p>
    <w:p w14:paraId="000000C9">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The objective of a topographic survey is to determine the position of any feature and point in terms of both the horizontal coordinates such as latitude and longitude and also determining the altitude (height) of the features and recognizing typical land forms.</w:t>
      </w:r>
    </w:p>
    <w:p w14:paraId="000000CA">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A topographic survey may be made for a variety of reasons such as military planning and geological exploration. These have been primary motivation to start survey programmes both detailed information about terrain and surface features is essential for the planning and construction of any major civil engineering, public works or reclamation projects (USGS 2003). Topographic survey is created by determining the X, Y. Z coordinates of relevant features such as buildings, roads, electric poles, borehole, as well as points on the ground surface. These data can be obtained by the use of a Total Station.</w:t>
      </w:r>
    </w:p>
    <w:p w14:paraId="000000CB">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xml:space="preserve">    Total Station surveying is defined as the use of electronic survey equipment used to perform horizontal and vertical measurements in reference to a grid system. Total Station is a form of an electronic theodolite combined with an electronic distance measuring device (EDM). Its primary function is to measure slope distance, vertical angle, and horizontal angle from a setup point called instrument station to a foresight point. Most Total Stations use a modulated near infrared light emitting diode which sends a beam from the instrument to a prism. The prism reflects this beam back to the instrument. The portion of wavelength that leaves the instrument and returns is assessed and calculated. Distance measurements can be related to this measurement using the principle of travel of light energy through air. Angle accuracy can range from 2’’’ to 5”</w:t>
      </w:r>
      <w:r>
        <w:rPr>
          <w:rFonts w:ascii="Times New Roman" w:cs="Times New Roman" w:hAnsi="Times New Roman"/>
          <w:b w:val="off"/>
          <w:bCs w:val="off"/>
          <w:sz w:val="26"/>
          <w:szCs w:val="26"/>
        </w:rPr>
        <w:t>. Distance accuracy can range from +/- (0.8+1ppm* D) mm to +/-(3+3ppm* D) mm, where D is the distance measured.</w:t>
      </w:r>
    </w:p>
    <w:p w14:paraId="000000CC">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Some of the advantages of Total Station surveying are:</w:t>
      </w:r>
    </w:p>
    <w:p w14:paraId="000000CD">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Reduce error: Manual errors involved in reading and recording can be eliminated.</w:t>
      </w:r>
    </w:p>
    <w:p w14:paraId="000000CE">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Time saving: Field work is carried out very fast.</w:t>
      </w:r>
    </w:p>
    <w:p w14:paraId="000000CF">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Accuracy of measurement is high.</w:t>
      </w:r>
    </w:p>
    <w:p w14:paraId="000000D0">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Precision data.</w:t>
      </w:r>
    </w:p>
    <w:p w14:paraId="000000D1">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Calculation of coordinates is very fast and accurate. Even corrections for temperature and pressure are automatically made.</w:t>
      </w:r>
    </w:p>
    <w:p w14:paraId="000000D2">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Computers can be employed for map making and plotting contour and cross section.</w:t>
      </w:r>
    </w:p>
    <w:p w14:paraId="000000D3">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Contour intervals and scales can be changed at any time.</w:t>
      </w:r>
    </w:p>
    <w:p w14:paraId="000000D4">
      <w:pPr>
        <w:pStyle w:val="NoSpacing"/>
        <w:spacing w:line="480" w:lineRule="auto"/>
        <w:jc w:val="left"/>
        <w:rPr>
          <w:rFonts w:ascii="Times New Roman" w:cs="Times New Roman" w:hAnsi="Times New Roman"/>
          <w:b w:val="off"/>
          <w:bCs w:val="off"/>
          <w:sz w:val="26"/>
          <w:szCs w:val="26"/>
        </w:rPr>
      </w:pPr>
    </w:p>
    <w:p w14:paraId="000000D5">
      <w:pPr>
        <w:pStyle w:val="NoSpacing"/>
        <w:spacing w:line="480" w:lineRule="auto"/>
        <w:jc w:val="left"/>
        <w:rPr>
          <w:rFonts w:ascii="Times New Roman" w:cs="Times New Roman" w:hAnsi="Times New Roman"/>
          <w:b/>
          <w:bCs/>
          <w:sz w:val="26"/>
          <w:szCs w:val="26"/>
        </w:rPr>
      </w:pPr>
      <w:r>
        <w:rPr>
          <w:rFonts w:ascii="Times New Roman" w:cs="Times New Roman" w:hAnsi="Times New Roman"/>
          <w:b/>
          <w:bCs/>
          <w:sz w:val="26"/>
          <w:szCs w:val="26"/>
        </w:rPr>
        <w:t>1.2 AIM OF THE STUDY</w:t>
      </w:r>
    </w:p>
    <w:p w14:paraId="000000D6">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xml:space="preserve">The aim of this project is to carry out a topographical survey in order to produce the topographical plan of part of Kwara state polytechnic, Ilorin.  </w:t>
      </w:r>
    </w:p>
    <w:p w14:paraId="000000D7">
      <w:pPr>
        <w:pStyle w:val="NoSpacing"/>
        <w:spacing w:line="480" w:lineRule="auto"/>
        <w:jc w:val="left"/>
        <w:rPr>
          <w:rFonts w:ascii="Times New Roman" w:cs="Times New Roman" w:hAnsi="Times New Roman"/>
          <w:b w:val="off"/>
          <w:bCs w:val="off"/>
          <w:sz w:val="26"/>
          <w:szCs w:val="26"/>
        </w:rPr>
      </w:pPr>
    </w:p>
    <w:p w14:paraId="000000D8">
      <w:pPr>
        <w:pStyle w:val="NoSpacing"/>
        <w:spacing w:line="480" w:lineRule="auto"/>
        <w:jc w:val="left"/>
        <w:rPr>
          <w:rFonts w:ascii="Times New Roman" w:cs="Times New Roman" w:hAnsi="Times New Roman"/>
          <w:b/>
          <w:bCs/>
          <w:sz w:val="26"/>
          <w:szCs w:val="26"/>
        </w:rPr>
      </w:pPr>
      <w:r>
        <w:rPr>
          <w:rFonts w:ascii="Times New Roman" w:cs="Times New Roman" w:hAnsi="Times New Roman"/>
          <w:b/>
          <w:bCs/>
          <w:sz w:val="26"/>
          <w:szCs w:val="26"/>
        </w:rPr>
        <w:t xml:space="preserve">1.3 OBJECTIVE OF THE STUDY </w:t>
      </w:r>
    </w:p>
    <w:p w14:paraId="000000D9">
      <w:pPr>
        <w:pStyle w:val="NoSpacing"/>
        <w:spacing w:line="480" w:lineRule="auto"/>
        <w:jc w:val="left"/>
        <w:rPr>
          <w:rFonts w:ascii="Times New Roman" w:cs="Times New Roman" w:hAnsi="Times New Roman"/>
          <w:b w:val="off"/>
          <w:bCs w:val="off"/>
          <w:i w:val="off"/>
          <w:iCs w:val="off"/>
          <w:sz w:val="26"/>
          <w:szCs w:val="26"/>
        </w:rPr>
      </w:pPr>
      <w:r>
        <w:rPr>
          <w:rFonts w:ascii="Times New Roman" w:cs="Times New Roman" w:hAnsi="Times New Roman"/>
          <w:b w:val="off"/>
          <w:bCs w:val="off"/>
          <w:i w:val="off"/>
          <w:iCs w:val="off"/>
          <w:sz w:val="26"/>
          <w:szCs w:val="26"/>
        </w:rPr>
        <w:t xml:space="preserve">The following objectives were pursued for the achievement of the aim as stated above: </w:t>
      </w:r>
    </w:p>
    <w:p w14:paraId="000000DA">
      <w:pPr>
        <w:pStyle w:val="NoSpacing"/>
        <w:spacing w:line="480" w:lineRule="auto"/>
        <w:jc w:val="left"/>
        <w:rPr>
          <w:rFonts w:ascii="Times New Roman" w:cs="Times New Roman" w:hAnsi="Times New Roman"/>
          <w:b w:val="off"/>
          <w:bCs w:val="off"/>
          <w:i w:val="off"/>
          <w:iCs w:val="off"/>
          <w:sz w:val="26"/>
          <w:szCs w:val="26"/>
        </w:rPr>
      </w:pPr>
      <w:r>
        <w:rPr>
          <w:rFonts w:ascii="Times New Roman" w:cs="Times New Roman" w:hAnsi="Times New Roman"/>
          <w:b w:val="off"/>
          <w:bCs w:val="off"/>
          <w:i w:val="off"/>
          <w:iCs w:val="off"/>
          <w:sz w:val="26"/>
          <w:szCs w:val="26"/>
        </w:rPr>
        <w:t xml:space="preserve">1. Reconnaissance operation which was done in two stages i.e office and field reconnaissance </w:t>
      </w:r>
    </w:p>
    <w:p w14:paraId="000000DB">
      <w:pPr>
        <w:pStyle w:val="NoSpacing"/>
        <w:spacing w:line="480" w:lineRule="auto"/>
        <w:jc w:val="left"/>
        <w:rPr>
          <w:rFonts w:ascii="Times New Roman" w:cs="Times New Roman" w:hAnsi="Times New Roman"/>
          <w:b w:val="off"/>
          <w:bCs w:val="off"/>
          <w:i w:val="off"/>
          <w:iCs w:val="off"/>
          <w:sz w:val="26"/>
          <w:szCs w:val="26"/>
        </w:rPr>
      </w:pPr>
      <w:r>
        <w:rPr>
          <w:rFonts w:ascii="Times New Roman" w:cs="Times New Roman" w:hAnsi="Times New Roman"/>
          <w:b w:val="off"/>
          <w:bCs w:val="off"/>
          <w:i w:val="off"/>
          <w:iCs w:val="off"/>
          <w:sz w:val="26"/>
          <w:szCs w:val="26"/>
        </w:rPr>
        <w:t xml:space="preserve">2. Third order theodolite traversing. </w:t>
      </w:r>
    </w:p>
    <w:p w14:paraId="000000DC">
      <w:pPr>
        <w:pStyle w:val="NoSpacing"/>
        <w:spacing w:line="480" w:lineRule="auto"/>
        <w:jc w:val="left"/>
        <w:rPr>
          <w:rFonts w:ascii="Times New Roman" w:cs="Times New Roman" w:hAnsi="Times New Roman"/>
          <w:b w:val="off"/>
          <w:bCs w:val="off"/>
          <w:i w:val="off"/>
          <w:iCs w:val="off"/>
          <w:sz w:val="26"/>
          <w:szCs w:val="26"/>
        </w:rPr>
      </w:pPr>
      <w:r>
        <w:rPr>
          <w:rFonts w:ascii="Times New Roman" w:cs="Times New Roman" w:hAnsi="Times New Roman"/>
          <w:b w:val="off"/>
          <w:bCs w:val="off"/>
          <w:i w:val="off"/>
          <w:iCs w:val="off"/>
          <w:sz w:val="26"/>
          <w:szCs w:val="26"/>
        </w:rPr>
        <w:t>3. Detailing by radiation method.</w:t>
      </w:r>
    </w:p>
    <w:p w14:paraId="000000DD">
      <w:pPr>
        <w:pStyle w:val="NoSpacing"/>
        <w:spacing w:line="480" w:lineRule="auto"/>
        <w:jc w:val="left"/>
        <w:rPr>
          <w:rFonts w:ascii="Times New Roman" w:cs="Times New Roman" w:hAnsi="Times New Roman"/>
          <w:b w:val="off"/>
          <w:bCs w:val="off"/>
          <w:i w:val="off"/>
          <w:iCs w:val="off"/>
          <w:sz w:val="26"/>
          <w:szCs w:val="26"/>
        </w:rPr>
      </w:pPr>
      <w:r>
        <w:rPr>
          <w:rFonts w:ascii="Times New Roman" w:cs="Times New Roman" w:hAnsi="Times New Roman"/>
          <w:b w:val="off"/>
          <w:bCs w:val="off"/>
          <w:i w:val="off"/>
          <w:iCs w:val="off"/>
          <w:sz w:val="26"/>
          <w:szCs w:val="26"/>
        </w:rPr>
        <w:t xml:space="preserve">4. Spot heightening. </w:t>
      </w:r>
    </w:p>
    <w:p w14:paraId="000000DE">
      <w:pPr>
        <w:pStyle w:val="NoSpacing"/>
        <w:spacing w:line="480" w:lineRule="auto"/>
        <w:jc w:val="left"/>
        <w:rPr>
          <w:rFonts w:ascii="Times New Roman" w:cs="Times New Roman" w:hAnsi="Times New Roman"/>
          <w:b w:val="off"/>
          <w:bCs w:val="off"/>
          <w:i w:val="off"/>
          <w:iCs w:val="off"/>
          <w:sz w:val="26"/>
          <w:szCs w:val="26"/>
        </w:rPr>
      </w:pPr>
      <w:r>
        <w:rPr>
          <w:rFonts w:ascii="Times New Roman" w:cs="Times New Roman" w:hAnsi="Times New Roman"/>
          <w:b w:val="off"/>
          <w:bCs w:val="off"/>
          <w:i w:val="off"/>
          <w:iCs w:val="off"/>
          <w:sz w:val="26"/>
          <w:szCs w:val="26"/>
        </w:rPr>
        <w:t xml:space="preserve">5. Data processing. </w:t>
      </w:r>
    </w:p>
    <w:p w14:paraId="000000DF">
      <w:pPr>
        <w:pStyle w:val="NoSpacing"/>
        <w:spacing w:line="480" w:lineRule="auto"/>
        <w:jc w:val="left"/>
        <w:rPr>
          <w:rFonts w:ascii="Times New Roman" w:cs="Times New Roman" w:hAnsi="Times New Roman"/>
          <w:b w:val="off"/>
          <w:bCs w:val="off"/>
          <w:i w:val="off"/>
          <w:iCs w:val="off"/>
          <w:sz w:val="26"/>
          <w:szCs w:val="26"/>
        </w:rPr>
      </w:pPr>
      <w:r>
        <w:rPr>
          <w:rFonts w:ascii="Times New Roman" w:cs="Times New Roman" w:hAnsi="Times New Roman"/>
          <w:b w:val="off"/>
          <w:bCs w:val="off"/>
          <w:i w:val="off"/>
          <w:iCs w:val="off"/>
          <w:sz w:val="26"/>
          <w:szCs w:val="26"/>
        </w:rPr>
        <w:t>6. Plan production.</w:t>
      </w:r>
    </w:p>
    <w:p w14:paraId="000000E0">
      <w:pPr>
        <w:pStyle w:val="NoSpacing"/>
        <w:spacing w:line="480" w:lineRule="auto"/>
        <w:jc w:val="left"/>
        <w:rPr>
          <w:rFonts w:ascii="Times New Roman" w:cs="Times New Roman" w:hAnsi="Times New Roman"/>
          <w:b w:val="off"/>
          <w:bCs w:val="off"/>
          <w:i w:val="off"/>
          <w:iCs w:val="off"/>
          <w:sz w:val="26"/>
          <w:szCs w:val="26"/>
        </w:rPr>
      </w:pPr>
      <w:r>
        <w:rPr>
          <w:rFonts w:ascii="Times New Roman" w:cs="Times New Roman" w:hAnsi="Times New Roman"/>
          <w:b w:val="off"/>
          <w:bCs w:val="off"/>
          <w:i w:val="off"/>
          <w:iCs w:val="off"/>
          <w:sz w:val="26"/>
          <w:szCs w:val="26"/>
        </w:rPr>
        <w:t xml:space="preserve">7. Comprehensive report writing. </w:t>
      </w:r>
    </w:p>
    <w:p w14:paraId="000000E1">
      <w:pPr>
        <w:pStyle w:val="NoSpacing"/>
        <w:spacing w:line="480" w:lineRule="auto"/>
        <w:jc w:val="left"/>
        <w:rPr>
          <w:rFonts w:ascii="Times New Roman" w:cs="Times New Roman" w:hAnsi="Times New Roman"/>
          <w:b w:val="off"/>
          <w:bCs w:val="off"/>
          <w:i w:val="off"/>
          <w:iCs w:val="off"/>
          <w:sz w:val="26"/>
          <w:szCs w:val="26"/>
        </w:rPr>
      </w:pPr>
    </w:p>
    <w:p w14:paraId="000000E2">
      <w:pPr>
        <w:pStyle w:val="NoSpacing"/>
        <w:spacing w:line="480" w:lineRule="auto"/>
        <w:jc w:val="left"/>
        <w:rPr>
          <w:rFonts w:ascii="Times New Roman" w:cs="Times New Roman" w:hAnsi="Times New Roman"/>
          <w:b/>
          <w:bCs/>
          <w:sz w:val="26"/>
          <w:szCs w:val="26"/>
        </w:rPr>
      </w:pPr>
      <w:r>
        <w:rPr>
          <w:rFonts w:ascii="Times New Roman" w:cs="Times New Roman" w:hAnsi="Times New Roman"/>
          <w:b/>
          <w:bCs/>
          <w:sz w:val="26"/>
          <w:szCs w:val="26"/>
        </w:rPr>
        <w:t xml:space="preserve">1.4 PROJECT SPECIFICATION </w:t>
      </w:r>
    </w:p>
    <w:p w14:paraId="000000E3">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bCs/>
          <w:sz w:val="26"/>
          <w:szCs w:val="26"/>
        </w:rPr>
        <w:t xml:space="preserve">    </w:t>
      </w:r>
      <w:r>
        <w:rPr>
          <w:rFonts w:ascii="Times New Roman" w:cs="Times New Roman" w:hAnsi="Times New Roman"/>
          <w:b w:val="off"/>
          <w:bCs w:val="off"/>
          <w:sz w:val="26"/>
          <w:szCs w:val="26"/>
        </w:rPr>
        <w:t xml:space="preserve">The project specification refers to the requirements to be satisfied while carrying out surveying operation of any order. The specification that was put into consideration for this project goes thus: </w:t>
      </w:r>
    </w:p>
    <w:p w14:paraId="000000E4">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1. The traverse should be a third order theodolite traverse which should start from a known control point and close back on the same know points or another control point of the same order.</w:t>
      </w:r>
    </w:p>
    <w:p w14:paraId="000000E5">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xml:space="preserve">2. All linear measurements should be carried out using steel tape or an Electronic Distance Measurement (EDM) by tachometry method. </w:t>
      </w:r>
    </w:p>
    <w:p w14:paraId="000000E6">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3. Horizontal length should be given to the nearest three decimal places and height of each traverse station should be determined by second order leveling.</w:t>
      </w:r>
    </w:p>
    <w:p w14:paraId="000000E7">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4. The linear accuracy must not be less than 1:500</w:t>
      </w:r>
    </w:p>
    <w:p w14:paraId="000000E8">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bCs/>
          <w:sz w:val="26"/>
          <w:szCs w:val="26"/>
        </w:rPr>
        <w:t>5</w:t>
      </w:r>
      <w:r>
        <w:rPr>
          <w:rFonts w:ascii="Times New Roman" w:cs="Times New Roman" w:hAnsi="Times New Roman"/>
          <w:b w:val="off"/>
          <w:bCs w:val="off"/>
          <w:sz w:val="26"/>
          <w:szCs w:val="26"/>
        </w:rPr>
        <w:t>. The accuracy of the leveling is ±24mm√k where k is the distance covered in kilometer.</w:t>
      </w:r>
    </w:p>
    <w:p w14:paraId="000000E9">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6. The angular accuracy of the traversing is 30”√n where ‘n’</w:t>
      </w:r>
      <w:r>
        <w:rPr>
          <w:rFonts w:ascii="Times New Roman" w:cs="Times New Roman" w:hAnsi="Times New Roman"/>
          <w:b w:val="off"/>
          <w:bCs w:val="off"/>
          <w:sz w:val="26"/>
          <w:szCs w:val="26"/>
        </w:rPr>
        <w:t xml:space="preserve"> is the total number of station  occupied</w:t>
      </w:r>
    </w:p>
    <w:p w14:paraId="000000EA">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xml:space="preserve">7. Detailing should be fixed by tachometry </w:t>
      </w:r>
    </w:p>
    <w:p w14:paraId="000000EB">
      <w:pPr>
        <w:pStyle w:val="NoSpacing"/>
        <w:spacing w:line="480" w:lineRule="auto"/>
        <w:jc w:val="left"/>
        <w:rPr>
          <w:rFonts w:ascii="Times New Roman" w:cs="Times New Roman" w:hAnsi="Times New Roman"/>
          <w:b/>
          <w:bCs/>
          <w:sz w:val="26"/>
          <w:szCs w:val="26"/>
        </w:rPr>
      </w:pPr>
    </w:p>
    <w:p w14:paraId="000000EC">
      <w:pPr>
        <w:pStyle w:val="NoSpacing"/>
        <w:spacing w:line="480" w:lineRule="auto"/>
        <w:jc w:val="left"/>
        <w:rPr>
          <w:rFonts w:ascii="Times New Roman" w:cs="Times New Roman" w:hAnsi="Times New Roman"/>
          <w:b/>
          <w:bCs/>
          <w:sz w:val="26"/>
          <w:szCs w:val="26"/>
        </w:rPr>
      </w:pPr>
      <w:r>
        <w:rPr>
          <w:rFonts w:ascii="Times New Roman" w:cs="Times New Roman" w:hAnsi="Times New Roman"/>
          <w:b/>
          <w:bCs/>
          <w:sz w:val="26"/>
          <w:szCs w:val="26"/>
        </w:rPr>
        <w:t xml:space="preserve">1.5 SCOPE OF THE PROJECT </w:t>
      </w:r>
    </w:p>
    <w:p w14:paraId="000000ED">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xml:space="preserve">The scope of this project exercise covered the following operations: </w:t>
      </w:r>
    </w:p>
    <w:p w14:paraId="000000EE">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1. Reconnaissance.</w:t>
      </w:r>
    </w:p>
    <w:p w14:paraId="000000EF">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xml:space="preserve">2. Control check. </w:t>
      </w:r>
    </w:p>
    <w:p w14:paraId="000000F0">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3. Test of instrument.</w:t>
      </w:r>
    </w:p>
    <w:p w14:paraId="000000F1">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4. Selection of station.</w:t>
      </w:r>
    </w:p>
    <w:p w14:paraId="000000F2">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5. Perimeter traversing.</w:t>
      </w:r>
    </w:p>
    <w:p w14:paraId="000000F3">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6. Detailing and spot heightening.</w:t>
      </w:r>
    </w:p>
    <w:p w14:paraId="000000F4">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7. Data processing and computation.</w:t>
      </w:r>
    </w:p>
    <w:p w14:paraId="000000F5">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8. Data presentation.</w:t>
      </w:r>
    </w:p>
    <w:p w14:paraId="000000F6">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9. Comprehensive report writing.</w:t>
      </w:r>
    </w:p>
    <w:p w14:paraId="000000F7">
      <w:pPr>
        <w:pStyle w:val="NoSpacing"/>
        <w:spacing w:line="480" w:lineRule="auto"/>
        <w:jc w:val="left"/>
        <w:rPr>
          <w:rFonts w:ascii="Times New Roman" w:cs="Times New Roman" w:hAnsi="Times New Roman"/>
          <w:b/>
          <w:bCs/>
          <w:sz w:val="26"/>
          <w:szCs w:val="26"/>
        </w:rPr>
      </w:pPr>
    </w:p>
    <w:p w14:paraId="000000F8">
      <w:pPr>
        <w:pStyle w:val="NoSpacing"/>
        <w:spacing w:line="480" w:lineRule="auto"/>
        <w:jc w:val="left"/>
        <w:rPr>
          <w:rFonts w:ascii="Times New Roman" w:cs="Times New Roman" w:hAnsi="Times New Roman"/>
          <w:b/>
          <w:bCs/>
          <w:sz w:val="26"/>
          <w:szCs w:val="26"/>
        </w:rPr>
      </w:pPr>
      <w:r>
        <w:rPr>
          <w:rFonts w:ascii="Times New Roman" w:cs="Times New Roman" w:hAnsi="Times New Roman"/>
          <w:b/>
          <w:bCs/>
          <w:sz w:val="26"/>
          <w:szCs w:val="26"/>
        </w:rPr>
        <w:t>1.6 SIGNIFICANCE</w:t>
      </w:r>
    </w:p>
    <w:p w14:paraId="000000F9">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The significance of this topographical survey lies in its ability to:</w:t>
      </w:r>
    </w:p>
    <w:p w14:paraId="000000FA">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1. Inform planning and design decisions for construction projects.</w:t>
      </w:r>
    </w:p>
    <w:p w14:paraId="000000FB">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2. Ensure accurate estimation of project costs and resources.</w:t>
      </w:r>
    </w:p>
    <w:p w14:paraId="000000FC">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3. Facilitate environmental impact assessments and mitigation strategies.</w:t>
      </w:r>
    </w:p>
    <w:p w14:paraId="000000FD">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4. Provide a legal record of land features and boundaries.</w:t>
      </w:r>
    </w:p>
    <w:p w14:paraId="000000FE">
      <w:pPr>
        <w:pStyle w:val="NoSpacing"/>
        <w:spacing w:line="480" w:lineRule="auto"/>
        <w:jc w:val="left"/>
        <w:rPr>
          <w:rFonts w:ascii="Times New Roman" w:cs="Times New Roman" w:hAnsi="Times New Roman"/>
          <w:b/>
          <w:bCs/>
          <w:sz w:val="26"/>
          <w:szCs w:val="26"/>
        </w:rPr>
      </w:pPr>
    </w:p>
    <w:p w14:paraId="000000FF">
      <w:pPr>
        <w:pStyle w:val="NoSpacing"/>
        <w:spacing w:line="480" w:lineRule="auto"/>
        <w:jc w:val="left"/>
        <w:rPr>
          <w:rFonts w:ascii="Times New Roman" w:cs="Times New Roman" w:hAnsi="Times New Roman"/>
          <w:b/>
          <w:bCs/>
          <w:sz w:val="26"/>
          <w:szCs w:val="26"/>
        </w:rPr>
      </w:pPr>
      <w:r>
        <w:rPr>
          <w:rFonts w:ascii="Times New Roman" w:cs="Times New Roman" w:hAnsi="Times New Roman"/>
          <w:b/>
          <w:bCs/>
          <w:sz w:val="26"/>
          <w:szCs w:val="26"/>
        </w:rPr>
        <w:t xml:space="preserve">1.7  PERSONNEL </w:t>
      </w:r>
    </w:p>
    <w:p w14:paraId="00000100">
      <w:pPr>
        <w:pStyle w:val="NoSpacing"/>
        <w:spacing w:line="480" w:lineRule="auto"/>
        <w:jc w:val="left"/>
        <w:rPr>
          <w:rFonts w:ascii="Times New Roman" w:cs="Times New Roman" w:hAnsi="Times New Roman"/>
          <w:b/>
          <w:bCs/>
          <w:sz w:val="26"/>
          <w:szCs w:val="26"/>
        </w:rPr>
      </w:pPr>
    </w:p>
    <w:tbl>
      <w:tblPr>
        <w:tblStyle w:val="TableGrid"/>
        <w:tblW w:w="9942" w:type="dxa"/>
        <w:tblInd w:w="0" w:type="dxa"/>
      </w:tblPr>
      <w:tblGrid>
        <w:gridCol w:w="624"/>
        <w:gridCol w:w="5252"/>
        <w:gridCol w:w="2723"/>
        <w:gridCol w:w="1343"/>
      </w:tblGrid>
      <w:tr>
        <w:trPr/>
        <w:tc>
          <w:tcPr>
            <w:cnfStyle w:val="100010000000"/>
            <w:tcW w:w="624" w:type="dxa"/>
          </w:tcPr>
          <w:p w14:paraId="00000101">
            <w:pPr>
              <w:pStyle w:val="NoSpacing"/>
              <w:spacing w:line="480" w:lineRule="auto"/>
              <w:jc w:val="left"/>
              <w:rPr>
                <w:rFonts w:ascii="Times New Roman" w:cs="Times New Roman" w:hAnsi="Times New Roman"/>
                <w:b/>
                <w:bCs/>
                <w:sz w:val="26"/>
                <w:szCs w:val="26"/>
              </w:rPr>
            </w:pPr>
            <w:r>
              <w:rPr>
                <w:rFonts w:ascii="Times New Roman" w:cs="Times New Roman" w:hAnsi="Times New Roman"/>
                <w:b/>
                <w:bCs/>
                <w:sz w:val="26"/>
                <w:szCs w:val="26"/>
              </w:rPr>
              <w:t>S/N</w:t>
            </w:r>
          </w:p>
        </w:tc>
        <w:tc>
          <w:tcPr>
            <w:cnfStyle w:val="100001000000"/>
            <w:tcW w:w="5252" w:type="dxa"/>
          </w:tcPr>
          <w:p w14:paraId="00000102">
            <w:pPr>
              <w:pStyle w:val="NoSpacing"/>
              <w:spacing w:line="480" w:lineRule="auto"/>
              <w:jc w:val="left"/>
              <w:rPr>
                <w:rFonts w:ascii="Times New Roman" w:cs="Times New Roman" w:hAnsi="Times New Roman"/>
                <w:b/>
                <w:bCs/>
                <w:sz w:val="26"/>
                <w:szCs w:val="26"/>
              </w:rPr>
            </w:pPr>
            <w:r>
              <w:rPr>
                <w:rFonts w:ascii="Times New Roman" w:cs="Times New Roman" w:hAnsi="Times New Roman"/>
                <w:b/>
                <w:bCs/>
                <w:sz w:val="26"/>
                <w:szCs w:val="26"/>
              </w:rPr>
              <w:t>NAMES</w:t>
            </w:r>
          </w:p>
        </w:tc>
        <w:tc>
          <w:tcPr>
            <w:cnfStyle w:val="100010000000"/>
            <w:tcW w:w="2723" w:type="dxa"/>
          </w:tcPr>
          <w:p w14:paraId="00000103">
            <w:pPr>
              <w:pStyle w:val="NoSpacing"/>
              <w:spacing w:line="480" w:lineRule="auto"/>
              <w:jc w:val="left"/>
              <w:rPr>
                <w:rFonts w:ascii="Times New Roman" w:cs="Times New Roman" w:hAnsi="Times New Roman"/>
                <w:b/>
                <w:bCs/>
                <w:sz w:val="26"/>
                <w:szCs w:val="26"/>
              </w:rPr>
            </w:pPr>
            <w:r>
              <w:rPr>
                <w:rFonts w:ascii="Times New Roman" w:cs="Times New Roman" w:hAnsi="Times New Roman"/>
                <w:b/>
                <w:bCs/>
                <w:sz w:val="26"/>
                <w:szCs w:val="26"/>
              </w:rPr>
              <w:t xml:space="preserve">MATRIC NO </w:t>
            </w:r>
          </w:p>
        </w:tc>
        <w:tc>
          <w:tcPr>
            <w:cnfStyle w:val="100001000000"/>
            <w:tcW w:w="1343" w:type="dxa"/>
          </w:tcPr>
          <w:p w14:paraId="00000104">
            <w:pPr>
              <w:pStyle w:val="NoSpacing"/>
              <w:spacing w:line="480" w:lineRule="auto"/>
              <w:jc w:val="left"/>
              <w:rPr>
                <w:rFonts w:ascii="Times New Roman" w:cs="Times New Roman" w:hAnsi="Times New Roman"/>
                <w:b/>
                <w:bCs/>
                <w:sz w:val="26"/>
                <w:szCs w:val="26"/>
              </w:rPr>
            </w:pPr>
            <w:r>
              <w:rPr>
                <w:rFonts w:ascii="Times New Roman" w:cs="Times New Roman" w:hAnsi="Times New Roman"/>
                <w:b/>
                <w:bCs/>
                <w:sz w:val="26"/>
                <w:szCs w:val="26"/>
              </w:rPr>
              <w:t>ROLE</w:t>
            </w:r>
          </w:p>
        </w:tc>
      </w:tr>
      <w:tr>
        <w:trPr/>
        <w:tc>
          <w:tcPr>
            <w:cnfStyle w:val="000010000000"/>
            <w:tcW w:w="624" w:type="dxa"/>
          </w:tcPr>
          <w:p w14:paraId="00000105">
            <w:pPr>
              <w:pStyle w:val="NoSpacing"/>
              <w:spacing w:line="480" w:lineRule="auto"/>
              <w:jc w:val="left"/>
              <w:rPr>
                <w:rFonts w:ascii="Times New Roman" w:cs="Times New Roman" w:hAnsi="Times New Roman"/>
                <w:b/>
                <w:bCs/>
                <w:sz w:val="26"/>
                <w:szCs w:val="26"/>
              </w:rPr>
            </w:pPr>
            <w:r>
              <w:rPr>
                <w:rFonts w:ascii="Times New Roman" w:cs="Times New Roman" w:hAnsi="Times New Roman"/>
                <w:b/>
                <w:bCs/>
                <w:sz w:val="26"/>
                <w:szCs w:val="26"/>
              </w:rPr>
              <w:t>1.</w:t>
            </w:r>
          </w:p>
        </w:tc>
        <w:tc>
          <w:tcPr>
            <w:cnfStyle w:val="000001000000"/>
            <w:tcW w:w="5252" w:type="dxa"/>
          </w:tcPr>
          <w:p w14:paraId="00000106">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xml:space="preserve">OLANREWAJU  SODIQ ADEBAYO </w:t>
            </w:r>
          </w:p>
        </w:tc>
        <w:tc>
          <w:tcPr>
            <w:cnfStyle w:val="000010000000"/>
            <w:tcW w:w="2723" w:type="dxa"/>
          </w:tcPr>
          <w:p w14:paraId="00000107">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ND/23/SGI/FT/0027</w:t>
            </w:r>
          </w:p>
        </w:tc>
        <w:tc>
          <w:tcPr>
            <w:cnfStyle w:val="000001000000"/>
            <w:tcW w:w="1343" w:type="dxa"/>
          </w:tcPr>
          <w:p w14:paraId="00000108">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AUTHOR</w:t>
            </w:r>
            <w:r>
              <w:rPr>
                <w:rFonts w:ascii="Times New Roman" w:cs="Times New Roman" w:hAnsi="Times New Roman"/>
                <w:b w:val="off"/>
                <w:bCs w:val="off"/>
                <w:sz w:val="26"/>
                <w:szCs w:val="26"/>
              </w:rPr>
              <w:t xml:space="preserve"> </w:t>
            </w:r>
          </w:p>
        </w:tc>
      </w:tr>
      <w:tr>
        <w:trPr/>
        <w:tc>
          <w:tcPr>
            <w:cnfStyle w:val="000010000000"/>
            <w:tcW w:w="624" w:type="dxa"/>
          </w:tcPr>
          <w:p w14:paraId="00000109">
            <w:pPr>
              <w:pStyle w:val="NoSpacing"/>
              <w:spacing w:line="480" w:lineRule="auto"/>
              <w:jc w:val="left"/>
              <w:rPr>
                <w:rFonts w:ascii="Times New Roman" w:cs="Times New Roman" w:hAnsi="Times New Roman"/>
                <w:b/>
                <w:bCs/>
                <w:sz w:val="26"/>
                <w:szCs w:val="26"/>
              </w:rPr>
            </w:pPr>
            <w:r>
              <w:rPr>
                <w:rFonts w:ascii="Times New Roman" w:cs="Times New Roman" w:hAnsi="Times New Roman"/>
                <w:b/>
                <w:bCs/>
                <w:sz w:val="26"/>
                <w:szCs w:val="26"/>
              </w:rPr>
              <w:t>2.</w:t>
            </w:r>
          </w:p>
        </w:tc>
        <w:tc>
          <w:tcPr>
            <w:cnfStyle w:val="000001000000"/>
            <w:tcW w:w="5252" w:type="dxa"/>
          </w:tcPr>
          <w:p w14:paraId="0000010A">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xml:space="preserve">NURUDEEN MUBARAQ OPEYEMI </w:t>
            </w:r>
          </w:p>
        </w:tc>
        <w:tc>
          <w:tcPr>
            <w:cnfStyle w:val="000010000000"/>
            <w:tcW w:w="2723" w:type="dxa"/>
          </w:tcPr>
          <w:p w14:paraId="0000010B">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ND/23/SGI/FT/0023</w:t>
            </w:r>
          </w:p>
        </w:tc>
        <w:tc>
          <w:tcPr>
            <w:cnfStyle w:val="000001000000"/>
            <w:tcW w:w="1343" w:type="dxa"/>
          </w:tcPr>
          <w:p w14:paraId="0000010C">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xml:space="preserve">MEMBER </w:t>
            </w:r>
          </w:p>
        </w:tc>
      </w:tr>
      <w:tr>
        <w:trPr/>
        <w:tc>
          <w:tcPr>
            <w:cnfStyle w:val="000010000000"/>
            <w:tcW w:w="624" w:type="dxa"/>
          </w:tcPr>
          <w:p w14:paraId="0000010D">
            <w:pPr>
              <w:pStyle w:val="NoSpacing"/>
              <w:spacing w:line="480" w:lineRule="auto"/>
              <w:jc w:val="left"/>
              <w:rPr>
                <w:rFonts w:ascii="Times New Roman" w:cs="Times New Roman" w:hAnsi="Times New Roman"/>
                <w:b/>
                <w:bCs/>
                <w:sz w:val="26"/>
                <w:szCs w:val="26"/>
              </w:rPr>
            </w:pPr>
            <w:r>
              <w:rPr>
                <w:rFonts w:ascii="Times New Roman" w:cs="Times New Roman" w:hAnsi="Times New Roman"/>
                <w:b/>
                <w:bCs/>
                <w:sz w:val="26"/>
                <w:szCs w:val="26"/>
              </w:rPr>
              <w:t>3.</w:t>
            </w:r>
          </w:p>
        </w:tc>
        <w:tc>
          <w:tcPr>
            <w:cnfStyle w:val="000001000000"/>
            <w:tcW w:w="5252" w:type="dxa"/>
          </w:tcPr>
          <w:p w14:paraId="0000010E">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xml:space="preserve">AYODELE BOLUWATIFE VICTOR </w:t>
            </w:r>
          </w:p>
        </w:tc>
        <w:tc>
          <w:tcPr>
            <w:cnfStyle w:val="000010000000"/>
            <w:tcW w:w="2723" w:type="dxa"/>
          </w:tcPr>
          <w:p w14:paraId="0000010F">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ND/23/SGI/FT/0029</w:t>
            </w:r>
          </w:p>
        </w:tc>
        <w:tc>
          <w:tcPr>
            <w:cnfStyle w:val="000001000000"/>
            <w:tcW w:w="1343" w:type="dxa"/>
          </w:tcPr>
          <w:p w14:paraId="00000110">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xml:space="preserve">MEMBER </w:t>
            </w:r>
          </w:p>
        </w:tc>
      </w:tr>
      <w:tr>
        <w:trPr/>
        <w:tc>
          <w:tcPr>
            <w:cnfStyle w:val="000010000000"/>
            <w:tcW w:w="624" w:type="dxa"/>
          </w:tcPr>
          <w:p w14:paraId="00000111">
            <w:pPr>
              <w:pStyle w:val="NoSpacing"/>
              <w:spacing w:line="480" w:lineRule="auto"/>
              <w:jc w:val="left"/>
              <w:rPr>
                <w:rFonts w:ascii="Times New Roman" w:cs="Times New Roman" w:hAnsi="Times New Roman"/>
                <w:b/>
                <w:bCs/>
                <w:sz w:val="26"/>
                <w:szCs w:val="26"/>
              </w:rPr>
            </w:pPr>
            <w:r>
              <w:rPr>
                <w:rFonts w:ascii="Times New Roman" w:cs="Times New Roman" w:hAnsi="Times New Roman"/>
                <w:b/>
                <w:bCs/>
                <w:sz w:val="26"/>
                <w:szCs w:val="26"/>
              </w:rPr>
              <w:t>4.</w:t>
            </w:r>
          </w:p>
        </w:tc>
        <w:tc>
          <w:tcPr>
            <w:cnfStyle w:val="000001000000"/>
            <w:tcW w:w="5252" w:type="dxa"/>
          </w:tcPr>
          <w:p w14:paraId="00000112">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xml:space="preserve">ADEYEYE FATIMOH OLUWATOSIN </w:t>
            </w:r>
          </w:p>
        </w:tc>
        <w:tc>
          <w:tcPr>
            <w:cnfStyle w:val="000010000000"/>
            <w:tcW w:w="2723" w:type="dxa"/>
          </w:tcPr>
          <w:p w14:paraId="00000113">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ND/23/SGI/FT/0034</w:t>
            </w:r>
          </w:p>
        </w:tc>
        <w:tc>
          <w:tcPr>
            <w:cnfStyle w:val="000001000000"/>
            <w:tcW w:w="1343" w:type="dxa"/>
          </w:tcPr>
          <w:p w14:paraId="00000114">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xml:space="preserve">MEMBER </w:t>
            </w:r>
          </w:p>
        </w:tc>
      </w:tr>
      <w:tr>
        <w:trPr/>
        <w:tc>
          <w:tcPr>
            <w:cnfStyle w:val="000010000000"/>
            <w:tcW w:w="624" w:type="dxa"/>
          </w:tcPr>
          <w:p w14:paraId="00000115">
            <w:pPr>
              <w:pStyle w:val="NoSpacing"/>
              <w:spacing w:line="480" w:lineRule="auto"/>
              <w:jc w:val="left"/>
              <w:rPr>
                <w:rFonts w:ascii="Times New Roman" w:cs="Times New Roman" w:hAnsi="Times New Roman"/>
                <w:b/>
                <w:bCs/>
                <w:sz w:val="26"/>
                <w:szCs w:val="26"/>
              </w:rPr>
            </w:pPr>
            <w:r>
              <w:rPr>
                <w:rFonts w:ascii="Times New Roman" w:cs="Times New Roman" w:hAnsi="Times New Roman"/>
                <w:b/>
                <w:bCs/>
                <w:sz w:val="26"/>
                <w:szCs w:val="26"/>
              </w:rPr>
              <w:t>5.</w:t>
            </w:r>
          </w:p>
        </w:tc>
        <w:tc>
          <w:tcPr>
            <w:cnfStyle w:val="000001000000"/>
            <w:tcW w:w="5252" w:type="dxa"/>
          </w:tcPr>
          <w:p w14:paraId="00000116">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xml:space="preserve">YAHAYA ROHEEMAT KOFOWOROLA </w:t>
            </w:r>
          </w:p>
        </w:tc>
        <w:tc>
          <w:tcPr>
            <w:cnfStyle w:val="000010000000"/>
            <w:tcW w:w="2723" w:type="dxa"/>
          </w:tcPr>
          <w:p w14:paraId="00000117">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ND/23/SGI/FT/0035</w:t>
            </w:r>
          </w:p>
        </w:tc>
        <w:tc>
          <w:tcPr>
            <w:cnfStyle w:val="000001000000"/>
            <w:tcW w:w="1343" w:type="dxa"/>
          </w:tcPr>
          <w:p w14:paraId="00000118">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xml:space="preserve">MEMBER </w:t>
            </w:r>
          </w:p>
        </w:tc>
      </w:tr>
      <w:tr>
        <w:trPr/>
        <w:tc>
          <w:tcPr>
            <w:cnfStyle w:val="000010000000"/>
            <w:tcW w:w="624" w:type="dxa"/>
          </w:tcPr>
          <w:p w14:paraId="00000119">
            <w:pPr>
              <w:pStyle w:val="NoSpacing"/>
              <w:spacing w:line="480" w:lineRule="auto"/>
              <w:jc w:val="left"/>
              <w:rPr>
                <w:rFonts w:ascii="Times New Roman" w:cs="Times New Roman" w:hAnsi="Times New Roman"/>
                <w:b/>
                <w:bCs/>
                <w:sz w:val="26"/>
                <w:szCs w:val="26"/>
              </w:rPr>
            </w:pPr>
            <w:r>
              <w:rPr>
                <w:rFonts w:ascii="Times New Roman" w:cs="Times New Roman" w:hAnsi="Times New Roman"/>
                <w:b/>
                <w:bCs/>
                <w:sz w:val="26"/>
                <w:szCs w:val="26"/>
              </w:rPr>
              <w:t>6.</w:t>
            </w:r>
          </w:p>
        </w:tc>
        <w:tc>
          <w:tcPr>
            <w:cnfStyle w:val="000001000000"/>
            <w:tcW w:w="5252" w:type="dxa"/>
          </w:tcPr>
          <w:p w14:paraId="0000011A">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xml:space="preserve">IBRAHIM OLAMIDE RUKAYAT </w:t>
            </w:r>
          </w:p>
        </w:tc>
        <w:tc>
          <w:tcPr>
            <w:cnfStyle w:val="000010000000"/>
            <w:tcW w:w="2723" w:type="dxa"/>
          </w:tcPr>
          <w:p w14:paraId="0000011B">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ND/23/SGI/FT/0038</w:t>
            </w:r>
          </w:p>
        </w:tc>
        <w:tc>
          <w:tcPr>
            <w:cnfStyle w:val="000001000000"/>
            <w:tcW w:w="1343" w:type="dxa"/>
          </w:tcPr>
          <w:p w14:paraId="0000011C">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xml:space="preserve">MEMBER </w:t>
            </w:r>
          </w:p>
        </w:tc>
      </w:tr>
      <w:tr>
        <w:trPr/>
        <w:tc>
          <w:tcPr>
            <w:cnfStyle w:val="000010000000"/>
            <w:tcW w:w="624" w:type="dxa"/>
          </w:tcPr>
          <w:p w14:paraId="0000011D">
            <w:pPr>
              <w:pStyle w:val="NoSpacing"/>
              <w:spacing w:line="480" w:lineRule="auto"/>
              <w:jc w:val="left"/>
              <w:rPr>
                <w:rFonts w:ascii="Times New Roman" w:cs="Times New Roman" w:hAnsi="Times New Roman"/>
                <w:b/>
                <w:bCs/>
                <w:sz w:val="26"/>
                <w:szCs w:val="26"/>
              </w:rPr>
            </w:pPr>
            <w:r>
              <w:rPr>
                <w:rFonts w:ascii="Times New Roman" w:cs="Times New Roman" w:hAnsi="Times New Roman"/>
                <w:b/>
                <w:bCs/>
                <w:sz w:val="26"/>
                <w:szCs w:val="26"/>
              </w:rPr>
              <w:t>7.</w:t>
            </w:r>
          </w:p>
        </w:tc>
        <w:tc>
          <w:tcPr>
            <w:cnfStyle w:val="000001000000"/>
            <w:tcW w:w="5252" w:type="dxa"/>
          </w:tcPr>
          <w:p w14:paraId="0000011E">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xml:space="preserve">AKURUYEJO DALYAN TOBI </w:t>
            </w:r>
          </w:p>
        </w:tc>
        <w:tc>
          <w:tcPr>
            <w:cnfStyle w:val="000010000000"/>
            <w:tcW w:w="2723" w:type="dxa"/>
          </w:tcPr>
          <w:p w14:paraId="0000011F">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ND/23/SGI/FT/0032</w:t>
            </w:r>
          </w:p>
        </w:tc>
        <w:tc>
          <w:tcPr>
            <w:cnfStyle w:val="000001000000"/>
            <w:tcW w:w="1343" w:type="dxa"/>
          </w:tcPr>
          <w:p w14:paraId="00000120">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xml:space="preserve">MEMBER </w:t>
            </w:r>
          </w:p>
        </w:tc>
      </w:tr>
      <w:tr>
        <w:trPr/>
        <w:tc>
          <w:tcPr>
            <w:cnfStyle w:val="000010000000"/>
            <w:tcW w:w="624" w:type="dxa"/>
          </w:tcPr>
          <w:p w14:paraId="00000121">
            <w:pPr>
              <w:pStyle w:val="NoSpacing"/>
              <w:spacing w:line="480" w:lineRule="auto"/>
              <w:jc w:val="left"/>
              <w:rPr>
                <w:rFonts w:ascii="Times New Roman" w:cs="Times New Roman" w:hAnsi="Times New Roman"/>
                <w:b/>
                <w:bCs/>
                <w:sz w:val="26"/>
                <w:szCs w:val="26"/>
              </w:rPr>
            </w:pPr>
            <w:r>
              <w:rPr>
                <w:rFonts w:ascii="Times New Roman" w:cs="Times New Roman" w:hAnsi="Times New Roman"/>
                <w:b/>
                <w:bCs/>
                <w:sz w:val="26"/>
                <w:szCs w:val="26"/>
              </w:rPr>
              <w:t>8.</w:t>
            </w:r>
          </w:p>
        </w:tc>
        <w:tc>
          <w:tcPr>
            <w:cnfStyle w:val="000001000000"/>
            <w:tcW w:w="5252" w:type="dxa"/>
          </w:tcPr>
          <w:p w14:paraId="00000122">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xml:space="preserve">MUHAMMED JAMIU DOTHIA </w:t>
            </w:r>
          </w:p>
        </w:tc>
        <w:tc>
          <w:tcPr>
            <w:cnfStyle w:val="000010000000"/>
            <w:tcW w:w="2723" w:type="dxa"/>
          </w:tcPr>
          <w:p w14:paraId="00000123">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ND/22/SGI/FT/0036</w:t>
            </w:r>
          </w:p>
        </w:tc>
        <w:tc>
          <w:tcPr>
            <w:cnfStyle w:val="000001000000"/>
            <w:tcW w:w="1343" w:type="dxa"/>
          </w:tcPr>
          <w:p w14:paraId="00000124">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xml:space="preserve">MEMBER </w:t>
            </w:r>
          </w:p>
        </w:tc>
      </w:tr>
    </w:tbl>
    <w:p w14:paraId="00000125">
      <w:pPr>
        <w:pStyle w:val="NoSpacing"/>
        <w:spacing w:line="360" w:lineRule="auto"/>
        <w:jc w:val="center"/>
        <w:rPr>
          <w:rFonts w:ascii="Times New Roman" w:cs="Times New Roman" w:hAnsi="Times New Roman"/>
          <w:b/>
          <w:bCs/>
          <w:sz w:val="28"/>
          <w:szCs w:val="28"/>
        </w:rPr>
      </w:pPr>
    </w:p>
    <w:p w14:paraId="00000126">
      <w:pPr>
        <w:pStyle w:val="NoSpacing"/>
        <w:spacing w:line="480" w:lineRule="auto"/>
        <w:jc w:val="left"/>
        <w:rPr>
          <w:rFonts w:ascii="Times New Roman" w:cs="Times New Roman" w:hAnsi="Times New Roman"/>
          <w:b/>
          <w:bCs/>
          <w:sz w:val="28"/>
          <w:szCs w:val="28"/>
        </w:rPr>
      </w:pPr>
      <w:r>
        <w:rPr>
          <w:rFonts w:ascii="Times New Roman" w:cs="Times New Roman" w:hAnsi="Times New Roman"/>
          <w:b/>
          <w:bCs/>
          <w:sz w:val="28"/>
          <w:szCs w:val="28"/>
        </w:rPr>
        <w:t xml:space="preserve">1.8 STUDY AREA </w:t>
      </w:r>
    </w:p>
    <w:p w14:paraId="00000127">
      <w:pPr>
        <w:pStyle w:val="NoSpacing"/>
        <w:spacing w:line="480" w:lineRule="auto"/>
        <w:jc w:val="left"/>
        <w:rPr>
          <w:rFonts w:ascii="Times New Roman" w:cs="Times New Roman" w:hAnsi="Times New Roman"/>
          <w:b w:val="off"/>
          <w:bCs w:val="off"/>
          <w:sz w:val="28"/>
          <w:szCs w:val="28"/>
        </w:rPr>
      </w:pPr>
      <w:r>
        <w:rPr>
          <w:rFonts w:ascii="Times New Roman" w:cs="Times New Roman" w:hAnsi="Times New Roman"/>
          <w:b w:val="off"/>
          <w:bCs w:val="off"/>
          <w:sz w:val="28"/>
          <w:szCs w:val="28"/>
        </w:rPr>
        <w:t>Part of IFMS, Kwara state polytechnic, Ilorin Kwara state,</w:t>
      </w:r>
    </w:p>
    <w:p w14:paraId="00000128">
      <w:pPr>
        <w:pStyle w:val="NoSpacing"/>
        <w:spacing w:line="480" w:lineRule="auto"/>
        <w:jc w:val="center"/>
        <w:rPr>
          <w:rFonts w:ascii="Times New Roman" w:cs="Times New Roman" w:hAnsi="Times New Roman"/>
          <w:b/>
          <w:bCs/>
          <w:sz w:val="28"/>
          <w:szCs w:val="28"/>
        </w:rPr>
      </w:pPr>
    </w:p>
    <w:p w14:paraId="00000129">
      <w:pPr>
        <w:pStyle w:val="NoSpacing"/>
        <w:spacing w:line="480" w:lineRule="auto"/>
        <w:jc w:val="center"/>
        <w:rPr>
          <w:rFonts w:ascii="Times New Roman" w:cs="Times New Roman" w:hAnsi="Times New Roman"/>
          <w:b/>
          <w:bCs/>
          <w:sz w:val="28"/>
          <w:szCs w:val="28"/>
        </w:rPr>
      </w:pPr>
      <w:r>
        <w:rPr>
          <w:rFonts w:ascii="Times New Roman" w:cs="Times New Roman" w:hAnsi="Times New Roman"/>
          <w:b/>
          <w:bCs/>
          <w:sz w:val="28"/>
          <w:szCs w:val="28"/>
        </w:rPr>
        <w:drawing xmlns:mc="http://schemas.openxmlformats.org/markup-compatibility/2006">
          <wp:anchor allowOverlap="1" behindDoc="0" distT="0" distB="0" distL="118872" distR="118872" layoutInCell="1" locked="0" relativeHeight="1" simplePos="0">
            <wp:simplePos x="0" y="0"/>
            <wp:positionH relativeFrom="margin">
              <wp:posOffset>161290</wp:posOffset>
            </wp:positionH>
            <wp:positionV relativeFrom="margin">
              <wp:posOffset>1424305</wp:posOffset>
            </wp:positionV>
            <wp:extent cx="2420620" cy="1895475"/>
            <wp:effectExtent l="0" t="0" r="0" b="0"/>
            <wp:wrapTight wrapText="bothSides">
              <wp:wrapPolygon edited="0">
                <wp:start x="-368" y="-333"/>
                <wp:lineTo x="-368" y="21376"/>
                <wp:lineTo x="21753" y="21376"/>
                <wp:lineTo x="21753" y="-333"/>
                <wp:lineTo x="-368" y="-333"/>
              </wp:wrapPolygon>
            </wp:wrapTight>
            <wp:docPr id="24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153"/>
                    <pic:cNvPicPr>
                      <a:picLocks noGrp="0" noSelect="0" noChangeAspect="1" noMove="0"/>
                    </pic:cNvPicPr>
                  </pic:nvPicPr>
                  <pic:blipFill>
                    <a:blip r:embed="rId47"/>
                    <a:srcRect/>
                    <a:stretch>
                      <a:fillRect/>
                    </a:stretch>
                  </pic:blipFill>
                  <pic:spPr>
                    <a:xfrm>
                      <a:off x="0" y="0"/>
                      <a:ext cx="2420620" cy="1895475"/>
                    </a:xfrm>
                    <a:prstGeom prst="rect">
                      <a:avLst/>
                    </a:prstGeom>
                  </pic:spPr>
                </pic:pic>
              </a:graphicData>
            </a:graphic>
          </wp:anchor>
        </w:drawing>
      </w:r>
    </w:p>
    <w:p w14:paraId="0000012A">
      <w:pPr>
        <w:pStyle w:val="NoSpacing"/>
        <w:spacing w:line="480" w:lineRule="auto"/>
        <w:jc w:val="center"/>
        <w:rPr>
          <w:rFonts w:ascii="Times New Roman" w:cs="Times New Roman" w:hAnsi="Times New Roman"/>
          <w:b/>
          <w:bCs/>
          <w:sz w:val="28"/>
          <w:szCs w:val="28"/>
        </w:rPr>
      </w:pPr>
      <w:r>
        <w:rPr>
          <w:rFonts w:ascii="Times New Roman" w:cs="Times New Roman" w:hAnsi="Times New Roman"/>
          <w:b/>
          <w:bCs/>
          <w:sz w:val="28"/>
          <w:szCs w:val="28"/>
        </w:rPr>
        <mc:AlternateContent>
          <mc:Choice Requires="wps">
            <w:drawing xmlns:mc="http://schemas.openxmlformats.org/markup-compatibility/2006">
              <wp:anchor allowOverlap="1" behindDoc="0" distT="0" distB="0" distL="118872" distR="118872" layoutInCell="1" locked="0" relativeHeight="9" simplePos="0">
                <wp:simplePos x="0" y="0"/>
                <wp:positionH relativeFrom="margin">
                  <wp:posOffset>4566920</wp:posOffset>
                </wp:positionH>
                <wp:positionV relativeFrom="margin">
                  <wp:posOffset>2738755</wp:posOffset>
                </wp:positionV>
                <wp:extent cx="22225" cy="3180715"/>
                <wp:effectExtent l="0" t="0" r="9524" b="66"/>
                <wp:wrapNone/>
                <wp:docPr id="244" name="Straight Connector 1 7"/>
                <wp:cNvGraphicFramePr>
                  <a:graphicFrameLocks xmlns:a="http://schemas.openxmlformats.org/drawingml/2006/main"/>
                </wp:cNvGraphicFramePr>
                <a:graphic xmlns:a="http://schemas.openxmlformats.org/drawingml/2006/main">
                  <a:graphicData uri="http://schemas.microsoft.com/office/word/2010/wordprocessingShape">
                    <wps:wsp>
                      <wps:cNvPr id="234" name="Straight Connector 1 7"/>
                      <wps:cNvCnPr/>
                      <wps:spPr>
                        <a:xfrm flipH="1" flipV="1">
                          <a:off x="0" y="0"/>
                          <a:ext cx="22225" cy="3180715"/>
                        </a:xfrm>
                        <a:prstGeom prst="straightConnector1">
                          <a:avLst/>
                        </a:prstGeom>
                        <a:ln>
                          <a:headEnd type="none"/>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76DC8378-3147-FDAC-CA9CE36482AE" coordsize="21600,21600" style="flip:x y;position:absolute;width:1.75pt;height:250.45pt;margin-top:215.65pt;margin-left:359.6pt;mso-wrap-distance-left:9.36pt;mso-wrap-distance-right:9.36pt;mso-wrap-distance-top:0pt;mso-wrap-distance-bottom:0pt;mso-position-horizontal-relative:margin;mso-position-vertical-relative:margin;rotation:0.000000;z-index:9;" strokecolor="#4b7ebb" strokeweight="0.75pt" o:spt="32" o:oned="t" path="m0,0 l21600,21600 e">
                <v:stroke color="#4b7ebb" filltype="solid" joinstyle="round" linestyle="single" mitterlimit="800000" weight="0.75pt"/>
                <w10:wrap side="both"/>
                <o:lock/>
              </v:shape>
            </w:pict>
          </mc:Fallback>
        </mc:AlternateContent>
      </w:r>
      <w:r>
        <w:rPr>
          <w:rFonts w:ascii="Times New Roman" w:cs="Times New Roman" w:hAnsi="Times New Roman"/>
          <w:b/>
          <w:bCs/>
          <w:sz w:val="28"/>
          <w:szCs w:val="28"/>
        </w:rPr>
        <mc:AlternateContent>
          <mc:Choice Requires="wps">
            <w:drawing xmlns:mc="http://schemas.openxmlformats.org/markup-compatibility/2006">
              <wp:anchor allowOverlap="1" behindDoc="0" distT="0" distB="0" distL="118872" distR="118872" layoutInCell="1" locked="0" relativeHeight="5" simplePos="0">
                <wp:simplePos x="0" y="0"/>
                <wp:positionH relativeFrom="margin">
                  <wp:posOffset>779780</wp:posOffset>
                </wp:positionH>
                <wp:positionV relativeFrom="margin">
                  <wp:posOffset>2418080</wp:posOffset>
                </wp:positionV>
                <wp:extent cx="3521075" cy="41275"/>
                <wp:effectExtent l="0" t="0" r="112" b="9524"/>
                <wp:wrapNone/>
                <wp:docPr id="245" name="Straight Connector 1 5"/>
                <wp:cNvGraphicFramePr>
                  <a:graphicFrameLocks xmlns:a="http://schemas.openxmlformats.org/drawingml/2006/main"/>
                </wp:cNvGraphicFramePr>
                <a:graphic xmlns:a="http://schemas.openxmlformats.org/drawingml/2006/main">
                  <a:graphicData uri="http://schemas.microsoft.com/office/word/2010/wordprocessingShape">
                    <wps:wsp>
                      <wps:cNvPr id="235" name="Straight Connector 1 5"/>
                      <wps:cNvCnPr/>
                      <wps:spPr>
                        <a:xfrm flipV="1">
                          <a:off x="0" y="0"/>
                          <a:ext cx="3521075" cy="41275"/>
                        </a:xfrm>
                        <a:prstGeom prst="straightConnector1">
                          <a:avLst/>
                        </a:prstGeom>
                        <a:ln>
                          <a:headEnd type="none"/>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33517B8B-21BA-7219-DAB760D409A3" coordsize="21600,21600" style="flip:y;position:absolute;width:277.25pt;height:3.25pt;margin-top:190.4pt;margin-left:61.4pt;mso-wrap-distance-left:9.36pt;mso-wrap-distance-right:9.36pt;mso-wrap-distance-top:0pt;mso-wrap-distance-bottom:0pt;mso-position-horizontal-relative:margin;mso-position-vertical-relative:margin;rotation:0.000000;z-index:5;" strokecolor="#4b7ebb" strokeweight="0.75pt" o:spt="32" o:oned="t" path="m0,0 l21600,21600 e">
                <v:stroke color="#4b7ebb" filltype="solid" joinstyle="round" linestyle="single" mitterlimit="800000" weight="0.75pt"/>
                <w10:wrap side="both"/>
                <o:lock/>
              </v:shape>
            </w:pict>
          </mc:Fallback>
        </mc:AlternateContent>
      </w:r>
      <w:r>
        <w:rPr>
          <w:rFonts w:ascii="Times New Roman" w:cs="Times New Roman" w:hAnsi="Times New Roman"/>
          <w:b/>
          <w:bCs/>
          <w:sz w:val="28"/>
          <w:szCs w:val="28"/>
        </w:rPr>
        <w:drawing xmlns:mc="http://schemas.openxmlformats.org/markup-compatibility/2006">
          <wp:inline distT="0" distB="0" distL="118872" distR="118872">
            <wp:extent cx="1790700" cy="1899920"/>
            <wp:effectExtent l="0" t="0" r="0" b="0"/>
            <wp:docPr id="24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156"/>
                    <pic:cNvPicPr>
                      <a:picLocks noGrp="0" noSelect="0" noChangeAspect="1" noMove="0"/>
                    </pic:cNvPicPr>
                  </pic:nvPicPr>
                  <pic:blipFill>
                    <a:blip r:embed="rId48"/>
                    <a:srcRect/>
                    <a:stretch>
                      <a:fillRect/>
                    </a:stretch>
                  </pic:blipFill>
                  <pic:spPr>
                    <a:xfrm>
                      <a:off x="0" y="0"/>
                      <a:ext cx="1790700" cy="1899920"/>
                    </a:xfrm>
                    <a:prstGeom prst="rect">
                      <a:avLst/>
                    </a:prstGeom>
                  </pic:spPr>
                </pic:pic>
              </a:graphicData>
            </a:graphic>
          </wp:inline>
        </w:drawing>
      </w:r>
    </w:p>
    <w:p w14:paraId="0000012B">
      <w:pPr>
        <w:pStyle w:val="NoSpacing"/>
        <w:spacing w:line="480" w:lineRule="auto"/>
        <w:jc w:val="center"/>
        <w:rPr>
          <w:rFonts w:ascii="Times New Roman" w:cs="Times New Roman" w:hAnsi="Times New Roman"/>
          <w:b/>
          <w:bCs/>
          <w:sz w:val="28"/>
          <w:szCs w:val="28"/>
        </w:rPr>
      </w:pPr>
    </w:p>
    <w:p w14:paraId="0000012C">
      <w:pPr>
        <w:pStyle w:val="NoSpacing"/>
        <w:spacing w:line="480" w:lineRule="auto"/>
        <w:jc w:val="center"/>
        <w:rPr>
          <w:rFonts w:ascii="Times New Roman" w:cs="Times New Roman" w:hAnsi="Times New Roman"/>
          <w:b/>
          <w:bCs/>
          <w:sz w:val="28"/>
          <w:szCs w:val="28"/>
        </w:rPr>
      </w:pPr>
      <w:r>
        <w:rPr>
          <w:rFonts w:ascii="Times New Roman" w:cs="Times New Roman" w:hAnsi="Times New Roman"/>
          <w:b/>
          <w:bCs/>
          <w:sz w:val="28"/>
          <w:szCs w:val="28"/>
        </w:rPr>
        <w:drawing xmlns:mc="http://schemas.openxmlformats.org/markup-compatibility/2006">
          <wp:anchor allowOverlap="1" behindDoc="0" distT="0" distB="0" distL="118872" distR="118872" layoutInCell="1" locked="0" relativeHeight="3" simplePos="0">
            <wp:simplePos x="0" y="0"/>
            <wp:positionH relativeFrom="margin">
              <wp:posOffset>59690</wp:posOffset>
            </wp:positionH>
            <wp:positionV relativeFrom="margin">
              <wp:posOffset>4391025</wp:posOffset>
            </wp:positionV>
            <wp:extent cx="2310765" cy="2701925"/>
            <wp:effectExtent l="0" t="0" r="0" b="0"/>
            <wp:wrapTight wrapText="bothSides">
              <wp:wrapPolygon edited="0">
                <wp:start x="-368" y="-391"/>
                <wp:lineTo x="-368" y="20930"/>
                <wp:lineTo x="21754" y="20930"/>
                <wp:lineTo x="21754" y="-391"/>
                <wp:lineTo x="-368" y="-391"/>
              </wp:wrapPolygon>
            </wp:wrapTight>
            <wp:docPr id="24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157"/>
                    <pic:cNvPicPr>
                      <a:picLocks noGrp="0" noSelect="0" noChangeAspect="1" noMove="0"/>
                    </pic:cNvPicPr>
                  </pic:nvPicPr>
                  <pic:blipFill>
                    <a:blip r:embed="rId49"/>
                    <a:srcRect/>
                    <a:stretch>
                      <a:fillRect/>
                    </a:stretch>
                  </pic:blipFill>
                  <pic:spPr>
                    <a:xfrm>
                      <a:off x="0" y="0"/>
                      <a:ext cx="2310765" cy="2701925"/>
                    </a:xfrm>
                    <a:prstGeom prst="rect">
                      <a:avLst/>
                    </a:prstGeom>
                  </pic:spPr>
                </pic:pic>
              </a:graphicData>
            </a:graphic>
          </wp:anchor>
        </w:drawing>
      </w:r>
    </w:p>
    <w:p w14:paraId="0000012D">
      <w:pPr>
        <w:pStyle w:val="NoSpacing"/>
        <w:spacing w:line="480" w:lineRule="auto"/>
        <w:jc w:val="center"/>
        <w:rPr>
          <w:rFonts w:ascii="Times New Roman" w:cs="Times New Roman" w:hAnsi="Times New Roman"/>
          <w:b/>
          <w:bCs/>
          <w:sz w:val="28"/>
          <w:szCs w:val="28"/>
        </w:rPr>
      </w:pPr>
    </w:p>
    <w:p w14:paraId="0000012E">
      <w:pPr>
        <w:pStyle w:val="NoSpacing"/>
        <w:spacing w:line="480" w:lineRule="auto"/>
        <w:jc w:val="center"/>
        <w:rPr>
          <w:rFonts w:ascii="Times New Roman" w:cs="Times New Roman" w:hAnsi="Times New Roman"/>
          <w:b/>
          <w:bCs/>
          <w:sz w:val="28"/>
          <w:szCs w:val="28"/>
        </w:rPr>
      </w:pPr>
      <w:r>
        <w:rPr>
          <w:rFonts w:ascii="Times New Roman" w:cs="Times New Roman" w:hAnsi="Times New Roman"/>
          <w:b/>
          <w:bCs/>
          <w:sz w:val="28"/>
          <w:szCs w:val="28"/>
        </w:rPr>
        <w:drawing xmlns:mc="http://schemas.openxmlformats.org/markup-compatibility/2006">
          <wp:anchor allowOverlap="1" behindDoc="0" distT="0" distB="0" distL="118872" distR="118872" layoutInCell="1" locked="0" relativeHeight="4" simplePos="0">
            <wp:simplePos x="0" y="0"/>
            <wp:positionH relativeFrom="margin">
              <wp:posOffset>3031490</wp:posOffset>
            </wp:positionH>
            <wp:positionV relativeFrom="margin">
              <wp:posOffset>5026660</wp:posOffset>
            </wp:positionV>
            <wp:extent cx="3140075" cy="1888490"/>
            <wp:effectExtent l="0" t="0" r="0" b="0"/>
            <wp:wrapTight wrapText="bothSides">
              <wp:wrapPolygon edited="0">
                <wp:start x="-301" y="-370"/>
                <wp:lineTo x="-301" y="21418"/>
                <wp:lineTo x="21749" y="21418"/>
                <wp:lineTo x="21749" y="-370"/>
                <wp:lineTo x="-301" y="-370"/>
              </wp:wrapPolygon>
            </wp:wrapTight>
            <wp:docPr id="24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158"/>
                    <pic:cNvPicPr>
                      <a:picLocks noGrp="0" noSelect="0" noChangeAspect="1" noMove="0"/>
                    </pic:cNvPicPr>
                  </pic:nvPicPr>
                  <pic:blipFill>
                    <a:blip r:embed="rId50"/>
                    <a:srcRect/>
                    <a:stretch>
                      <a:fillRect/>
                    </a:stretch>
                  </pic:blipFill>
                  <pic:spPr>
                    <a:xfrm rot="21600000">
                      <a:off x="0" y="0"/>
                      <a:ext cx="3140075" cy="1888490"/>
                    </a:xfrm>
                    <a:prstGeom prst="rect">
                      <a:avLst/>
                    </a:prstGeom>
                  </pic:spPr>
                </pic:pic>
              </a:graphicData>
            </a:graphic>
          </wp:anchor>
        </w:drawing>
      </w:r>
    </w:p>
    <w:p w14:paraId="0000012F">
      <w:pPr>
        <w:pStyle w:val="NoSpacing"/>
        <w:spacing w:line="480" w:lineRule="auto"/>
        <w:jc w:val="center"/>
        <w:rPr>
          <w:rFonts w:ascii="Times New Roman" w:cs="Times New Roman" w:hAnsi="Times New Roman"/>
          <w:b/>
          <w:bCs/>
          <w:sz w:val="28"/>
          <w:szCs w:val="28"/>
        </w:rPr>
      </w:pPr>
    </w:p>
    <w:p w14:paraId="00000130">
      <w:pPr>
        <w:pStyle w:val="NoSpacing"/>
        <w:spacing w:line="480" w:lineRule="auto"/>
        <w:jc w:val="center"/>
        <w:rPr>
          <w:rFonts w:ascii="Times New Roman" w:cs="Times New Roman" w:hAnsi="Times New Roman"/>
          <w:b/>
          <w:bCs/>
          <w:sz w:val="28"/>
          <w:szCs w:val="28"/>
        </w:rPr>
      </w:pPr>
      <w:r>
        <w:rPr>
          <w:rFonts w:ascii="Times New Roman" w:cs="Times New Roman" w:hAnsi="Times New Roman"/>
          <w:b/>
          <w:bCs/>
          <w:sz w:val="28"/>
          <w:szCs w:val="28"/>
        </w:rPr>
        <mc:AlternateContent>
          <mc:Choice Requires="wps">
            <w:drawing xmlns:mc="http://schemas.openxmlformats.org/markup-compatibility/2006">
              <wp:anchor allowOverlap="1" behindDoc="0" distT="0" distB="0" distL="118872" distR="118872" layoutInCell="1" locked="0" relativeHeight="8" simplePos="0">
                <wp:simplePos x="0" y="0"/>
                <wp:positionH relativeFrom="margin">
                  <wp:posOffset>1618615</wp:posOffset>
                </wp:positionH>
                <wp:positionV relativeFrom="margin">
                  <wp:posOffset>5812790</wp:posOffset>
                </wp:positionV>
                <wp:extent cx="2686050" cy="149860"/>
                <wp:effectExtent l="0" t="0" r="530" b="9510"/>
                <wp:wrapNone/>
                <wp:docPr id="249" name="Straight Connector 1 6"/>
                <wp:cNvGraphicFramePr>
                  <a:graphicFrameLocks xmlns:a="http://schemas.openxmlformats.org/drawingml/2006/main"/>
                </wp:cNvGraphicFramePr>
                <a:graphic xmlns:a="http://schemas.openxmlformats.org/drawingml/2006/main">
                  <a:graphicData uri="http://schemas.microsoft.com/office/word/2010/wordprocessingShape">
                    <wps:wsp>
                      <wps:cNvPr id="239" name="Straight Connector 1 6"/>
                      <wps:cNvCnPr/>
                      <wps:spPr>
                        <a:xfrm>
                          <a:off x="0" y="0"/>
                          <a:ext cx="2686050" cy="149860"/>
                        </a:xfrm>
                        <a:prstGeom prst="straightConnector1">
                          <a:avLst/>
                        </a:prstGeom>
                        <a:ln>
                          <a:headEnd type="none"/>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89C6DC4B-FA84-A366-7F428298D2E8" coordsize="21600,21600" style="position:absolute;width:211.5pt;height:11.8pt;margin-top:457.7pt;margin-left:127.45pt;mso-wrap-distance-left:9.36pt;mso-wrap-distance-right:9.36pt;mso-wrap-distance-top:0pt;mso-wrap-distance-bottom:0pt;mso-position-horizontal-relative:margin;mso-position-vertical-relative:margin;rotation:0.000000;z-index:8;" strokecolor="#4b7ebb" strokeweight="0.75pt" o:spt="32" o:oned="t" path="m0,0 l21600,21600 e">
                <v:stroke color="#4b7ebb" filltype="solid" joinstyle="round" linestyle="single" mitterlimit="800000" weight="0.75pt"/>
                <w10:wrap side="both"/>
                <o:lock/>
              </v:shape>
            </w:pict>
          </mc:Fallback>
        </mc:AlternateContent>
      </w:r>
    </w:p>
    <w:p w14:paraId="00000131">
      <w:pPr>
        <w:pStyle w:val="NoSpacing"/>
        <w:spacing w:line="480" w:lineRule="auto"/>
        <w:jc w:val="center"/>
        <w:rPr>
          <w:rFonts w:ascii="Times New Roman" w:cs="Times New Roman" w:hAnsi="Times New Roman"/>
          <w:b/>
          <w:bCs/>
          <w:sz w:val="28"/>
          <w:szCs w:val="28"/>
        </w:rPr>
      </w:pPr>
    </w:p>
    <w:p w14:paraId="00000132">
      <w:pPr>
        <w:pStyle w:val="NoSpacing"/>
        <w:spacing w:line="480" w:lineRule="auto"/>
        <w:jc w:val="center"/>
        <w:rPr>
          <w:rFonts w:ascii="Times New Roman" w:cs="Times New Roman" w:hAnsi="Times New Roman"/>
          <w:b/>
          <w:bCs/>
          <w:sz w:val="28"/>
          <w:szCs w:val="28"/>
        </w:rPr>
      </w:pPr>
    </w:p>
    <w:p w14:paraId="00000133">
      <w:pPr>
        <w:pStyle w:val="NoSpacing"/>
        <w:spacing w:line="480" w:lineRule="auto"/>
        <w:jc w:val="center"/>
        <w:rPr>
          <w:rFonts w:ascii="Times New Roman" w:cs="Times New Roman" w:hAnsi="Times New Roman"/>
          <w:b/>
          <w:bCs/>
          <w:sz w:val="28"/>
          <w:szCs w:val="28"/>
        </w:rPr>
      </w:pPr>
    </w:p>
    <w:p w14:paraId="00000134">
      <w:pPr>
        <w:pStyle w:val="NoSpacing"/>
        <w:spacing w:line="480" w:lineRule="auto"/>
        <w:jc w:val="center"/>
        <w:rPr>
          <w:rFonts w:ascii="Times New Roman" w:cs="Times New Roman" w:hAnsi="Times New Roman"/>
          <w:b/>
          <w:bCs/>
          <w:sz w:val="28"/>
          <w:szCs w:val="28"/>
        </w:rPr>
      </w:pPr>
    </w:p>
    <w:p w14:paraId="00000135">
      <w:pPr>
        <w:pStyle w:val="NoSpacing"/>
        <w:spacing w:line="480" w:lineRule="auto"/>
        <w:jc w:val="center"/>
        <w:rPr>
          <w:rFonts w:ascii="Times New Roman" w:cs="Times New Roman" w:hAnsi="Times New Roman"/>
          <w:b/>
          <w:bCs/>
          <w:sz w:val="28"/>
          <w:szCs w:val="28"/>
        </w:rPr>
      </w:pPr>
    </w:p>
    <w:p w14:paraId="00000136">
      <w:pPr>
        <w:pStyle w:val="NoSpacing"/>
        <w:spacing w:line="480" w:lineRule="auto"/>
        <w:jc w:val="center"/>
        <w:rPr>
          <w:rFonts w:ascii="Times New Roman" w:cs="Times New Roman" w:hAnsi="Times New Roman"/>
          <w:b/>
          <w:bCs/>
          <w:sz w:val="28"/>
          <w:szCs w:val="28"/>
        </w:rPr>
      </w:pPr>
    </w:p>
    <w:p w14:paraId="00000137">
      <w:pPr>
        <w:pStyle w:val="NoSpacing"/>
        <w:spacing w:line="480" w:lineRule="auto"/>
        <w:jc w:val="center"/>
        <w:rPr>
          <w:rFonts w:ascii="Times New Roman" w:cs="Times New Roman" w:hAnsi="Times New Roman"/>
          <w:b/>
          <w:bCs/>
          <w:sz w:val="28"/>
          <w:szCs w:val="28"/>
        </w:rPr>
      </w:pPr>
      <w:r>
        <w:rPr>
          <w:rFonts w:ascii="Times New Roman" w:cs="Times New Roman" w:hAnsi="Times New Roman"/>
          <w:b/>
          <w:bCs/>
          <w:sz w:val="28"/>
          <w:szCs w:val="28"/>
        </w:rPr>
        <w:t>CHAPTER TWO</w:t>
      </w:r>
    </w:p>
    <w:p w14:paraId="00000138">
      <w:pPr>
        <w:pStyle w:val="NoSpacing"/>
        <w:spacing w:line="480" w:lineRule="auto"/>
        <w:jc w:val="left"/>
        <w:rPr>
          <w:rFonts w:ascii="Times New Roman" w:cs="Times New Roman" w:hAnsi="Times New Roman"/>
          <w:b/>
          <w:bCs/>
          <w:sz w:val="26"/>
          <w:szCs w:val="26"/>
        </w:rPr>
      </w:pPr>
    </w:p>
    <w:p w14:paraId="00000139">
      <w:pPr>
        <w:pStyle w:val="NoSpacing"/>
        <w:spacing w:line="480" w:lineRule="auto"/>
        <w:jc w:val="left"/>
        <w:rPr>
          <w:rFonts w:ascii="Times New Roman" w:cs="Times New Roman" w:hAnsi="Times New Roman"/>
          <w:b/>
          <w:bCs/>
          <w:sz w:val="26"/>
          <w:szCs w:val="26"/>
        </w:rPr>
      </w:pPr>
      <w:r>
        <w:rPr>
          <w:rFonts w:ascii="Times New Roman" w:cs="Times New Roman" w:hAnsi="Times New Roman"/>
          <w:b/>
          <w:bCs/>
          <w:sz w:val="26"/>
          <w:szCs w:val="26"/>
        </w:rPr>
        <w:t>2.0 LITERATURE REVIEW</w:t>
      </w:r>
    </w:p>
    <w:p w14:paraId="0000013A">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Topographic surveying is the process of determining the positions, both in plan and elevation, of the natural and artificial features of a terrain for the purpose of delineating them by means of conventional signs and symbols on a topographical map. (PUNMA B, C, 2001).</w:t>
      </w:r>
    </w:p>
    <w:p w14:paraId="0000013B">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Topographical survey according to Oxford Archaeortechnics explains that, Topographical survey is a type of survey which identifies visible features and reveals elements of ancient landscapes otherwise invisible to the naked eyes.</w:t>
      </w:r>
    </w:p>
    <w:p w14:paraId="0000013C">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Encyclopedia, (1728) explained that topographical survey is the science and technique of accurately determining of points or three dimensional positions of points and the distance and angles between them, the points are often used to establish land map and boundaries which shows ownership and governmental purpose.</w:t>
      </w:r>
    </w:p>
    <w:p w14:paraId="0000013D">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Nilson, (1971), said, that topographical surveying is a survey where the physical features of the earth are measured and also maps and plans are prepared to show their relative positions both horizontally and vertically. According to the dictionary of construction, defines topographical survey as a review process and record of information regarding the surface conditions of a proposed construction site. The resulting drawing normally uses contour lines to convey the surface height or depth relative to a given level.</w:t>
      </w:r>
    </w:p>
    <w:p w14:paraId="0000013E">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Cheesman, (1963): said that topographical surveying is a survey that is carried out which shows the topography or the shapes of the ground. The ground is a specific parcel of land which will include all man-made and natural features. The details and heights information that is recorded normally varies on the client’</w:t>
      </w:r>
      <w:r>
        <w:rPr>
          <w:rFonts w:ascii="Times New Roman" w:cs="Times New Roman" w:hAnsi="Times New Roman"/>
          <w:b w:val="off"/>
          <w:bCs w:val="off"/>
          <w:sz w:val="26"/>
          <w:szCs w:val="26"/>
        </w:rPr>
        <w:t>s specification and requirements.</w:t>
      </w:r>
    </w:p>
    <w:p w14:paraId="0000013F">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Madu (2004), in Basic Principles and Method of Surveying, view that topographical surveying is the physical features of the Earth which are measured and maps/plans are prepared to show their relative positions both vertically and horizontally.</w:t>
      </w:r>
    </w:p>
    <w:p w14:paraId="00000140">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Command of Defend Council (1968), Topographic surveying is the science or art fully executed of measuring the physical features of the earth and the scientifically control of delineating them in a form of map to be carried out in construction works such as roads, dams, bridges, sewers, railways. etc.</w:t>
      </w:r>
    </w:p>
    <w:p w14:paraId="00000141">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According to American congress on Surveying and Mapping (ASCN): defines topographical surveying as the science and art of making all necessary measurements to determine relative positions between two points, and physical and cultural details above or beneath the surface of the earth to depict them in a visible form (map) to show the positions of points on the ground. “</w:t>
      </w:r>
      <w:r>
        <w:rPr>
          <w:rFonts w:ascii="Times New Roman" w:cs="Times New Roman" w:hAnsi="Times New Roman"/>
          <w:b w:val="off"/>
          <w:bCs w:val="off"/>
          <w:sz w:val="26"/>
          <w:szCs w:val="26"/>
        </w:rPr>
        <w:t xml:space="preserve"> It could be noted the relative position of the objects or features need to be shown in three dimensions are horizontal position which is the X, YandZ, coordinate(XandY are latitude and longitude)which are computed from the data collected from the field with the used of total station and Z coordinate(height)</w:t>
      </w:r>
    </w:p>
    <w:p w14:paraId="00000142">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From the global perspective, there is no meaningful land development embarked upon by both public and private organization as well as government parastatal and agencies without information about the topography of the land to be developed being required.</w:t>
      </w:r>
    </w:p>
    <w:p w14:paraId="00000143">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The demand for topographic information for various need in other numerous professional is now on the increase In the past,classical and conventional techniques were used to produce topographical maps, when the configuration of the terrain can be shown in form of contour lines .As at today, geographical information system(GIS)has drastically experienced and epitome shift from</w:t>
      </w:r>
    </w:p>
    <w:p w14:paraId="00000144">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combine attribute information and with cartography representation in other to perform spatial analysis.</w:t>
      </w:r>
    </w:p>
    <w:p w14:paraId="00000145">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Puma,et al(2005)define topographical surveying as the process of determining the position both on plan and elevation of artificial and natural features of a locality or the purpose of delineating them by means conventional signs upon a topographical map.</w:t>
      </w:r>
    </w:p>
    <w:p w14:paraId="00000146">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Topography means the shape or configuration of the earth surface.It is subdivided into three aspect ,namely</w:t>
      </w:r>
    </w:p>
    <w:p w14:paraId="00000147">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1. Hypsography:relief features such as,mountains, valley,hills,contour e.t.c</w:t>
      </w:r>
    </w:p>
    <w:p w14:paraId="00000148">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2. Hydrography water bodies features such as,drainages, lakes,rivers,oceans e.t. Culture:man made features such as,roads, canals, dams,bridges, culverts e.t.c.</w:t>
      </w:r>
    </w:p>
    <w:p w14:paraId="00000149">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There are two method of topographical surveying which are: 1. Aerial or photogrammetry method</w:t>
      </w:r>
    </w:p>
    <w:p w14:paraId="0000014A">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II. Ground surveying method</w:t>
      </w:r>
    </w:p>
    <w:p w14:paraId="0000014B">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Aerial or photogrammetry method involves the use of aerial photograph in automatic stereoscopic plotting instrument in which the project of two overlapping photographs are viewed stereoscopically and matched to the plotted ground survey control point. Then map featured are compiled using pencilform,therefore visual stereoscopic models formed.</w:t>
      </w:r>
    </w:p>
    <w:p w14:paraId="0000014C">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Ground survey method are still very much in use,however especially for preparing large scale map of small area when photogrammetry is used,ground surveys are used to establish control and field check map.The ground survey method compasses the techniques of traversing</w:t>
      </w:r>
    </w:p>
    <w:p w14:paraId="0000014D">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Therefore for this project the ground survey method will be used and the operation involved are:traversing,leving, detailing,contouring.</w:t>
      </w:r>
    </w:p>
    <w:p w14:paraId="0000014E">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Traversing</w:t>
      </w:r>
    </w:p>
    <w:p w14:paraId="0000014F">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Leveling</w:t>
      </w:r>
    </w:p>
    <w:p w14:paraId="00000150">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Detailing</w:t>
      </w:r>
    </w:p>
    <w:p w14:paraId="00000151">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Contouring</w:t>
      </w:r>
    </w:p>
    <w:p w14:paraId="00000152">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Ramsay J.P.W (1971) defined topographical surveying as the survey where physical features of the earth are measured and maps/plans are preferred to show their relative positions both horizontally and vertically. Basically topographical surveying entails the establishment of a basic framework of horizontal and vertical location of details in the vicinity of each station point.</w:t>
      </w:r>
    </w:p>
    <w:p w14:paraId="00000153">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(Agor, 1992) defined topographical map as map produced on large scale to enable individual features shown on the map to be identified on the ground by shape and position.</w:t>
      </w:r>
    </w:p>
    <w:p w14:paraId="00000154">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Brinker and wolf (1997) analyze the subject of topographical survey as a surveying which is made to determine the configuration (relief) of the surface of the earth and to locate the natural and cultural features and thereon by means of conventional symbols.</w:t>
      </w:r>
    </w:p>
    <w:p w14:paraId="00000155">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Topographical map serves as a base map in aviation; charts being used over land are topographical maps but bear in addition, the location of radio beacons, airway and areas covered by beams of radio station. (Encyclopedia, 2002).</w:t>
      </w:r>
    </w:p>
    <w:p w14:paraId="00000156">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(Encarta Encyclopedia 2002) defined topographical surveying as a survey that are of three dimensional(x,y,z coordinates), they employ the techniques of plane surveying and other special technique to establish both horizontal and vertical contour: The relief or configuration of the terrain and nature of artificial features are located by measurement depicted on a flat sheet to form a topographical map.</w:t>
      </w:r>
    </w:p>
    <w:p w14:paraId="00000157">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Elevations in topographical maps are shown chiefly by the use of superimposed contour lines connecting points of equal height at a convenient interval to give a readable picture of the terrain.</w:t>
      </w:r>
    </w:p>
    <w:p w14:paraId="00000158">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Punmia Ashok Jain (2005) defined topographical surveying as the process of determining the position of natural and artificial features of a locality both on plan and elevation for the purpose of delineating them by means of conventional sign upon a topographic map.</w:t>
      </w:r>
    </w:p>
    <w:p w14:paraId="00000159">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The main objective of topographical survey is to locate the three dimensional relationship of a particular area. Hence, on a topographic map, the relative position of points are represented both horizontally and vertically.</w:t>
      </w:r>
    </w:p>
    <w:p w14:paraId="0000015A">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A topographic survey may be made for variety of reasons. Military planning and geological exploration has been primary motivations to start survey programs, but detailed information about terrain and surface features is essential for the planning and construction of any major civil engineering, public works or reclamation project.</w:t>
      </w:r>
    </w:p>
    <w:p w14:paraId="0000015B">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Lastly, topographical surveying indicates three dimensional relationships for a particular area. It employs the techniques of plane surveying and natural or artificial features. (Encarta, 2005).</w:t>
      </w:r>
    </w:p>
    <w:p w14:paraId="0000015C">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This project essentially deals with topographical surveying. There are two major method of carrying out this survey which are:</w:t>
      </w:r>
    </w:p>
    <w:p w14:paraId="0000015D">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1) Aerial photogrammetry method and (i)</w:t>
      </w:r>
    </w:p>
    <w:p w14:paraId="0000015E">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Ground survey method.</w:t>
      </w:r>
    </w:p>
    <w:p w14:paraId="0000015F">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Topographical survey involves the demarcation of boundaries and determination of position and heights of natural and man-made features within the project area and plotting them on the plan with suitable scale.</w:t>
      </w:r>
    </w:p>
    <w:p w14:paraId="00000160">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Aerial survey was defined as extracted from Microsoft Encarta (B)</w:t>
      </w:r>
    </w:p>
    <w:p w14:paraId="00000161">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(Encyclopedia 2002) as the study of earth’</w:t>
      </w:r>
      <w:r>
        <w:rPr>
          <w:rFonts w:ascii="Times New Roman" w:cs="Times New Roman" w:hAnsi="Times New Roman"/>
          <w:b w:val="off"/>
          <w:bCs w:val="off"/>
          <w:sz w:val="26"/>
          <w:szCs w:val="26"/>
        </w:rPr>
        <w:t>s surface using image taken by aerial camera mounted under an aircraft or by satellites. This method has become extremely valuable in map making, military operations, agriculture, forestry etc.</w:t>
      </w:r>
    </w:p>
    <w:p w14:paraId="00000162">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Ground survey is still applicable but frequently used, most especially for preparing large scale maps of small extents of land. It is as well used to establish ground controls and field check of mapped features where photogrammetry is used for topographic mapping projects.</w:t>
      </w:r>
    </w:p>
    <w:p w14:paraId="00000163">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The approach for producing topographical map and topographical plan is somehow different as photogrammetry is not being used in topographical plan. The main method adopted for the execution of this topographical survey includes ground survey method which are traversing, leveling, detailing and tacheometry operation.</w:t>
      </w:r>
    </w:p>
    <w:p w14:paraId="00000164">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Traversing survey consists of a series of connected straight lines, whose lengths and the directions are measured. Leveling is the determination of the relative height of point on the earth surface.</w:t>
      </w:r>
    </w:p>
    <w:p w14:paraId="00000165">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Topographical survey when properly performed is very useful and is applicable in the under listed areas of human endeavours:</w:t>
      </w:r>
    </w:p>
    <w:p w14:paraId="00000166">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Engineering: - Topographical survey is useful to determine the most desirable and economical location of highways, railways, bridges, buildings, canals, pipelines and transmission lines, e.t.c.</w:t>
      </w:r>
    </w:p>
    <w:p w14:paraId="00000167">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Ecology: - topographical survey is used in determining the type of soil and other available matenals resources of a particular area.</w:t>
      </w:r>
    </w:p>
    <w:p w14:paraId="00000168">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Military: - It is also used for planning their welfare’</w:t>
      </w:r>
      <w:r>
        <w:rPr>
          <w:rFonts w:ascii="Times New Roman" w:cs="Times New Roman" w:hAnsi="Times New Roman"/>
          <w:b w:val="off"/>
          <w:bCs w:val="off"/>
          <w:sz w:val="26"/>
          <w:szCs w:val="26"/>
        </w:rPr>
        <w:t>s especially to determine terrain features, best Position of defense and positions of attack on enemies.</w:t>
      </w:r>
    </w:p>
    <w:p w14:paraId="00000169">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There are various procedures involved in accomplishing topographical survey on ground. They</w:t>
      </w:r>
    </w:p>
    <w:p w14:paraId="0000016A">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are:</w:t>
      </w:r>
    </w:p>
    <w:p w14:paraId="0000016B">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Traversing:- This is the act of establishing traverse station in a series and making the necessary measurement (Brinker and Wolf, 1977). It is also used to determine the position of points on the earth surface.</w:t>
      </w:r>
    </w:p>
    <w:p w14:paraId="0000016C">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Leveling:- It is the act of determining the relative heights of different points on or below the surface of the earth (Basak, 2000). Thus leveling deals with measurement in the vertical plane.</w:t>
      </w:r>
    </w:p>
    <w:p w14:paraId="0000016D">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Tachometry:- This is the branch of survey where distances and height difference between ground points are obtained by optical means only with a special theodolite called tachometer in conjunction with graduated staff in field observation Ramsay, 1976).</w:t>
      </w:r>
    </w:p>
    <w:p w14:paraId="0000016E">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The process of carrying out tachometry varies depending on the system employed. The systems are: Stadia system, Tangential system, Double image system and the Range finder system. In the execution of this project, stadia system was used for the obtaining of heights and distance of points on the project site.</w:t>
      </w:r>
    </w:p>
    <w:p w14:paraId="0000016F">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A topographical plan is a large-scale representation of a portion of the earth’</w:t>
      </w:r>
      <w:r>
        <w:rPr>
          <w:rFonts w:ascii="Times New Roman" w:cs="Times New Roman" w:hAnsi="Times New Roman"/>
          <w:b w:val="off"/>
          <w:bCs w:val="off"/>
          <w:sz w:val="26"/>
          <w:szCs w:val="26"/>
        </w:rPr>
        <w:t>s surface showing the cultural relief, hydrography and vegetation. It shows the natural and man-made features using conventional signs and symbols.</w:t>
      </w:r>
    </w:p>
    <w:p w14:paraId="00000170">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During any field project or mapping of topographical survey, it is very important to use a well established ground controls. The establishment of a good basic ground control is extremely an important aspect of the overall topographic mapping operation. As a result of its importance, the ground control phase of any topographic mapping project should be carefully planned and executed.</w:t>
      </w:r>
    </w:p>
    <w:p w14:paraId="00000171">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This should be so because the accuracy of the finished topographical survey carried out cannot be better than the quality of the ground control upon which its production is based.</w:t>
      </w:r>
    </w:p>
    <w:p w14:paraId="00000172">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Conclusively, topographical map/plans produced are very useful for:</w:t>
      </w:r>
    </w:p>
    <w:p w14:paraId="00000173">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Planning, design, sitting of projects and engineering works, Location of natural and artificial features on the earth’</w:t>
      </w:r>
      <w:r>
        <w:rPr>
          <w:rFonts w:ascii="Times New Roman" w:cs="Times New Roman" w:hAnsi="Times New Roman"/>
          <w:b w:val="off"/>
          <w:bCs w:val="off"/>
          <w:sz w:val="26"/>
          <w:szCs w:val="26"/>
        </w:rPr>
        <w:t>s surface, Determining property boundaries and elevation of control points by operation of leveling.</w:t>
      </w:r>
    </w:p>
    <w:p w14:paraId="00000174">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Jeyapalan and Bhagawati (2000) conducted a study on Total Station, Differential Global Positioning System (DGPS), Video logging, soft photogrammetric and virtual reality methods of collecting data on road side features of urban, city and rural roads for creating a Geographic Information System (GIS). The first 15 highest priority road side features were: intersections, signs, pavement markings, signals, and curbs, guard rail, number of lanes, rail road crossings, shoulders, side walk, road names, pavement distress, roadway geometric, bridges and Right of way. The video logging system gives the digital image and the X, Y, Z coordinates of the camera locations, using this information and soft photogrammetry it is possible to determine the location of any feature. Virtual reality is the mode in which a user can view in 3D, fly through the virtual model, modify in real time and view or measure its effect. The conclusion of the study was, Total Station can be used to collect data for creating 2D GIS showing roadside features at a scale of</w:t>
      </w:r>
    </w:p>
    <w:p w14:paraId="00000175">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1!-25” or larger and or smaller. DGPS can be used for mapping at scale 1! = 50”</w:t>
      </w:r>
      <w:r>
        <w:rPr>
          <w:rFonts w:ascii="Times New Roman" w:cs="Times New Roman" w:hAnsi="Times New Roman"/>
          <w:b w:val="off"/>
          <w:bCs w:val="off"/>
          <w:sz w:val="26"/>
          <w:szCs w:val="26"/>
        </w:rPr>
        <w:t xml:space="preserve"> or smaller. Both</w:t>
      </w:r>
    </w:p>
    <w:p w14:paraId="00000176">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systems are time consuming in the field. Soft Photogrammetry with digital video logging</w:t>
      </w:r>
    </w:p>
    <w:p w14:paraId="00000177">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imagery can be used to map roadside features at 1! = 25”</w:t>
      </w:r>
      <w:r>
        <w:rPr>
          <w:rFonts w:ascii="Times New Roman" w:cs="Times New Roman" w:hAnsi="Times New Roman"/>
          <w:b w:val="off"/>
          <w:bCs w:val="off"/>
          <w:sz w:val="26"/>
          <w:szCs w:val="26"/>
        </w:rPr>
        <w:t xml:space="preserve"> or smaller. It saves field data collection</w:t>
      </w:r>
    </w:p>
    <w:p w14:paraId="00000178">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time; however, it requires calibration and stereo data collection time in the office.</w:t>
      </w:r>
    </w:p>
    <w:p w14:paraId="00000179">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Vachher and Srivastava [2006] defined topographical map as a two dimensional representations of three dimensional land surfaces through a combination of contour lines, symbols and texts, topographical maps portray the shape and location of mountains, forest, rivers, lakes, cities, villages, roads, rails, bridges and most of other man-made and natural features existing on the surface of the earth. They also contains reference systems like graticule lines, grids, benchmarks, magnetic declination etc. Topographical maps are used by defense forces for planning operations as well as by administrators, civil engineers, natural resources managers, town planners, emergency service agencies, outdoor enthusiasts, historians, geographers etc.</w:t>
      </w:r>
    </w:p>
    <w:p w14:paraId="0000017A">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Ragab Khalil (2013) studied the accuracy of GIS tools for transforming assumed total station surveys to real world coordinates. In this paper the effect of using Georeferencing tool, Spatial Adjustment tool (Affine and similarity) and CHaMP tool on the precision and relative accuracy of total station survey were studied. The gffects of using geodetic GPS, hand-held GPS, Google Earth (GE) and Bing Base maps as sources for control points on the precision and relative accuracy of total station survey was also studied. These effects have been tested by using 111 points from a covered area of 60,000 m’</w:t>
      </w:r>
      <w:r>
        <w:rPr>
          <w:rFonts w:ascii="Times New Roman" w:cs="Times New Roman" w:hAnsi="Times New Roman"/>
          <w:b w:val="off"/>
          <w:bCs w:val="off"/>
          <w:sz w:val="26"/>
          <w:szCs w:val="26"/>
        </w:rPr>
        <w:t xml:space="preserve"> and the results have shown that the CHaMP tool was the best tool for preserving the relative accuracy of the transformed points. The Georeferencing and spatial adjustment tools gave the same results and their accuracy were between 1/1000 and 1/300 depending on the source of control points. The results have also shown that the cornerstone to preserve the precision and relative accuracy of the transformed coordinates is the relative position of the control points.</w:t>
      </w:r>
    </w:p>
    <w:p w14:paraId="0000017B">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Adebayo, F. A., &amp; Olagunju, R. E. (2017). Adebayo and Olagunju present a comprehensive review of remote sensing applications in topographie surveys, focusing on advancements and challenges specific to Nigeria. By analyzing the strengths and limitations of remote sensing technologies such as satellite imagery and LiDAR, they offer valuable insights into optimizing the use of remote sensing data for accurate topographic mapping and monitoring.</w:t>
      </w:r>
    </w:p>
    <w:p w14:paraId="0000017C">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Lawal, D. U., &amp; Alaga, A. T. (2018). Lawal and Alaga conduct a comparative analysis of traditional and modern surveying methods for topographic mapping in rural Nigeria. By evaluating the effectiveness, cost-efficiency, and accuracy of both approaches, they provide valuable insights into the selection of appropriate surveying techniques based on project requirements and resource constraints.</w:t>
      </w:r>
    </w:p>
    <w:p w14:paraId="0000017D">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Adepoju, M. O., &amp; Adebayo, A. O. (2019). Adepoju and Adebayo investigate the integration of GPS and GIS techniques for topographic mapping in southwester Nigeria. Through a case study, they highlight the synergistic benefits of combining GPS-derived elevation data with GIS spatial analysis, enabling accurate and detailed topographic mapping essential for various land management applications.</w:t>
      </w:r>
    </w:p>
    <w:p w14:paraId="0000017E">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Oyedepo, J. A., &amp; Oke, S. A. (2020). This study explores the utilization of drone technology for topographic surveys in urban development projects in Nigeria. Oyedepo and Oke demonstrate the efficiency and accuracy of drones in capturing high-resolution topographic data, thus providing valuable insights into land planning and infrastructure development.</w:t>
      </w:r>
    </w:p>
    <w:p w14:paraId="0000017F">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These recent studies contribute to the advancement of topographic survey methodologies in Nigeria, providing valuable insights into the application of innovative technologies and techniques for accurate and efficient terrain mapping.</w:t>
      </w:r>
    </w:p>
    <w:p w14:paraId="00000180">
      <w:pPr>
        <w:pStyle w:val="NoSpacing"/>
        <w:spacing w:line="480" w:lineRule="auto"/>
        <w:jc w:val="left"/>
        <w:rPr>
          <w:rFonts w:ascii="Times New Roman" w:cs="Times New Roman" w:hAnsi="Times New Roman"/>
          <w:b w:val="off"/>
          <w:bCs w:val="off"/>
          <w:sz w:val="26"/>
          <w:szCs w:val="26"/>
        </w:rPr>
      </w:pPr>
    </w:p>
    <w:p w14:paraId="00000181">
      <w:pPr>
        <w:pStyle w:val="NoSpacing"/>
        <w:spacing w:line="360" w:lineRule="auto"/>
        <w:jc w:val="center"/>
        <w:rPr>
          <w:rFonts w:ascii="Times New Roman" w:cs="Times New Roman" w:hAnsi="Times New Roman"/>
          <w:b/>
          <w:sz w:val="26"/>
          <w:szCs w:val="26"/>
        </w:rPr>
      </w:pPr>
    </w:p>
    <w:p w14:paraId="00000182">
      <w:pPr>
        <w:pStyle w:val="NoSpacing"/>
        <w:spacing w:line="480" w:lineRule="auto"/>
        <w:jc w:val="center"/>
        <w:rPr>
          <w:rFonts w:ascii="Times New Roman" w:cs="Times New Roman" w:hAnsi="Times New Roman"/>
          <w:b/>
          <w:sz w:val="26"/>
          <w:szCs w:val="26"/>
        </w:rPr>
      </w:pPr>
    </w:p>
    <w:p w14:paraId="00000183">
      <w:pPr>
        <w:pStyle w:val="NoSpacing"/>
        <w:spacing w:line="480" w:lineRule="auto"/>
        <w:jc w:val="center"/>
        <w:rPr>
          <w:rFonts w:ascii="Times New Roman" w:cs="Times New Roman" w:hAnsi="Times New Roman"/>
          <w:b/>
          <w:sz w:val="26"/>
          <w:szCs w:val="26"/>
        </w:rPr>
      </w:pPr>
    </w:p>
    <w:p w14:paraId="00000184">
      <w:pPr>
        <w:pStyle w:val="NoSpacing"/>
        <w:spacing w:line="480" w:lineRule="auto"/>
        <w:jc w:val="center"/>
        <w:rPr>
          <w:rFonts w:ascii="Times New Roman" w:cs="Times New Roman" w:hAnsi="Times New Roman"/>
          <w:b/>
          <w:sz w:val="26"/>
          <w:szCs w:val="26"/>
        </w:rPr>
      </w:pPr>
    </w:p>
    <w:p w14:paraId="00000185">
      <w:pPr>
        <w:pStyle w:val="NoSpacing"/>
        <w:spacing w:line="480" w:lineRule="auto"/>
        <w:jc w:val="center"/>
        <w:rPr>
          <w:rFonts w:ascii="Times New Roman" w:cs="Times New Roman" w:hAnsi="Times New Roman"/>
          <w:b/>
          <w:sz w:val="26"/>
          <w:szCs w:val="26"/>
        </w:rPr>
      </w:pPr>
    </w:p>
    <w:p w14:paraId="00000186">
      <w:pPr>
        <w:pStyle w:val="NoSpacing"/>
        <w:spacing w:line="480" w:lineRule="auto"/>
        <w:jc w:val="center"/>
        <w:rPr>
          <w:rFonts w:ascii="Times New Roman" w:cs="Times New Roman" w:hAnsi="Times New Roman"/>
          <w:b/>
          <w:sz w:val="26"/>
          <w:szCs w:val="26"/>
        </w:rPr>
      </w:pPr>
    </w:p>
    <w:p w14:paraId="00000187">
      <w:pPr>
        <w:pStyle w:val="NoSpacing"/>
        <w:spacing w:line="480" w:lineRule="auto"/>
        <w:jc w:val="center"/>
        <w:rPr>
          <w:rFonts w:ascii="Times New Roman" w:cs="Times New Roman" w:hAnsi="Times New Roman"/>
          <w:b/>
          <w:sz w:val="26"/>
          <w:szCs w:val="26"/>
        </w:rPr>
      </w:pPr>
    </w:p>
    <w:p w14:paraId="00000188">
      <w:pPr>
        <w:pStyle w:val="NoSpacing"/>
        <w:spacing w:line="480" w:lineRule="auto"/>
        <w:jc w:val="center"/>
        <w:rPr>
          <w:rFonts w:ascii="Times New Roman" w:cs="Times New Roman" w:hAnsi="Times New Roman"/>
          <w:b/>
          <w:sz w:val="26"/>
          <w:szCs w:val="26"/>
        </w:rPr>
      </w:pPr>
    </w:p>
    <w:p w14:paraId="00000189">
      <w:pPr>
        <w:pStyle w:val="NoSpacing"/>
        <w:spacing w:line="480" w:lineRule="auto"/>
        <w:jc w:val="center"/>
        <w:rPr>
          <w:rFonts w:ascii="Times New Roman" w:cs="Times New Roman" w:hAnsi="Times New Roman"/>
          <w:b/>
          <w:sz w:val="26"/>
          <w:szCs w:val="26"/>
        </w:rPr>
      </w:pPr>
    </w:p>
    <w:p w14:paraId="0000018A">
      <w:pPr>
        <w:pStyle w:val="NoSpacing"/>
        <w:spacing w:line="480" w:lineRule="auto"/>
        <w:jc w:val="center"/>
        <w:rPr>
          <w:rFonts w:ascii="Times New Roman" w:cs="Times New Roman" w:hAnsi="Times New Roman"/>
          <w:b/>
          <w:sz w:val="26"/>
          <w:szCs w:val="26"/>
        </w:rPr>
      </w:pPr>
    </w:p>
    <w:p w14:paraId="0000018B">
      <w:pPr>
        <w:pStyle w:val="NoSpacing"/>
        <w:spacing w:line="480" w:lineRule="auto"/>
        <w:jc w:val="center"/>
        <w:rPr>
          <w:rFonts w:ascii="Times New Roman" w:cs="Times New Roman" w:hAnsi="Times New Roman"/>
          <w:b/>
          <w:sz w:val="26"/>
          <w:szCs w:val="26"/>
        </w:rPr>
      </w:pPr>
    </w:p>
    <w:p w14:paraId="0000018C">
      <w:pPr>
        <w:pStyle w:val="NoSpacing"/>
        <w:spacing w:line="480" w:lineRule="auto"/>
        <w:jc w:val="center"/>
        <w:rPr>
          <w:rFonts w:ascii="Times New Roman" w:cs="Times New Roman" w:hAnsi="Times New Roman"/>
          <w:b/>
          <w:sz w:val="26"/>
          <w:szCs w:val="26"/>
        </w:rPr>
      </w:pPr>
    </w:p>
    <w:p w14:paraId="0000018D">
      <w:pPr>
        <w:pStyle w:val="NoSpacing"/>
        <w:spacing w:line="480" w:lineRule="auto"/>
        <w:jc w:val="center"/>
        <w:rPr>
          <w:rFonts w:ascii="Times New Roman" w:cs="Times New Roman" w:hAnsi="Times New Roman"/>
          <w:b/>
          <w:sz w:val="26"/>
          <w:szCs w:val="26"/>
        </w:rPr>
      </w:pPr>
    </w:p>
    <w:p w14:paraId="0000018E">
      <w:pPr>
        <w:pStyle w:val="NoSpacing"/>
        <w:spacing w:line="480" w:lineRule="auto"/>
        <w:jc w:val="center"/>
        <w:rPr>
          <w:rFonts w:ascii="Times New Roman" w:cs="Times New Roman" w:hAnsi="Times New Roman"/>
          <w:b/>
          <w:sz w:val="26"/>
          <w:szCs w:val="26"/>
        </w:rPr>
      </w:pPr>
    </w:p>
    <w:p w14:paraId="0000018F">
      <w:pPr>
        <w:pStyle w:val="NoSpacing"/>
        <w:spacing w:line="480" w:lineRule="auto"/>
        <w:jc w:val="center"/>
        <w:rPr>
          <w:rFonts w:ascii="Times New Roman" w:cs="Times New Roman" w:hAnsi="Times New Roman"/>
          <w:b/>
          <w:sz w:val="26"/>
          <w:szCs w:val="26"/>
        </w:rPr>
      </w:pPr>
    </w:p>
    <w:p w14:paraId="00000190">
      <w:pPr>
        <w:pStyle w:val="NoSpacing"/>
        <w:spacing w:line="480" w:lineRule="auto"/>
        <w:jc w:val="center"/>
        <w:rPr>
          <w:rFonts w:ascii="Times New Roman" w:cs="Times New Roman" w:hAnsi="Times New Roman"/>
          <w:b/>
          <w:sz w:val="26"/>
          <w:szCs w:val="26"/>
        </w:rPr>
      </w:pPr>
    </w:p>
    <w:p w14:paraId="00000191">
      <w:pPr>
        <w:pStyle w:val="NoSpacing"/>
        <w:spacing w:line="480" w:lineRule="auto"/>
        <w:jc w:val="center"/>
        <w:rPr>
          <w:rFonts w:ascii="Times New Roman" w:cs="Times New Roman" w:hAnsi="Times New Roman"/>
          <w:b/>
          <w:sz w:val="26"/>
          <w:szCs w:val="26"/>
        </w:rPr>
      </w:pPr>
    </w:p>
    <w:p w14:paraId="00000192">
      <w:pPr>
        <w:pStyle w:val="NoSpacing"/>
        <w:spacing w:line="480" w:lineRule="auto"/>
        <w:jc w:val="center"/>
        <w:rPr>
          <w:rFonts w:ascii="Times New Roman" w:cs="Times New Roman" w:hAnsi="Times New Roman"/>
          <w:b/>
          <w:sz w:val="26"/>
          <w:szCs w:val="26"/>
        </w:rPr>
      </w:pPr>
    </w:p>
    <w:p w14:paraId="00000193">
      <w:pPr>
        <w:pStyle w:val="NoSpacing"/>
        <w:spacing w:line="480" w:lineRule="auto"/>
        <w:jc w:val="center"/>
        <w:rPr>
          <w:rFonts w:ascii="Times New Roman" w:cs="Times New Roman" w:hAnsi="Times New Roman"/>
          <w:b/>
          <w:sz w:val="26"/>
          <w:szCs w:val="26"/>
        </w:rPr>
      </w:pPr>
    </w:p>
    <w:p w14:paraId="00000194">
      <w:pPr>
        <w:pStyle w:val="NoSpacing"/>
        <w:spacing w:line="480" w:lineRule="auto"/>
        <w:jc w:val="center"/>
        <w:rPr>
          <w:rFonts w:ascii="Times New Roman" w:cs="Times New Roman" w:hAnsi="Times New Roman"/>
          <w:b/>
          <w:sz w:val="26"/>
          <w:szCs w:val="26"/>
        </w:rPr>
      </w:pPr>
    </w:p>
    <w:p w14:paraId="00000195">
      <w:pPr>
        <w:pStyle w:val="NoSpacing"/>
        <w:spacing w:line="480" w:lineRule="auto"/>
        <w:jc w:val="center"/>
        <w:rPr>
          <w:rFonts w:ascii="Times New Roman" w:cs="Times New Roman" w:hAnsi="Times New Roman"/>
          <w:b/>
          <w:sz w:val="26"/>
          <w:szCs w:val="26"/>
        </w:rPr>
      </w:pPr>
    </w:p>
    <w:p w14:paraId="00000196">
      <w:pPr>
        <w:pStyle w:val="NoSpacing"/>
        <w:spacing w:line="480" w:lineRule="auto"/>
        <w:jc w:val="center"/>
        <w:rPr>
          <w:rFonts w:ascii="Times New Roman" w:cs="Times New Roman" w:hAnsi="Times New Roman"/>
          <w:b/>
          <w:sz w:val="26"/>
          <w:szCs w:val="26"/>
        </w:rPr>
      </w:pPr>
      <w:r>
        <w:rPr>
          <w:rFonts w:ascii="Times New Roman" w:cs="Times New Roman" w:hAnsi="Times New Roman"/>
          <w:b/>
          <w:sz w:val="26"/>
          <w:szCs w:val="26"/>
        </w:rPr>
        <w:t>CHAPTER THREE</w:t>
      </w:r>
    </w:p>
    <w:p w14:paraId="00000197">
      <w:pPr>
        <w:pStyle w:val="NoSpacing"/>
        <w:spacing w:line="480" w:lineRule="auto"/>
        <w:jc w:val="both"/>
        <w:rPr>
          <w:rFonts w:ascii="Times New Roman" w:cs="Times New Roman" w:hAnsi="Times New Roman"/>
          <w:b/>
          <w:sz w:val="26"/>
          <w:szCs w:val="26"/>
        </w:rPr>
      </w:pPr>
      <w:r>
        <w:rPr>
          <w:rFonts w:ascii="Times New Roman" w:cs="Times New Roman" w:hAnsi="Times New Roman"/>
          <w:b/>
          <w:sz w:val="26"/>
          <w:szCs w:val="26"/>
        </w:rPr>
        <w:t>3.0</w:t>
      </w:r>
      <w:r>
        <w:rPr>
          <w:rFonts w:ascii="Times New Roman" w:cs="Times New Roman" w:hAnsi="Times New Roman"/>
          <w:b/>
          <w:sz w:val="26"/>
          <w:szCs w:val="26"/>
        </w:rPr>
        <w:tab/>
        <w:t>METHODOLOGY</w:t>
      </w:r>
    </w:p>
    <w:p w14:paraId="00000198">
      <w:pPr>
        <w:pStyle w:val="NoSpacing"/>
        <w:spacing w:line="480" w:lineRule="auto"/>
        <w:ind w:firstLine="720"/>
        <w:jc w:val="both"/>
        <w:rPr>
          <w:rFonts w:ascii="Times New Roman" w:cs="Times New Roman" w:hAnsi="Times New Roman"/>
          <w:sz w:val="26"/>
          <w:szCs w:val="26"/>
        </w:rPr>
      </w:pPr>
      <w:r>
        <w:rPr>
          <w:rFonts w:ascii="Times New Roman" w:cs="Times New Roman" w:hAnsi="Times New Roman"/>
          <w:sz w:val="26"/>
          <w:szCs w:val="26"/>
        </w:rPr>
        <w:t>Different survey operations and techniques were employed in the execution of this topographic survey. The operations comprises the followings; reconnaissance, location of controls and checks, selection of stations, test of instrument, data acqui</w:t>
      </w:r>
      <w:r>
        <w:rPr>
          <w:rFonts w:ascii="Times New Roman" w:cs="Times New Roman" w:hAnsi="Times New Roman"/>
          <w:sz w:val="26"/>
          <w:szCs w:val="26"/>
        </w:rPr>
        <w:t xml:space="preserve">sition which included </w:t>
      </w:r>
      <w:r>
        <w:rPr>
          <w:rFonts w:ascii="Times New Roman" w:cs="Times New Roman" w:hAnsi="Times New Roman"/>
          <w:sz w:val="26"/>
          <w:szCs w:val="26"/>
        </w:rPr>
        <w:t xml:space="preserve"> traversing leveling, detailing by </w:t>
      </w:r>
      <w:r>
        <w:rPr>
          <w:rFonts w:ascii="Times New Roman" w:cs="Times New Roman" w:hAnsi="Times New Roman"/>
          <w:sz w:val="26"/>
          <w:szCs w:val="26"/>
        </w:rPr>
        <w:t>ra</w:t>
      </w:r>
      <w:r>
        <w:rPr>
          <w:rFonts w:ascii="Times New Roman" w:cs="Times New Roman" w:hAnsi="Times New Roman"/>
          <w:sz w:val="26"/>
          <w:szCs w:val="26"/>
        </w:rPr>
        <w:t>diation</w:t>
      </w:r>
      <w:r>
        <w:rPr>
          <w:rFonts w:ascii="Times New Roman" w:cs="Times New Roman" w:hAnsi="Times New Roman"/>
          <w:sz w:val="26"/>
          <w:szCs w:val="26"/>
        </w:rPr>
        <w:t xml:space="preserve"> method, data processing and information presentation.</w:t>
      </w:r>
    </w:p>
    <w:p w14:paraId="00000199">
      <w:pPr>
        <w:pStyle w:val="NoSpacing"/>
        <w:spacing w:line="480" w:lineRule="auto"/>
        <w:jc w:val="both"/>
        <w:rPr>
          <w:rFonts w:ascii="Times New Roman" w:cs="Times New Roman" w:hAnsi="Times New Roman"/>
          <w:b/>
          <w:sz w:val="26"/>
          <w:szCs w:val="26"/>
        </w:rPr>
      </w:pPr>
      <w:r>
        <w:rPr>
          <w:rFonts w:ascii="Times New Roman" w:cs="Times New Roman" w:hAnsi="Times New Roman"/>
          <w:b/>
          <w:sz w:val="26"/>
          <w:szCs w:val="26"/>
        </w:rPr>
        <w:t>3.1</w:t>
      </w:r>
      <w:r>
        <w:rPr>
          <w:rFonts w:ascii="Times New Roman" w:cs="Times New Roman" w:hAnsi="Times New Roman"/>
          <w:b/>
          <w:sz w:val="26"/>
          <w:szCs w:val="26"/>
        </w:rPr>
        <w:tab/>
        <w:t>RECONNAISSANCE</w:t>
      </w:r>
    </w:p>
    <w:p w14:paraId="0000019A">
      <w:pPr>
        <w:pStyle w:val="NoSpacing"/>
        <w:spacing w:line="480" w:lineRule="auto"/>
        <w:ind w:firstLine="720"/>
        <w:jc w:val="both"/>
        <w:rPr>
          <w:rFonts w:ascii="Times New Roman" w:cs="Times New Roman" w:hAnsi="Times New Roman"/>
          <w:sz w:val="26"/>
          <w:szCs w:val="26"/>
        </w:rPr>
      </w:pPr>
      <w:r>
        <w:rPr>
          <w:rFonts w:ascii="Times New Roman" w:cs="Times New Roman" w:hAnsi="Times New Roman"/>
          <w:sz w:val="26"/>
          <w:szCs w:val="26"/>
        </w:rPr>
        <w:t>This is an essential of planning in surveying. It involves inspection by preliminary examination of the project site. It is a process in which analysis of the available information concerning the area to be surveyed (documents like topographical map, aerial photographs, plans etc) was made. It involves deciding the purpose of the survey, determining the accuracy expected and establishing the method to be used arrangement of work was done in order to accomplish the task in the shortest possible time as well as to efficiently use the available resources.</w:t>
      </w:r>
    </w:p>
    <w:p w14:paraId="0000019B">
      <w:pPr>
        <w:pStyle w:val="NoSpacing"/>
        <w:spacing w:line="480" w:lineRule="auto"/>
        <w:ind w:left="720"/>
        <w:jc w:val="both"/>
        <w:rPr>
          <w:rFonts w:ascii="Times New Roman" w:cs="Times New Roman" w:hAnsi="Times New Roman"/>
          <w:sz w:val="26"/>
          <w:szCs w:val="26"/>
        </w:rPr>
      </w:pPr>
      <w:r>
        <w:rPr>
          <w:rFonts w:ascii="Times New Roman" w:cs="Times New Roman" w:hAnsi="Times New Roman"/>
          <w:sz w:val="26"/>
          <w:szCs w:val="26"/>
        </w:rPr>
        <w:t>There are two aspects of reconnaissance carried out before any work on the field was embarked on. These are office and field planning.</w:t>
      </w:r>
    </w:p>
    <w:p w14:paraId="0000019C">
      <w:pPr>
        <w:pStyle w:val="NoSpacing"/>
        <w:spacing w:line="480" w:lineRule="auto"/>
        <w:jc w:val="both"/>
        <w:rPr>
          <w:rFonts w:ascii="Times New Roman" w:cs="Times New Roman" w:hAnsi="Times New Roman"/>
          <w:b/>
          <w:sz w:val="26"/>
          <w:szCs w:val="26"/>
        </w:rPr>
      </w:pPr>
      <w:r>
        <w:rPr>
          <w:rFonts w:ascii="Times New Roman" w:cs="Times New Roman" w:hAnsi="Times New Roman"/>
          <w:b/>
          <w:sz w:val="26"/>
          <w:szCs w:val="26"/>
        </w:rPr>
        <w:t>3.1.1</w:t>
      </w:r>
      <w:r>
        <w:rPr>
          <w:rFonts w:ascii="Times New Roman" w:cs="Times New Roman" w:hAnsi="Times New Roman"/>
          <w:b/>
          <w:sz w:val="26"/>
          <w:szCs w:val="26"/>
        </w:rPr>
        <w:tab/>
        <w:t>OFFICE PLANNING</w:t>
      </w:r>
    </w:p>
    <w:p w14:paraId="0000019D">
      <w:pPr>
        <w:pStyle w:val="NoSpacing"/>
        <w:spacing w:line="480" w:lineRule="auto"/>
        <w:ind w:firstLine="720"/>
        <w:jc w:val="both"/>
        <w:rPr>
          <w:rFonts w:ascii="Times New Roman" w:cs="Times New Roman" w:hAnsi="Times New Roman"/>
          <w:sz w:val="26"/>
          <w:szCs w:val="26"/>
        </w:rPr>
      </w:pPr>
      <w:r>
        <w:rPr>
          <w:rFonts w:ascii="Times New Roman" w:cs="Times New Roman" w:hAnsi="Times New Roman"/>
          <w:sz w:val="26"/>
          <w:szCs w:val="26"/>
        </w:rPr>
        <w:t xml:space="preserve">This is an office work carried out before the actual field work. It entails the searching and collection of the necessary information relating to the project area vie; charts, maps, controls values and description, equipment to be used, deciding the choice of the method of technologies and continuous demand from library patrons. However, good leadership and cooperation among membership plays a bigger role in achieving a common goal. Having and working toward, a common goal, under dedicated, dynamic and faithful leadership with an active and energetic membership plays a great role in the success of a consortium field work. It entails the searching and collection of the necessary information relating to the project area visa; charts, maps, controls, values and description, equipment to be used, deciding the choice of the method of techniques to be used for measurement and the cost of the execution of the project. The project and </w:t>
      </w:r>
      <w:r>
        <w:rPr>
          <w:rFonts w:ascii="Times New Roman" w:cs="Times New Roman" w:hAnsi="Times New Roman"/>
          <w:sz w:val="26"/>
          <w:szCs w:val="26"/>
        </w:rPr>
        <w:t>practical unit of the school provided the coordinates of the control pillars used as shown in table below.</w:t>
      </w:r>
    </w:p>
    <w:p w14:paraId="0000019E">
      <w:pPr>
        <w:spacing w:before="100" w:after="0" w:line="480" w:lineRule="auto"/>
        <w:ind w:right="-61"/>
        <w:jc w:val="both"/>
        <w:rPr>
          <w:rFonts w:ascii="Times New Roman" w:cs="Times New Roman" w:eastAsia="Times New Roman" w:hAnsi="Times New Roman"/>
          <w:b/>
          <w:color w:val="000000"/>
          <w:sz w:val="26"/>
          <w:szCs w:val="26"/>
        </w:rPr>
      </w:pPr>
      <w:r>
        <w:rPr>
          <w:rFonts w:ascii="Times New Roman" w:cs="Times New Roman" w:hAnsi="Times New Roman"/>
          <w:b/>
          <w:sz w:val="26"/>
          <w:szCs w:val="26"/>
        </w:rPr>
        <w:t>Table 3.1</w:t>
      </w:r>
      <w:r>
        <w:rPr>
          <w:rFonts w:ascii="Times New Roman" w:cs="Times New Roman" w:hAnsi="Times New Roman"/>
          <w:sz w:val="26"/>
          <w:szCs w:val="26"/>
        </w:rPr>
        <w:t xml:space="preserve"> shows the list of control coordinates collect from the office </w:t>
      </w:r>
    </w:p>
    <w:tbl>
      <w:tblPr>
        <w:tblStyle w:val="TableGrid"/>
        <w:tblW w:w="8100" w:type="dxa"/>
        <w:tblInd w:w="288" w:type="dxa"/>
        <w:tblLayout w:type="fixed"/>
        <w:tblLook w:val="04A0"/>
      </w:tblPr>
      <w:tblGrid>
        <w:gridCol w:w="1710"/>
        <w:gridCol w:w="2070"/>
        <w:gridCol w:w="1980"/>
        <w:gridCol w:w="2340"/>
      </w:tblGrid>
      <w:tr>
        <w:trPr/>
        <w:tc>
          <w:tcPr>
            <w:cnfStyle w:val="101000000000"/>
            <w:tcW w:w="1710" w:type="dxa"/>
          </w:tcPr>
          <w:p w14:paraId="0000019F">
            <w:pPr>
              <w:spacing w:before="100" w:line="480" w:lineRule="auto"/>
              <w:ind w:right="162"/>
              <w:jc w:val="both"/>
              <w:rPr>
                <w:rFonts w:ascii="Times New Roman" w:cs="Times New Roman" w:eastAsia="Times New Roman" w:hAnsi="Times New Roman"/>
                <w:color w:val="000000"/>
                <w:sz w:val="26"/>
                <w:szCs w:val="26"/>
              </w:rPr>
            </w:pPr>
            <w:r>
              <w:rPr>
                <w:rFonts w:ascii="Times New Roman" w:cs="Times New Roman" w:eastAsia="Times New Roman" w:hAnsi="Times New Roman"/>
                <w:color w:val="000000"/>
                <w:sz w:val="26"/>
                <w:szCs w:val="26"/>
              </w:rPr>
              <w:t>STN</w:t>
            </w:r>
          </w:p>
        </w:tc>
        <w:tc>
          <w:tcPr>
            <w:cnfStyle w:val="100000000000"/>
            <w:tcW w:w="2070" w:type="dxa"/>
          </w:tcPr>
          <w:p w14:paraId="000001A0">
            <w:pPr>
              <w:spacing w:before="100" w:line="480" w:lineRule="auto"/>
              <w:ind w:right="-108"/>
              <w:jc w:val="both"/>
              <w:rPr>
                <w:rFonts w:ascii="Times New Roman" w:cs="Times New Roman" w:eastAsia="Times New Roman" w:hAnsi="Times New Roman"/>
                <w:color w:val="000000"/>
                <w:sz w:val="26"/>
                <w:szCs w:val="26"/>
              </w:rPr>
            </w:pPr>
            <w:r>
              <w:rPr>
                <w:rFonts w:ascii="Times New Roman" w:cs="Times New Roman" w:eastAsia="Times New Roman" w:hAnsi="Times New Roman"/>
                <w:color w:val="000000"/>
                <w:sz w:val="26"/>
                <w:szCs w:val="26"/>
              </w:rPr>
              <w:t>NORTHING(m)</w:t>
            </w:r>
          </w:p>
        </w:tc>
        <w:tc>
          <w:tcPr>
            <w:cnfStyle w:val="100000000000"/>
            <w:tcW w:w="1980" w:type="dxa"/>
          </w:tcPr>
          <w:p w14:paraId="000001A1">
            <w:pPr>
              <w:spacing w:before="100" w:line="480" w:lineRule="auto"/>
              <w:ind w:right="119"/>
              <w:jc w:val="both"/>
              <w:rPr>
                <w:rFonts w:ascii="Times New Roman" w:cs="Times New Roman" w:eastAsia="Times New Roman" w:hAnsi="Times New Roman"/>
                <w:color w:val="000000"/>
                <w:sz w:val="26"/>
                <w:szCs w:val="26"/>
              </w:rPr>
            </w:pPr>
            <w:r>
              <w:rPr>
                <w:rFonts w:ascii="Times New Roman" w:cs="Times New Roman" w:eastAsia="Times New Roman" w:hAnsi="Times New Roman"/>
                <w:color w:val="000000"/>
                <w:sz w:val="26"/>
                <w:szCs w:val="26"/>
              </w:rPr>
              <w:t>EASTING(m)</w:t>
            </w:r>
          </w:p>
        </w:tc>
        <w:tc>
          <w:tcPr>
            <w:cnfStyle w:val="100000000000"/>
            <w:tcW w:w="2340" w:type="dxa"/>
          </w:tcPr>
          <w:p w14:paraId="000001A2">
            <w:pPr>
              <w:spacing w:before="100" w:line="480" w:lineRule="auto"/>
              <w:ind w:right="-18"/>
              <w:jc w:val="both"/>
              <w:rPr>
                <w:rFonts w:ascii="Times New Roman" w:cs="Times New Roman" w:eastAsia="Times New Roman" w:hAnsi="Times New Roman"/>
                <w:color w:val="000000"/>
                <w:sz w:val="26"/>
                <w:szCs w:val="26"/>
              </w:rPr>
            </w:pPr>
            <w:r>
              <w:rPr>
                <w:rFonts w:ascii="Times New Roman" w:cs="Times New Roman" w:eastAsia="Times New Roman" w:hAnsi="Times New Roman"/>
                <w:color w:val="000000"/>
                <w:sz w:val="26"/>
                <w:szCs w:val="26"/>
              </w:rPr>
              <w:t>HEIGHT(m)</w:t>
            </w:r>
          </w:p>
        </w:tc>
      </w:tr>
      <w:tr>
        <w:trPr/>
        <w:tc>
          <w:tcPr>
            <w:cnfStyle w:val="001000100000"/>
            <w:tcW w:w="1710" w:type="dxa"/>
          </w:tcPr>
          <w:p w14:paraId="000001A3">
            <w:pPr>
              <w:spacing w:before="100" w:line="480" w:lineRule="auto"/>
              <w:ind w:right="-18"/>
              <w:jc w:val="both"/>
              <w:rPr>
                <w:rFonts w:ascii="Times New Roman" w:cs="Times New Roman" w:eastAsia="Times New Roman" w:hAnsi="Times New Roman"/>
                <w:color w:val="000000"/>
                <w:sz w:val="26"/>
                <w:szCs w:val="26"/>
              </w:rPr>
            </w:pPr>
            <w:r>
              <w:rPr>
                <w:rFonts w:ascii="Times New Roman" w:cs="Times New Roman" w:eastAsia="Times New Roman" w:hAnsi="Times New Roman"/>
                <w:color w:val="000000"/>
                <w:sz w:val="26"/>
                <w:szCs w:val="26"/>
              </w:rPr>
              <w:t>KWPT 70</w:t>
            </w:r>
            <w:r>
              <w:rPr>
                <w:rFonts w:ascii="Times New Roman" w:cs="Times New Roman" w:eastAsia="Times New Roman" w:hAnsi="Times New Roman"/>
                <w:color w:val="000000"/>
                <w:sz w:val="26"/>
                <w:szCs w:val="26"/>
              </w:rPr>
              <w:t>4</w:t>
            </w:r>
          </w:p>
        </w:tc>
        <w:tc>
          <w:tcPr>
            <w:cnfStyle w:val="000000100000"/>
            <w:tcW w:w="2070" w:type="dxa"/>
          </w:tcPr>
          <w:p w14:paraId="000001A4">
            <w:pPr>
              <w:spacing w:before="100" w:line="480" w:lineRule="auto"/>
              <w:jc w:val="both"/>
              <w:rPr>
                <w:rFonts w:ascii="Times New Roman" w:cs="Times New Roman" w:eastAsia="Times New Roman" w:hAnsi="Times New Roman"/>
                <w:color w:val="000000"/>
                <w:sz w:val="26"/>
                <w:szCs w:val="26"/>
              </w:rPr>
            </w:pPr>
            <w:r>
              <w:rPr>
                <w:rFonts w:ascii="Times New Roman" w:cs="Times New Roman" w:eastAsia="Times New Roman" w:hAnsi="Times New Roman"/>
                <w:color w:val="000000"/>
                <w:sz w:val="26"/>
                <w:szCs w:val="26"/>
              </w:rPr>
              <w:t>946</w:t>
            </w:r>
            <w:r>
              <w:rPr>
                <w:rFonts w:ascii="Times New Roman" w:cs="Times New Roman" w:eastAsia="Times New Roman" w:hAnsi="Times New Roman"/>
                <w:color w:val="000000"/>
                <w:sz w:val="26"/>
                <w:szCs w:val="26"/>
              </w:rPr>
              <w:t>555.504</w:t>
            </w:r>
          </w:p>
        </w:tc>
        <w:tc>
          <w:tcPr>
            <w:cnfStyle w:val="000000100000"/>
            <w:tcW w:w="1980" w:type="dxa"/>
          </w:tcPr>
          <w:p w14:paraId="000001A5">
            <w:pPr>
              <w:tabs>
                <w:tab w:val="left" w:pos="1888"/>
              </w:tabs>
              <w:spacing w:before="100" w:line="480" w:lineRule="auto"/>
              <w:ind w:right="72"/>
              <w:jc w:val="both"/>
              <w:rPr>
                <w:rFonts w:ascii="Times New Roman" w:cs="Times New Roman" w:eastAsia="Times New Roman" w:hAnsi="Times New Roman"/>
                <w:color w:val="000000"/>
                <w:sz w:val="26"/>
                <w:szCs w:val="26"/>
              </w:rPr>
            </w:pPr>
            <w:r>
              <w:rPr>
                <w:rFonts w:ascii="Times New Roman" w:cs="Times New Roman" w:eastAsia="Times New Roman" w:hAnsi="Times New Roman"/>
                <w:color w:val="000000"/>
                <w:sz w:val="26"/>
                <w:szCs w:val="26"/>
              </w:rPr>
              <w:t>680444.774</w:t>
            </w:r>
          </w:p>
        </w:tc>
        <w:tc>
          <w:tcPr>
            <w:cnfStyle w:val="000000100000"/>
            <w:tcW w:w="2340" w:type="dxa"/>
          </w:tcPr>
          <w:p w14:paraId="000001A6">
            <w:pPr>
              <w:tabs>
                <w:tab w:val="left" w:pos="1242"/>
              </w:tabs>
              <w:spacing w:before="100" w:line="480" w:lineRule="auto"/>
              <w:ind w:right="1245"/>
              <w:jc w:val="both"/>
              <w:rPr>
                <w:rFonts w:ascii="Times New Roman" w:cs="Times New Roman" w:eastAsia="Times New Roman" w:hAnsi="Times New Roman"/>
                <w:color w:val="000000"/>
                <w:sz w:val="26"/>
                <w:szCs w:val="26"/>
              </w:rPr>
            </w:pPr>
            <w:r>
              <w:rPr>
                <w:rFonts w:ascii="Times New Roman" w:cs="Times New Roman" w:eastAsia="Times New Roman" w:hAnsi="Times New Roman"/>
                <w:color w:val="000000"/>
                <w:sz w:val="26"/>
                <w:szCs w:val="26"/>
              </w:rPr>
              <w:t>335.900</w:t>
            </w:r>
          </w:p>
        </w:tc>
      </w:tr>
      <w:tr>
        <w:trPr>
          <w:trHeight w:val="350"/>
        </w:trPr>
        <w:tc>
          <w:tcPr>
            <w:cnfStyle w:val="001000010000"/>
            <w:tcW w:w="1710" w:type="dxa"/>
          </w:tcPr>
          <w:p w14:paraId="000001A7">
            <w:pPr>
              <w:spacing w:before="100" w:line="480" w:lineRule="auto"/>
              <w:ind w:right="72"/>
              <w:jc w:val="both"/>
              <w:rPr>
                <w:rFonts w:ascii="Times New Roman" w:cs="Times New Roman" w:eastAsia="Times New Roman" w:hAnsi="Times New Roman"/>
                <w:color w:val="000000"/>
                <w:sz w:val="26"/>
                <w:szCs w:val="26"/>
              </w:rPr>
            </w:pPr>
            <w:r>
              <w:rPr>
                <w:rFonts w:ascii="Times New Roman" w:cs="Times New Roman" w:eastAsia="Times New Roman" w:hAnsi="Times New Roman"/>
                <w:color w:val="000000"/>
                <w:sz w:val="26"/>
                <w:szCs w:val="26"/>
              </w:rPr>
              <w:t>KWPT 7</w:t>
            </w:r>
            <w:r>
              <w:rPr>
                <w:rFonts w:ascii="Times New Roman" w:cs="Times New Roman" w:eastAsia="Times New Roman" w:hAnsi="Times New Roman"/>
                <w:color w:val="000000"/>
                <w:sz w:val="26"/>
                <w:szCs w:val="26"/>
              </w:rPr>
              <w:t>27</w:t>
            </w:r>
          </w:p>
        </w:tc>
        <w:tc>
          <w:tcPr>
            <w:cnfStyle w:val="000000010000"/>
            <w:tcW w:w="2070" w:type="dxa"/>
          </w:tcPr>
          <w:p w14:paraId="000001A8">
            <w:pPr>
              <w:spacing w:before="100" w:line="480" w:lineRule="auto"/>
              <w:ind w:right="-152"/>
              <w:jc w:val="both"/>
              <w:rPr>
                <w:rFonts w:ascii="Times New Roman" w:cs="Times New Roman" w:eastAsia="Times New Roman" w:hAnsi="Times New Roman"/>
                <w:color w:val="000000"/>
                <w:sz w:val="26"/>
                <w:szCs w:val="26"/>
              </w:rPr>
            </w:pPr>
            <w:r>
              <w:rPr>
                <w:rFonts w:ascii="Times New Roman" w:cs="Times New Roman" w:eastAsia="Times New Roman" w:hAnsi="Times New Roman"/>
                <w:color w:val="000000"/>
                <w:sz w:val="26"/>
                <w:szCs w:val="26"/>
              </w:rPr>
              <w:t>945935.453</w:t>
            </w:r>
          </w:p>
        </w:tc>
        <w:tc>
          <w:tcPr>
            <w:cnfStyle w:val="000000010000"/>
            <w:tcW w:w="1980" w:type="dxa"/>
          </w:tcPr>
          <w:p w14:paraId="000001A9">
            <w:pPr>
              <w:tabs>
                <w:tab w:val="left" w:pos="2052"/>
              </w:tabs>
              <w:spacing w:before="100" w:line="480" w:lineRule="auto"/>
              <w:ind w:right="72"/>
              <w:jc w:val="both"/>
              <w:rPr>
                <w:rFonts w:ascii="Times New Roman" w:cs="Times New Roman" w:eastAsia="Times New Roman" w:hAnsi="Times New Roman"/>
                <w:color w:val="000000"/>
                <w:sz w:val="26"/>
                <w:szCs w:val="26"/>
              </w:rPr>
            </w:pPr>
            <w:r>
              <w:rPr>
                <w:rFonts w:ascii="Times New Roman" w:cs="Times New Roman" w:eastAsia="Times New Roman" w:hAnsi="Times New Roman"/>
                <w:color w:val="000000"/>
                <w:sz w:val="26"/>
                <w:szCs w:val="26"/>
              </w:rPr>
              <w:t>680445.930</w:t>
            </w:r>
          </w:p>
        </w:tc>
        <w:tc>
          <w:tcPr>
            <w:cnfStyle w:val="000000010000"/>
            <w:tcW w:w="2340" w:type="dxa"/>
          </w:tcPr>
          <w:p w14:paraId="000001AA">
            <w:pPr>
              <w:spacing w:before="100" w:line="480" w:lineRule="auto"/>
              <w:ind w:right="702"/>
              <w:jc w:val="both"/>
              <w:rPr>
                <w:rFonts w:ascii="Times New Roman" w:cs="Times New Roman" w:eastAsia="Times New Roman" w:hAnsi="Times New Roman"/>
                <w:color w:val="000000"/>
                <w:sz w:val="26"/>
                <w:szCs w:val="26"/>
              </w:rPr>
            </w:pPr>
            <w:r>
              <w:rPr>
                <w:rFonts w:ascii="Times New Roman" w:cs="Times New Roman" w:eastAsia="Times New Roman" w:hAnsi="Times New Roman"/>
                <w:color w:val="000000"/>
                <w:sz w:val="26"/>
                <w:szCs w:val="26"/>
              </w:rPr>
              <w:t>334.561</w:t>
            </w:r>
          </w:p>
        </w:tc>
      </w:tr>
      <w:tr>
        <w:trPr>
          <w:trHeight w:val="170"/>
        </w:trPr>
        <w:tc>
          <w:tcPr>
            <w:cnfStyle w:val="001000100000"/>
            <w:tcW w:w="1710" w:type="dxa"/>
          </w:tcPr>
          <w:p w14:paraId="000001AB">
            <w:pPr>
              <w:spacing w:before="100" w:line="480" w:lineRule="auto"/>
              <w:ind w:right="72"/>
              <w:jc w:val="both"/>
              <w:rPr>
                <w:rFonts w:ascii="Times New Roman" w:cs="Times New Roman" w:eastAsia="Times New Roman" w:hAnsi="Times New Roman"/>
                <w:color w:val="000000"/>
                <w:sz w:val="26"/>
                <w:szCs w:val="26"/>
              </w:rPr>
            </w:pPr>
            <w:r>
              <w:rPr>
                <w:rFonts w:ascii="Times New Roman" w:cs="Times New Roman" w:eastAsia="Times New Roman" w:hAnsi="Times New Roman"/>
                <w:color w:val="000000"/>
                <w:sz w:val="26"/>
                <w:szCs w:val="26"/>
              </w:rPr>
              <w:t>KWPT 70</w:t>
            </w:r>
            <w:r>
              <w:rPr>
                <w:rFonts w:ascii="Times New Roman" w:cs="Times New Roman" w:eastAsia="Times New Roman" w:hAnsi="Times New Roman"/>
                <w:color w:val="000000"/>
                <w:sz w:val="26"/>
                <w:szCs w:val="26"/>
              </w:rPr>
              <w:t>5</w:t>
            </w:r>
          </w:p>
        </w:tc>
        <w:tc>
          <w:tcPr>
            <w:cnfStyle w:val="000000100000"/>
            <w:tcW w:w="2070" w:type="dxa"/>
          </w:tcPr>
          <w:p w14:paraId="000001AC">
            <w:pPr>
              <w:spacing w:before="100" w:line="480" w:lineRule="auto"/>
              <w:ind w:right="28"/>
              <w:jc w:val="both"/>
              <w:rPr>
                <w:rFonts w:ascii="Times New Roman" w:cs="Times New Roman" w:eastAsia="Times New Roman" w:hAnsi="Times New Roman"/>
                <w:color w:val="000000"/>
                <w:sz w:val="26"/>
                <w:szCs w:val="26"/>
              </w:rPr>
            </w:pPr>
            <w:r>
              <w:rPr>
                <w:rFonts w:ascii="Times New Roman" w:cs="Times New Roman" w:eastAsia="Times New Roman" w:hAnsi="Times New Roman"/>
                <w:color w:val="000000"/>
                <w:sz w:val="26"/>
                <w:szCs w:val="26"/>
              </w:rPr>
              <w:t>946400.317</w:t>
            </w:r>
          </w:p>
        </w:tc>
        <w:tc>
          <w:tcPr>
            <w:cnfStyle w:val="000000100000"/>
            <w:tcW w:w="1980" w:type="dxa"/>
          </w:tcPr>
          <w:p w14:paraId="000001AD">
            <w:pPr>
              <w:spacing w:before="100" w:line="480" w:lineRule="auto"/>
              <w:ind w:right="72"/>
              <w:jc w:val="both"/>
              <w:rPr>
                <w:rFonts w:ascii="Times New Roman" w:cs="Times New Roman" w:eastAsia="Times New Roman" w:hAnsi="Times New Roman"/>
                <w:color w:val="000000"/>
                <w:sz w:val="26"/>
                <w:szCs w:val="26"/>
              </w:rPr>
            </w:pPr>
            <w:r>
              <w:rPr>
                <w:rFonts w:ascii="Times New Roman" w:cs="Times New Roman" w:eastAsia="Times New Roman" w:hAnsi="Times New Roman"/>
                <w:color w:val="000000"/>
                <w:sz w:val="26"/>
                <w:szCs w:val="26"/>
              </w:rPr>
              <w:t>680440.699</w:t>
            </w:r>
          </w:p>
        </w:tc>
        <w:tc>
          <w:tcPr>
            <w:cnfStyle w:val="000000100000"/>
            <w:tcW w:w="2340" w:type="dxa"/>
          </w:tcPr>
          <w:p w14:paraId="000001AE">
            <w:pPr>
              <w:spacing w:before="100" w:line="480" w:lineRule="auto"/>
              <w:ind w:right="1245"/>
              <w:jc w:val="both"/>
              <w:rPr>
                <w:rFonts w:ascii="Times New Roman" w:cs="Times New Roman" w:eastAsia="Times New Roman" w:hAnsi="Times New Roman"/>
                <w:color w:val="000000"/>
                <w:sz w:val="26"/>
                <w:szCs w:val="26"/>
              </w:rPr>
            </w:pPr>
            <w:r>
              <w:rPr>
                <w:rFonts w:ascii="Times New Roman" w:cs="Times New Roman" w:eastAsia="Times New Roman" w:hAnsi="Times New Roman"/>
                <w:color w:val="000000"/>
                <w:sz w:val="26"/>
                <w:szCs w:val="26"/>
              </w:rPr>
              <w:t>334.121</w:t>
            </w:r>
          </w:p>
        </w:tc>
      </w:tr>
    </w:tbl>
    <w:p w14:paraId="000001AF">
      <w:pPr>
        <w:spacing w:after="0" w:line="480" w:lineRule="auto"/>
        <w:jc w:val="both"/>
        <w:rPr>
          <w:rFonts w:ascii="Times New Roman" w:cs="Times New Roman" w:hAnsi="Times New Roman"/>
          <w:b/>
          <w:sz w:val="26"/>
          <w:szCs w:val="26"/>
        </w:rPr>
      </w:pPr>
    </w:p>
    <w:p w14:paraId="000001B0">
      <w:pPr>
        <w:pStyle w:val="NoSpacing"/>
        <w:spacing w:line="480" w:lineRule="auto"/>
        <w:jc w:val="both"/>
        <w:rPr>
          <w:rFonts w:ascii="Times New Roman" w:cs="Times New Roman" w:hAnsi="Times New Roman"/>
          <w:b/>
          <w:sz w:val="26"/>
          <w:szCs w:val="26"/>
        </w:rPr>
      </w:pPr>
    </w:p>
    <w:p w14:paraId="000001B1">
      <w:pPr>
        <w:pStyle w:val="NoSpacing"/>
        <w:spacing w:line="480" w:lineRule="auto"/>
        <w:jc w:val="both"/>
        <w:rPr>
          <w:rFonts w:ascii="Times New Roman" w:cs="Times New Roman" w:hAnsi="Times New Roman"/>
          <w:b/>
          <w:sz w:val="26"/>
          <w:szCs w:val="26"/>
        </w:rPr>
      </w:pPr>
    </w:p>
    <w:p w14:paraId="000001B2">
      <w:pPr>
        <w:pStyle w:val="NoSpacing"/>
        <w:spacing w:line="480" w:lineRule="auto"/>
        <w:jc w:val="both"/>
        <w:rPr>
          <w:rFonts w:ascii="Times New Roman" w:cs="Times New Roman" w:hAnsi="Times New Roman"/>
          <w:b/>
          <w:sz w:val="26"/>
          <w:szCs w:val="26"/>
        </w:rPr>
      </w:pPr>
      <w:r>
        <w:rPr>
          <w:rFonts w:ascii="Times New Roman" w:cs="Times New Roman" w:hAnsi="Times New Roman"/>
          <w:b/>
          <w:sz w:val="26"/>
          <w:szCs w:val="26"/>
        </w:rPr>
        <w:t>3.1.2</w:t>
      </w:r>
      <w:r>
        <w:rPr>
          <w:rFonts w:ascii="Times New Roman" w:cs="Times New Roman" w:hAnsi="Times New Roman"/>
          <w:b/>
          <w:sz w:val="26"/>
          <w:szCs w:val="26"/>
        </w:rPr>
        <w:tab/>
        <w:t xml:space="preserve"> FIELD RECONNAISSANCE</w:t>
      </w:r>
    </w:p>
    <w:p w14:paraId="000001B3">
      <w:pPr>
        <w:pStyle w:val="NoSpacing"/>
        <w:spacing w:line="480" w:lineRule="auto"/>
        <w:ind w:firstLine="720"/>
        <w:jc w:val="both"/>
        <w:rPr>
          <w:rFonts w:ascii="Times New Roman" w:cs="Times New Roman" w:hAnsi="Times New Roman"/>
          <w:sz w:val="26"/>
          <w:szCs w:val="26"/>
        </w:rPr>
      </w:pPr>
      <w:r>
        <w:rPr>
          <w:rFonts w:ascii="Times New Roman" w:cs="Times New Roman" w:hAnsi="Times New Roman"/>
          <w:sz w:val="26"/>
          <w:szCs w:val="26"/>
        </w:rPr>
        <w:t xml:space="preserve">The study area was visited for inspection by all members of the group so as to have a general view of the site for better planning and execution while the station points were selected and marked with pegs taking into consideration the </w:t>
      </w:r>
      <w:r>
        <w:rPr>
          <w:rFonts w:ascii="Times New Roman" w:cs="Times New Roman" w:hAnsi="Times New Roman"/>
          <w:sz w:val="26"/>
          <w:szCs w:val="26"/>
        </w:rPr>
        <w:t>intervisibility</w:t>
      </w:r>
      <w:r>
        <w:rPr>
          <w:rFonts w:ascii="Times New Roman" w:cs="Times New Roman" w:hAnsi="Times New Roman"/>
          <w:sz w:val="26"/>
          <w:szCs w:val="26"/>
        </w:rPr>
        <w:t xml:space="preserve"> of such points.</w:t>
      </w:r>
    </w:p>
    <w:p w14:paraId="000001B4">
      <w:pPr>
        <w:pStyle w:val="NoSpacing"/>
        <w:spacing w:line="480" w:lineRule="auto"/>
        <w:jc w:val="both"/>
        <w:rPr>
          <w:rFonts w:ascii="Times New Roman" w:cs="Times New Roman" w:hAnsi="Times New Roman"/>
          <w:b/>
          <w:sz w:val="26"/>
          <w:szCs w:val="26"/>
        </w:rPr>
      </w:pPr>
    </w:p>
    <w:p w14:paraId="000001B5">
      <w:pPr>
        <w:pStyle w:val="NoSpacing"/>
        <w:spacing w:line="480" w:lineRule="auto"/>
        <w:jc w:val="both"/>
        <w:rPr>
          <w:rFonts w:ascii="Times New Roman" w:cs="Times New Roman" w:hAnsi="Times New Roman"/>
          <w:b/>
          <w:sz w:val="26"/>
          <w:szCs w:val="26"/>
        </w:rPr>
      </w:pPr>
      <w:r>
        <w:rPr>
          <w:rFonts w:ascii="Times New Roman" w:cs="Times New Roman" w:hAnsi="Times New Roman"/>
          <w:b/>
          <w:sz w:val="26"/>
          <w:szCs w:val="26"/>
        </w:rPr>
        <w:t>3.2</w:t>
      </w:r>
      <w:r>
        <w:rPr>
          <w:rFonts w:ascii="Times New Roman" w:cs="Times New Roman" w:hAnsi="Times New Roman"/>
          <w:b/>
          <w:sz w:val="26"/>
          <w:szCs w:val="26"/>
        </w:rPr>
        <w:tab/>
        <w:t>EQUIPMENT USED</w:t>
      </w:r>
    </w:p>
    <w:p w14:paraId="000001B6">
      <w:pPr>
        <w:pStyle w:val="NoSpacing"/>
        <w:spacing w:line="480" w:lineRule="auto"/>
        <w:ind w:firstLine="720"/>
        <w:jc w:val="both"/>
        <w:rPr>
          <w:rFonts w:ascii="Times New Roman" w:cs="Times New Roman" w:hAnsi="Times New Roman"/>
          <w:sz w:val="26"/>
          <w:szCs w:val="26"/>
        </w:rPr>
      </w:pPr>
      <w:r>
        <w:rPr>
          <w:rFonts w:ascii="Times New Roman" w:cs="Times New Roman" w:hAnsi="Times New Roman"/>
          <w:sz w:val="26"/>
          <w:szCs w:val="26"/>
        </w:rPr>
        <w:t>i</w:t>
      </w:r>
      <w:r>
        <w:rPr>
          <w:rFonts w:ascii="Times New Roman" w:cs="Times New Roman" w:hAnsi="Times New Roman"/>
          <w:sz w:val="26"/>
          <w:szCs w:val="26"/>
        </w:rPr>
        <w:t>.</w:t>
      </w:r>
      <w:r>
        <w:rPr>
          <w:rFonts w:ascii="Times New Roman" w:cs="Times New Roman" w:hAnsi="Times New Roman"/>
          <w:sz w:val="26"/>
          <w:szCs w:val="26"/>
        </w:rPr>
        <w:tab/>
        <w:t>Total station and its accessories</w:t>
      </w:r>
    </w:p>
    <w:p w14:paraId="000001B7">
      <w:pPr>
        <w:pStyle w:val="NoSpacing"/>
        <w:spacing w:line="480" w:lineRule="auto"/>
        <w:ind w:firstLine="720"/>
        <w:jc w:val="both"/>
        <w:rPr>
          <w:rFonts w:ascii="Times New Roman" w:cs="Times New Roman" w:hAnsi="Times New Roman"/>
          <w:sz w:val="26"/>
          <w:szCs w:val="26"/>
        </w:rPr>
      </w:pPr>
      <w:r>
        <w:rPr>
          <w:rFonts w:ascii="Times New Roman" w:cs="Times New Roman" w:hAnsi="Times New Roman"/>
          <w:sz w:val="26"/>
          <w:szCs w:val="26"/>
        </w:rPr>
        <w:t>ii.</w:t>
      </w:r>
      <w:r>
        <w:rPr>
          <w:rFonts w:ascii="Times New Roman" w:cs="Times New Roman" w:hAnsi="Times New Roman"/>
          <w:sz w:val="26"/>
          <w:szCs w:val="26"/>
        </w:rPr>
        <w:tab/>
        <w:t>Tripod</w:t>
      </w:r>
    </w:p>
    <w:p w14:paraId="000001B8">
      <w:pPr>
        <w:pStyle w:val="NoSpacing"/>
        <w:spacing w:line="480" w:lineRule="auto"/>
        <w:ind w:firstLine="720"/>
        <w:jc w:val="both"/>
        <w:rPr>
          <w:rFonts w:ascii="Times New Roman" w:cs="Times New Roman" w:hAnsi="Times New Roman"/>
          <w:sz w:val="26"/>
          <w:szCs w:val="26"/>
        </w:rPr>
      </w:pPr>
      <w:r>
        <w:rPr>
          <w:rFonts w:ascii="Times New Roman" w:cs="Times New Roman" w:hAnsi="Times New Roman"/>
          <w:sz w:val="26"/>
          <w:szCs w:val="26"/>
        </w:rPr>
        <w:t>iii.</w:t>
      </w:r>
      <w:r>
        <w:rPr>
          <w:rFonts w:ascii="Times New Roman" w:cs="Times New Roman" w:hAnsi="Times New Roman"/>
          <w:sz w:val="26"/>
          <w:szCs w:val="26"/>
        </w:rPr>
        <w:tab/>
        <w:t>Reflector pole with prism</w:t>
      </w:r>
    </w:p>
    <w:p w14:paraId="000001B9">
      <w:pPr>
        <w:pStyle w:val="NoSpacing"/>
        <w:spacing w:line="480" w:lineRule="auto"/>
        <w:ind w:firstLine="720"/>
        <w:jc w:val="both"/>
        <w:rPr>
          <w:rFonts w:ascii="Times New Roman" w:cs="Times New Roman" w:hAnsi="Times New Roman"/>
          <w:sz w:val="26"/>
          <w:szCs w:val="26"/>
        </w:rPr>
      </w:pPr>
      <w:r>
        <w:rPr>
          <w:rFonts w:ascii="Times New Roman" w:cs="Times New Roman" w:hAnsi="Times New Roman"/>
          <w:sz w:val="26"/>
          <w:szCs w:val="26"/>
        </w:rPr>
        <w:t>iv.</w:t>
      </w:r>
      <w:r>
        <w:rPr>
          <w:rFonts w:ascii="Times New Roman" w:cs="Times New Roman" w:hAnsi="Times New Roman"/>
          <w:sz w:val="26"/>
          <w:szCs w:val="26"/>
        </w:rPr>
        <w:tab/>
        <w:t>Field book</w:t>
      </w:r>
    </w:p>
    <w:p w14:paraId="000001BA">
      <w:pPr>
        <w:pStyle w:val="NoSpacing"/>
        <w:spacing w:line="480" w:lineRule="auto"/>
        <w:ind w:firstLine="720"/>
        <w:jc w:val="both"/>
        <w:rPr>
          <w:rFonts w:ascii="Times New Roman" w:cs="Times New Roman" w:hAnsi="Times New Roman"/>
          <w:sz w:val="26"/>
          <w:szCs w:val="26"/>
        </w:rPr>
      </w:pPr>
      <w:r>
        <w:rPr>
          <w:rFonts w:ascii="Times New Roman" w:cs="Times New Roman" w:hAnsi="Times New Roman"/>
          <w:sz w:val="26"/>
          <w:szCs w:val="26"/>
        </w:rPr>
        <w:t>v.</w:t>
      </w:r>
      <w:r>
        <w:rPr>
          <w:rFonts w:ascii="Times New Roman" w:cs="Times New Roman" w:hAnsi="Times New Roman"/>
          <w:sz w:val="26"/>
          <w:szCs w:val="26"/>
        </w:rPr>
        <w:tab/>
        <w:t>Cutlass</w:t>
      </w:r>
    </w:p>
    <w:p w14:paraId="000001BB">
      <w:pPr>
        <w:pStyle w:val="NoSpacing"/>
        <w:spacing w:line="480" w:lineRule="auto"/>
        <w:ind w:firstLine="720"/>
        <w:jc w:val="both"/>
        <w:rPr>
          <w:rFonts w:ascii="Times New Roman" w:cs="Times New Roman" w:hAnsi="Times New Roman"/>
          <w:sz w:val="26"/>
          <w:szCs w:val="26"/>
        </w:rPr>
      </w:pPr>
      <w:r>
        <w:rPr>
          <w:rFonts w:ascii="Times New Roman" w:cs="Times New Roman" w:hAnsi="Times New Roman"/>
          <w:sz w:val="26"/>
          <w:szCs w:val="26"/>
        </w:rPr>
        <w:t>vi.</w:t>
      </w:r>
      <w:r>
        <w:rPr>
          <w:rFonts w:ascii="Times New Roman" w:cs="Times New Roman" w:hAnsi="Times New Roman"/>
          <w:sz w:val="26"/>
          <w:szCs w:val="26"/>
        </w:rPr>
        <w:tab/>
        <w:t>Concrete nail</w:t>
      </w:r>
    </w:p>
    <w:p w14:paraId="000001BC">
      <w:pPr>
        <w:pStyle w:val="NoSpacing"/>
        <w:spacing w:line="480" w:lineRule="auto"/>
        <w:ind w:firstLine="720"/>
        <w:jc w:val="both"/>
        <w:rPr>
          <w:rFonts w:ascii="Times New Roman" w:cs="Times New Roman" w:hAnsi="Times New Roman"/>
          <w:sz w:val="26"/>
          <w:szCs w:val="26"/>
        </w:rPr>
      </w:pPr>
      <w:r>
        <w:rPr>
          <w:rFonts w:ascii="Times New Roman" w:cs="Times New Roman" w:hAnsi="Times New Roman"/>
          <w:sz w:val="26"/>
          <w:szCs w:val="26"/>
        </w:rPr>
        <w:t>vii.</w:t>
      </w:r>
      <w:r>
        <w:rPr>
          <w:rFonts w:ascii="Times New Roman" w:cs="Times New Roman" w:hAnsi="Times New Roman"/>
          <w:sz w:val="26"/>
          <w:szCs w:val="26"/>
        </w:rPr>
        <w:tab/>
        <w:t>Wooden peg</w:t>
      </w:r>
    </w:p>
    <w:p w14:paraId="000001BD">
      <w:pPr>
        <w:pStyle w:val="NoSpacing"/>
        <w:spacing w:line="480" w:lineRule="auto"/>
        <w:ind w:firstLine="720"/>
        <w:jc w:val="both"/>
        <w:rPr>
          <w:rFonts w:ascii="Times New Roman" w:cs="Times New Roman" w:hAnsi="Times New Roman"/>
          <w:sz w:val="26"/>
          <w:szCs w:val="26"/>
        </w:rPr>
      </w:pPr>
      <w:r>
        <w:rPr>
          <w:rFonts w:ascii="Times New Roman" w:cs="Times New Roman" w:hAnsi="Times New Roman"/>
          <w:sz w:val="26"/>
          <w:szCs w:val="26"/>
        </w:rPr>
        <w:t>viii.</w:t>
      </w:r>
      <w:r>
        <w:rPr>
          <w:rFonts w:ascii="Times New Roman" w:cs="Times New Roman" w:hAnsi="Times New Roman"/>
          <w:sz w:val="26"/>
          <w:szCs w:val="26"/>
        </w:rPr>
        <w:tab/>
        <w:t>Linen tape 30m/5m</w:t>
      </w:r>
    </w:p>
    <w:p w14:paraId="000001BE">
      <w:pPr>
        <w:pStyle w:val="NoSpacing"/>
        <w:spacing w:line="480" w:lineRule="auto"/>
        <w:ind w:firstLine="720"/>
        <w:jc w:val="both"/>
        <w:rPr>
          <w:rFonts w:ascii="Times New Roman" w:cs="Times New Roman" w:hAnsi="Times New Roman"/>
          <w:sz w:val="26"/>
          <w:szCs w:val="26"/>
        </w:rPr>
      </w:pPr>
      <w:r>
        <w:rPr>
          <w:rFonts w:ascii="Times New Roman" w:cs="Times New Roman" w:hAnsi="Times New Roman"/>
          <w:sz w:val="26"/>
          <w:szCs w:val="26"/>
        </w:rPr>
        <w:t>ix.</w:t>
      </w:r>
      <w:r>
        <w:rPr>
          <w:rFonts w:ascii="Times New Roman" w:cs="Times New Roman" w:hAnsi="Times New Roman"/>
          <w:sz w:val="26"/>
          <w:szCs w:val="26"/>
        </w:rPr>
        <w:tab/>
        <w:t>Beacon</w:t>
      </w:r>
    </w:p>
    <w:p w14:paraId="000001BF">
      <w:pPr>
        <w:pStyle w:val="NoSpacing"/>
        <w:spacing w:line="480" w:lineRule="auto"/>
        <w:jc w:val="both"/>
        <w:rPr>
          <w:rFonts w:ascii="Times New Roman" w:cs="Times New Roman" w:hAnsi="Times New Roman"/>
          <w:b/>
          <w:sz w:val="26"/>
          <w:szCs w:val="26"/>
        </w:rPr>
      </w:pPr>
      <w:r>
        <w:rPr>
          <w:rFonts w:ascii="Times New Roman" w:cs="Times New Roman" w:hAnsi="Times New Roman"/>
          <w:b/>
          <w:sz w:val="26"/>
          <w:szCs w:val="26"/>
        </w:rPr>
        <w:t>3.3</w:t>
      </w:r>
      <w:r>
        <w:rPr>
          <w:rFonts w:ascii="Times New Roman" w:cs="Times New Roman" w:hAnsi="Times New Roman"/>
          <w:b/>
          <w:sz w:val="26"/>
          <w:szCs w:val="26"/>
        </w:rPr>
        <w:tab/>
        <w:t>INSTRUMENT TEST AND ADJUSTMENT</w:t>
      </w:r>
    </w:p>
    <w:p w14:paraId="000001C0">
      <w:pPr>
        <w:pStyle w:val="NoSpacing"/>
        <w:spacing w:line="480" w:lineRule="auto"/>
        <w:ind w:left="720" w:firstLine="720"/>
        <w:jc w:val="both"/>
        <w:rPr>
          <w:rFonts w:ascii="Times New Roman" w:cs="Times New Roman" w:hAnsi="Times New Roman"/>
          <w:sz w:val="26"/>
          <w:szCs w:val="26"/>
        </w:rPr>
      </w:pPr>
      <w:r>
        <w:rPr>
          <w:rFonts w:ascii="Times New Roman" w:cs="Times New Roman" w:hAnsi="Times New Roman"/>
          <w:sz w:val="26"/>
          <w:szCs w:val="26"/>
        </w:rPr>
        <w:t>For the total station instrument temporary adjustment was carried out which involves the following;</w:t>
      </w:r>
    </w:p>
    <w:p w14:paraId="000001C1">
      <w:pPr>
        <w:pStyle w:val="NoSpacing"/>
        <w:spacing w:line="480" w:lineRule="auto"/>
        <w:ind w:firstLine="720"/>
        <w:jc w:val="both"/>
        <w:rPr>
          <w:rFonts w:ascii="Times New Roman" w:cs="Times New Roman" w:hAnsi="Times New Roman"/>
          <w:sz w:val="26"/>
          <w:szCs w:val="26"/>
        </w:rPr>
      </w:pPr>
      <w:r>
        <w:rPr>
          <w:rFonts w:ascii="Times New Roman" w:cs="Times New Roman" w:hAnsi="Times New Roman"/>
          <w:sz w:val="26"/>
          <w:szCs w:val="26"/>
        </w:rPr>
        <w:t>i</w:t>
      </w:r>
      <w:r>
        <w:rPr>
          <w:rFonts w:ascii="Times New Roman" w:cs="Times New Roman" w:hAnsi="Times New Roman"/>
          <w:sz w:val="26"/>
          <w:szCs w:val="26"/>
        </w:rPr>
        <w:t>.</w:t>
      </w:r>
      <w:r>
        <w:rPr>
          <w:rFonts w:ascii="Times New Roman" w:cs="Times New Roman" w:hAnsi="Times New Roman"/>
          <w:sz w:val="26"/>
          <w:szCs w:val="26"/>
        </w:rPr>
        <w:tab/>
        <w:t>Centering the total station on control point</w:t>
      </w:r>
    </w:p>
    <w:p w14:paraId="000001C2">
      <w:pPr>
        <w:pStyle w:val="NoSpacing"/>
        <w:spacing w:line="480" w:lineRule="auto"/>
        <w:ind w:firstLine="720"/>
        <w:jc w:val="both"/>
        <w:rPr>
          <w:rFonts w:ascii="Times New Roman" w:cs="Times New Roman" w:hAnsi="Times New Roman"/>
          <w:sz w:val="26"/>
          <w:szCs w:val="26"/>
        </w:rPr>
      </w:pPr>
      <w:r>
        <w:rPr>
          <w:rFonts w:ascii="Times New Roman" w:cs="Times New Roman" w:hAnsi="Times New Roman"/>
          <w:sz w:val="26"/>
          <w:szCs w:val="26"/>
        </w:rPr>
        <w:t>ii.</w:t>
      </w:r>
      <w:r>
        <w:rPr>
          <w:rFonts w:ascii="Times New Roman" w:cs="Times New Roman" w:hAnsi="Times New Roman"/>
          <w:sz w:val="26"/>
          <w:szCs w:val="26"/>
        </w:rPr>
        <w:tab/>
        <w:t>Clearing of base plate using the 3 foot crew</w:t>
      </w:r>
    </w:p>
    <w:p w14:paraId="000001C3">
      <w:pPr>
        <w:pStyle w:val="NoSpacing"/>
        <w:spacing w:line="480" w:lineRule="auto"/>
        <w:ind w:firstLine="720"/>
        <w:jc w:val="both"/>
        <w:rPr>
          <w:rFonts w:ascii="Times New Roman" w:cs="Times New Roman" w:hAnsi="Times New Roman"/>
          <w:sz w:val="26"/>
          <w:szCs w:val="26"/>
        </w:rPr>
      </w:pPr>
      <w:r>
        <w:rPr>
          <w:rFonts w:ascii="Times New Roman" w:cs="Times New Roman" w:hAnsi="Times New Roman"/>
          <w:sz w:val="26"/>
          <w:szCs w:val="26"/>
        </w:rPr>
        <w:t>iii.</w:t>
      </w:r>
      <w:r>
        <w:rPr>
          <w:rFonts w:ascii="Times New Roman" w:cs="Times New Roman" w:hAnsi="Times New Roman"/>
          <w:sz w:val="26"/>
          <w:szCs w:val="26"/>
        </w:rPr>
        <w:tab/>
        <w:t>Clearing of parallax by the making cross-hair visible</w:t>
      </w:r>
    </w:p>
    <w:p w14:paraId="000001C4">
      <w:pPr>
        <w:pStyle w:val="NoSpacing"/>
        <w:spacing w:line="480" w:lineRule="auto"/>
        <w:ind w:left="1440" w:hanging="720"/>
        <w:jc w:val="both"/>
        <w:rPr>
          <w:rFonts w:ascii="Times New Roman" w:cs="Times New Roman" w:hAnsi="Times New Roman"/>
          <w:sz w:val="26"/>
          <w:szCs w:val="26"/>
        </w:rPr>
      </w:pPr>
      <w:r>
        <w:rPr>
          <w:rFonts w:ascii="Times New Roman" w:cs="Times New Roman" w:hAnsi="Times New Roman"/>
          <w:sz w:val="26"/>
          <w:szCs w:val="26"/>
        </w:rPr>
        <w:t>iv.</w:t>
      </w:r>
      <w:r>
        <w:rPr>
          <w:rFonts w:ascii="Times New Roman" w:cs="Times New Roman" w:hAnsi="Times New Roman"/>
          <w:sz w:val="26"/>
          <w:szCs w:val="26"/>
        </w:rPr>
        <w:tab/>
      </w:r>
      <w:r>
        <w:rPr>
          <w:rFonts w:ascii="Times New Roman" w:cs="Times New Roman" w:hAnsi="Times New Roman"/>
          <w:sz w:val="26"/>
          <w:szCs w:val="26"/>
        </w:rPr>
        <w:t>focusing</w:t>
      </w:r>
      <w:r>
        <w:rPr>
          <w:rFonts w:ascii="Times New Roman" w:cs="Times New Roman" w:hAnsi="Times New Roman"/>
          <w:sz w:val="26"/>
          <w:szCs w:val="26"/>
        </w:rPr>
        <w:t xml:space="preserve"> of the object by adjusting the focusing knob until the objects becomes clear.</w:t>
      </w:r>
    </w:p>
    <w:p w14:paraId="000001C5">
      <w:pPr>
        <w:pStyle w:val="NoSpacing"/>
        <w:spacing w:line="480" w:lineRule="auto"/>
        <w:jc w:val="both"/>
        <w:rPr>
          <w:rFonts w:ascii="Times New Roman" w:cs="Times New Roman" w:hAnsi="Times New Roman"/>
          <w:b/>
          <w:sz w:val="26"/>
          <w:szCs w:val="26"/>
        </w:rPr>
      </w:pPr>
      <w:r>
        <w:rPr>
          <w:rFonts w:ascii="Times New Roman" w:cs="Times New Roman" w:hAnsi="Times New Roman"/>
          <w:b/>
          <w:sz w:val="26"/>
          <w:szCs w:val="26"/>
        </w:rPr>
        <w:t>3.4</w:t>
      </w:r>
      <w:r>
        <w:rPr>
          <w:rFonts w:ascii="Times New Roman" w:cs="Times New Roman" w:hAnsi="Times New Roman"/>
          <w:b/>
          <w:sz w:val="26"/>
          <w:szCs w:val="26"/>
        </w:rPr>
        <w:tab/>
        <w:t>CONTROL CHECK</w:t>
      </w:r>
    </w:p>
    <w:p w14:paraId="000001C6">
      <w:pPr>
        <w:pStyle w:val="NoSpacing"/>
        <w:spacing w:line="480" w:lineRule="auto"/>
        <w:ind w:firstLine="720"/>
        <w:jc w:val="both"/>
        <w:rPr>
          <w:rFonts w:ascii="Times New Roman" w:cs="Times New Roman" w:hAnsi="Times New Roman"/>
          <w:sz w:val="26"/>
          <w:szCs w:val="26"/>
        </w:rPr>
      </w:pPr>
      <w:r>
        <w:rPr>
          <w:rFonts w:ascii="Times New Roman" w:cs="Times New Roman" w:hAnsi="Times New Roman"/>
          <w:sz w:val="26"/>
          <w:szCs w:val="26"/>
        </w:rPr>
        <w:t xml:space="preserve">The essence of carrying out this operation was to ascertain the reliability of all the controls to be used for the project. Because this will go a long way toward determining the accuracy of the project the check involved both angular and linear measurement using the total station and steel tape respectively. The </w:t>
      </w:r>
      <w:r>
        <w:rPr>
          <w:rFonts w:ascii="Times New Roman" w:cs="Times New Roman" w:hAnsi="Times New Roman"/>
          <w:sz w:val="26"/>
          <w:szCs w:val="26"/>
        </w:rPr>
        <w:t>instrument was set up on KWPT704</w:t>
      </w:r>
      <w:r>
        <w:rPr>
          <w:rFonts w:ascii="Times New Roman" w:cs="Times New Roman" w:hAnsi="Times New Roman"/>
          <w:sz w:val="26"/>
          <w:szCs w:val="26"/>
        </w:rPr>
        <w:t xml:space="preserve"> </w:t>
      </w:r>
      <w:r>
        <w:rPr>
          <w:rFonts w:ascii="Times New Roman" w:cs="Times New Roman" w:hAnsi="Times New Roman"/>
          <w:sz w:val="26"/>
          <w:szCs w:val="26"/>
        </w:rPr>
        <w:t xml:space="preserve">and all the necessary temporary adjustments (centering, leveling and focusing) performed on it. The target at back station was bisected on face left and the horizontal reading was recorded. The telescope was then pointed to fore station </w:t>
      </w:r>
      <w:r>
        <w:rPr>
          <w:rFonts w:ascii="Times New Roman" w:cs="Times New Roman" w:hAnsi="Times New Roman"/>
          <w:sz w:val="26"/>
          <w:szCs w:val="26"/>
        </w:rPr>
        <w:t>KWPT727</w:t>
      </w:r>
      <w:r>
        <w:rPr>
          <w:rFonts w:ascii="Times New Roman" w:cs="Times New Roman" w:hAnsi="Times New Roman"/>
          <w:sz w:val="26"/>
          <w:szCs w:val="26"/>
        </w:rPr>
        <w:t xml:space="preserve"> </w:t>
      </w:r>
      <w:r>
        <w:rPr>
          <w:rFonts w:ascii="Times New Roman" w:cs="Times New Roman" w:hAnsi="Times New Roman"/>
          <w:sz w:val="26"/>
          <w:szCs w:val="26"/>
        </w:rPr>
        <w:t xml:space="preserve">on the same face; target bisected and horizontal circle reading recorded. The face was then change to right and the target bisected on the same </w:t>
      </w:r>
      <w:r>
        <w:rPr>
          <w:rFonts w:ascii="Times New Roman" w:cs="Times New Roman" w:hAnsi="Times New Roman"/>
          <w:sz w:val="26"/>
          <w:szCs w:val="26"/>
        </w:rPr>
        <w:t>fore</w:t>
      </w:r>
      <w:r>
        <w:rPr>
          <w:rFonts w:ascii="Times New Roman" w:cs="Times New Roman" w:hAnsi="Times New Roman"/>
          <w:sz w:val="26"/>
          <w:szCs w:val="26"/>
        </w:rPr>
        <w:t xml:space="preserve"> station. The horizontal circle reading was recorded. The back station target was re-bisected, the time on face right and the horizontal circle reading was recording.</w:t>
      </w:r>
    </w:p>
    <w:p w14:paraId="000001C7">
      <w:pPr>
        <w:spacing w:before="100" w:after="0" w:line="480" w:lineRule="auto"/>
        <w:ind w:right="-61"/>
        <w:jc w:val="both"/>
        <w:rPr>
          <w:rFonts w:ascii="Times New Roman" w:cs="Times New Roman" w:eastAsia="Times New Roman" w:hAnsi="Times New Roman"/>
          <w:b/>
          <w:color w:val="000000"/>
          <w:sz w:val="26"/>
          <w:szCs w:val="26"/>
        </w:rPr>
      </w:pPr>
      <w:r>
        <w:rPr>
          <w:rFonts w:ascii="Times New Roman" w:cs="Times New Roman" w:hAnsi="Times New Roman"/>
          <w:b/>
          <w:sz w:val="26"/>
          <w:szCs w:val="26"/>
        </w:rPr>
        <w:t xml:space="preserve">Table 3.2 </w:t>
      </w:r>
      <w:r>
        <w:rPr>
          <w:rFonts w:ascii="Times New Roman" w:cs="Times New Roman" w:hAnsi="Times New Roman"/>
          <w:sz w:val="26"/>
          <w:szCs w:val="26"/>
        </w:rPr>
        <w:t>Shows the table for the result of control check.</w:t>
      </w:r>
      <w:r>
        <w:rPr>
          <w:rFonts w:ascii="Times New Roman" w:cs="Times New Roman" w:eastAsia="Times New Roman" w:hAnsi="Times New Roman"/>
          <w:b/>
          <w:color w:val="000000"/>
          <w:sz w:val="26"/>
          <w:szCs w:val="26"/>
        </w:rPr>
        <w:t xml:space="preserve"> </w:t>
      </w:r>
    </w:p>
    <w:tbl>
      <w:tblPr>
        <w:tblStyle w:val="TableGrid"/>
        <w:tblW w:w="0" w:type="auto"/>
        <w:tblLook w:val="04A0"/>
      </w:tblPr>
      <w:tblGrid>
        <w:gridCol w:w="1304"/>
        <w:gridCol w:w="1360"/>
        <w:gridCol w:w="1684"/>
        <w:gridCol w:w="1677"/>
        <w:gridCol w:w="2241"/>
      </w:tblGrid>
      <w:tr>
        <w:trPr/>
        <w:tc>
          <w:tcPr>
            <w:cnfStyle w:val="101000000000"/>
            <w:tcW w:w="1304" w:type="dxa"/>
          </w:tcPr>
          <w:p w14:paraId="000001C8">
            <w:pPr>
              <w:spacing w:before="100" w:line="480" w:lineRule="auto"/>
              <w:ind w:right="-61"/>
              <w:jc w:val="both"/>
              <w:rPr>
                <w:rFonts w:ascii="Times New Roman" w:cs="Times New Roman" w:eastAsia="Times New Roman" w:hAnsi="Times New Roman"/>
                <w:color w:val="000000"/>
                <w:sz w:val="24"/>
                <w:szCs w:val="26"/>
              </w:rPr>
            </w:pPr>
          </w:p>
        </w:tc>
        <w:tc>
          <w:tcPr>
            <w:cnfStyle w:val="100000000000"/>
            <w:tcW w:w="1360" w:type="dxa"/>
          </w:tcPr>
          <w:p w14:paraId="000001C9">
            <w:pPr>
              <w:spacing w:before="100" w:line="480" w:lineRule="auto"/>
              <w:ind w:right="522"/>
              <w:jc w:val="both"/>
              <w:rPr>
                <w:rFonts w:ascii="Times New Roman" w:cs="Times New Roman" w:eastAsia="Times New Roman" w:hAnsi="Times New Roman"/>
                <w:b/>
                <w:color w:val="000000"/>
                <w:sz w:val="24"/>
                <w:szCs w:val="26"/>
              </w:rPr>
            </w:pPr>
            <w:r>
              <w:rPr>
                <w:rFonts w:ascii="Times New Roman" w:cs="Times New Roman" w:eastAsia="Times New Roman" w:hAnsi="Times New Roman"/>
                <w:b/>
                <w:color w:val="000000"/>
                <w:sz w:val="24"/>
                <w:szCs w:val="26"/>
              </w:rPr>
              <w:t>STN</w:t>
            </w:r>
          </w:p>
        </w:tc>
        <w:tc>
          <w:tcPr>
            <w:cnfStyle w:val="100000000000"/>
            <w:tcW w:w="1684" w:type="dxa"/>
          </w:tcPr>
          <w:p w14:paraId="000001CA">
            <w:pPr>
              <w:spacing w:before="100" w:line="480" w:lineRule="auto"/>
              <w:ind w:right="1245"/>
              <w:jc w:val="both"/>
              <w:rPr>
                <w:rFonts w:ascii="Times New Roman" w:cs="Times New Roman" w:eastAsia="Times New Roman" w:hAnsi="Times New Roman"/>
                <w:b/>
                <w:color w:val="000000"/>
                <w:sz w:val="24"/>
                <w:szCs w:val="26"/>
              </w:rPr>
            </w:pPr>
            <w:r>
              <w:rPr>
                <w:rFonts w:ascii="Times New Roman" w:cs="Times New Roman" w:eastAsia="Times New Roman" w:hAnsi="Times New Roman"/>
                <w:b/>
                <w:color w:val="000000"/>
                <w:sz w:val="24"/>
                <w:szCs w:val="26"/>
              </w:rPr>
              <w:t>N</w:t>
            </w:r>
          </w:p>
        </w:tc>
        <w:tc>
          <w:tcPr>
            <w:cnfStyle w:val="100000000000"/>
            <w:tcW w:w="1677" w:type="dxa"/>
          </w:tcPr>
          <w:p w14:paraId="000001CB">
            <w:pPr>
              <w:spacing w:before="100" w:line="480" w:lineRule="auto"/>
              <w:ind w:right="1245"/>
              <w:jc w:val="both"/>
              <w:rPr>
                <w:rFonts w:ascii="Times New Roman" w:cs="Times New Roman" w:eastAsia="Times New Roman" w:hAnsi="Times New Roman"/>
                <w:b/>
                <w:color w:val="000000"/>
                <w:sz w:val="24"/>
                <w:szCs w:val="26"/>
              </w:rPr>
            </w:pPr>
            <w:r>
              <w:rPr>
                <w:rFonts w:ascii="Times New Roman" w:cs="Times New Roman" w:eastAsia="Times New Roman" w:hAnsi="Times New Roman"/>
                <w:b/>
                <w:color w:val="000000"/>
                <w:sz w:val="24"/>
                <w:szCs w:val="26"/>
              </w:rPr>
              <w:t>E</w:t>
            </w:r>
          </w:p>
        </w:tc>
        <w:tc>
          <w:tcPr>
            <w:cnfStyle w:val="100000000000"/>
            <w:tcW w:w="2111" w:type="dxa"/>
          </w:tcPr>
          <w:p w14:paraId="000001CC">
            <w:pPr>
              <w:spacing w:before="100" w:line="480" w:lineRule="auto"/>
              <w:ind w:right="1245"/>
              <w:jc w:val="both"/>
              <w:rPr>
                <w:rFonts w:ascii="Times New Roman" w:cs="Times New Roman" w:eastAsia="Times New Roman" w:hAnsi="Times New Roman"/>
                <w:b/>
                <w:color w:val="000000"/>
                <w:sz w:val="24"/>
                <w:szCs w:val="26"/>
              </w:rPr>
            </w:pPr>
            <w:r>
              <w:rPr>
                <w:rFonts w:ascii="Times New Roman" w:cs="Times New Roman" w:eastAsia="Times New Roman" w:hAnsi="Times New Roman"/>
                <w:b/>
                <w:color w:val="000000"/>
                <w:sz w:val="24"/>
                <w:szCs w:val="26"/>
              </w:rPr>
              <w:t>Z</w:t>
            </w:r>
          </w:p>
        </w:tc>
      </w:tr>
      <w:tr>
        <w:trPr/>
        <w:tc>
          <w:tcPr>
            <w:cnfStyle w:val="001000100000"/>
            <w:tcW w:w="1304" w:type="dxa"/>
          </w:tcPr>
          <w:p w14:paraId="000001CD">
            <w:pPr>
              <w:spacing w:before="100" w:line="480" w:lineRule="auto"/>
              <w:ind w:right="-81"/>
              <w:jc w:val="both"/>
              <w:rPr>
                <w:rFonts w:ascii="Times New Roman" w:cs="Times New Roman" w:eastAsia="Times New Roman" w:hAnsi="Times New Roman"/>
                <w:b/>
                <w:color w:val="000000"/>
                <w:sz w:val="24"/>
                <w:szCs w:val="26"/>
              </w:rPr>
            </w:pPr>
            <w:r>
              <w:rPr>
                <w:rFonts w:ascii="Times New Roman" w:cs="Times New Roman" w:eastAsia="Times New Roman" w:hAnsi="Times New Roman"/>
                <w:b/>
                <w:color w:val="000000"/>
                <w:sz w:val="24"/>
                <w:szCs w:val="26"/>
              </w:rPr>
              <w:t>Given</w:t>
            </w:r>
          </w:p>
        </w:tc>
        <w:tc>
          <w:tcPr>
            <w:cnfStyle w:val="000000100000"/>
            <w:tcW w:w="1360" w:type="dxa"/>
          </w:tcPr>
          <w:p w14:paraId="000001CE">
            <w:pPr>
              <w:spacing w:before="100" w:line="480" w:lineRule="auto"/>
              <w:ind w:right="-90"/>
              <w:jc w:val="both"/>
              <w:rPr>
                <w:rFonts w:ascii="Times New Roman" w:cs="Times New Roman" w:eastAsia="Times New Roman" w:hAnsi="Times New Roman"/>
                <w:b/>
                <w:color w:val="000000"/>
                <w:sz w:val="24"/>
                <w:szCs w:val="26"/>
              </w:rPr>
            </w:pPr>
            <w:r>
              <w:rPr>
                <w:rFonts w:ascii="Times New Roman" w:cs="Times New Roman" w:eastAsia="Times New Roman" w:hAnsi="Times New Roman"/>
                <w:color w:val="000000"/>
                <w:sz w:val="24"/>
                <w:szCs w:val="26"/>
              </w:rPr>
              <w:t>KWPT 70</w:t>
            </w:r>
            <w:r>
              <w:rPr>
                <w:rFonts w:ascii="Times New Roman" w:cs="Times New Roman" w:eastAsia="Times New Roman" w:hAnsi="Times New Roman"/>
                <w:color w:val="000000"/>
                <w:sz w:val="24"/>
                <w:szCs w:val="26"/>
              </w:rPr>
              <w:t>4</w:t>
            </w:r>
          </w:p>
        </w:tc>
        <w:tc>
          <w:tcPr>
            <w:cnfStyle w:val="000000100000"/>
            <w:tcW w:w="1684" w:type="dxa"/>
          </w:tcPr>
          <w:p w14:paraId="000001CF">
            <w:pPr>
              <w:spacing w:before="100" w:line="480" w:lineRule="auto"/>
              <w:jc w:val="both"/>
              <w:rPr>
                <w:rFonts w:ascii="Times New Roman" w:cs="Times New Roman" w:eastAsia="Times New Roman" w:hAnsi="Times New Roman"/>
                <w:color w:val="000000"/>
                <w:sz w:val="24"/>
                <w:szCs w:val="26"/>
              </w:rPr>
            </w:pPr>
            <w:r>
              <w:rPr>
                <w:rFonts w:ascii="Times New Roman" w:cs="Times New Roman" w:eastAsia="Times New Roman" w:hAnsi="Times New Roman"/>
                <w:color w:val="000000"/>
                <w:sz w:val="24"/>
                <w:szCs w:val="26"/>
              </w:rPr>
              <w:t>946555.504</w:t>
            </w:r>
          </w:p>
        </w:tc>
        <w:tc>
          <w:tcPr>
            <w:cnfStyle w:val="000000100000"/>
            <w:tcW w:w="1677" w:type="dxa"/>
          </w:tcPr>
          <w:p w14:paraId="000001D0">
            <w:pPr>
              <w:tabs>
                <w:tab w:val="left" w:pos="1888"/>
              </w:tabs>
              <w:spacing w:before="100" w:line="480" w:lineRule="auto"/>
              <w:ind w:right="72"/>
              <w:jc w:val="both"/>
              <w:rPr>
                <w:rFonts w:ascii="Times New Roman" w:cs="Times New Roman" w:eastAsia="Times New Roman" w:hAnsi="Times New Roman"/>
                <w:color w:val="000000"/>
                <w:sz w:val="24"/>
                <w:szCs w:val="26"/>
              </w:rPr>
            </w:pPr>
            <w:r>
              <w:rPr>
                <w:rFonts w:ascii="Times New Roman" w:cs="Times New Roman" w:eastAsia="Times New Roman" w:hAnsi="Times New Roman"/>
                <w:color w:val="000000"/>
                <w:sz w:val="24"/>
                <w:szCs w:val="26"/>
              </w:rPr>
              <w:t>680444.774</w:t>
            </w:r>
          </w:p>
        </w:tc>
        <w:tc>
          <w:tcPr>
            <w:cnfStyle w:val="000000100000"/>
            <w:tcW w:w="2111" w:type="dxa"/>
          </w:tcPr>
          <w:p w14:paraId="000001D1">
            <w:pPr>
              <w:spacing w:before="100" w:line="480" w:lineRule="auto"/>
              <w:jc w:val="both"/>
              <w:rPr>
                <w:rFonts w:ascii="Times New Roman" w:cs="Times New Roman" w:eastAsia="Times New Roman" w:hAnsi="Times New Roman"/>
                <w:color w:val="000000"/>
                <w:sz w:val="24"/>
                <w:szCs w:val="26"/>
              </w:rPr>
            </w:pPr>
            <w:r>
              <w:rPr>
                <w:rFonts w:ascii="Times New Roman" w:cs="Times New Roman" w:eastAsia="Times New Roman" w:hAnsi="Times New Roman"/>
                <w:color w:val="000000"/>
                <w:sz w:val="24"/>
                <w:szCs w:val="26"/>
              </w:rPr>
              <w:t>335.900</w:t>
            </w:r>
          </w:p>
        </w:tc>
      </w:tr>
      <w:tr>
        <w:trPr/>
        <w:tc>
          <w:tcPr>
            <w:cnfStyle w:val="001000010000"/>
            <w:tcW w:w="1304" w:type="dxa"/>
          </w:tcPr>
          <w:p w14:paraId="000001D2">
            <w:pPr>
              <w:spacing w:before="100" w:line="480" w:lineRule="auto"/>
              <w:ind w:right="-180"/>
              <w:jc w:val="both"/>
              <w:rPr>
                <w:rFonts w:ascii="Times New Roman" w:cs="Times New Roman" w:eastAsia="Times New Roman" w:hAnsi="Times New Roman"/>
                <w:b/>
                <w:color w:val="000000"/>
                <w:sz w:val="24"/>
                <w:szCs w:val="26"/>
              </w:rPr>
            </w:pPr>
            <w:r>
              <w:rPr>
                <w:rFonts w:ascii="Times New Roman" w:cs="Times New Roman" w:eastAsia="Times New Roman" w:hAnsi="Times New Roman"/>
                <w:b/>
                <w:color w:val="000000"/>
                <w:sz w:val="24"/>
                <w:szCs w:val="26"/>
              </w:rPr>
              <w:t>Observed</w:t>
            </w:r>
          </w:p>
        </w:tc>
        <w:tc>
          <w:tcPr>
            <w:cnfStyle w:val="000000010000"/>
            <w:tcW w:w="1360" w:type="dxa"/>
          </w:tcPr>
          <w:p w14:paraId="000001D3">
            <w:pPr>
              <w:spacing w:before="100" w:line="480" w:lineRule="auto"/>
              <w:ind w:right="-90"/>
              <w:jc w:val="both"/>
              <w:rPr>
                <w:rFonts w:ascii="Times New Roman" w:cs="Times New Roman" w:eastAsia="Times New Roman" w:hAnsi="Times New Roman"/>
                <w:b/>
                <w:color w:val="000000"/>
                <w:sz w:val="24"/>
                <w:szCs w:val="26"/>
              </w:rPr>
            </w:pPr>
            <w:r>
              <w:rPr>
                <w:rFonts w:ascii="Times New Roman" w:cs="Times New Roman" w:eastAsia="Times New Roman" w:hAnsi="Times New Roman"/>
                <w:color w:val="000000"/>
                <w:sz w:val="24"/>
                <w:szCs w:val="26"/>
              </w:rPr>
              <w:t>KWPT 70</w:t>
            </w:r>
            <w:r>
              <w:rPr>
                <w:rFonts w:ascii="Times New Roman" w:cs="Times New Roman" w:eastAsia="Times New Roman" w:hAnsi="Times New Roman"/>
                <w:color w:val="000000"/>
                <w:sz w:val="24"/>
                <w:szCs w:val="26"/>
              </w:rPr>
              <w:t>4</w:t>
            </w:r>
          </w:p>
        </w:tc>
        <w:tc>
          <w:tcPr>
            <w:cnfStyle w:val="000000010000"/>
            <w:tcW w:w="1684" w:type="dxa"/>
          </w:tcPr>
          <w:p w14:paraId="000001D4">
            <w:pPr>
              <w:spacing w:before="100" w:line="480" w:lineRule="auto"/>
              <w:ind w:right="-108"/>
              <w:jc w:val="both"/>
              <w:rPr>
                <w:rFonts w:ascii="Times New Roman" w:cs="Times New Roman" w:eastAsia="Times New Roman" w:hAnsi="Times New Roman"/>
                <w:b/>
                <w:color w:val="000000"/>
                <w:sz w:val="24"/>
                <w:szCs w:val="26"/>
              </w:rPr>
            </w:pPr>
            <w:r>
              <w:rPr>
                <w:rFonts w:ascii="Times New Roman" w:cs="Times New Roman" w:eastAsia="Times New Roman" w:hAnsi="Times New Roman"/>
                <w:color w:val="000000"/>
                <w:sz w:val="24"/>
                <w:szCs w:val="26"/>
              </w:rPr>
              <w:t>946555.501</w:t>
            </w:r>
          </w:p>
        </w:tc>
        <w:tc>
          <w:tcPr>
            <w:cnfStyle w:val="000000010000"/>
            <w:tcW w:w="1677" w:type="dxa"/>
          </w:tcPr>
          <w:p w14:paraId="000001D5">
            <w:pPr>
              <w:spacing w:before="100" w:line="480" w:lineRule="auto"/>
              <w:ind w:right="-108"/>
              <w:jc w:val="both"/>
              <w:rPr>
                <w:rFonts w:ascii="Times New Roman" w:cs="Times New Roman" w:eastAsia="Times New Roman" w:hAnsi="Times New Roman"/>
                <w:b/>
                <w:color w:val="000000"/>
                <w:sz w:val="24"/>
                <w:szCs w:val="26"/>
              </w:rPr>
            </w:pPr>
            <w:r>
              <w:rPr>
                <w:rFonts w:ascii="Times New Roman" w:cs="Times New Roman" w:eastAsia="Times New Roman" w:hAnsi="Times New Roman"/>
                <w:color w:val="000000"/>
                <w:sz w:val="24"/>
                <w:szCs w:val="26"/>
              </w:rPr>
              <w:t>680444.773</w:t>
            </w:r>
          </w:p>
        </w:tc>
        <w:tc>
          <w:tcPr>
            <w:cnfStyle w:val="000000010000"/>
            <w:tcW w:w="2111" w:type="dxa"/>
          </w:tcPr>
          <w:p w14:paraId="000001D6">
            <w:pPr>
              <w:spacing w:before="100" w:line="480" w:lineRule="auto"/>
              <w:ind w:right="-61"/>
              <w:jc w:val="both"/>
              <w:rPr>
                <w:rFonts w:ascii="Times New Roman" w:cs="Times New Roman" w:eastAsia="Times New Roman" w:hAnsi="Times New Roman"/>
                <w:color w:val="000000"/>
                <w:sz w:val="24"/>
                <w:szCs w:val="26"/>
              </w:rPr>
            </w:pPr>
            <w:r>
              <w:rPr>
                <w:rFonts w:ascii="Times New Roman" w:cs="Times New Roman" w:eastAsia="Times New Roman" w:hAnsi="Times New Roman"/>
                <w:color w:val="000000"/>
                <w:sz w:val="24"/>
                <w:szCs w:val="26"/>
              </w:rPr>
              <w:t>335.899</w:t>
            </w:r>
          </w:p>
        </w:tc>
      </w:tr>
      <w:tr>
        <w:trPr/>
        <w:tc>
          <w:tcPr>
            <w:cnfStyle w:val="001000100000"/>
            <w:tcW w:w="1304" w:type="dxa"/>
          </w:tcPr>
          <w:p w14:paraId="000001D7">
            <w:pPr>
              <w:spacing w:before="100" w:line="480" w:lineRule="auto"/>
              <w:ind w:right="-61"/>
              <w:jc w:val="both"/>
              <w:rPr>
                <w:rFonts w:ascii="Times New Roman" w:cs="Times New Roman" w:eastAsia="Times New Roman" w:hAnsi="Times New Roman"/>
                <w:color w:val="000000"/>
                <w:sz w:val="24"/>
                <w:szCs w:val="26"/>
              </w:rPr>
            </w:pPr>
            <w:r>
              <w:rPr>
                <w:rFonts w:ascii="Times New Roman" w:cs="Times New Roman" w:eastAsia="Times New Roman" w:hAnsi="Times New Roman"/>
                <w:b/>
                <w:color w:val="000000"/>
                <w:sz w:val="24"/>
                <w:szCs w:val="26"/>
              </w:rPr>
              <w:t>Difference</w:t>
            </w:r>
          </w:p>
        </w:tc>
        <w:tc>
          <w:tcPr>
            <w:cnfStyle w:val="000000100000"/>
            <w:tcW w:w="1360" w:type="dxa"/>
          </w:tcPr>
          <w:p w14:paraId="000001D8">
            <w:pPr>
              <w:spacing w:before="100" w:line="480" w:lineRule="auto"/>
              <w:ind w:right="-61"/>
              <w:jc w:val="both"/>
              <w:rPr>
                <w:rFonts w:ascii="Times New Roman" w:cs="Times New Roman" w:eastAsia="Times New Roman" w:hAnsi="Times New Roman"/>
                <w:color w:val="000000"/>
                <w:sz w:val="24"/>
                <w:szCs w:val="26"/>
              </w:rPr>
            </w:pPr>
            <w:r>
              <w:rPr>
                <w:rFonts w:ascii="Times New Roman" w:cs="Times New Roman" w:eastAsia="Times New Roman" w:hAnsi="Times New Roman"/>
                <w:color w:val="000000"/>
                <w:sz w:val="24"/>
                <w:szCs w:val="26"/>
              </w:rPr>
              <w:t>KWPT 70</w:t>
            </w:r>
            <w:r>
              <w:rPr>
                <w:rFonts w:ascii="Times New Roman" w:cs="Times New Roman" w:eastAsia="Times New Roman" w:hAnsi="Times New Roman"/>
                <w:color w:val="000000"/>
                <w:sz w:val="24"/>
                <w:szCs w:val="26"/>
              </w:rPr>
              <w:t>4</w:t>
            </w:r>
          </w:p>
        </w:tc>
        <w:tc>
          <w:tcPr>
            <w:cnfStyle w:val="000000100000"/>
            <w:tcW w:w="1684" w:type="dxa"/>
          </w:tcPr>
          <w:p w14:paraId="000001D9">
            <w:pPr>
              <w:spacing w:before="100" w:line="480" w:lineRule="auto"/>
              <w:ind w:right="-61"/>
              <w:jc w:val="both"/>
              <w:rPr>
                <w:rFonts w:ascii="Times New Roman" w:cs="Times New Roman" w:eastAsia="Times New Roman" w:hAnsi="Times New Roman"/>
                <w:color w:val="000000"/>
                <w:sz w:val="24"/>
                <w:szCs w:val="26"/>
              </w:rPr>
            </w:pPr>
            <w:r>
              <w:rPr>
                <w:rFonts w:ascii="Times New Roman" w:cs="Times New Roman" w:eastAsia="Times New Roman" w:hAnsi="Times New Roman"/>
                <w:color w:val="000000"/>
                <w:sz w:val="24"/>
                <w:szCs w:val="26"/>
              </w:rPr>
              <w:t>0.003</w:t>
            </w:r>
          </w:p>
        </w:tc>
        <w:tc>
          <w:tcPr>
            <w:cnfStyle w:val="000000100000"/>
            <w:tcW w:w="1677" w:type="dxa"/>
          </w:tcPr>
          <w:p w14:paraId="000001DA">
            <w:pPr>
              <w:spacing w:before="100" w:line="480" w:lineRule="auto"/>
              <w:ind w:right="-61"/>
              <w:jc w:val="both"/>
              <w:rPr>
                <w:rFonts w:ascii="Times New Roman" w:cs="Times New Roman" w:eastAsia="Times New Roman" w:hAnsi="Times New Roman"/>
                <w:color w:val="000000"/>
                <w:sz w:val="24"/>
                <w:szCs w:val="26"/>
              </w:rPr>
            </w:pPr>
            <w:r>
              <w:rPr>
                <w:rFonts w:ascii="Times New Roman" w:cs="Times New Roman" w:eastAsia="Times New Roman" w:hAnsi="Times New Roman"/>
                <w:color w:val="000000"/>
                <w:sz w:val="24"/>
                <w:szCs w:val="26"/>
              </w:rPr>
              <w:t>0.001</w:t>
            </w:r>
          </w:p>
        </w:tc>
        <w:tc>
          <w:tcPr>
            <w:cnfStyle w:val="000000100000"/>
            <w:tcW w:w="2111" w:type="dxa"/>
          </w:tcPr>
          <w:p w14:paraId="000001DB">
            <w:pPr>
              <w:spacing w:before="100" w:line="480" w:lineRule="auto"/>
              <w:ind w:right="-61"/>
              <w:jc w:val="both"/>
              <w:rPr>
                <w:rFonts w:ascii="Times New Roman" w:cs="Times New Roman" w:eastAsia="Times New Roman" w:hAnsi="Times New Roman"/>
                <w:color w:val="000000"/>
                <w:sz w:val="24"/>
                <w:szCs w:val="26"/>
              </w:rPr>
            </w:pPr>
            <w:r>
              <w:rPr>
                <w:rFonts w:ascii="Times New Roman" w:cs="Times New Roman" w:eastAsia="Times New Roman" w:hAnsi="Times New Roman"/>
                <w:color w:val="000000"/>
                <w:sz w:val="24"/>
                <w:szCs w:val="26"/>
              </w:rPr>
              <w:t>0.001</w:t>
            </w:r>
          </w:p>
        </w:tc>
      </w:tr>
      <w:tr>
        <w:trPr/>
        <w:tc>
          <w:tcPr>
            <w:cnfStyle w:val="001000010000"/>
            <w:tcW w:w="1304" w:type="dxa"/>
          </w:tcPr>
          <w:p w14:paraId="000001DC">
            <w:pPr>
              <w:spacing w:before="100" w:line="480" w:lineRule="auto"/>
              <w:ind w:right="-1548"/>
              <w:jc w:val="both"/>
              <w:rPr>
                <w:rFonts w:ascii="Times New Roman" w:cs="Times New Roman" w:eastAsia="Times New Roman" w:hAnsi="Times New Roman"/>
                <w:b/>
                <w:color w:val="000000"/>
                <w:sz w:val="24"/>
                <w:szCs w:val="26"/>
              </w:rPr>
            </w:pPr>
            <w:r>
              <w:rPr>
                <w:rFonts w:ascii="Times New Roman" w:cs="Times New Roman" w:eastAsia="Times New Roman" w:hAnsi="Times New Roman"/>
                <w:b/>
                <w:color w:val="000000"/>
                <w:sz w:val="24"/>
                <w:szCs w:val="26"/>
              </w:rPr>
              <w:t>Given</w:t>
            </w:r>
          </w:p>
        </w:tc>
        <w:tc>
          <w:tcPr>
            <w:cnfStyle w:val="000000010000"/>
            <w:tcW w:w="1360" w:type="dxa"/>
          </w:tcPr>
          <w:p w14:paraId="000001DD">
            <w:pPr>
              <w:spacing w:before="100" w:line="480" w:lineRule="auto"/>
              <w:ind w:right="-108"/>
              <w:jc w:val="both"/>
              <w:rPr>
                <w:rFonts w:ascii="Times New Roman" w:cs="Times New Roman" w:eastAsia="Times New Roman" w:hAnsi="Times New Roman"/>
                <w:b/>
                <w:color w:val="000000"/>
                <w:sz w:val="24"/>
                <w:szCs w:val="26"/>
              </w:rPr>
            </w:pPr>
            <w:r>
              <w:rPr>
                <w:rFonts w:ascii="Times New Roman" w:cs="Times New Roman" w:eastAsia="Times New Roman" w:hAnsi="Times New Roman"/>
                <w:color w:val="000000"/>
                <w:sz w:val="24"/>
                <w:szCs w:val="26"/>
              </w:rPr>
              <w:t>KWPT 7</w:t>
            </w:r>
            <w:r>
              <w:rPr>
                <w:rFonts w:ascii="Times New Roman" w:cs="Times New Roman" w:eastAsia="Times New Roman" w:hAnsi="Times New Roman"/>
                <w:color w:val="000000"/>
                <w:sz w:val="24"/>
                <w:szCs w:val="26"/>
              </w:rPr>
              <w:t>27</w:t>
            </w:r>
          </w:p>
        </w:tc>
        <w:tc>
          <w:tcPr>
            <w:cnfStyle w:val="000000010000"/>
            <w:tcW w:w="1684" w:type="dxa"/>
          </w:tcPr>
          <w:p w14:paraId="000001DE">
            <w:pPr>
              <w:spacing w:before="100" w:line="480" w:lineRule="auto"/>
              <w:ind w:right="-152"/>
              <w:jc w:val="both"/>
              <w:rPr>
                <w:rFonts w:ascii="Times New Roman" w:cs="Times New Roman" w:eastAsia="Times New Roman" w:hAnsi="Times New Roman"/>
                <w:color w:val="000000"/>
                <w:sz w:val="24"/>
                <w:szCs w:val="26"/>
              </w:rPr>
            </w:pPr>
            <w:r>
              <w:rPr>
                <w:rFonts w:ascii="Times New Roman" w:cs="Times New Roman" w:eastAsia="Times New Roman" w:hAnsi="Times New Roman"/>
                <w:color w:val="000000"/>
                <w:sz w:val="24"/>
                <w:szCs w:val="26"/>
              </w:rPr>
              <w:t>945935.453</w:t>
            </w:r>
          </w:p>
        </w:tc>
        <w:tc>
          <w:tcPr>
            <w:cnfStyle w:val="000000010000"/>
            <w:tcW w:w="1677" w:type="dxa"/>
          </w:tcPr>
          <w:p w14:paraId="000001DF">
            <w:pPr>
              <w:tabs>
                <w:tab w:val="left" w:pos="2052"/>
              </w:tabs>
              <w:spacing w:before="100" w:line="480" w:lineRule="auto"/>
              <w:ind w:right="72"/>
              <w:jc w:val="both"/>
              <w:rPr>
                <w:rFonts w:ascii="Times New Roman" w:cs="Times New Roman" w:eastAsia="Times New Roman" w:hAnsi="Times New Roman"/>
                <w:color w:val="000000"/>
                <w:sz w:val="24"/>
                <w:szCs w:val="26"/>
              </w:rPr>
            </w:pPr>
            <w:r>
              <w:rPr>
                <w:rFonts w:ascii="Times New Roman" w:cs="Times New Roman" w:eastAsia="Times New Roman" w:hAnsi="Times New Roman"/>
                <w:color w:val="000000"/>
                <w:sz w:val="24"/>
                <w:szCs w:val="26"/>
              </w:rPr>
              <w:t>680445.930</w:t>
            </w:r>
          </w:p>
        </w:tc>
        <w:tc>
          <w:tcPr>
            <w:cnfStyle w:val="000000010000"/>
            <w:tcW w:w="2111" w:type="dxa"/>
          </w:tcPr>
          <w:p w14:paraId="000001E0">
            <w:pPr>
              <w:spacing w:before="100" w:line="480" w:lineRule="auto"/>
              <w:jc w:val="both"/>
              <w:rPr>
                <w:rFonts w:ascii="Times New Roman" w:cs="Times New Roman" w:eastAsia="Times New Roman" w:hAnsi="Times New Roman"/>
                <w:b/>
                <w:color w:val="000000"/>
                <w:sz w:val="24"/>
                <w:szCs w:val="26"/>
              </w:rPr>
            </w:pPr>
            <w:r>
              <w:rPr>
                <w:rFonts w:ascii="Times New Roman" w:cs="Times New Roman" w:eastAsia="Times New Roman" w:hAnsi="Times New Roman"/>
                <w:color w:val="000000"/>
                <w:sz w:val="24"/>
                <w:szCs w:val="26"/>
              </w:rPr>
              <w:t>334.561</w:t>
            </w:r>
          </w:p>
        </w:tc>
      </w:tr>
      <w:tr>
        <w:trPr/>
        <w:tc>
          <w:tcPr>
            <w:cnfStyle w:val="001000100000"/>
            <w:tcW w:w="1304" w:type="dxa"/>
          </w:tcPr>
          <w:p w14:paraId="000001E1">
            <w:pPr>
              <w:spacing w:before="100" w:line="480" w:lineRule="auto"/>
              <w:ind w:right="-108"/>
              <w:jc w:val="both"/>
              <w:rPr>
                <w:rFonts w:ascii="Times New Roman" w:cs="Times New Roman" w:eastAsia="Times New Roman" w:hAnsi="Times New Roman"/>
                <w:b/>
                <w:color w:val="000000"/>
                <w:sz w:val="24"/>
                <w:szCs w:val="26"/>
              </w:rPr>
            </w:pPr>
            <w:r>
              <w:rPr>
                <w:rFonts w:ascii="Times New Roman" w:cs="Times New Roman" w:eastAsia="Times New Roman" w:hAnsi="Times New Roman"/>
                <w:b/>
                <w:color w:val="000000"/>
                <w:sz w:val="24"/>
                <w:szCs w:val="26"/>
              </w:rPr>
              <w:t>Observed</w:t>
            </w:r>
          </w:p>
        </w:tc>
        <w:tc>
          <w:tcPr>
            <w:cnfStyle w:val="000000100000"/>
            <w:tcW w:w="1360" w:type="dxa"/>
          </w:tcPr>
          <w:p w14:paraId="000001E2">
            <w:pPr>
              <w:spacing w:before="100" w:line="480" w:lineRule="auto"/>
              <w:ind w:right="-108"/>
              <w:jc w:val="both"/>
              <w:rPr>
                <w:rFonts w:ascii="Times New Roman" w:cs="Times New Roman" w:eastAsia="Times New Roman" w:hAnsi="Times New Roman"/>
                <w:b/>
                <w:color w:val="000000"/>
                <w:sz w:val="24"/>
                <w:szCs w:val="26"/>
              </w:rPr>
            </w:pPr>
            <w:r>
              <w:rPr>
                <w:rFonts w:ascii="Times New Roman" w:cs="Times New Roman" w:eastAsia="Times New Roman" w:hAnsi="Times New Roman"/>
                <w:color w:val="000000"/>
                <w:sz w:val="24"/>
                <w:szCs w:val="26"/>
              </w:rPr>
              <w:t>KWPT 7</w:t>
            </w:r>
            <w:r>
              <w:rPr>
                <w:rFonts w:ascii="Times New Roman" w:cs="Times New Roman" w:eastAsia="Times New Roman" w:hAnsi="Times New Roman"/>
                <w:color w:val="000000"/>
                <w:sz w:val="24"/>
                <w:szCs w:val="26"/>
              </w:rPr>
              <w:t>27</w:t>
            </w:r>
          </w:p>
        </w:tc>
        <w:tc>
          <w:tcPr>
            <w:cnfStyle w:val="000000100000"/>
            <w:tcW w:w="1684" w:type="dxa"/>
          </w:tcPr>
          <w:p w14:paraId="000001E3">
            <w:pPr>
              <w:spacing w:before="100" w:line="480" w:lineRule="auto"/>
              <w:ind w:right="-18"/>
              <w:jc w:val="both"/>
              <w:rPr>
                <w:rFonts w:ascii="Times New Roman" w:cs="Times New Roman" w:eastAsia="Times New Roman" w:hAnsi="Times New Roman"/>
                <w:b/>
                <w:color w:val="000000"/>
                <w:sz w:val="24"/>
                <w:szCs w:val="26"/>
              </w:rPr>
            </w:pPr>
            <w:r>
              <w:rPr>
                <w:rFonts w:ascii="Times New Roman" w:cs="Times New Roman" w:eastAsia="Times New Roman" w:hAnsi="Times New Roman"/>
                <w:color w:val="000000"/>
                <w:sz w:val="24"/>
                <w:szCs w:val="26"/>
              </w:rPr>
              <w:t>945935.451</w:t>
            </w:r>
          </w:p>
        </w:tc>
        <w:tc>
          <w:tcPr>
            <w:cnfStyle w:val="000000100000"/>
            <w:tcW w:w="1677" w:type="dxa"/>
          </w:tcPr>
          <w:p w14:paraId="000001E4">
            <w:pPr>
              <w:spacing w:before="100" w:line="480" w:lineRule="auto"/>
              <w:ind w:right="72"/>
              <w:jc w:val="both"/>
              <w:rPr>
                <w:rFonts w:ascii="Times New Roman" w:cs="Times New Roman" w:eastAsia="Times New Roman" w:hAnsi="Times New Roman"/>
                <w:b/>
                <w:color w:val="000000"/>
                <w:sz w:val="24"/>
                <w:szCs w:val="26"/>
              </w:rPr>
            </w:pPr>
            <w:r>
              <w:rPr>
                <w:rFonts w:ascii="Times New Roman" w:cs="Times New Roman" w:eastAsia="Times New Roman" w:hAnsi="Times New Roman"/>
                <w:color w:val="000000"/>
                <w:sz w:val="24"/>
                <w:szCs w:val="26"/>
              </w:rPr>
              <w:t>680445.928</w:t>
            </w:r>
          </w:p>
        </w:tc>
        <w:tc>
          <w:tcPr>
            <w:cnfStyle w:val="000000100000"/>
            <w:tcW w:w="2111" w:type="dxa"/>
          </w:tcPr>
          <w:p w14:paraId="000001E5">
            <w:pPr>
              <w:spacing w:before="100" w:line="480" w:lineRule="auto"/>
              <w:ind w:right="1245"/>
              <w:jc w:val="both"/>
              <w:rPr>
                <w:rFonts w:ascii="Times New Roman" w:cs="Times New Roman" w:eastAsia="Times New Roman" w:hAnsi="Times New Roman"/>
                <w:color w:val="000000"/>
                <w:sz w:val="24"/>
                <w:szCs w:val="26"/>
              </w:rPr>
            </w:pPr>
            <w:r>
              <w:rPr>
                <w:rFonts w:ascii="Times New Roman" w:cs="Times New Roman" w:eastAsia="Times New Roman" w:hAnsi="Times New Roman"/>
                <w:color w:val="000000"/>
                <w:sz w:val="24"/>
                <w:szCs w:val="26"/>
              </w:rPr>
              <w:t>334.560</w:t>
            </w:r>
          </w:p>
        </w:tc>
      </w:tr>
      <w:tr>
        <w:trPr/>
        <w:tc>
          <w:tcPr>
            <w:cnfStyle w:val="001000010000"/>
            <w:tcW w:w="1304" w:type="dxa"/>
          </w:tcPr>
          <w:p w14:paraId="000001E6">
            <w:pPr>
              <w:spacing w:before="100" w:line="480" w:lineRule="auto"/>
              <w:ind w:right="-81"/>
              <w:jc w:val="both"/>
              <w:rPr>
                <w:rFonts w:ascii="Times New Roman" w:cs="Times New Roman" w:eastAsia="Times New Roman" w:hAnsi="Times New Roman"/>
                <w:b/>
                <w:color w:val="000000"/>
                <w:sz w:val="24"/>
                <w:szCs w:val="26"/>
              </w:rPr>
            </w:pPr>
            <w:r>
              <w:rPr>
                <w:rFonts w:ascii="Times New Roman" w:cs="Times New Roman" w:eastAsia="Times New Roman" w:hAnsi="Times New Roman"/>
                <w:b/>
                <w:color w:val="000000"/>
                <w:sz w:val="24"/>
                <w:szCs w:val="26"/>
              </w:rPr>
              <w:t>Difference</w:t>
            </w:r>
          </w:p>
        </w:tc>
        <w:tc>
          <w:tcPr>
            <w:cnfStyle w:val="000000010000"/>
            <w:tcW w:w="1360" w:type="dxa"/>
          </w:tcPr>
          <w:p w14:paraId="000001E7">
            <w:pPr>
              <w:spacing w:before="100" w:line="480" w:lineRule="auto"/>
              <w:ind w:right="-108"/>
              <w:jc w:val="both"/>
              <w:rPr>
                <w:rFonts w:ascii="Times New Roman" w:cs="Times New Roman" w:eastAsia="Times New Roman" w:hAnsi="Times New Roman"/>
                <w:b/>
                <w:color w:val="000000"/>
                <w:sz w:val="24"/>
                <w:szCs w:val="26"/>
              </w:rPr>
            </w:pPr>
            <w:r>
              <w:rPr>
                <w:rFonts w:ascii="Times New Roman" w:cs="Times New Roman" w:eastAsia="Times New Roman" w:hAnsi="Times New Roman"/>
                <w:color w:val="000000"/>
                <w:sz w:val="24"/>
                <w:szCs w:val="26"/>
              </w:rPr>
              <w:t>KWPT 7</w:t>
            </w:r>
            <w:r>
              <w:rPr>
                <w:rFonts w:ascii="Times New Roman" w:cs="Times New Roman" w:eastAsia="Times New Roman" w:hAnsi="Times New Roman"/>
                <w:color w:val="000000"/>
                <w:sz w:val="24"/>
                <w:szCs w:val="26"/>
              </w:rPr>
              <w:t>27</w:t>
            </w:r>
          </w:p>
        </w:tc>
        <w:tc>
          <w:tcPr>
            <w:cnfStyle w:val="000000010000"/>
            <w:tcW w:w="1684" w:type="dxa"/>
          </w:tcPr>
          <w:p w14:paraId="000001E8">
            <w:pPr>
              <w:spacing w:before="100" w:line="480" w:lineRule="auto"/>
              <w:ind w:right="-61"/>
              <w:jc w:val="both"/>
              <w:rPr>
                <w:rFonts w:ascii="Times New Roman" w:cs="Times New Roman" w:eastAsia="Times New Roman" w:hAnsi="Times New Roman"/>
                <w:color w:val="000000"/>
                <w:sz w:val="24"/>
                <w:szCs w:val="26"/>
              </w:rPr>
            </w:pPr>
            <w:r>
              <w:rPr>
                <w:rFonts w:ascii="Times New Roman" w:cs="Times New Roman" w:eastAsia="Times New Roman" w:hAnsi="Times New Roman"/>
                <w:color w:val="000000"/>
                <w:sz w:val="24"/>
                <w:szCs w:val="26"/>
              </w:rPr>
              <w:t>0.002</w:t>
            </w:r>
          </w:p>
        </w:tc>
        <w:tc>
          <w:tcPr>
            <w:cnfStyle w:val="000000010000"/>
            <w:tcW w:w="1677" w:type="dxa"/>
          </w:tcPr>
          <w:p w14:paraId="000001E9">
            <w:pPr>
              <w:spacing w:before="100" w:line="480" w:lineRule="auto"/>
              <w:ind w:right="72"/>
              <w:jc w:val="both"/>
              <w:rPr>
                <w:rFonts w:ascii="Times New Roman" w:cs="Times New Roman" w:eastAsia="Times New Roman" w:hAnsi="Times New Roman"/>
                <w:b/>
                <w:color w:val="000000"/>
                <w:sz w:val="24"/>
                <w:szCs w:val="26"/>
              </w:rPr>
            </w:pPr>
            <w:r>
              <w:rPr>
                <w:rFonts w:ascii="Times New Roman" w:cs="Times New Roman" w:eastAsia="Times New Roman" w:hAnsi="Times New Roman"/>
                <w:color w:val="000000"/>
                <w:sz w:val="24"/>
                <w:szCs w:val="26"/>
              </w:rPr>
              <w:t>0.002</w:t>
            </w:r>
          </w:p>
        </w:tc>
        <w:tc>
          <w:tcPr>
            <w:cnfStyle w:val="000000010000"/>
            <w:tcW w:w="2111" w:type="dxa"/>
          </w:tcPr>
          <w:p w14:paraId="000001EA">
            <w:pPr>
              <w:spacing w:before="100" w:line="480" w:lineRule="auto"/>
              <w:ind w:right="-112"/>
              <w:jc w:val="both"/>
              <w:rPr>
                <w:rFonts w:ascii="Times New Roman" w:cs="Times New Roman" w:eastAsia="Times New Roman" w:hAnsi="Times New Roman"/>
                <w:color w:val="000000"/>
                <w:sz w:val="24"/>
                <w:szCs w:val="26"/>
              </w:rPr>
            </w:pPr>
            <w:r>
              <w:rPr>
                <w:rFonts w:ascii="Times New Roman" w:cs="Times New Roman" w:eastAsia="Times New Roman" w:hAnsi="Times New Roman"/>
                <w:color w:val="000000"/>
                <w:sz w:val="24"/>
                <w:szCs w:val="26"/>
              </w:rPr>
              <w:t>0.001</w:t>
            </w:r>
          </w:p>
        </w:tc>
      </w:tr>
      <w:tr>
        <w:trPr/>
        <w:tc>
          <w:tcPr>
            <w:cnfStyle w:val="001000100000"/>
            <w:tcW w:w="1304" w:type="dxa"/>
          </w:tcPr>
          <w:p w14:paraId="000001EB">
            <w:pPr>
              <w:spacing w:before="100" w:line="480" w:lineRule="auto"/>
              <w:ind w:right="-81"/>
              <w:jc w:val="both"/>
              <w:rPr>
                <w:rFonts w:ascii="Times New Roman" w:cs="Times New Roman" w:eastAsia="Times New Roman" w:hAnsi="Times New Roman"/>
                <w:b/>
                <w:color w:val="000000"/>
                <w:sz w:val="24"/>
                <w:szCs w:val="26"/>
              </w:rPr>
            </w:pPr>
            <w:r>
              <w:rPr>
                <w:rFonts w:ascii="Times New Roman" w:cs="Times New Roman" w:eastAsia="Times New Roman" w:hAnsi="Times New Roman"/>
                <w:b/>
                <w:color w:val="000000"/>
                <w:sz w:val="24"/>
                <w:szCs w:val="26"/>
              </w:rPr>
              <w:t>Given</w:t>
            </w:r>
          </w:p>
        </w:tc>
        <w:tc>
          <w:tcPr>
            <w:cnfStyle w:val="000000100000"/>
            <w:tcW w:w="1360" w:type="dxa"/>
          </w:tcPr>
          <w:p w14:paraId="000001EC">
            <w:pPr>
              <w:spacing w:before="100" w:line="480" w:lineRule="auto"/>
              <w:ind w:right="72"/>
              <w:jc w:val="both"/>
              <w:rPr>
                <w:rFonts w:ascii="Times New Roman" w:cs="Times New Roman" w:eastAsia="Times New Roman" w:hAnsi="Times New Roman"/>
                <w:color w:val="000000"/>
                <w:sz w:val="24"/>
                <w:szCs w:val="26"/>
              </w:rPr>
            </w:pPr>
            <w:r>
              <w:rPr>
                <w:rFonts w:ascii="Times New Roman" w:cs="Times New Roman" w:eastAsia="Times New Roman" w:hAnsi="Times New Roman"/>
                <w:color w:val="000000"/>
                <w:sz w:val="24"/>
                <w:szCs w:val="26"/>
              </w:rPr>
              <w:t>KWPT70</w:t>
            </w:r>
            <w:r>
              <w:rPr>
                <w:rFonts w:ascii="Times New Roman" w:cs="Times New Roman" w:eastAsia="Times New Roman" w:hAnsi="Times New Roman"/>
                <w:color w:val="000000"/>
                <w:sz w:val="24"/>
                <w:szCs w:val="26"/>
              </w:rPr>
              <w:t>5</w:t>
            </w:r>
          </w:p>
        </w:tc>
        <w:tc>
          <w:tcPr>
            <w:cnfStyle w:val="000000100000"/>
            <w:tcW w:w="1684" w:type="dxa"/>
          </w:tcPr>
          <w:p w14:paraId="000001ED">
            <w:pPr>
              <w:spacing w:before="100" w:line="480" w:lineRule="auto"/>
              <w:ind w:right="28"/>
              <w:jc w:val="both"/>
              <w:rPr>
                <w:rFonts w:ascii="Times New Roman" w:cs="Times New Roman" w:eastAsia="Times New Roman" w:hAnsi="Times New Roman"/>
                <w:color w:val="000000"/>
                <w:sz w:val="24"/>
                <w:szCs w:val="26"/>
              </w:rPr>
            </w:pPr>
            <w:r>
              <w:rPr>
                <w:rFonts w:ascii="Times New Roman" w:cs="Times New Roman" w:eastAsia="Times New Roman" w:hAnsi="Times New Roman"/>
                <w:color w:val="000000"/>
                <w:sz w:val="24"/>
                <w:szCs w:val="26"/>
              </w:rPr>
              <w:t>946400.317</w:t>
            </w:r>
          </w:p>
        </w:tc>
        <w:tc>
          <w:tcPr>
            <w:cnfStyle w:val="000000100000"/>
            <w:tcW w:w="1677" w:type="dxa"/>
          </w:tcPr>
          <w:p w14:paraId="000001EE">
            <w:pPr>
              <w:spacing w:before="100" w:line="480" w:lineRule="auto"/>
              <w:ind w:right="72"/>
              <w:jc w:val="both"/>
              <w:rPr>
                <w:rFonts w:ascii="Times New Roman" w:cs="Times New Roman" w:eastAsia="Times New Roman" w:hAnsi="Times New Roman"/>
                <w:color w:val="000000"/>
                <w:sz w:val="24"/>
                <w:szCs w:val="26"/>
              </w:rPr>
            </w:pPr>
            <w:r>
              <w:rPr>
                <w:rFonts w:ascii="Times New Roman" w:cs="Times New Roman" w:eastAsia="Times New Roman" w:hAnsi="Times New Roman"/>
                <w:color w:val="000000"/>
                <w:sz w:val="24"/>
                <w:szCs w:val="26"/>
              </w:rPr>
              <w:t>680440.699</w:t>
            </w:r>
          </w:p>
        </w:tc>
        <w:tc>
          <w:tcPr>
            <w:cnfStyle w:val="000000100000"/>
            <w:tcW w:w="2111" w:type="dxa"/>
          </w:tcPr>
          <w:p w14:paraId="000001EF">
            <w:pPr>
              <w:spacing w:before="100" w:line="480" w:lineRule="auto"/>
              <w:ind w:right="1245"/>
              <w:jc w:val="both"/>
              <w:rPr>
                <w:rFonts w:ascii="Times New Roman" w:cs="Times New Roman" w:eastAsia="Times New Roman" w:hAnsi="Times New Roman"/>
                <w:color w:val="000000"/>
                <w:sz w:val="24"/>
                <w:szCs w:val="26"/>
              </w:rPr>
            </w:pPr>
            <w:r>
              <w:rPr>
                <w:rFonts w:ascii="Times New Roman" w:cs="Times New Roman" w:eastAsia="Times New Roman" w:hAnsi="Times New Roman"/>
                <w:color w:val="000000"/>
                <w:sz w:val="24"/>
                <w:szCs w:val="26"/>
              </w:rPr>
              <w:t>334.121</w:t>
            </w:r>
          </w:p>
        </w:tc>
      </w:tr>
      <w:tr>
        <w:trPr/>
        <w:tc>
          <w:tcPr>
            <w:cnfStyle w:val="001000010000"/>
            <w:tcW w:w="1304" w:type="dxa"/>
          </w:tcPr>
          <w:p w14:paraId="000001F0">
            <w:pPr>
              <w:spacing w:before="100" w:line="480" w:lineRule="auto"/>
              <w:ind w:right="-81"/>
              <w:jc w:val="both"/>
              <w:rPr>
                <w:rFonts w:ascii="Times New Roman" w:cs="Times New Roman" w:eastAsia="Times New Roman" w:hAnsi="Times New Roman"/>
                <w:color w:val="000000"/>
                <w:sz w:val="24"/>
                <w:szCs w:val="26"/>
              </w:rPr>
            </w:pPr>
            <w:r>
              <w:rPr>
                <w:rFonts w:ascii="Times New Roman" w:cs="Times New Roman" w:eastAsia="Times New Roman" w:hAnsi="Times New Roman"/>
                <w:color w:val="000000"/>
                <w:sz w:val="24"/>
                <w:szCs w:val="26"/>
              </w:rPr>
              <w:t>Observed</w:t>
            </w:r>
          </w:p>
        </w:tc>
        <w:tc>
          <w:tcPr>
            <w:cnfStyle w:val="000000010000"/>
            <w:tcW w:w="1360" w:type="dxa"/>
          </w:tcPr>
          <w:p w14:paraId="000001F1">
            <w:pPr>
              <w:spacing w:before="100" w:line="480" w:lineRule="auto"/>
              <w:ind w:right="-108"/>
              <w:jc w:val="both"/>
              <w:rPr>
                <w:rFonts w:ascii="Times New Roman" w:cs="Times New Roman" w:eastAsia="Times New Roman" w:hAnsi="Times New Roman"/>
                <w:color w:val="000000"/>
                <w:sz w:val="24"/>
                <w:szCs w:val="26"/>
              </w:rPr>
            </w:pPr>
            <w:r>
              <w:rPr>
                <w:rFonts w:ascii="Times New Roman" w:cs="Times New Roman" w:eastAsia="Times New Roman" w:hAnsi="Times New Roman"/>
                <w:color w:val="000000"/>
                <w:sz w:val="24"/>
                <w:szCs w:val="26"/>
              </w:rPr>
              <w:t>KWPT 70</w:t>
            </w:r>
            <w:r>
              <w:rPr>
                <w:rFonts w:ascii="Times New Roman" w:cs="Times New Roman" w:eastAsia="Times New Roman" w:hAnsi="Times New Roman"/>
                <w:color w:val="000000"/>
                <w:sz w:val="24"/>
                <w:szCs w:val="26"/>
              </w:rPr>
              <w:t>5</w:t>
            </w:r>
          </w:p>
        </w:tc>
        <w:tc>
          <w:tcPr>
            <w:cnfStyle w:val="000000010000"/>
            <w:tcW w:w="1684" w:type="dxa"/>
          </w:tcPr>
          <w:p w14:paraId="000001F2">
            <w:pPr>
              <w:spacing w:before="100" w:line="480" w:lineRule="auto"/>
              <w:ind w:right="72"/>
              <w:jc w:val="both"/>
              <w:rPr>
                <w:rFonts w:ascii="Times New Roman" w:cs="Times New Roman" w:eastAsia="Times New Roman" w:hAnsi="Times New Roman"/>
                <w:color w:val="000000"/>
                <w:sz w:val="24"/>
                <w:szCs w:val="26"/>
              </w:rPr>
            </w:pPr>
            <w:r>
              <w:rPr>
                <w:rFonts w:ascii="Times New Roman" w:cs="Times New Roman" w:eastAsia="Times New Roman" w:hAnsi="Times New Roman"/>
                <w:color w:val="000000"/>
                <w:sz w:val="24"/>
                <w:szCs w:val="26"/>
              </w:rPr>
              <w:t>946400.319</w:t>
            </w:r>
          </w:p>
        </w:tc>
        <w:tc>
          <w:tcPr>
            <w:cnfStyle w:val="000000010000"/>
            <w:tcW w:w="1677" w:type="dxa"/>
          </w:tcPr>
          <w:p w14:paraId="000001F3">
            <w:pPr>
              <w:tabs>
                <w:tab w:val="left" w:pos="1674"/>
              </w:tabs>
              <w:spacing w:before="100" w:line="480" w:lineRule="auto"/>
              <w:ind w:right="-18"/>
              <w:jc w:val="both"/>
              <w:rPr>
                <w:rFonts w:ascii="Times New Roman" w:cs="Times New Roman" w:eastAsia="Times New Roman" w:hAnsi="Times New Roman"/>
                <w:color w:val="000000"/>
                <w:sz w:val="24"/>
                <w:szCs w:val="26"/>
              </w:rPr>
            </w:pPr>
            <w:r>
              <w:rPr>
                <w:rFonts w:ascii="Times New Roman" w:cs="Times New Roman" w:eastAsia="Times New Roman" w:hAnsi="Times New Roman"/>
                <w:color w:val="000000"/>
                <w:sz w:val="24"/>
                <w:szCs w:val="26"/>
              </w:rPr>
              <w:t>680440.695</w:t>
            </w:r>
          </w:p>
        </w:tc>
        <w:tc>
          <w:tcPr>
            <w:cnfStyle w:val="000000010000"/>
            <w:tcW w:w="2111" w:type="dxa"/>
          </w:tcPr>
          <w:p w14:paraId="000001F4">
            <w:pPr>
              <w:spacing w:before="100" w:line="480" w:lineRule="auto"/>
              <w:ind w:right="1245"/>
              <w:jc w:val="both"/>
              <w:rPr>
                <w:rFonts w:ascii="Times New Roman" w:cs="Times New Roman" w:eastAsia="Times New Roman" w:hAnsi="Times New Roman"/>
                <w:color w:val="000000"/>
                <w:sz w:val="24"/>
                <w:szCs w:val="26"/>
              </w:rPr>
            </w:pPr>
            <w:r>
              <w:rPr>
                <w:rFonts w:ascii="Times New Roman" w:cs="Times New Roman" w:eastAsia="Times New Roman" w:hAnsi="Times New Roman"/>
                <w:color w:val="000000"/>
                <w:sz w:val="24"/>
                <w:szCs w:val="26"/>
              </w:rPr>
              <w:t>334.119</w:t>
            </w:r>
          </w:p>
        </w:tc>
      </w:tr>
      <w:tr>
        <w:trPr/>
        <w:tc>
          <w:tcPr>
            <w:cnfStyle w:val="001000100000"/>
            <w:tcW w:w="1304" w:type="dxa"/>
          </w:tcPr>
          <w:p w14:paraId="000001F5">
            <w:pPr>
              <w:spacing w:before="100" w:line="480" w:lineRule="auto"/>
              <w:ind w:right="-61"/>
              <w:jc w:val="both"/>
              <w:rPr>
                <w:rFonts w:ascii="Times New Roman" w:cs="Times New Roman" w:eastAsia="Times New Roman" w:hAnsi="Times New Roman"/>
                <w:color w:val="000000"/>
                <w:sz w:val="24"/>
                <w:szCs w:val="26"/>
              </w:rPr>
            </w:pPr>
            <w:r>
              <w:rPr>
                <w:rFonts w:ascii="Times New Roman" w:cs="Times New Roman" w:eastAsia="Times New Roman" w:hAnsi="Times New Roman"/>
                <w:b/>
                <w:color w:val="000000"/>
                <w:sz w:val="24"/>
                <w:szCs w:val="26"/>
              </w:rPr>
              <w:t>Difference</w:t>
            </w:r>
          </w:p>
        </w:tc>
        <w:tc>
          <w:tcPr>
            <w:cnfStyle w:val="000000100000"/>
            <w:tcW w:w="1360" w:type="dxa"/>
          </w:tcPr>
          <w:p w14:paraId="000001F6">
            <w:pPr>
              <w:spacing w:before="100" w:line="480" w:lineRule="auto"/>
              <w:ind w:right="-61"/>
              <w:jc w:val="both"/>
              <w:rPr>
                <w:rFonts w:ascii="Times New Roman" w:cs="Times New Roman" w:eastAsia="Times New Roman" w:hAnsi="Times New Roman"/>
                <w:color w:val="000000"/>
                <w:sz w:val="24"/>
                <w:szCs w:val="26"/>
              </w:rPr>
            </w:pPr>
            <w:r>
              <w:rPr>
                <w:rFonts w:ascii="Times New Roman" w:cs="Times New Roman" w:eastAsia="Times New Roman" w:hAnsi="Times New Roman"/>
                <w:color w:val="000000"/>
                <w:sz w:val="24"/>
                <w:szCs w:val="26"/>
              </w:rPr>
              <w:t>KWPT 70</w:t>
            </w:r>
            <w:r>
              <w:rPr>
                <w:rFonts w:ascii="Times New Roman" w:cs="Times New Roman" w:eastAsia="Times New Roman" w:hAnsi="Times New Roman"/>
                <w:color w:val="000000"/>
                <w:sz w:val="24"/>
                <w:szCs w:val="26"/>
              </w:rPr>
              <w:t>5</w:t>
            </w:r>
          </w:p>
        </w:tc>
        <w:tc>
          <w:tcPr>
            <w:cnfStyle w:val="000000100000"/>
            <w:tcW w:w="1684" w:type="dxa"/>
          </w:tcPr>
          <w:p w14:paraId="000001F7">
            <w:pPr>
              <w:spacing w:before="100" w:line="480" w:lineRule="auto"/>
              <w:ind w:right="-61"/>
              <w:jc w:val="both"/>
              <w:rPr>
                <w:rFonts w:ascii="Times New Roman" w:cs="Times New Roman" w:eastAsia="Times New Roman" w:hAnsi="Times New Roman"/>
                <w:color w:val="000000"/>
                <w:sz w:val="24"/>
                <w:szCs w:val="26"/>
              </w:rPr>
            </w:pPr>
            <w:r>
              <w:rPr>
                <w:rFonts w:ascii="Times New Roman" w:cs="Times New Roman" w:eastAsia="Times New Roman" w:hAnsi="Times New Roman"/>
                <w:color w:val="000000"/>
                <w:sz w:val="24"/>
                <w:szCs w:val="26"/>
              </w:rPr>
              <w:t>-0.002</w:t>
            </w:r>
          </w:p>
        </w:tc>
        <w:tc>
          <w:tcPr>
            <w:cnfStyle w:val="000000100000"/>
            <w:tcW w:w="1677" w:type="dxa"/>
          </w:tcPr>
          <w:p w14:paraId="000001F8">
            <w:pPr>
              <w:spacing w:before="100" w:line="480" w:lineRule="auto"/>
              <w:ind w:right="-61"/>
              <w:jc w:val="both"/>
              <w:rPr>
                <w:rFonts w:ascii="Times New Roman" w:cs="Times New Roman" w:eastAsia="Times New Roman" w:hAnsi="Times New Roman"/>
                <w:color w:val="000000"/>
                <w:sz w:val="24"/>
                <w:szCs w:val="26"/>
              </w:rPr>
            </w:pPr>
            <w:r>
              <w:rPr>
                <w:rFonts w:ascii="Times New Roman" w:cs="Times New Roman" w:eastAsia="Times New Roman" w:hAnsi="Times New Roman"/>
                <w:color w:val="000000"/>
                <w:sz w:val="24"/>
                <w:szCs w:val="26"/>
              </w:rPr>
              <w:t>0.004</w:t>
            </w:r>
          </w:p>
        </w:tc>
        <w:tc>
          <w:tcPr>
            <w:cnfStyle w:val="000000100000"/>
            <w:tcW w:w="2111" w:type="dxa"/>
          </w:tcPr>
          <w:p w14:paraId="000001F9">
            <w:pPr>
              <w:spacing w:before="100" w:line="480" w:lineRule="auto"/>
              <w:ind w:right="-61"/>
              <w:jc w:val="both"/>
              <w:rPr>
                <w:rFonts w:ascii="Times New Roman" w:cs="Times New Roman" w:eastAsia="Times New Roman" w:hAnsi="Times New Roman"/>
                <w:color w:val="000000"/>
                <w:sz w:val="24"/>
                <w:szCs w:val="26"/>
              </w:rPr>
            </w:pPr>
            <w:r>
              <w:rPr>
                <w:rFonts w:ascii="Times New Roman" w:cs="Times New Roman" w:eastAsia="Times New Roman" w:hAnsi="Times New Roman"/>
                <w:color w:val="000000"/>
                <w:sz w:val="24"/>
                <w:szCs w:val="26"/>
              </w:rPr>
              <w:t>0.002</w:t>
            </w:r>
          </w:p>
        </w:tc>
      </w:tr>
    </w:tbl>
    <w:p w14:paraId="000001FA">
      <w:pPr>
        <w:spacing w:before="100" w:after="0" w:line="480" w:lineRule="auto"/>
        <w:ind w:right="1245"/>
        <w:jc w:val="both"/>
        <w:rPr>
          <w:rFonts w:ascii="Times New Roman" w:cs="Times New Roman" w:eastAsia="Times New Roman" w:hAnsi="Times New Roman"/>
          <w:b/>
          <w:color w:val="000000"/>
          <w:sz w:val="26"/>
          <w:szCs w:val="26"/>
        </w:rPr>
      </w:pPr>
      <w:r>
        <w:rPr>
          <w:rFonts w:ascii="Times New Roman" w:cs="Times New Roman" w:eastAsia="Times New Roman" w:hAnsi="Times New Roman"/>
          <w:b/>
          <w:color w:val="000000"/>
          <w:sz w:val="26"/>
          <w:szCs w:val="26"/>
        </w:rPr>
        <w:t>Source: Author, 2025</w:t>
      </w:r>
    </w:p>
    <w:p w14:paraId="000001FB">
      <w:pPr>
        <w:spacing w:line="480"/>
        <w:rPr>
          <w:rFonts w:ascii="Times New Roman" w:cs="Times New Roman" w:hAnsi="Times New Roman"/>
          <w:b/>
          <w:sz w:val="26"/>
          <w:szCs w:val="26"/>
        </w:rPr>
      </w:pPr>
    </w:p>
    <w:p w14:paraId="000001FC">
      <w:pPr>
        <w:spacing w:line="480"/>
        <w:rPr>
          <w:rFonts w:ascii="Times New Roman" w:cs="Times New Roman" w:hAnsi="Times New Roman"/>
          <w:b/>
          <w:sz w:val="26"/>
          <w:szCs w:val="26"/>
        </w:rPr>
      </w:pPr>
      <w:r>
        <w:rPr>
          <w:rFonts w:ascii="Times New Roman" w:cs="Times New Roman" w:hAnsi="Times New Roman"/>
          <w:b/>
          <w:sz w:val="26"/>
          <w:szCs w:val="26"/>
        </w:rPr>
        <w:t>3.5</w:t>
      </w:r>
      <w:r>
        <w:rPr>
          <w:rFonts w:ascii="Times New Roman" w:cs="Times New Roman" w:hAnsi="Times New Roman"/>
          <w:b/>
          <w:sz w:val="26"/>
          <w:szCs w:val="26"/>
        </w:rPr>
        <w:tab/>
        <w:t>GEOMETIC DATA ACQUISITION</w:t>
      </w:r>
    </w:p>
    <w:p w14:paraId="000001FD">
      <w:pPr>
        <w:pStyle w:val="NoSpacing"/>
        <w:spacing w:line="480" w:lineRule="auto"/>
        <w:ind w:firstLine="720"/>
        <w:jc w:val="both"/>
        <w:rPr>
          <w:rFonts w:ascii="Times New Roman" w:cs="Times New Roman" w:hAnsi="Times New Roman"/>
          <w:sz w:val="26"/>
          <w:szCs w:val="26"/>
        </w:rPr>
      </w:pPr>
      <w:r>
        <w:rPr>
          <w:rFonts w:ascii="Times New Roman" w:cs="Times New Roman" w:hAnsi="Times New Roman"/>
          <w:sz w:val="26"/>
          <w:szCs w:val="26"/>
        </w:rPr>
        <w:t xml:space="preserve">Three </w:t>
      </w:r>
      <w:r>
        <w:rPr>
          <w:rFonts w:ascii="Times New Roman" w:cs="Times New Roman" w:hAnsi="Times New Roman"/>
          <w:sz w:val="26"/>
          <w:szCs w:val="26"/>
        </w:rPr>
        <w:t>existing control points’ kwpt704, kwpt727 and kwpt705</w:t>
      </w:r>
      <w:r>
        <w:rPr>
          <w:rFonts w:ascii="Times New Roman" w:cs="Times New Roman" w:hAnsi="Times New Roman"/>
          <w:sz w:val="26"/>
          <w:szCs w:val="26"/>
        </w:rPr>
        <w:t xml:space="preserve"> were established control point used and they established beside the study area.</w:t>
      </w:r>
    </w:p>
    <w:p w14:paraId="000001FE">
      <w:pPr>
        <w:pStyle w:val="NoSpacing"/>
        <w:spacing w:line="480" w:lineRule="auto"/>
        <w:ind w:firstLine="720"/>
        <w:jc w:val="both"/>
        <w:rPr>
          <w:rFonts w:ascii="Times New Roman" w:cs="Times New Roman" w:hAnsi="Times New Roman"/>
          <w:sz w:val="26"/>
          <w:szCs w:val="26"/>
        </w:rPr>
      </w:pPr>
      <w:r>
        <w:rPr>
          <w:rFonts w:ascii="Times New Roman" w:cs="Times New Roman" w:hAnsi="Times New Roman"/>
          <w:sz w:val="26"/>
          <w:szCs w:val="26"/>
        </w:rPr>
        <w:t>The job commenced by setting</w:t>
      </w:r>
      <w:r>
        <w:rPr>
          <w:rFonts w:ascii="Times New Roman" w:cs="Times New Roman" w:hAnsi="Times New Roman"/>
          <w:sz w:val="26"/>
          <w:szCs w:val="26"/>
        </w:rPr>
        <w:t xml:space="preserve"> up the total station on </w:t>
      </w:r>
      <w:r>
        <w:rPr>
          <w:rFonts w:ascii="Times New Roman" w:cs="Times New Roman" w:hAnsi="Times New Roman"/>
          <w:sz w:val="26"/>
          <w:szCs w:val="26"/>
        </w:rPr>
        <w:t>kwpt</w:t>
      </w:r>
      <w:r>
        <w:rPr>
          <w:rFonts w:ascii="Times New Roman" w:cs="Times New Roman" w:hAnsi="Times New Roman"/>
          <w:sz w:val="26"/>
          <w:szCs w:val="26"/>
        </w:rPr>
        <w:t xml:space="preserve"> 704</w:t>
      </w:r>
      <w:r>
        <w:rPr>
          <w:rFonts w:ascii="Times New Roman" w:cs="Times New Roman" w:hAnsi="Times New Roman"/>
          <w:sz w:val="26"/>
          <w:szCs w:val="26"/>
        </w:rPr>
        <w:t xml:space="preserve"> with all necessary temporary adjustments performed. Hav</w:t>
      </w:r>
      <w:r>
        <w:rPr>
          <w:rFonts w:ascii="Times New Roman" w:cs="Times New Roman" w:hAnsi="Times New Roman"/>
          <w:sz w:val="26"/>
          <w:szCs w:val="26"/>
        </w:rPr>
        <w:t xml:space="preserve">ing set on </w:t>
      </w:r>
      <w:r>
        <w:rPr>
          <w:rFonts w:ascii="Times New Roman" w:cs="Times New Roman" w:hAnsi="Times New Roman"/>
          <w:sz w:val="26"/>
          <w:szCs w:val="26"/>
        </w:rPr>
        <w:t>kwpt</w:t>
      </w:r>
      <w:r>
        <w:rPr>
          <w:rFonts w:ascii="Times New Roman" w:cs="Times New Roman" w:hAnsi="Times New Roman"/>
          <w:sz w:val="26"/>
          <w:szCs w:val="26"/>
        </w:rPr>
        <w:t xml:space="preserve"> 704</w:t>
      </w:r>
      <w:r>
        <w:rPr>
          <w:rFonts w:ascii="Times New Roman" w:cs="Times New Roman" w:hAnsi="Times New Roman"/>
          <w:sz w:val="26"/>
          <w:szCs w:val="26"/>
        </w:rPr>
        <w:t>, the instrument was oriented.</w:t>
      </w:r>
    </w:p>
    <w:p w14:paraId="000001FF">
      <w:pPr>
        <w:pStyle w:val="NoSpacing"/>
        <w:spacing w:line="480" w:lineRule="auto"/>
        <w:jc w:val="both"/>
        <w:rPr>
          <w:rFonts w:ascii="Times New Roman" w:cs="Times New Roman" w:hAnsi="Times New Roman"/>
          <w:sz w:val="26"/>
          <w:szCs w:val="26"/>
        </w:rPr>
      </w:pPr>
      <w:r>
        <w:rPr>
          <w:rFonts w:ascii="Times New Roman" w:cs="Times New Roman" w:hAnsi="Times New Roman"/>
          <w:sz w:val="26"/>
          <w:szCs w:val="26"/>
        </w:rPr>
        <w:tab/>
        <w:t>The following were the procedures:</w:t>
      </w:r>
    </w:p>
    <w:p w14:paraId="00000200">
      <w:pPr>
        <w:pStyle w:val="NoSpacing"/>
        <w:numPr>
          <w:ilvl w:val="0"/>
          <w:numId w:val="1"/>
        </w:numPr>
        <w:spacing w:line="480" w:lineRule="auto"/>
        <w:jc w:val="both"/>
        <w:rPr>
          <w:rFonts w:ascii="Times New Roman" w:cs="Times New Roman" w:hAnsi="Times New Roman"/>
          <w:sz w:val="26"/>
          <w:szCs w:val="26"/>
        </w:rPr>
      </w:pPr>
      <w:r>
        <w:rPr>
          <w:rFonts w:ascii="Times New Roman" w:cs="Times New Roman" w:hAnsi="Times New Roman"/>
          <w:sz w:val="26"/>
          <w:szCs w:val="26"/>
        </w:rPr>
        <w:t>Setting up (centering and leveling wer</w:t>
      </w:r>
      <w:r>
        <w:rPr>
          <w:rFonts w:ascii="Times New Roman" w:cs="Times New Roman" w:hAnsi="Times New Roman"/>
          <w:sz w:val="26"/>
          <w:szCs w:val="26"/>
        </w:rPr>
        <w:t xml:space="preserve">e perfectly performed on </w:t>
      </w:r>
      <w:r>
        <w:rPr>
          <w:rFonts w:ascii="Times New Roman" w:cs="Times New Roman" w:hAnsi="Times New Roman"/>
          <w:sz w:val="26"/>
          <w:szCs w:val="26"/>
        </w:rPr>
        <w:t>kwpt</w:t>
      </w:r>
      <w:r>
        <w:rPr>
          <w:rFonts w:ascii="Times New Roman" w:cs="Times New Roman" w:hAnsi="Times New Roman"/>
          <w:sz w:val="26"/>
          <w:szCs w:val="26"/>
        </w:rPr>
        <w:t xml:space="preserve"> 704</w:t>
      </w:r>
      <w:r>
        <w:rPr>
          <w:rFonts w:ascii="Times New Roman" w:cs="Times New Roman" w:hAnsi="Times New Roman"/>
          <w:sz w:val="26"/>
          <w:szCs w:val="26"/>
        </w:rPr>
        <w:t>).</w:t>
      </w:r>
    </w:p>
    <w:p w14:paraId="00000201">
      <w:pPr>
        <w:pStyle w:val="NoSpacing"/>
        <w:numPr>
          <w:ilvl w:val="0"/>
          <w:numId w:val="1"/>
        </w:numPr>
        <w:spacing w:line="480" w:lineRule="auto"/>
        <w:jc w:val="both"/>
        <w:rPr>
          <w:rFonts w:ascii="Times New Roman" w:cs="Times New Roman" w:hAnsi="Times New Roman"/>
          <w:sz w:val="26"/>
          <w:szCs w:val="26"/>
        </w:rPr>
      </w:pPr>
      <w:r>
        <w:rPr>
          <w:rFonts w:ascii="Times New Roman" w:cs="Times New Roman" w:hAnsi="Times New Roman"/>
          <w:sz w:val="26"/>
          <w:szCs w:val="26"/>
        </w:rPr>
        <w:t>The instrument was powered ON.</w:t>
      </w:r>
    </w:p>
    <w:p w14:paraId="00000202">
      <w:pPr>
        <w:pStyle w:val="NoSpacing"/>
        <w:numPr>
          <w:ilvl w:val="0"/>
          <w:numId w:val="1"/>
        </w:numPr>
        <w:spacing w:line="480" w:lineRule="auto"/>
        <w:jc w:val="both"/>
        <w:rPr>
          <w:rFonts w:ascii="Times New Roman" w:cs="Times New Roman" w:hAnsi="Times New Roman"/>
          <w:sz w:val="26"/>
          <w:szCs w:val="26"/>
        </w:rPr>
      </w:pPr>
      <w:r>
        <w:rPr>
          <w:rFonts w:ascii="Times New Roman" w:cs="Times New Roman" w:hAnsi="Times New Roman"/>
          <w:sz w:val="26"/>
          <w:szCs w:val="26"/>
        </w:rPr>
        <w:t>MENU was pressed and the following were set into instrument.</w:t>
      </w:r>
    </w:p>
    <w:p w14:paraId="00000203">
      <w:pPr>
        <w:pStyle w:val="NoSpacing"/>
        <w:numPr>
          <w:ilvl w:val="0"/>
          <w:numId w:val="1"/>
        </w:numPr>
        <w:spacing w:line="480" w:lineRule="auto"/>
        <w:jc w:val="both"/>
        <w:rPr>
          <w:rFonts w:ascii="Times New Roman" w:cs="Times New Roman" w:hAnsi="Times New Roman"/>
          <w:sz w:val="26"/>
          <w:szCs w:val="26"/>
        </w:rPr>
      </w:pPr>
      <w:r>
        <w:rPr>
          <w:rFonts w:ascii="Times New Roman" w:cs="Times New Roman" w:hAnsi="Times New Roman"/>
          <w:sz w:val="26"/>
          <w:szCs w:val="26"/>
        </w:rPr>
        <w:t>Job topographic survey</w:t>
      </w:r>
    </w:p>
    <w:p w14:paraId="00000204">
      <w:pPr>
        <w:pStyle w:val="NoSpacing"/>
        <w:numPr>
          <w:ilvl w:val="0"/>
          <w:numId w:val="1"/>
        </w:numPr>
        <w:spacing w:line="480" w:lineRule="auto"/>
        <w:jc w:val="both"/>
        <w:rPr>
          <w:rFonts w:ascii="Times New Roman" w:cs="Times New Roman" w:hAnsi="Times New Roman"/>
          <w:sz w:val="26"/>
          <w:szCs w:val="26"/>
        </w:rPr>
      </w:pPr>
      <w:r>
        <w:rPr>
          <w:rFonts w:ascii="Times New Roman" w:cs="Times New Roman" w:hAnsi="Times New Roman"/>
          <w:sz w:val="26"/>
          <w:szCs w:val="26"/>
        </w:rPr>
        <w:t xml:space="preserve">OPERATOR – </w:t>
      </w:r>
      <w:r>
        <w:rPr>
          <w:rFonts w:ascii="Times New Roman" w:cs="Times New Roman" w:hAnsi="Times New Roman"/>
          <w:sz w:val="26"/>
          <w:szCs w:val="26"/>
        </w:rPr>
        <w:t>FATIMA</w:t>
      </w:r>
    </w:p>
    <w:p w14:paraId="00000205">
      <w:pPr>
        <w:pStyle w:val="NoSpacing"/>
        <w:numPr>
          <w:ilvl w:val="0"/>
          <w:numId w:val="1"/>
        </w:numPr>
        <w:spacing w:line="480" w:lineRule="auto"/>
        <w:jc w:val="both"/>
        <w:rPr>
          <w:rFonts w:ascii="Times New Roman" w:cs="Times New Roman" w:hAnsi="Times New Roman"/>
          <w:sz w:val="26"/>
          <w:szCs w:val="26"/>
        </w:rPr>
      </w:pPr>
      <w:r>
        <w:rPr>
          <w:rFonts w:ascii="Times New Roman" w:cs="Times New Roman" w:hAnsi="Times New Roman"/>
          <w:sz w:val="26"/>
          <w:szCs w:val="26"/>
        </w:rPr>
        <w:t>DATE and TIME – this was automatically set by the instrument.</w:t>
      </w:r>
    </w:p>
    <w:p w14:paraId="00000206">
      <w:pPr>
        <w:pStyle w:val="NoSpacing"/>
        <w:numPr>
          <w:ilvl w:val="0"/>
          <w:numId w:val="1"/>
        </w:numPr>
        <w:spacing w:line="480" w:lineRule="auto"/>
        <w:jc w:val="both"/>
        <w:rPr>
          <w:rFonts w:ascii="Times New Roman" w:cs="Times New Roman" w:hAnsi="Times New Roman"/>
          <w:sz w:val="26"/>
          <w:szCs w:val="26"/>
        </w:rPr>
      </w:pPr>
      <w:r>
        <w:rPr>
          <w:rFonts w:ascii="Times New Roman" w:cs="Times New Roman" w:hAnsi="Times New Roman"/>
          <w:sz w:val="26"/>
          <w:szCs w:val="26"/>
        </w:rPr>
        <w:t>DATA CAPTURE was selected and these options were displayed INST, STATION, BACKSIGHT and FORWARD- SIGHT</w:t>
      </w:r>
    </w:p>
    <w:p w14:paraId="00000207">
      <w:pPr>
        <w:pStyle w:val="NoSpacing"/>
        <w:numPr>
          <w:ilvl w:val="0"/>
          <w:numId w:val="1"/>
        </w:numPr>
        <w:spacing w:line="480" w:lineRule="auto"/>
        <w:jc w:val="both"/>
        <w:rPr>
          <w:rFonts w:ascii="Times New Roman" w:cs="Times New Roman" w:hAnsi="Times New Roman"/>
          <w:sz w:val="26"/>
          <w:szCs w:val="26"/>
        </w:rPr>
      </w:pPr>
      <w:r>
        <w:rPr>
          <w:rFonts w:ascii="Times New Roman" w:cs="Times New Roman" w:hAnsi="Times New Roman"/>
          <w:sz w:val="26"/>
          <w:szCs w:val="26"/>
        </w:rPr>
        <w:t>From this INST Station was clicked</w:t>
      </w:r>
    </w:p>
    <w:p w14:paraId="00000208">
      <w:pPr>
        <w:pStyle w:val="NoSpacing"/>
        <w:numPr>
          <w:ilvl w:val="0"/>
          <w:numId w:val="1"/>
        </w:numPr>
        <w:spacing w:line="480" w:lineRule="auto"/>
        <w:jc w:val="both"/>
        <w:rPr>
          <w:rFonts w:ascii="Times New Roman" w:cs="Times New Roman" w:hAnsi="Times New Roman"/>
          <w:sz w:val="26"/>
          <w:szCs w:val="26"/>
        </w:rPr>
      </w:pPr>
      <w:r>
        <w:rPr>
          <w:rFonts w:ascii="Times New Roman" w:cs="Times New Roman" w:hAnsi="Times New Roman"/>
          <w:sz w:val="26"/>
          <w:szCs w:val="26"/>
        </w:rPr>
        <w:t>Then input was clicked and point ID and coordinates but also INST. HT</w:t>
      </w:r>
    </w:p>
    <w:p w14:paraId="00000209">
      <w:pPr>
        <w:pStyle w:val="NoSpacing"/>
        <w:numPr>
          <w:ilvl w:val="0"/>
          <w:numId w:val="1"/>
        </w:numPr>
        <w:spacing w:line="480" w:lineRule="auto"/>
        <w:jc w:val="both"/>
        <w:rPr>
          <w:rFonts w:ascii="Times New Roman" w:cs="Times New Roman" w:hAnsi="Times New Roman"/>
          <w:sz w:val="26"/>
          <w:szCs w:val="26"/>
        </w:rPr>
      </w:pPr>
      <w:r>
        <w:rPr>
          <w:rFonts w:ascii="Times New Roman" w:cs="Times New Roman" w:hAnsi="Times New Roman"/>
          <w:sz w:val="26"/>
          <w:szCs w:val="26"/>
        </w:rPr>
        <w:t>After this, the REC was pressed</w:t>
      </w:r>
    </w:p>
    <w:p w14:paraId="0000020A">
      <w:pPr>
        <w:pStyle w:val="NoSpacing"/>
        <w:numPr>
          <w:ilvl w:val="0"/>
          <w:numId w:val="1"/>
        </w:numPr>
        <w:spacing w:line="480" w:lineRule="auto"/>
        <w:jc w:val="both"/>
        <w:rPr>
          <w:rFonts w:ascii="Times New Roman" w:cs="Times New Roman" w:hAnsi="Times New Roman"/>
          <w:sz w:val="26"/>
          <w:szCs w:val="26"/>
        </w:rPr>
      </w:pPr>
      <w:r>
        <w:rPr>
          <w:rFonts w:ascii="Times New Roman" w:cs="Times New Roman" w:hAnsi="Times New Roman"/>
          <w:sz w:val="26"/>
          <w:szCs w:val="26"/>
        </w:rPr>
        <w:t xml:space="preserve">The height of inst was measured from the </w:t>
      </w:r>
      <w:r>
        <w:rPr>
          <w:rFonts w:ascii="Times New Roman" w:cs="Times New Roman" w:hAnsi="Times New Roman"/>
          <w:sz w:val="26"/>
          <w:szCs w:val="26"/>
        </w:rPr>
        <w:t>trunnion</w:t>
      </w:r>
      <w:r>
        <w:rPr>
          <w:rFonts w:ascii="Times New Roman" w:cs="Times New Roman" w:hAnsi="Times New Roman"/>
          <w:sz w:val="26"/>
          <w:szCs w:val="26"/>
        </w:rPr>
        <w:t xml:space="preserve"> axis of the instrument to the tip of the nail on the pillar &amp; height</w:t>
      </w:r>
    </w:p>
    <w:p w14:paraId="0000020B">
      <w:pPr>
        <w:pStyle w:val="NoSpacing"/>
        <w:numPr>
          <w:ilvl w:val="0"/>
          <w:numId w:val="1"/>
        </w:numPr>
        <w:spacing w:line="480" w:lineRule="auto"/>
        <w:jc w:val="both"/>
        <w:rPr>
          <w:rFonts w:ascii="Times New Roman" w:cs="Times New Roman" w:hAnsi="Times New Roman"/>
          <w:sz w:val="26"/>
          <w:szCs w:val="26"/>
        </w:rPr>
      </w:pPr>
      <w:r>
        <w:rPr>
          <w:rFonts w:ascii="Times New Roman" w:cs="Times New Roman" w:hAnsi="Times New Roman"/>
          <w:sz w:val="26"/>
          <w:szCs w:val="26"/>
        </w:rPr>
        <w:t>The ESC key was pressed in order to get back to the BACKSIGHT</w:t>
      </w:r>
    </w:p>
    <w:p w14:paraId="0000020C">
      <w:pPr>
        <w:pStyle w:val="NoSpacing"/>
        <w:numPr>
          <w:ilvl w:val="0"/>
          <w:numId w:val="1"/>
        </w:numPr>
        <w:spacing w:line="480" w:lineRule="auto"/>
        <w:jc w:val="both"/>
        <w:rPr>
          <w:rFonts w:ascii="Times New Roman" w:cs="Times New Roman" w:hAnsi="Times New Roman"/>
          <w:sz w:val="26"/>
          <w:szCs w:val="26"/>
        </w:rPr>
      </w:pPr>
      <w:r>
        <w:rPr>
          <w:rFonts w:ascii="Times New Roman" w:cs="Times New Roman" w:hAnsi="Times New Roman"/>
          <w:sz w:val="26"/>
          <w:szCs w:val="26"/>
        </w:rPr>
        <w:t xml:space="preserve">ON this </w:t>
      </w:r>
      <w:r>
        <w:rPr>
          <w:rFonts w:ascii="Times New Roman" w:cs="Times New Roman" w:hAnsi="Times New Roman"/>
          <w:sz w:val="26"/>
          <w:szCs w:val="26"/>
        </w:rPr>
        <w:t>Backsight</w:t>
      </w:r>
      <w:r>
        <w:rPr>
          <w:rFonts w:ascii="Times New Roman" w:cs="Times New Roman" w:hAnsi="Times New Roman"/>
          <w:sz w:val="26"/>
          <w:szCs w:val="26"/>
        </w:rPr>
        <w:t xml:space="preserve">, input was </w:t>
      </w:r>
      <w:r>
        <w:rPr>
          <w:rFonts w:ascii="Times New Roman" w:cs="Times New Roman" w:hAnsi="Times New Roman"/>
          <w:sz w:val="26"/>
          <w:szCs w:val="26"/>
        </w:rPr>
        <w:t>clicked,</w:t>
      </w:r>
      <w:r>
        <w:rPr>
          <w:rFonts w:ascii="Times New Roman" w:cs="Times New Roman" w:hAnsi="Times New Roman"/>
          <w:sz w:val="26"/>
          <w:szCs w:val="26"/>
        </w:rPr>
        <w:t xml:space="preserve"> </w:t>
      </w:r>
      <w:r>
        <w:rPr>
          <w:rFonts w:ascii="Times New Roman" w:cs="Times New Roman" w:hAnsi="Times New Roman"/>
          <w:sz w:val="26"/>
          <w:szCs w:val="26"/>
        </w:rPr>
        <w:t>Backsight</w:t>
      </w:r>
      <w:r>
        <w:rPr>
          <w:rFonts w:ascii="Times New Roman" w:cs="Times New Roman" w:hAnsi="Times New Roman"/>
          <w:sz w:val="26"/>
          <w:szCs w:val="26"/>
        </w:rPr>
        <w:t xml:space="preserve"> ID, Reflector Height and coordinate of </w:t>
      </w:r>
      <w:r>
        <w:rPr>
          <w:rFonts w:ascii="Times New Roman" w:cs="Times New Roman" w:hAnsi="Times New Roman"/>
          <w:sz w:val="26"/>
          <w:szCs w:val="26"/>
        </w:rPr>
        <w:t>Backsight</w:t>
      </w:r>
      <w:r>
        <w:rPr>
          <w:rFonts w:ascii="Times New Roman" w:cs="Times New Roman" w:hAnsi="Times New Roman"/>
          <w:sz w:val="26"/>
          <w:szCs w:val="26"/>
        </w:rPr>
        <w:t xml:space="preserve"> (</w:t>
      </w:r>
      <w:r>
        <w:rPr>
          <w:rFonts w:ascii="Times New Roman" w:cs="Times New Roman" w:hAnsi="Times New Roman"/>
          <w:sz w:val="26"/>
          <w:szCs w:val="26"/>
        </w:rPr>
        <w:t>kwpt</w:t>
      </w:r>
      <w:r>
        <w:rPr>
          <w:rFonts w:ascii="Times New Roman" w:cs="Times New Roman" w:hAnsi="Times New Roman"/>
          <w:sz w:val="26"/>
          <w:szCs w:val="26"/>
        </w:rPr>
        <w:t xml:space="preserve"> 7</w:t>
      </w:r>
      <w:r>
        <w:rPr>
          <w:rFonts w:ascii="Times New Roman" w:cs="Times New Roman" w:hAnsi="Times New Roman"/>
          <w:sz w:val="26"/>
          <w:szCs w:val="26"/>
        </w:rPr>
        <w:t>2</w:t>
      </w:r>
      <w:r>
        <w:rPr>
          <w:rFonts w:ascii="Times New Roman" w:cs="Times New Roman" w:hAnsi="Times New Roman"/>
          <w:sz w:val="26"/>
          <w:szCs w:val="26"/>
        </w:rPr>
        <w:t>7</w:t>
      </w:r>
      <w:r>
        <w:rPr>
          <w:rFonts w:ascii="Times New Roman" w:cs="Times New Roman" w:hAnsi="Times New Roman"/>
          <w:sz w:val="26"/>
          <w:szCs w:val="26"/>
        </w:rPr>
        <w:t>) were keyed in.</w:t>
      </w:r>
    </w:p>
    <w:p w14:paraId="0000020D">
      <w:pPr>
        <w:pStyle w:val="NoSpacing"/>
        <w:numPr>
          <w:ilvl w:val="0"/>
          <w:numId w:val="1"/>
        </w:numPr>
        <w:spacing w:line="480" w:lineRule="auto"/>
        <w:jc w:val="both"/>
        <w:rPr>
          <w:rFonts w:ascii="Times New Roman" w:cs="Times New Roman" w:hAnsi="Times New Roman"/>
          <w:sz w:val="26"/>
          <w:szCs w:val="26"/>
        </w:rPr>
      </w:pPr>
      <w:r>
        <w:rPr>
          <w:rFonts w:ascii="Times New Roman" w:cs="Times New Roman" w:hAnsi="Times New Roman"/>
          <w:sz w:val="26"/>
          <w:szCs w:val="26"/>
        </w:rPr>
        <w:t>Having perfectly done this I turned the telescope to bisect the reflector and measure was clicked on.</w:t>
      </w:r>
    </w:p>
    <w:p w14:paraId="0000020E">
      <w:pPr>
        <w:pStyle w:val="NoSpacing"/>
        <w:numPr>
          <w:ilvl w:val="0"/>
          <w:numId w:val="1"/>
        </w:numPr>
        <w:spacing w:line="480" w:lineRule="auto"/>
        <w:jc w:val="both"/>
        <w:rPr>
          <w:rFonts w:ascii="Times New Roman" w:cs="Times New Roman" w:hAnsi="Times New Roman"/>
          <w:sz w:val="26"/>
          <w:szCs w:val="26"/>
        </w:rPr>
      </w:pPr>
      <w:r>
        <w:rPr>
          <w:rFonts w:ascii="Times New Roman" w:cs="Times New Roman" w:hAnsi="Times New Roman"/>
          <w:sz w:val="26"/>
          <w:szCs w:val="26"/>
        </w:rPr>
        <w:t xml:space="preserve">The coordinate were displayed in order to confirm whether it was the same or different from the given one. </w:t>
      </w:r>
    </w:p>
    <w:p w14:paraId="0000020F">
      <w:pPr>
        <w:pStyle w:val="NoSpacing"/>
        <w:numPr>
          <w:ilvl w:val="0"/>
          <w:numId w:val="1"/>
        </w:numPr>
        <w:spacing w:line="480" w:lineRule="auto"/>
        <w:jc w:val="both"/>
        <w:rPr>
          <w:rFonts w:ascii="Times New Roman" w:cs="Times New Roman" w:hAnsi="Times New Roman"/>
          <w:sz w:val="26"/>
          <w:szCs w:val="26"/>
        </w:rPr>
      </w:pPr>
      <w:r>
        <w:rPr>
          <w:rFonts w:ascii="Times New Roman" w:cs="Times New Roman" w:hAnsi="Times New Roman"/>
          <w:sz w:val="26"/>
          <w:szCs w:val="26"/>
        </w:rPr>
        <w:t>Yes option was clicked</w:t>
      </w:r>
    </w:p>
    <w:p w14:paraId="00000210">
      <w:pPr>
        <w:pStyle w:val="NoSpacing"/>
        <w:numPr>
          <w:ilvl w:val="0"/>
          <w:numId w:val="1"/>
        </w:numPr>
        <w:spacing w:line="480" w:lineRule="auto"/>
        <w:jc w:val="both"/>
        <w:rPr>
          <w:rFonts w:ascii="Times New Roman" w:cs="Times New Roman" w:hAnsi="Times New Roman"/>
          <w:sz w:val="26"/>
          <w:szCs w:val="26"/>
        </w:rPr>
      </w:pPr>
      <w:r>
        <w:rPr>
          <w:rFonts w:ascii="Times New Roman" w:cs="Times New Roman" w:hAnsi="Times New Roman"/>
          <w:sz w:val="26"/>
          <w:szCs w:val="26"/>
        </w:rPr>
        <w:t>Following these steps: The ESC key was pressed to go back to the fore sight.</w:t>
      </w:r>
    </w:p>
    <w:p w14:paraId="00000211">
      <w:pPr>
        <w:pStyle w:val="NoSpacing"/>
        <w:numPr>
          <w:ilvl w:val="0"/>
          <w:numId w:val="1"/>
        </w:numPr>
        <w:spacing w:line="480" w:lineRule="auto"/>
        <w:jc w:val="both"/>
        <w:rPr>
          <w:rFonts w:ascii="Times New Roman" w:cs="Times New Roman" w:hAnsi="Times New Roman"/>
          <w:sz w:val="26"/>
          <w:szCs w:val="26"/>
        </w:rPr>
      </w:pPr>
      <w:r>
        <w:rPr>
          <w:rFonts w:ascii="Times New Roman" w:cs="Times New Roman" w:hAnsi="Times New Roman"/>
          <w:sz w:val="26"/>
          <w:szCs w:val="26"/>
        </w:rPr>
        <w:t>On the foresight the reflecto</w:t>
      </w:r>
      <w:r>
        <w:rPr>
          <w:rFonts w:ascii="Times New Roman" w:cs="Times New Roman" w:hAnsi="Times New Roman"/>
          <w:sz w:val="26"/>
          <w:szCs w:val="26"/>
        </w:rPr>
        <w:t>r was set on the control (</w:t>
      </w:r>
      <w:r>
        <w:rPr>
          <w:rFonts w:ascii="Times New Roman" w:cs="Times New Roman" w:hAnsi="Times New Roman"/>
          <w:sz w:val="26"/>
          <w:szCs w:val="26"/>
        </w:rPr>
        <w:t>kwpt</w:t>
      </w:r>
      <w:r>
        <w:rPr>
          <w:rFonts w:ascii="Times New Roman" w:cs="Times New Roman" w:hAnsi="Times New Roman"/>
          <w:sz w:val="26"/>
          <w:szCs w:val="26"/>
        </w:rPr>
        <w:t xml:space="preserve"> 705</w:t>
      </w:r>
      <w:r>
        <w:rPr>
          <w:rFonts w:ascii="Times New Roman" w:cs="Times New Roman" w:hAnsi="Times New Roman"/>
          <w:sz w:val="26"/>
          <w:szCs w:val="26"/>
        </w:rPr>
        <w:t>) and the observation was made to it.</w:t>
      </w:r>
    </w:p>
    <w:p w14:paraId="00000212">
      <w:pPr>
        <w:pStyle w:val="NoSpacing"/>
        <w:numPr>
          <w:ilvl w:val="0"/>
          <w:numId w:val="1"/>
        </w:numPr>
        <w:spacing w:line="480" w:lineRule="auto"/>
        <w:jc w:val="both"/>
        <w:rPr>
          <w:rFonts w:ascii="Times New Roman" w:cs="Times New Roman" w:hAnsi="Times New Roman"/>
          <w:sz w:val="26"/>
          <w:szCs w:val="26"/>
        </w:rPr>
      </w:pPr>
      <w:r>
        <w:rPr>
          <w:rFonts w:ascii="Times New Roman" w:cs="Times New Roman" w:hAnsi="Times New Roman"/>
          <w:sz w:val="26"/>
          <w:szCs w:val="26"/>
        </w:rPr>
        <w:t>At this junction “All” was pressed when the cross hair had accurately bisected the reflector.</w:t>
      </w:r>
    </w:p>
    <w:p w14:paraId="00000213">
      <w:pPr>
        <w:pStyle w:val="NoSpacing"/>
        <w:numPr>
          <w:ilvl w:val="0"/>
          <w:numId w:val="1"/>
        </w:numPr>
        <w:spacing w:line="480" w:lineRule="auto"/>
        <w:jc w:val="both"/>
        <w:rPr>
          <w:rFonts w:ascii="Times New Roman" w:cs="Times New Roman" w:hAnsi="Times New Roman"/>
          <w:sz w:val="26"/>
          <w:szCs w:val="26"/>
        </w:rPr>
      </w:pPr>
      <w:r>
        <w:rPr>
          <w:rFonts w:ascii="Times New Roman" w:cs="Times New Roman" w:hAnsi="Times New Roman"/>
          <w:sz w:val="26"/>
          <w:szCs w:val="26"/>
        </w:rPr>
        <w:t>After these, the point ID was changed to pt01</w:t>
      </w:r>
    </w:p>
    <w:p w14:paraId="00000214">
      <w:pPr>
        <w:pStyle w:val="NoSpacing"/>
        <w:numPr>
          <w:ilvl w:val="0"/>
          <w:numId w:val="1"/>
        </w:numPr>
        <w:spacing w:line="480" w:lineRule="auto"/>
        <w:jc w:val="both"/>
        <w:rPr>
          <w:rFonts w:ascii="Times New Roman" w:cs="Times New Roman" w:hAnsi="Times New Roman"/>
          <w:sz w:val="26"/>
          <w:szCs w:val="26"/>
        </w:rPr>
      </w:pPr>
      <w:r>
        <w:rPr>
          <w:rFonts w:ascii="Times New Roman" w:cs="Times New Roman" w:hAnsi="Times New Roman"/>
          <w:sz w:val="26"/>
          <w:szCs w:val="26"/>
        </w:rPr>
        <w:t>Then, the reflector was set in point 1 and the observation was made and “All” was clicked on</w:t>
      </w:r>
    </w:p>
    <w:p w14:paraId="00000215">
      <w:pPr>
        <w:pStyle w:val="NoSpacing"/>
        <w:numPr>
          <w:ilvl w:val="0"/>
          <w:numId w:val="1"/>
        </w:numPr>
        <w:spacing w:line="480" w:lineRule="auto"/>
        <w:jc w:val="both"/>
        <w:rPr>
          <w:rFonts w:ascii="Times New Roman" w:cs="Times New Roman" w:hAnsi="Times New Roman"/>
          <w:sz w:val="26"/>
          <w:szCs w:val="26"/>
        </w:rPr>
      </w:pPr>
      <w:r>
        <w:rPr>
          <w:rFonts w:ascii="Times New Roman" w:cs="Times New Roman" w:hAnsi="Times New Roman"/>
          <w:sz w:val="26"/>
          <w:szCs w:val="26"/>
        </w:rPr>
        <w:t xml:space="preserve">And point ID as automatically </w:t>
      </w:r>
      <w:r>
        <w:rPr>
          <w:rFonts w:ascii="Times New Roman" w:cs="Times New Roman" w:hAnsi="Times New Roman"/>
          <w:sz w:val="26"/>
          <w:szCs w:val="26"/>
        </w:rPr>
        <w:t>change</w:t>
      </w:r>
      <w:r>
        <w:rPr>
          <w:rFonts w:ascii="Times New Roman" w:cs="Times New Roman" w:hAnsi="Times New Roman"/>
          <w:sz w:val="26"/>
          <w:szCs w:val="26"/>
        </w:rPr>
        <w:t xml:space="preserve"> to PIL2 and reflector was set on the point 2, observation was made on it.</w:t>
      </w:r>
    </w:p>
    <w:p w14:paraId="00000216">
      <w:pPr>
        <w:pStyle w:val="NoSpacing"/>
        <w:spacing w:line="480" w:lineRule="auto"/>
        <w:ind w:left="360" w:firstLine="720"/>
        <w:jc w:val="both"/>
        <w:rPr>
          <w:rFonts w:ascii="Times New Roman" w:cs="Times New Roman" w:hAnsi="Times New Roman"/>
          <w:sz w:val="26"/>
          <w:szCs w:val="26"/>
        </w:rPr>
      </w:pPr>
      <w:r>
        <w:rPr>
          <w:rFonts w:ascii="Times New Roman" w:cs="Times New Roman" w:hAnsi="Times New Roman"/>
          <w:sz w:val="26"/>
          <w:szCs w:val="26"/>
        </w:rPr>
        <w:t xml:space="preserve">The same </w:t>
      </w:r>
      <w:r>
        <w:rPr>
          <w:rFonts w:ascii="Times New Roman" w:cs="Times New Roman" w:hAnsi="Times New Roman"/>
          <w:sz w:val="26"/>
          <w:szCs w:val="26"/>
        </w:rPr>
        <w:t>procedure was</w:t>
      </w:r>
      <w:r>
        <w:rPr>
          <w:rFonts w:ascii="Times New Roman" w:cs="Times New Roman" w:hAnsi="Times New Roman"/>
          <w:sz w:val="26"/>
          <w:szCs w:val="26"/>
        </w:rPr>
        <w:t xml:space="preserve"> repeated for the capturing of all the details in the project site. All in all these procedure were repeatedly followed </w:t>
      </w:r>
    </w:p>
    <w:p w14:paraId="00000217">
      <w:pPr>
        <w:pStyle w:val="NoSpacing"/>
        <w:spacing w:line="480" w:lineRule="auto"/>
        <w:jc w:val="both"/>
        <w:rPr>
          <w:rFonts w:ascii="Times New Roman" w:cs="Times New Roman" w:hAnsi="Times New Roman"/>
          <w:b/>
          <w:sz w:val="26"/>
          <w:szCs w:val="26"/>
        </w:rPr>
      </w:pPr>
    </w:p>
    <w:p w14:paraId="00000218">
      <w:pPr>
        <w:pStyle w:val="NoSpacing"/>
        <w:spacing w:line="480" w:lineRule="auto"/>
        <w:jc w:val="both"/>
        <w:rPr>
          <w:rFonts w:ascii="Times New Roman" w:cs="Times New Roman" w:hAnsi="Times New Roman"/>
          <w:b/>
          <w:sz w:val="26"/>
          <w:szCs w:val="26"/>
        </w:rPr>
      </w:pPr>
    </w:p>
    <w:p w14:paraId="00000219">
      <w:pPr>
        <w:pStyle w:val="NoSpacing"/>
        <w:spacing w:line="480" w:lineRule="auto"/>
        <w:jc w:val="both"/>
        <w:rPr>
          <w:rFonts w:ascii="Times New Roman" w:cs="Times New Roman" w:hAnsi="Times New Roman"/>
          <w:b/>
          <w:sz w:val="26"/>
          <w:szCs w:val="26"/>
        </w:rPr>
      </w:pPr>
    </w:p>
    <w:p w14:paraId="0000021A">
      <w:pPr>
        <w:pStyle w:val="NoSpacing"/>
        <w:spacing w:line="480" w:lineRule="auto"/>
        <w:jc w:val="both"/>
        <w:rPr>
          <w:rFonts w:ascii="Times New Roman" w:cs="Times New Roman" w:hAnsi="Times New Roman"/>
          <w:b/>
          <w:sz w:val="26"/>
          <w:szCs w:val="26"/>
        </w:rPr>
      </w:pPr>
      <w:r>
        <w:rPr>
          <w:rFonts w:ascii="Times New Roman" w:cs="Times New Roman" w:hAnsi="Times New Roman"/>
          <w:b/>
          <w:sz w:val="26"/>
          <w:szCs w:val="26"/>
        </w:rPr>
        <w:t>3.5.1</w:t>
      </w:r>
      <w:r>
        <w:rPr>
          <w:rFonts w:ascii="Times New Roman" w:cs="Times New Roman" w:hAnsi="Times New Roman"/>
          <w:b/>
          <w:sz w:val="26"/>
          <w:szCs w:val="26"/>
        </w:rPr>
        <w:tab/>
        <w:t>PERIMETER SURVEY USING TOTAL STATION</w:t>
      </w:r>
    </w:p>
    <w:p w14:paraId="0000021B">
      <w:pPr>
        <w:pStyle w:val="NoSpacing"/>
        <w:spacing w:line="480" w:lineRule="auto"/>
        <w:ind w:firstLine="720"/>
        <w:jc w:val="both"/>
        <w:rPr>
          <w:rFonts w:ascii="Times New Roman" w:cs="Times New Roman" w:hAnsi="Times New Roman"/>
          <w:sz w:val="26"/>
          <w:szCs w:val="26"/>
        </w:rPr>
      </w:pPr>
      <w:r>
        <w:rPr>
          <w:rFonts w:ascii="Times New Roman" w:cs="Times New Roman" w:hAnsi="Times New Roman"/>
          <w:sz w:val="26"/>
          <w:szCs w:val="26"/>
        </w:rPr>
        <w:t>Perimeter survey by traversing was carried out round the site area using total station, Easting and Northing of pillars were all measured on the field, stored and was later downloaded for further AutoCAD.</w:t>
      </w:r>
    </w:p>
    <w:p w14:paraId="0000021C">
      <w:pPr>
        <w:spacing w:after="0" w:line="480" w:lineRule="auto"/>
        <w:jc w:val="both"/>
        <w:rPr>
          <w:rFonts w:ascii="Times New Roman" w:cs="Times New Roman" w:hAnsi="Times New Roman"/>
          <w:b/>
          <w:sz w:val="26"/>
          <w:szCs w:val="26"/>
        </w:rPr>
      </w:pPr>
      <w:r>
        <w:rPr>
          <w:rFonts w:ascii="Times New Roman" w:cs="Times New Roman" w:hAnsi="Times New Roman"/>
          <w:b/>
          <w:sz w:val="26"/>
          <w:szCs w:val="26"/>
        </w:rPr>
        <w:t>Table 3.3</w:t>
      </w:r>
      <w:r>
        <w:rPr>
          <w:rFonts w:ascii="Times New Roman" w:cs="Times New Roman" w:hAnsi="Times New Roman"/>
          <w:sz w:val="26"/>
          <w:szCs w:val="26"/>
        </w:rPr>
        <w:t xml:space="preserve"> Show Established co-ordinates of Boundary pillar.</w:t>
      </w:r>
      <w:r>
        <w:rPr>
          <w:rFonts w:ascii="Times New Roman" w:cs="Times New Roman" w:hAnsi="Times New Roman"/>
          <w:b/>
          <w:sz w:val="26"/>
          <w:szCs w:val="26"/>
        </w:rPr>
        <w:t xml:space="preserve"> </w:t>
      </w:r>
    </w:p>
    <w:tbl>
      <w:tblPr>
        <w:tblStyle w:val="TableGrid"/>
        <w:tblW w:w="0" w:type="auto"/>
        <w:tblLook w:val="04A0"/>
      </w:tblPr>
      <w:tblGrid>
        <w:gridCol w:w="1595"/>
        <w:gridCol w:w="1979"/>
        <w:gridCol w:w="1739"/>
        <w:gridCol w:w="1712"/>
        <w:gridCol w:w="1594"/>
      </w:tblGrid>
      <w:tr>
        <w:trPr/>
        <w:tc>
          <w:tcPr>
            <w:cnfStyle w:val="101000000000"/>
            <w:tcW w:w="1595" w:type="dxa"/>
          </w:tcPr>
          <w:p w14:paraId="0000021D">
            <w:pPr>
              <w:spacing w:line="480" w:lineRule="auto"/>
              <w:ind w:right="29"/>
              <w:jc w:val="both"/>
              <w:rPr>
                <w:rFonts w:ascii="Times New Roman" w:cs="Times New Roman" w:hAnsi="Times New Roman"/>
                <w:color w:val="222222"/>
                <w:sz w:val="26"/>
                <w:szCs w:val="26"/>
                <w:shd w:val="clear" w:color="auto" w:fill="ffffff"/>
              </w:rPr>
            </w:pPr>
            <w:r>
              <w:rPr>
                <w:rFonts w:ascii="Times New Roman" w:cs="Times New Roman" w:hAnsi="Times New Roman"/>
                <w:color w:val="222222"/>
                <w:sz w:val="26"/>
                <w:szCs w:val="26"/>
                <w:shd w:val="clear" w:color="auto" w:fill="ffffff"/>
              </w:rPr>
              <w:t>STN</w:t>
            </w:r>
          </w:p>
        </w:tc>
        <w:tc>
          <w:tcPr>
            <w:cnfStyle w:val="100000000000"/>
            <w:tcW w:w="1979" w:type="dxa"/>
          </w:tcPr>
          <w:p w14:paraId="0000021E">
            <w:pPr>
              <w:spacing w:before="100" w:line="480" w:lineRule="auto"/>
              <w:ind w:right="29"/>
              <w:jc w:val="both"/>
              <w:rPr>
                <w:rFonts w:ascii="Times New Roman" w:cs="Times New Roman" w:hAnsi="Times New Roman"/>
                <w:color w:val="222222"/>
                <w:sz w:val="26"/>
                <w:szCs w:val="26"/>
                <w:shd w:val="clear" w:color="auto" w:fill="ffffff"/>
              </w:rPr>
            </w:pPr>
            <w:r>
              <w:rPr>
                <w:rFonts w:ascii="Times New Roman" w:cs="Times New Roman" w:hAnsi="Times New Roman"/>
                <w:color w:val="222222"/>
                <w:sz w:val="26"/>
                <w:szCs w:val="26"/>
                <w:shd w:val="clear" w:color="auto" w:fill="ffffff"/>
              </w:rPr>
              <w:t>NORTHING(m)</w:t>
            </w:r>
          </w:p>
        </w:tc>
        <w:tc>
          <w:tcPr>
            <w:cnfStyle w:val="100000000000"/>
            <w:tcW w:w="1739" w:type="dxa"/>
          </w:tcPr>
          <w:p w14:paraId="0000021F">
            <w:pPr>
              <w:spacing w:before="100" w:line="480" w:lineRule="auto"/>
              <w:ind w:right="29"/>
              <w:jc w:val="both"/>
              <w:rPr>
                <w:rFonts w:ascii="Times New Roman" w:cs="Times New Roman" w:hAnsi="Times New Roman"/>
                <w:color w:val="222222"/>
                <w:sz w:val="26"/>
                <w:szCs w:val="26"/>
                <w:shd w:val="clear" w:color="auto" w:fill="ffffff"/>
              </w:rPr>
            </w:pPr>
            <w:r>
              <w:rPr>
                <w:rFonts w:ascii="Times New Roman" w:cs="Times New Roman" w:hAnsi="Times New Roman"/>
                <w:color w:val="222222"/>
                <w:sz w:val="26"/>
                <w:szCs w:val="26"/>
                <w:shd w:val="clear" w:color="auto" w:fill="ffffff"/>
              </w:rPr>
              <w:t>EASTING(m)</w:t>
            </w:r>
          </w:p>
        </w:tc>
        <w:tc>
          <w:tcPr>
            <w:cnfStyle w:val="100000000000"/>
            <w:tcW w:w="1712" w:type="dxa"/>
          </w:tcPr>
          <w:p w14:paraId="00000220">
            <w:pPr>
              <w:spacing w:before="100" w:line="480" w:lineRule="auto"/>
              <w:ind w:right="29"/>
              <w:jc w:val="both"/>
              <w:rPr>
                <w:rFonts w:ascii="Times New Roman" w:cs="Times New Roman" w:hAnsi="Times New Roman"/>
                <w:color w:val="222222"/>
                <w:sz w:val="26"/>
                <w:szCs w:val="26"/>
                <w:shd w:val="clear" w:color="auto" w:fill="ffffff"/>
              </w:rPr>
            </w:pPr>
            <w:r>
              <w:rPr>
                <w:rFonts w:ascii="Times New Roman" w:cs="Times New Roman" w:hAnsi="Times New Roman"/>
                <w:color w:val="222222"/>
                <w:sz w:val="26"/>
                <w:szCs w:val="26"/>
                <w:shd w:val="clear" w:color="auto" w:fill="ffffff"/>
              </w:rPr>
              <w:t>HEIGHT(m)</w:t>
            </w:r>
          </w:p>
        </w:tc>
        <w:tc>
          <w:tcPr>
            <w:cnfStyle w:val="100000000000"/>
            <w:tcW w:w="1594" w:type="dxa"/>
          </w:tcPr>
          <w:p w14:paraId="00000221">
            <w:pPr>
              <w:spacing w:before="100" w:line="480" w:lineRule="auto"/>
              <w:ind w:right="29"/>
              <w:jc w:val="both"/>
              <w:rPr>
                <w:rFonts w:ascii="Times New Roman" w:cs="Times New Roman" w:hAnsi="Times New Roman"/>
                <w:color w:val="222222"/>
                <w:sz w:val="26"/>
                <w:szCs w:val="26"/>
                <w:shd w:val="clear" w:color="auto" w:fill="ffffff"/>
              </w:rPr>
            </w:pPr>
            <w:r>
              <w:rPr>
                <w:rFonts w:ascii="Times New Roman" w:cs="Times New Roman" w:hAnsi="Times New Roman"/>
                <w:color w:val="222222"/>
                <w:sz w:val="26"/>
                <w:szCs w:val="26"/>
                <w:shd w:val="clear" w:color="auto" w:fill="ffffff"/>
              </w:rPr>
              <w:t>CODE</w:t>
            </w:r>
          </w:p>
        </w:tc>
      </w:tr>
      <w:tr>
        <w:trPr/>
        <w:tc>
          <w:tcPr>
            <w:cnfStyle w:val="001000100000"/>
            <w:tcW w:w="1595" w:type="dxa"/>
          </w:tcPr>
          <w:p w14:paraId="00000222">
            <w:pPr>
              <w:spacing w:before="100" w:line="480" w:lineRule="auto"/>
              <w:ind w:right="29"/>
              <w:jc w:val="both"/>
              <w:rPr>
                <w:rFonts w:ascii="Times New Roman" w:cs="Times New Roman" w:hAnsi="Times New Roman"/>
                <w:color w:val="222222"/>
                <w:sz w:val="26"/>
                <w:szCs w:val="26"/>
                <w:shd w:val="clear" w:color="auto" w:fill="ffffff"/>
              </w:rPr>
            </w:pPr>
            <w:r>
              <w:rPr>
                <w:rFonts w:ascii="Times New Roman" w:cs="Times New Roman" w:hAnsi="Times New Roman"/>
                <w:color w:val="222222"/>
                <w:sz w:val="26"/>
                <w:szCs w:val="26"/>
                <w:shd w:val="clear" w:color="auto" w:fill="ffffff"/>
              </w:rPr>
              <w:t xml:space="preserve">KWPT </w:t>
            </w:r>
            <w:r>
              <w:rPr>
                <w:rFonts w:ascii="Times New Roman" w:cs="Times New Roman" w:hAnsi="Times New Roman"/>
                <w:color w:val="222222"/>
                <w:sz w:val="26"/>
                <w:szCs w:val="26"/>
                <w:shd w:val="clear" w:color="auto" w:fill="ffffff"/>
              </w:rPr>
              <w:t>727</w:t>
            </w:r>
          </w:p>
        </w:tc>
        <w:tc>
          <w:tcPr>
            <w:cnfStyle w:val="000000100000"/>
            <w:tcW w:w="1979" w:type="dxa"/>
          </w:tcPr>
          <w:p w14:paraId="00000223">
            <w:pPr>
              <w:spacing w:before="100" w:line="480" w:lineRule="auto"/>
              <w:ind w:right="29"/>
              <w:jc w:val="both"/>
              <w:rPr>
                <w:rFonts w:ascii="Times New Roman" w:cs="Times New Roman" w:hAnsi="Times New Roman"/>
                <w:color w:val="222222"/>
                <w:sz w:val="26"/>
                <w:szCs w:val="26"/>
                <w:shd w:val="clear" w:color="auto" w:fill="ffffff"/>
              </w:rPr>
            </w:pPr>
            <w:r>
              <w:rPr>
                <w:rFonts w:ascii="Times New Roman" w:cs="Times New Roman" w:hAnsi="Times New Roman"/>
                <w:color w:val="222222"/>
                <w:sz w:val="26"/>
                <w:szCs w:val="26"/>
                <w:shd w:val="clear" w:color="auto" w:fill="ffffff"/>
              </w:rPr>
              <w:t>946654.018</w:t>
            </w:r>
          </w:p>
        </w:tc>
        <w:tc>
          <w:tcPr>
            <w:cnfStyle w:val="000000100000"/>
            <w:tcW w:w="1739" w:type="dxa"/>
          </w:tcPr>
          <w:p w14:paraId="00000224">
            <w:pPr>
              <w:spacing w:before="100" w:line="480" w:lineRule="auto"/>
              <w:ind w:right="29"/>
              <w:jc w:val="both"/>
              <w:rPr>
                <w:rFonts w:ascii="Times New Roman" w:cs="Times New Roman" w:hAnsi="Times New Roman"/>
                <w:color w:val="222222"/>
                <w:sz w:val="26"/>
                <w:szCs w:val="26"/>
                <w:shd w:val="clear" w:color="auto" w:fill="ffffff"/>
              </w:rPr>
            </w:pPr>
            <w:r>
              <w:rPr>
                <w:rFonts w:ascii="Times New Roman" w:cs="Times New Roman" w:hAnsi="Times New Roman"/>
                <w:color w:val="222222"/>
                <w:sz w:val="26"/>
                <w:szCs w:val="26"/>
                <w:shd w:val="clear" w:color="auto" w:fill="ffffff"/>
              </w:rPr>
              <w:t>680157.867</w:t>
            </w:r>
          </w:p>
        </w:tc>
        <w:tc>
          <w:tcPr>
            <w:cnfStyle w:val="000000100000"/>
            <w:tcW w:w="1712" w:type="dxa"/>
          </w:tcPr>
          <w:p w14:paraId="00000225">
            <w:pPr>
              <w:spacing w:before="100" w:line="480" w:lineRule="auto"/>
              <w:ind w:right="29"/>
              <w:jc w:val="both"/>
              <w:rPr>
                <w:rFonts w:ascii="Times New Roman" w:cs="Times New Roman" w:hAnsi="Times New Roman"/>
                <w:color w:val="222222"/>
                <w:sz w:val="26"/>
                <w:szCs w:val="26"/>
                <w:shd w:val="clear" w:color="auto" w:fill="ffffff"/>
              </w:rPr>
            </w:pPr>
            <w:r>
              <w:rPr>
                <w:rFonts w:ascii="Times New Roman" w:cs="Times New Roman" w:hAnsi="Times New Roman"/>
                <w:color w:val="222222"/>
                <w:sz w:val="26"/>
                <w:szCs w:val="26"/>
                <w:shd w:val="clear" w:color="auto" w:fill="ffffff"/>
              </w:rPr>
              <w:t>338.857</w:t>
            </w:r>
          </w:p>
        </w:tc>
        <w:tc>
          <w:tcPr>
            <w:cnfStyle w:val="000000100000"/>
            <w:tcW w:w="1594" w:type="dxa"/>
          </w:tcPr>
          <w:p w14:paraId="00000226">
            <w:pPr>
              <w:spacing w:before="100" w:line="480" w:lineRule="auto"/>
              <w:ind w:right="29"/>
              <w:jc w:val="both"/>
              <w:rPr>
                <w:rFonts w:ascii="Times New Roman" w:cs="Times New Roman" w:hAnsi="Times New Roman"/>
                <w:color w:val="222222"/>
                <w:sz w:val="26"/>
                <w:szCs w:val="26"/>
                <w:shd w:val="clear" w:color="auto" w:fill="ffffff"/>
              </w:rPr>
            </w:pPr>
            <w:r>
              <w:rPr>
                <w:rFonts w:ascii="Times New Roman" w:cs="Times New Roman" w:hAnsi="Times New Roman"/>
                <w:color w:val="222222"/>
                <w:sz w:val="26"/>
                <w:szCs w:val="26"/>
                <w:shd w:val="clear" w:color="auto" w:fill="ffffff"/>
              </w:rPr>
              <w:t>Pillar</w:t>
            </w:r>
          </w:p>
        </w:tc>
      </w:tr>
      <w:tr>
        <w:trPr/>
        <w:tc>
          <w:tcPr>
            <w:cnfStyle w:val="001000010000"/>
            <w:tcW w:w="1595" w:type="dxa"/>
          </w:tcPr>
          <w:p w14:paraId="00000227">
            <w:pPr>
              <w:spacing w:before="100" w:line="480" w:lineRule="auto"/>
              <w:ind w:right="29"/>
              <w:jc w:val="both"/>
              <w:rPr>
                <w:rFonts w:ascii="Times New Roman" w:cs="Times New Roman" w:hAnsi="Times New Roman"/>
                <w:color w:val="222222"/>
                <w:sz w:val="26"/>
                <w:szCs w:val="26"/>
                <w:shd w:val="clear" w:color="auto" w:fill="ffffff"/>
              </w:rPr>
            </w:pPr>
            <w:r>
              <w:rPr>
                <w:rFonts w:ascii="Times New Roman" w:cs="Times New Roman" w:hAnsi="Times New Roman"/>
                <w:color w:val="222222"/>
                <w:sz w:val="26"/>
                <w:szCs w:val="26"/>
                <w:shd w:val="clear" w:color="auto" w:fill="ffffff"/>
              </w:rPr>
              <w:t>SGIF</w:t>
            </w:r>
            <w:r>
              <w:rPr>
                <w:rFonts w:ascii="Times New Roman" w:cs="Times New Roman" w:hAnsi="Times New Roman"/>
                <w:color w:val="222222"/>
                <w:sz w:val="26"/>
                <w:szCs w:val="26"/>
                <w:shd w:val="clear" w:color="auto" w:fill="ffffff"/>
              </w:rPr>
              <w:t xml:space="preserve">T </w:t>
            </w:r>
            <w:r>
              <w:rPr>
                <w:rFonts w:ascii="Times New Roman" w:cs="Times New Roman" w:hAnsi="Times New Roman"/>
                <w:color w:val="222222"/>
                <w:sz w:val="26"/>
                <w:szCs w:val="26"/>
                <w:shd w:val="clear" w:color="auto" w:fill="ffffff"/>
              </w:rPr>
              <w:t>001</w:t>
            </w:r>
          </w:p>
        </w:tc>
        <w:tc>
          <w:tcPr>
            <w:cnfStyle w:val="000000010000"/>
            <w:tcW w:w="1979" w:type="dxa"/>
          </w:tcPr>
          <w:p w14:paraId="00000228">
            <w:pPr>
              <w:spacing w:before="100" w:line="480" w:lineRule="auto"/>
              <w:ind w:right="29"/>
              <w:jc w:val="both"/>
              <w:rPr>
                <w:rFonts w:ascii="Times New Roman" w:cs="Times New Roman" w:hAnsi="Times New Roman"/>
                <w:color w:val="222222"/>
                <w:sz w:val="26"/>
                <w:szCs w:val="26"/>
                <w:shd w:val="clear" w:color="auto" w:fill="ffffff"/>
              </w:rPr>
            </w:pPr>
            <w:r>
              <w:rPr>
                <w:rFonts w:ascii="Times New Roman" w:cs="Times New Roman" w:hAnsi="Times New Roman"/>
                <w:color w:val="222222"/>
                <w:sz w:val="26"/>
                <w:szCs w:val="26"/>
                <w:shd w:val="clear" w:color="auto" w:fill="ffffff"/>
              </w:rPr>
              <w:t>946547.726</w:t>
            </w:r>
          </w:p>
        </w:tc>
        <w:tc>
          <w:tcPr>
            <w:cnfStyle w:val="000000010000"/>
            <w:tcW w:w="1739" w:type="dxa"/>
          </w:tcPr>
          <w:p w14:paraId="00000229">
            <w:pPr>
              <w:spacing w:before="100" w:line="480" w:lineRule="auto"/>
              <w:ind w:right="29"/>
              <w:jc w:val="both"/>
              <w:rPr>
                <w:rFonts w:ascii="Times New Roman" w:cs="Times New Roman" w:hAnsi="Times New Roman"/>
                <w:color w:val="222222"/>
                <w:sz w:val="26"/>
                <w:szCs w:val="26"/>
                <w:shd w:val="clear" w:color="auto" w:fill="ffffff"/>
              </w:rPr>
            </w:pPr>
            <w:r>
              <w:rPr>
                <w:rFonts w:ascii="Times New Roman" w:cs="Times New Roman" w:hAnsi="Times New Roman"/>
                <w:color w:val="222222"/>
                <w:sz w:val="26"/>
                <w:szCs w:val="26"/>
                <w:shd w:val="clear" w:color="auto" w:fill="ffffff"/>
              </w:rPr>
              <w:t>680283.226</w:t>
            </w:r>
          </w:p>
        </w:tc>
        <w:tc>
          <w:tcPr>
            <w:cnfStyle w:val="000000010000"/>
            <w:tcW w:w="1712" w:type="dxa"/>
          </w:tcPr>
          <w:p w14:paraId="0000022A">
            <w:pPr>
              <w:spacing w:before="100" w:line="480" w:lineRule="auto"/>
              <w:ind w:right="29"/>
              <w:jc w:val="both"/>
              <w:rPr>
                <w:rFonts w:ascii="Times New Roman" w:cs="Times New Roman" w:hAnsi="Times New Roman"/>
                <w:color w:val="222222"/>
                <w:sz w:val="26"/>
                <w:szCs w:val="26"/>
                <w:shd w:val="clear" w:color="auto" w:fill="ffffff"/>
              </w:rPr>
            </w:pPr>
            <w:r>
              <w:rPr>
                <w:rFonts w:ascii="Times New Roman" w:cs="Times New Roman" w:hAnsi="Times New Roman"/>
                <w:color w:val="222222"/>
                <w:sz w:val="26"/>
                <w:szCs w:val="26"/>
                <w:shd w:val="clear" w:color="auto" w:fill="ffffff"/>
              </w:rPr>
              <w:t>334.795</w:t>
            </w:r>
          </w:p>
        </w:tc>
        <w:tc>
          <w:tcPr>
            <w:cnfStyle w:val="000000010000"/>
            <w:tcW w:w="1594" w:type="dxa"/>
          </w:tcPr>
          <w:p w14:paraId="0000022B">
            <w:pPr>
              <w:spacing w:before="100" w:line="480" w:lineRule="auto"/>
              <w:ind w:right="29"/>
              <w:jc w:val="both"/>
              <w:rPr>
                <w:rFonts w:ascii="Times New Roman" w:cs="Times New Roman" w:hAnsi="Times New Roman"/>
                <w:color w:val="222222"/>
                <w:sz w:val="26"/>
                <w:szCs w:val="26"/>
                <w:shd w:val="clear" w:color="auto" w:fill="ffffff"/>
              </w:rPr>
            </w:pPr>
            <w:r>
              <w:rPr>
                <w:rFonts w:ascii="Times New Roman" w:cs="Times New Roman" w:hAnsi="Times New Roman"/>
                <w:color w:val="222222"/>
                <w:sz w:val="26"/>
                <w:szCs w:val="26"/>
                <w:shd w:val="clear" w:color="auto" w:fill="ffffff"/>
              </w:rPr>
              <w:t>Pillar</w:t>
            </w:r>
          </w:p>
        </w:tc>
      </w:tr>
      <w:tr>
        <w:trPr/>
        <w:tc>
          <w:tcPr>
            <w:cnfStyle w:val="001000100000"/>
            <w:tcW w:w="1595" w:type="dxa"/>
          </w:tcPr>
          <w:p w14:paraId="0000022C">
            <w:pPr>
              <w:spacing w:before="100" w:line="480" w:lineRule="auto"/>
              <w:ind w:right="29"/>
              <w:jc w:val="both"/>
              <w:rPr>
                <w:rFonts w:ascii="Times New Roman" w:cs="Times New Roman" w:hAnsi="Times New Roman"/>
                <w:color w:val="222222"/>
                <w:sz w:val="26"/>
                <w:szCs w:val="26"/>
                <w:shd w:val="clear" w:color="auto" w:fill="ffffff"/>
              </w:rPr>
            </w:pPr>
            <w:r>
              <w:rPr>
                <w:rFonts w:ascii="Times New Roman" w:cs="Times New Roman" w:hAnsi="Times New Roman"/>
                <w:color w:val="222222"/>
                <w:sz w:val="26"/>
                <w:szCs w:val="26"/>
                <w:shd w:val="clear" w:color="auto" w:fill="ffffff"/>
              </w:rPr>
              <w:t>SGIF</w:t>
            </w:r>
            <w:r>
              <w:rPr>
                <w:rFonts w:ascii="Times New Roman" w:cs="Times New Roman" w:hAnsi="Times New Roman"/>
                <w:color w:val="222222"/>
                <w:sz w:val="26"/>
                <w:szCs w:val="26"/>
                <w:shd w:val="clear" w:color="auto" w:fill="ffffff"/>
              </w:rPr>
              <w:t xml:space="preserve">T </w:t>
            </w:r>
            <w:r>
              <w:rPr>
                <w:rFonts w:ascii="Times New Roman" w:cs="Times New Roman" w:hAnsi="Times New Roman"/>
                <w:color w:val="222222"/>
                <w:sz w:val="26"/>
                <w:szCs w:val="26"/>
                <w:shd w:val="clear" w:color="auto" w:fill="ffffff"/>
              </w:rPr>
              <w:t>002</w:t>
            </w:r>
          </w:p>
        </w:tc>
        <w:tc>
          <w:tcPr>
            <w:cnfStyle w:val="000000100000"/>
            <w:tcW w:w="1979" w:type="dxa"/>
          </w:tcPr>
          <w:p w14:paraId="0000022D">
            <w:pPr>
              <w:spacing w:before="100" w:line="480" w:lineRule="auto"/>
              <w:ind w:right="29"/>
              <w:jc w:val="both"/>
              <w:rPr>
                <w:rFonts w:ascii="Times New Roman" w:cs="Times New Roman" w:hAnsi="Times New Roman"/>
                <w:color w:val="222222"/>
                <w:sz w:val="26"/>
                <w:szCs w:val="26"/>
                <w:shd w:val="clear" w:color="auto" w:fill="ffffff"/>
              </w:rPr>
            </w:pPr>
            <w:r>
              <w:rPr>
                <w:rFonts w:ascii="Times New Roman" w:cs="Times New Roman" w:hAnsi="Times New Roman"/>
                <w:color w:val="222222"/>
                <w:sz w:val="26"/>
                <w:szCs w:val="26"/>
                <w:shd w:val="clear" w:color="auto" w:fill="ffffff"/>
              </w:rPr>
              <w:t>946540.574</w:t>
            </w:r>
          </w:p>
        </w:tc>
        <w:tc>
          <w:tcPr>
            <w:cnfStyle w:val="000000100000"/>
            <w:tcW w:w="1739" w:type="dxa"/>
          </w:tcPr>
          <w:p w14:paraId="0000022E">
            <w:pPr>
              <w:spacing w:before="100" w:line="480" w:lineRule="auto"/>
              <w:ind w:right="29"/>
              <w:jc w:val="both"/>
              <w:rPr>
                <w:rFonts w:ascii="Times New Roman" w:cs="Times New Roman" w:hAnsi="Times New Roman"/>
                <w:color w:val="222222"/>
                <w:sz w:val="26"/>
                <w:szCs w:val="26"/>
                <w:shd w:val="clear" w:color="auto" w:fill="ffffff"/>
              </w:rPr>
            </w:pPr>
            <w:r>
              <w:rPr>
                <w:rFonts w:ascii="Times New Roman" w:cs="Times New Roman" w:hAnsi="Times New Roman"/>
                <w:color w:val="222222"/>
                <w:sz w:val="26"/>
                <w:szCs w:val="26"/>
                <w:shd w:val="clear" w:color="auto" w:fill="ffffff"/>
              </w:rPr>
              <w:t>680431.297</w:t>
            </w:r>
          </w:p>
        </w:tc>
        <w:tc>
          <w:tcPr>
            <w:cnfStyle w:val="000000100000"/>
            <w:tcW w:w="1712" w:type="dxa"/>
          </w:tcPr>
          <w:p w14:paraId="0000022F">
            <w:pPr>
              <w:spacing w:before="100" w:line="480" w:lineRule="auto"/>
              <w:ind w:right="29"/>
              <w:jc w:val="both"/>
              <w:rPr>
                <w:rFonts w:ascii="Times New Roman" w:cs="Times New Roman" w:hAnsi="Times New Roman"/>
                <w:color w:val="222222"/>
                <w:sz w:val="26"/>
                <w:szCs w:val="26"/>
                <w:shd w:val="clear" w:color="auto" w:fill="ffffff"/>
              </w:rPr>
            </w:pPr>
            <w:r>
              <w:rPr>
                <w:rFonts w:ascii="Times New Roman" w:cs="Times New Roman" w:hAnsi="Times New Roman"/>
                <w:color w:val="222222"/>
                <w:sz w:val="26"/>
                <w:szCs w:val="26"/>
                <w:shd w:val="clear" w:color="auto" w:fill="ffffff"/>
              </w:rPr>
              <w:t>334.560</w:t>
            </w:r>
          </w:p>
        </w:tc>
        <w:tc>
          <w:tcPr>
            <w:cnfStyle w:val="000000100000"/>
            <w:tcW w:w="1594" w:type="dxa"/>
          </w:tcPr>
          <w:p w14:paraId="00000230">
            <w:pPr>
              <w:spacing w:before="100" w:line="480" w:lineRule="auto"/>
              <w:ind w:right="29"/>
              <w:jc w:val="both"/>
              <w:rPr>
                <w:rFonts w:ascii="Times New Roman" w:cs="Times New Roman" w:hAnsi="Times New Roman"/>
                <w:color w:val="222222"/>
                <w:sz w:val="26"/>
                <w:szCs w:val="26"/>
                <w:shd w:val="clear" w:color="auto" w:fill="ffffff"/>
              </w:rPr>
            </w:pPr>
            <w:r>
              <w:rPr>
                <w:rFonts w:ascii="Times New Roman" w:cs="Times New Roman" w:hAnsi="Times New Roman"/>
                <w:color w:val="222222"/>
                <w:sz w:val="26"/>
                <w:szCs w:val="26"/>
                <w:shd w:val="clear" w:color="auto" w:fill="ffffff"/>
              </w:rPr>
              <w:t>Pillar</w:t>
            </w:r>
          </w:p>
        </w:tc>
      </w:tr>
      <w:tr>
        <w:trPr/>
        <w:tc>
          <w:tcPr>
            <w:cnfStyle w:val="001000010000"/>
            <w:tcW w:w="1595" w:type="dxa"/>
          </w:tcPr>
          <w:p w14:paraId="00000231">
            <w:pPr>
              <w:spacing w:before="100" w:line="480" w:lineRule="auto"/>
              <w:ind w:right="29"/>
              <w:jc w:val="both"/>
              <w:rPr>
                <w:rFonts w:ascii="Times New Roman" w:cs="Times New Roman" w:hAnsi="Times New Roman"/>
                <w:color w:val="222222"/>
                <w:sz w:val="26"/>
                <w:szCs w:val="26"/>
                <w:shd w:val="clear" w:color="auto" w:fill="ffffff"/>
              </w:rPr>
            </w:pPr>
            <w:r>
              <w:rPr>
                <w:rFonts w:ascii="Times New Roman" w:cs="Times New Roman" w:hAnsi="Times New Roman"/>
                <w:color w:val="222222"/>
                <w:sz w:val="26"/>
                <w:szCs w:val="26"/>
                <w:shd w:val="clear" w:color="auto" w:fill="ffffff"/>
              </w:rPr>
              <w:t xml:space="preserve">KWPT </w:t>
            </w:r>
            <w:r>
              <w:rPr>
                <w:rFonts w:ascii="Times New Roman" w:cs="Times New Roman" w:hAnsi="Times New Roman"/>
                <w:color w:val="222222"/>
                <w:sz w:val="26"/>
                <w:szCs w:val="26"/>
                <w:shd w:val="clear" w:color="auto" w:fill="ffffff"/>
              </w:rPr>
              <w:t>704</w:t>
            </w:r>
          </w:p>
        </w:tc>
        <w:tc>
          <w:tcPr>
            <w:cnfStyle w:val="000000010000"/>
            <w:tcW w:w="1979" w:type="dxa"/>
          </w:tcPr>
          <w:p w14:paraId="00000232">
            <w:pPr>
              <w:spacing w:before="100" w:line="480" w:lineRule="auto"/>
              <w:ind w:right="29"/>
              <w:jc w:val="both"/>
              <w:rPr>
                <w:rFonts w:ascii="Times New Roman" w:cs="Times New Roman" w:hAnsi="Times New Roman"/>
                <w:color w:val="222222"/>
                <w:sz w:val="26"/>
                <w:szCs w:val="26"/>
                <w:shd w:val="clear" w:color="auto" w:fill="ffffff"/>
              </w:rPr>
            </w:pPr>
            <w:r>
              <w:rPr>
                <w:rFonts w:ascii="Times New Roman" w:cs="Times New Roman" w:hAnsi="Times New Roman"/>
                <w:color w:val="222222"/>
                <w:sz w:val="26"/>
                <w:szCs w:val="26"/>
                <w:shd w:val="clear" w:color="auto" w:fill="ffffff"/>
              </w:rPr>
              <w:t>946356.494</w:t>
            </w:r>
          </w:p>
        </w:tc>
        <w:tc>
          <w:tcPr>
            <w:cnfStyle w:val="000000010000"/>
            <w:tcW w:w="1739" w:type="dxa"/>
          </w:tcPr>
          <w:p w14:paraId="00000233">
            <w:pPr>
              <w:spacing w:before="100" w:line="480" w:lineRule="auto"/>
              <w:ind w:right="29"/>
              <w:jc w:val="both"/>
              <w:rPr>
                <w:rFonts w:ascii="Times New Roman" w:cs="Times New Roman" w:hAnsi="Times New Roman"/>
                <w:color w:val="222222"/>
                <w:sz w:val="26"/>
                <w:szCs w:val="26"/>
                <w:shd w:val="clear" w:color="auto" w:fill="ffffff"/>
              </w:rPr>
            </w:pPr>
            <w:r>
              <w:rPr>
                <w:rFonts w:ascii="Times New Roman" w:cs="Times New Roman" w:hAnsi="Times New Roman"/>
                <w:color w:val="222222"/>
                <w:sz w:val="26"/>
                <w:szCs w:val="26"/>
                <w:shd w:val="clear" w:color="auto" w:fill="ffffff"/>
              </w:rPr>
              <w:t>680428.919</w:t>
            </w:r>
          </w:p>
        </w:tc>
        <w:tc>
          <w:tcPr>
            <w:cnfStyle w:val="000000010000"/>
            <w:tcW w:w="1712" w:type="dxa"/>
          </w:tcPr>
          <w:p w14:paraId="00000234">
            <w:pPr>
              <w:spacing w:before="100" w:line="480" w:lineRule="auto"/>
              <w:ind w:right="29"/>
              <w:jc w:val="both"/>
              <w:rPr>
                <w:rFonts w:ascii="Times New Roman" w:cs="Times New Roman" w:hAnsi="Times New Roman"/>
                <w:color w:val="222222"/>
                <w:sz w:val="26"/>
                <w:szCs w:val="26"/>
                <w:shd w:val="clear" w:color="auto" w:fill="ffffff"/>
              </w:rPr>
            </w:pPr>
            <w:r>
              <w:rPr>
                <w:rFonts w:ascii="Times New Roman" w:cs="Times New Roman" w:hAnsi="Times New Roman"/>
                <w:color w:val="222222"/>
                <w:sz w:val="26"/>
                <w:szCs w:val="26"/>
                <w:shd w:val="clear" w:color="auto" w:fill="ffffff"/>
              </w:rPr>
              <w:t>338.360</w:t>
            </w:r>
          </w:p>
        </w:tc>
        <w:tc>
          <w:tcPr>
            <w:cnfStyle w:val="000000010000"/>
            <w:tcW w:w="1594" w:type="dxa"/>
          </w:tcPr>
          <w:p w14:paraId="00000235">
            <w:pPr>
              <w:spacing w:before="100" w:line="480" w:lineRule="auto"/>
              <w:ind w:right="29"/>
              <w:jc w:val="both"/>
              <w:rPr>
                <w:rFonts w:ascii="Times New Roman" w:cs="Times New Roman" w:hAnsi="Times New Roman"/>
                <w:color w:val="222222"/>
                <w:sz w:val="26"/>
                <w:szCs w:val="26"/>
                <w:shd w:val="clear" w:color="auto" w:fill="ffffff"/>
              </w:rPr>
            </w:pPr>
            <w:r>
              <w:rPr>
                <w:rFonts w:ascii="Times New Roman" w:cs="Times New Roman" w:hAnsi="Times New Roman"/>
                <w:color w:val="222222"/>
                <w:sz w:val="26"/>
                <w:szCs w:val="26"/>
                <w:shd w:val="clear" w:color="auto" w:fill="ffffff"/>
              </w:rPr>
              <w:t>Pillar</w:t>
            </w:r>
          </w:p>
        </w:tc>
      </w:tr>
    </w:tbl>
    <w:p w14:paraId="00000236">
      <w:pPr>
        <w:spacing w:after="0" w:line="480" w:lineRule="auto"/>
        <w:jc w:val="both"/>
        <w:rPr>
          <w:rFonts w:ascii="Times New Roman" w:cs="Times New Roman" w:hAnsi="Times New Roman"/>
          <w:sz w:val="26"/>
          <w:szCs w:val="26"/>
        </w:rPr>
      </w:pPr>
      <w:r>
        <w:rPr>
          <w:rFonts w:ascii="Times New Roman" w:cs="Times New Roman" w:hAnsi="Times New Roman"/>
          <w:sz w:val="26"/>
          <w:szCs w:val="26"/>
        </w:rPr>
        <w:t>SOURCE: AUTHOR 2025</w:t>
      </w:r>
    </w:p>
    <w:p w14:paraId="00000237">
      <w:pPr>
        <w:pStyle w:val="NoSpacing"/>
        <w:spacing w:line="480" w:lineRule="auto"/>
        <w:jc w:val="both"/>
        <w:rPr>
          <w:rFonts w:ascii="Times New Roman" w:cs="Times New Roman" w:hAnsi="Times New Roman"/>
          <w:b/>
          <w:sz w:val="26"/>
          <w:szCs w:val="26"/>
        </w:rPr>
      </w:pPr>
      <w:r>
        <w:rPr>
          <w:rFonts w:ascii="Times New Roman" w:cs="Times New Roman" w:hAnsi="Times New Roman"/>
          <w:b/>
          <w:sz w:val="26"/>
          <w:szCs w:val="26"/>
        </w:rPr>
        <w:t>3.5.2</w:t>
      </w:r>
      <w:r>
        <w:rPr>
          <w:rFonts w:ascii="Times New Roman" w:cs="Times New Roman" w:hAnsi="Times New Roman"/>
          <w:b/>
          <w:sz w:val="26"/>
          <w:szCs w:val="26"/>
        </w:rPr>
        <w:tab/>
        <w:t xml:space="preserve"> CONTOURING</w:t>
      </w:r>
    </w:p>
    <w:p w14:paraId="00000238">
      <w:pPr>
        <w:pStyle w:val="NoSpacing"/>
        <w:spacing w:line="480" w:lineRule="auto"/>
        <w:ind w:firstLine="720"/>
        <w:jc w:val="both"/>
        <w:rPr>
          <w:rFonts w:ascii="Times New Roman" w:cs="Times New Roman" w:hAnsi="Times New Roman"/>
          <w:sz w:val="26"/>
          <w:szCs w:val="26"/>
        </w:rPr>
      </w:pPr>
      <w:r>
        <w:rPr>
          <w:rFonts w:ascii="Times New Roman" w:cs="Times New Roman" w:hAnsi="Times New Roman"/>
          <w:sz w:val="26"/>
          <w:szCs w:val="26"/>
        </w:rPr>
        <w:t xml:space="preserve">A contour is a line that is used to the topography area of training of equal height is also a method of dictating relief on flat surface of a map and </w:t>
      </w:r>
      <w:r>
        <w:rPr>
          <w:rFonts w:ascii="Times New Roman" w:cs="Times New Roman" w:hAnsi="Times New Roman"/>
          <w:sz w:val="26"/>
          <w:szCs w:val="26"/>
        </w:rPr>
        <w:t>are</w:t>
      </w:r>
      <w:r>
        <w:rPr>
          <w:rFonts w:ascii="Times New Roman" w:cs="Times New Roman" w:hAnsi="Times New Roman"/>
          <w:sz w:val="26"/>
          <w:szCs w:val="26"/>
        </w:rPr>
        <w:t xml:space="preserve"> essential if the map is to provide a complete picture of the earth surface.</w:t>
      </w:r>
    </w:p>
    <w:p w14:paraId="00000239">
      <w:pPr>
        <w:pStyle w:val="NoSpacing"/>
        <w:spacing w:line="480" w:lineRule="auto"/>
        <w:jc w:val="both"/>
        <w:rPr>
          <w:rFonts w:ascii="Times New Roman" w:cs="Times New Roman" w:hAnsi="Times New Roman"/>
          <w:b/>
          <w:sz w:val="26"/>
          <w:szCs w:val="26"/>
        </w:rPr>
      </w:pPr>
      <w:r>
        <w:rPr>
          <w:rFonts w:ascii="Times New Roman" w:cs="Times New Roman" w:hAnsi="Times New Roman"/>
          <w:b/>
          <w:sz w:val="26"/>
          <w:szCs w:val="26"/>
        </w:rPr>
        <w:t>3.5.3 SPOT HIGHTENING</w:t>
      </w:r>
    </w:p>
    <w:p w14:paraId="0000023A">
      <w:pPr>
        <w:pStyle w:val="NoSpacing"/>
        <w:spacing w:line="480" w:lineRule="auto"/>
        <w:ind w:firstLine="720"/>
        <w:jc w:val="both"/>
        <w:rPr>
          <w:rFonts w:ascii="Times New Roman" w:cs="Times New Roman" w:hAnsi="Times New Roman"/>
          <w:sz w:val="26"/>
          <w:szCs w:val="26"/>
        </w:rPr>
      </w:pPr>
      <w:r>
        <w:rPr>
          <w:rFonts w:ascii="Times New Roman" w:cs="Times New Roman" w:hAnsi="Times New Roman"/>
          <w:sz w:val="26"/>
          <w:szCs w:val="26"/>
        </w:rPr>
        <w:t>The site was gridded into 20meters griddles horizontally and vertical with spot height measured at every 25meters the spot height from the basics of contouring.</w:t>
      </w:r>
    </w:p>
    <w:p w14:paraId="0000023B">
      <w:pPr>
        <w:pStyle w:val="NoSpacing"/>
        <w:spacing w:line="480" w:lineRule="auto"/>
        <w:jc w:val="both"/>
        <w:rPr>
          <w:rFonts w:ascii="Times New Roman" w:cs="Times New Roman" w:hAnsi="Times New Roman"/>
          <w:b/>
          <w:sz w:val="26"/>
          <w:szCs w:val="26"/>
        </w:rPr>
      </w:pPr>
    </w:p>
    <w:p w14:paraId="0000023C">
      <w:pPr>
        <w:pStyle w:val="NoSpacing"/>
        <w:spacing w:line="480" w:lineRule="auto"/>
        <w:jc w:val="both"/>
        <w:rPr>
          <w:rFonts w:ascii="Times New Roman" w:cs="Times New Roman" w:hAnsi="Times New Roman"/>
          <w:b/>
          <w:sz w:val="26"/>
          <w:szCs w:val="26"/>
        </w:rPr>
      </w:pPr>
    </w:p>
    <w:p w14:paraId="0000023D">
      <w:pPr>
        <w:pStyle w:val="NoSpacing"/>
        <w:spacing w:line="480" w:lineRule="auto"/>
        <w:jc w:val="both"/>
        <w:rPr>
          <w:rFonts w:ascii="Times New Roman" w:cs="Times New Roman" w:hAnsi="Times New Roman"/>
          <w:b/>
          <w:sz w:val="26"/>
          <w:szCs w:val="26"/>
        </w:rPr>
      </w:pPr>
    </w:p>
    <w:p w14:paraId="0000023E">
      <w:pPr>
        <w:pStyle w:val="NoSpacing"/>
        <w:spacing w:line="480" w:lineRule="auto"/>
        <w:jc w:val="both"/>
        <w:rPr>
          <w:rFonts w:ascii="Times New Roman" w:cs="Times New Roman" w:hAnsi="Times New Roman"/>
          <w:b/>
          <w:sz w:val="26"/>
          <w:szCs w:val="26"/>
        </w:rPr>
      </w:pPr>
      <w:r>
        <w:rPr>
          <w:rFonts w:ascii="Times New Roman" w:cs="Times New Roman" w:hAnsi="Times New Roman"/>
          <w:b/>
          <w:sz w:val="26"/>
          <w:szCs w:val="26"/>
        </w:rPr>
        <w:t>3.5.4 DETAILING</w:t>
      </w:r>
    </w:p>
    <w:p w14:paraId="0000023F">
      <w:pPr>
        <w:pStyle w:val="NoSpacing"/>
        <w:spacing w:line="480" w:lineRule="auto"/>
        <w:jc w:val="both"/>
        <w:rPr>
          <w:rFonts w:ascii="Times New Roman" w:cs="Times New Roman" w:hAnsi="Times New Roman"/>
          <w:sz w:val="26"/>
          <w:szCs w:val="26"/>
        </w:rPr>
      </w:pPr>
      <w:r>
        <w:rPr>
          <w:rFonts w:ascii="Times New Roman" w:cs="Times New Roman" w:hAnsi="Times New Roman"/>
          <w:sz w:val="26"/>
          <w:szCs w:val="26"/>
        </w:rPr>
        <w:t xml:space="preserve">   Detailing of all natural, artificial such as roads, buildings, electric poles, trees using radiation method of traversing from known point rays shot to feature by obtaining the features coordinate which will be used in plotting.</w:t>
      </w:r>
    </w:p>
    <w:p w14:paraId="00000240">
      <w:pPr>
        <w:pStyle w:val="NoSpacing"/>
        <w:spacing w:line="480" w:lineRule="auto"/>
        <w:jc w:val="both"/>
        <w:rPr>
          <w:rFonts w:ascii="Times New Roman" w:cs="Times New Roman" w:hAnsi="Times New Roman"/>
          <w:b/>
          <w:sz w:val="26"/>
          <w:szCs w:val="26"/>
        </w:rPr>
      </w:pPr>
      <w:r>
        <w:rPr>
          <w:rFonts w:ascii="Times New Roman" w:cs="Times New Roman" w:hAnsi="Times New Roman"/>
          <w:b/>
          <w:sz w:val="26"/>
          <w:szCs w:val="26"/>
        </w:rPr>
        <w:t>3.5.5</w:t>
      </w:r>
      <w:r>
        <w:rPr>
          <w:rFonts w:ascii="Times New Roman" w:cs="Times New Roman" w:hAnsi="Times New Roman"/>
          <w:b/>
          <w:sz w:val="26"/>
          <w:szCs w:val="26"/>
        </w:rPr>
        <w:tab/>
        <w:t xml:space="preserve"> ATTRIBUTE DATA</w:t>
      </w:r>
    </w:p>
    <w:p w14:paraId="00000241">
      <w:pPr>
        <w:pStyle w:val="NoSpacing"/>
        <w:spacing w:line="480" w:lineRule="auto"/>
        <w:ind w:firstLine="720"/>
        <w:jc w:val="both"/>
        <w:rPr>
          <w:rFonts w:ascii="Times New Roman" w:cs="Times New Roman" w:hAnsi="Times New Roman"/>
          <w:sz w:val="26"/>
          <w:szCs w:val="26"/>
        </w:rPr>
      </w:pPr>
      <w:r>
        <w:rPr>
          <w:rFonts w:ascii="Times New Roman" w:cs="Times New Roman" w:hAnsi="Times New Roman"/>
          <w:sz w:val="26"/>
          <w:szCs w:val="26"/>
        </w:rPr>
        <w:t xml:space="preserve">This data is acquired inform of question, which questions are asked from the people around the study about the name of buildings and some features in study area. </w:t>
      </w:r>
    </w:p>
    <w:p w14:paraId="00000242">
      <w:pPr>
        <w:pStyle w:val="NoSpacing"/>
        <w:spacing w:line="480" w:lineRule="auto"/>
        <w:jc w:val="both"/>
        <w:rPr>
          <w:rFonts w:ascii="Times New Roman" w:cs="Times New Roman" w:hAnsi="Times New Roman"/>
          <w:b/>
          <w:sz w:val="26"/>
          <w:szCs w:val="26"/>
        </w:rPr>
      </w:pPr>
      <w:r>
        <w:rPr>
          <w:rFonts w:ascii="Times New Roman" w:cs="Times New Roman" w:hAnsi="Times New Roman"/>
          <w:b/>
          <w:sz w:val="26"/>
          <w:szCs w:val="26"/>
        </w:rPr>
        <w:t>3.6</w:t>
      </w:r>
      <w:r>
        <w:rPr>
          <w:rFonts w:ascii="Times New Roman" w:cs="Times New Roman" w:hAnsi="Times New Roman"/>
          <w:b/>
          <w:sz w:val="26"/>
          <w:szCs w:val="26"/>
        </w:rPr>
        <w:tab/>
        <w:t>DATA DOWNLOADING</w:t>
      </w:r>
    </w:p>
    <w:p w14:paraId="00000243">
      <w:pPr>
        <w:pStyle w:val="NoSpacing"/>
        <w:spacing w:line="480" w:lineRule="auto"/>
        <w:ind w:firstLine="720"/>
        <w:jc w:val="both"/>
        <w:rPr>
          <w:rFonts w:ascii="Times New Roman" w:cs="Times New Roman" w:hAnsi="Times New Roman"/>
          <w:sz w:val="26"/>
          <w:szCs w:val="26"/>
        </w:rPr>
      </w:pPr>
      <w:r>
        <w:rPr>
          <w:rFonts w:ascii="Times New Roman" w:cs="Times New Roman" w:hAnsi="Times New Roman"/>
          <w:sz w:val="26"/>
          <w:szCs w:val="26"/>
        </w:rPr>
        <w:t>First and foremost, the field observations were downloading from the station by connecting the data transfer cable to the laptop with application of the downloading software.</w:t>
      </w:r>
    </w:p>
    <w:p w14:paraId="00000244">
      <w:pPr>
        <w:pStyle w:val="NoSpacing"/>
        <w:spacing w:line="480" w:lineRule="auto"/>
        <w:jc w:val="both"/>
        <w:rPr>
          <w:rFonts w:ascii="Times New Roman" w:cs="Times New Roman" w:hAnsi="Times New Roman"/>
          <w:b/>
          <w:sz w:val="26"/>
          <w:szCs w:val="26"/>
        </w:rPr>
      </w:pPr>
      <w:r>
        <w:rPr>
          <w:rFonts w:ascii="Times New Roman" w:cs="Times New Roman" w:hAnsi="Times New Roman"/>
          <w:b/>
          <w:sz w:val="26"/>
          <w:szCs w:val="26"/>
        </w:rPr>
        <w:t>3.7</w:t>
      </w:r>
      <w:r>
        <w:rPr>
          <w:rFonts w:ascii="Times New Roman" w:cs="Times New Roman" w:hAnsi="Times New Roman"/>
          <w:b/>
          <w:sz w:val="26"/>
          <w:szCs w:val="26"/>
        </w:rPr>
        <w:tab/>
        <w:t>DATA PROCESSING AND ANALYSIS</w:t>
      </w:r>
    </w:p>
    <w:p w14:paraId="00000245">
      <w:pPr>
        <w:pStyle w:val="NoSpacing"/>
        <w:spacing w:line="480" w:lineRule="auto"/>
        <w:ind w:firstLine="720"/>
        <w:jc w:val="both"/>
        <w:rPr>
          <w:rFonts w:ascii="Times New Roman" w:cs="Times New Roman" w:hAnsi="Times New Roman"/>
          <w:sz w:val="26"/>
          <w:szCs w:val="26"/>
        </w:rPr>
      </w:pPr>
      <w:r>
        <w:rPr>
          <w:rFonts w:ascii="Times New Roman" w:cs="Times New Roman" w:hAnsi="Times New Roman"/>
          <w:sz w:val="26"/>
          <w:szCs w:val="26"/>
        </w:rPr>
        <w:t>The data were downloaded into notebook which is then run script into excel file to obtain the coordinate (</w:t>
      </w:r>
      <w:r>
        <w:rPr>
          <w:rFonts w:ascii="Times New Roman" w:cs="Times New Roman" w:hAnsi="Times New Roman"/>
          <w:sz w:val="26"/>
          <w:szCs w:val="26"/>
        </w:rPr>
        <w:t>Northings</w:t>
      </w:r>
      <w:r>
        <w:rPr>
          <w:rFonts w:ascii="Times New Roman" w:cs="Times New Roman" w:hAnsi="Times New Roman"/>
          <w:sz w:val="26"/>
          <w:szCs w:val="26"/>
        </w:rPr>
        <w:t xml:space="preserve">, Easting and Height) of all the measured points. The coordinate were then input into AutoCAD software which </w:t>
      </w:r>
      <w:r>
        <w:rPr>
          <w:rFonts w:ascii="Times New Roman" w:cs="Times New Roman" w:hAnsi="Times New Roman"/>
          <w:sz w:val="26"/>
          <w:szCs w:val="26"/>
        </w:rPr>
        <w:t>enable</w:t>
      </w:r>
      <w:r>
        <w:rPr>
          <w:rFonts w:ascii="Times New Roman" w:cs="Times New Roman" w:hAnsi="Times New Roman"/>
          <w:sz w:val="26"/>
          <w:szCs w:val="26"/>
        </w:rPr>
        <w:t xml:space="preserve"> it to carryout plotting of all detailed features and contouring of the landscape. Suffer software was used for the contour lines generation to show the land configuration.</w:t>
      </w:r>
    </w:p>
    <w:p w14:paraId="00000246">
      <w:pPr>
        <w:pStyle w:val="NoSpacing"/>
        <w:spacing w:line="480" w:lineRule="auto"/>
        <w:jc w:val="both"/>
        <w:rPr>
          <w:rFonts w:ascii="Times New Roman" w:cs="Times New Roman" w:hAnsi="Times New Roman"/>
          <w:sz w:val="26"/>
          <w:szCs w:val="26"/>
        </w:rPr>
      </w:pPr>
      <w:r>
        <w:rPr>
          <w:rFonts w:ascii="Times New Roman" w:cs="Times New Roman" w:hAnsi="Times New Roman"/>
          <w:sz w:val="26"/>
          <w:szCs w:val="26"/>
        </w:rPr>
        <w:tab/>
        <w:t>With the AutoCAD the total area of the site was computed as.</w:t>
      </w:r>
    </w:p>
    <w:p w14:paraId="00000247">
      <w:pPr>
        <w:pStyle w:val="NoSpacing"/>
        <w:spacing w:line="480" w:lineRule="auto"/>
        <w:jc w:val="both"/>
        <w:rPr>
          <w:rFonts w:ascii="Times New Roman" w:cs="Times New Roman" w:hAnsi="Times New Roman"/>
          <w:b/>
          <w:sz w:val="26"/>
          <w:szCs w:val="26"/>
        </w:rPr>
      </w:pPr>
      <w:r>
        <w:rPr>
          <w:rFonts w:ascii="Times New Roman" w:cs="Times New Roman" w:hAnsi="Times New Roman"/>
          <w:b/>
          <w:sz w:val="26"/>
          <w:szCs w:val="26"/>
        </w:rPr>
        <w:t>USING SURFER</w:t>
      </w:r>
    </w:p>
    <w:p w14:paraId="00000248">
      <w:pPr>
        <w:pStyle w:val="NoSpacing"/>
        <w:spacing w:line="480" w:lineRule="auto"/>
        <w:ind w:firstLine="720"/>
        <w:jc w:val="both"/>
        <w:rPr>
          <w:rFonts w:ascii="Times New Roman" w:cs="Times New Roman" w:hAnsi="Times New Roman"/>
          <w:sz w:val="26"/>
          <w:szCs w:val="26"/>
        </w:rPr>
      </w:pPr>
      <w:r>
        <w:rPr>
          <w:rFonts w:ascii="Times New Roman" w:cs="Times New Roman" w:hAnsi="Times New Roman"/>
          <w:sz w:val="26"/>
          <w:szCs w:val="26"/>
        </w:rPr>
        <w:t>The general steps to progress from a XYZ data set to finished, grid-based map are as follow:</w:t>
      </w:r>
    </w:p>
    <w:p w14:paraId="00000249">
      <w:pPr>
        <w:pStyle w:val="NoSpacing"/>
        <w:numPr>
          <w:ilvl w:val="0"/>
          <w:numId w:val="3"/>
        </w:numPr>
        <w:spacing w:line="480" w:lineRule="auto"/>
        <w:jc w:val="both"/>
        <w:rPr>
          <w:rFonts w:ascii="Times New Roman" w:cs="Times New Roman" w:hAnsi="Times New Roman"/>
          <w:sz w:val="26"/>
          <w:szCs w:val="26"/>
        </w:rPr>
      </w:pPr>
      <w:r>
        <w:rPr>
          <w:rFonts w:ascii="Times New Roman" w:cs="Times New Roman" w:hAnsi="Times New Roman"/>
          <w:sz w:val="26"/>
          <w:szCs w:val="26"/>
        </w:rPr>
        <w:t>Create a XYZ data file. This can be created in a surfer worksheet window or outside of surfer (using an ASCII text editor, for example)</w:t>
      </w:r>
    </w:p>
    <w:p w14:paraId="0000024A">
      <w:pPr>
        <w:pStyle w:val="NoSpacing"/>
        <w:numPr>
          <w:ilvl w:val="0"/>
          <w:numId w:val="3"/>
        </w:numPr>
        <w:spacing w:line="480" w:lineRule="auto"/>
        <w:jc w:val="both"/>
        <w:rPr>
          <w:rFonts w:ascii="Times New Roman" w:cs="Times New Roman" w:hAnsi="Times New Roman"/>
          <w:sz w:val="26"/>
          <w:szCs w:val="26"/>
        </w:rPr>
      </w:pPr>
      <w:r>
        <w:rPr>
          <w:rFonts w:ascii="Times New Roman" w:cs="Times New Roman" w:hAnsi="Times New Roman"/>
          <w:sz w:val="26"/>
          <w:szCs w:val="26"/>
        </w:rPr>
        <w:t>Create a grid file (GRD) from the XYZ data file using the grid/data command.</w:t>
      </w:r>
    </w:p>
    <w:p w14:paraId="0000024B">
      <w:pPr>
        <w:pStyle w:val="NoSpacing"/>
        <w:numPr>
          <w:ilvl w:val="0"/>
          <w:numId w:val="3"/>
        </w:numPr>
        <w:spacing w:line="480" w:lineRule="auto"/>
        <w:jc w:val="both"/>
        <w:rPr>
          <w:rFonts w:ascii="Times New Roman" w:cs="Times New Roman" w:hAnsi="Times New Roman"/>
          <w:sz w:val="26"/>
          <w:szCs w:val="26"/>
        </w:rPr>
      </w:pPr>
      <w:r>
        <w:rPr>
          <w:rFonts w:ascii="Times New Roman" w:cs="Times New Roman" w:hAnsi="Times New Roman"/>
          <w:sz w:val="26"/>
          <w:szCs w:val="26"/>
        </w:rPr>
        <w:t>To create a map, select the map type from the map menu and use the grid file from step two. Grid based maps include contour, image, shaded relief, vector, wise frame and surface map.</w:t>
      </w:r>
    </w:p>
    <w:p w14:paraId="0000024C">
      <w:pPr>
        <w:pStyle w:val="NoSpacing"/>
        <w:numPr>
          <w:ilvl w:val="0"/>
          <w:numId w:val="3"/>
        </w:numPr>
        <w:spacing w:line="480" w:lineRule="auto"/>
        <w:jc w:val="both"/>
        <w:rPr>
          <w:rFonts w:ascii="Times New Roman" w:cs="Times New Roman" w:hAnsi="Times New Roman"/>
          <w:sz w:val="26"/>
          <w:szCs w:val="26"/>
        </w:rPr>
      </w:pPr>
      <w:r>
        <w:rPr>
          <w:rFonts w:ascii="Times New Roman" w:cs="Times New Roman" w:hAnsi="Times New Roman"/>
          <w:sz w:val="26"/>
          <w:szCs w:val="26"/>
        </w:rPr>
        <w:t>Use file/save to save the map as a surfer file/SRF/ that contains all the information needed to create the map, including the data file.</w:t>
      </w:r>
      <w:r>
        <w:rPr>
          <w:rFonts w:ascii="Times New Roman" w:cs="Times New Roman" w:hAnsi="Times New Roman"/>
          <w:sz w:val="26"/>
          <w:szCs w:val="26"/>
        </w:rPr>
        <w:tab/>
      </w:r>
    </w:p>
    <w:p w14:paraId="0000024D">
      <w:pPr>
        <w:pStyle w:val="NoSpacing"/>
        <w:spacing w:line="480" w:lineRule="auto"/>
        <w:jc w:val="both"/>
        <w:rPr>
          <w:rFonts w:ascii="Times New Roman" w:cs="Times New Roman" w:hAnsi="Times New Roman"/>
          <w:b/>
          <w:sz w:val="26"/>
          <w:szCs w:val="26"/>
        </w:rPr>
      </w:pPr>
      <w:r>
        <w:rPr>
          <w:rFonts w:ascii="Times New Roman" w:cs="Times New Roman" w:hAnsi="Times New Roman"/>
          <w:b/>
          <w:sz w:val="26"/>
          <w:szCs w:val="26"/>
        </w:rPr>
        <w:t>USING AUTOCAD</w:t>
      </w:r>
    </w:p>
    <w:p w14:paraId="0000024E">
      <w:pPr>
        <w:pStyle w:val="NoSpacing"/>
        <w:spacing w:line="480" w:lineRule="auto"/>
        <w:jc w:val="both"/>
        <w:rPr>
          <w:rFonts w:ascii="Times New Roman" w:cs="Times New Roman" w:hAnsi="Times New Roman"/>
          <w:sz w:val="26"/>
          <w:szCs w:val="26"/>
        </w:rPr>
      </w:pPr>
      <w:r>
        <w:rPr>
          <w:rFonts w:ascii="Times New Roman" w:cs="Times New Roman" w:hAnsi="Times New Roman"/>
          <w:sz w:val="26"/>
          <w:szCs w:val="26"/>
        </w:rPr>
        <w:tab/>
        <w:t xml:space="preserve">One of the quickest method to start </w:t>
      </w:r>
      <w:r>
        <w:rPr>
          <w:rFonts w:ascii="Times New Roman" w:cs="Times New Roman" w:hAnsi="Times New Roman"/>
          <w:sz w:val="26"/>
          <w:szCs w:val="26"/>
        </w:rPr>
        <w:t>Autocad</w:t>
      </w:r>
      <w:r>
        <w:rPr>
          <w:rFonts w:ascii="Times New Roman" w:cs="Times New Roman" w:hAnsi="Times New Roman"/>
          <w:sz w:val="26"/>
          <w:szCs w:val="26"/>
        </w:rPr>
        <w:t xml:space="preserve"> is to double click on the </w:t>
      </w:r>
      <w:r>
        <w:rPr>
          <w:rFonts w:ascii="Times New Roman" w:cs="Times New Roman" w:hAnsi="Times New Roman"/>
          <w:sz w:val="26"/>
          <w:szCs w:val="26"/>
        </w:rPr>
        <w:t>Autocad</w:t>
      </w:r>
      <w:r>
        <w:rPr>
          <w:rFonts w:ascii="Times New Roman" w:cs="Times New Roman" w:hAnsi="Times New Roman"/>
          <w:sz w:val="26"/>
          <w:szCs w:val="26"/>
        </w:rPr>
        <w:t xml:space="preserve"> 2013 or 2001, 2008 windows desktop icon. A second option is to pick the start button in the lower left corner of the windows desktop, then over or pick all programs then select the coordinate of what you need to plot by Easting and Northing distance then enter after that, Z enter, E enter C enter it will display your work then you safe it.</w:t>
      </w:r>
    </w:p>
    <w:p w14:paraId="0000024F">
      <w:pPr>
        <w:pStyle w:val="NoSpacing"/>
        <w:spacing w:line="480" w:lineRule="auto"/>
        <w:jc w:val="both"/>
        <w:rPr>
          <w:rFonts w:ascii="Times New Roman" w:cs="Times New Roman" w:hAnsi="Times New Roman"/>
          <w:b/>
          <w:color w:val="000000" w:themeColor="text1"/>
          <w:sz w:val="26"/>
          <w:szCs w:val="26"/>
        </w:rPr>
      </w:pPr>
      <w:r>
        <w:rPr>
          <w:rFonts w:ascii="Times New Roman" w:cs="Times New Roman" w:hAnsi="Times New Roman"/>
          <w:b/>
          <w:color w:val="000000" w:themeColor="text1"/>
          <w:sz w:val="26"/>
          <w:szCs w:val="26"/>
        </w:rPr>
        <w:t>3.8</w:t>
      </w:r>
      <w:r>
        <w:rPr>
          <w:rFonts w:ascii="Times New Roman" w:cs="Times New Roman" w:hAnsi="Times New Roman"/>
          <w:b/>
          <w:color w:val="000000" w:themeColor="text1"/>
          <w:sz w:val="26"/>
          <w:szCs w:val="26"/>
        </w:rPr>
        <w:tab/>
        <w:t>AREA COMPUTATION</w:t>
      </w:r>
    </w:p>
    <w:p w14:paraId="00000250">
      <w:pPr>
        <w:spacing w:before="100" w:after="0" w:line="480" w:lineRule="auto"/>
        <w:ind w:right="1245" w:firstLine="300"/>
        <w:jc w:val="both"/>
        <w:rPr>
          <w:rFonts w:ascii="Times New Roman" w:cs="Times New Roman" w:eastAsia="Times New Roman" w:hAnsi="Times New Roman"/>
          <w:color w:val="000000"/>
          <w:sz w:val="26"/>
          <w:szCs w:val="26"/>
        </w:rPr>
      </w:pPr>
      <w:r>
        <w:rPr>
          <w:rFonts w:ascii="Times New Roman" w:cs="Times New Roman" w:eastAsia="Times New Roman" w:hAnsi="Times New Roman"/>
          <w:color w:val="000000"/>
          <w:sz w:val="26"/>
          <w:szCs w:val="26"/>
        </w:rPr>
        <w:t>The area was executed using double latitude method and checked by cross coordinate method.</w:t>
      </w:r>
    </w:p>
    <w:p w14:paraId="00000251">
      <w:pPr>
        <w:spacing w:before="100" w:after="0" w:line="480" w:lineRule="auto"/>
        <w:ind w:left="300" w:right="1245"/>
        <w:jc w:val="both"/>
        <w:rPr>
          <w:rFonts w:ascii="Times New Roman" w:cs="Times New Roman" w:eastAsia="Times New Roman" w:hAnsi="Times New Roman"/>
          <w:color w:val="000000"/>
          <w:sz w:val="24"/>
          <w:szCs w:val="26"/>
        </w:rPr>
      </w:pPr>
      <w:r>
        <w:rPr>
          <w:rFonts w:ascii="Times New Roman" w:cs="Times New Roman" w:eastAsia="Times New Roman" w:hAnsi="Times New Roman"/>
          <w:color w:val="000000"/>
          <w:sz w:val="24"/>
          <w:szCs w:val="26"/>
        </w:rPr>
        <w:t>ΔN</w:t>
      </w:r>
      <w:r>
        <w:rPr>
          <w:rFonts w:ascii="Times New Roman" w:cs="Times New Roman" w:eastAsia="Times New Roman" w:hAnsi="Times New Roman"/>
          <w:color w:val="000000"/>
          <w:sz w:val="24"/>
          <w:szCs w:val="26"/>
        </w:rPr>
        <w:tab/>
      </w:r>
      <w:r>
        <w:rPr>
          <w:rFonts w:ascii="Times New Roman" w:cs="Times New Roman" w:eastAsia="Times New Roman" w:hAnsi="Times New Roman"/>
          <w:color w:val="000000"/>
          <w:sz w:val="24"/>
          <w:szCs w:val="26"/>
        </w:rPr>
        <w:tab/>
        <w:t xml:space="preserve">         ΔE</w:t>
      </w:r>
      <w:r>
        <w:rPr>
          <w:rFonts w:ascii="Times New Roman" w:cs="Times New Roman" w:eastAsia="Times New Roman" w:hAnsi="Times New Roman"/>
          <w:color w:val="000000"/>
          <w:sz w:val="24"/>
          <w:szCs w:val="26"/>
        </w:rPr>
        <w:tab/>
        <w:t xml:space="preserve">  </w:t>
      </w:r>
      <w:r>
        <w:rPr>
          <w:rFonts w:ascii="Times New Roman" w:cs="Times New Roman" w:eastAsia="Times New Roman" w:hAnsi="Times New Roman"/>
          <w:color w:val="000000"/>
          <w:sz w:val="24"/>
          <w:szCs w:val="26"/>
        </w:rPr>
        <w:t>PRODUCT (+</w:t>
      </w:r>
      <w:r>
        <w:rPr>
          <w:rFonts w:ascii="Times New Roman" w:cs="Times New Roman" w:eastAsia="Times New Roman" w:hAnsi="Times New Roman"/>
          <w:color w:val="000000"/>
          <w:sz w:val="24"/>
          <w:szCs w:val="26"/>
        </w:rPr>
        <w:t>ve</w:t>
      </w:r>
      <w:r>
        <w:rPr>
          <w:rFonts w:ascii="Times New Roman" w:cs="Times New Roman" w:eastAsia="Times New Roman" w:hAnsi="Times New Roman"/>
          <w:color w:val="000000"/>
          <w:sz w:val="24"/>
          <w:szCs w:val="26"/>
        </w:rPr>
        <w:t>)</w:t>
      </w:r>
      <w:r>
        <w:rPr>
          <w:rFonts w:ascii="Times New Roman" w:cs="Times New Roman" w:eastAsia="Times New Roman" w:hAnsi="Times New Roman"/>
          <w:color w:val="000000"/>
          <w:sz w:val="24"/>
          <w:szCs w:val="26"/>
        </w:rPr>
        <w:t xml:space="preserve">   </w:t>
      </w:r>
      <w:r>
        <w:rPr>
          <w:rFonts w:ascii="Times New Roman" w:cs="Times New Roman" w:eastAsia="Times New Roman" w:hAnsi="Times New Roman"/>
          <w:color w:val="000000"/>
          <w:sz w:val="24"/>
          <w:szCs w:val="26"/>
        </w:rPr>
        <w:t>PRODUCT (-</w:t>
      </w:r>
      <w:r>
        <w:rPr>
          <w:rFonts w:ascii="Times New Roman" w:cs="Times New Roman" w:eastAsia="Times New Roman" w:hAnsi="Times New Roman"/>
          <w:color w:val="000000"/>
          <w:sz w:val="24"/>
          <w:szCs w:val="26"/>
        </w:rPr>
        <w:t>ve</w:t>
      </w:r>
      <w:r>
        <w:rPr>
          <w:rFonts w:ascii="Times New Roman" w:cs="Times New Roman" w:eastAsia="Times New Roman" w:hAnsi="Times New Roman"/>
          <w:color w:val="000000"/>
          <w:sz w:val="24"/>
          <w:szCs w:val="26"/>
        </w:rPr>
        <w:t>)</w:t>
      </w:r>
    </w:p>
    <w:p w14:paraId="00000252">
      <w:pPr>
        <w:spacing w:before="100" w:after="0" w:line="480" w:lineRule="auto"/>
        <w:ind w:left="300" w:right="1245"/>
        <w:jc w:val="both"/>
        <w:rPr>
          <w:rFonts w:ascii="Times New Roman" w:cs="Times New Roman" w:eastAsia="Times New Roman" w:hAnsi="Times New Roman"/>
          <w:color w:val="000000"/>
          <w:sz w:val="24"/>
          <w:szCs w:val="26"/>
        </w:rPr>
      </w:pPr>
      <w:r>
        <w:rPr>
          <w:rFonts w:ascii="Times New Roman" w:cs="Times New Roman" w:eastAsia="Times New Roman" w:hAnsi="Times New Roman"/>
          <w:color w:val="000000"/>
          <w:sz w:val="24"/>
          <w:szCs w:val="26"/>
        </w:rPr>
        <w:t>-6.292</w:t>
      </w:r>
    </w:p>
    <w:p w14:paraId="00000253">
      <w:pPr>
        <w:spacing w:before="100" w:after="0" w:line="480" w:lineRule="auto"/>
        <w:ind w:left="300" w:right="1245"/>
        <w:jc w:val="both"/>
        <w:rPr>
          <w:rFonts w:ascii="Times New Roman" w:cs="Times New Roman" w:eastAsia="Times New Roman" w:hAnsi="Times New Roman"/>
          <w:color w:val="000000"/>
          <w:sz w:val="24"/>
          <w:szCs w:val="26"/>
        </w:rPr>
      </w:pPr>
      <w:r>
        <w:rPr>
          <w:rFonts w:ascii="Times New Roman" w:cs="Times New Roman" w:eastAsia="Times New Roman" w:hAnsi="Times New Roman"/>
          <w:color w:val="000000"/>
          <w:sz w:val="24"/>
          <w:szCs w:val="26"/>
        </w:rPr>
        <w:t>-6.292</w:t>
      </w:r>
      <w:r>
        <w:rPr>
          <w:rFonts w:ascii="Times New Roman" w:cs="Times New Roman" w:eastAsia="Times New Roman" w:hAnsi="Times New Roman"/>
          <w:color w:val="000000"/>
          <w:sz w:val="24"/>
          <w:szCs w:val="26"/>
        </w:rPr>
        <w:tab/>
        <w:t xml:space="preserve">    ˟125.359</w:t>
      </w:r>
      <w:r>
        <w:rPr>
          <w:rFonts w:ascii="Times New Roman" w:cs="Times New Roman" w:eastAsia="Times New Roman" w:hAnsi="Times New Roman"/>
          <w:color w:val="000000"/>
          <w:sz w:val="24"/>
          <w:szCs w:val="26"/>
        </w:rPr>
        <w:tab/>
      </w:r>
      <w:r>
        <w:rPr>
          <w:rFonts w:ascii="Times New Roman" w:cs="Times New Roman" w:eastAsia="Times New Roman" w:hAnsi="Times New Roman"/>
          <w:color w:val="000000"/>
          <w:sz w:val="24"/>
          <w:szCs w:val="26"/>
        </w:rPr>
        <w:tab/>
      </w:r>
      <w:r>
        <w:rPr>
          <w:rFonts w:ascii="Times New Roman" w:cs="Times New Roman" w:eastAsia="Times New Roman" w:hAnsi="Times New Roman"/>
          <w:color w:val="000000"/>
          <w:sz w:val="24"/>
          <w:szCs w:val="26"/>
        </w:rPr>
        <w:tab/>
      </w:r>
      <w:r>
        <w:rPr>
          <w:rFonts w:ascii="Times New Roman" w:cs="Times New Roman" w:eastAsia="Times New Roman" w:hAnsi="Times New Roman"/>
          <w:color w:val="000000"/>
          <w:sz w:val="24"/>
          <w:szCs w:val="26"/>
        </w:rPr>
        <w:tab/>
        <w:t>788.759</w:t>
      </w:r>
    </w:p>
    <w:p w14:paraId="00000254">
      <w:pPr>
        <w:spacing w:before="100" w:after="0" w:line="480" w:lineRule="auto"/>
        <w:ind w:left="300" w:right="1245"/>
        <w:jc w:val="both"/>
        <w:rPr>
          <w:rFonts w:ascii="Times New Roman" w:cs="Times New Roman" w:eastAsia="Times New Roman" w:hAnsi="Times New Roman"/>
          <w:color w:val="000000"/>
          <w:sz w:val="24"/>
          <w:szCs w:val="26"/>
        </w:rPr>
      </w:pPr>
      <w:r>
        <w:rPr>
          <w:rFonts w:ascii="Times New Roman" w:cs="Times New Roman" w:eastAsia="Times New Roman" w:hAnsi="Times New Roman"/>
          <w:color w:val="000000"/>
          <w:sz w:val="24"/>
          <w:szCs w:val="26"/>
        </w:rPr>
        <w:t>-12.584</w:t>
      </w:r>
    </w:p>
    <w:p w14:paraId="00000255">
      <w:pPr>
        <w:spacing w:before="100" w:after="0" w:line="480" w:lineRule="auto"/>
        <w:ind w:left="300" w:right="1245"/>
        <w:jc w:val="both"/>
        <w:rPr>
          <w:rFonts w:ascii="Times New Roman" w:cs="Times New Roman" w:eastAsia="Times New Roman" w:hAnsi="Times New Roman"/>
          <w:color w:val="000000"/>
          <w:sz w:val="24"/>
          <w:szCs w:val="26"/>
        </w:rPr>
      </w:pPr>
      <w:r>
        <w:rPr>
          <w:rFonts w:ascii="Times New Roman" w:cs="Times New Roman" w:eastAsia="Times New Roman" w:hAnsi="Times New Roman"/>
          <w:color w:val="000000"/>
          <w:sz w:val="24"/>
          <w:szCs w:val="26"/>
        </w:rPr>
        <w:t>-7.152</w:t>
      </w:r>
    </w:p>
    <w:p w14:paraId="00000256">
      <w:pPr>
        <w:spacing w:before="100" w:after="0" w:line="480" w:lineRule="auto"/>
        <w:ind w:left="300" w:right="1245"/>
        <w:jc w:val="both"/>
        <w:rPr>
          <w:rFonts w:ascii="Times New Roman" w:cs="Times New Roman" w:eastAsia="Times New Roman" w:hAnsi="Times New Roman"/>
          <w:color w:val="000000"/>
          <w:sz w:val="24"/>
          <w:szCs w:val="26"/>
        </w:rPr>
      </w:pPr>
      <w:r>
        <w:rPr>
          <w:rFonts w:ascii="Times New Roman" w:cs="Times New Roman" w:eastAsia="Times New Roman" w:hAnsi="Times New Roman"/>
          <w:color w:val="000000"/>
          <w:sz w:val="24"/>
          <w:szCs w:val="26"/>
        </w:rPr>
        <w:t>-19.736</w:t>
      </w:r>
    </w:p>
    <w:p w14:paraId="00000257">
      <w:pPr>
        <w:spacing w:before="100" w:after="0" w:line="480" w:lineRule="auto"/>
        <w:ind w:left="300" w:right="1245"/>
        <w:jc w:val="both"/>
        <w:rPr>
          <w:rFonts w:ascii="Times New Roman" w:cs="Times New Roman" w:eastAsia="Times New Roman" w:hAnsi="Times New Roman"/>
          <w:color w:val="000000"/>
          <w:sz w:val="24"/>
          <w:szCs w:val="26"/>
        </w:rPr>
      </w:pPr>
      <w:r>
        <w:rPr>
          <w:rFonts w:ascii="Times New Roman" w:cs="Times New Roman" w:eastAsia="Times New Roman" w:hAnsi="Times New Roman"/>
          <w:color w:val="000000"/>
          <w:sz w:val="24"/>
          <w:szCs w:val="26"/>
        </w:rPr>
        <w:t>-7.152</w:t>
      </w:r>
      <w:r>
        <w:rPr>
          <w:rFonts w:ascii="Times New Roman" w:cs="Times New Roman" w:eastAsia="Times New Roman" w:hAnsi="Times New Roman"/>
          <w:color w:val="000000"/>
          <w:sz w:val="24"/>
          <w:szCs w:val="26"/>
        </w:rPr>
        <w:tab/>
        <w:t xml:space="preserve">    ˟148.071</w:t>
      </w:r>
      <w:r>
        <w:rPr>
          <w:rFonts w:ascii="Times New Roman" w:cs="Times New Roman" w:eastAsia="Times New Roman" w:hAnsi="Times New Roman"/>
          <w:color w:val="000000"/>
          <w:sz w:val="24"/>
          <w:szCs w:val="26"/>
        </w:rPr>
        <w:tab/>
      </w:r>
      <w:r>
        <w:rPr>
          <w:rFonts w:ascii="Times New Roman" w:cs="Times New Roman" w:eastAsia="Times New Roman" w:hAnsi="Times New Roman"/>
          <w:color w:val="000000"/>
          <w:sz w:val="24"/>
          <w:szCs w:val="26"/>
        </w:rPr>
        <w:tab/>
      </w:r>
      <w:r>
        <w:rPr>
          <w:rFonts w:ascii="Times New Roman" w:cs="Times New Roman" w:eastAsia="Times New Roman" w:hAnsi="Times New Roman"/>
          <w:color w:val="000000"/>
          <w:sz w:val="24"/>
          <w:szCs w:val="26"/>
        </w:rPr>
        <w:tab/>
      </w:r>
      <w:r>
        <w:rPr>
          <w:rFonts w:ascii="Times New Roman" w:cs="Times New Roman" w:eastAsia="Times New Roman" w:hAnsi="Times New Roman"/>
          <w:color w:val="000000"/>
          <w:sz w:val="24"/>
          <w:szCs w:val="26"/>
        </w:rPr>
        <w:tab/>
        <w:t>1059.004</w:t>
      </w:r>
    </w:p>
    <w:p w14:paraId="00000258">
      <w:pPr>
        <w:spacing w:before="100" w:after="0" w:line="480" w:lineRule="auto"/>
        <w:ind w:left="300" w:right="1245"/>
        <w:jc w:val="both"/>
        <w:rPr>
          <w:rFonts w:ascii="Times New Roman" w:cs="Times New Roman" w:eastAsia="Times New Roman" w:hAnsi="Times New Roman"/>
          <w:color w:val="000000"/>
          <w:sz w:val="24"/>
          <w:szCs w:val="26"/>
        </w:rPr>
      </w:pPr>
      <w:r>
        <w:rPr>
          <w:rFonts w:ascii="Times New Roman" w:cs="Times New Roman" w:eastAsia="Times New Roman" w:hAnsi="Times New Roman"/>
          <w:color w:val="000000"/>
          <w:sz w:val="24"/>
          <w:szCs w:val="26"/>
        </w:rPr>
        <w:t>-26.888</w:t>
      </w:r>
    </w:p>
    <w:p w14:paraId="00000259">
      <w:pPr>
        <w:spacing w:before="100" w:after="0" w:line="480" w:lineRule="auto"/>
        <w:ind w:left="300" w:right="1245"/>
        <w:jc w:val="both"/>
        <w:rPr>
          <w:rFonts w:ascii="Times New Roman" w:cs="Times New Roman" w:eastAsia="Times New Roman" w:hAnsi="Times New Roman"/>
          <w:color w:val="000000"/>
          <w:sz w:val="24"/>
          <w:szCs w:val="26"/>
        </w:rPr>
      </w:pPr>
      <w:r>
        <w:rPr>
          <w:rFonts w:ascii="Times New Roman" w:cs="Times New Roman" w:eastAsia="Times New Roman" w:hAnsi="Times New Roman"/>
          <w:color w:val="000000"/>
          <w:sz w:val="24"/>
          <w:szCs w:val="26"/>
        </w:rPr>
        <w:t>-184.080</w:t>
      </w:r>
    </w:p>
    <w:p w14:paraId="0000025A">
      <w:pPr>
        <w:spacing w:before="100" w:after="0" w:line="480" w:lineRule="auto"/>
        <w:ind w:left="300" w:right="1245"/>
        <w:jc w:val="both"/>
        <w:rPr>
          <w:rFonts w:ascii="Times New Roman" w:cs="Times New Roman" w:eastAsia="Times New Roman" w:hAnsi="Times New Roman"/>
          <w:color w:val="000000"/>
          <w:sz w:val="24"/>
          <w:szCs w:val="26"/>
        </w:rPr>
      </w:pPr>
      <w:r>
        <w:rPr>
          <w:rFonts w:ascii="Times New Roman" w:cs="Times New Roman" w:eastAsia="Times New Roman" w:hAnsi="Times New Roman"/>
          <w:color w:val="000000"/>
          <w:sz w:val="24"/>
          <w:szCs w:val="26"/>
        </w:rPr>
        <w:t>-211.688</w:t>
      </w:r>
    </w:p>
    <w:p w14:paraId="0000025B">
      <w:pPr>
        <w:spacing w:before="100" w:after="0" w:line="480" w:lineRule="auto"/>
        <w:ind w:left="300" w:right="1245"/>
        <w:jc w:val="both"/>
        <w:rPr>
          <w:rFonts w:ascii="Times New Roman" w:cs="Times New Roman" w:eastAsia="Times New Roman" w:hAnsi="Times New Roman"/>
          <w:color w:val="000000"/>
          <w:sz w:val="24"/>
          <w:szCs w:val="26"/>
        </w:rPr>
      </w:pPr>
      <w:r>
        <w:rPr>
          <w:rFonts w:ascii="Times New Roman" w:cs="Times New Roman" w:eastAsia="Times New Roman" w:hAnsi="Times New Roman"/>
          <w:color w:val="000000"/>
          <w:sz w:val="24"/>
          <w:szCs w:val="26"/>
        </w:rPr>
        <w:t>-184.080</w:t>
      </w:r>
      <w:r>
        <w:rPr>
          <w:rFonts w:ascii="Times New Roman" w:cs="Times New Roman" w:eastAsia="Times New Roman" w:hAnsi="Times New Roman"/>
          <w:color w:val="000000"/>
          <w:sz w:val="24"/>
          <w:szCs w:val="26"/>
        </w:rPr>
        <w:tab/>
        <w:t xml:space="preserve">    ˟-2.378</w:t>
      </w:r>
      <w:r>
        <w:rPr>
          <w:rFonts w:ascii="Times New Roman" w:cs="Times New Roman" w:eastAsia="Times New Roman" w:hAnsi="Times New Roman"/>
          <w:color w:val="000000"/>
          <w:sz w:val="24"/>
          <w:szCs w:val="26"/>
        </w:rPr>
        <w:tab/>
      </w:r>
      <w:r>
        <w:rPr>
          <w:rFonts w:ascii="Times New Roman" w:cs="Times New Roman" w:eastAsia="Times New Roman" w:hAnsi="Times New Roman"/>
          <w:color w:val="000000"/>
          <w:sz w:val="24"/>
          <w:szCs w:val="26"/>
        </w:rPr>
        <w:tab/>
        <w:t>437.742</w:t>
      </w:r>
    </w:p>
    <w:p w14:paraId="0000025C">
      <w:pPr>
        <w:spacing w:before="100" w:after="0" w:line="480" w:lineRule="auto"/>
        <w:ind w:left="300" w:right="1245"/>
        <w:jc w:val="both"/>
        <w:rPr>
          <w:rFonts w:ascii="Times New Roman" w:cs="Times New Roman" w:eastAsia="Times New Roman" w:hAnsi="Times New Roman"/>
          <w:color w:val="000000"/>
          <w:sz w:val="24"/>
          <w:szCs w:val="26"/>
        </w:rPr>
      </w:pPr>
      <w:r>
        <w:rPr>
          <w:rFonts w:ascii="Times New Roman" w:cs="Times New Roman" w:eastAsia="Times New Roman" w:hAnsi="Times New Roman"/>
          <w:color w:val="000000"/>
          <w:sz w:val="24"/>
          <w:szCs w:val="26"/>
        </w:rPr>
        <w:t>-396.488</w:t>
      </w:r>
    </w:p>
    <w:p w14:paraId="0000025D">
      <w:pPr>
        <w:spacing w:before="100" w:after="0" w:line="480" w:lineRule="auto"/>
        <w:ind w:left="300" w:right="1245"/>
        <w:jc w:val="both"/>
        <w:rPr>
          <w:rFonts w:ascii="Times New Roman" w:cs="Times New Roman" w:eastAsia="Times New Roman" w:hAnsi="Times New Roman"/>
          <w:color w:val="000000"/>
          <w:sz w:val="24"/>
          <w:szCs w:val="26"/>
        </w:rPr>
      </w:pPr>
      <w:r>
        <w:rPr>
          <w:rFonts w:ascii="Times New Roman" w:cs="Times New Roman" w:eastAsia="Times New Roman" w:hAnsi="Times New Roman"/>
          <w:color w:val="000000"/>
          <w:sz w:val="24"/>
          <w:szCs w:val="26"/>
        </w:rPr>
        <w:t>-104.980</w:t>
      </w:r>
    </w:p>
    <w:p w14:paraId="0000025E">
      <w:pPr>
        <w:spacing w:before="100" w:after="0" w:line="480" w:lineRule="auto"/>
        <w:ind w:left="300" w:right="1245"/>
        <w:jc w:val="both"/>
        <w:rPr>
          <w:rFonts w:ascii="Times New Roman" w:cs="Times New Roman" w:eastAsia="Times New Roman" w:hAnsi="Times New Roman"/>
          <w:color w:val="000000"/>
          <w:sz w:val="24"/>
          <w:szCs w:val="26"/>
        </w:rPr>
      </w:pPr>
      <w:r>
        <w:rPr>
          <w:rFonts w:ascii="Times New Roman" w:cs="Times New Roman" w:eastAsia="Times New Roman" w:hAnsi="Times New Roman"/>
          <w:color w:val="000000"/>
          <w:sz w:val="24"/>
          <w:szCs w:val="26"/>
        </w:rPr>
        <w:t>-501.468</w:t>
      </w:r>
    </w:p>
    <w:p w14:paraId="0000025F">
      <w:pPr>
        <w:spacing w:before="100" w:after="0" w:line="480" w:lineRule="auto"/>
        <w:ind w:left="300" w:right="1245"/>
        <w:jc w:val="both"/>
        <w:rPr>
          <w:rFonts w:ascii="Times New Roman" w:cs="Times New Roman" w:eastAsia="Times New Roman" w:hAnsi="Times New Roman"/>
          <w:color w:val="000000"/>
          <w:sz w:val="24"/>
          <w:szCs w:val="26"/>
        </w:rPr>
      </w:pPr>
      <w:r>
        <w:rPr>
          <w:rFonts w:ascii="Times New Roman" w:cs="Times New Roman" w:eastAsia="Times New Roman" w:hAnsi="Times New Roman"/>
          <w:color w:val="000000"/>
          <w:sz w:val="24"/>
          <w:szCs w:val="26"/>
        </w:rPr>
        <w:t>-104.980</w:t>
      </w:r>
      <w:r>
        <w:rPr>
          <w:rFonts w:ascii="Times New Roman" w:cs="Times New Roman" w:eastAsia="Times New Roman" w:hAnsi="Times New Roman"/>
          <w:color w:val="000000"/>
          <w:sz w:val="24"/>
          <w:szCs w:val="26"/>
        </w:rPr>
        <w:tab/>
        <w:t xml:space="preserve">    ˟-2.522</w:t>
      </w:r>
      <w:r>
        <w:rPr>
          <w:rFonts w:ascii="Times New Roman" w:cs="Times New Roman" w:eastAsia="Times New Roman" w:hAnsi="Times New Roman"/>
          <w:color w:val="000000"/>
          <w:sz w:val="24"/>
          <w:szCs w:val="26"/>
        </w:rPr>
        <w:tab/>
      </w:r>
      <w:r>
        <w:rPr>
          <w:rFonts w:ascii="Times New Roman" w:cs="Times New Roman" w:eastAsia="Times New Roman" w:hAnsi="Times New Roman"/>
          <w:color w:val="000000"/>
          <w:sz w:val="24"/>
          <w:szCs w:val="26"/>
        </w:rPr>
        <w:tab/>
        <w:t>264.703</w:t>
      </w:r>
    </w:p>
    <w:p w14:paraId="00000260">
      <w:pPr>
        <w:spacing w:before="100" w:after="0" w:line="480" w:lineRule="auto"/>
        <w:ind w:left="300" w:right="1245"/>
        <w:jc w:val="both"/>
        <w:rPr>
          <w:rFonts w:ascii="Times New Roman" w:cs="Times New Roman" w:eastAsia="Times New Roman" w:hAnsi="Times New Roman"/>
          <w:color w:val="000000"/>
          <w:sz w:val="24"/>
          <w:szCs w:val="26"/>
        </w:rPr>
      </w:pPr>
      <w:r>
        <w:rPr>
          <w:rFonts w:ascii="Times New Roman" w:cs="Times New Roman" w:eastAsia="Times New Roman" w:hAnsi="Times New Roman"/>
          <w:color w:val="000000"/>
          <w:sz w:val="24"/>
          <w:szCs w:val="26"/>
        </w:rPr>
        <w:t>-606.448</w:t>
      </w:r>
    </w:p>
    <w:p w14:paraId="00000261">
      <w:pPr>
        <w:spacing w:before="100" w:after="0" w:line="480" w:lineRule="auto"/>
        <w:ind w:left="300" w:right="1245"/>
        <w:jc w:val="both"/>
        <w:rPr>
          <w:rFonts w:ascii="Times New Roman" w:cs="Times New Roman" w:eastAsia="Times New Roman" w:hAnsi="Times New Roman"/>
          <w:color w:val="000000"/>
          <w:sz w:val="24"/>
          <w:szCs w:val="26"/>
        </w:rPr>
      </w:pPr>
      <w:r>
        <w:rPr>
          <w:rFonts w:ascii="Times New Roman" w:cs="Times New Roman" w:eastAsia="Times New Roman" w:hAnsi="Times New Roman"/>
          <w:color w:val="000000"/>
          <w:sz w:val="24"/>
          <w:szCs w:val="26"/>
        </w:rPr>
        <w:t>+1.235</w:t>
      </w:r>
    </w:p>
    <w:p w14:paraId="00000262">
      <w:pPr>
        <w:spacing w:before="100" w:after="0" w:line="480" w:lineRule="auto"/>
        <w:ind w:left="300" w:right="1245"/>
        <w:jc w:val="both"/>
        <w:rPr>
          <w:rFonts w:ascii="Times New Roman" w:cs="Times New Roman" w:eastAsia="Times New Roman" w:hAnsi="Times New Roman"/>
          <w:color w:val="000000"/>
          <w:sz w:val="24"/>
          <w:szCs w:val="26"/>
        </w:rPr>
      </w:pPr>
      <w:r>
        <w:rPr>
          <w:rFonts w:ascii="Times New Roman" w:cs="Times New Roman" w:eastAsia="Times New Roman" w:hAnsi="Times New Roman"/>
          <w:color w:val="000000"/>
          <w:sz w:val="24"/>
          <w:szCs w:val="26"/>
        </w:rPr>
        <w:t>-605.213</w:t>
      </w:r>
    </w:p>
    <w:p w14:paraId="00000263">
      <w:pPr>
        <w:spacing w:before="100" w:after="0" w:line="480" w:lineRule="auto"/>
        <w:ind w:left="300" w:right="1245"/>
        <w:jc w:val="both"/>
        <w:rPr>
          <w:rFonts w:ascii="Times New Roman" w:cs="Times New Roman" w:eastAsia="Times New Roman" w:hAnsi="Times New Roman"/>
          <w:color w:val="000000"/>
          <w:sz w:val="24"/>
          <w:szCs w:val="26"/>
        </w:rPr>
      </w:pPr>
      <w:r>
        <w:rPr>
          <w:rFonts w:ascii="Times New Roman" w:cs="Times New Roman" w:eastAsia="Times New Roman" w:hAnsi="Times New Roman"/>
          <w:color w:val="000000"/>
          <w:sz w:val="24"/>
          <w:szCs w:val="26"/>
        </w:rPr>
        <w:t>+1.235</w:t>
      </w:r>
      <w:r>
        <w:rPr>
          <w:rFonts w:ascii="Times New Roman" w:cs="Times New Roman" w:eastAsia="Times New Roman" w:hAnsi="Times New Roman"/>
          <w:color w:val="000000"/>
          <w:sz w:val="24"/>
          <w:szCs w:val="26"/>
        </w:rPr>
        <w:tab/>
        <w:t xml:space="preserve">    ˟-275.430</w:t>
      </w:r>
      <w:r>
        <w:rPr>
          <w:rFonts w:ascii="Times New Roman" w:cs="Times New Roman" w:eastAsia="Times New Roman" w:hAnsi="Times New Roman"/>
          <w:color w:val="000000"/>
          <w:sz w:val="24"/>
          <w:szCs w:val="26"/>
        </w:rPr>
        <w:tab/>
      </w:r>
      <w:r>
        <w:rPr>
          <w:rFonts w:ascii="Times New Roman" w:cs="Times New Roman" w:eastAsia="Times New Roman" w:hAnsi="Times New Roman"/>
          <w:color w:val="000000"/>
          <w:sz w:val="24"/>
          <w:szCs w:val="26"/>
        </w:rPr>
        <w:tab/>
      </w:r>
      <w:r>
        <w:rPr>
          <w:rFonts w:ascii="Times New Roman" w:cs="Times New Roman" w:eastAsia="Times New Roman" w:hAnsi="Times New Roman"/>
          <w:color w:val="000000"/>
          <w:sz w:val="24"/>
          <w:szCs w:val="26"/>
        </w:rPr>
        <w:tab/>
      </w:r>
      <w:r>
        <w:rPr>
          <w:rFonts w:ascii="Times New Roman" w:cs="Times New Roman" w:eastAsia="Times New Roman" w:hAnsi="Times New Roman"/>
          <w:color w:val="000000"/>
          <w:sz w:val="24"/>
          <w:szCs w:val="26"/>
        </w:rPr>
        <w:tab/>
        <w:t>340.156</w:t>
      </w:r>
    </w:p>
    <w:p w14:paraId="00000264">
      <w:pPr>
        <w:spacing w:before="100" w:after="0" w:line="480" w:lineRule="auto"/>
        <w:ind w:left="300" w:right="1245"/>
        <w:jc w:val="both"/>
        <w:rPr>
          <w:rFonts w:ascii="Times New Roman" w:cs="Times New Roman" w:eastAsia="Times New Roman" w:hAnsi="Times New Roman"/>
          <w:color w:val="000000"/>
          <w:sz w:val="24"/>
          <w:szCs w:val="26"/>
        </w:rPr>
      </w:pPr>
      <w:r>
        <w:rPr>
          <w:rFonts w:ascii="Times New Roman" w:cs="Times New Roman" w:eastAsia="Times New Roman" w:hAnsi="Times New Roman"/>
          <w:color w:val="000000"/>
          <w:sz w:val="24"/>
          <w:szCs w:val="26"/>
        </w:rPr>
        <w:t>-603.978</w:t>
      </w:r>
    </w:p>
    <w:p w14:paraId="00000265">
      <w:pPr>
        <w:spacing w:before="100" w:after="0" w:line="480" w:lineRule="auto"/>
        <w:ind w:left="300" w:right="1245"/>
        <w:jc w:val="both"/>
        <w:rPr>
          <w:rFonts w:ascii="Times New Roman" w:cs="Times New Roman" w:eastAsia="Times New Roman" w:hAnsi="Times New Roman"/>
          <w:color w:val="000000"/>
          <w:sz w:val="24"/>
          <w:szCs w:val="26"/>
        </w:rPr>
      </w:pPr>
      <w:r>
        <w:rPr>
          <w:rFonts w:ascii="Times New Roman" w:cs="Times New Roman" w:eastAsia="Times New Roman" w:hAnsi="Times New Roman"/>
          <w:color w:val="000000"/>
          <w:sz w:val="24"/>
          <w:szCs w:val="26"/>
        </w:rPr>
        <w:t>+301.269</w:t>
      </w:r>
    </w:p>
    <w:p w14:paraId="00000266">
      <w:pPr>
        <w:spacing w:before="100" w:after="0" w:line="480" w:lineRule="auto"/>
        <w:ind w:left="300" w:right="1245"/>
        <w:jc w:val="both"/>
        <w:rPr>
          <w:rFonts w:ascii="Times New Roman" w:cs="Times New Roman" w:eastAsia="Times New Roman" w:hAnsi="Times New Roman"/>
          <w:color w:val="000000"/>
          <w:sz w:val="24"/>
          <w:szCs w:val="26"/>
        </w:rPr>
      </w:pPr>
      <w:r>
        <w:rPr>
          <w:rFonts w:ascii="Times New Roman" w:cs="Times New Roman" w:eastAsia="Times New Roman" w:hAnsi="Times New Roman"/>
          <w:color w:val="000000"/>
          <w:sz w:val="24"/>
          <w:szCs w:val="26"/>
        </w:rPr>
        <w:t>-302.709</w:t>
      </w:r>
    </w:p>
    <w:p w14:paraId="00000267">
      <w:pPr>
        <w:spacing w:before="100" w:after="0" w:line="480" w:lineRule="auto"/>
        <w:ind w:left="300" w:right="1245"/>
        <w:jc w:val="both"/>
        <w:rPr>
          <w:rFonts w:ascii="Times New Roman" w:cs="Times New Roman" w:eastAsia="Times New Roman" w:hAnsi="Times New Roman"/>
          <w:color w:val="000000"/>
          <w:sz w:val="24"/>
          <w:szCs w:val="26"/>
        </w:rPr>
      </w:pPr>
      <w:r>
        <w:rPr>
          <w:rFonts w:ascii="Times New Roman" w:cs="Times New Roman" w:eastAsia="Times New Roman" w:hAnsi="Times New Roman"/>
          <w:color w:val="000000"/>
          <w:sz w:val="24"/>
          <w:szCs w:val="26"/>
        </w:rPr>
        <w:t>301.269</w:t>
      </w:r>
      <w:r>
        <w:rPr>
          <w:rFonts w:ascii="Times New Roman" w:cs="Times New Roman" w:eastAsia="Times New Roman" w:hAnsi="Times New Roman"/>
          <w:color w:val="000000"/>
          <w:sz w:val="24"/>
          <w:szCs w:val="26"/>
        </w:rPr>
        <w:tab/>
        <w:t xml:space="preserve">    ˟+6.903</w:t>
      </w:r>
      <w:r>
        <w:rPr>
          <w:rFonts w:ascii="Times New Roman" w:cs="Times New Roman" w:eastAsia="Times New Roman" w:hAnsi="Times New Roman"/>
          <w:color w:val="000000"/>
          <w:sz w:val="24"/>
          <w:szCs w:val="26"/>
        </w:rPr>
        <w:tab/>
      </w:r>
      <w:r>
        <w:rPr>
          <w:rFonts w:ascii="Times New Roman" w:cs="Times New Roman" w:eastAsia="Times New Roman" w:hAnsi="Times New Roman"/>
          <w:color w:val="000000"/>
          <w:sz w:val="24"/>
          <w:szCs w:val="26"/>
        </w:rPr>
        <w:tab/>
        <w:t>2079.660</w:t>
      </w:r>
      <w:r>
        <w:rPr>
          <w:rFonts w:ascii="Times New Roman" w:cs="Times New Roman" w:eastAsia="Times New Roman" w:hAnsi="Times New Roman"/>
          <w:color w:val="000000"/>
          <w:sz w:val="24"/>
          <w:szCs w:val="26"/>
        </w:rPr>
        <w:tab/>
      </w:r>
    </w:p>
    <w:p w14:paraId="00000268">
      <w:pPr>
        <w:spacing w:before="100" w:after="0" w:line="480" w:lineRule="auto"/>
        <w:ind w:left="300" w:right="1245"/>
        <w:jc w:val="both"/>
        <w:rPr>
          <w:rFonts w:ascii="Times New Roman" w:cs="Times New Roman" w:eastAsia="Times New Roman" w:hAnsi="Times New Roman"/>
          <w:color w:val="000000"/>
          <w:sz w:val="24"/>
          <w:szCs w:val="26"/>
        </w:rPr>
      </w:pPr>
      <w:r>
        <w:rPr>
          <w:rFonts w:ascii="Times New Roman" w:cs="Times New Roman" w:eastAsia="Times New Roman" w:hAnsi="Times New Roman"/>
          <w:color w:val="000000"/>
          <w:sz w:val="24"/>
          <w:szCs w:val="26"/>
        </w:rPr>
        <w:t>301.269</w:t>
      </w:r>
    </w:p>
    <w:p w14:paraId="00000269">
      <w:pPr>
        <w:spacing w:before="100" w:after="0" w:line="480" w:lineRule="auto"/>
        <w:ind w:left="300" w:right="1245"/>
        <w:jc w:val="both"/>
        <w:rPr>
          <w:rFonts w:ascii="Times New Roman" w:cs="Times New Roman" w:eastAsia="Times New Roman" w:hAnsi="Times New Roman"/>
          <w:color w:val="000000"/>
          <w:sz w:val="24"/>
          <w:szCs w:val="26"/>
        </w:rPr>
      </w:pPr>
      <w:r>
        <w:rPr>
          <w:rFonts w:ascii="Times New Roman" w:cs="Times New Roman" w:eastAsia="Times New Roman" w:hAnsi="Times New Roman"/>
          <w:color w:val="000000"/>
          <w:sz w:val="24"/>
          <w:szCs w:val="26"/>
        </w:rPr>
        <w:t>0.000</w:t>
      </w:r>
    </w:p>
    <w:p w14:paraId="0000026A">
      <w:pPr>
        <w:spacing w:before="100" w:after="0" w:line="480" w:lineRule="auto"/>
        <w:ind w:left="300" w:right="1245"/>
        <w:jc w:val="both"/>
        <w:rPr>
          <w:rFonts w:ascii="Times New Roman" w:cs="Times New Roman" w:eastAsia="Times New Roman" w:hAnsi="Times New Roman"/>
          <w:color w:val="000000"/>
          <w:sz w:val="26"/>
          <w:szCs w:val="26"/>
        </w:rPr>
      </w:pPr>
      <w:r>
        <w:rPr>
          <w:rFonts w:ascii="Times New Roman" w:cs="Times New Roman" w:eastAsia="Times New Roman" w:hAnsi="Times New Roman"/>
          <w:color w:val="000000"/>
          <w:sz w:val="26"/>
          <w:szCs w:val="26"/>
        </w:rPr>
        <w:t>2 × AREA= SUMATION OF POSITIVE – SUMATION OF NEGATIVE</w:t>
      </w:r>
    </w:p>
    <w:p w14:paraId="0000026B">
      <w:pPr>
        <w:spacing w:before="100" w:after="0" w:line="480" w:lineRule="auto"/>
        <w:ind w:left="300" w:right="1245"/>
        <w:jc w:val="both"/>
        <w:rPr>
          <w:rFonts w:ascii="Times New Roman" w:cs="Times New Roman" w:eastAsia="Times New Roman" w:hAnsi="Times New Roman"/>
          <w:color w:val="000000"/>
          <w:sz w:val="26"/>
          <w:szCs w:val="26"/>
        </w:rPr>
      </w:pPr>
      <w:r>
        <w:rPr>
          <w:rFonts w:ascii="Times New Roman" w:cs="Times New Roman" w:eastAsia="Times New Roman" w:hAnsi="Times New Roman"/>
          <w:color w:val="000000"/>
          <w:sz w:val="26"/>
          <w:szCs w:val="26"/>
        </w:rPr>
        <w:t>2 × AREA = 168841.916</w:t>
      </w:r>
      <w:r>
        <w:rPr>
          <w:rFonts w:ascii="Times New Roman" w:cs="Times New Roman" w:eastAsia="Times New Roman" w:hAnsi="Times New Roman"/>
          <w:color w:val="000000"/>
          <w:sz w:val="26"/>
          <w:szCs w:val="26"/>
        </w:rPr>
        <w:t xml:space="preserve"> – 5800.690</w:t>
      </w:r>
    </w:p>
    <w:p w14:paraId="0000026C">
      <w:pPr>
        <w:spacing w:after="0" w:line="480" w:lineRule="auto"/>
        <w:ind w:left="300" w:right="1245"/>
        <w:jc w:val="both"/>
        <w:rPr>
          <w:rFonts w:ascii="Times New Roman" w:cs="Times New Roman" w:eastAsia="Times New Roman" w:hAnsi="Times New Roman"/>
          <w:color w:val="000000"/>
          <w:sz w:val="26"/>
          <w:szCs w:val="26"/>
        </w:rPr>
      </w:pPr>
      <w:r>
        <w:rPr>
          <w:rFonts w:ascii="Times New Roman" w:cs="Times New Roman" w:eastAsia="Times New Roman" w:hAnsi="Times New Roman"/>
          <w:color w:val="000000"/>
          <w:sz w:val="26"/>
          <w:szCs w:val="26"/>
        </w:rPr>
        <w:t xml:space="preserve">AREA =        </w:t>
      </w:r>
      <w:r>
        <w:rPr>
          <w:rFonts w:ascii="Times New Roman" w:cs="Times New Roman" w:eastAsia="Times New Roman" w:hAnsi="Times New Roman"/>
          <w:color w:val="000000"/>
          <w:sz w:val="26"/>
          <w:szCs w:val="26"/>
          <w:u w:val="single"/>
        </w:rPr>
        <w:t>163041.226</w:t>
      </w:r>
      <w:r>
        <w:rPr>
          <w:rFonts w:ascii="Times New Roman" w:cs="Times New Roman" w:eastAsia="Times New Roman" w:hAnsi="Times New Roman"/>
          <w:color w:val="000000"/>
          <w:sz w:val="26"/>
          <w:szCs w:val="26"/>
          <w:u w:val="single"/>
        </w:rPr>
        <w:t xml:space="preserve">        </w:t>
      </w:r>
    </w:p>
    <w:p w14:paraId="0000026D">
      <w:pPr>
        <w:spacing w:after="0" w:line="480" w:lineRule="auto"/>
        <w:ind w:left="300" w:right="1245"/>
        <w:jc w:val="both"/>
        <w:rPr>
          <w:rFonts w:ascii="Times New Roman" w:cs="Times New Roman" w:eastAsia="Times New Roman" w:hAnsi="Times New Roman"/>
          <w:color w:val="000000"/>
          <w:sz w:val="26"/>
          <w:szCs w:val="26"/>
        </w:rPr>
      </w:pPr>
      <w:r>
        <w:rPr>
          <w:rFonts w:ascii="Times New Roman" w:cs="Times New Roman" w:eastAsia="Times New Roman" w:hAnsi="Times New Roman"/>
          <w:color w:val="000000"/>
          <w:sz w:val="26"/>
          <w:szCs w:val="26"/>
        </w:rPr>
        <w:tab/>
      </w:r>
      <w:r>
        <w:rPr>
          <w:rFonts w:ascii="Times New Roman" w:cs="Times New Roman" w:eastAsia="Times New Roman" w:hAnsi="Times New Roman"/>
          <w:color w:val="000000"/>
          <w:sz w:val="26"/>
          <w:szCs w:val="26"/>
        </w:rPr>
        <w:tab/>
        <w:t xml:space="preserve">      2</w:t>
      </w:r>
    </w:p>
    <w:p w14:paraId="0000026E">
      <w:pPr>
        <w:spacing w:after="0" w:line="480" w:lineRule="auto"/>
        <w:ind w:left="300" w:right="1245"/>
        <w:jc w:val="both"/>
        <w:rPr>
          <w:rFonts w:ascii="Times New Roman" w:cs="Times New Roman" w:eastAsia="Times New Roman" w:hAnsi="Times New Roman"/>
          <w:color w:val="000000"/>
          <w:sz w:val="26"/>
          <w:szCs w:val="26"/>
        </w:rPr>
      </w:pPr>
      <w:r>
        <w:rPr>
          <w:rFonts w:ascii="Times New Roman" w:cs="Times New Roman" w:eastAsia="Times New Roman" w:hAnsi="Times New Roman"/>
          <w:color w:val="000000"/>
          <w:sz w:val="26"/>
          <w:szCs w:val="26"/>
        </w:rPr>
        <w:t>AREA = 8152</w:t>
      </w:r>
      <w:r>
        <w:rPr>
          <w:rFonts w:ascii="Times New Roman" w:cs="Times New Roman" w:eastAsia="Times New Roman" w:hAnsi="Times New Roman"/>
          <w:color w:val="000000"/>
          <w:sz w:val="26"/>
          <w:szCs w:val="26"/>
        </w:rPr>
        <w:t>0.613 square meters</w:t>
      </w:r>
    </w:p>
    <w:p w14:paraId="0000026F">
      <w:pPr>
        <w:spacing w:before="100" w:after="0" w:line="480" w:lineRule="auto"/>
        <w:ind w:left="300" w:right="1245"/>
        <w:jc w:val="both"/>
        <w:rPr>
          <w:rFonts w:ascii="Times New Roman" w:cs="Times New Roman" w:eastAsia="Times New Roman" w:hAnsi="Times New Roman"/>
          <w:color w:val="000000"/>
          <w:sz w:val="26"/>
          <w:szCs w:val="26"/>
        </w:rPr>
      </w:pPr>
      <w:r>
        <w:rPr>
          <w:rFonts w:ascii="Times New Roman" w:cs="Times New Roman" w:eastAsia="Times New Roman" w:hAnsi="Times New Roman"/>
          <w:color w:val="000000"/>
          <w:sz w:val="26"/>
          <w:szCs w:val="26"/>
        </w:rPr>
        <w:t>In hectares 8152</w:t>
      </w:r>
      <w:r>
        <w:rPr>
          <w:rFonts w:ascii="Times New Roman" w:cs="Times New Roman" w:eastAsia="Times New Roman" w:hAnsi="Times New Roman"/>
          <w:color w:val="000000"/>
          <w:sz w:val="26"/>
          <w:szCs w:val="26"/>
        </w:rPr>
        <w:t>0.613/10,000</w:t>
      </w:r>
    </w:p>
    <w:p w14:paraId="00000270">
      <w:pPr>
        <w:pStyle w:val="NoSpacing"/>
        <w:spacing w:line="480" w:lineRule="auto"/>
        <w:jc w:val="both"/>
        <w:rPr>
          <w:rFonts w:ascii="Times New Roman" w:cs="Times New Roman" w:hAnsi="Times New Roman"/>
          <w:b/>
          <w:sz w:val="26"/>
          <w:szCs w:val="26"/>
        </w:rPr>
      </w:pPr>
      <w:r>
        <w:rPr>
          <w:rFonts w:ascii="Times New Roman" w:cs="Times New Roman" w:eastAsia="Times New Roman" w:hAnsi="Times New Roman"/>
          <w:color w:val="000000"/>
          <w:sz w:val="26"/>
          <w:szCs w:val="26"/>
        </w:rPr>
        <w:t xml:space="preserve">           = 8.152</w:t>
      </w:r>
      <w:r>
        <w:rPr>
          <w:rFonts w:ascii="Times New Roman" w:cs="Times New Roman" w:eastAsia="Times New Roman" w:hAnsi="Times New Roman"/>
          <w:color w:val="000000"/>
          <w:sz w:val="26"/>
          <w:szCs w:val="26"/>
        </w:rPr>
        <w:t xml:space="preserve"> Hectares</w:t>
      </w:r>
    </w:p>
    <w:p w14:paraId="00000271">
      <w:pPr>
        <w:pStyle w:val="NoSpacing"/>
        <w:spacing w:line="480" w:lineRule="auto"/>
        <w:jc w:val="both"/>
        <w:rPr>
          <w:rFonts w:ascii="Times New Roman" w:cs="Times New Roman" w:hAnsi="Times New Roman"/>
          <w:b/>
          <w:sz w:val="26"/>
          <w:szCs w:val="26"/>
        </w:rPr>
      </w:pPr>
      <w:r>
        <w:rPr>
          <w:rFonts w:ascii="Times New Roman" w:cs="Times New Roman" w:hAnsi="Times New Roman"/>
          <w:b/>
          <w:sz w:val="26"/>
          <w:szCs w:val="26"/>
        </w:rPr>
        <w:t>3.9</w:t>
      </w:r>
      <w:r>
        <w:rPr>
          <w:rFonts w:ascii="Times New Roman" w:cs="Times New Roman" w:hAnsi="Times New Roman"/>
          <w:b/>
          <w:sz w:val="26"/>
          <w:szCs w:val="26"/>
        </w:rPr>
        <w:tab/>
        <w:t>BACK COMPUTATION</w:t>
      </w:r>
    </w:p>
    <w:p w14:paraId="00000272">
      <w:pPr>
        <w:spacing w:before="100" w:after="0" w:line="480" w:lineRule="auto"/>
        <w:ind w:right="1245"/>
        <w:jc w:val="both"/>
        <w:rPr>
          <w:rFonts w:ascii="Times New Roman" w:cs="Times New Roman" w:eastAsia="Times New Roman" w:hAnsi="Times New Roman"/>
          <w:b/>
          <w:color w:val="000000"/>
          <w:szCs w:val="26"/>
        </w:rPr>
      </w:pPr>
      <w:r>
        <w:rPr>
          <w:rFonts w:ascii="Times New Roman" w:cs="Times New Roman" w:hAnsi="Times New Roman"/>
          <w:szCs w:val="26"/>
        </w:rPr>
        <w:t>Table 3.5 showing the computation of boundary pillar</w:t>
      </w:r>
      <w:r>
        <w:rPr>
          <w:rFonts w:ascii="Times New Roman" w:cs="Times New Roman" w:eastAsia="Times New Roman" w:hAnsi="Times New Roman"/>
          <w:b/>
          <w:color w:val="000000"/>
          <w:szCs w:val="26"/>
        </w:rPr>
        <w:t xml:space="preserve"> </w:t>
      </w:r>
    </w:p>
    <w:tbl>
      <w:tblPr>
        <w:tblStyle w:val="TableGrid"/>
        <w:tblW w:w="10710" w:type="dxa"/>
        <w:tblInd w:w="-1062" w:type="dxa"/>
        <w:tblBorders>
          <w:bottom w:val="none" w:sz="4" w:space="0"/>
        </w:tblBorders>
        <w:tblLayout w:type="fixed"/>
        <w:tblLook w:val="04A0"/>
      </w:tblPr>
      <w:tblGrid>
        <w:gridCol w:w="1170"/>
        <w:gridCol w:w="1080"/>
        <w:gridCol w:w="1440"/>
        <w:gridCol w:w="1170"/>
        <w:gridCol w:w="1350"/>
        <w:gridCol w:w="1710"/>
        <w:gridCol w:w="1530"/>
        <w:gridCol w:w="1260"/>
      </w:tblGrid>
      <w:tr>
        <w:trPr/>
        <w:tc>
          <w:tcPr>
            <w:cnfStyle w:val="101000000000"/>
            <w:tcW w:w="1170" w:type="dxa"/>
          </w:tcPr>
          <w:p w14:paraId="00000273">
            <w:pPr>
              <w:spacing w:before="100" w:line="480" w:lineRule="auto"/>
              <w:ind w:right="-108"/>
              <w:jc w:val="both"/>
              <w:rPr>
                <w:rFonts w:ascii="Times New Roman" w:cs="Times New Roman" w:eastAsia="Times New Roman" w:hAnsi="Times New Roman"/>
                <w:color w:val="000000"/>
                <w:szCs w:val="26"/>
              </w:rPr>
            </w:pPr>
            <w:r>
              <w:rPr>
                <w:rFonts w:ascii="Times New Roman" w:cs="Times New Roman" w:eastAsia="Times New Roman" w:hAnsi="Times New Roman"/>
                <w:color w:val="000000"/>
                <w:szCs w:val="26"/>
              </w:rPr>
              <w:t>From station</w:t>
            </w:r>
          </w:p>
        </w:tc>
        <w:tc>
          <w:tcPr>
            <w:cnfStyle w:val="100000000000"/>
            <w:tcW w:w="1080" w:type="dxa"/>
          </w:tcPr>
          <w:p w14:paraId="00000274">
            <w:pPr>
              <w:tabs>
                <w:tab w:val="left" w:pos="1584"/>
              </w:tabs>
              <w:spacing w:before="100" w:line="480" w:lineRule="auto"/>
              <w:ind w:right="-18"/>
              <w:jc w:val="both"/>
              <w:rPr>
                <w:rFonts w:ascii="Times New Roman" w:cs="Times New Roman" w:eastAsia="Times New Roman" w:hAnsi="Times New Roman"/>
                <w:color w:val="000000"/>
                <w:szCs w:val="26"/>
              </w:rPr>
            </w:pPr>
            <w:r>
              <w:rPr>
                <w:rFonts w:ascii="Times New Roman" w:cs="Times New Roman" w:eastAsia="Times New Roman" w:hAnsi="Times New Roman"/>
                <w:color w:val="000000"/>
                <w:szCs w:val="26"/>
              </w:rPr>
              <w:t>Bearing</w:t>
            </w:r>
          </w:p>
        </w:tc>
        <w:tc>
          <w:tcPr>
            <w:cnfStyle w:val="100000000000"/>
            <w:tcW w:w="1440" w:type="dxa"/>
          </w:tcPr>
          <w:p w14:paraId="00000275">
            <w:pPr>
              <w:tabs>
                <w:tab w:val="left" w:pos="1441"/>
                <w:tab w:val="left" w:pos="1531"/>
                <w:tab w:val="left" w:pos="1801"/>
              </w:tabs>
              <w:spacing w:before="100" w:line="480" w:lineRule="auto"/>
              <w:jc w:val="both"/>
              <w:rPr>
                <w:rFonts w:ascii="Times New Roman" w:cs="Times New Roman" w:eastAsia="Times New Roman" w:hAnsi="Times New Roman"/>
                <w:color w:val="000000"/>
                <w:szCs w:val="26"/>
              </w:rPr>
            </w:pPr>
            <w:r>
              <w:rPr>
                <w:rFonts w:ascii="Times New Roman" w:cs="Times New Roman" w:eastAsia="Times New Roman" w:hAnsi="Times New Roman"/>
                <w:color w:val="000000"/>
                <w:szCs w:val="26"/>
              </w:rPr>
              <w:t>Dist(m)</w:t>
            </w:r>
          </w:p>
        </w:tc>
        <w:tc>
          <w:tcPr>
            <w:cnfStyle w:val="100000000000"/>
            <w:tcW w:w="1170" w:type="dxa"/>
          </w:tcPr>
          <w:p w14:paraId="00000276">
            <w:pPr>
              <w:tabs>
                <w:tab w:val="left" w:pos="1378"/>
              </w:tabs>
              <w:spacing w:before="100" w:line="480" w:lineRule="auto"/>
              <w:ind w:right="-96"/>
              <w:jc w:val="both"/>
              <w:rPr>
                <w:rFonts w:ascii="Times New Roman" w:cs="Times New Roman" w:eastAsia="Times New Roman" w:hAnsi="Times New Roman"/>
                <w:color w:val="000000"/>
                <w:szCs w:val="26"/>
              </w:rPr>
            </w:pPr>
            <w:r>
              <w:rPr>
                <w:rFonts w:ascii="Times New Roman" w:cs="Times New Roman" w:eastAsia="Times New Roman" w:hAnsi="Times New Roman"/>
                <w:color w:val="000000"/>
                <w:szCs w:val="26"/>
              </w:rPr>
              <w:t>DN</w:t>
            </w:r>
          </w:p>
        </w:tc>
        <w:tc>
          <w:tcPr>
            <w:cnfStyle w:val="100000000000"/>
            <w:tcW w:w="1350" w:type="dxa"/>
          </w:tcPr>
          <w:p w14:paraId="00000277">
            <w:pPr>
              <w:spacing w:before="100" w:line="480" w:lineRule="auto"/>
              <w:ind w:right="47"/>
              <w:jc w:val="both"/>
              <w:rPr>
                <w:rFonts w:ascii="Times New Roman" w:cs="Times New Roman" w:eastAsia="Times New Roman" w:hAnsi="Times New Roman"/>
                <w:color w:val="000000"/>
                <w:szCs w:val="26"/>
              </w:rPr>
            </w:pPr>
            <w:r>
              <w:rPr>
                <w:rFonts w:ascii="Times New Roman" w:cs="Times New Roman" w:eastAsia="Times New Roman" w:hAnsi="Times New Roman"/>
                <w:color w:val="000000"/>
                <w:szCs w:val="26"/>
              </w:rPr>
              <w:t>DE</w:t>
            </w:r>
          </w:p>
        </w:tc>
        <w:tc>
          <w:tcPr>
            <w:cnfStyle w:val="100000000000"/>
            <w:tcW w:w="1710" w:type="dxa"/>
          </w:tcPr>
          <w:p w14:paraId="00000278">
            <w:pPr>
              <w:spacing w:before="100" w:line="480" w:lineRule="auto"/>
              <w:ind w:right="23"/>
              <w:jc w:val="both"/>
              <w:rPr>
                <w:rFonts w:ascii="Times New Roman" w:cs="Times New Roman" w:eastAsia="Times New Roman" w:hAnsi="Times New Roman"/>
                <w:color w:val="000000"/>
                <w:szCs w:val="26"/>
              </w:rPr>
            </w:pPr>
            <w:r>
              <w:rPr>
                <w:rFonts w:ascii="Times New Roman" w:cs="Times New Roman" w:eastAsia="Times New Roman" w:hAnsi="Times New Roman"/>
                <w:color w:val="000000"/>
                <w:szCs w:val="26"/>
              </w:rPr>
              <w:t>Northing</w:t>
            </w:r>
          </w:p>
        </w:tc>
        <w:tc>
          <w:tcPr>
            <w:cnfStyle w:val="100000000000"/>
            <w:tcW w:w="1530" w:type="dxa"/>
          </w:tcPr>
          <w:p w14:paraId="00000279">
            <w:pPr>
              <w:tabs>
                <w:tab w:val="left" w:pos="1472"/>
                <w:tab w:val="left" w:pos="1562"/>
                <w:tab w:val="left" w:pos="1698"/>
              </w:tabs>
              <w:spacing w:before="100" w:line="480" w:lineRule="auto"/>
              <w:ind w:right="162"/>
              <w:jc w:val="both"/>
              <w:rPr>
                <w:rFonts w:ascii="Times New Roman" w:cs="Times New Roman" w:eastAsia="Times New Roman" w:hAnsi="Times New Roman"/>
                <w:color w:val="000000"/>
                <w:szCs w:val="26"/>
              </w:rPr>
            </w:pPr>
            <w:r>
              <w:rPr>
                <w:rFonts w:ascii="Times New Roman" w:cs="Times New Roman" w:eastAsia="Times New Roman" w:hAnsi="Times New Roman"/>
                <w:color w:val="000000"/>
                <w:szCs w:val="26"/>
              </w:rPr>
              <w:t>Easting</w:t>
            </w:r>
          </w:p>
        </w:tc>
        <w:tc>
          <w:tcPr>
            <w:cnfStyle w:val="100000000000"/>
            <w:tcW w:w="1260" w:type="dxa"/>
          </w:tcPr>
          <w:p w14:paraId="0000027A">
            <w:pPr>
              <w:tabs>
                <w:tab w:val="left" w:pos="1602"/>
              </w:tabs>
              <w:spacing w:before="100" w:line="480" w:lineRule="auto"/>
              <w:ind w:right="-198"/>
              <w:jc w:val="both"/>
              <w:rPr>
                <w:rFonts w:ascii="Times New Roman" w:cs="Times New Roman" w:eastAsia="Times New Roman" w:hAnsi="Times New Roman"/>
                <w:color w:val="000000"/>
                <w:szCs w:val="26"/>
              </w:rPr>
            </w:pPr>
            <w:r>
              <w:rPr>
                <w:rFonts w:ascii="Times New Roman" w:cs="Times New Roman" w:eastAsia="Times New Roman" w:hAnsi="Times New Roman"/>
                <w:color w:val="000000"/>
                <w:szCs w:val="26"/>
              </w:rPr>
              <w:t>To station</w:t>
            </w:r>
          </w:p>
        </w:tc>
      </w:tr>
      <w:tr>
        <w:trPr/>
        <w:tc>
          <w:tcPr>
            <w:cnfStyle w:val="001000100000"/>
            <w:tcW w:w="1170" w:type="dxa"/>
          </w:tcPr>
          <w:p w14:paraId="0000027B">
            <w:pPr>
              <w:spacing w:before="100" w:line="480" w:lineRule="auto"/>
              <w:ind w:right="1245"/>
              <w:jc w:val="both"/>
              <w:rPr>
                <w:rFonts w:ascii="Times New Roman" w:cs="Times New Roman" w:eastAsia="Times New Roman" w:hAnsi="Times New Roman"/>
                <w:color w:val="000000"/>
                <w:szCs w:val="26"/>
              </w:rPr>
            </w:pPr>
          </w:p>
        </w:tc>
        <w:tc>
          <w:tcPr>
            <w:cnfStyle w:val="000000100000"/>
            <w:tcW w:w="1080" w:type="dxa"/>
          </w:tcPr>
          <w:p w14:paraId="0000027C">
            <w:pPr>
              <w:tabs>
                <w:tab w:val="left" w:pos="1062"/>
              </w:tabs>
              <w:spacing w:before="100" w:line="480" w:lineRule="auto"/>
              <w:ind w:left="-108" w:right="162"/>
              <w:jc w:val="both"/>
              <w:rPr>
                <w:rFonts w:ascii="Times New Roman" w:cs="Times New Roman" w:eastAsia="Times New Roman" w:hAnsi="Times New Roman"/>
                <w:color w:val="000000"/>
                <w:szCs w:val="26"/>
              </w:rPr>
            </w:pPr>
          </w:p>
        </w:tc>
        <w:tc>
          <w:tcPr>
            <w:cnfStyle w:val="000000100000"/>
            <w:tcW w:w="1440" w:type="dxa"/>
          </w:tcPr>
          <w:p w14:paraId="0000027D">
            <w:pPr>
              <w:spacing w:before="100" w:line="480" w:lineRule="auto"/>
              <w:ind w:right="1245"/>
              <w:jc w:val="both"/>
              <w:rPr>
                <w:rFonts w:ascii="Times New Roman" w:cs="Times New Roman" w:eastAsia="Times New Roman" w:hAnsi="Times New Roman"/>
                <w:color w:val="000000"/>
                <w:szCs w:val="26"/>
              </w:rPr>
            </w:pPr>
          </w:p>
        </w:tc>
        <w:tc>
          <w:tcPr>
            <w:cnfStyle w:val="000000100000"/>
            <w:tcW w:w="1170" w:type="dxa"/>
          </w:tcPr>
          <w:p w14:paraId="0000027E">
            <w:pPr>
              <w:spacing w:before="100" w:line="480" w:lineRule="auto"/>
              <w:ind w:right="1245"/>
              <w:jc w:val="both"/>
              <w:rPr>
                <w:rFonts w:ascii="Times New Roman" w:cs="Times New Roman" w:eastAsia="Times New Roman" w:hAnsi="Times New Roman"/>
                <w:color w:val="000000"/>
                <w:szCs w:val="26"/>
              </w:rPr>
            </w:pPr>
          </w:p>
        </w:tc>
        <w:tc>
          <w:tcPr>
            <w:cnfStyle w:val="000000100000"/>
            <w:tcW w:w="1350" w:type="dxa"/>
          </w:tcPr>
          <w:p w14:paraId="0000027F">
            <w:pPr>
              <w:spacing w:before="100" w:line="480" w:lineRule="auto"/>
              <w:ind w:right="72"/>
              <w:jc w:val="both"/>
              <w:rPr>
                <w:rFonts w:ascii="Times New Roman" w:cs="Times New Roman" w:eastAsia="Times New Roman" w:hAnsi="Times New Roman"/>
                <w:color w:val="000000"/>
                <w:szCs w:val="26"/>
              </w:rPr>
            </w:pPr>
          </w:p>
        </w:tc>
        <w:tc>
          <w:tcPr>
            <w:cnfStyle w:val="000000100000"/>
            <w:tcW w:w="1710" w:type="dxa"/>
          </w:tcPr>
          <w:p w14:paraId="00000280">
            <w:pPr>
              <w:spacing w:before="100" w:line="480" w:lineRule="auto"/>
              <w:ind w:right="29"/>
              <w:jc w:val="both"/>
              <w:rPr>
                <w:rFonts w:ascii="Times New Roman" w:cs="Times New Roman" w:hAnsi="Times New Roman"/>
                <w:color w:val="222222"/>
                <w:szCs w:val="26"/>
                <w:shd w:val="clear" w:color="auto" w:fill="ffffff"/>
              </w:rPr>
            </w:pPr>
            <w:r>
              <w:rPr>
                <w:rFonts w:ascii="Times New Roman" w:cs="Times New Roman" w:hAnsi="Times New Roman"/>
                <w:color w:val="222222"/>
                <w:szCs w:val="26"/>
                <w:shd w:val="clear" w:color="auto" w:fill="ffffff"/>
              </w:rPr>
              <w:t>946654.018</w:t>
            </w:r>
          </w:p>
        </w:tc>
        <w:tc>
          <w:tcPr>
            <w:cnfStyle w:val="000000100000"/>
            <w:tcW w:w="1530" w:type="dxa"/>
          </w:tcPr>
          <w:p w14:paraId="00000281">
            <w:pPr>
              <w:spacing w:before="100" w:line="480" w:lineRule="auto"/>
              <w:ind w:right="29"/>
              <w:jc w:val="both"/>
              <w:rPr>
                <w:rFonts w:ascii="Times New Roman" w:cs="Times New Roman" w:hAnsi="Times New Roman"/>
                <w:color w:val="222222"/>
                <w:szCs w:val="26"/>
                <w:shd w:val="clear" w:color="auto" w:fill="ffffff"/>
              </w:rPr>
            </w:pPr>
            <w:r>
              <w:rPr>
                <w:rFonts w:ascii="Times New Roman" w:cs="Times New Roman" w:hAnsi="Times New Roman"/>
                <w:color w:val="222222"/>
                <w:szCs w:val="26"/>
                <w:shd w:val="clear" w:color="auto" w:fill="ffffff"/>
              </w:rPr>
              <w:t>680157.867</w:t>
            </w:r>
          </w:p>
        </w:tc>
        <w:tc>
          <w:tcPr>
            <w:cnfStyle w:val="000000100000"/>
            <w:tcW w:w="1260" w:type="dxa"/>
          </w:tcPr>
          <w:p w14:paraId="00000282">
            <w:pPr>
              <w:spacing w:before="100" w:line="480" w:lineRule="auto"/>
              <w:jc w:val="both"/>
              <w:rPr>
                <w:rFonts w:ascii="Times New Roman" w:cs="Times New Roman" w:eastAsia="Times New Roman" w:hAnsi="Times New Roman"/>
                <w:color w:val="000000"/>
                <w:szCs w:val="26"/>
              </w:rPr>
            </w:pPr>
            <w:r>
              <w:rPr>
                <w:rFonts w:ascii="Times New Roman" w:cs="Times New Roman" w:eastAsia="Times New Roman" w:hAnsi="Times New Roman"/>
                <w:color w:val="000000"/>
                <w:szCs w:val="26"/>
              </w:rPr>
              <w:t xml:space="preserve">KWPT </w:t>
            </w:r>
            <w:r>
              <w:rPr>
                <w:rFonts w:ascii="Times New Roman" w:cs="Times New Roman" w:eastAsia="Times New Roman" w:hAnsi="Times New Roman"/>
                <w:color w:val="000000"/>
                <w:szCs w:val="26"/>
              </w:rPr>
              <w:t>727</w:t>
            </w:r>
          </w:p>
        </w:tc>
      </w:tr>
      <w:tr>
        <w:trPr/>
        <w:tc>
          <w:tcPr>
            <w:cnfStyle w:val="001000010000"/>
            <w:tcW w:w="1170" w:type="dxa"/>
          </w:tcPr>
          <w:p w14:paraId="00000283">
            <w:pPr>
              <w:spacing w:before="100" w:line="480" w:lineRule="auto"/>
              <w:ind w:right="-18"/>
              <w:jc w:val="both"/>
              <w:rPr>
                <w:rFonts w:ascii="Times New Roman" w:cs="Times New Roman" w:eastAsia="Times New Roman" w:hAnsi="Times New Roman"/>
                <w:color w:val="000000"/>
                <w:szCs w:val="26"/>
              </w:rPr>
            </w:pPr>
            <w:r>
              <w:rPr>
                <w:rFonts w:ascii="Times New Roman" w:cs="Times New Roman" w:eastAsia="Times New Roman" w:hAnsi="Times New Roman"/>
                <w:color w:val="000000"/>
                <w:szCs w:val="26"/>
              </w:rPr>
              <w:t xml:space="preserve">KWPT </w:t>
            </w:r>
            <w:r>
              <w:rPr>
                <w:rFonts w:ascii="Times New Roman" w:cs="Times New Roman" w:eastAsia="Times New Roman" w:hAnsi="Times New Roman"/>
                <w:color w:val="000000"/>
                <w:szCs w:val="26"/>
              </w:rPr>
              <w:t>727</w:t>
            </w:r>
          </w:p>
        </w:tc>
        <w:tc>
          <w:tcPr>
            <w:cnfStyle w:val="000000010000"/>
            <w:tcW w:w="1080" w:type="dxa"/>
          </w:tcPr>
          <w:p w14:paraId="00000284">
            <w:pPr>
              <w:tabs>
                <w:tab w:val="left" w:pos="1062"/>
                <w:tab w:val="left" w:pos="1602"/>
              </w:tabs>
              <w:spacing w:before="100" w:line="480" w:lineRule="auto"/>
              <w:ind w:left="-108"/>
              <w:jc w:val="both"/>
              <w:rPr>
                <w:rFonts w:ascii="Times New Roman" w:cs="Times New Roman" w:eastAsia="Times New Roman" w:hAnsi="Times New Roman"/>
                <w:color w:val="000000"/>
                <w:szCs w:val="26"/>
              </w:rPr>
            </w:pPr>
            <w:r>
              <w:rPr>
                <w:rFonts w:ascii="Times New Roman" w:cs="Times New Roman" w:eastAsia="Times New Roman" w:hAnsi="Times New Roman"/>
                <w:color w:val="000000"/>
                <w:szCs w:val="26"/>
              </w:rPr>
              <w:t>95°   36</w:t>
            </w:r>
            <w:r>
              <w:rPr>
                <w:rFonts w:ascii="Times New Roman" w:cs="Times New Roman" w:eastAsia="Times New Roman" w:hAnsi="Times New Roman"/>
                <w:color w:val="000000"/>
                <w:szCs w:val="26"/>
              </w:rPr>
              <w:t>’</w:t>
            </w:r>
          </w:p>
        </w:tc>
        <w:tc>
          <w:tcPr>
            <w:cnfStyle w:val="000000010000"/>
            <w:tcW w:w="1440" w:type="dxa"/>
          </w:tcPr>
          <w:p w14:paraId="00000285">
            <w:pPr>
              <w:spacing w:before="100" w:line="480" w:lineRule="auto"/>
              <w:ind w:right="-18"/>
              <w:jc w:val="both"/>
              <w:rPr>
                <w:rFonts w:ascii="Times New Roman" w:cs="Times New Roman" w:eastAsia="Times New Roman" w:hAnsi="Times New Roman"/>
                <w:color w:val="000000"/>
                <w:szCs w:val="26"/>
              </w:rPr>
            </w:pPr>
            <w:r>
              <w:rPr>
                <w:rFonts w:ascii="Times New Roman" w:cs="Times New Roman" w:eastAsia="Times New Roman" w:hAnsi="Times New Roman"/>
                <w:color w:val="000000"/>
                <w:szCs w:val="26"/>
              </w:rPr>
              <w:t>252.61</w:t>
            </w:r>
          </w:p>
        </w:tc>
        <w:tc>
          <w:tcPr>
            <w:cnfStyle w:val="000000010000"/>
            <w:tcW w:w="1170" w:type="dxa"/>
          </w:tcPr>
          <w:p w14:paraId="00000286">
            <w:pPr>
              <w:spacing w:before="100" w:line="480" w:lineRule="auto"/>
              <w:ind w:right="-108"/>
              <w:jc w:val="both"/>
              <w:rPr>
                <w:rFonts w:ascii="Times New Roman" w:cs="Times New Roman" w:eastAsia="Times New Roman" w:hAnsi="Times New Roman"/>
                <w:color w:val="000000"/>
                <w:szCs w:val="26"/>
              </w:rPr>
            </w:pPr>
            <w:r>
              <w:rPr>
                <w:rFonts w:ascii="Times New Roman" w:cs="Times New Roman" w:eastAsia="Times New Roman" w:hAnsi="Times New Roman"/>
                <w:color w:val="000000"/>
                <w:szCs w:val="26"/>
              </w:rPr>
              <w:t>-6.292</w:t>
            </w:r>
          </w:p>
        </w:tc>
        <w:tc>
          <w:tcPr>
            <w:cnfStyle w:val="000000010000"/>
            <w:tcW w:w="1350" w:type="dxa"/>
          </w:tcPr>
          <w:p w14:paraId="00000287">
            <w:pPr>
              <w:spacing w:before="100" w:line="480" w:lineRule="auto"/>
              <w:ind w:right="72"/>
              <w:jc w:val="both"/>
              <w:rPr>
                <w:rFonts w:ascii="Times New Roman" w:cs="Times New Roman" w:eastAsia="Times New Roman" w:hAnsi="Times New Roman"/>
                <w:color w:val="000000"/>
                <w:szCs w:val="26"/>
              </w:rPr>
            </w:pPr>
            <w:r>
              <w:rPr>
                <w:rFonts w:ascii="Times New Roman" w:cs="Times New Roman" w:eastAsia="Times New Roman" w:hAnsi="Times New Roman"/>
                <w:color w:val="000000"/>
                <w:szCs w:val="26"/>
              </w:rPr>
              <w:t>125.359</w:t>
            </w:r>
          </w:p>
        </w:tc>
        <w:tc>
          <w:tcPr>
            <w:cnfStyle w:val="000000010000"/>
            <w:tcW w:w="1710" w:type="dxa"/>
          </w:tcPr>
          <w:p w14:paraId="00000288">
            <w:pPr>
              <w:spacing w:before="100" w:line="480" w:lineRule="auto"/>
              <w:ind w:right="29"/>
              <w:jc w:val="both"/>
              <w:rPr>
                <w:rFonts w:ascii="Times New Roman" w:cs="Times New Roman" w:hAnsi="Times New Roman"/>
                <w:color w:val="222222"/>
                <w:szCs w:val="26"/>
                <w:shd w:val="clear" w:color="auto" w:fill="ffffff"/>
              </w:rPr>
            </w:pPr>
            <w:r>
              <w:rPr>
                <w:rFonts w:ascii="Times New Roman" w:cs="Times New Roman" w:hAnsi="Times New Roman"/>
                <w:color w:val="222222"/>
                <w:szCs w:val="26"/>
                <w:shd w:val="clear" w:color="auto" w:fill="ffffff"/>
              </w:rPr>
              <w:t>946547.726</w:t>
            </w:r>
          </w:p>
        </w:tc>
        <w:tc>
          <w:tcPr>
            <w:cnfStyle w:val="000000010000"/>
            <w:tcW w:w="1530" w:type="dxa"/>
          </w:tcPr>
          <w:p w14:paraId="00000289">
            <w:pPr>
              <w:spacing w:before="100" w:line="480" w:lineRule="auto"/>
              <w:ind w:right="29"/>
              <w:jc w:val="both"/>
              <w:rPr>
                <w:rFonts w:ascii="Times New Roman" w:cs="Times New Roman" w:hAnsi="Times New Roman"/>
                <w:color w:val="222222"/>
                <w:szCs w:val="26"/>
                <w:shd w:val="clear" w:color="auto" w:fill="ffffff"/>
              </w:rPr>
            </w:pPr>
            <w:r>
              <w:rPr>
                <w:rFonts w:ascii="Times New Roman" w:cs="Times New Roman" w:hAnsi="Times New Roman"/>
                <w:color w:val="222222"/>
                <w:szCs w:val="26"/>
                <w:shd w:val="clear" w:color="auto" w:fill="ffffff"/>
              </w:rPr>
              <w:t>680283.226</w:t>
            </w:r>
          </w:p>
        </w:tc>
        <w:tc>
          <w:tcPr>
            <w:cnfStyle w:val="000000010000"/>
            <w:tcW w:w="1260" w:type="dxa"/>
          </w:tcPr>
          <w:p w14:paraId="0000028A">
            <w:pPr>
              <w:spacing w:before="100" w:line="480" w:lineRule="auto"/>
              <w:jc w:val="both"/>
              <w:rPr>
                <w:rFonts w:ascii="Times New Roman" w:cs="Times New Roman" w:eastAsia="Times New Roman" w:hAnsi="Times New Roman"/>
                <w:color w:val="000000"/>
                <w:szCs w:val="26"/>
              </w:rPr>
            </w:pPr>
            <w:r>
              <w:rPr>
                <w:rFonts w:ascii="Times New Roman" w:cs="Times New Roman" w:eastAsia="Times New Roman" w:hAnsi="Times New Roman"/>
                <w:color w:val="000000"/>
                <w:szCs w:val="26"/>
              </w:rPr>
              <w:t>SGIFT001</w:t>
            </w:r>
          </w:p>
        </w:tc>
      </w:tr>
      <w:tr>
        <w:trPr>
          <w:trHeight w:val="575"/>
        </w:trPr>
        <w:tc>
          <w:tcPr>
            <w:cnfStyle w:val="001000100000"/>
            <w:tcW w:w="1170" w:type="dxa"/>
          </w:tcPr>
          <w:p w14:paraId="0000028B">
            <w:pPr>
              <w:spacing w:before="100" w:line="480" w:lineRule="auto"/>
              <w:ind w:right="-18"/>
              <w:jc w:val="both"/>
              <w:rPr>
                <w:rFonts w:ascii="Times New Roman" w:cs="Times New Roman" w:eastAsia="Times New Roman" w:hAnsi="Times New Roman"/>
                <w:color w:val="000000"/>
                <w:szCs w:val="26"/>
              </w:rPr>
            </w:pPr>
            <w:r>
              <w:rPr>
                <w:rFonts w:ascii="Times New Roman" w:cs="Times New Roman" w:eastAsia="Times New Roman" w:hAnsi="Times New Roman"/>
                <w:color w:val="000000"/>
                <w:szCs w:val="26"/>
              </w:rPr>
              <w:t>SGIFT001</w:t>
            </w:r>
          </w:p>
        </w:tc>
        <w:tc>
          <w:tcPr>
            <w:cnfStyle w:val="000000100000"/>
            <w:tcW w:w="1080" w:type="dxa"/>
          </w:tcPr>
          <w:p w14:paraId="0000028C">
            <w:pPr>
              <w:tabs>
                <w:tab w:val="left" w:pos="702"/>
                <w:tab w:val="left" w:pos="1332"/>
              </w:tabs>
              <w:spacing w:before="100" w:line="480" w:lineRule="auto"/>
              <w:ind w:left="-108" w:right="-108"/>
              <w:jc w:val="both"/>
              <w:rPr>
                <w:rFonts w:ascii="Times New Roman" w:cs="Times New Roman" w:eastAsia="Times New Roman" w:hAnsi="Times New Roman"/>
                <w:color w:val="000000"/>
                <w:szCs w:val="26"/>
              </w:rPr>
            </w:pPr>
            <w:r>
              <w:rPr>
                <w:rFonts w:ascii="Times New Roman" w:cs="Times New Roman" w:eastAsia="Times New Roman" w:hAnsi="Times New Roman"/>
                <w:color w:val="000000"/>
                <w:szCs w:val="26"/>
              </w:rPr>
              <w:t xml:space="preserve">181°   </w:t>
            </w:r>
            <w:r>
              <w:rPr>
                <w:rFonts w:ascii="Times New Roman" w:cs="Times New Roman" w:eastAsia="Times New Roman" w:hAnsi="Times New Roman"/>
                <w:color w:val="000000"/>
                <w:szCs w:val="26"/>
              </w:rPr>
              <w:t>5</w:t>
            </w:r>
            <w:r>
              <w:rPr>
                <w:rFonts w:ascii="Times New Roman" w:cs="Times New Roman" w:eastAsia="Times New Roman" w:hAnsi="Times New Roman"/>
                <w:color w:val="000000"/>
                <w:szCs w:val="26"/>
              </w:rPr>
              <w:t>2</w:t>
            </w:r>
            <w:r>
              <w:rPr>
                <w:rFonts w:ascii="Times New Roman" w:cs="Times New Roman" w:eastAsia="Times New Roman" w:hAnsi="Times New Roman"/>
                <w:color w:val="000000"/>
                <w:szCs w:val="26"/>
              </w:rPr>
              <w:t>’</w:t>
            </w:r>
          </w:p>
        </w:tc>
        <w:tc>
          <w:tcPr>
            <w:cnfStyle w:val="000000100000"/>
            <w:tcW w:w="1440" w:type="dxa"/>
          </w:tcPr>
          <w:p w14:paraId="0000028D">
            <w:pPr>
              <w:spacing w:before="100" w:line="480" w:lineRule="auto"/>
              <w:ind w:right="72"/>
              <w:jc w:val="both"/>
              <w:rPr>
                <w:rFonts w:ascii="Times New Roman" w:cs="Times New Roman" w:eastAsia="Times New Roman" w:hAnsi="Times New Roman"/>
                <w:color w:val="000000"/>
                <w:szCs w:val="26"/>
              </w:rPr>
            </w:pPr>
            <w:r>
              <w:rPr>
                <w:rFonts w:ascii="Times New Roman" w:cs="Times New Roman" w:eastAsia="Times New Roman" w:hAnsi="Times New Roman"/>
                <w:color w:val="000000"/>
                <w:szCs w:val="26"/>
              </w:rPr>
              <w:t>311.89</w:t>
            </w:r>
          </w:p>
        </w:tc>
        <w:tc>
          <w:tcPr>
            <w:cnfStyle w:val="000000100000"/>
            <w:tcW w:w="1170" w:type="dxa"/>
          </w:tcPr>
          <w:p w14:paraId="0000028E">
            <w:pPr>
              <w:spacing w:before="100" w:line="480" w:lineRule="auto"/>
              <w:ind w:right="-108"/>
              <w:jc w:val="both"/>
              <w:rPr>
                <w:rFonts w:ascii="Times New Roman" w:cs="Times New Roman" w:eastAsia="Times New Roman" w:hAnsi="Times New Roman"/>
                <w:color w:val="000000"/>
                <w:szCs w:val="26"/>
              </w:rPr>
            </w:pPr>
            <w:r>
              <w:rPr>
                <w:rFonts w:ascii="Times New Roman" w:cs="Times New Roman" w:eastAsia="Times New Roman" w:hAnsi="Times New Roman"/>
                <w:color w:val="000000"/>
                <w:szCs w:val="26"/>
              </w:rPr>
              <w:t>-71.520</w:t>
            </w:r>
          </w:p>
        </w:tc>
        <w:tc>
          <w:tcPr>
            <w:cnfStyle w:val="000000100000"/>
            <w:tcW w:w="1350" w:type="dxa"/>
          </w:tcPr>
          <w:p w14:paraId="0000028F">
            <w:pPr>
              <w:spacing w:before="100" w:line="480" w:lineRule="auto"/>
              <w:ind w:right="72"/>
              <w:jc w:val="both"/>
              <w:rPr>
                <w:rFonts w:ascii="Times New Roman" w:cs="Times New Roman" w:eastAsia="Times New Roman" w:hAnsi="Times New Roman"/>
                <w:color w:val="000000"/>
                <w:szCs w:val="26"/>
              </w:rPr>
            </w:pPr>
            <w:r>
              <w:rPr>
                <w:rFonts w:ascii="Times New Roman" w:cs="Times New Roman" w:eastAsia="Times New Roman" w:hAnsi="Times New Roman"/>
                <w:color w:val="000000"/>
                <w:szCs w:val="26"/>
              </w:rPr>
              <w:t>148.244</w:t>
            </w:r>
          </w:p>
        </w:tc>
        <w:tc>
          <w:tcPr>
            <w:cnfStyle w:val="000000100000"/>
            <w:tcW w:w="1710" w:type="dxa"/>
          </w:tcPr>
          <w:p w14:paraId="00000290">
            <w:pPr>
              <w:spacing w:before="100" w:line="480" w:lineRule="auto"/>
              <w:ind w:right="29"/>
              <w:jc w:val="both"/>
              <w:rPr>
                <w:rFonts w:ascii="Times New Roman" w:cs="Times New Roman" w:hAnsi="Times New Roman"/>
                <w:color w:val="222222"/>
                <w:szCs w:val="26"/>
                <w:shd w:val="clear" w:color="auto" w:fill="ffffff"/>
              </w:rPr>
            </w:pPr>
            <w:r>
              <w:rPr>
                <w:rFonts w:ascii="Times New Roman" w:cs="Times New Roman" w:hAnsi="Times New Roman"/>
                <w:color w:val="222222"/>
                <w:szCs w:val="26"/>
                <w:shd w:val="clear" w:color="auto" w:fill="ffffff"/>
              </w:rPr>
              <w:t>946540.574</w:t>
            </w:r>
          </w:p>
        </w:tc>
        <w:tc>
          <w:tcPr>
            <w:cnfStyle w:val="000000100000"/>
            <w:tcW w:w="1530" w:type="dxa"/>
          </w:tcPr>
          <w:p w14:paraId="00000291">
            <w:pPr>
              <w:spacing w:before="100" w:line="480" w:lineRule="auto"/>
              <w:ind w:right="29"/>
              <w:jc w:val="both"/>
              <w:rPr>
                <w:rFonts w:ascii="Times New Roman" w:cs="Times New Roman" w:hAnsi="Times New Roman"/>
                <w:color w:val="222222"/>
                <w:szCs w:val="26"/>
                <w:shd w:val="clear" w:color="auto" w:fill="ffffff"/>
              </w:rPr>
            </w:pPr>
            <w:r>
              <w:rPr>
                <w:rFonts w:ascii="Times New Roman" w:cs="Times New Roman" w:hAnsi="Times New Roman"/>
                <w:color w:val="222222"/>
                <w:szCs w:val="26"/>
                <w:shd w:val="clear" w:color="auto" w:fill="ffffff"/>
              </w:rPr>
              <w:t>680431.297</w:t>
            </w:r>
          </w:p>
        </w:tc>
        <w:tc>
          <w:tcPr>
            <w:cnfStyle w:val="000000100000"/>
            <w:tcW w:w="1260" w:type="dxa"/>
          </w:tcPr>
          <w:p w14:paraId="00000292">
            <w:pPr>
              <w:spacing w:before="100" w:line="480" w:lineRule="auto"/>
              <w:jc w:val="both"/>
              <w:rPr>
                <w:rFonts w:ascii="Times New Roman" w:cs="Times New Roman" w:eastAsia="Times New Roman" w:hAnsi="Times New Roman"/>
                <w:color w:val="000000"/>
                <w:szCs w:val="26"/>
              </w:rPr>
            </w:pPr>
            <w:r>
              <w:rPr>
                <w:rFonts w:ascii="Times New Roman" w:cs="Times New Roman" w:eastAsia="Times New Roman" w:hAnsi="Times New Roman"/>
                <w:color w:val="000000"/>
                <w:szCs w:val="26"/>
              </w:rPr>
              <w:t>SGIFT002</w:t>
            </w:r>
          </w:p>
        </w:tc>
      </w:tr>
      <w:tr>
        <w:trPr/>
        <w:tc>
          <w:tcPr>
            <w:cnfStyle w:val="001000010000"/>
            <w:tcW w:w="1170" w:type="dxa"/>
          </w:tcPr>
          <w:p w14:paraId="00000293">
            <w:pPr>
              <w:spacing w:before="100" w:line="480" w:lineRule="auto"/>
              <w:ind w:right="-18"/>
              <w:jc w:val="both"/>
              <w:rPr>
                <w:rFonts w:ascii="Times New Roman" w:cs="Times New Roman" w:eastAsia="Times New Roman" w:hAnsi="Times New Roman"/>
                <w:color w:val="000000"/>
                <w:szCs w:val="26"/>
              </w:rPr>
            </w:pPr>
            <w:r>
              <w:rPr>
                <w:rFonts w:ascii="Times New Roman" w:cs="Times New Roman" w:eastAsia="Times New Roman" w:hAnsi="Times New Roman"/>
                <w:color w:val="000000"/>
                <w:szCs w:val="26"/>
              </w:rPr>
              <w:t>SGIFT002</w:t>
            </w:r>
          </w:p>
        </w:tc>
        <w:tc>
          <w:tcPr>
            <w:cnfStyle w:val="000000010000"/>
            <w:tcW w:w="1080" w:type="dxa"/>
          </w:tcPr>
          <w:p w14:paraId="00000294">
            <w:pPr>
              <w:tabs>
                <w:tab w:val="left" w:pos="702"/>
                <w:tab w:val="left" w:pos="1332"/>
              </w:tabs>
              <w:spacing w:before="100" w:line="480" w:lineRule="auto"/>
              <w:ind w:left="-108" w:right="-18"/>
              <w:jc w:val="both"/>
              <w:rPr>
                <w:rFonts w:ascii="Times New Roman" w:cs="Times New Roman" w:eastAsia="Times New Roman" w:hAnsi="Times New Roman"/>
                <w:color w:val="000000"/>
                <w:szCs w:val="26"/>
              </w:rPr>
            </w:pPr>
            <w:r>
              <w:rPr>
                <w:rFonts w:ascii="Times New Roman" w:cs="Times New Roman" w:eastAsia="Times New Roman" w:hAnsi="Times New Roman"/>
                <w:color w:val="000000"/>
                <w:szCs w:val="26"/>
              </w:rPr>
              <w:t>270°   33</w:t>
            </w:r>
            <w:r>
              <w:rPr>
                <w:rFonts w:ascii="Times New Roman" w:cs="Times New Roman" w:eastAsia="Times New Roman" w:hAnsi="Times New Roman"/>
                <w:color w:val="000000"/>
                <w:szCs w:val="26"/>
              </w:rPr>
              <w:t>’</w:t>
            </w:r>
          </w:p>
        </w:tc>
        <w:tc>
          <w:tcPr>
            <w:cnfStyle w:val="000000010000"/>
            <w:tcW w:w="1440" w:type="dxa"/>
          </w:tcPr>
          <w:p w14:paraId="00000295">
            <w:pPr>
              <w:spacing w:before="100" w:line="480" w:lineRule="auto"/>
              <w:ind w:right="72"/>
              <w:jc w:val="both"/>
              <w:rPr>
                <w:rFonts w:ascii="Times New Roman" w:cs="Times New Roman" w:eastAsia="Times New Roman" w:hAnsi="Times New Roman"/>
                <w:color w:val="000000"/>
                <w:szCs w:val="26"/>
              </w:rPr>
            </w:pPr>
            <w:r>
              <w:rPr>
                <w:rFonts w:ascii="Times New Roman" w:cs="Times New Roman" w:eastAsia="Times New Roman" w:hAnsi="Times New Roman"/>
                <w:color w:val="000000"/>
                <w:szCs w:val="26"/>
              </w:rPr>
              <w:t>252.90</w:t>
            </w:r>
          </w:p>
        </w:tc>
        <w:tc>
          <w:tcPr>
            <w:cnfStyle w:val="000000010000"/>
            <w:tcW w:w="1170" w:type="dxa"/>
          </w:tcPr>
          <w:p w14:paraId="00000296">
            <w:pPr>
              <w:spacing w:before="100" w:line="480" w:lineRule="auto"/>
              <w:ind w:right="-108"/>
              <w:jc w:val="both"/>
              <w:rPr>
                <w:rFonts w:ascii="Times New Roman" w:cs="Times New Roman" w:eastAsia="Times New Roman" w:hAnsi="Times New Roman"/>
                <w:color w:val="000000"/>
                <w:szCs w:val="26"/>
              </w:rPr>
            </w:pPr>
            <w:r>
              <w:rPr>
                <w:rFonts w:ascii="Times New Roman" w:cs="Times New Roman" w:eastAsia="Times New Roman" w:hAnsi="Times New Roman"/>
                <w:color w:val="000000"/>
                <w:szCs w:val="26"/>
              </w:rPr>
              <w:t>-184.080</w:t>
            </w:r>
          </w:p>
        </w:tc>
        <w:tc>
          <w:tcPr>
            <w:cnfStyle w:val="000000010000"/>
            <w:tcW w:w="1350" w:type="dxa"/>
          </w:tcPr>
          <w:p w14:paraId="00000297">
            <w:pPr>
              <w:spacing w:before="100" w:line="480" w:lineRule="auto"/>
              <w:ind w:right="72"/>
              <w:jc w:val="both"/>
              <w:rPr>
                <w:rFonts w:ascii="Times New Roman" w:cs="Times New Roman" w:eastAsia="Times New Roman" w:hAnsi="Times New Roman"/>
                <w:color w:val="000000"/>
                <w:szCs w:val="26"/>
              </w:rPr>
            </w:pPr>
            <w:r>
              <w:rPr>
                <w:rFonts w:ascii="Times New Roman" w:cs="Times New Roman" w:eastAsia="Times New Roman" w:hAnsi="Times New Roman"/>
                <w:color w:val="000000"/>
                <w:szCs w:val="26"/>
              </w:rPr>
              <w:t>-2.378</w:t>
            </w:r>
          </w:p>
        </w:tc>
        <w:tc>
          <w:tcPr>
            <w:cnfStyle w:val="000000010000"/>
            <w:tcW w:w="1710" w:type="dxa"/>
          </w:tcPr>
          <w:p w14:paraId="00000298">
            <w:pPr>
              <w:spacing w:before="100" w:line="480" w:lineRule="auto"/>
              <w:ind w:right="29"/>
              <w:jc w:val="both"/>
              <w:rPr>
                <w:rFonts w:ascii="Times New Roman" w:cs="Times New Roman" w:hAnsi="Times New Roman"/>
                <w:color w:val="222222"/>
                <w:szCs w:val="26"/>
                <w:shd w:val="clear" w:color="auto" w:fill="ffffff"/>
              </w:rPr>
            </w:pPr>
            <w:r>
              <w:rPr>
                <w:rFonts w:ascii="Times New Roman" w:cs="Times New Roman" w:hAnsi="Times New Roman"/>
                <w:color w:val="222222"/>
                <w:szCs w:val="26"/>
                <w:shd w:val="clear" w:color="auto" w:fill="ffffff"/>
              </w:rPr>
              <w:t>946356.494</w:t>
            </w:r>
          </w:p>
        </w:tc>
        <w:tc>
          <w:tcPr>
            <w:cnfStyle w:val="000000010000"/>
            <w:tcW w:w="1530" w:type="dxa"/>
          </w:tcPr>
          <w:p w14:paraId="00000299">
            <w:pPr>
              <w:spacing w:before="100" w:line="480" w:lineRule="auto"/>
              <w:ind w:right="29"/>
              <w:jc w:val="both"/>
              <w:rPr>
                <w:rFonts w:ascii="Times New Roman" w:cs="Times New Roman" w:hAnsi="Times New Roman"/>
                <w:color w:val="222222"/>
                <w:szCs w:val="26"/>
                <w:shd w:val="clear" w:color="auto" w:fill="ffffff"/>
              </w:rPr>
            </w:pPr>
            <w:r>
              <w:rPr>
                <w:rFonts w:ascii="Times New Roman" w:cs="Times New Roman" w:hAnsi="Times New Roman"/>
                <w:color w:val="222222"/>
                <w:szCs w:val="26"/>
                <w:shd w:val="clear" w:color="auto" w:fill="ffffff"/>
              </w:rPr>
              <w:t>680428.919</w:t>
            </w:r>
          </w:p>
        </w:tc>
        <w:tc>
          <w:tcPr>
            <w:cnfStyle w:val="000000010000"/>
            <w:tcW w:w="1260" w:type="dxa"/>
          </w:tcPr>
          <w:p w14:paraId="0000029A">
            <w:pPr>
              <w:spacing w:before="100" w:line="480" w:lineRule="auto"/>
              <w:jc w:val="both"/>
              <w:rPr>
                <w:rFonts w:ascii="Times New Roman" w:cs="Times New Roman" w:eastAsia="Times New Roman" w:hAnsi="Times New Roman"/>
                <w:color w:val="000000"/>
                <w:szCs w:val="26"/>
              </w:rPr>
            </w:pPr>
            <w:r>
              <w:rPr>
                <w:rFonts w:ascii="Times New Roman" w:cs="Times New Roman" w:eastAsia="Times New Roman" w:hAnsi="Times New Roman"/>
                <w:color w:val="000000"/>
                <w:szCs w:val="26"/>
              </w:rPr>
              <w:t xml:space="preserve">KWPT </w:t>
            </w:r>
            <w:r>
              <w:rPr>
                <w:rFonts w:ascii="Times New Roman" w:cs="Times New Roman" w:eastAsia="Times New Roman" w:hAnsi="Times New Roman"/>
                <w:color w:val="000000"/>
                <w:szCs w:val="26"/>
              </w:rPr>
              <w:t>704</w:t>
            </w:r>
          </w:p>
        </w:tc>
      </w:tr>
      <w:tr>
        <w:trPr/>
        <w:tc>
          <w:tcPr>
            <w:cnfStyle w:val="001000100000"/>
            <w:tcW w:w="1170" w:type="dxa"/>
          </w:tcPr>
          <w:p w14:paraId="0000029B">
            <w:pPr>
              <w:spacing w:before="100" w:line="480" w:lineRule="auto"/>
              <w:ind w:right="-18"/>
              <w:jc w:val="both"/>
              <w:rPr>
                <w:rFonts w:ascii="Times New Roman" w:cs="Times New Roman" w:eastAsia="Times New Roman" w:hAnsi="Times New Roman"/>
                <w:color w:val="000000"/>
                <w:szCs w:val="26"/>
              </w:rPr>
            </w:pPr>
            <w:r>
              <w:rPr>
                <w:rFonts w:ascii="Times New Roman" w:cs="Times New Roman" w:eastAsia="Times New Roman" w:hAnsi="Times New Roman"/>
                <w:color w:val="000000"/>
                <w:szCs w:val="26"/>
              </w:rPr>
              <w:t xml:space="preserve">KWPT </w:t>
            </w:r>
            <w:r>
              <w:rPr>
                <w:rFonts w:ascii="Times New Roman" w:cs="Times New Roman" w:eastAsia="Times New Roman" w:hAnsi="Times New Roman"/>
                <w:color w:val="000000"/>
                <w:szCs w:val="26"/>
              </w:rPr>
              <w:t>704</w:t>
            </w:r>
          </w:p>
        </w:tc>
        <w:tc>
          <w:tcPr>
            <w:cnfStyle w:val="000000100000"/>
            <w:tcW w:w="1080" w:type="dxa"/>
          </w:tcPr>
          <w:p w14:paraId="0000029C">
            <w:pPr>
              <w:tabs>
                <w:tab w:val="left" w:pos="702"/>
                <w:tab w:val="left" w:pos="1332"/>
              </w:tabs>
              <w:spacing w:before="100" w:line="480" w:lineRule="auto"/>
              <w:ind w:left="-108" w:right="-18"/>
              <w:jc w:val="both"/>
              <w:rPr>
                <w:rFonts w:ascii="Times New Roman" w:cs="Times New Roman" w:eastAsia="Times New Roman" w:hAnsi="Times New Roman"/>
                <w:color w:val="000000"/>
                <w:szCs w:val="26"/>
              </w:rPr>
            </w:pPr>
            <w:r>
              <w:rPr>
                <w:rFonts w:ascii="Times New Roman" w:cs="Times New Roman" w:eastAsia="Times New Roman" w:hAnsi="Times New Roman"/>
                <w:color w:val="000000"/>
                <w:szCs w:val="26"/>
              </w:rPr>
              <w:t>02°    40</w:t>
            </w:r>
            <w:r>
              <w:rPr>
                <w:rFonts w:ascii="Times New Roman" w:cs="Times New Roman" w:eastAsia="Times New Roman" w:hAnsi="Times New Roman"/>
                <w:color w:val="000000"/>
                <w:szCs w:val="26"/>
              </w:rPr>
              <w:t>’</w:t>
            </w:r>
          </w:p>
        </w:tc>
        <w:tc>
          <w:tcPr>
            <w:cnfStyle w:val="000000100000"/>
            <w:tcW w:w="1440" w:type="dxa"/>
          </w:tcPr>
          <w:p w14:paraId="0000029D">
            <w:pPr>
              <w:spacing w:before="100" w:line="480" w:lineRule="auto"/>
              <w:ind w:right="72"/>
              <w:jc w:val="both"/>
              <w:rPr>
                <w:rFonts w:ascii="Times New Roman" w:cs="Times New Roman" w:eastAsia="Times New Roman" w:hAnsi="Times New Roman"/>
                <w:color w:val="000000"/>
                <w:szCs w:val="26"/>
              </w:rPr>
            </w:pPr>
            <w:r>
              <w:rPr>
                <w:rFonts w:ascii="Times New Roman" w:cs="Times New Roman" w:eastAsia="Times New Roman" w:hAnsi="Times New Roman"/>
                <w:color w:val="000000"/>
                <w:szCs w:val="26"/>
              </w:rPr>
              <w:t>312.38</w:t>
            </w:r>
          </w:p>
        </w:tc>
        <w:tc>
          <w:tcPr>
            <w:cnfStyle w:val="000000100000"/>
            <w:tcW w:w="1170" w:type="dxa"/>
          </w:tcPr>
          <w:p w14:paraId="0000029E">
            <w:pPr>
              <w:spacing w:before="100" w:line="480" w:lineRule="auto"/>
              <w:ind w:right="-108"/>
              <w:jc w:val="both"/>
              <w:rPr>
                <w:rFonts w:ascii="Times New Roman" w:cs="Times New Roman" w:eastAsia="Times New Roman" w:hAnsi="Times New Roman"/>
                <w:color w:val="000000"/>
                <w:szCs w:val="26"/>
              </w:rPr>
            </w:pPr>
            <w:r>
              <w:rPr>
                <w:rFonts w:ascii="Times New Roman" w:cs="Times New Roman" w:eastAsia="Times New Roman" w:hAnsi="Times New Roman"/>
                <w:color w:val="000000"/>
                <w:szCs w:val="26"/>
              </w:rPr>
              <w:t>-104.980</w:t>
            </w:r>
          </w:p>
        </w:tc>
        <w:tc>
          <w:tcPr>
            <w:cnfStyle w:val="000000100000"/>
            <w:tcW w:w="1350" w:type="dxa"/>
          </w:tcPr>
          <w:p w14:paraId="0000029F">
            <w:pPr>
              <w:spacing w:before="100" w:line="480" w:lineRule="auto"/>
              <w:ind w:right="72"/>
              <w:jc w:val="both"/>
              <w:rPr>
                <w:rFonts w:ascii="Times New Roman" w:cs="Times New Roman" w:eastAsia="Times New Roman" w:hAnsi="Times New Roman"/>
                <w:color w:val="000000"/>
                <w:szCs w:val="26"/>
              </w:rPr>
            </w:pPr>
            <w:r>
              <w:rPr>
                <w:rFonts w:ascii="Times New Roman" w:cs="Times New Roman" w:eastAsia="Times New Roman" w:hAnsi="Times New Roman"/>
                <w:color w:val="000000"/>
                <w:szCs w:val="26"/>
              </w:rPr>
              <w:t>-2.525</w:t>
            </w:r>
          </w:p>
        </w:tc>
        <w:tc>
          <w:tcPr>
            <w:cnfStyle w:val="000000100000"/>
            <w:tcW w:w="1710" w:type="dxa"/>
          </w:tcPr>
          <w:p w14:paraId="000002A0">
            <w:pPr>
              <w:spacing w:before="100" w:line="480" w:lineRule="auto"/>
              <w:ind w:right="29"/>
              <w:jc w:val="both"/>
              <w:rPr>
                <w:rFonts w:ascii="Times New Roman" w:cs="Times New Roman" w:hAnsi="Times New Roman"/>
                <w:color w:val="222222"/>
                <w:szCs w:val="26"/>
                <w:shd w:val="clear" w:color="auto" w:fill="ffffff"/>
              </w:rPr>
            </w:pPr>
            <w:r>
              <w:rPr>
                <w:rFonts w:ascii="Times New Roman" w:cs="Times New Roman" w:hAnsi="Times New Roman"/>
                <w:color w:val="222222"/>
                <w:szCs w:val="26"/>
                <w:shd w:val="clear" w:color="auto" w:fill="ffffff"/>
              </w:rPr>
              <w:t>946654.018</w:t>
            </w:r>
          </w:p>
        </w:tc>
        <w:tc>
          <w:tcPr>
            <w:cnfStyle w:val="000000100000"/>
            <w:tcW w:w="1530" w:type="dxa"/>
          </w:tcPr>
          <w:p w14:paraId="000002A1">
            <w:pPr>
              <w:spacing w:before="100" w:line="480" w:lineRule="auto"/>
              <w:ind w:right="29"/>
              <w:jc w:val="both"/>
              <w:rPr>
                <w:rFonts w:ascii="Times New Roman" w:cs="Times New Roman" w:hAnsi="Times New Roman"/>
                <w:color w:val="222222"/>
                <w:szCs w:val="26"/>
                <w:shd w:val="clear" w:color="auto" w:fill="ffffff"/>
              </w:rPr>
            </w:pPr>
            <w:r>
              <w:rPr>
                <w:rFonts w:ascii="Times New Roman" w:cs="Times New Roman" w:hAnsi="Times New Roman"/>
                <w:color w:val="222222"/>
                <w:szCs w:val="26"/>
                <w:shd w:val="clear" w:color="auto" w:fill="ffffff"/>
              </w:rPr>
              <w:t>680157.867</w:t>
            </w:r>
          </w:p>
        </w:tc>
        <w:tc>
          <w:tcPr>
            <w:cnfStyle w:val="000000100000"/>
            <w:tcW w:w="1260" w:type="dxa"/>
          </w:tcPr>
          <w:p w14:paraId="000002A2">
            <w:pPr>
              <w:spacing w:before="100" w:line="480" w:lineRule="auto"/>
              <w:jc w:val="both"/>
              <w:rPr>
                <w:rFonts w:ascii="Times New Roman" w:cs="Times New Roman" w:eastAsia="Times New Roman" w:hAnsi="Times New Roman"/>
                <w:color w:val="000000"/>
                <w:szCs w:val="26"/>
              </w:rPr>
            </w:pPr>
            <w:r>
              <w:rPr>
                <w:rFonts w:ascii="Times New Roman" w:cs="Times New Roman" w:eastAsia="Times New Roman" w:hAnsi="Times New Roman"/>
                <w:color w:val="000000"/>
                <w:szCs w:val="26"/>
              </w:rPr>
              <w:t xml:space="preserve">KWPT </w:t>
            </w:r>
            <w:r>
              <w:rPr>
                <w:rFonts w:ascii="Times New Roman" w:cs="Times New Roman" w:eastAsia="Times New Roman" w:hAnsi="Times New Roman"/>
                <w:color w:val="000000"/>
                <w:szCs w:val="26"/>
              </w:rPr>
              <w:t>727</w:t>
            </w:r>
          </w:p>
        </w:tc>
      </w:tr>
    </w:tbl>
    <w:p w14:paraId="000002A3">
      <w:pPr>
        <w:pStyle w:val="NoSpacing"/>
        <w:spacing w:line="480" w:lineRule="auto"/>
        <w:jc w:val="both"/>
        <w:rPr>
          <w:rFonts w:ascii="Times New Roman" w:cs="Times New Roman" w:hAnsi="Times New Roman"/>
          <w:b/>
          <w:sz w:val="26"/>
          <w:szCs w:val="26"/>
        </w:rPr>
      </w:pPr>
    </w:p>
    <w:p w14:paraId="000002A4">
      <w:pPr>
        <w:pStyle w:val="NoSpacing"/>
        <w:spacing w:line="480" w:lineRule="auto"/>
        <w:jc w:val="both"/>
        <w:rPr>
          <w:rFonts w:ascii="Times New Roman" w:cs="Times New Roman" w:hAnsi="Times New Roman"/>
          <w:b/>
          <w:sz w:val="26"/>
          <w:szCs w:val="26"/>
        </w:rPr>
      </w:pPr>
    </w:p>
    <w:p w14:paraId="000002A5">
      <w:pPr>
        <w:pStyle w:val="NoSpacing"/>
        <w:spacing w:line="480" w:lineRule="auto"/>
        <w:jc w:val="both"/>
        <w:rPr>
          <w:rFonts w:ascii="Times New Roman" w:cs="Times New Roman" w:hAnsi="Times New Roman"/>
          <w:b/>
          <w:sz w:val="26"/>
          <w:szCs w:val="26"/>
        </w:rPr>
      </w:pPr>
    </w:p>
    <w:p w14:paraId="000002A6">
      <w:pPr>
        <w:pStyle w:val="NoSpacing"/>
        <w:spacing w:line="480" w:lineRule="auto"/>
        <w:jc w:val="both"/>
        <w:rPr>
          <w:rFonts w:ascii="Times New Roman" w:cs="Times New Roman" w:hAnsi="Times New Roman"/>
          <w:b/>
          <w:sz w:val="26"/>
          <w:szCs w:val="26"/>
        </w:rPr>
      </w:pPr>
      <w:r>
        <w:rPr>
          <w:rFonts w:ascii="Times New Roman" w:cs="Times New Roman" w:hAnsi="Times New Roman"/>
          <w:b/>
          <w:sz w:val="26"/>
          <w:szCs w:val="26"/>
        </w:rPr>
        <w:t>3.9.1</w:t>
      </w:r>
      <w:r>
        <w:rPr>
          <w:rFonts w:ascii="Times New Roman" w:cs="Times New Roman" w:hAnsi="Times New Roman"/>
          <w:b/>
          <w:sz w:val="26"/>
          <w:szCs w:val="26"/>
        </w:rPr>
        <w:tab/>
        <w:t>DATA BASE MANAGEMENT</w:t>
      </w:r>
    </w:p>
    <w:p w14:paraId="000002A7">
      <w:pPr>
        <w:pStyle w:val="NoSpacing"/>
        <w:spacing w:line="480" w:lineRule="auto"/>
        <w:ind w:firstLine="720"/>
        <w:jc w:val="both"/>
        <w:rPr>
          <w:rFonts w:ascii="Times New Roman" w:cs="Times New Roman" w:hAnsi="Times New Roman"/>
          <w:sz w:val="26"/>
          <w:szCs w:val="26"/>
        </w:rPr>
      </w:pPr>
      <w:r>
        <w:rPr>
          <w:rFonts w:ascii="Times New Roman" w:cs="Times New Roman" w:hAnsi="Times New Roman"/>
          <w:sz w:val="26"/>
          <w:szCs w:val="26"/>
        </w:rPr>
        <w:t xml:space="preserve">The created database must be maintained and managed to retain its value. Data base maintained is vital from the beginning the maintenance routine should involve deletion of duplicate entries, </w:t>
      </w:r>
      <w:r>
        <w:rPr>
          <w:rFonts w:ascii="Times New Roman" w:cs="Times New Roman" w:hAnsi="Times New Roman"/>
          <w:sz w:val="26"/>
          <w:szCs w:val="26"/>
        </w:rPr>
        <w:t>Ibe</w:t>
      </w:r>
      <w:r>
        <w:rPr>
          <w:rFonts w:ascii="Times New Roman" w:cs="Times New Roman" w:hAnsi="Times New Roman"/>
          <w:sz w:val="26"/>
          <w:szCs w:val="26"/>
        </w:rPr>
        <w:t xml:space="preserve"> (2006) maintained that database must be well manage with respect to quality, integrity and security and these was archived by making sure that all the data acquired was in conforming with the project and those data were saved to see that no repetition was done.</w:t>
      </w:r>
    </w:p>
    <w:p w14:paraId="000002A8">
      <w:pPr>
        <w:pStyle w:val="NoSpacing"/>
        <w:spacing w:line="480" w:lineRule="auto"/>
        <w:jc w:val="both"/>
        <w:rPr>
          <w:rFonts w:ascii="Times New Roman" w:cs="Times New Roman" w:hAnsi="Times New Roman"/>
          <w:b/>
          <w:sz w:val="26"/>
          <w:szCs w:val="26"/>
        </w:rPr>
      </w:pPr>
      <w:r>
        <w:rPr>
          <w:rFonts w:ascii="Times New Roman" w:cs="Times New Roman" w:hAnsi="Times New Roman"/>
          <w:b/>
          <w:sz w:val="26"/>
          <w:szCs w:val="26"/>
        </w:rPr>
        <w:t>3.9.2</w:t>
      </w:r>
      <w:r>
        <w:rPr>
          <w:rFonts w:ascii="Times New Roman" w:cs="Times New Roman" w:hAnsi="Times New Roman"/>
          <w:b/>
          <w:sz w:val="26"/>
          <w:szCs w:val="26"/>
        </w:rPr>
        <w:tab/>
        <w:t>DATA SECURITY</w:t>
      </w:r>
    </w:p>
    <w:p w14:paraId="000002A9">
      <w:pPr>
        <w:pStyle w:val="NoSpacing"/>
        <w:spacing w:line="480" w:lineRule="auto"/>
        <w:ind w:firstLine="720"/>
        <w:jc w:val="both"/>
        <w:rPr>
          <w:rFonts w:ascii="Times New Roman" w:cs="Times New Roman" w:hAnsi="Times New Roman"/>
          <w:sz w:val="26"/>
          <w:szCs w:val="26"/>
        </w:rPr>
      </w:pPr>
      <w:r>
        <w:rPr>
          <w:rFonts w:ascii="Times New Roman" w:cs="Times New Roman" w:hAnsi="Times New Roman"/>
          <w:sz w:val="26"/>
          <w:szCs w:val="26"/>
        </w:rPr>
        <w:t>The security of any database is almost important to the database administrations in a similar way, the topographical database is of paramount importance to the land administrators and this database was controlled by pass wording the system.</w:t>
      </w:r>
    </w:p>
    <w:p w14:paraId="000002AA">
      <w:pPr>
        <w:pStyle w:val="NoSpacing"/>
        <w:spacing w:line="480" w:lineRule="auto"/>
        <w:jc w:val="both"/>
        <w:rPr>
          <w:rFonts w:ascii="Times New Roman" w:cs="Times New Roman" w:hAnsi="Times New Roman"/>
          <w:b/>
          <w:sz w:val="26"/>
          <w:szCs w:val="26"/>
        </w:rPr>
      </w:pPr>
      <w:r>
        <w:rPr>
          <w:rFonts w:ascii="Times New Roman" w:cs="Times New Roman" w:hAnsi="Times New Roman"/>
          <w:b/>
          <w:sz w:val="26"/>
          <w:szCs w:val="26"/>
        </w:rPr>
        <w:t>3.9.3</w:t>
      </w:r>
      <w:r>
        <w:rPr>
          <w:rFonts w:ascii="Times New Roman" w:cs="Times New Roman" w:hAnsi="Times New Roman"/>
          <w:b/>
          <w:sz w:val="26"/>
          <w:szCs w:val="26"/>
        </w:rPr>
        <w:tab/>
        <w:t>DATA INTEGRITY</w:t>
      </w:r>
    </w:p>
    <w:p w14:paraId="000002AB">
      <w:pPr>
        <w:pStyle w:val="NoSpacing"/>
        <w:spacing w:line="480" w:lineRule="auto"/>
        <w:ind w:firstLine="720"/>
        <w:jc w:val="both"/>
        <w:rPr>
          <w:rFonts w:ascii="Times New Roman" w:cs="Times New Roman" w:hAnsi="Times New Roman"/>
          <w:sz w:val="26"/>
          <w:szCs w:val="26"/>
        </w:rPr>
      </w:pPr>
      <w:r>
        <w:rPr>
          <w:rFonts w:ascii="Times New Roman" w:cs="Times New Roman" w:hAnsi="Times New Roman"/>
          <w:sz w:val="26"/>
          <w:szCs w:val="26"/>
        </w:rPr>
        <w:t xml:space="preserve">Without given saying the use of digital total station to run the field job, these enable us to achieve good accuracy for the job. Because observation error is reduced to barest nominal unlike if </w:t>
      </w:r>
      <w:r>
        <w:rPr>
          <w:rFonts w:ascii="Times New Roman" w:cs="Times New Roman" w:hAnsi="Times New Roman"/>
          <w:sz w:val="26"/>
          <w:szCs w:val="26"/>
        </w:rPr>
        <w:t>theodolite</w:t>
      </w:r>
      <w:r>
        <w:rPr>
          <w:rFonts w:ascii="Times New Roman" w:cs="Times New Roman" w:hAnsi="Times New Roman"/>
          <w:sz w:val="26"/>
          <w:szCs w:val="26"/>
        </w:rPr>
        <w:t xml:space="preserve"> is used to run the job.</w:t>
      </w:r>
    </w:p>
    <w:p w14:paraId="000002AC">
      <w:pPr>
        <w:pStyle w:val="NoSpacing"/>
        <w:spacing w:line="480" w:lineRule="auto"/>
        <w:ind w:firstLine="720"/>
        <w:jc w:val="both"/>
        <w:rPr>
          <w:rFonts w:ascii="Times New Roman" w:cs="Times New Roman" w:hAnsi="Times New Roman"/>
          <w:sz w:val="26"/>
          <w:szCs w:val="26"/>
        </w:rPr>
      </w:pPr>
      <w:r>
        <w:rPr>
          <w:rFonts w:ascii="Times New Roman" w:cs="Times New Roman" w:hAnsi="Times New Roman"/>
          <w:sz w:val="26"/>
          <w:szCs w:val="26"/>
        </w:rPr>
        <w:t>Distance measurement is surveying is another major source of error if not property carried out. But with the use of total station, accurate distance measurement was achieved, hence error were minimized.</w:t>
      </w:r>
    </w:p>
    <w:p w14:paraId="000002AD">
      <w:pPr>
        <w:pStyle w:val="NoSpacing"/>
        <w:spacing w:line="480" w:lineRule="auto"/>
        <w:jc w:val="center"/>
        <w:rPr>
          <w:rFonts w:ascii="Times New Roman" w:cs="Times New Roman" w:hAnsi="Times New Roman"/>
          <w:b/>
          <w:sz w:val="26"/>
          <w:szCs w:val="26"/>
        </w:rPr>
      </w:pPr>
    </w:p>
    <w:p w14:paraId="000002AE">
      <w:pPr>
        <w:pStyle w:val="NoSpacing"/>
        <w:spacing w:line="480" w:lineRule="auto"/>
        <w:jc w:val="center"/>
        <w:rPr>
          <w:rFonts w:ascii="Times New Roman" w:cs="Times New Roman" w:hAnsi="Times New Roman"/>
          <w:b/>
          <w:sz w:val="26"/>
          <w:szCs w:val="26"/>
        </w:rPr>
      </w:pPr>
    </w:p>
    <w:p w14:paraId="000002AF">
      <w:pPr>
        <w:pStyle w:val="NoSpacing"/>
        <w:spacing w:line="480" w:lineRule="auto"/>
        <w:jc w:val="center"/>
        <w:rPr>
          <w:rFonts w:ascii="Times New Roman" w:cs="Times New Roman" w:hAnsi="Times New Roman"/>
          <w:b/>
          <w:sz w:val="26"/>
          <w:szCs w:val="26"/>
        </w:rPr>
      </w:pPr>
    </w:p>
    <w:p w14:paraId="000002B0">
      <w:pPr>
        <w:pStyle w:val="NoSpacing"/>
        <w:spacing w:line="480" w:lineRule="auto"/>
        <w:jc w:val="center"/>
        <w:rPr>
          <w:rFonts w:ascii="Times New Roman" w:cs="Times New Roman" w:hAnsi="Times New Roman"/>
          <w:b/>
          <w:sz w:val="26"/>
          <w:szCs w:val="26"/>
        </w:rPr>
      </w:pPr>
    </w:p>
    <w:p w14:paraId="000002B1">
      <w:pPr>
        <w:pStyle w:val="NoSpacing"/>
        <w:spacing w:line="480" w:lineRule="auto"/>
        <w:jc w:val="center"/>
        <w:rPr>
          <w:rFonts w:ascii="Times New Roman" w:cs="Times New Roman" w:hAnsi="Times New Roman"/>
          <w:b/>
          <w:sz w:val="26"/>
          <w:szCs w:val="26"/>
        </w:rPr>
      </w:pPr>
    </w:p>
    <w:p w14:paraId="000002B2">
      <w:pPr>
        <w:pStyle w:val="NoSpacing"/>
        <w:spacing w:line="480" w:lineRule="auto"/>
        <w:jc w:val="center"/>
        <w:rPr>
          <w:rFonts w:ascii="Times New Roman" w:cs="Times New Roman" w:hAnsi="Times New Roman"/>
          <w:b/>
          <w:sz w:val="26"/>
          <w:szCs w:val="26"/>
        </w:rPr>
      </w:pPr>
    </w:p>
    <w:p w14:paraId="000002B3">
      <w:pPr>
        <w:pStyle w:val="NoSpacing"/>
        <w:spacing w:line="480" w:lineRule="auto"/>
        <w:jc w:val="center"/>
        <w:rPr>
          <w:rFonts w:ascii="Times New Roman" w:cs="Times New Roman" w:hAnsi="Times New Roman"/>
          <w:b/>
          <w:sz w:val="26"/>
          <w:szCs w:val="26"/>
        </w:rPr>
      </w:pPr>
    </w:p>
    <w:p w14:paraId="000002B4">
      <w:pPr>
        <w:pStyle w:val="NoSpacing"/>
        <w:spacing w:line="480" w:lineRule="auto"/>
        <w:jc w:val="center"/>
        <w:rPr>
          <w:rFonts w:ascii="Times New Roman" w:cs="Times New Roman" w:hAnsi="Times New Roman"/>
          <w:b/>
          <w:sz w:val="26"/>
          <w:szCs w:val="26"/>
        </w:rPr>
      </w:pPr>
    </w:p>
    <w:p w14:paraId="000002B5">
      <w:pPr>
        <w:pStyle w:val="NoSpacing"/>
        <w:spacing w:line="480" w:lineRule="auto"/>
        <w:jc w:val="center"/>
        <w:rPr>
          <w:rFonts w:ascii="Times New Roman" w:cs="Times New Roman" w:hAnsi="Times New Roman"/>
          <w:b/>
          <w:sz w:val="26"/>
          <w:szCs w:val="26"/>
        </w:rPr>
      </w:pPr>
    </w:p>
    <w:p w14:paraId="000002B6">
      <w:pPr>
        <w:pStyle w:val="NoSpacing"/>
        <w:spacing w:line="480" w:lineRule="auto"/>
        <w:jc w:val="center"/>
        <w:rPr>
          <w:rFonts w:ascii="Times New Roman" w:cs="Times New Roman" w:hAnsi="Times New Roman"/>
          <w:b/>
          <w:sz w:val="26"/>
          <w:szCs w:val="26"/>
        </w:rPr>
      </w:pPr>
    </w:p>
    <w:p w14:paraId="000002B7">
      <w:pPr>
        <w:pStyle w:val="NoSpacing"/>
        <w:spacing w:line="480" w:lineRule="auto"/>
        <w:jc w:val="center"/>
        <w:rPr>
          <w:rFonts w:ascii="Times New Roman" w:cs="Times New Roman" w:hAnsi="Times New Roman"/>
          <w:b/>
          <w:sz w:val="26"/>
          <w:szCs w:val="26"/>
        </w:rPr>
      </w:pPr>
    </w:p>
    <w:p w14:paraId="000002B8">
      <w:pPr>
        <w:pStyle w:val="NoSpacing"/>
        <w:spacing w:line="480" w:lineRule="auto"/>
        <w:jc w:val="center"/>
        <w:rPr>
          <w:rFonts w:ascii="Times New Roman" w:cs="Times New Roman" w:hAnsi="Times New Roman"/>
          <w:b/>
          <w:sz w:val="26"/>
          <w:szCs w:val="26"/>
        </w:rPr>
      </w:pPr>
    </w:p>
    <w:p w14:paraId="000002B9">
      <w:pPr>
        <w:pStyle w:val="NoSpacing"/>
        <w:spacing w:line="480" w:lineRule="auto"/>
        <w:jc w:val="center"/>
        <w:rPr>
          <w:rFonts w:ascii="Times New Roman" w:cs="Times New Roman" w:hAnsi="Times New Roman"/>
          <w:b/>
          <w:sz w:val="26"/>
          <w:szCs w:val="26"/>
        </w:rPr>
      </w:pPr>
    </w:p>
    <w:p w14:paraId="000002BA">
      <w:pPr>
        <w:pStyle w:val="NoSpacing"/>
        <w:spacing w:line="480" w:lineRule="auto"/>
        <w:jc w:val="center"/>
        <w:rPr>
          <w:rFonts w:ascii="Times New Roman" w:cs="Times New Roman" w:hAnsi="Times New Roman"/>
          <w:b/>
          <w:sz w:val="26"/>
          <w:szCs w:val="26"/>
        </w:rPr>
      </w:pPr>
    </w:p>
    <w:p w14:paraId="000002BB">
      <w:pPr>
        <w:pStyle w:val="NoSpacing"/>
        <w:spacing w:line="480" w:lineRule="auto"/>
        <w:jc w:val="center"/>
        <w:rPr>
          <w:rFonts w:ascii="Times New Roman" w:cs="Times New Roman" w:hAnsi="Times New Roman"/>
          <w:b/>
          <w:sz w:val="26"/>
          <w:szCs w:val="26"/>
        </w:rPr>
      </w:pPr>
    </w:p>
    <w:p w14:paraId="000002BC">
      <w:pPr>
        <w:pStyle w:val="NoSpacing"/>
        <w:spacing w:line="480" w:lineRule="auto"/>
        <w:jc w:val="center"/>
        <w:rPr>
          <w:rFonts w:ascii="Times New Roman" w:cs="Times New Roman" w:hAnsi="Times New Roman"/>
          <w:b/>
          <w:sz w:val="26"/>
          <w:szCs w:val="26"/>
        </w:rPr>
      </w:pPr>
    </w:p>
    <w:p w14:paraId="000002BD">
      <w:pPr>
        <w:pStyle w:val="NoSpacing"/>
        <w:spacing w:line="480" w:lineRule="auto"/>
        <w:jc w:val="center"/>
        <w:rPr>
          <w:rFonts w:ascii="Times New Roman" w:cs="Times New Roman" w:hAnsi="Times New Roman"/>
          <w:b/>
          <w:sz w:val="26"/>
          <w:szCs w:val="26"/>
        </w:rPr>
      </w:pPr>
    </w:p>
    <w:p w14:paraId="000002BE">
      <w:pPr>
        <w:pStyle w:val="NoSpacing"/>
        <w:spacing w:line="480" w:lineRule="auto"/>
        <w:jc w:val="center"/>
        <w:rPr>
          <w:rFonts w:ascii="Times New Roman" w:cs="Times New Roman" w:hAnsi="Times New Roman"/>
          <w:b/>
          <w:sz w:val="26"/>
          <w:szCs w:val="26"/>
        </w:rPr>
      </w:pPr>
    </w:p>
    <w:p w14:paraId="000002BF">
      <w:pPr>
        <w:pStyle w:val="NoSpacing"/>
        <w:spacing w:line="480" w:lineRule="auto"/>
        <w:jc w:val="center"/>
        <w:rPr>
          <w:rFonts w:ascii="Times New Roman" w:cs="Times New Roman" w:hAnsi="Times New Roman"/>
          <w:b/>
          <w:sz w:val="26"/>
          <w:szCs w:val="26"/>
        </w:rPr>
      </w:pPr>
    </w:p>
    <w:p w14:paraId="000002C0">
      <w:pPr>
        <w:pStyle w:val="NoSpacing"/>
        <w:spacing w:line="480" w:lineRule="auto"/>
        <w:jc w:val="center"/>
        <w:rPr>
          <w:rFonts w:ascii="Times New Roman" w:cs="Times New Roman" w:hAnsi="Times New Roman"/>
          <w:b/>
          <w:sz w:val="26"/>
          <w:szCs w:val="26"/>
        </w:rPr>
      </w:pPr>
      <w:r>
        <w:rPr>
          <w:rFonts w:ascii="Times New Roman" w:cs="Times New Roman" w:hAnsi="Times New Roman"/>
          <w:b/>
          <w:sz w:val="26"/>
          <w:szCs w:val="26"/>
        </w:rPr>
        <w:t>CHAPTER FOUR</w:t>
      </w:r>
    </w:p>
    <w:p w14:paraId="000002C1">
      <w:pPr>
        <w:pStyle w:val="NoSpacing"/>
        <w:spacing w:line="480" w:lineRule="auto"/>
        <w:jc w:val="both"/>
        <w:rPr>
          <w:rFonts w:ascii="Times New Roman" w:cs="Times New Roman" w:hAnsi="Times New Roman"/>
          <w:b/>
          <w:sz w:val="26"/>
          <w:szCs w:val="26"/>
        </w:rPr>
      </w:pPr>
      <w:r>
        <w:rPr>
          <w:rFonts w:ascii="Times New Roman" w:cs="Times New Roman" w:hAnsi="Times New Roman"/>
          <w:b/>
          <w:sz w:val="26"/>
          <w:szCs w:val="26"/>
        </w:rPr>
        <w:t xml:space="preserve">4.0 </w:t>
      </w:r>
      <w:r>
        <w:rPr>
          <w:rFonts w:ascii="Times New Roman" w:cs="Times New Roman" w:hAnsi="Times New Roman"/>
          <w:b/>
          <w:sz w:val="26"/>
          <w:szCs w:val="26"/>
        </w:rPr>
        <w:tab/>
        <w:t>INFORMATION PRESENTATION AND RESULT ANALYSIS</w:t>
      </w:r>
    </w:p>
    <w:p w14:paraId="000002C2">
      <w:pPr>
        <w:pStyle w:val="NoSpacing"/>
        <w:spacing w:line="480" w:lineRule="auto"/>
        <w:jc w:val="both"/>
        <w:rPr>
          <w:rFonts w:ascii="Times New Roman" w:cs="Times New Roman" w:hAnsi="Times New Roman"/>
          <w:b/>
          <w:sz w:val="26"/>
          <w:szCs w:val="26"/>
        </w:rPr>
      </w:pPr>
      <w:r>
        <w:rPr>
          <w:rFonts w:ascii="Times New Roman" w:cs="Times New Roman" w:hAnsi="Times New Roman"/>
          <w:b/>
          <w:sz w:val="26"/>
          <w:szCs w:val="26"/>
        </w:rPr>
        <w:t>4.1</w:t>
      </w:r>
      <w:r>
        <w:rPr>
          <w:rFonts w:ascii="Times New Roman" w:cs="Times New Roman" w:hAnsi="Times New Roman"/>
          <w:b/>
          <w:sz w:val="26"/>
          <w:szCs w:val="26"/>
        </w:rPr>
        <w:tab/>
        <w:t>TOPOGRAPHIC OPERATIONS</w:t>
      </w:r>
    </w:p>
    <w:p w14:paraId="000002C3">
      <w:pPr>
        <w:pStyle w:val="NoSpacing"/>
        <w:spacing w:line="480" w:lineRule="auto"/>
        <w:jc w:val="both"/>
        <w:rPr>
          <w:rFonts w:ascii="Times New Roman" w:cs="Times New Roman" w:hAnsi="Times New Roman"/>
          <w:sz w:val="26"/>
          <w:szCs w:val="26"/>
        </w:rPr>
      </w:pPr>
      <w:r>
        <w:rPr>
          <w:rFonts w:ascii="Times New Roman" w:cs="Times New Roman" w:hAnsi="Times New Roman"/>
          <w:sz w:val="26"/>
          <w:szCs w:val="26"/>
        </w:rPr>
        <w:tab/>
        <w:t xml:space="preserve">The following plans were produced from the data took from the site </w:t>
      </w:r>
    </w:p>
    <w:p w14:paraId="000002C4">
      <w:pPr>
        <w:pStyle w:val="NoSpacing"/>
        <w:spacing w:line="480" w:lineRule="auto"/>
        <w:jc w:val="both"/>
        <w:rPr>
          <w:rFonts w:ascii="Times New Roman" w:cs="Times New Roman" w:hAnsi="Times New Roman"/>
          <w:b/>
          <w:sz w:val="26"/>
          <w:szCs w:val="26"/>
        </w:rPr>
      </w:pPr>
      <w:r>
        <w:rPr>
          <w:rFonts w:ascii="Times New Roman" w:cs="Times New Roman" w:hAnsi="Times New Roman"/>
          <w:b/>
          <w:sz w:val="26"/>
          <w:szCs w:val="26"/>
        </w:rPr>
        <w:t>4.1.1</w:t>
      </w:r>
      <w:r>
        <w:rPr>
          <w:rFonts w:ascii="Times New Roman" w:cs="Times New Roman" w:hAnsi="Times New Roman"/>
          <w:b/>
          <w:sz w:val="26"/>
          <w:szCs w:val="26"/>
        </w:rPr>
        <w:tab/>
      </w:r>
      <w:r>
        <w:rPr>
          <w:rFonts w:ascii="Times New Roman" w:cs="Times New Roman" w:hAnsi="Times New Roman"/>
          <w:b/>
          <w:sz w:val="26"/>
          <w:szCs w:val="26"/>
        </w:rPr>
        <w:t>THE TOPOGRAPHIC PLAN (COMPOSITE PLAN)</w:t>
      </w:r>
    </w:p>
    <w:p w14:paraId="000002C5">
      <w:pPr>
        <w:pStyle w:val="NoSpacing"/>
        <w:spacing w:line="480" w:lineRule="auto"/>
        <w:jc w:val="both"/>
        <w:rPr>
          <w:rFonts w:ascii="Times New Roman" w:cs="Times New Roman" w:hAnsi="Times New Roman"/>
          <w:b/>
          <w:sz w:val="26"/>
          <w:szCs w:val="26"/>
        </w:rPr>
      </w:pPr>
      <w:r>
        <w:rPr>
          <w:rFonts w:ascii="Times New Roman" w:cs="Times New Roman" w:hAnsi="Times New Roman"/>
          <w:b/>
          <w:sz w:val="26"/>
          <w:szCs w:val="26"/>
        </w:rPr>
        <w:drawing xmlns:mc="http://schemas.openxmlformats.org/markup-compatibility/2006">
          <wp:inline distT="0" distB="0" distL="118872" distR="118872">
            <wp:extent cx="5827395" cy="6100445"/>
            <wp:effectExtent l="0" t="0" r="25400" b="25400"/>
            <wp:docPr id="250" name="Pictur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0" name="Picture 97"/>
                    <pic:cNvPicPr>
                      <a:picLocks noGrp="0" noSelect="0" noRot="0" noChangeAspect="1" noMove="0" noResize="0" noAdjustHandles="0" noChangeShapeType="0"/>
                    </pic:cNvPicPr>
                  </pic:nvPicPr>
                  <pic:blipFill>
                    <a:blip r:embed="rId51"/>
                    <a:srcRect/>
                    <a:stretch>
                      <a:fillRect/>
                    </a:stretch>
                  </pic:blipFill>
                  <pic:spPr>
                    <a:xfrm>
                      <a:off x="0" y="0"/>
                      <a:ext cx="5827395" cy="6100445"/>
                    </a:xfrm>
                    <a:prstGeom prst="rect">
                      <a:avLst/>
                    </a:prstGeom>
                    <a:solidFill>
                      <a:srgbClr val="FFFFFF"/>
                    </a:solidFill>
                    <a:ln w="12700">
                      <a:solidFill>
                        <a:srgbClr val="000000"/>
                      </a:solidFill>
                    </a:ln>
                    <a:effectLst/>
                  </pic:spPr>
                </pic:pic>
              </a:graphicData>
            </a:graphic>
          </wp:inline>
        </w:drawing>
      </w:r>
    </w:p>
    <w:p w14:paraId="000002C6">
      <w:pPr>
        <w:pStyle w:val="NoSpacing"/>
        <w:spacing w:line="480" w:lineRule="auto"/>
        <w:jc w:val="both"/>
        <w:rPr>
          <w:rFonts w:ascii="Times New Roman" w:cs="Times New Roman" w:hAnsi="Times New Roman"/>
          <w:b/>
          <w:sz w:val="26"/>
          <w:szCs w:val="26"/>
        </w:rPr>
      </w:pPr>
      <w:r>
        <w:rPr>
          <w:rFonts w:ascii="Times New Roman" w:cs="Times New Roman" w:hAnsi="Times New Roman"/>
          <w:b/>
          <w:sz w:val="26"/>
          <w:szCs w:val="26"/>
        </w:rPr>
        <w:t>4.1.2 THE PERIMETER PLAN  T</w:t>
      </w:r>
      <w:r>
        <w:rPr>
          <w:rFonts w:ascii="Times New Roman" w:cs="Times New Roman" w:hAnsi="Times New Roman"/>
          <w:b/>
          <w:sz w:val="26"/>
          <w:szCs w:val="26"/>
        </w:rPr>
        <w:drawing xmlns:mc="http://schemas.openxmlformats.org/markup-compatibility/2006">
          <wp:inline distT="0" distB="0" distL="118872" distR="118872">
            <wp:extent cx="5827395" cy="7253605"/>
            <wp:effectExtent l="0" t="0" r="25400" b="25400"/>
            <wp:docPr id="251" name="Pictur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Picture 98"/>
                    <pic:cNvPicPr>
                      <a:picLocks noGrp="0" noSelect="0" noRot="0" noChangeAspect="1" noMove="0" noResize="0" noAdjustHandles="0" noChangeShapeType="0"/>
                    </pic:cNvPicPr>
                  </pic:nvPicPr>
                  <pic:blipFill>
                    <a:blip r:embed="rId52"/>
                    <a:srcRect/>
                    <a:stretch>
                      <a:fillRect/>
                    </a:stretch>
                  </pic:blipFill>
                  <pic:spPr>
                    <a:xfrm>
                      <a:off x="0" y="0"/>
                      <a:ext cx="5827395" cy="7253605"/>
                    </a:xfrm>
                    <a:prstGeom prst="rect">
                      <a:avLst/>
                    </a:prstGeom>
                    <a:solidFill>
                      <a:srgbClr val="FFFFFF"/>
                    </a:solidFill>
                    <a:ln w="12700">
                      <a:solidFill>
                        <a:srgbClr val="000000"/>
                      </a:solidFill>
                    </a:ln>
                    <a:effectLst/>
                  </pic:spPr>
                </pic:pic>
              </a:graphicData>
            </a:graphic>
          </wp:inline>
        </w:drawing>
      </w:r>
    </w:p>
    <w:p w14:paraId="000002C7">
      <w:pPr>
        <w:pStyle w:val="NoSpacing"/>
        <w:spacing w:line="480" w:lineRule="auto"/>
        <w:ind w:left="720"/>
        <w:jc w:val="both"/>
        <w:rPr>
          <w:rFonts w:ascii="Times New Roman" w:cs="Times New Roman" w:hAnsi="Times New Roman"/>
          <w:b/>
          <w:sz w:val="26"/>
          <w:szCs w:val="26"/>
        </w:rPr>
      </w:pPr>
    </w:p>
    <w:p w14:paraId="000002C8">
      <w:pPr>
        <w:pStyle w:val="NoSpacing"/>
        <w:spacing w:line="480" w:lineRule="auto"/>
        <w:jc w:val="both"/>
        <w:rPr>
          <w:rFonts w:ascii="Times New Roman" w:cs="Times New Roman" w:hAnsi="Times New Roman"/>
          <w:b/>
          <w:sz w:val="26"/>
          <w:szCs w:val="26"/>
        </w:rPr>
      </w:pPr>
      <w:r>
        <w:rPr>
          <w:rFonts w:ascii="Times New Roman" w:cs="Times New Roman" w:hAnsi="Times New Roman"/>
          <w:b/>
          <w:sz w:val="26"/>
          <w:szCs w:val="26"/>
        </w:rPr>
        <w:t>4.1.3</w:t>
      </w:r>
      <w:r>
        <w:rPr>
          <w:rFonts w:ascii="Times New Roman" w:cs="Times New Roman" w:hAnsi="Times New Roman"/>
          <w:b/>
          <w:sz w:val="26"/>
          <w:szCs w:val="26"/>
        </w:rPr>
        <w:tab/>
        <w:t xml:space="preserve">THE DETAILED PLAN  </w:t>
      </w:r>
    </w:p>
    <w:p w14:paraId="000002C9">
      <w:pPr>
        <w:pStyle w:val="NoSpacing"/>
        <w:spacing w:line="480" w:lineRule="auto"/>
        <w:jc w:val="both"/>
        <w:rPr>
          <w:rFonts w:ascii="Times New Roman" w:cs="Times New Roman" w:hAnsi="Times New Roman"/>
          <w:sz w:val="26"/>
          <w:szCs w:val="26"/>
        </w:rPr>
      </w:pPr>
      <w:r>
        <w:rPr>
          <w:rFonts w:ascii="Times New Roman" w:cs="Times New Roman" w:hAnsi="Times New Roman"/>
          <w:sz w:val="26"/>
          <w:szCs w:val="26"/>
        </w:rPr>
        <w:drawing xmlns:mc="http://schemas.openxmlformats.org/markup-compatibility/2006">
          <wp:inline distT="0" distB="0" distL="118872" distR="118872">
            <wp:extent cx="5827395" cy="7144384"/>
            <wp:effectExtent l="0" t="0" r="25400" b="25400"/>
            <wp:docPr id="252" name="Pictur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2" name="Picture 99"/>
                    <pic:cNvPicPr>
                      <a:picLocks noGrp="0" noSelect="0" noRot="0" noChangeAspect="1" noMove="0" noResize="0" noAdjustHandles="0" noChangeShapeType="0"/>
                    </pic:cNvPicPr>
                  </pic:nvPicPr>
                  <pic:blipFill>
                    <a:blip r:embed="rId53"/>
                    <a:srcRect/>
                    <a:stretch>
                      <a:fillRect/>
                    </a:stretch>
                  </pic:blipFill>
                  <pic:spPr>
                    <a:xfrm>
                      <a:off x="0" y="0"/>
                      <a:ext cx="5827395" cy="7144384"/>
                    </a:xfrm>
                    <a:prstGeom prst="rect">
                      <a:avLst/>
                    </a:prstGeom>
                    <a:solidFill>
                      <a:srgbClr val="FFFFFF"/>
                    </a:solidFill>
                    <a:ln w="12700">
                      <a:solidFill>
                        <a:srgbClr val="000000"/>
                      </a:solidFill>
                    </a:ln>
                    <a:effectLst/>
                  </pic:spPr>
                </pic:pic>
              </a:graphicData>
            </a:graphic>
          </wp:inline>
        </w:drawing>
      </w:r>
    </w:p>
    <w:p w14:paraId="000002CA">
      <w:pPr>
        <w:pStyle w:val="NoSpacing"/>
        <w:spacing w:line="480" w:lineRule="auto"/>
        <w:ind w:left="600"/>
        <w:jc w:val="both"/>
        <w:rPr>
          <w:rFonts w:ascii="Times New Roman" w:cs="Times New Roman" w:hAnsi="Times New Roman"/>
          <w:b/>
          <w:sz w:val="26"/>
          <w:szCs w:val="26"/>
        </w:rPr>
      </w:pPr>
    </w:p>
    <w:p w14:paraId="000002CB">
      <w:pPr>
        <w:pStyle w:val="NoSpacing"/>
        <w:spacing w:line="480" w:lineRule="auto"/>
        <w:jc w:val="both"/>
        <w:rPr>
          <w:rFonts w:ascii="Times New Roman" w:cs="Times New Roman" w:hAnsi="Times New Roman"/>
          <w:b/>
          <w:sz w:val="26"/>
          <w:szCs w:val="26"/>
        </w:rPr>
      </w:pPr>
    </w:p>
    <w:p w14:paraId="000002CC">
      <w:pPr>
        <w:pStyle w:val="NoSpacing"/>
        <w:spacing w:line="480" w:lineRule="auto"/>
        <w:jc w:val="both"/>
        <w:rPr>
          <w:rFonts w:ascii="Times New Roman" w:cs="Times New Roman" w:hAnsi="Times New Roman"/>
          <w:b/>
          <w:sz w:val="26"/>
          <w:szCs w:val="26"/>
        </w:rPr>
      </w:pPr>
      <w:r>
        <w:rPr>
          <w:rFonts w:ascii="Times New Roman" w:cs="Times New Roman" w:hAnsi="Times New Roman"/>
          <w:b/>
          <w:sz w:val="26"/>
          <w:szCs w:val="26"/>
        </w:rPr>
        <w:t>4.2</w:t>
      </w:r>
      <w:r>
        <w:rPr>
          <w:rFonts w:ascii="Times New Roman" w:cs="Times New Roman" w:hAnsi="Times New Roman"/>
          <w:b/>
          <w:sz w:val="26"/>
          <w:szCs w:val="26"/>
        </w:rPr>
        <w:tab/>
        <w:t>APPLICATION OF THE PRODUCT</w:t>
      </w:r>
    </w:p>
    <w:p w14:paraId="000002CD">
      <w:pPr>
        <w:pStyle w:val="NoSpacing"/>
        <w:spacing w:line="480" w:lineRule="auto"/>
        <w:ind w:firstLine="360"/>
        <w:jc w:val="both"/>
        <w:rPr>
          <w:rFonts w:ascii="Times New Roman" w:cs="Times New Roman" w:hAnsi="Times New Roman"/>
          <w:sz w:val="26"/>
          <w:szCs w:val="26"/>
        </w:rPr>
      </w:pPr>
      <w:r>
        <w:rPr>
          <w:rFonts w:ascii="Times New Roman" w:cs="Times New Roman" w:hAnsi="Times New Roman"/>
          <w:sz w:val="26"/>
          <w:szCs w:val="26"/>
        </w:rPr>
        <w:t>The topographic plans and maps are drawings which show the main physical features on the ground such as buildings, fences, roads, rivers, lakes and forests, as well as the changes in elevation between land forms such as valleys and hill (called vertical relief).</w:t>
      </w:r>
    </w:p>
    <w:p w14:paraId="000002CE">
      <w:pPr>
        <w:pStyle w:val="NoSpacing"/>
        <w:numPr>
          <w:ilvl w:val="0"/>
          <w:numId w:val="2"/>
        </w:numPr>
        <w:spacing w:line="480" w:lineRule="auto"/>
        <w:ind w:left="0" w:firstLine="360"/>
        <w:jc w:val="both"/>
        <w:rPr>
          <w:rFonts w:ascii="Times New Roman" w:cs="Times New Roman" w:hAnsi="Times New Roman"/>
          <w:sz w:val="26"/>
          <w:szCs w:val="26"/>
        </w:rPr>
      </w:pPr>
      <w:r>
        <w:rPr>
          <w:rFonts w:ascii="Times New Roman" w:cs="Times New Roman" w:hAnsi="Times New Roman"/>
          <w:sz w:val="26"/>
          <w:szCs w:val="26"/>
        </w:rPr>
        <w:t xml:space="preserve">The perimeter plan is </w:t>
      </w:r>
      <w:r>
        <w:rPr>
          <w:rFonts w:ascii="Times New Roman" w:cs="Times New Roman" w:hAnsi="Times New Roman"/>
          <w:sz w:val="26"/>
          <w:szCs w:val="26"/>
        </w:rPr>
        <w:t>a plan start from your control point extend</w:t>
      </w:r>
      <w:r>
        <w:rPr>
          <w:rFonts w:ascii="Times New Roman" w:cs="Times New Roman" w:hAnsi="Times New Roman"/>
          <w:sz w:val="26"/>
          <w:szCs w:val="26"/>
        </w:rPr>
        <w:t xml:space="preserve"> to your site and carried out the boundary survey first with the suitable instrument you use.</w:t>
      </w:r>
    </w:p>
    <w:p w14:paraId="000002CF">
      <w:pPr>
        <w:pStyle w:val="NoSpacing"/>
        <w:numPr>
          <w:ilvl w:val="0"/>
          <w:numId w:val="2"/>
        </w:numPr>
        <w:spacing w:line="480" w:lineRule="auto"/>
        <w:jc w:val="both"/>
        <w:rPr>
          <w:rFonts w:ascii="Times New Roman" w:cs="Times New Roman" w:hAnsi="Times New Roman"/>
          <w:sz w:val="26"/>
          <w:szCs w:val="26"/>
        </w:rPr>
      </w:pPr>
      <w:r>
        <w:rPr>
          <w:rFonts w:ascii="Times New Roman" w:cs="Times New Roman" w:hAnsi="Times New Roman"/>
          <w:sz w:val="26"/>
          <w:szCs w:val="26"/>
        </w:rPr>
        <w:t>The detailed plan survey is used to determine and locate the features and improvements on a parcel of land. The word features here means both natural and man-made structures on a piece of land such as vegetation, types of soil, buildings, land utilities, fences and boundaries, roads, land marks and so on.</w:t>
      </w:r>
    </w:p>
    <w:p w14:paraId="000002D0">
      <w:pPr>
        <w:pStyle w:val="NoSpacing"/>
        <w:spacing w:line="480" w:lineRule="auto"/>
        <w:ind w:left="720" w:firstLine="360"/>
        <w:jc w:val="both"/>
        <w:rPr>
          <w:rFonts w:ascii="Times New Roman" w:cs="Times New Roman" w:hAnsi="Times New Roman"/>
          <w:sz w:val="26"/>
          <w:szCs w:val="26"/>
        </w:rPr>
      </w:pPr>
      <w:r>
        <w:rPr>
          <w:rFonts w:ascii="Times New Roman" w:cs="Times New Roman" w:hAnsi="Times New Roman"/>
          <w:sz w:val="26"/>
          <w:szCs w:val="26"/>
        </w:rPr>
        <w:t xml:space="preserve">The </w:t>
      </w:r>
      <w:r>
        <w:rPr>
          <w:rFonts w:ascii="Times New Roman" w:cs="Times New Roman" w:hAnsi="Times New Roman"/>
          <w:sz w:val="26"/>
          <w:szCs w:val="26"/>
        </w:rPr>
        <w:t>details is</w:t>
      </w:r>
      <w:r>
        <w:rPr>
          <w:rFonts w:ascii="Times New Roman" w:cs="Times New Roman" w:hAnsi="Times New Roman"/>
          <w:sz w:val="26"/>
          <w:szCs w:val="26"/>
        </w:rPr>
        <w:t xml:space="preserve"> how and method adopt to fix all the entity (features) within your site the equipment use.</w:t>
      </w:r>
    </w:p>
    <w:p w14:paraId="000002D1">
      <w:pPr>
        <w:pStyle w:val="NoSpacing"/>
        <w:numPr>
          <w:ilvl w:val="0"/>
          <w:numId w:val="2"/>
        </w:numPr>
        <w:spacing w:line="480" w:lineRule="auto"/>
        <w:jc w:val="both"/>
        <w:rPr>
          <w:rFonts w:ascii="Times New Roman" w:cs="Times New Roman" w:hAnsi="Times New Roman"/>
          <w:sz w:val="26"/>
          <w:szCs w:val="26"/>
        </w:rPr>
      </w:pPr>
      <w:r>
        <w:rPr>
          <w:rFonts w:ascii="Times New Roman" w:cs="Times New Roman" w:hAnsi="Times New Roman"/>
          <w:sz w:val="26"/>
          <w:szCs w:val="26"/>
        </w:rPr>
        <w:t>Spot height the site was gridded into 20meter griddles horizontally and vertical with spot height measured at every 25 meters. The spot height from the basic of contouring.</w:t>
      </w:r>
    </w:p>
    <w:p w14:paraId="000002D2">
      <w:pPr>
        <w:pStyle w:val="NoSpacing"/>
        <w:numPr>
          <w:ilvl w:val="0"/>
          <w:numId w:val="2"/>
        </w:numPr>
        <w:spacing w:line="480" w:lineRule="auto"/>
        <w:jc w:val="both"/>
        <w:rPr>
          <w:rFonts w:ascii="Times New Roman" w:cs="Times New Roman" w:hAnsi="Times New Roman"/>
          <w:sz w:val="26"/>
          <w:szCs w:val="26"/>
        </w:rPr>
      </w:pPr>
      <w:r>
        <w:rPr>
          <w:rFonts w:ascii="Times New Roman" w:cs="Times New Roman" w:hAnsi="Times New Roman"/>
          <w:sz w:val="26"/>
          <w:szCs w:val="26"/>
        </w:rPr>
        <w:t>Details plan can be defined as the man-made and natural features on the ground within the project site which are determined and obtained by the method using of total station and are finally represented with a suitable scale on plan.</w:t>
      </w:r>
    </w:p>
    <w:p w14:paraId="000002D3">
      <w:pPr>
        <w:pStyle w:val="NoSpacing"/>
        <w:spacing w:line="480" w:lineRule="auto"/>
        <w:jc w:val="both"/>
        <w:rPr>
          <w:rFonts w:ascii="Times New Roman" w:cs="Times New Roman" w:hAnsi="Times New Roman"/>
          <w:sz w:val="26"/>
          <w:szCs w:val="26"/>
        </w:rPr>
      </w:pPr>
    </w:p>
    <w:p w14:paraId="000002D4">
      <w:pPr>
        <w:pStyle w:val="NoSpacing"/>
        <w:spacing w:line="480" w:lineRule="auto"/>
        <w:jc w:val="both"/>
        <w:rPr>
          <w:rFonts w:ascii="Times New Roman" w:cs="Times New Roman" w:hAnsi="Times New Roman"/>
          <w:sz w:val="26"/>
          <w:szCs w:val="26"/>
        </w:rPr>
      </w:pPr>
    </w:p>
    <w:p w14:paraId="000002D5">
      <w:pPr>
        <w:pStyle w:val="NoSpacing"/>
        <w:spacing w:line="480" w:lineRule="auto"/>
        <w:jc w:val="both"/>
        <w:rPr>
          <w:rFonts w:ascii="Times New Roman" w:cs="Times New Roman" w:hAnsi="Times New Roman"/>
          <w:sz w:val="26"/>
          <w:szCs w:val="26"/>
        </w:rPr>
      </w:pPr>
    </w:p>
    <w:p w14:paraId="000002D6">
      <w:pPr>
        <w:spacing w:line="480"/>
        <w:jc w:val="center"/>
        <w:rPr>
          <w:rFonts w:ascii="Times New Roman" w:cs="Times New Roman" w:hAnsi="Times New Roman"/>
          <w:b/>
          <w:bCs/>
          <w:sz w:val="26"/>
          <w:szCs w:val="26"/>
        </w:rPr>
      </w:pPr>
      <w:r>
        <w:rPr>
          <w:rFonts w:ascii="Times New Roman" w:cs="Times New Roman" w:hAnsi="Times New Roman"/>
          <w:b/>
          <w:bCs/>
          <w:sz w:val="26"/>
          <w:szCs w:val="26"/>
        </w:rPr>
        <w:t>CHAPTER FIVE</w:t>
      </w:r>
    </w:p>
    <w:p w14:paraId="000002D7">
      <w:pPr>
        <w:spacing w:line="480"/>
        <w:rPr>
          <w:rFonts w:ascii="Times New Roman" w:cs="Times New Roman" w:hAnsi="Times New Roman"/>
          <w:sz w:val="26"/>
          <w:szCs w:val="26"/>
        </w:rPr>
      </w:pPr>
    </w:p>
    <w:p w14:paraId="000002D8">
      <w:pPr>
        <w:spacing w:line="480"/>
        <w:rPr>
          <w:rFonts w:ascii="Times New Roman" w:cs="Times New Roman" w:hAnsi="Times New Roman"/>
          <w:b/>
          <w:bCs/>
          <w:sz w:val="26"/>
          <w:szCs w:val="26"/>
        </w:rPr>
      </w:pPr>
      <w:r>
        <w:rPr>
          <w:rFonts w:ascii="Times New Roman" w:cs="Times New Roman" w:hAnsi="Times New Roman"/>
          <w:b/>
          <w:bCs/>
          <w:sz w:val="26"/>
          <w:szCs w:val="26"/>
        </w:rPr>
        <w:t>5.0</w:t>
        <w:tab/>
        <w:t xml:space="preserve">SUMMARY, CONCLUSION AND RECOMMENDATION </w:t>
      </w:r>
    </w:p>
    <w:p w14:paraId="000002D9">
      <w:pPr>
        <w:spacing w:line="480"/>
        <w:rPr>
          <w:rFonts w:ascii="Times New Roman" w:cs="Times New Roman" w:hAnsi="Times New Roman"/>
          <w:b/>
          <w:bCs/>
          <w:sz w:val="26"/>
          <w:szCs w:val="26"/>
        </w:rPr>
      </w:pPr>
      <w:r>
        <w:rPr>
          <w:rFonts w:ascii="Times New Roman" w:cs="Times New Roman" w:hAnsi="Times New Roman"/>
          <w:b/>
          <w:bCs/>
          <w:sz w:val="26"/>
          <w:szCs w:val="26"/>
        </w:rPr>
        <w:t>5.1</w:t>
        <w:tab/>
        <w:t>SUMMARY</w:t>
      </w:r>
    </w:p>
    <w:p w14:paraId="000002DA">
      <w:pPr>
        <w:spacing w:line="480"/>
        <w:rPr>
          <w:rFonts w:ascii="Times New Roman" w:cs="Times New Roman" w:hAnsi="Times New Roman"/>
          <w:sz w:val="26"/>
          <w:szCs w:val="26"/>
        </w:rPr>
      </w:pPr>
      <w:r>
        <w:rPr>
          <w:rFonts w:ascii="Times New Roman" w:cs="Times New Roman" w:hAnsi="Times New Roman"/>
          <w:sz w:val="26"/>
          <w:szCs w:val="26"/>
        </w:rPr>
        <w:t xml:space="preserve">     The project ‘TOPOGRAPHICAL SURVEY’</w:t>
      </w:r>
      <w:r>
        <w:rPr>
          <w:rFonts w:ascii="Times New Roman" w:cs="Times New Roman" w:hAnsi="Times New Roman"/>
          <w:sz w:val="26"/>
          <w:szCs w:val="26"/>
        </w:rPr>
        <w:t xml:space="preserve"> was carried out at  part of Kwara state polytechnic, Ilorin pacifically institute of environmental studies located in Moro local government area Ilorin, </w:t>
      </w:r>
    </w:p>
    <w:p w14:paraId="000002DB">
      <w:pPr>
        <w:spacing w:line="480"/>
        <w:rPr>
          <w:rFonts w:ascii="Times New Roman" w:cs="Times New Roman" w:hAnsi="Times New Roman"/>
          <w:b/>
          <w:bCs/>
          <w:sz w:val="26"/>
          <w:szCs w:val="26"/>
        </w:rPr>
      </w:pPr>
      <w:r>
        <w:rPr>
          <w:rFonts w:ascii="Times New Roman" w:cs="Times New Roman" w:hAnsi="Times New Roman"/>
          <w:sz w:val="26"/>
          <w:szCs w:val="26"/>
        </w:rPr>
        <w:t xml:space="preserve">     The project area covered 8.152 Hectares. The project cut across reconnaissance, perimeter traversing, spot heightening and detailing. Total Station was used for perimeter survey, spot heightening and detailing.The final adjusted coordinates were used for the production of periimeter plan and topographic plan using AutoCAD2007 and Surfer 10 respectively. The plan was drawn at a scale of 1: 2,500</w:t>
      </w:r>
    </w:p>
    <w:p w14:paraId="000002DC">
      <w:pPr>
        <w:spacing w:line="480"/>
        <w:rPr>
          <w:rFonts w:ascii="Times New Roman" w:cs="Times New Roman" w:hAnsi="Times New Roman"/>
          <w:b/>
          <w:bCs/>
          <w:sz w:val="26"/>
          <w:szCs w:val="26"/>
        </w:rPr>
      </w:pPr>
      <w:r>
        <w:rPr>
          <w:rFonts w:ascii="Times New Roman" w:cs="Times New Roman" w:hAnsi="Times New Roman"/>
          <w:b/>
          <w:bCs/>
          <w:sz w:val="26"/>
          <w:szCs w:val="26"/>
        </w:rPr>
        <w:t>5.2</w:t>
        <w:tab/>
        <w:t xml:space="preserve">PROBLEM ENCOUNTERED </w:t>
      </w:r>
    </w:p>
    <w:p w14:paraId="000002DD">
      <w:pPr>
        <w:spacing w:line="480"/>
        <w:rPr>
          <w:rFonts w:ascii="Times New Roman" w:cs="Times New Roman" w:hAnsi="Times New Roman"/>
          <w:sz w:val="26"/>
          <w:szCs w:val="26"/>
        </w:rPr>
      </w:pPr>
      <w:r>
        <w:rPr>
          <w:rFonts w:ascii="Times New Roman" w:cs="Times New Roman" w:hAnsi="Times New Roman"/>
          <w:sz w:val="26"/>
          <w:szCs w:val="26"/>
        </w:rPr>
        <w:t>❖</w:t>
        <w:tab/>
        <w:t>The project was executed on a very rugged terrain and a lot of obstruction which slowed down the work to some extent, but with the experience gained over the year, we were able to achieve success and completed the task.</w:t>
      </w:r>
    </w:p>
    <w:p w14:paraId="000002DE">
      <w:pPr>
        <w:spacing w:line="480"/>
        <w:rPr>
          <w:rFonts w:ascii="Times New Roman" w:cs="Times New Roman" w:hAnsi="Times New Roman"/>
          <w:b/>
          <w:bCs/>
          <w:sz w:val="26"/>
          <w:szCs w:val="26"/>
        </w:rPr>
      </w:pPr>
      <w:r>
        <w:rPr>
          <w:rFonts w:ascii="Times New Roman" w:cs="Times New Roman" w:hAnsi="Times New Roman"/>
          <w:sz w:val="26"/>
          <w:szCs w:val="26"/>
        </w:rPr>
        <w:t>❖</w:t>
        <w:tab/>
        <w:t>As the school was opened, students were roaming about the project site and also the pandemic which cause delay in our observation.</w:t>
      </w:r>
    </w:p>
    <w:p w14:paraId="000002DF">
      <w:pPr>
        <w:spacing w:line="480"/>
        <w:rPr>
          <w:rFonts w:ascii="Times New Roman" w:cs="Times New Roman" w:hAnsi="Times New Roman"/>
          <w:b/>
          <w:bCs/>
          <w:sz w:val="26"/>
          <w:szCs w:val="26"/>
        </w:rPr>
      </w:pPr>
      <w:r>
        <w:rPr>
          <w:rFonts w:ascii="Times New Roman" w:cs="Times New Roman" w:hAnsi="Times New Roman"/>
          <w:b/>
          <w:bCs/>
          <w:sz w:val="26"/>
          <w:szCs w:val="26"/>
        </w:rPr>
        <w:t>5.3</w:t>
        <w:tab/>
        <w:t xml:space="preserve">CONCLUSION </w:t>
      </w:r>
    </w:p>
    <w:p w14:paraId="000002E0">
      <w:pPr>
        <w:spacing w:line="480"/>
        <w:rPr>
          <w:rFonts w:ascii="Times New Roman" w:cs="Times New Roman" w:hAnsi="Times New Roman"/>
          <w:b/>
          <w:bCs/>
          <w:sz w:val="26"/>
          <w:szCs w:val="26"/>
        </w:rPr>
      </w:pPr>
      <w:r>
        <w:rPr>
          <w:rFonts w:ascii="Times New Roman" w:cs="Times New Roman" w:hAnsi="Times New Roman"/>
          <w:sz w:val="26"/>
          <w:szCs w:val="26"/>
        </w:rPr>
        <w:t xml:space="preserve">     In conclusion, one can say that the project was carried out according to Survey rules and regulations and to departmental specification by proper choice of equipment, methodology, analysis of the result, the accuracy obtained, and the outcome of the final survey (i.e. Plan).The plan produced will serve as base map for decision making by the school (by their Planners, Engineers and the relevant professionals) in the design, construction and development of the land, hence the aim of the project has been achieved. The project has been successfully completed with the plans produced from acquired data. From all indications, the project as being successfully executed and adequate data acquired, processed and represented in plans, all necessary computation were carried out to meet specification given.</w:t>
      </w:r>
    </w:p>
    <w:p w14:paraId="000002E1">
      <w:pPr>
        <w:spacing w:line="480"/>
        <w:rPr>
          <w:rFonts w:ascii="Times New Roman" w:cs="Times New Roman" w:hAnsi="Times New Roman"/>
          <w:b/>
          <w:bCs/>
          <w:sz w:val="26"/>
          <w:szCs w:val="26"/>
        </w:rPr>
      </w:pPr>
      <w:r>
        <w:rPr>
          <w:rFonts w:ascii="Times New Roman" w:cs="Times New Roman" w:hAnsi="Times New Roman"/>
          <w:b/>
          <w:bCs/>
          <w:sz w:val="26"/>
          <w:szCs w:val="26"/>
        </w:rPr>
        <w:t>5.4</w:t>
        <w:tab/>
        <w:t>RECOMMENDATIONS</w:t>
      </w:r>
    </w:p>
    <w:p w14:paraId="000002E2">
      <w:pPr>
        <w:spacing w:line="480"/>
        <w:rPr>
          <w:rFonts w:ascii="Times New Roman" w:cs="Times New Roman" w:hAnsi="Times New Roman"/>
          <w:sz w:val="26"/>
          <w:szCs w:val="26"/>
        </w:rPr>
      </w:pPr>
      <w:r>
        <w:rPr>
          <w:rFonts w:ascii="Times New Roman" w:cs="Times New Roman" w:hAnsi="Times New Roman"/>
          <w:sz w:val="26"/>
          <w:szCs w:val="26"/>
        </w:rPr>
        <w:t>I recommend that such project like this should be continuous as it would be imparting great knowledge in the students who will be going to the labor market to sell such knowledge and won’t only fetch the students good but also ascribe more value to the school</w:t>
      </w:r>
    </w:p>
    <w:p w14:paraId="000002E3">
      <w:pPr>
        <w:spacing w:line="480"/>
        <w:rPr>
          <w:rFonts w:ascii="Times New Roman" w:cs="Times New Roman" w:hAnsi="Times New Roman"/>
          <w:sz w:val="26"/>
          <w:szCs w:val="26"/>
        </w:rPr>
      </w:pPr>
    </w:p>
    <w:p w14:paraId="000002E4">
      <w:pPr>
        <w:spacing w:line="480"/>
        <w:rPr>
          <w:rFonts w:ascii="Times New Roman" w:cs="Times New Roman" w:hAnsi="Times New Roman"/>
          <w:sz w:val="26"/>
          <w:szCs w:val="26"/>
        </w:rPr>
      </w:pPr>
    </w:p>
    <w:p w14:paraId="000002E5">
      <w:pPr>
        <w:spacing w:line="480"/>
        <w:rPr>
          <w:rFonts w:ascii="Times New Roman" w:cs="Times New Roman" w:hAnsi="Times New Roman"/>
          <w:sz w:val="26"/>
          <w:szCs w:val="26"/>
        </w:rPr>
      </w:pPr>
    </w:p>
    <w:p w14:paraId="000002E6">
      <w:pPr>
        <w:spacing w:line="480"/>
        <w:rPr>
          <w:rFonts w:ascii="Times New Roman" w:cs="Times New Roman" w:hAnsi="Times New Roman"/>
          <w:sz w:val="26"/>
          <w:szCs w:val="26"/>
        </w:rPr>
      </w:pPr>
    </w:p>
    <w:p w14:paraId="000002E7">
      <w:pPr>
        <w:spacing w:line="480"/>
        <w:rPr>
          <w:rFonts w:ascii="Times New Roman" w:cs="Times New Roman" w:hAnsi="Times New Roman"/>
          <w:sz w:val="26"/>
          <w:szCs w:val="26"/>
        </w:rPr>
      </w:pPr>
    </w:p>
    <w:p w14:paraId="000002E8">
      <w:pPr>
        <w:spacing w:line="480"/>
        <w:rPr>
          <w:rFonts w:ascii="Times New Roman" w:cs="Times New Roman" w:hAnsi="Times New Roman"/>
          <w:sz w:val="26"/>
          <w:szCs w:val="26"/>
        </w:rPr>
      </w:pPr>
    </w:p>
    <w:p w14:paraId="000002E9">
      <w:pPr>
        <w:spacing w:line="480"/>
        <w:jc w:val="center"/>
        <w:rPr>
          <w:rFonts w:ascii="Times New Roman" w:cs="Times New Roman" w:hAnsi="Times New Roman"/>
          <w:sz w:val="26"/>
          <w:szCs w:val="26"/>
        </w:rPr>
      </w:pPr>
      <w:r>
        <w:rPr>
          <w:rFonts w:ascii="Times New Roman" w:cs="Times New Roman" w:hAnsi="Times New Roman"/>
          <w:b/>
          <w:bCs/>
          <w:sz w:val="26"/>
          <w:szCs w:val="26"/>
        </w:rPr>
        <w:t>REFERENCES</w:t>
      </w:r>
    </w:p>
    <w:p w14:paraId="000002EA">
      <w:pPr>
        <w:numPr>
          <w:ilvl w:val="0"/>
          <w:numId w:val="4"/>
        </w:numPr>
        <w:spacing w:line="480"/>
        <w:rPr>
          <w:rFonts w:ascii="Times New Roman" w:cs="Times New Roman" w:hAnsi="Times New Roman"/>
          <w:sz w:val="26"/>
          <w:szCs w:val="26"/>
        </w:rPr>
      </w:pPr>
      <w:r>
        <w:rPr>
          <w:rFonts w:ascii="Times New Roman" w:cs="Times New Roman" w:hAnsi="Times New Roman"/>
          <w:sz w:val="26"/>
          <w:szCs w:val="26"/>
        </w:rPr>
        <w:t>Agor, R. (1992): Surveying theory and leveling (6th Ed) Similar printer, new Delhi. Pp 3</w:t>
      </w:r>
    </w:p>
    <w:p w14:paraId="000002EB">
      <w:pPr>
        <w:numPr>
          <w:ilvl w:val="0"/>
          <w:numId w:val="5"/>
        </w:numPr>
        <w:spacing w:line="480"/>
        <w:rPr>
          <w:rFonts w:ascii="Times New Roman" w:cs="Times New Roman" w:hAnsi="Times New Roman"/>
          <w:sz w:val="26"/>
          <w:szCs w:val="26"/>
        </w:rPr>
      </w:pPr>
      <w:r>
        <w:rPr>
          <w:rFonts w:ascii="Times New Roman" w:cs="Times New Roman" w:hAnsi="Times New Roman"/>
          <w:sz w:val="26"/>
          <w:szCs w:val="26"/>
        </w:rPr>
        <w:t>Brinker and wolf. (1977): Elementary Surveying, 6th Edition. IEP – A Dun – Donnelley New York P.274</w:t>
      </w:r>
    </w:p>
    <w:p w14:paraId="000002EC">
      <w:pPr>
        <w:numPr>
          <w:ilvl w:val="0"/>
          <w:numId w:val="6"/>
        </w:numPr>
        <w:spacing w:line="480"/>
        <w:rPr>
          <w:rFonts w:ascii="Times New Roman" w:cs="Times New Roman" w:hAnsi="Times New Roman"/>
          <w:sz w:val="26"/>
          <w:szCs w:val="26"/>
        </w:rPr>
      </w:pPr>
      <w:r>
        <w:rPr>
          <w:rFonts w:ascii="Times New Roman" w:cs="Times New Roman" w:hAnsi="Times New Roman"/>
          <w:sz w:val="26"/>
          <w:szCs w:val="26"/>
        </w:rPr>
        <w:t>Dashe J.D.J, (1987): “Cadastral surveying practice in Nigeria”</w:t>
      </w:r>
    </w:p>
    <w:p w14:paraId="000002ED">
      <w:pPr>
        <w:numPr>
          <w:ilvl w:val="0"/>
          <w:numId w:val="7"/>
        </w:numPr>
        <w:spacing w:line="480"/>
        <w:rPr>
          <w:rFonts w:ascii="Times New Roman" w:cs="Times New Roman" w:hAnsi="Times New Roman"/>
          <w:sz w:val="26"/>
          <w:szCs w:val="26"/>
        </w:rPr>
      </w:pPr>
      <w:r>
        <w:rPr>
          <w:rFonts w:ascii="Times New Roman" w:cs="Times New Roman" w:hAnsi="Times New Roman"/>
          <w:sz w:val="26"/>
          <w:szCs w:val="26"/>
        </w:rPr>
        <w:t>John, Wilfrid Wright (2013): Surveying (Civil Engineering) Encyclopedia Britannica Ultimate Reference Suite, Chicago, Encyclopedia Britannica 2013.</w:t>
      </w:r>
    </w:p>
    <w:p w14:paraId="000002EE">
      <w:pPr>
        <w:numPr>
          <w:ilvl w:val="0"/>
          <w:numId w:val="10"/>
        </w:numPr>
        <w:spacing w:line="480"/>
        <w:rPr>
          <w:rFonts w:ascii="Times New Roman" w:cs="Times New Roman" w:hAnsi="Times New Roman"/>
          <w:sz w:val="26"/>
          <w:szCs w:val="26"/>
        </w:rPr>
      </w:pPr>
      <w:r>
        <w:rPr>
          <w:rFonts w:ascii="Times New Roman" w:cs="Times New Roman" w:hAnsi="Times New Roman"/>
          <w:sz w:val="26"/>
          <w:szCs w:val="26"/>
        </w:rPr>
        <w:t>Oliver J.G. (1978): Principles of Surveying. Van Nostra and Reinhold Company. NY. USA</w:t>
      </w:r>
    </w:p>
    <w:p w14:paraId="000002EF">
      <w:pPr>
        <w:numPr>
          <w:ilvl w:val="0"/>
          <w:numId w:val="11"/>
        </w:numPr>
        <w:spacing w:line="480"/>
        <w:rPr>
          <w:rFonts w:ascii="Times New Roman" w:cs="Times New Roman" w:hAnsi="Times New Roman"/>
          <w:sz w:val="26"/>
          <w:szCs w:val="26"/>
        </w:rPr>
      </w:pPr>
      <w:r>
        <w:rPr>
          <w:rFonts w:ascii="Times New Roman" w:cs="Times New Roman" w:hAnsi="Times New Roman"/>
          <w:sz w:val="26"/>
          <w:szCs w:val="26"/>
        </w:rPr>
        <w:t xml:space="preserve">Punmia, Ashok, Jain (2005): Surveying Volume II, Firewall Media. Pg 355 </w:t>
      </w:r>
    </w:p>
    <w:p w14:paraId="000002F0">
      <w:pPr>
        <w:numPr>
          <w:ilvl w:val="0"/>
          <w:numId w:val="12"/>
        </w:numPr>
        <w:spacing w:line="480"/>
        <w:rPr>
          <w:rFonts w:ascii="Times New Roman" w:cs="Times New Roman" w:hAnsi="Times New Roman"/>
          <w:sz w:val="26"/>
          <w:szCs w:val="26"/>
        </w:rPr>
      </w:pPr>
      <w:r>
        <w:rPr>
          <w:rFonts w:ascii="Times New Roman" w:cs="Times New Roman" w:hAnsi="Times New Roman"/>
          <w:sz w:val="26"/>
          <w:szCs w:val="26"/>
        </w:rPr>
        <w:t>Russell, C.B. and Roy M. (1995): Surveying Handbook 2nd Edition Springer, New York, U.S.A.</w:t>
      </w:r>
    </w:p>
    <w:p w14:paraId="000002F1">
      <w:pPr>
        <w:numPr>
          <w:ilvl w:val="0"/>
          <w:numId w:val="13"/>
        </w:numPr>
        <w:spacing w:line="480"/>
        <w:rPr>
          <w:rFonts w:ascii="Times New Roman" w:cs="Times New Roman" w:hAnsi="Times New Roman"/>
          <w:sz w:val="26"/>
          <w:szCs w:val="26"/>
        </w:rPr>
      </w:pPr>
      <w:r>
        <w:rPr>
          <w:rFonts w:ascii="Times New Roman" w:cs="Times New Roman" w:hAnsi="Times New Roman"/>
          <w:sz w:val="26"/>
          <w:szCs w:val="26"/>
        </w:rPr>
        <w:t>www.usgs.com (2008) topographic mapping (U.S Department of interior ─ U S Geological survey)</w:t>
      </w:r>
    </w:p>
    <w:p w14:paraId="000002F2">
      <w:pPr>
        <w:spacing w:line="480"/>
        <w:rPr>
          <w:rFonts w:ascii="Times New Roman" w:cs="Times New Roman" w:hAnsi="Times New Roman"/>
          <w:sz w:val="26"/>
          <w:szCs w:val="26"/>
        </w:rPr>
      </w:pPr>
    </w:p>
    <w:p w14:paraId="000002F3">
      <w:pPr>
        <w:spacing w:line="480"/>
        <w:jc w:val="center"/>
        <w:rPr>
          <w:rFonts w:ascii="Times New Roman" w:cs="Times New Roman" w:hAnsi="Times New Roman"/>
          <w:b/>
          <w:bCs/>
          <w:sz w:val="26"/>
          <w:szCs w:val="26"/>
        </w:rPr>
      </w:pPr>
    </w:p>
    <w:p w14:paraId="000002F4">
      <w:pPr>
        <w:spacing w:line="480"/>
        <w:jc w:val="center"/>
        <w:rPr>
          <w:rFonts w:ascii="Times New Roman" w:cs="Times New Roman" w:hAnsi="Times New Roman"/>
          <w:b/>
          <w:bCs/>
          <w:sz w:val="26"/>
          <w:szCs w:val="26"/>
        </w:rPr>
      </w:pPr>
    </w:p>
    <w:p w14:paraId="000002F5">
      <w:pPr>
        <w:spacing w:line="480"/>
        <w:jc w:val="center"/>
        <w:rPr>
          <w:rFonts w:ascii="Times New Roman" w:cs="Times New Roman" w:hAnsi="Times New Roman"/>
          <w:b/>
          <w:bCs/>
          <w:sz w:val="26"/>
          <w:szCs w:val="26"/>
        </w:rPr>
      </w:pPr>
    </w:p>
    <w:p w14:paraId="000002F6">
      <w:pPr>
        <w:spacing w:line="480"/>
        <w:jc w:val="center"/>
        <w:rPr>
          <w:rFonts w:ascii="Times New Roman" w:cs="Times New Roman" w:hAnsi="Times New Roman"/>
          <w:sz w:val="26"/>
          <w:szCs w:val="26"/>
        </w:rPr>
      </w:pPr>
      <w:r>
        <w:rPr>
          <w:rFonts w:ascii="Times New Roman" w:cs="Times New Roman" w:hAnsi="Times New Roman"/>
          <w:b/>
          <w:bCs/>
          <w:sz w:val="26"/>
          <w:szCs w:val="26"/>
        </w:rPr>
        <w:t>APPENDIX</w:t>
      </w:r>
      <w:r>
        <w:rPr>
          <w:rFonts w:ascii="Times New Roman" w:cs="Times New Roman" w:hAnsi="Times New Roman"/>
          <w:sz w:val="26"/>
          <w:szCs w:val="26"/>
        </w:rPr>
        <w:t xml:space="preserve"> </w:t>
      </w:r>
    </w:p>
    <w:p w14:paraId="000002F7">
      <w:pPr>
        <w:spacing w:line="480"/>
        <w:rPr>
          <w:rFonts w:ascii="Times New Roman" w:cs="Times New Roman" w:hAnsi="Times New Roman"/>
          <w:b/>
          <w:bCs/>
          <w:sz w:val="26"/>
          <w:szCs w:val="26"/>
        </w:rPr>
      </w:pPr>
      <w:r>
        <w:rPr>
          <w:rFonts w:ascii="Times New Roman" w:cs="Times New Roman" w:hAnsi="Times New Roman"/>
          <w:b/>
          <w:bCs/>
          <w:sz w:val="26"/>
          <w:szCs w:val="26"/>
        </w:rPr>
        <w:t>STN ID. EASTING  NORTHING  HEIGHT</w:t>
      </w:r>
    </w:p>
    <w:p w14:paraId="000002F8">
      <w:pPr>
        <w:spacing w:line="480"/>
        <w:rPr>
          <w:rFonts w:ascii="Times New Roman" w:cs="Times New Roman" w:hAnsi="Times New Roman"/>
          <w:sz w:val="26"/>
          <w:szCs w:val="26"/>
        </w:rPr>
      </w:pPr>
      <w:r>
        <w:rPr>
          <w:rFonts w:ascii="Times New Roman" w:cs="Times New Roman" w:hAnsi="Times New Roman"/>
          <w:sz w:val="26"/>
          <w:szCs w:val="26"/>
        </w:rPr>
        <w:t>PT01</w:t>
        <w:tab/>
        <w:t>679746.22</w:t>
        <w:tab/>
        <w:t>946557.36</w:t>
        <w:tab/>
        <w:t>353.77</w:t>
      </w:r>
    </w:p>
    <w:p w14:paraId="000002F9">
      <w:pPr>
        <w:spacing w:line="480"/>
        <w:rPr>
          <w:rFonts w:ascii="Times New Roman" w:cs="Times New Roman" w:hAnsi="Times New Roman"/>
          <w:sz w:val="26"/>
          <w:szCs w:val="26"/>
        </w:rPr>
      </w:pPr>
      <w:r>
        <w:rPr>
          <w:rFonts w:ascii="Times New Roman" w:cs="Times New Roman" w:hAnsi="Times New Roman"/>
          <w:sz w:val="26"/>
          <w:szCs w:val="26"/>
        </w:rPr>
        <w:t>PT02</w:t>
        <w:tab/>
        <w:t>679754.45</w:t>
        <w:tab/>
        <w:t>946566.36</w:t>
        <w:tab/>
        <w:t>353.79</w:t>
      </w:r>
    </w:p>
    <w:p w14:paraId="000002FA">
      <w:pPr>
        <w:spacing w:line="480"/>
        <w:rPr>
          <w:rFonts w:ascii="Times New Roman" w:cs="Times New Roman" w:hAnsi="Times New Roman"/>
          <w:sz w:val="26"/>
          <w:szCs w:val="26"/>
        </w:rPr>
      </w:pPr>
      <w:r>
        <w:rPr>
          <w:rFonts w:ascii="Times New Roman" w:cs="Times New Roman" w:hAnsi="Times New Roman"/>
          <w:sz w:val="26"/>
          <w:szCs w:val="26"/>
        </w:rPr>
        <w:t>PT03</w:t>
        <w:tab/>
        <w:t>679825.26</w:t>
        <w:tab/>
        <w:t>946566.49</w:t>
        <w:tab/>
        <w:t>353.82</w:t>
      </w:r>
    </w:p>
    <w:p w14:paraId="000002FB">
      <w:pPr>
        <w:spacing w:line="480"/>
        <w:rPr>
          <w:rFonts w:ascii="Times New Roman" w:cs="Times New Roman" w:hAnsi="Times New Roman"/>
          <w:sz w:val="26"/>
          <w:szCs w:val="26"/>
        </w:rPr>
      </w:pPr>
      <w:r>
        <w:rPr>
          <w:rFonts w:ascii="Times New Roman" w:cs="Times New Roman" w:hAnsi="Times New Roman"/>
          <w:sz w:val="26"/>
          <w:szCs w:val="26"/>
        </w:rPr>
        <w:t>PT04</w:t>
        <w:tab/>
        <w:t>679872.96</w:t>
        <w:tab/>
        <w:t>946563.27</w:t>
        <w:tab/>
        <w:t>353.84</w:t>
      </w:r>
    </w:p>
    <w:p w14:paraId="000002FC">
      <w:pPr>
        <w:spacing w:line="480"/>
        <w:rPr>
          <w:rFonts w:ascii="Times New Roman" w:cs="Times New Roman" w:hAnsi="Times New Roman"/>
          <w:sz w:val="26"/>
          <w:szCs w:val="26"/>
        </w:rPr>
      </w:pPr>
      <w:r>
        <w:rPr>
          <w:rFonts w:ascii="Times New Roman" w:cs="Times New Roman" w:hAnsi="Times New Roman"/>
          <w:sz w:val="26"/>
          <w:szCs w:val="26"/>
        </w:rPr>
        <w:t>BLD1</w:t>
        <w:tab/>
        <w:t>679822.9</w:t>
        <w:tab/>
        <w:t>945941.98</w:t>
        <w:tab/>
        <w:t>328.16</w:t>
      </w:r>
    </w:p>
    <w:p w14:paraId="000002FD">
      <w:pPr>
        <w:spacing w:line="480"/>
        <w:rPr>
          <w:rFonts w:ascii="Times New Roman" w:cs="Times New Roman" w:hAnsi="Times New Roman"/>
          <w:sz w:val="26"/>
          <w:szCs w:val="26"/>
        </w:rPr>
      </w:pPr>
      <w:r>
        <w:rPr>
          <w:rFonts w:ascii="Times New Roman" w:cs="Times New Roman" w:hAnsi="Times New Roman"/>
          <w:sz w:val="26"/>
          <w:szCs w:val="26"/>
        </w:rPr>
        <w:t>BLD2</w:t>
        <w:tab/>
        <w:t>679821.61</w:t>
        <w:tab/>
        <w:t>945891.27</w:t>
        <w:tab/>
        <w:t>327.62</w:t>
      </w:r>
    </w:p>
    <w:p w14:paraId="000002FE">
      <w:pPr>
        <w:spacing w:line="480"/>
        <w:rPr>
          <w:rFonts w:ascii="Times New Roman" w:cs="Times New Roman" w:hAnsi="Times New Roman"/>
          <w:sz w:val="26"/>
          <w:szCs w:val="26"/>
        </w:rPr>
      </w:pPr>
      <w:r>
        <w:rPr>
          <w:rFonts w:ascii="Times New Roman" w:cs="Times New Roman" w:hAnsi="Times New Roman"/>
          <w:sz w:val="26"/>
          <w:szCs w:val="26"/>
        </w:rPr>
        <w:t>BLD3</w:t>
        <w:tab/>
        <w:t>679794.93</w:t>
        <w:tab/>
        <w:t>945892.33</w:t>
        <w:tab/>
        <w:t>328.88</w:t>
      </w:r>
    </w:p>
    <w:p w14:paraId="000002FF">
      <w:pPr>
        <w:spacing w:line="480"/>
        <w:rPr>
          <w:rFonts w:ascii="Times New Roman" w:cs="Times New Roman" w:hAnsi="Times New Roman"/>
          <w:sz w:val="26"/>
          <w:szCs w:val="26"/>
        </w:rPr>
      </w:pPr>
      <w:r>
        <w:rPr>
          <w:rFonts w:ascii="Times New Roman" w:cs="Times New Roman" w:hAnsi="Times New Roman"/>
          <w:sz w:val="26"/>
          <w:szCs w:val="26"/>
        </w:rPr>
        <w:t>BLD4</w:t>
        <w:tab/>
        <w:t>679768.08</w:t>
        <w:tab/>
        <w:t>945943.81</w:t>
        <w:tab/>
        <w:t>272.52</w:t>
      </w:r>
    </w:p>
    <w:p w14:paraId="00000300">
      <w:pPr>
        <w:spacing w:line="480"/>
        <w:rPr>
          <w:rFonts w:ascii="Times New Roman" w:cs="Times New Roman" w:hAnsi="Times New Roman"/>
          <w:sz w:val="26"/>
          <w:szCs w:val="26"/>
        </w:rPr>
      </w:pPr>
      <w:r>
        <w:rPr>
          <w:rFonts w:ascii="Times New Roman" w:cs="Times New Roman" w:hAnsi="Times New Roman"/>
          <w:sz w:val="26"/>
          <w:szCs w:val="26"/>
        </w:rPr>
        <w:t>BLD5</w:t>
        <w:tab/>
        <w:t>679798.14</w:t>
        <w:tab/>
        <w:t>945942.63</w:t>
        <w:tab/>
        <w:t>299.43</w:t>
      </w:r>
    </w:p>
    <w:p w14:paraId="00000301">
      <w:pPr>
        <w:spacing w:line="480"/>
        <w:rPr>
          <w:rFonts w:ascii="Times New Roman" w:cs="Times New Roman" w:hAnsi="Times New Roman"/>
          <w:sz w:val="26"/>
          <w:szCs w:val="26"/>
        </w:rPr>
      </w:pPr>
      <w:r>
        <w:rPr>
          <w:rFonts w:ascii="Times New Roman" w:cs="Times New Roman" w:hAnsi="Times New Roman"/>
          <w:sz w:val="26"/>
          <w:szCs w:val="26"/>
        </w:rPr>
        <w:t>BLD6</w:t>
        <w:tab/>
        <w:t>679794.93</w:t>
        <w:tab/>
        <w:t>945892.33</w:t>
        <w:tab/>
        <w:t>331.86</w:t>
      </w:r>
    </w:p>
    <w:p w14:paraId="00000302">
      <w:pPr>
        <w:spacing w:line="480"/>
        <w:rPr>
          <w:rFonts w:ascii="Times New Roman" w:cs="Times New Roman" w:hAnsi="Times New Roman"/>
          <w:sz w:val="26"/>
          <w:szCs w:val="26"/>
        </w:rPr>
      </w:pPr>
      <w:r>
        <w:rPr>
          <w:rFonts w:ascii="Times New Roman" w:cs="Times New Roman" w:hAnsi="Times New Roman"/>
          <w:sz w:val="26"/>
          <w:szCs w:val="26"/>
        </w:rPr>
        <w:t>BLD7</w:t>
        <w:tab/>
        <w:t>679766.21</w:t>
        <w:tab/>
        <w:t>945893.47</w:t>
        <w:tab/>
        <w:t>334</w:t>
      </w:r>
    </w:p>
    <w:p w14:paraId="00000303">
      <w:pPr>
        <w:spacing w:line="480"/>
        <w:rPr>
          <w:rFonts w:ascii="Times New Roman" w:cs="Times New Roman" w:hAnsi="Times New Roman"/>
          <w:sz w:val="26"/>
          <w:szCs w:val="26"/>
        </w:rPr>
      </w:pPr>
      <w:r>
        <w:rPr>
          <w:rFonts w:ascii="Times New Roman" w:cs="Times New Roman" w:hAnsi="Times New Roman"/>
          <w:sz w:val="26"/>
          <w:szCs w:val="26"/>
        </w:rPr>
        <w:t>BLD8</w:t>
        <w:tab/>
        <w:t>679683.61</w:t>
        <w:tab/>
        <w:t>946011.35</w:t>
        <w:tab/>
        <w:t>329.89</w:t>
      </w:r>
    </w:p>
    <w:p w14:paraId="00000304">
      <w:pPr>
        <w:spacing w:line="480"/>
        <w:rPr>
          <w:rFonts w:ascii="Times New Roman" w:cs="Times New Roman" w:hAnsi="Times New Roman"/>
          <w:sz w:val="26"/>
          <w:szCs w:val="26"/>
        </w:rPr>
      </w:pPr>
      <w:r>
        <w:rPr>
          <w:rFonts w:ascii="Times New Roman" w:cs="Times New Roman" w:hAnsi="Times New Roman"/>
          <w:sz w:val="26"/>
          <w:szCs w:val="26"/>
        </w:rPr>
        <w:t>BLD9</w:t>
        <w:tab/>
        <w:t>679683.61</w:t>
        <w:tab/>
        <w:t>946011.35</w:t>
        <w:tab/>
        <w:t>333.7</w:t>
      </w:r>
    </w:p>
    <w:p w14:paraId="00000305">
      <w:pPr>
        <w:spacing w:line="480"/>
        <w:rPr>
          <w:rFonts w:ascii="Times New Roman" w:cs="Times New Roman" w:hAnsi="Times New Roman"/>
          <w:sz w:val="26"/>
          <w:szCs w:val="26"/>
        </w:rPr>
      </w:pPr>
      <w:r>
        <w:rPr>
          <w:rFonts w:ascii="Times New Roman" w:cs="Times New Roman" w:hAnsi="Times New Roman"/>
          <w:sz w:val="26"/>
          <w:szCs w:val="26"/>
        </w:rPr>
        <w:t>BLD10</w:t>
        <w:tab/>
        <w:t>679686.79</w:t>
        <w:tab/>
        <w:t>946014.7</w:t>
        <w:tab/>
        <w:t>333.48</w:t>
      </w:r>
    </w:p>
    <w:p w14:paraId="00000306">
      <w:pPr>
        <w:spacing w:line="480"/>
        <w:rPr>
          <w:rFonts w:ascii="Times New Roman" w:cs="Times New Roman" w:hAnsi="Times New Roman"/>
          <w:sz w:val="26"/>
          <w:szCs w:val="26"/>
        </w:rPr>
      </w:pPr>
      <w:r>
        <w:rPr>
          <w:rFonts w:ascii="Times New Roman" w:cs="Times New Roman" w:hAnsi="Times New Roman"/>
          <w:sz w:val="26"/>
          <w:szCs w:val="26"/>
        </w:rPr>
        <w:t>BLD11</w:t>
        <w:tab/>
        <w:t>679684.08</w:t>
        <w:tab/>
        <w:t>946020.02</w:t>
        <w:tab/>
        <w:t>334.77</w:t>
      </w:r>
    </w:p>
    <w:p w14:paraId="00000307">
      <w:pPr>
        <w:spacing w:line="480"/>
        <w:rPr>
          <w:rFonts w:ascii="Times New Roman" w:cs="Times New Roman" w:hAnsi="Times New Roman"/>
          <w:sz w:val="26"/>
          <w:szCs w:val="26"/>
        </w:rPr>
      </w:pPr>
      <w:r>
        <w:rPr>
          <w:rFonts w:ascii="Times New Roman" w:cs="Times New Roman" w:hAnsi="Times New Roman"/>
          <w:sz w:val="26"/>
          <w:szCs w:val="26"/>
        </w:rPr>
        <w:t>BLD12</w:t>
        <w:tab/>
        <w:t>679680.21</w:t>
        <w:tab/>
        <w:t>946021.18</w:t>
        <w:tab/>
        <w:t>341.12</w:t>
      </w:r>
    </w:p>
    <w:p w14:paraId="00000308">
      <w:pPr>
        <w:spacing w:line="480"/>
        <w:rPr>
          <w:rFonts w:ascii="Times New Roman" w:cs="Times New Roman" w:hAnsi="Times New Roman"/>
          <w:sz w:val="26"/>
          <w:szCs w:val="26"/>
        </w:rPr>
      </w:pPr>
      <w:r>
        <w:rPr>
          <w:rFonts w:ascii="Times New Roman" w:cs="Times New Roman" w:hAnsi="Times New Roman"/>
          <w:sz w:val="26"/>
          <w:szCs w:val="26"/>
        </w:rPr>
        <w:t>BLD13</w:t>
        <w:tab/>
        <w:t>679678.68</w:t>
        <w:tab/>
        <w:t>946026.34</w:t>
        <w:tab/>
        <w:t>338.41</w:t>
      </w:r>
    </w:p>
    <w:p w14:paraId="00000309">
      <w:pPr>
        <w:spacing w:line="480"/>
        <w:rPr>
          <w:rFonts w:ascii="Times New Roman" w:cs="Times New Roman" w:hAnsi="Times New Roman"/>
          <w:sz w:val="26"/>
          <w:szCs w:val="26"/>
        </w:rPr>
      </w:pPr>
      <w:r>
        <w:rPr>
          <w:rFonts w:ascii="Times New Roman" w:cs="Times New Roman" w:hAnsi="Times New Roman"/>
          <w:sz w:val="26"/>
          <w:szCs w:val="26"/>
        </w:rPr>
        <w:t>BLD14</w:t>
        <w:tab/>
        <w:t>679683.04</w:t>
        <w:tab/>
        <w:t>946026.86</w:t>
        <w:tab/>
        <w:t>338.4</w:t>
      </w:r>
    </w:p>
    <w:p w14:paraId="0000030A">
      <w:pPr>
        <w:spacing w:line="480"/>
        <w:rPr>
          <w:rFonts w:ascii="Times New Roman" w:cs="Times New Roman" w:hAnsi="Times New Roman"/>
          <w:sz w:val="26"/>
          <w:szCs w:val="26"/>
        </w:rPr>
      </w:pPr>
      <w:r>
        <w:rPr>
          <w:rFonts w:ascii="Times New Roman" w:cs="Times New Roman" w:hAnsi="Times New Roman"/>
          <w:sz w:val="26"/>
          <w:szCs w:val="26"/>
        </w:rPr>
        <w:t>BLD15</w:t>
        <w:tab/>
        <w:t>679685.21</w:t>
        <w:tab/>
        <w:t>946032.04</w:t>
        <w:tab/>
        <w:t>333.03</w:t>
      </w:r>
    </w:p>
    <w:p w14:paraId="0000030B">
      <w:pPr>
        <w:spacing w:line="480"/>
        <w:rPr>
          <w:rFonts w:ascii="Times New Roman" w:cs="Times New Roman" w:hAnsi="Times New Roman"/>
          <w:sz w:val="26"/>
          <w:szCs w:val="26"/>
        </w:rPr>
      </w:pPr>
      <w:r>
        <w:rPr>
          <w:rFonts w:ascii="Times New Roman" w:cs="Times New Roman" w:hAnsi="Times New Roman"/>
          <w:sz w:val="26"/>
          <w:szCs w:val="26"/>
        </w:rPr>
        <w:t>BLD16</w:t>
        <w:tab/>
        <w:t>679681.99</w:t>
        <w:tab/>
        <w:t>946036.7</w:t>
        <w:tab/>
        <w:t>336.31</w:t>
      </w:r>
    </w:p>
    <w:p w14:paraId="0000030C">
      <w:pPr>
        <w:spacing w:line="480"/>
        <w:rPr>
          <w:rFonts w:ascii="Times New Roman" w:cs="Times New Roman" w:hAnsi="Times New Roman"/>
          <w:sz w:val="26"/>
          <w:szCs w:val="26"/>
        </w:rPr>
      </w:pPr>
      <w:r>
        <w:rPr>
          <w:rFonts w:ascii="Times New Roman" w:cs="Times New Roman" w:hAnsi="Times New Roman"/>
          <w:sz w:val="26"/>
          <w:szCs w:val="26"/>
        </w:rPr>
        <w:t>BLD17</w:t>
        <w:tab/>
        <w:t>679685.5</w:t>
        <w:tab/>
        <w:t>946041.72</w:t>
        <w:tab/>
        <w:t>336.07</w:t>
      </w:r>
    </w:p>
    <w:p w14:paraId="0000030D">
      <w:pPr>
        <w:spacing w:line="480"/>
        <w:rPr>
          <w:rFonts w:ascii="Times New Roman" w:cs="Times New Roman" w:hAnsi="Times New Roman"/>
          <w:sz w:val="26"/>
          <w:szCs w:val="26"/>
        </w:rPr>
      </w:pPr>
      <w:r>
        <w:rPr>
          <w:rFonts w:ascii="Times New Roman" w:cs="Times New Roman" w:hAnsi="Times New Roman"/>
          <w:sz w:val="26"/>
          <w:szCs w:val="26"/>
        </w:rPr>
        <w:t>BLD18</w:t>
        <w:tab/>
        <w:t>679689.21</w:t>
        <w:tab/>
        <w:t>946037.9</w:t>
        <w:tab/>
        <w:t>339.28</w:t>
      </w:r>
    </w:p>
    <w:p w14:paraId="0000030E">
      <w:pPr>
        <w:spacing w:line="480"/>
        <w:rPr>
          <w:rFonts w:ascii="Times New Roman" w:cs="Times New Roman" w:hAnsi="Times New Roman"/>
          <w:sz w:val="26"/>
          <w:szCs w:val="26"/>
        </w:rPr>
      </w:pPr>
      <w:r>
        <w:rPr>
          <w:rFonts w:ascii="Times New Roman" w:cs="Times New Roman" w:hAnsi="Times New Roman"/>
          <w:sz w:val="26"/>
          <w:szCs w:val="26"/>
        </w:rPr>
        <w:t>BLD19</w:t>
        <w:tab/>
        <w:t>679692.23</w:t>
        <w:tab/>
        <w:t>946039.58</w:t>
        <w:tab/>
        <w:t>342.2</w:t>
      </w:r>
    </w:p>
    <w:p w14:paraId="0000030F">
      <w:pPr>
        <w:spacing w:line="480"/>
        <w:rPr>
          <w:rFonts w:ascii="Times New Roman" w:cs="Times New Roman" w:hAnsi="Times New Roman"/>
          <w:sz w:val="26"/>
          <w:szCs w:val="26"/>
        </w:rPr>
      </w:pPr>
      <w:r>
        <w:rPr>
          <w:rFonts w:ascii="Times New Roman" w:cs="Times New Roman" w:hAnsi="Times New Roman"/>
          <w:sz w:val="26"/>
          <w:szCs w:val="26"/>
        </w:rPr>
        <w:t>BLD20</w:t>
        <w:tab/>
        <w:t>679695.41</w:t>
        <w:tab/>
        <w:t>946040.93</w:t>
        <w:tab/>
        <w:t>343.22</w:t>
      </w:r>
    </w:p>
    <w:p w14:paraId="00000310">
      <w:pPr>
        <w:spacing w:line="480"/>
        <w:rPr>
          <w:rFonts w:ascii="Times New Roman" w:cs="Times New Roman" w:hAnsi="Times New Roman"/>
          <w:sz w:val="26"/>
          <w:szCs w:val="26"/>
        </w:rPr>
      </w:pPr>
      <w:r>
        <w:rPr>
          <w:rFonts w:ascii="Times New Roman" w:cs="Times New Roman" w:hAnsi="Times New Roman"/>
          <w:sz w:val="26"/>
          <w:szCs w:val="26"/>
        </w:rPr>
        <w:t>BLD21</w:t>
        <w:tab/>
        <w:t>679694.89</w:t>
        <w:tab/>
        <w:t>946046.26</w:t>
        <w:tab/>
        <w:t>340.39</w:t>
      </w:r>
    </w:p>
    <w:p w14:paraId="00000311">
      <w:pPr>
        <w:spacing w:line="480"/>
        <w:rPr>
          <w:rFonts w:ascii="Times New Roman" w:cs="Times New Roman" w:hAnsi="Times New Roman"/>
          <w:sz w:val="26"/>
          <w:szCs w:val="26"/>
        </w:rPr>
      </w:pPr>
      <w:r>
        <w:rPr>
          <w:rFonts w:ascii="Times New Roman" w:cs="Times New Roman" w:hAnsi="Times New Roman"/>
          <w:sz w:val="26"/>
          <w:szCs w:val="26"/>
        </w:rPr>
        <w:t>BLD22</w:t>
        <w:tab/>
        <w:t>679701.77</w:t>
        <w:tab/>
        <w:t>946047.46</w:t>
        <w:tab/>
        <w:t>343.2</w:t>
      </w:r>
    </w:p>
    <w:p w14:paraId="00000312">
      <w:pPr>
        <w:spacing w:line="480"/>
        <w:rPr>
          <w:rFonts w:ascii="Times New Roman" w:cs="Times New Roman" w:hAnsi="Times New Roman"/>
          <w:sz w:val="26"/>
          <w:szCs w:val="26"/>
        </w:rPr>
      </w:pPr>
      <w:r>
        <w:rPr>
          <w:rFonts w:ascii="Times New Roman" w:cs="Times New Roman" w:hAnsi="Times New Roman"/>
          <w:sz w:val="26"/>
          <w:szCs w:val="26"/>
        </w:rPr>
        <w:t>BLD23</w:t>
        <w:tab/>
        <w:t>679702.63</w:t>
        <w:tab/>
        <w:t>946041.96</w:t>
        <w:tab/>
        <w:t>346.23</w:t>
      </w:r>
    </w:p>
    <w:p w14:paraId="00000313">
      <w:pPr>
        <w:spacing w:line="480"/>
        <w:rPr>
          <w:rFonts w:ascii="Times New Roman" w:cs="Times New Roman" w:hAnsi="Times New Roman"/>
          <w:sz w:val="26"/>
          <w:szCs w:val="26"/>
        </w:rPr>
      </w:pPr>
      <w:r>
        <w:rPr>
          <w:rFonts w:ascii="Times New Roman" w:cs="Times New Roman" w:hAnsi="Times New Roman"/>
          <w:sz w:val="26"/>
          <w:szCs w:val="26"/>
        </w:rPr>
        <w:t>BLD24</w:t>
        <w:tab/>
        <w:t>679707.67</w:t>
        <w:tab/>
        <w:t>946040.31</w:t>
        <w:tab/>
        <w:t>346.63</w:t>
      </w:r>
    </w:p>
    <w:p w14:paraId="00000314">
      <w:pPr>
        <w:spacing w:line="480"/>
        <w:rPr>
          <w:rFonts w:ascii="Times New Roman" w:cs="Times New Roman" w:hAnsi="Times New Roman"/>
          <w:sz w:val="26"/>
          <w:szCs w:val="26"/>
        </w:rPr>
      </w:pPr>
      <w:r>
        <w:rPr>
          <w:rFonts w:ascii="Times New Roman" w:cs="Times New Roman" w:hAnsi="Times New Roman"/>
          <w:sz w:val="26"/>
          <w:szCs w:val="26"/>
        </w:rPr>
        <w:t>BLD25</w:t>
        <w:tab/>
        <w:t>679711.18</w:t>
        <w:tab/>
        <w:t>946045.33</w:t>
        <w:tab/>
        <w:t>351.08</w:t>
      </w:r>
    </w:p>
    <w:p w14:paraId="00000315">
      <w:pPr>
        <w:spacing w:line="480"/>
        <w:rPr>
          <w:rFonts w:ascii="Times New Roman" w:cs="Times New Roman" w:hAnsi="Times New Roman"/>
          <w:sz w:val="26"/>
          <w:szCs w:val="26"/>
        </w:rPr>
      </w:pPr>
      <w:r>
        <w:rPr>
          <w:rFonts w:ascii="Times New Roman" w:cs="Times New Roman" w:hAnsi="Times New Roman"/>
          <w:sz w:val="26"/>
          <w:szCs w:val="26"/>
        </w:rPr>
        <w:t>BLD26</w:t>
        <w:tab/>
        <w:t>679716.23</w:t>
        <w:tab/>
        <w:t>946041.35</w:t>
        <w:tab/>
        <w:t>354.41</w:t>
      </w:r>
    </w:p>
    <w:p w14:paraId="00000316">
      <w:pPr>
        <w:spacing w:line="480"/>
        <w:rPr>
          <w:rFonts w:ascii="Times New Roman" w:cs="Times New Roman" w:hAnsi="Times New Roman"/>
          <w:sz w:val="26"/>
          <w:szCs w:val="26"/>
        </w:rPr>
      </w:pPr>
      <w:r>
        <w:rPr>
          <w:rFonts w:ascii="Times New Roman" w:cs="Times New Roman" w:hAnsi="Times New Roman"/>
          <w:sz w:val="26"/>
          <w:szCs w:val="26"/>
        </w:rPr>
        <w:t>BLD27</w:t>
        <w:tab/>
        <w:t>679713.23</w:t>
        <w:tab/>
        <w:t>946036.83</w:t>
        <w:tab/>
        <w:t>354.46</w:t>
      </w:r>
    </w:p>
    <w:p w14:paraId="00000317">
      <w:pPr>
        <w:spacing w:line="480"/>
        <w:rPr>
          <w:rFonts w:ascii="Times New Roman" w:cs="Times New Roman" w:hAnsi="Times New Roman"/>
          <w:sz w:val="26"/>
          <w:szCs w:val="26"/>
        </w:rPr>
      </w:pPr>
      <w:r>
        <w:rPr>
          <w:rFonts w:ascii="Times New Roman" w:cs="Times New Roman" w:hAnsi="Times New Roman"/>
          <w:sz w:val="26"/>
          <w:szCs w:val="26"/>
        </w:rPr>
        <w:t>BLD28</w:t>
        <w:tab/>
        <w:t>679716.28</w:t>
        <w:tab/>
        <w:t>946030.67</w:t>
        <w:tab/>
        <w:t>358.1</w:t>
      </w:r>
    </w:p>
    <w:p w14:paraId="00000318">
      <w:pPr>
        <w:spacing w:line="480"/>
        <w:rPr>
          <w:rFonts w:ascii="Times New Roman" w:cs="Times New Roman" w:hAnsi="Times New Roman"/>
          <w:sz w:val="26"/>
          <w:szCs w:val="26"/>
        </w:rPr>
      </w:pPr>
      <w:r>
        <w:rPr>
          <w:rFonts w:ascii="Times New Roman" w:cs="Times New Roman" w:hAnsi="Times New Roman"/>
          <w:sz w:val="26"/>
          <w:szCs w:val="26"/>
        </w:rPr>
        <w:t>BLD29</w:t>
        <w:tab/>
        <w:t>679720.81</w:t>
        <w:tab/>
        <w:t>946031.02</w:t>
        <w:tab/>
        <w:t>356.67</w:t>
      </w:r>
    </w:p>
    <w:p w14:paraId="00000319">
      <w:pPr>
        <w:spacing w:line="480"/>
        <w:rPr>
          <w:rFonts w:ascii="Times New Roman" w:cs="Times New Roman" w:hAnsi="Times New Roman"/>
          <w:sz w:val="26"/>
          <w:szCs w:val="26"/>
        </w:rPr>
      </w:pPr>
      <w:r>
        <w:rPr>
          <w:rFonts w:ascii="Times New Roman" w:cs="Times New Roman" w:hAnsi="Times New Roman"/>
          <w:sz w:val="26"/>
          <w:szCs w:val="26"/>
        </w:rPr>
        <w:t>BLD30</w:t>
        <w:tab/>
        <w:t>679720.5</w:t>
        <w:tab/>
        <w:t>946026.19</w:t>
        <w:tab/>
        <w:t>353.29</w:t>
      </w:r>
    </w:p>
    <w:p w14:paraId="0000031A">
      <w:pPr>
        <w:spacing w:line="480"/>
        <w:rPr>
          <w:rFonts w:ascii="Times New Roman" w:cs="Times New Roman" w:hAnsi="Times New Roman"/>
          <w:sz w:val="26"/>
          <w:szCs w:val="26"/>
        </w:rPr>
      </w:pPr>
      <w:r>
        <w:rPr>
          <w:rFonts w:ascii="Times New Roman" w:cs="Times New Roman" w:hAnsi="Times New Roman"/>
          <w:sz w:val="26"/>
          <w:szCs w:val="26"/>
        </w:rPr>
        <w:t>BLD31</w:t>
        <w:tab/>
        <w:t>679716.14</w:t>
        <w:tab/>
        <w:t>946025.17</w:t>
        <w:tab/>
        <w:t>360.68</w:t>
      </w:r>
    </w:p>
    <w:p w14:paraId="0000031B">
      <w:pPr>
        <w:spacing w:line="480"/>
        <w:rPr>
          <w:rFonts w:ascii="Times New Roman" w:cs="Times New Roman" w:hAnsi="Times New Roman"/>
          <w:sz w:val="26"/>
          <w:szCs w:val="26"/>
        </w:rPr>
      </w:pPr>
      <w:r>
        <w:rPr>
          <w:rFonts w:ascii="Times New Roman" w:cs="Times New Roman" w:hAnsi="Times New Roman"/>
          <w:sz w:val="26"/>
          <w:szCs w:val="26"/>
        </w:rPr>
        <w:t>BLD32</w:t>
        <w:tab/>
        <w:t>679714.82</w:t>
        <w:tab/>
        <w:t>946017.65</w:t>
        <w:tab/>
        <w:t>357.75</w:t>
      </w:r>
    </w:p>
    <w:p w14:paraId="0000031C">
      <w:pPr>
        <w:spacing w:line="480"/>
        <w:rPr>
          <w:rFonts w:ascii="Times New Roman" w:cs="Times New Roman" w:hAnsi="Times New Roman"/>
          <w:sz w:val="26"/>
          <w:szCs w:val="26"/>
        </w:rPr>
      </w:pPr>
      <w:r>
        <w:rPr>
          <w:rFonts w:ascii="Times New Roman" w:cs="Times New Roman" w:hAnsi="Times New Roman"/>
          <w:sz w:val="26"/>
          <w:szCs w:val="26"/>
        </w:rPr>
        <w:t>BLD33</w:t>
        <w:tab/>
        <w:t>679718.36</w:t>
        <w:tab/>
        <w:t>946014.66</w:t>
        <w:tab/>
        <w:t>355.38</w:t>
      </w:r>
    </w:p>
    <w:p w14:paraId="0000031D">
      <w:pPr>
        <w:spacing w:line="480"/>
        <w:rPr>
          <w:rFonts w:ascii="Times New Roman" w:cs="Times New Roman" w:hAnsi="Times New Roman"/>
          <w:sz w:val="26"/>
          <w:szCs w:val="26"/>
        </w:rPr>
      </w:pPr>
      <w:r>
        <w:rPr>
          <w:rFonts w:ascii="Times New Roman" w:cs="Times New Roman" w:hAnsi="Times New Roman"/>
          <w:sz w:val="26"/>
          <w:szCs w:val="26"/>
        </w:rPr>
        <w:t>BLD34</w:t>
        <w:tab/>
        <w:t>679715.03</w:t>
        <w:tab/>
        <w:t>946009.48</w:t>
        <w:tab/>
        <w:t>352.57</w:t>
      </w:r>
    </w:p>
    <w:p w14:paraId="0000031E">
      <w:pPr>
        <w:spacing w:line="480"/>
        <w:rPr>
          <w:rFonts w:ascii="Times New Roman" w:cs="Times New Roman" w:hAnsi="Times New Roman"/>
          <w:sz w:val="26"/>
          <w:szCs w:val="26"/>
        </w:rPr>
      </w:pPr>
      <w:r>
        <w:rPr>
          <w:rFonts w:ascii="Times New Roman" w:cs="Times New Roman" w:hAnsi="Times New Roman"/>
          <w:sz w:val="26"/>
          <w:szCs w:val="26"/>
        </w:rPr>
        <w:t>BLD35</w:t>
        <w:tab/>
        <w:t>679711.15</w:t>
        <w:tab/>
        <w:t>946012.13</w:t>
        <w:tab/>
        <w:t>356.81</w:t>
      </w:r>
    </w:p>
    <w:p w14:paraId="0000031F">
      <w:pPr>
        <w:spacing w:line="480"/>
        <w:rPr>
          <w:rFonts w:ascii="Times New Roman" w:cs="Times New Roman" w:hAnsi="Times New Roman"/>
          <w:sz w:val="26"/>
          <w:szCs w:val="26"/>
        </w:rPr>
      </w:pPr>
      <w:r>
        <w:rPr>
          <w:rFonts w:ascii="Times New Roman" w:cs="Times New Roman" w:hAnsi="Times New Roman"/>
          <w:sz w:val="26"/>
          <w:szCs w:val="26"/>
        </w:rPr>
        <w:t>BLD36</w:t>
        <w:tab/>
        <w:t>679705.45</w:t>
        <w:tab/>
        <w:t>946009.44</w:t>
        <w:tab/>
        <w:t>354.68</w:t>
      </w:r>
    </w:p>
    <w:p w14:paraId="00000320">
      <w:pPr>
        <w:spacing w:line="480"/>
        <w:rPr>
          <w:rFonts w:ascii="Times New Roman" w:cs="Times New Roman" w:hAnsi="Times New Roman"/>
          <w:sz w:val="26"/>
          <w:szCs w:val="26"/>
        </w:rPr>
      </w:pPr>
      <w:r>
        <w:rPr>
          <w:rFonts w:ascii="Times New Roman" w:cs="Times New Roman" w:hAnsi="Times New Roman"/>
          <w:sz w:val="26"/>
          <w:szCs w:val="26"/>
        </w:rPr>
        <w:t>BLD37</w:t>
        <w:tab/>
        <w:t>679704.97</w:t>
        <w:tab/>
        <w:t>946004.76</w:t>
        <w:tab/>
        <w:t>354.72</w:t>
      </w:r>
    </w:p>
    <w:p w14:paraId="00000321">
      <w:pPr>
        <w:spacing w:line="480"/>
        <w:rPr>
          <w:rFonts w:ascii="Times New Roman" w:cs="Times New Roman" w:hAnsi="Times New Roman"/>
          <w:sz w:val="26"/>
          <w:szCs w:val="26"/>
        </w:rPr>
      </w:pPr>
      <w:r>
        <w:rPr>
          <w:rFonts w:ascii="Times New Roman" w:cs="Times New Roman" w:hAnsi="Times New Roman"/>
          <w:sz w:val="26"/>
          <w:szCs w:val="26"/>
        </w:rPr>
        <w:t>BLD38</w:t>
        <w:tab/>
        <w:t>679699.43</w:t>
        <w:tab/>
        <w:t>946004.24</w:t>
        <w:tab/>
        <w:t>354.62</w:t>
      </w:r>
    </w:p>
    <w:p w14:paraId="00000322">
      <w:pPr>
        <w:spacing w:line="480"/>
        <w:rPr>
          <w:rFonts w:ascii="Times New Roman" w:cs="Times New Roman" w:hAnsi="Times New Roman"/>
          <w:sz w:val="26"/>
          <w:szCs w:val="26"/>
        </w:rPr>
      </w:pPr>
      <w:r>
        <w:rPr>
          <w:rFonts w:ascii="Times New Roman" w:cs="Times New Roman" w:hAnsi="Times New Roman"/>
          <w:sz w:val="26"/>
          <w:szCs w:val="26"/>
        </w:rPr>
        <w:t>BLD39</w:t>
        <w:tab/>
        <w:t>679699.58</w:t>
        <w:tab/>
        <w:t>946008.91</w:t>
        <w:tab/>
        <w:t>351.86</w:t>
      </w:r>
    </w:p>
    <w:p w14:paraId="00000323">
      <w:pPr>
        <w:spacing w:line="480"/>
        <w:rPr>
          <w:rFonts w:ascii="Times New Roman" w:cs="Times New Roman" w:hAnsi="Times New Roman"/>
          <w:sz w:val="26"/>
          <w:szCs w:val="26"/>
        </w:rPr>
      </w:pPr>
      <w:r>
        <w:rPr>
          <w:rFonts w:ascii="Times New Roman" w:cs="Times New Roman" w:hAnsi="Times New Roman"/>
          <w:sz w:val="26"/>
          <w:szCs w:val="26"/>
        </w:rPr>
        <w:t>BLD40</w:t>
        <w:tab/>
        <w:t>679691.68</w:t>
        <w:tab/>
        <w:t>946010.05</w:t>
        <w:tab/>
        <w:t>354.33</w:t>
      </w:r>
    </w:p>
    <w:p w14:paraId="00000324">
      <w:pPr>
        <w:spacing w:line="480"/>
        <w:rPr>
          <w:rFonts w:ascii="Times New Roman" w:cs="Times New Roman" w:hAnsi="Times New Roman"/>
          <w:sz w:val="26"/>
          <w:szCs w:val="26"/>
        </w:rPr>
      </w:pPr>
      <w:r>
        <w:rPr>
          <w:rFonts w:ascii="Times New Roman" w:cs="Times New Roman" w:hAnsi="Times New Roman"/>
          <w:sz w:val="26"/>
          <w:szCs w:val="26"/>
        </w:rPr>
        <w:t>BLD41</w:t>
        <w:tab/>
        <w:t>679688.17</w:t>
        <w:tab/>
        <w:t>946006.69</w:t>
        <w:tab/>
        <w:t>348.7</w:t>
      </w:r>
    </w:p>
    <w:p w14:paraId="00000325">
      <w:pPr>
        <w:spacing w:line="480"/>
        <w:rPr>
          <w:rFonts w:ascii="Times New Roman" w:cs="Times New Roman" w:hAnsi="Times New Roman"/>
          <w:sz w:val="26"/>
          <w:szCs w:val="26"/>
        </w:rPr>
      </w:pPr>
      <w:r>
        <w:rPr>
          <w:rFonts w:ascii="Times New Roman" w:cs="Times New Roman" w:hAnsi="Times New Roman"/>
          <w:sz w:val="26"/>
          <w:szCs w:val="26"/>
        </w:rPr>
        <w:t>BLD42</w:t>
        <w:tab/>
        <w:t>679909.94</w:t>
        <w:tab/>
        <w:t>945947.57</w:t>
        <w:tab/>
        <w:t>347</w:t>
      </w:r>
    </w:p>
    <w:p w14:paraId="00000326">
      <w:pPr>
        <w:spacing w:line="480"/>
        <w:rPr>
          <w:rFonts w:ascii="Times New Roman" w:cs="Times New Roman" w:hAnsi="Times New Roman"/>
          <w:sz w:val="26"/>
          <w:szCs w:val="26"/>
        </w:rPr>
      </w:pPr>
      <w:r>
        <w:rPr>
          <w:rFonts w:ascii="Times New Roman" w:cs="Times New Roman" w:hAnsi="Times New Roman"/>
          <w:sz w:val="26"/>
          <w:szCs w:val="26"/>
        </w:rPr>
        <w:t>BLD43</w:t>
        <w:tab/>
        <w:t>679910.64</w:t>
        <w:tab/>
        <w:t>945920.8</w:t>
        <w:tab/>
        <w:t>348.26</w:t>
      </w:r>
    </w:p>
    <w:p w14:paraId="00000327">
      <w:pPr>
        <w:spacing w:line="480"/>
        <w:rPr>
          <w:rFonts w:ascii="Times New Roman" w:cs="Times New Roman" w:hAnsi="Times New Roman"/>
          <w:sz w:val="26"/>
          <w:szCs w:val="26"/>
        </w:rPr>
      </w:pPr>
      <w:r>
        <w:rPr>
          <w:rFonts w:ascii="Times New Roman" w:cs="Times New Roman" w:hAnsi="Times New Roman"/>
          <w:sz w:val="26"/>
          <w:szCs w:val="26"/>
        </w:rPr>
        <w:t>BLD44</w:t>
        <w:tab/>
        <w:t>679894.96</w:t>
        <w:tab/>
        <w:t>945921.08</w:t>
        <w:tab/>
        <w:t>348.19</w:t>
      </w:r>
    </w:p>
    <w:p w14:paraId="00000328">
      <w:pPr>
        <w:spacing w:line="480"/>
        <w:rPr>
          <w:rFonts w:ascii="Times New Roman" w:cs="Times New Roman" w:hAnsi="Times New Roman"/>
          <w:sz w:val="26"/>
          <w:szCs w:val="26"/>
        </w:rPr>
      </w:pPr>
      <w:r>
        <w:rPr>
          <w:rFonts w:ascii="Times New Roman" w:cs="Times New Roman" w:hAnsi="Times New Roman"/>
          <w:sz w:val="26"/>
          <w:szCs w:val="26"/>
        </w:rPr>
        <w:t>BLD45</w:t>
        <w:tab/>
        <w:t>679896.23</w:t>
        <w:tab/>
        <w:t>945947.74</w:t>
        <w:tab/>
        <w:t>350.04</w:t>
      </w:r>
    </w:p>
    <w:p w14:paraId="00000329">
      <w:pPr>
        <w:spacing w:line="480"/>
        <w:rPr>
          <w:rFonts w:ascii="Times New Roman" w:cs="Times New Roman" w:hAnsi="Times New Roman"/>
          <w:sz w:val="26"/>
          <w:szCs w:val="26"/>
        </w:rPr>
      </w:pPr>
      <w:r>
        <w:rPr>
          <w:rFonts w:ascii="Times New Roman" w:cs="Times New Roman" w:hAnsi="Times New Roman"/>
          <w:sz w:val="26"/>
          <w:szCs w:val="26"/>
        </w:rPr>
        <w:t>BLD46</w:t>
        <w:tab/>
        <w:t>679985.63</w:t>
        <w:tab/>
        <w:t>945936.75</w:t>
        <w:tab/>
        <w:t>349.14</w:t>
      </w:r>
    </w:p>
    <w:p w14:paraId="0000032A">
      <w:pPr>
        <w:spacing w:line="480"/>
        <w:rPr>
          <w:rFonts w:ascii="Times New Roman" w:cs="Times New Roman" w:hAnsi="Times New Roman"/>
          <w:sz w:val="26"/>
          <w:szCs w:val="26"/>
        </w:rPr>
      </w:pPr>
      <w:r>
        <w:rPr>
          <w:rFonts w:ascii="Times New Roman" w:cs="Times New Roman" w:hAnsi="Times New Roman"/>
          <w:sz w:val="26"/>
          <w:szCs w:val="26"/>
        </w:rPr>
        <w:t>BLD47</w:t>
        <w:tab/>
        <w:t>679985.18</w:t>
        <w:tab/>
        <w:t>945922.19</w:t>
        <w:tab/>
        <w:t>348.78</w:t>
      </w:r>
    </w:p>
    <w:p w14:paraId="0000032B">
      <w:pPr>
        <w:spacing w:line="480"/>
        <w:rPr>
          <w:rFonts w:ascii="Times New Roman" w:cs="Times New Roman" w:hAnsi="Times New Roman"/>
          <w:sz w:val="26"/>
          <w:szCs w:val="26"/>
        </w:rPr>
      </w:pPr>
      <w:r>
        <w:rPr>
          <w:rFonts w:ascii="Times New Roman" w:cs="Times New Roman" w:hAnsi="Times New Roman"/>
          <w:sz w:val="26"/>
          <w:szCs w:val="26"/>
        </w:rPr>
        <w:t>BLD48</w:t>
        <w:tab/>
        <w:t>679950.99</w:t>
        <w:tab/>
        <w:t>945923.42</w:t>
        <w:tab/>
        <w:t>345.72</w:t>
      </w:r>
    </w:p>
    <w:p w14:paraId="0000032C">
      <w:pPr>
        <w:spacing w:line="480"/>
        <w:rPr>
          <w:rFonts w:ascii="Times New Roman" w:cs="Times New Roman" w:hAnsi="Times New Roman"/>
          <w:sz w:val="26"/>
          <w:szCs w:val="26"/>
        </w:rPr>
      </w:pPr>
      <w:r>
        <w:rPr>
          <w:rFonts w:ascii="Times New Roman" w:cs="Times New Roman" w:hAnsi="Times New Roman"/>
          <w:sz w:val="26"/>
          <w:szCs w:val="26"/>
        </w:rPr>
        <w:t>BLD49</w:t>
        <w:tab/>
        <w:t>679954.93</w:t>
        <w:tab/>
        <w:t>945943.03</w:t>
        <w:tab/>
        <w:t>343.47</w:t>
      </w:r>
    </w:p>
    <w:p w14:paraId="0000032D">
      <w:pPr>
        <w:spacing w:line="480"/>
        <w:rPr>
          <w:rFonts w:ascii="Times New Roman" w:cs="Times New Roman" w:hAnsi="Times New Roman"/>
          <w:sz w:val="26"/>
          <w:szCs w:val="26"/>
        </w:rPr>
      </w:pPr>
      <w:r>
        <w:rPr>
          <w:rFonts w:ascii="Times New Roman" w:cs="Times New Roman" w:hAnsi="Times New Roman"/>
          <w:sz w:val="26"/>
          <w:szCs w:val="26"/>
        </w:rPr>
        <w:t>BLD50</w:t>
        <w:tab/>
        <w:t>679996.7</w:t>
        <w:tab/>
        <w:t>945949.85</w:t>
        <w:tab/>
        <w:t>348.19</w:t>
      </w:r>
    </w:p>
    <w:p w14:paraId="0000032E">
      <w:pPr>
        <w:spacing w:line="480"/>
        <w:rPr>
          <w:rFonts w:ascii="Times New Roman" w:cs="Times New Roman" w:hAnsi="Times New Roman"/>
          <w:sz w:val="26"/>
          <w:szCs w:val="26"/>
        </w:rPr>
      </w:pPr>
      <w:r>
        <w:rPr>
          <w:rFonts w:ascii="Times New Roman" w:cs="Times New Roman" w:hAnsi="Times New Roman"/>
          <w:sz w:val="26"/>
          <w:szCs w:val="26"/>
        </w:rPr>
        <w:t>BLD51</w:t>
        <w:tab/>
        <w:t>679995.99</w:t>
        <w:tab/>
        <w:t>945936.09</w:t>
        <w:tab/>
        <w:t>304.32</w:t>
      </w:r>
    </w:p>
    <w:p w14:paraId="0000032F">
      <w:pPr>
        <w:spacing w:line="480"/>
        <w:rPr>
          <w:rFonts w:ascii="Times New Roman" w:cs="Times New Roman" w:hAnsi="Times New Roman"/>
          <w:sz w:val="26"/>
          <w:szCs w:val="26"/>
        </w:rPr>
      </w:pPr>
      <w:r>
        <w:rPr>
          <w:rFonts w:ascii="Times New Roman" w:cs="Times New Roman" w:hAnsi="Times New Roman"/>
          <w:sz w:val="26"/>
          <w:szCs w:val="26"/>
        </w:rPr>
        <w:t>EP01</w:t>
        <w:tab/>
        <w:t>679649.77</w:t>
        <w:tab/>
        <w:t>945900.37</w:t>
        <w:tab/>
        <w:t>327.95</w:t>
      </w:r>
    </w:p>
    <w:p w14:paraId="00000330">
      <w:pPr>
        <w:spacing w:line="480"/>
        <w:rPr>
          <w:rFonts w:ascii="Times New Roman" w:cs="Times New Roman" w:hAnsi="Times New Roman"/>
          <w:sz w:val="26"/>
          <w:szCs w:val="26"/>
        </w:rPr>
      </w:pPr>
      <w:r>
        <w:rPr>
          <w:rFonts w:ascii="Times New Roman" w:cs="Times New Roman" w:hAnsi="Times New Roman"/>
          <w:sz w:val="26"/>
          <w:szCs w:val="26"/>
        </w:rPr>
        <w:t>EP02</w:t>
        <w:tab/>
        <w:t>679700.2</w:t>
        <w:tab/>
        <w:t>945902.38</w:t>
        <w:tab/>
        <w:t>328.16</w:t>
      </w:r>
    </w:p>
    <w:p w14:paraId="00000331">
      <w:pPr>
        <w:spacing w:line="480"/>
        <w:rPr>
          <w:rFonts w:ascii="Times New Roman" w:cs="Times New Roman" w:hAnsi="Times New Roman"/>
          <w:sz w:val="26"/>
          <w:szCs w:val="26"/>
        </w:rPr>
      </w:pPr>
      <w:r>
        <w:rPr>
          <w:rFonts w:ascii="Times New Roman" w:cs="Times New Roman" w:hAnsi="Times New Roman"/>
          <w:sz w:val="26"/>
          <w:szCs w:val="26"/>
        </w:rPr>
        <w:t>EP03</w:t>
        <w:tab/>
        <w:t>679748.93</w:t>
        <w:tab/>
        <w:t>945899.76</w:t>
        <w:tab/>
        <w:t>327.62</w:t>
      </w:r>
    </w:p>
    <w:p w14:paraId="00000332">
      <w:pPr>
        <w:spacing w:line="480"/>
        <w:rPr>
          <w:rFonts w:ascii="Times New Roman" w:cs="Times New Roman" w:hAnsi="Times New Roman"/>
          <w:sz w:val="26"/>
          <w:szCs w:val="26"/>
        </w:rPr>
      </w:pPr>
      <w:r>
        <w:rPr>
          <w:rFonts w:ascii="Times New Roman" w:cs="Times New Roman" w:hAnsi="Times New Roman"/>
          <w:sz w:val="26"/>
          <w:szCs w:val="26"/>
        </w:rPr>
        <w:t>EP04</w:t>
        <w:tab/>
        <w:t>679914.88</w:t>
        <w:tab/>
        <w:t>945893.11</w:t>
        <w:tab/>
        <w:t>328.88</w:t>
      </w:r>
    </w:p>
    <w:p w14:paraId="00000333">
      <w:pPr>
        <w:spacing w:line="480"/>
        <w:rPr>
          <w:rFonts w:ascii="Times New Roman" w:cs="Times New Roman" w:hAnsi="Times New Roman"/>
          <w:sz w:val="26"/>
          <w:szCs w:val="26"/>
        </w:rPr>
      </w:pPr>
      <w:r>
        <w:rPr>
          <w:rFonts w:ascii="Times New Roman" w:cs="Times New Roman" w:hAnsi="Times New Roman"/>
          <w:sz w:val="26"/>
          <w:szCs w:val="26"/>
        </w:rPr>
        <w:t>SP01</w:t>
        <w:tab/>
        <w:t>679645.17</w:t>
        <w:tab/>
        <w:t>945960.65</w:t>
        <w:tab/>
        <w:t>327.91</w:t>
      </w:r>
    </w:p>
    <w:p w14:paraId="00000334">
      <w:pPr>
        <w:spacing w:line="480"/>
        <w:rPr>
          <w:rFonts w:ascii="Times New Roman" w:cs="Times New Roman" w:hAnsi="Times New Roman"/>
          <w:sz w:val="26"/>
          <w:szCs w:val="26"/>
        </w:rPr>
      </w:pPr>
      <w:r>
        <w:rPr>
          <w:rFonts w:ascii="Times New Roman" w:cs="Times New Roman" w:hAnsi="Times New Roman"/>
          <w:sz w:val="26"/>
          <w:szCs w:val="26"/>
        </w:rPr>
        <w:t>SP02</w:t>
        <w:tab/>
        <w:t>679645.17</w:t>
        <w:tab/>
        <w:t>945950.65</w:t>
        <w:tab/>
        <w:t>327.56</w:t>
      </w:r>
    </w:p>
    <w:p w14:paraId="00000335">
      <w:pPr>
        <w:spacing w:line="480"/>
        <w:rPr>
          <w:rFonts w:ascii="Times New Roman" w:cs="Times New Roman" w:hAnsi="Times New Roman"/>
          <w:sz w:val="26"/>
          <w:szCs w:val="26"/>
        </w:rPr>
      </w:pPr>
      <w:r>
        <w:rPr>
          <w:rFonts w:ascii="Times New Roman" w:cs="Times New Roman" w:hAnsi="Times New Roman"/>
          <w:sz w:val="26"/>
          <w:szCs w:val="26"/>
        </w:rPr>
        <w:t>SP03</w:t>
        <w:tab/>
        <w:t>679645.17</w:t>
        <w:tab/>
        <w:t>945940.65</w:t>
        <w:tab/>
        <w:t>327.25</w:t>
      </w:r>
    </w:p>
    <w:p w14:paraId="00000336">
      <w:pPr>
        <w:spacing w:line="480"/>
        <w:rPr>
          <w:rFonts w:ascii="Times New Roman" w:cs="Times New Roman" w:hAnsi="Times New Roman"/>
          <w:sz w:val="26"/>
          <w:szCs w:val="26"/>
        </w:rPr>
      </w:pPr>
      <w:r>
        <w:rPr>
          <w:rFonts w:ascii="Times New Roman" w:cs="Times New Roman" w:hAnsi="Times New Roman"/>
          <w:sz w:val="26"/>
          <w:szCs w:val="26"/>
        </w:rPr>
        <w:t>SP04</w:t>
        <w:tab/>
        <w:t>679645.17</w:t>
        <w:tab/>
        <w:t>945930.65</w:t>
        <w:tab/>
        <w:t>327.08</w:t>
      </w:r>
    </w:p>
    <w:p w14:paraId="00000337">
      <w:pPr>
        <w:spacing w:line="480"/>
        <w:rPr>
          <w:rFonts w:ascii="Times New Roman" w:cs="Times New Roman" w:hAnsi="Times New Roman"/>
          <w:sz w:val="26"/>
          <w:szCs w:val="26"/>
        </w:rPr>
      </w:pPr>
      <w:r>
        <w:rPr>
          <w:rFonts w:ascii="Times New Roman" w:cs="Times New Roman" w:hAnsi="Times New Roman"/>
          <w:sz w:val="26"/>
          <w:szCs w:val="26"/>
        </w:rPr>
        <w:t>SP05</w:t>
        <w:tab/>
        <w:t>679645.17</w:t>
        <w:tab/>
        <w:t>945920.65</w:t>
        <w:tab/>
        <w:t>326.9</w:t>
      </w:r>
    </w:p>
    <w:p w14:paraId="00000338">
      <w:pPr>
        <w:spacing w:line="480"/>
        <w:rPr>
          <w:rFonts w:ascii="Times New Roman" w:cs="Times New Roman" w:hAnsi="Times New Roman"/>
          <w:sz w:val="26"/>
          <w:szCs w:val="26"/>
        </w:rPr>
      </w:pPr>
      <w:r>
        <w:rPr>
          <w:rFonts w:ascii="Times New Roman" w:cs="Times New Roman" w:hAnsi="Times New Roman"/>
          <w:sz w:val="26"/>
          <w:szCs w:val="26"/>
        </w:rPr>
        <w:t>SP06</w:t>
        <w:tab/>
        <w:t>679645.17</w:t>
        <w:tab/>
        <w:t>945910.65</w:t>
        <w:tab/>
        <w:t>326.73</w:t>
      </w:r>
    </w:p>
    <w:p w14:paraId="00000339">
      <w:pPr>
        <w:spacing w:line="480"/>
        <w:rPr>
          <w:rFonts w:ascii="Times New Roman" w:cs="Times New Roman" w:hAnsi="Times New Roman"/>
          <w:sz w:val="26"/>
          <w:szCs w:val="26"/>
        </w:rPr>
      </w:pPr>
      <w:r>
        <w:rPr>
          <w:rFonts w:ascii="Times New Roman" w:cs="Times New Roman" w:hAnsi="Times New Roman"/>
          <w:sz w:val="26"/>
          <w:szCs w:val="26"/>
        </w:rPr>
        <w:t>SP07</w:t>
        <w:tab/>
        <w:t>679645.17</w:t>
        <w:tab/>
        <w:t>945900.65</w:t>
        <w:tab/>
        <w:t>326.56</w:t>
      </w:r>
    </w:p>
    <w:p w14:paraId="0000033A">
      <w:pPr>
        <w:spacing w:line="480"/>
        <w:rPr>
          <w:rFonts w:ascii="Times New Roman" w:cs="Times New Roman" w:hAnsi="Times New Roman"/>
          <w:sz w:val="26"/>
          <w:szCs w:val="26"/>
        </w:rPr>
      </w:pPr>
      <w:r>
        <w:rPr>
          <w:rFonts w:ascii="Times New Roman" w:cs="Times New Roman" w:hAnsi="Times New Roman"/>
          <w:sz w:val="26"/>
          <w:szCs w:val="26"/>
        </w:rPr>
        <w:t>SP08</w:t>
        <w:tab/>
        <w:t>679655.17</w:t>
        <w:tab/>
        <w:t>946010.65</w:t>
        <w:tab/>
        <w:t>329.51</w:t>
      </w:r>
    </w:p>
    <w:p w14:paraId="0000033B">
      <w:pPr>
        <w:spacing w:line="480"/>
        <w:rPr>
          <w:rFonts w:ascii="Times New Roman" w:cs="Times New Roman" w:hAnsi="Times New Roman"/>
          <w:sz w:val="26"/>
          <w:szCs w:val="26"/>
        </w:rPr>
      </w:pPr>
      <w:r>
        <w:rPr>
          <w:rFonts w:ascii="Times New Roman" w:cs="Times New Roman" w:hAnsi="Times New Roman"/>
          <w:sz w:val="26"/>
          <w:szCs w:val="26"/>
        </w:rPr>
        <w:t>SP09</w:t>
        <w:tab/>
        <w:t>679655.17</w:t>
        <w:tab/>
        <w:t>946000.65</w:t>
        <w:tab/>
        <w:t>329.16</w:t>
      </w:r>
    </w:p>
    <w:p w14:paraId="0000033C">
      <w:pPr>
        <w:spacing w:line="480"/>
        <w:rPr>
          <w:rFonts w:ascii="Times New Roman" w:cs="Times New Roman" w:hAnsi="Times New Roman"/>
          <w:sz w:val="26"/>
          <w:szCs w:val="26"/>
        </w:rPr>
      </w:pPr>
      <w:r>
        <w:rPr>
          <w:rFonts w:ascii="Times New Roman" w:cs="Times New Roman" w:hAnsi="Times New Roman"/>
          <w:sz w:val="26"/>
          <w:szCs w:val="26"/>
        </w:rPr>
        <w:t>SP10</w:t>
        <w:tab/>
        <w:t>679655.17</w:t>
        <w:tab/>
        <w:t>945990.65</w:t>
        <w:tab/>
        <w:t>328.82</w:t>
      </w:r>
    </w:p>
    <w:p w14:paraId="0000033D">
      <w:pPr>
        <w:spacing w:line="480"/>
        <w:rPr>
          <w:rFonts w:ascii="Times New Roman" w:cs="Times New Roman" w:hAnsi="Times New Roman"/>
          <w:sz w:val="26"/>
          <w:szCs w:val="26"/>
        </w:rPr>
      </w:pPr>
      <w:r>
        <w:rPr>
          <w:rFonts w:ascii="Times New Roman" w:cs="Times New Roman" w:hAnsi="Times New Roman"/>
          <w:sz w:val="26"/>
          <w:szCs w:val="26"/>
        </w:rPr>
        <w:t>SP11</w:t>
        <w:tab/>
        <w:t>679655.17</w:t>
        <w:tab/>
        <w:t>945980.65</w:t>
        <w:tab/>
        <w:t>328.47</w:t>
      </w:r>
    </w:p>
    <w:p w14:paraId="0000033E">
      <w:pPr>
        <w:spacing w:line="480"/>
        <w:rPr>
          <w:rFonts w:ascii="Times New Roman" w:cs="Times New Roman" w:hAnsi="Times New Roman"/>
          <w:sz w:val="26"/>
          <w:szCs w:val="26"/>
        </w:rPr>
      </w:pPr>
      <w:r>
        <w:rPr>
          <w:rFonts w:ascii="Times New Roman" w:cs="Times New Roman" w:hAnsi="Times New Roman"/>
          <w:sz w:val="26"/>
          <w:szCs w:val="26"/>
        </w:rPr>
        <w:t>SP12</w:t>
        <w:tab/>
        <w:t>679655.17</w:t>
        <w:tab/>
        <w:t>945970.65</w:t>
        <w:tab/>
        <w:t>328.13</w:t>
      </w:r>
    </w:p>
    <w:p w14:paraId="0000033F">
      <w:pPr>
        <w:spacing w:line="480"/>
        <w:rPr>
          <w:rFonts w:ascii="Times New Roman" w:cs="Times New Roman" w:hAnsi="Times New Roman"/>
          <w:sz w:val="26"/>
          <w:szCs w:val="26"/>
        </w:rPr>
      </w:pPr>
      <w:r>
        <w:rPr>
          <w:rFonts w:ascii="Times New Roman" w:cs="Times New Roman" w:hAnsi="Times New Roman"/>
          <w:sz w:val="26"/>
          <w:szCs w:val="26"/>
        </w:rPr>
        <w:t>SP13</w:t>
        <w:tab/>
        <w:t>679655.17</w:t>
        <w:tab/>
        <w:t>945960.65</w:t>
        <w:tab/>
        <w:t>327.78</w:t>
      </w:r>
    </w:p>
    <w:p w14:paraId="00000340">
      <w:pPr>
        <w:spacing w:line="480"/>
        <w:rPr>
          <w:rFonts w:ascii="Times New Roman" w:cs="Times New Roman" w:hAnsi="Times New Roman"/>
          <w:sz w:val="26"/>
          <w:szCs w:val="26"/>
        </w:rPr>
      </w:pPr>
      <w:r>
        <w:rPr>
          <w:rFonts w:ascii="Times New Roman" w:cs="Times New Roman" w:hAnsi="Times New Roman"/>
          <w:sz w:val="26"/>
          <w:szCs w:val="26"/>
        </w:rPr>
        <w:t>SP14</w:t>
        <w:tab/>
        <w:t>679655.17</w:t>
        <w:tab/>
        <w:t>945950.65</w:t>
        <w:tab/>
        <w:t>327.44</w:t>
      </w:r>
    </w:p>
    <w:p w14:paraId="00000341">
      <w:pPr>
        <w:spacing w:line="480"/>
        <w:rPr>
          <w:rFonts w:ascii="Times New Roman" w:cs="Times New Roman" w:hAnsi="Times New Roman"/>
          <w:sz w:val="26"/>
          <w:szCs w:val="26"/>
        </w:rPr>
      </w:pPr>
      <w:r>
        <w:rPr>
          <w:rFonts w:ascii="Times New Roman" w:cs="Times New Roman" w:hAnsi="Times New Roman"/>
          <w:sz w:val="26"/>
          <w:szCs w:val="26"/>
        </w:rPr>
        <w:t>SP15</w:t>
        <w:tab/>
        <w:t>679655.17</w:t>
        <w:tab/>
        <w:t>945940.65</w:t>
        <w:tab/>
        <w:t>327.15</w:t>
      </w:r>
    </w:p>
    <w:p w14:paraId="00000342">
      <w:pPr>
        <w:spacing w:line="480"/>
        <w:rPr>
          <w:rFonts w:ascii="Times New Roman" w:cs="Times New Roman" w:hAnsi="Times New Roman"/>
          <w:sz w:val="26"/>
          <w:szCs w:val="26"/>
        </w:rPr>
      </w:pPr>
      <w:r>
        <w:rPr>
          <w:rFonts w:ascii="Times New Roman" w:cs="Times New Roman" w:hAnsi="Times New Roman"/>
          <w:sz w:val="26"/>
          <w:szCs w:val="26"/>
        </w:rPr>
        <w:t>SP16</w:t>
        <w:tab/>
        <w:t>679655.17</w:t>
        <w:tab/>
        <w:t>945930.65</w:t>
        <w:tab/>
        <w:t>327</w:t>
      </w:r>
    </w:p>
    <w:p w14:paraId="00000343">
      <w:pPr>
        <w:spacing w:line="480"/>
        <w:rPr>
          <w:rFonts w:ascii="Times New Roman" w:cs="Times New Roman" w:hAnsi="Times New Roman"/>
          <w:sz w:val="26"/>
          <w:szCs w:val="26"/>
        </w:rPr>
      </w:pPr>
      <w:r>
        <w:rPr>
          <w:rFonts w:ascii="Times New Roman" w:cs="Times New Roman" w:hAnsi="Times New Roman"/>
          <w:sz w:val="26"/>
          <w:szCs w:val="26"/>
        </w:rPr>
        <w:t>SP17</w:t>
        <w:tab/>
        <w:t>679655.17</w:t>
        <w:tab/>
        <w:t>945920.65</w:t>
        <w:tab/>
        <w:t>326.85</w:t>
      </w:r>
    </w:p>
    <w:p w14:paraId="00000344">
      <w:pPr>
        <w:spacing w:line="480"/>
        <w:rPr>
          <w:rFonts w:ascii="Times New Roman" w:cs="Times New Roman" w:hAnsi="Times New Roman"/>
          <w:sz w:val="26"/>
          <w:szCs w:val="26"/>
        </w:rPr>
      </w:pPr>
      <w:r>
        <w:rPr>
          <w:rFonts w:ascii="Times New Roman" w:cs="Times New Roman" w:hAnsi="Times New Roman"/>
          <w:sz w:val="26"/>
          <w:szCs w:val="26"/>
        </w:rPr>
        <w:t>SP18</w:t>
        <w:tab/>
        <w:t>679655.17</w:t>
        <w:tab/>
        <w:t>945910.65</w:t>
        <w:tab/>
        <w:t>326.7</w:t>
      </w:r>
    </w:p>
    <w:p w14:paraId="00000345">
      <w:pPr>
        <w:spacing w:line="480"/>
        <w:rPr>
          <w:rFonts w:ascii="Times New Roman" w:cs="Times New Roman" w:hAnsi="Times New Roman"/>
          <w:sz w:val="26"/>
          <w:szCs w:val="26"/>
        </w:rPr>
      </w:pPr>
      <w:r>
        <w:rPr>
          <w:rFonts w:ascii="Times New Roman" w:cs="Times New Roman" w:hAnsi="Times New Roman"/>
          <w:sz w:val="26"/>
          <w:szCs w:val="26"/>
        </w:rPr>
        <w:t>SP19</w:t>
        <w:tab/>
        <w:t>679655.17</w:t>
        <w:tab/>
        <w:t>945900.65</w:t>
        <w:tab/>
        <w:t>326.55</w:t>
      </w:r>
    </w:p>
    <w:p w14:paraId="00000346">
      <w:pPr>
        <w:spacing w:line="480"/>
        <w:rPr>
          <w:rFonts w:ascii="Times New Roman" w:cs="Times New Roman" w:hAnsi="Times New Roman"/>
          <w:sz w:val="26"/>
          <w:szCs w:val="26"/>
        </w:rPr>
      </w:pPr>
      <w:r>
        <w:rPr>
          <w:rFonts w:ascii="Times New Roman" w:cs="Times New Roman" w:hAnsi="Times New Roman"/>
          <w:sz w:val="26"/>
          <w:szCs w:val="26"/>
        </w:rPr>
        <w:t>SP20</w:t>
        <w:tab/>
        <w:t>679665.17</w:t>
        <w:tab/>
        <w:t>946060.65</w:t>
        <w:tab/>
        <w:t>331.44</w:t>
      </w:r>
    </w:p>
    <w:p w14:paraId="00000347">
      <w:pPr>
        <w:spacing w:line="480"/>
        <w:rPr>
          <w:rFonts w:ascii="Times New Roman" w:cs="Times New Roman" w:hAnsi="Times New Roman"/>
          <w:sz w:val="26"/>
          <w:szCs w:val="26"/>
        </w:rPr>
      </w:pPr>
      <w:r>
        <w:rPr>
          <w:rFonts w:ascii="Times New Roman" w:cs="Times New Roman" w:hAnsi="Times New Roman"/>
          <w:sz w:val="26"/>
          <w:szCs w:val="26"/>
        </w:rPr>
        <w:t>SP21</w:t>
        <w:tab/>
        <w:t>679665.17</w:t>
        <w:tab/>
        <w:t>946050.65</w:t>
        <w:tab/>
        <w:t>330.92</w:t>
      </w:r>
    </w:p>
    <w:p w14:paraId="00000348">
      <w:pPr>
        <w:spacing w:line="480"/>
        <w:rPr>
          <w:rFonts w:ascii="Times New Roman" w:cs="Times New Roman" w:hAnsi="Times New Roman"/>
          <w:sz w:val="26"/>
          <w:szCs w:val="26"/>
        </w:rPr>
      </w:pPr>
      <w:r>
        <w:rPr>
          <w:rFonts w:ascii="Times New Roman" w:cs="Times New Roman" w:hAnsi="Times New Roman"/>
          <w:sz w:val="26"/>
          <w:szCs w:val="26"/>
        </w:rPr>
        <w:t>SP22</w:t>
        <w:tab/>
        <w:t>679665.17</w:t>
        <w:tab/>
        <w:t>946040.65</w:t>
        <w:tab/>
        <w:t>330.41</w:t>
      </w:r>
    </w:p>
    <w:p w14:paraId="00000349">
      <w:pPr>
        <w:spacing w:line="480"/>
        <w:rPr>
          <w:rFonts w:ascii="Times New Roman" w:cs="Times New Roman" w:hAnsi="Times New Roman"/>
          <w:sz w:val="26"/>
          <w:szCs w:val="26"/>
        </w:rPr>
      </w:pPr>
      <w:r>
        <w:rPr>
          <w:rFonts w:ascii="Times New Roman" w:cs="Times New Roman" w:hAnsi="Times New Roman"/>
          <w:sz w:val="26"/>
          <w:szCs w:val="26"/>
        </w:rPr>
        <w:t>SP23</w:t>
        <w:tab/>
        <w:t>679665.17</w:t>
        <w:tab/>
        <w:t>946030.65</w:t>
        <w:tab/>
        <w:t>329.98</w:t>
      </w:r>
    </w:p>
    <w:p w14:paraId="0000034A">
      <w:pPr>
        <w:spacing w:line="480"/>
        <w:rPr>
          <w:rFonts w:ascii="Times New Roman" w:cs="Times New Roman" w:hAnsi="Times New Roman"/>
          <w:sz w:val="26"/>
          <w:szCs w:val="26"/>
        </w:rPr>
      </w:pPr>
      <w:r>
        <w:rPr>
          <w:rFonts w:ascii="Times New Roman" w:cs="Times New Roman" w:hAnsi="Times New Roman"/>
          <w:sz w:val="26"/>
          <w:szCs w:val="26"/>
        </w:rPr>
        <w:t>SP24</w:t>
        <w:tab/>
        <w:t>679665.17</w:t>
        <w:tab/>
        <w:t>946020.65</w:t>
        <w:tab/>
        <w:t>329.65</w:t>
      </w:r>
    </w:p>
    <w:p w14:paraId="0000034B">
      <w:pPr>
        <w:spacing w:line="480"/>
        <w:rPr>
          <w:rFonts w:ascii="Times New Roman" w:cs="Times New Roman" w:hAnsi="Times New Roman"/>
          <w:sz w:val="26"/>
          <w:szCs w:val="26"/>
        </w:rPr>
      </w:pPr>
      <w:r>
        <w:rPr>
          <w:rFonts w:ascii="Times New Roman" w:cs="Times New Roman" w:hAnsi="Times New Roman"/>
          <w:sz w:val="26"/>
          <w:szCs w:val="26"/>
        </w:rPr>
        <w:t>SP25</w:t>
        <w:tab/>
        <w:t>679665.17</w:t>
        <w:tab/>
        <w:t>946000.65</w:t>
        <w:tab/>
        <w:t>328.98</w:t>
      </w:r>
    </w:p>
    <w:p w14:paraId="0000034C">
      <w:pPr>
        <w:spacing w:line="480"/>
        <w:rPr>
          <w:rFonts w:ascii="Times New Roman" w:cs="Times New Roman" w:hAnsi="Times New Roman"/>
          <w:sz w:val="26"/>
          <w:szCs w:val="26"/>
        </w:rPr>
      </w:pPr>
      <w:r>
        <w:rPr>
          <w:rFonts w:ascii="Times New Roman" w:cs="Times New Roman" w:hAnsi="Times New Roman"/>
          <w:sz w:val="26"/>
          <w:szCs w:val="26"/>
        </w:rPr>
        <w:t>SP26</w:t>
        <w:tab/>
        <w:t>679665.17</w:t>
        <w:tab/>
        <w:t>945990.65</w:t>
        <w:tab/>
        <w:t>328.65</w:t>
      </w:r>
    </w:p>
    <w:p w14:paraId="0000034D">
      <w:pPr>
        <w:spacing w:line="480"/>
        <w:rPr>
          <w:rFonts w:ascii="Times New Roman" w:cs="Times New Roman" w:hAnsi="Times New Roman"/>
          <w:sz w:val="26"/>
          <w:szCs w:val="26"/>
        </w:rPr>
      </w:pPr>
      <w:r>
        <w:rPr>
          <w:rFonts w:ascii="Times New Roman" w:cs="Times New Roman" w:hAnsi="Times New Roman"/>
          <w:sz w:val="26"/>
          <w:szCs w:val="26"/>
        </w:rPr>
        <w:t>SP27</w:t>
        <w:tab/>
        <w:t>679665.17</w:t>
        <w:tab/>
        <w:t>945980.65</w:t>
        <w:tab/>
        <w:t>328.32</w:t>
      </w:r>
    </w:p>
    <w:p w14:paraId="0000034E">
      <w:pPr>
        <w:spacing w:line="480"/>
        <w:rPr>
          <w:rFonts w:ascii="Times New Roman" w:cs="Times New Roman" w:hAnsi="Times New Roman"/>
          <w:sz w:val="26"/>
          <w:szCs w:val="26"/>
        </w:rPr>
      </w:pPr>
      <w:r>
        <w:rPr>
          <w:rFonts w:ascii="Times New Roman" w:cs="Times New Roman" w:hAnsi="Times New Roman"/>
          <w:sz w:val="26"/>
          <w:szCs w:val="26"/>
        </w:rPr>
        <w:t>SP28</w:t>
        <w:tab/>
        <w:t>679665.17</w:t>
        <w:tab/>
        <w:t>945970.65</w:t>
        <w:tab/>
        <w:t>327.98</w:t>
      </w:r>
    </w:p>
    <w:p w14:paraId="0000034F">
      <w:pPr>
        <w:spacing w:line="480"/>
        <w:rPr>
          <w:rFonts w:ascii="Times New Roman" w:cs="Times New Roman" w:hAnsi="Times New Roman"/>
          <w:sz w:val="26"/>
          <w:szCs w:val="26"/>
        </w:rPr>
      </w:pPr>
      <w:r>
        <w:rPr>
          <w:rFonts w:ascii="Times New Roman" w:cs="Times New Roman" w:hAnsi="Times New Roman"/>
          <w:sz w:val="26"/>
          <w:szCs w:val="26"/>
        </w:rPr>
        <w:t>SP29</w:t>
        <w:tab/>
        <w:t>679665.17</w:t>
        <w:tab/>
        <w:t>945960.65</w:t>
        <w:tab/>
        <w:t>327.65</w:t>
      </w:r>
    </w:p>
    <w:p w14:paraId="00000350">
      <w:pPr>
        <w:spacing w:line="480"/>
        <w:rPr>
          <w:rFonts w:ascii="Times New Roman" w:cs="Times New Roman" w:hAnsi="Times New Roman"/>
          <w:sz w:val="26"/>
          <w:szCs w:val="26"/>
        </w:rPr>
      </w:pPr>
      <w:r>
        <w:rPr>
          <w:rFonts w:ascii="Times New Roman" w:cs="Times New Roman" w:hAnsi="Times New Roman"/>
          <w:sz w:val="26"/>
          <w:szCs w:val="26"/>
        </w:rPr>
        <w:t>SP30</w:t>
        <w:tab/>
        <w:t>679665.17</w:t>
        <w:tab/>
        <w:t>945950.65</w:t>
        <w:tab/>
        <w:t>327.32</w:t>
      </w:r>
    </w:p>
    <w:p w14:paraId="00000351">
      <w:pPr>
        <w:spacing w:line="480"/>
        <w:rPr>
          <w:rFonts w:ascii="Times New Roman" w:cs="Times New Roman" w:hAnsi="Times New Roman"/>
          <w:sz w:val="26"/>
          <w:szCs w:val="26"/>
        </w:rPr>
      </w:pPr>
      <w:r>
        <w:rPr>
          <w:rFonts w:ascii="Times New Roman" w:cs="Times New Roman" w:hAnsi="Times New Roman"/>
          <w:sz w:val="26"/>
          <w:szCs w:val="26"/>
        </w:rPr>
        <w:t>SP31</w:t>
        <w:tab/>
        <w:t>679665.17</w:t>
        <w:tab/>
        <w:t>945940.65</w:t>
        <w:tab/>
        <w:t>327.04</w:t>
      </w:r>
    </w:p>
    <w:p w14:paraId="00000352">
      <w:pPr>
        <w:spacing w:line="480"/>
        <w:rPr>
          <w:rFonts w:ascii="Times New Roman" w:cs="Times New Roman" w:hAnsi="Times New Roman"/>
          <w:sz w:val="26"/>
          <w:szCs w:val="26"/>
        </w:rPr>
      </w:pPr>
      <w:r>
        <w:rPr>
          <w:rFonts w:ascii="Times New Roman" w:cs="Times New Roman" w:hAnsi="Times New Roman"/>
          <w:sz w:val="26"/>
          <w:szCs w:val="26"/>
        </w:rPr>
        <w:t>SP32</w:t>
        <w:tab/>
        <w:t>679665.17</w:t>
        <w:tab/>
        <w:t>945930.65</w:t>
        <w:tab/>
        <w:t>326.92</w:t>
      </w:r>
    </w:p>
    <w:p w14:paraId="00000353">
      <w:pPr>
        <w:spacing w:line="480"/>
        <w:rPr>
          <w:rFonts w:ascii="Times New Roman" w:cs="Times New Roman" w:hAnsi="Times New Roman"/>
          <w:sz w:val="26"/>
          <w:szCs w:val="26"/>
        </w:rPr>
      </w:pPr>
      <w:r>
        <w:rPr>
          <w:rFonts w:ascii="Times New Roman" w:cs="Times New Roman" w:hAnsi="Times New Roman"/>
          <w:sz w:val="26"/>
          <w:szCs w:val="26"/>
        </w:rPr>
        <w:t>SP33</w:t>
        <w:tab/>
        <w:t>679665.17</w:t>
        <w:tab/>
        <w:t>945920.65</w:t>
        <w:tab/>
        <w:t>326.79</w:t>
      </w:r>
    </w:p>
    <w:p w14:paraId="00000354">
      <w:pPr>
        <w:spacing w:line="480"/>
        <w:rPr>
          <w:rFonts w:ascii="Times New Roman" w:cs="Times New Roman" w:hAnsi="Times New Roman"/>
          <w:sz w:val="26"/>
          <w:szCs w:val="26"/>
        </w:rPr>
      </w:pPr>
      <w:r>
        <w:rPr>
          <w:rFonts w:ascii="Times New Roman" w:cs="Times New Roman" w:hAnsi="Times New Roman"/>
          <w:sz w:val="26"/>
          <w:szCs w:val="26"/>
        </w:rPr>
        <w:t>SP34</w:t>
        <w:tab/>
        <w:t>679665.17</w:t>
        <w:tab/>
        <w:t>945910.65</w:t>
        <w:tab/>
        <w:t>326.67</w:t>
      </w:r>
    </w:p>
    <w:p w14:paraId="00000355">
      <w:pPr>
        <w:spacing w:line="480"/>
        <w:rPr>
          <w:rFonts w:ascii="Times New Roman" w:cs="Times New Roman" w:hAnsi="Times New Roman"/>
          <w:sz w:val="26"/>
          <w:szCs w:val="26"/>
        </w:rPr>
      </w:pPr>
      <w:r>
        <w:rPr>
          <w:rFonts w:ascii="Times New Roman" w:cs="Times New Roman" w:hAnsi="Times New Roman"/>
          <w:sz w:val="26"/>
          <w:szCs w:val="26"/>
        </w:rPr>
        <w:t>SP35</w:t>
        <w:tab/>
        <w:t>679665.17</w:t>
        <w:tab/>
        <w:t>945900.65</w:t>
        <w:tab/>
        <w:t>326.54</w:t>
      </w:r>
    </w:p>
    <w:p w14:paraId="00000356">
      <w:pPr>
        <w:spacing w:line="480"/>
        <w:rPr>
          <w:rFonts w:ascii="Times New Roman" w:cs="Times New Roman" w:hAnsi="Times New Roman"/>
          <w:sz w:val="26"/>
          <w:szCs w:val="26"/>
        </w:rPr>
      </w:pPr>
      <w:r>
        <w:rPr>
          <w:rFonts w:ascii="Times New Roman" w:cs="Times New Roman" w:hAnsi="Times New Roman"/>
          <w:sz w:val="26"/>
          <w:szCs w:val="26"/>
        </w:rPr>
        <w:t>SP36</w:t>
        <w:tab/>
        <w:t>679675.17</w:t>
        <w:tab/>
        <w:t>946120.65</w:t>
        <w:tab/>
        <w:t>334.57</w:t>
      </w:r>
    </w:p>
    <w:p w14:paraId="00000357">
      <w:pPr>
        <w:spacing w:line="480"/>
        <w:rPr>
          <w:rFonts w:ascii="Times New Roman" w:cs="Times New Roman" w:hAnsi="Times New Roman"/>
          <w:sz w:val="26"/>
          <w:szCs w:val="26"/>
        </w:rPr>
      </w:pPr>
      <w:r>
        <w:rPr>
          <w:rFonts w:ascii="Times New Roman" w:cs="Times New Roman" w:hAnsi="Times New Roman"/>
          <w:sz w:val="26"/>
          <w:szCs w:val="26"/>
        </w:rPr>
        <w:t>SP37</w:t>
        <w:tab/>
        <w:t>679675.17</w:t>
        <w:tab/>
        <w:t>946110.65</w:t>
        <w:tab/>
        <w:t>334.03</w:t>
      </w:r>
    </w:p>
    <w:p w14:paraId="00000358">
      <w:pPr>
        <w:spacing w:line="480"/>
        <w:rPr>
          <w:rFonts w:ascii="Times New Roman" w:cs="Times New Roman" w:hAnsi="Times New Roman"/>
          <w:sz w:val="26"/>
          <w:szCs w:val="26"/>
        </w:rPr>
      </w:pPr>
      <w:r>
        <w:rPr>
          <w:rFonts w:ascii="Times New Roman" w:cs="Times New Roman" w:hAnsi="Times New Roman"/>
          <w:sz w:val="26"/>
          <w:szCs w:val="26"/>
        </w:rPr>
        <w:t>SP38</w:t>
        <w:tab/>
        <w:t>679675.17</w:t>
        <w:tab/>
        <w:t>946100.65</w:t>
        <w:tab/>
        <w:t>333.49</w:t>
      </w:r>
    </w:p>
    <w:p w14:paraId="00000359">
      <w:pPr>
        <w:spacing w:line="480"/>
        <w:rPr>
          <w:rFonts w:ascii="Times New Roman" w:cs="Times New Roman" w:hAnsi="Times New Roman"/>
          <w:sz w:val="26"/>
          <w:szCs w:val="26"/>
        </w:rPr>
      </w:pPr>
      <w:r>
        <w:rPr>
          <w:rFonts w:ascii="Times New Roman" w:cs="Times New Roman" w:hAnsi="Times New Roman"/>
          <w:sz w:val="26"/>
          <w:szCs w:val="26"/>
        </w:rPr>
        <w:t>SP39</w:t>
        <w:tab/>
        <w:t>679675.17</w:t>
        <w:tab/>
        <w:t>946090.65</w:t>
        <w:tab/>
        <w:t>332.94</w:t>
      </w:r>
    </w:p>
    <w:p w14:paraId="0000035A">
      <w:pPr>
        <w:spacing w:line="480"/>
        <w:rPr>
          <w:rFonts w:ascii="Times New Roman" w:cs="Times New Roman" w:hAnsi="Times New Roman"/>
          <w:sz w:val="26"/>
          <w:szCs w:val="26"/>
        </w:rPr>
      </w:pPr>
      <w:r>
        <w:rPr>
          <w:rFonts w:ascii="Times New Roman" w:cs="Times New Roman" w:hAnsi="Times New Roman"/>
          <w:sz w:val="26"/>
          <w:szCs w:val="26"/>
        </w:rPr>
        <w:t>SP40</w:t>
        <w:tab/>
        <w:t>679675.17</w:t>
        <w:tab/>
        <w:t>946080.65</w:t>
        <w:tab/>
        <w:t>332.4</w:t>
      </w:r>
    </w:p>
    <w:p w14:paraId="0000035B">
      <w:pPr>
        <w:spacing w:line="480"/>
        <w:rPr>
          <w:rFonts w:ascii="Times New Roman" w:cs="Times New Roman" w:hAnsi="Times New Roman"/>
          <w:sz w:val="26"/>
          <w:szCs w:val="26"/>
        </w:rPr>
      </w:pPr>
      <w:r>
        <w:rPr>
          <w:rFonts w:ascii="Times New Roman" w:cs="Times New Roman" w:hAnsi="Times New Roman"/>
          <w:sz w:val="26"/>
          <w:szCs w:val="26"/>
        </w:rPr>
        <w:t>SP41</w:t>
        <w:tab/>
        <w:t>679675.17</w:t>
        <w:tab/>
        <w:t>946070.65</w:t>
        <w:tab/>
        <w:t>331.86</w:t>
      </w:r>
    </w:p>
    <w:p w14:paraId="0000035C">
      <w:pPr>
        <w:spacing w:line="480"/>
        <w:rPr>
          <w:rFonts w:ascii="Times New Roman" w:cs="Times New Roman" w:hAnsi="Times New Roman"/>
          <w:sz w:val="26"/>
          <w:szCs w:val="26"/>
        </w:rPr>
      </w:pPr>
      <w:r>
        <w:rPr>
          <w:rFonts w:ascii="Times New Roman" w:cs="Times New Roman" w:hAnsi="Times New Roman"/>
          <w:sz w:val="26"/>
          <w:szCs w:val="26"/>
        </w:rPr>
        <w:t>SP42</w:t>
        <w:tab/>
        <w:t>679675.17</w:t>
        <w:tab/>
        <w:t>946060.65</w:t>
        <w:tab/>
        <w:t>331.32</w:t>
      </w:r>
    </w:p>
    <w:p w14:paraId="0000035D">
      <w:pPr>
        <w:spacing w:line="480"/>
        <w:rPr>
          <w:rFonts w:ascii="Times New Roman" w:cs="Times New Roman" w:hAnsi="Times New Roman"/>
          <w:sz w:val="26"/>
          <w:szCs w:val="26"/>
        </w:rPr>
      </w:pPr>
      <w:r>
        <w:rPr>
          <w:rFonts w:ascii="Times New Roman" w:cs="Times New Roman" w:hAnsi="Times New Roman"/>
          <w:sz w:val="26"/>
          <w:szCs w:val="26"/>
        </w:rPr>
        <w:t>SP43</w:t>
        <w:tab/>
        <w:t>679675.17</w:t>
        <w:tab/>
        <w:t>946050.65</w:t>
        <w:tab/>
        <w:t>330.78</w:t>
      </w:r>
    </w:p>
    <w:p w14:paraId="0000035E">
      <w:pPr>
        <w:spacing w:line="480"/>
        <w:rPr>
          <w:rFonts w:ascii="Times New Roman" w:cs="Times New Roman" w:hAnsi="Times New Roman"/>
          <w:sz w:val="26"/>
          <w:szCs w:val="26"/>
        </w:rPr>
      </w:pPr>
      <w:r>
        <w:rPr>
          <w:rFonts w:ascii="Times New Roman" w:cs="Times New Roman" w:hAnsi="Times New Roman"/>
          <w:sz w:val="26"/>
          <w:szCs w:val="26"/>
        </w:rPr>
        <w:t>SP44</w:t>
        <w:tab/>
        <w:t>679675.17</w:t>
        <w:tab/>
        <w:t>946040.65</w:t>
        <w:tab/>
        <w:t>330.23</w:t>
      </w:r>
    </w:p>
    <w:p w14:paraId="0000035F">
      <w:pPr>
        <w:spacing w:line="480"/>
        <w:rPr>
          <w:rFonts w:ascii="Times New Roman" w:cs="Times New Roman" w:hAnsi="Times New Roman"/>
          <w:sz w:val="26"/>
          <w:szCs w:val="26"/>
        </w:rPr>
      </w:pPr>
      <w:r>
        <w:rPr>
          <w:rFonts w:ascii="Times New Roman" w:cs="Times New Roman" w:hAnsi="Times New Roman"/>
          <w:sz w:val="26"/>
          <w:szCs w:val="26"/>
        </w:rPr>
        <w:t>SP45</w:t>
        <w:tab/>
        <w:t>679675.17</w:t>
        <w:tab/>
        <w:t>946030.65</w:t>
        <w:tab/>
        <w:t>329.81</w:t>
      </w:r>
    </w:p>
    <w:p w14:paraId="00000360">
      <w:pPr>
        <w:spacing w:line="480"/>
        <w:rPr>
          <w:rFonts w:ascii="Times New Roman" w:cs="Times New Roman" w:hAnsi="Times New Roman"/>
          <w:sz w:val="26"/>
          <w:szCs w:val="26"/>
        </w:rPr>
      </w:pPr>
      <w:r>
        <w:rPr>
          <w:rFonts w:ascii="Times New Roman" w:cs="Times New Roman" w:hAnsi="Times New Roman"/>
          <w:sz w:val="26"/>
          <w:szCs w:val="26"/>
        </w:rPr>
        <w:t>SP46</w:t>
        <w:tab/>
        <w:t>679675.17</w:t>
        <w:tab/>
        <w:t>946020.65</w:t>
        <w:tab/>
        <w:t>329.49</w:t>
      </w:r>
    </w:p>
    <w:p w14:paraId="00000361">
      <w:pPr>
        <w:spacing w:line="480"/>
        <w:rPr>
          <w:rFonts w:ascii="Times New Roman" w:cs="Times New Roman" w:hAnsi="Times New Roman"/>
          <w:sz w:val="26"/>
          <w:szCs w:val="26"/>
        </w:rPr>
      </w:pPr>
      <w:r>
        <w:rPr>
          <w:rFonts w:ascii="Times New Roman" w:cs="Times New Roman" w:hAnsi="Times New Roman"/>
          <w:sz w:val="26"/>
          <w:szCs w:val="26"/>
        </w:rPr>
        <w:t>SP47</w:t>
        <w:tab/>
        <w:t>679675.17</w:t>
        <w:tab/>
        <w:t>946010.65</w:t>
        <w:tab/>
        <w:t>329.17</w:t>
      </w:r>
    </w:p>
    <w:p w14:paraId="00000362">
      <w:pPr>
        <w:spacing w:line="480"/>
        <w:rPr>
          <w:rFonts w:ascii="Times New Roman" w:cs="Times New Roman" w:hAnsi="Times New Roman"/>
          <w:sz w:val="26"/>
          <w:szCs w:val="26"/>
        </w:rPr>
      </w:pPr>
      <w:r>
        <w:rPr>
          <w:rFonts w:ascii="Times New Roman" w:cs="Times New Roman" w:hAnsi="Times New Roman"/>
          <w:sz w:val="26"/>
          <w:szCs w:val="26"/>
        </w:rPr>
        <w:t>SP48</w:t>
        <w:tab/>
        <w:t>679675.17</w:t>
        <w:tab/>
        <w:t>946000.65</w:t>
        <w:tab/>
        <w:t>328.85</w:t>
      </w:r>
    </w:p>
    <w:p w14:paraId="00000363">
      <w:pPr>
        <w:spacing w:line="480"/>
        <w:rPr>
          <w:rFonts w:ascii="Times New Roman" w:cs="Times New Roman" w:hAnsi="Times New Roman"/>
          <w:sz w:val="26"/>
          <w:szCs w:val="26"/>
        </w:rPr>
      </w:pPr>
      <w:r>
        <w:rPr>
          <w:rFonts w:ascii="Times New Roman" w:cs="Times New Roman" w:hAnsi="Times New Roman"/>
          <w:sz w:val="26"/>
          <w:szCs w:val="26"/>
        </w:rPr>
        <w:t>SP49</w:t>
        <w:tab/>
        <w:t>679675.17</w:t>
        <w:tab/>
        <w:t>945990.65</w:t>
        <w:tab/>
        <w:t>328.53</w:t>
      </w:r>
    </w:p>
    <w:p w14:paraId="00000364">
      <w:pPr>
        <w:spacing w:line="480"/>
        <w:rPr>
          <w:rFonts w:ascii="Times New Roman" w:cs="Times New Roman" w:hAnsi="Times New Roman"/>
          <w:sz w:val="26"/>
          <w:szCs w:val="26"/>
        </w:rPr>
      </w:pPr>
      <w:r>
        <w:rPr>
          <w:rFonts w:ascii="Times New Roman" w:cs="Times New Roman" w:hAnsi="Times New Roman"/>
          <w:sz w:val="26"/>
          <w:szCs w:val="26"/>
        </w:rPr>
        <w:t>SP50</w:t>
        <w:tab/>
        <w:t>679675.17</w:t>
        <w:tab/>
        <w:t>945980.65</w:t>
        <w:tab/>
        <w:t>328.22</w:t>
      </w:r>
    </w:p>
    <w:p w14:paraId="00000365">
      <w:pPr>
        <w:spacing w:line="480"/>
        <w:rPr>
          <w:rFonts w:ascii="Times New Roman" w:cs="Times New Roman" w:hAnsi="Times New Roman"/>
          <w:sz w:val="26"/>
          <w:szCs w:val="26"/>
        </w:rPr>
      </w:pPr>
      <w:r>
        <w:rPr>
          <w:rFonts w:ascii="Times New Roman" w:cs="Times New Roman" w:hAnsi="Times New Roman"/>
          <w:sz w:val="26"/>
          <w:szCs w:val="26"/>
        </w:rPr>
        <w:t>SP51</w:t>
        <w:tab/>
        <w:t>679675.17</w:t>
        <w:tab/>
        <w:t>945970.65</w:t>
        <w:tab/>
        <w:t>327.9</w:t>
      </w:r>
    </w:p>
    <w:p w14:paraId="00000366">
      <w:pPr>
        <w:spacing w:line="480"/>
        <w:rPr>
          <w:rFonts w:ascii="Times New Roman" w:cs="Times New Roman" w:hAnsi="Times New Roman"/>
          <w:sz w:val="26"/>
          <w:szCs w:val="26"/>
        </w:rPr>
      </w:pPr>
      <w:r>
        <w:rPr>
          <w:rFonts w:ascii="Times New Roman" w:cs="Times New Roman" w:hAnsi="Times New Roman"/>
          <w:sz w:val="26"/>
          <w:szCs w:val="26"/>
        </w:rPr>
        <w:t>SP52</w:t>
        <w:tab/>
        <w:t>679675.17</w:t>
        <w:tab/>
        <w:t>945960.65</w:t>
        <w:tab/>
        <w:t>327.58</w:t>
      </w:r>
    </w:p>
    <w:p w14:paraId="00000367">
      <w:pPr>
        <w:spacing w:line="480"/>
        <w:rPr>
          <w:rFonts w:ascii="Times New Roman" w:cs="Times New Roman" w:hAnsi="Times New Roman"/>
          <w:sz w:val="26"/>
          <w:szCs w:val="26"/>
        </w:rPr>
      </w:pPr>
      <w:r>
        <w:rPr>
          <w:rFonts w:ascii="Times New Roman" w:cs="Times New Roman" w:hAnsi="Times New Roman"/>
          <w:sz w:val="26"/>
          <w:szCs w:val="26"/>
        </w:rPr>
        <w:t>SP53</w:t>
        <w:tab/>
        <w:t>679675.17</w:t>
        <w:tab/>
        <w:t>945950.65</w:t>
        <w:tab/>
        <w:t>327.26</w:t>
      </w:r>
    </w:p>
    <w:p w14:paraId="00000368">
      <w:pPr>
        <w:spacing w:line="480"/>
        <w:rPr>
          <w:rFonts w:ascii="Times New Roman" w:cs="Times New Roman" w:hAnsi="Times New Roman"/>
          <w:sz w:val="26"/>
          <w:szCs w:val="26"/>
        </w:rPr>
      </w:pPr>
      <w:r>
        <w:rPr>
          <w:rFonts w:ascii="Times New Roman" w:cs="Times New Roman" w:hAnsi="Times New Roman"/>
          <w:sz w:val="26"/>
          <w:szCs w:val="26"/>
        </w:rPr>
        <w:t>SP54</w:t>
        <w:tab/>
        <w:t>679675.17</w:t>
        <w:tab/>
        <w:t>945940.65</w:t>
        <w:tab/>
        <w:t>327</w:t>
      </w:r>
    </w:p>
    <w:p w14:paraId="00000369">
      <w:pPr>
        <w:spacing w:line="480"/>
        <w:rPr>
          <w:rFonts w:ascii="Times New Roman" w:cs="Times New Roman" w:hAnsi="Times New Roman"/>
          <w:sz w:val="26"/>
          <w:szCs w:val="26"/>
        </w:rPr>
      </w:pPr>
      <w:r>
        <w:rPr>
          <w:rFonts w:ascii="Times New Roman" w:cs="Times New Roman" w:hAnsi="Times New Roman"/>
          <w:sz w:val="26"/>
          <w:szCs w:val="26"/>
        </w:rPr>
        <w:t>SP55</w:t>
        <w:tab/>
        <w:t>679675.17</w:t>
        <w:tab/>
        <w:t>945930.65</w:t>
        <w:tab/>
        <w:t>326.89</w:t>
      </w:r>
    </w:p>
    <w:p w14:paraId="0000036A">
      <w:pPr>
        <w:spacing w:line="480"/>
        <w:rPr>
          <w:rFonts w:ascii="Times New Roman" w:cs="Times New Roman" w:hAnsi="Times New Roman"/>
          <w:sz w:val="26"/>
          <w:szCs w:val="26"/>
        </w:rPr>
      </w:pPr>
      <w:r>
        <w:rPr>
          <w:rFonts w:ascii="Times New Roman" w:cs="Times New Roman" w:hAnsi="Times New Roman"/>
          <w:sz w:val="26"/>
          <w:szCs w:val="26"/>
        </w:rPr>
        <w:t>SP56</w:t>
        <w:tab/>
        <w:t>679675.17</w:t>
        <w:tab/>
        <w:t>945920.65</w:t>
        <w:tab/>
        <w:t>326.78</w:t>
      </w:r>
    </w:p>
    <w:p w14:paraId="0000036B">
      <w:pPr>
        <w:spacing w:line="480"/>
        <w:rPr>
          <w:rFonts w:ascii="Times New Roman" w:cs="Times New Roman" w:hAnsi="Times New Roman"/>
          <w:sz w:val="26"/>
          <w:szCs w:val="26"/>
        </w:rPr>
      </w:pPr>
      <w:r>
        <w:rPr>
          <w:rFonts w:ascii="Times New Roman" w:cs="Times New Roman" w:hAnsi="Times New Roman"/>
          <w:sz w:val="26"/>
          <w:szCs w:val="26"/>
        </w:rPr>
        <w:t>SP57</w:t>
        <w:tab/>
        <w:t>679675.17</w:t>
        <w:tab/>
        <w:t>945910.65</w:t>
        <w:tab/>
        <w:t>326.66</w:t>
      </w:r>
    </w:p>
    <w:p w14:paraId="0000036C">
      <w:pPr>
        <w:spacing w:line="480"/>
        <w:rPr>
          <w:rFonts w:ascii="Times New Roman" w:cs="Times New Roman" w:hAnsi="Times New Roman"/>
          <w:sz w:val="26"/>
          <w:szCs w:val="26"/>
        </w:rPr>
      </w:pPr>
      <w:r>
        <w:rPr>
          <w:rFonts w:ascii="Times New Roman" w:cs="Times New Roman" w:hAnsi="Times New Roman"/>
          <w:sz w:val="26"/>
          <w:szCs w:val="26"/>
        </w:rPr>
        <w:t>SP58</w:t>
        <w:tab/>
        <w:t>679675.17</w:t>
        <w:tab/>
        <w:t>945900.65</w:t>
        <w:tab/>
        <w:t>326.55</w:t>
      </w:r>
    </w:p>
    <w:p w14:paraId="0000036D">
      <w:pPr>
        <w:spacing w:line="480"/>
        <w:rPr>
          <w:rFonts w:ascii="Times New Roman" w:cs="Times New Roman" w:hAnsi="Times New Roman"/>
          <w:sz w:val="26"/>
          <w:szCs w:val="26"/>
        </w:rPr>
      </w:pPr>
      <w:r>
        <w:rPr>
          <w:rFonts w:ascii="Times New Roman" w:cs="Times New Roman" w:hAnsi="Times New Roman"/>
          <w:sz w:val="26"/>
          <w:szCs w:val="26"/>
        </w:rPr>
        <w:t>SP59</w:t>
        <w:tab/>
        <w:t>679685.17</w:t>
        <w:tab/>
        <w:t>946180.65</w:t>
        <w:tab/>
        <w:t>338.68</w:t>
      </w:r>
    </w:p>
    <w:p w14:paraId="0000036E">
      <w:pPr>
        <w:spacing w:line="480"/>
        <w:rPr>
          <w:rFonts w:ascii="Times New Roman" w:cs="Times New Roman" w:hAnsi="Times New Roman"/>
          <w:sz w:val="26"/>
          <w:szCs w:val="26"/>
        </w:rPr>
      </w:pPr>
      <w:r>
        <w:rPr>
          <w:rFonts w:ascii="Times New Roman" w:cs="Times New Roman" w:hAnsi="Times New Roman"/>
          <w:sz w:val="26"/>
          <w:szCs w:val="26"/>
        </w:rPr>
        <w:t>SP60</w:t>
        <w:tab/>
        <w:t>679685.17</w:t>
        <w:tab/>
        <w:t>946170.65</w:t>
        <w:tab/>
        <w:t>337.96</w:t>
      </w:r>
    </w:p>
    <w:p w14:paraId="0000036F">
      <w:pPr>
        <w:spacing w:line="480"/>
        <w:rPr>
          <w:rFonts w:ascii="Times New Roman" w:cs="Times New Roman" w:hAnsi="Times New Roman"/>
          <w:sz w:val="26"/>
          <w:szCs w:val="26"/>
        </w:rPr>
      </w:pPr>
      <w:r>
        <w:rPr>
          <w:rFonts w:ascii="Times New Roman" w:cs="Times New Roman" w:hAnsi="Times New Roman"/>
          <w:sz w:val="26"/>
          <w:szCs w:val="26"/>
        </w:rPr>
        <w:t>SP61</w:t>
        <w:tab/>
        <w:t>679685.17</w:t>
        <w:tab/>
        <w:t>946160.65</w:t>
        <w:tab/>
        <w:t>337.23</w:t>
      </w:r>
    </w:p>
    <w:p w14:paraId="00000370">
      <w:pPr>
        <w:spacing w:line="480"/>
        <w:rPr>
          <w:rFonts w:ascii="Times New Roman" w:cs="Times New Roman" w:hAnsi="Times New Roman"/>
          <w:sz w:val="26"/>
          <w:szCs w:val="26"/>
        </w:rPr>
      </w:pPr>
      <w:r>
        <w:rPr>
          <w:rFonts w:ascii="Times New Roman" w:cs="Times New Roman" w:hAnsi="Times New Roman"/>
          <w:sz w:val="26"/>
          <w:szCs w:val="26"/>
        </w:rPr>
        <w:t>SP62</w:t>
        <w:tab/>
        <w:t>679685.17</w:t>
        <w:tab/>
        <w:t>946150.65</w:t>
        <w:tab/>
        <w:t>336.51</w:t>
      </w:r>
    </w:p>
    <w:p w14:paraId="00000371">
      <w:pPr>
        <w:spacing w:line="480"/>
        <w:rPr>
          <w:rFonts w:ascii="Times New Roman" w:cs="Times New Roman" w:hAnsi="Times New Roman"/>
          <w:sz w:val="26"/>
          <w:szCs w:val="26"/>
        </w:rPr>
      </w:pPr>
      <w:r>
        <w:rPr>
          <w:rFonts w:ascii="Times New Roman" w:cs="Times New Roman" w:hAnsi="Times New Roman"/>
          <w:sz w:val="26"/>
          <w:szCs w:val="26"/>
        </w:rPr>
        <w:t>SP63</w:t>
        <w:tab/>
        <w:t>679685.17</w:t>
        <w:tab/>
        <w:t>946140.65</w:t>
        <w:tab/>
        <w:t>335.78</w:t>
      </w:r>
    </w:p>
    <w:p w14:paraId="00000372">
      <w:pPr>
        <w:spacing w:line="480"/>
        <w:rPr>
          <w:rFonts w:ascii="Times New Roman" w:cs="Times New Roman" w:hAnsi="Times New Roman"/>
          <w:sz w:val="26"/>
          <w:szCs w:val="26"/>
        </w:rPr>
      </w:pPr>
      <w:r>
        <w:rPr>
          <w:rFonts w:ascii="Times New Roman" w:cs="Times New Roman" w:hAnsi="Times New Roman"/>
          <w:sz w:val="26"/>
          <w:szCs w:val="26"/>
        </w:rPr>
        <w:t>SP64</w:t>
        <w:tab/>
        <w:t>679685.17</w:t>
        <w:tab/>
        <w:t>946130.65</w:t>
        <w:tab/>
        <w:t>335.05</w:t>
      </w:r>
    </w:p>
    <w:p w14:paraId="00000373">
      <w:pPr>
        <w:spacing w:line="480"/>
        <w:rPr>
          <w:rFonts w:ascii="Times New Roman" w:cs="Times New Roman" w:hAnsi="Times New Roman"/>
          <w:sz w:val="26"/>
          <w:szCs w:val="26"/>
        </w:rPr>
      </w:pPr>
      <w:r>
        <w:rPr>
          <w:rFonts w:ascii="Times New Roman" w:cs="Times New Roman" w:hAnsi="Times New Roman"/>
          <w:sz w:val="26"/>
          <w:szCs w:val="26"/>
        </w:rPr>
        <w:t>SP65</w:t>
        <w:tab/>
        <w:t>679685.17</w:t>
        <w:tab/>
        <w:t>946120.65</w:t>
        <w:tab/>
        <w:t>334.46</w:t>
      </w:r>
    </w:p>
    <w:p w14:paraId="00000374">
      <w:pPr>
        <w:spacing w:line="480"/>
        <w:rPr>
          <w:rFonts w:ascii="Times New Roman" w:cs="Times New Roman" w:hAnsi="Times New Roman"/>
          <w:sz w:val="26"/>
          <w:szCs w:val="26"/>
        </w:rPr>
      </w:pPr>
      <w:r>
        <w:rPr>
          <w:rFonts w:ascii="Times New Roman" w:cs="Times New Roman" w:hAnsi="Times New Roman"/>
          <w:sz w:val="26"/>
          <w:szCs w:val="26"/>
        </w:rPr>
        <w:t>SP66</w:t>
        <w:tab/>
        <w:t>679685.17</w:t>
        <w:tab/>
        <w:t>946110.65</w:t>
        <w:tab/>
        <w:t>333.92</w:t>
      </w:r>
    </w:p>
    <w:p w14:paraId="00000375">
      <w:pPr>
        <w:spacing w:line="480"/>
        <w:rPr>
          <w:rFonts w:ascii="Times New Roman" w:cs="Times New Roman" w:hAnsi="Times New Roman"/>
          <w:sz w:val="26"/>
          <w:szCs w:val="26"/>
        </w:rPr>
      </w:pPr>
      <w:r>
        <w:rPr>
          <w:rFonts w:ascii="Times New Roman" w:cs="Times New Roman" w:hAnsi="Times New Roman"/>
          <w:sz w:val="26"/>
          <w:szCs w:val="26"/>
        </w:rPr>
        <w:t>SP67</w:t>
        <w:tab/>
        <w:t>679685.17</w:t>
        <w:tab/>
        <w:t>946100.65</w:t>
        <w:tab/>
        <w:t>333.38</w:t>
      </w:r>
    </w:p>
    <w:p w14:paraId="00000376">
      <w:pPr>
        <w:spacing w:line="480"/>
        <w:rPr>
          <w:rFonts w:ascii="Times New Roman" w:cs="Times New Roman" w:hAnsi="Times New Roman"/>
          <w:sz w:val="26"/>
          <w:szCs w:val="26"/>
        </w:rPr>
      </w:pPr>
      <w:r>
        <w:rPr>
          <w:rFonts w:ascii="Times New Roman" w:cs="Times New Roman" w:hAnsi="Times New Roman"/>
          <w:sz w:val="26"/>
          <w:szCs w:val="26"/>
        </w:rPr>
        <w:t>SP68</w:t>
        <w:tab/>
        <w:t>679685.17</w:t>
        <w:tab/>
        <w:t>946090.65</w:t>
        <w:tab/>
        <w:t>332.83</w:t>
      </w:r>
    </w:p>
    <w:p w14:paraId="00000377">
      <w:pPr>
        <w:spacing w:line="480"/>
        <w:rPr>
          <w:rFonts w:ascii="Times New Roman" w:cs="Times New Roman" w:hAnsi="Times New Roman"/>
          <w:sz w:val="26"/>
          <w:szCs w:val="26"/>
        </w:rPr>
      </w:pPr>
      <w:r>
        <w:rPr>
          <w:rFonts w:ascii="Times New Roman" w:cs="Times New Roman" w:hAnsi="Times New Roman"/>
          <w:sz w:val="26"/>
          <w:szCs w:val="26"/>
        </w:rPr>
        <w:t>SP69</w:t>
        <w:tab/>
        <w:t>679685.17</w:t>
        <w:tab/>
        <w:t>946080.65</w:t>
        <w:tab/>
        <w:t>332.29</w:t>
      </w:r>
    </w:p>
    <w:p w14:paraId="00000378">
      <w:pPr>
        <w:spacing w:line="480"/>
        <w:rPr>
          <w:rFonts w:ascii="Times New Roman" w:cs="Times New Roman" w:hAnsi="Times New Roman"/>
          <w:sz w:val="26"/>
          <w:szCs w:val="26"/>
        </w:rPr>
      </w:pPr>
      <w:r>
        <w:rPr>
          <w:rFonts w:ascii="Times New Roman" w:cs="Times New Roman" w:hAnsi="Times New Roman"/>
          <w:sz w:val="26"/>
          <w:szCs w:val="26"/>
        </w:rPr>
        <w:t>SP70</w:t>
        <w:tab/>
        <w:t>679685.17</w:t>
        <w:tab/>
        <w:t>946070.65</w:t>
        <w:tab/>
        <w:t>331.75</w:t>
      </w:r>
    </w:p>
    <w:p w14:paraId="00000379">
      <w:pPr>
        <w:spacing w:line="480"/>
        <w:rPr>
          <w:rFonts w:ascii="Times New Roman" w:cs="Times New Roman" w:hAnsi="Times New Roman"/>
          <w:sz w:val="26"/>
          <w:szCs w:val="26"/>
        </w:rPr>
      </w:pPr>
      <w:r>
        <w:rPr>
          <w:rFonts w:ascii="Times New Roman" w:cs="Times New Roman" w:hAnsi="Times New Roman"/>
          <w:sz w:val="26"/>
          <w:szCs w:val="26"/>
        </w:rPr>
        <w:t>SP71</w:t>
        <w:tab/>
        <w:t>679685.17</w:t>
        <w:tab/>
        <w:t>946060.65</w:t>
        <w:tab/>
        <w:t>331.21</w:t>
      </w:r>
    </w:p>
    <w:p w14:paraId="0000037A">
      <w:pPr>
        <w:spacing w:line="480"/>
        <w:rPr>
          <w:rFonts w:ascii="Times New Roman" w:cs="Times New Roman" w:hAnsi="Times New Roman"/>
          <w:sz w:val="26"/>
          <w:szCs w:val="26"/>
        </w:rPr>
      </w:pPr>
      <w:r>
        <w:rPr>
          <w:rFonts w:ascii="Times New Roman" w:cs="Times New Roman" w:hAnsi="Times New Roman"/>
          <w:sz w:val="26"/>
          <w:szCs w:val="26"/>
        </w:rPr>
        <w:t>SP72</w:t>
        <w:tab/>
        <w:t>679685.17</w:t>
        <w:tab/>
        <w:t>946050.65</w:t>
        <w:tab/>
        <w:t>330.67</w:t>
      </w:r>
    </w:p>
    <w:p w14:paraId="0000037B">
      <w:pPr>
        <w:spacing w:line="480"/>
        <w:rPr>
          <w:rFonts w:ascii="Times New Roman" w:cs="Times New Roman" w:hAnsi="Times New Roman"/>
          <w:sz w:val="26"/>
          <w:szCs w:val="26"/>
        </w:rPr>
      </w:pPr>
      <w:r>
        <w:rPr>
          <w:rFonts w:ascii="Times New Roman" w:cs="Times New Roman" w:hAnsi="Times New Roman"/>
          <w:sz w:val="26"/>
          <w:szCs w:val="26"/>
        </w:rPr>
        <w:t>SP73</w:t>
        <w:tab/>
        <w:t>679685.17</w:t>
        <w:tab/>
        <w:t>946040.65</w:t>
        <w:tab/>
        <w:t>330.12</w:t>
      </w:r>
    </w:p>
    <w:p w14:paraId="0000037C">
      <w:pPr>
        <w:spacing w:line="480"/>
        <w:rPr>
          <w:rFonts w:ascii="Times New Roman" w:cs="Times New Roman" w:hAnsi="Times New Roman"/>
          <w:sz w:val="26"/>
          <w:szCs w:val="26"/>
        </w:rPr>
      </w:pPr>
      <w:r>
        <w:rPr>
          <w:rFonts w:ascii="Times New Roman" w:cs="Times New Roman" w:hAnsi="Times New Roman"/>
          <w:sz w:val="26"/>
          <w:szCs w:val="26"/>
        </w:rPr>
        <w:t>SP74</w:t>
        <w:tab/>
        <w:t>679685.17</w:t>
        <w:tab/>
        <w:t>946000.65</w:t>
        <w:tab/>
        <w:t>328.82</w:t>
      </w:r>
    </w:p>
    <w:p w14:paraId="0000037D">
      <w:pPr>
        <w:spacing w:line="480"/>
        <w:rPr>
          <w:rFonts w:ascii="Times New Roman" w:cs="Times New Roman" w:hAnsi="Times New Roman"/>
          <w:sz w:val="26"/>
          <w:szCs w:val="26"/>
        </w:rPr>
      </w:pPr>
      <w:r>
        <w:rPr>
          <w:rFonts w:ascii="Times New Roman" w:cs="Times New Roman" w:hAnsi="Times New Roman"/>
          <w:sz w:val="26"/>
          <w:szCs w:val="26"/>
        </w:rPr>
        <w:t>SP75</w:t>
        <w:tab/>
        <w:t>679685.17</w:t>
        <w:tab/>
        <w:t>945990.65</w:t>
        <w:tab/>
        <w:t>328.53</w:t>
      </w:r>
    </w:p>
    <w:p w14:paraId="0000037E">
      <w:pPr>
        <w:spacing w:line="480"/>
        <w:rPr>
          <w:rFonts w:ascii="Times New Roman" w:cs="Times New Roman" w:hAnsi="Times New Roman"/>
          <w:sz w:val="26"/>
          <w:szCs w:val="26"/>
        </w:rPr>
      </w:pPr>
      <w:r>
        <w:rPr>
          <w:rFonts w:ascii="Times New Roman" w:cs="Times New Roman" w:hAnsi="Times New Roman"/>
          <w:sz w:val="26"/>
          <w:szCs w:val="26"/>
        </w:rPr>
        <w:t>SP76</w:t>
        <w:tab/>
        <w:t>679685.17</w:t>
        <w:tab/>
        <w:t>945980.65</w:t>
        <w:tab/>
        <w:t>328.24</w:t>
      </w:r>
    </w:p>
    <w:p w14:paraId="0000037F">
      <w:pPr>
        <w:spacing w:line="480"/>
        <w:rPr>
          <w:rFonts w:ascii="Times New Roman" w:cs="Times New Roman" w:hAnsi="Times New Roman"/>
          <w:sz w:val="26"/>
          <w:szCs w:val="26"/>
        </w:rPr>
      </w:pPr>
      <w:r>
        <w:rPr>
          <w:rFonts w:ascii="Times New Roman" w:cs="Times New Roman" w:hAnsi="Times New Roman"/>
          <w:sz w:val="26"/>
          <w:szCs w:val="26"/>
        </w:rPr>
        <w:t>SP77</w:t>
        <w:tab/>
        <w:t>679685.17</w:t>
        <w:tab/>
        <w:t>945970.65</w:t>
        <w:tab/>
        <w:t>327.94</w:t>
      </w:r>
    </w:p>
    <w:p w14:paraId="00000380">
      <w:pPr>
        <w:spacing w:line="480"/>
        <w:rPr>
          <w:rFonts w:ascii="Times New Roman" w:cs="Times New Roman" w:hAnsi="Times New Roman"/>
          <w:sz w:val="26"/>
          <w:szCs w:val="26"/>
        </w:rPr>
      </w:pPr>
      <w:r>
        <w:rPr>
          <w:rFonts w:ascii="Times New Roman" w:cs="Times New Roman" w:hAnsi="Times New Roman"/>
          <w:sz w:val="26"/>
          <w:szCs w:val="26"/>
        </w:rPr>
        <w:t>SP78</w:t>
        <w:tab/>
        <w:t>679685.17</w:t>
        <w:tab/>
        <w:t>945960.65</w:t>
        <w:tab/>
        <w:t>327.65</w:t>
      </w:r>
    </w:p>
    <w:p w14:paraId="00000381">
      <w:pPr>
        <w:spacing w:line="480"/>
        <w:rPr>
          <w:rFonts w:ascii="Times New Roman" w:cs="Times New Roman" w:hAnsi="Times New Roman"/>
          <w:sz w:val="26"/>
          <w:szCs w:val="26"/>
        </w:rPr>
      </w:pPr>
      <w:r>
        <w:rPr>
          <w:rFonts w:ascii="Times New Roman" w:cs="Times New Roman" w:hAnsi="Times New Roman"/>
          <w:sz w:val="26"/>
          <w:szCs w:val="26"/>
        </w:rPr>
        <w:t>SP79</w:t>
        <w:tab/>
        <w:t>679685.17</w:t>
        <w:tab/>
        <w:t>945950.65</w:t>
        <w:tab/>
        <w:t>327.35</w:t>
      </w:r>
    </w:p>
    <w:p w14:paraId="00000382">
      <w:pPr>
        <w:spacing w:line="480"/>
        <w:rPr>
          <w:rFonts w:ascii="Times New Roman" w:cs="Times New Roman" w:hAnsi="Times New Roman"/>
          <w:sz w:val="26"/>
          <w:szCs w:val="26"/>
        </w:rPr>
      </w:pPr>
      <w:r>
        <w:rPr>
          <w:rFonts w:ascii="Times New Roman" w:cs="Times New Roman" w:hAnsi="Times New Roman"/>
          <w:sz w:val="26"/>
          <w:szCs w:val="26"/>
        </w:rPr>
        <w:t>SP80</w:t>
        <w:tab/>
        <w:t>679685.17</w:t>
        <w:tab/>
        <w:t>945940.65</w:t>
        <w:tab/>
        <w:t>327.1</w:t>
      </w:r>
    </w:p>
    <w:p w14:paraId="00000383">
      <w:pPr>
        <w:spacing w:line="480"/>
        <w:rPr>
          <w:rFonts w:ascii="Times New Roman" w:cs="Times New Roman" w:hAnsi="Times New Roman"/>
          <w:sz w:val="26"/>
          <w:szCs w:val="26"/>
        </w:rPr>
      </w:pPr>
      <w:r>
        <w:rPr>
          <w:rFonts w:ascii="Times New Roman" w:cs="Times New Roman" w:hAnsi="Times New Roman"/>
          <w:sz w:val="26"/>
          <w:szCs w:val="26"/>
        </w:rPr>
        <w:t>SP81</w:t>
        <w:tab/>
        <w:t>679685.17</w:t>
        <w:tab/>
        <w:t>945930.65</w:t>
        <w:tab/>
        <w:t>326.98</w:t>
      </w:r>
    </w:p>
    <w:p w14:paraId="00000384">
      <w:pPr>
        <w:spacing w:line="480"/>
        <w:rPr>
          <w:rFonts w:ascii="Times New Roman" w:cs="Times New Roman" w:hAnsi="Times New Roman"/>
          <w:sz w:val="26"/>
          <w:szCs w:val="26"/>
        </w:rPr>
      </w:pPr>
      <w:r>
        <w:rPr>
          <w:rFonts w:ascii="Times New Roman" w:cs="Times New Roman" w:hAnsi="Times New Roman"/>
          <w:sz w:val="26"/>
          <w:szCs w:val="26"/>
        </w:rPr>
        <w:t>SP82</w:t>
        <w:tab/>
        <w:t>679685.17</w:t>
        <w:tab/>
        <w:t>945920.65</w:t>
        <w:tab/>
        <w:t>326.86</w:t>
      </w:r>
    </w:p>
    <w:p w14:paraId="00000385">
      <w:pPr>
        <w:spacing w:line="480"/>
        <w:rPr>
          <w:rFonts w:ascii="Times New Roman" w:cs="Times New Roman" w:hAnsi="Times New Roman"/>
          <w:sz w:val="26"/>
          <w:szCs w:val="26"/>
        </w:rPr>
      </w:pPr>
      <w:r>
        <w:rPr>
          <w:rFonts w:ascii="Times New Roman" w:cs="Times New Roman" w:hAnsi="Times New Roman"/>
          <w:sz w:val="26"/>
          <w:szCs w:val="26"/>
        </w:rPr>
        <w:t>SP83</w:t>
        <w:tab/>
        <w:t>679685.17</w:t>
        <w:tab/>
        <w:t>945910.65</w:t>
        <w:tab/>
        <w:t>326.73</w:t>
      </w:r>
    </w:p>
    <w:p w14:paraId="00000386">
      <w:pPr>
        <w:spacing w:line="480"/>
        <w:rPr>
          <w:rFonts w:ascii="Times New Roman" w:cs="Times New Roman" w:hAnsi="Times New Roman"/>
          <w:sz w:val="26"/>
          <w:szCs w:val="26"/>
        </w:rPr>
      </w:pPr>
      <w:r>
        <w:rPr>
          <w:rFonts w:ascii="Times New Roman" w:cs="Times New Roman" w:hAnsi="Times New Roman"/>
          <w:sz w:val="26"/>
          <w:szCs w:val="26"/>
        </w:rPr>
        <w:t>SP84</w:t>
        <w:tab/>
        <w:t>679685.17</w:t>
        <w:tab/>
        <w:t>945900.65</w:t>
        <w:tab/>
        <w:t>326.61</w:t>
      </w:r>
    </w:p>
    <w:p w14:paraId="00000387">
      <w:pPr>
        <w:spacing w:line="480"/>
        <w:rPr>
          <w:rFonts w:ascii="Times New Roman" w:cs="Times New Roman" w:hAnsi="Times New Roman"/>
          <w:sz w:val="26"/>
          <w:szCs w:val="26"/>
        </w:rPr>
      </w:pPr>
      <w:r>
        <w:rPr>
          <w:rFonts w:ascii="Times New Roman" w:cs="Times New Roman" w:hAnsi="Times New Roman"/>
          <w:sz w:val="26"/>
          <w:szCs w:val="26"/>
        </w:rPr>
        <w:t>SP85</w:t>
        <w:tab/>
        <w:t>679695.17</w:t>
        <w:tab/>
        <w:t>946250.65</w:t>
        <w:tab/>
        <w:t>342.8</w:t>
      </w:r>
    </w:p>
    <w:p w14:paraId="00000388">
      <w:pPr>
        <w:spacing w:line="480"/>
        <w:rPr>
          <w:rFonts w:ascii="Times New Roman" w:cs="Times New Roman" w:hAnsi="Times New Roman"/>
          <w:sz w:val="26"/>
          <w:szCs w:val="26"/>
        </w:rPr>
      </w:pPr>
      <w:r>
        <w:rPr>
          <w:rFonts w:ascii="Times New Roman" w:cs="Times New Roman" w:hAnsi="Times New Roman"/>
          <w:sz w:val="26"/>
          <w:szCs w:val="26"/>
        </w:rPr>
        <w:t>SP86</w:t>
        <w:tab/>
        <w:t>679695.17</w:t>
        <w:tab/>
        <w:t>946240.65</w:t>
        <w:tab/>
        <w:t>342.28</w:t>
      </w:r>
    </w:p>
    <w:p w14:paraId="00000389">
      <w:pPr>
        <w:spacing w:line="480"/>
        <w:rPr>
          <w:rFonts w:ascii="Times New Roman" w:cs="Times New Roman" w:hAnsi="Times New Roman"/>
          <w:sz w:val="26"/>
          <w:szCs w:val="26"/>
        </w:rPr>
      </w:pPr>
      <w:r>
        <w:rPr>
          <w:rFonts w:ascii="Times New Roman" w:cs="Times New Roman" w:hAnsi="Times New Roman"/>
          <w:sz w:val="26"/>
          <w:szCs w:val="26"/>
        </w:rPr>
        <w:t>SP87</w:t>
        <w:tab/>
        <w:t>679695.17</w:t>
        <w:tab/>
        <w:t>946230.65</w:t>
        <w:tab/>
        <w:t>341.76</w:t>
      </w:r>
    </w:p>
    <w:p w14:paraId="0000038A">
      <w:pPr>
        <w:spacing w:line="480"/>
        <w:rPr>
          <w:rFonts w:ascii="Times New Roman" w:cs="Times New Roman" w:hAnsi="Times New Roman"/>
          <w:sz w:val="26"/>
          <w:szCs w:val="26"/>
        </w:rPr>
      </w:pPr>
      <w:r>
        <w:rPr>
          <w:rFonts w:ascii="Times New Roman" w:cs="Times New Roman" w:hAnsi="Times New Roman"/>
          <w:sz w:val="26"/>
          <w:szCs w:val="26"/>
        </w:rPr>
        <w:t>SP88</w:t>
        <w:tab/>
        <w:t>679695.17</w:t>
        <w:tab/>
        <w:t>946220.65</w:t>
        <w:tab/>
        <w:t>341.24</w:t>
      </w:r>
    </w:p>
    <w:p w14:paraId="0000038B">
      <w:pPr>
        <w:spacing w:line="480"/>
        <w:rPr>
          <w:rFonts w:ascii="Times New Roman" w:cs="Times New Roman" w:hAnsi="Times New Roman"/>
          <w:sz w:val="26"/>
          <w:szCs w:val="26"/>
        </w:rPr>
      </w:pPr>
      <w:r>
        <w:rPr>
          <w:rFonts w:ascii="Times New Roman" w:cs="Times New Roman" w:hAnsi="Times New Roman"/>
          <w:sz w:val="26"/>
          <w:szCs w:val="26"/>
        </w:rPr>
        <w:t>SP89</w:t>
        <w:tab/>
        <w:t>679695.17</w:t>
        <w:tab/>
        <w:t>946170.65</w:t>
        <w:tab/>
        <w:t>337.74</w:t>
      </w:r>
    </w:p>
    <w:p w14:paraId="0000038C">
      <w:pPr>
        <w:spacing w:line="480"/>
        <w:rPr>
          <w:rFonts w:ascii="Times New Roman" w:cs="Times New Roman" w:hAnsi="Times New Roman"/>
          <w:sz w:val="26"/>
          <w:szCs w:val="26"/>
        </w:rPr>
      </w:pPr>
      <w:r>
        <w:rPr>
          <w:rFonts w:ascii="Times New Roman" w:cs="Times New Roman" w:hAnsi="Times New Roman"/>
          <w:sz w:val="26"/>
          <w:szCs w:val="26"/>
        </w:rPr>
        <w:t>SP90</w:t>
        <w:tab/>
        <w:t>679695.17</w:t>
        <w:tab/>
        <w:t>946160.65</w:t>
        <w:tab/>
        <w:t>337.04</w:t>
      </w:r>
    </w:p>
    <w:p w14:paraId="0000038D">
      <w:pPr>
        <w:spacing w:line="480"/>
        <w:rPr>
          <w:rFonts w:ascii="Times New Roman" w:cs="Times New Roman" w:hAnsi="Times New Roman"/>
          <w:sz w:val="26"/>
          <w:szCs w:val="26"/>
        </w:rPr>
      </w:pPr>
      <w:r>
        <w:rPr>
          <w:rFonts w:ascii="Times New Roman" w:cs="Times New Roman" w:hAnsi="Times New Roman"/>
          <w:sz w:val="26"/>
          <w:szCs w:val="26"/>
        </w:rPr>
        <w:t>SP91</w:t>
        <w:tab/>
        <w:t>679695.17</w:t>
        <w:tab/>
        <w:t>946150.65</w:t>
        <w:tab/>
        <w:t>336.34</w:t>
      </w:r>
    </w:p>
    <w:p w14:paraId="0000038E">
      <w:pPr>
        <w:spacing w:line="480"/>
        <w:rPr>
          <w:rFonts w:ascii="Times New Roman" w:cs="Times New Roman" w:hAnsi="Times New Roman"/>
          <w:sz w:val="26"/>
          <w:szCs w:val="26"/>
        </w:rPr>
      </w:pPr>
      <w:r>
        <w:rPr>
          <w:rFonts w:ascii="Times New Roman" w:cs="Times New Roman" w:hAnsi="Times New Roman"/>
          <w:sz w:val="26"/>
          <w:szCs w:val="26"/>
        </w:rPr>
        <w:t>SP92</w:t>
        <w:tab/>
        <w:t>679695.17</w:t>
        <w:tab/>
        <w:t>946140.65</w:t>
        <w:tab/>
        <w:t>335.64</w:t>
      </w:r>
    </w:p>
    <w:p w14:paraId="0000038F">
      <w:pPr>
        <w:spacing w:line="480"/>
        <w:rPr>
          <w:rFonts w:ascii="Times New Roman" w:cs="Times New Roman" w:hAnsi="Times New Roman"/>
          <w:sz w:val="26"/>
          <w:szCs w:val="26"/>
        </w:rPr>
      </w:pPr>
      <w:r>
        <w:rPr>
          <w:rFonts w:ascii="Times New Roman" w:cs="Times New Roman" w:hAnsi="Times New Roman"/>
          <w:sz w:val="26"/>
          <w:szCs w:val="26"/>
        </w:rPr>
        <w:t>SP93</w:t>
        <w:tab/>
        <w:t>679695.17</w:t>
        <w:tab/>
        <w:t>946130.65</w:t>
        <w:tab/>
        <w:t>334.93</w:t>
      </w:r>
    </w:p>
    <w:p w14:paraId="00000390">
      <w:pPr>
        <w:spacing w:line="480"/>
        <w:rPr>
          <w:rFonts w:ascii="Times New Roman" w:cs="Times New Roman" w:hAnsi="Times New Roman"/>
          <w:sz w:val="26"/>
          <w:szCs w:val="26"/>
        </w:rPr>
      </w:pPr>
      <w:r>
        <w:rPr>
          <w:rFonts w:ascii="Times New Roman" w:cs="Times New Roman" w:hAnsi="Times New Roman"/>
          <w:sz w:val="26"/>
          <w:szCs w:val="26"/>
        </w:rPr>
        <w:t>SP94</w:t>
        <w:tab/>
        <w:t>679695.17</w:t>
        <w:tab/>
        <w:t>946120.65</w:t>
        <w:tab/>
        <w:t>334.35</w:t>
      </w:r>
    </w:p>
    <w:p w14:paraId="00000391">
      <w:pPr>
        <w:spacing w:line="480"/>
        <w:rPr>
          <w:rFonts w:ascii="Times New Roman" w:cs="Times New Roman" w:hAnsi="Times New Roman"/>
          <w:sz w:val="26"/>
          <w:szCs w:val="26"/>
        </w:rPr>
      </w:pPr>
      <w:r>
        <w:rPr>
          <w:rFonts w:ascii="Times New Roman" w:cs="Times New Roman" w:hAnsi="Times New Roman"/>
          <w:sz w:val="26"/>
          <w:szCs w:val="26"/>
        </w:rPr>
        <w:t>SP95</w:t>
        <w:tab/>
        <w:t>679695.17</w:t>
        <w:tab/>
        <w:t>946110.65</w:t>
        <w:tab/>
        <w:t>333.81</w:t>
      </w:r>
    </w:p>
    <w:p w14:paraId="00000392">
      <w:pPr>
        <w:spacing w:line="480"/>
        <w:rPr>
          <w:rFonts w:ascii="Times New Roman" w:cs="Times New Roman" w:hAnsi="Times New Roman"/>
          <w:sz w:val="26"/>
          <w:szCs w:val="26"/>
        </w:rPr>
      </w:pPr>
      <w:r>
        <w:rPr>
          <w:rFonts w:ascii="Times New Roman" w:cs="Times New Roman" w:hAnsi="Times New Roman"/>
          <w:sz w:val="26"/>
          <w:szCs w:val="26"/>
        </w:rPr>
        <w:t>SP96</w:t>
        <w:tab/>
        <w:t>679695.17</w:t>
        <w:tab/>
        <w:t>946100.65</w:t>
        <w:tab/>
        <w:t>333.26</w:t>
      </w:r>
    </w:p>
    <w:p w14:paraId="00000393">
      <w:pPr>
        <w:spacing w:line="480"/>
        <w:rPr>
          <w:rFonts w:ascii="Times New Roman" w:cs="Times New Roman" w:hAnsi="Times New Roman"/>
          <w:sz w:val="26"/>
          <w:szCs w:val="26"/>
        </w:rPr>
      </w:pPr>
      <w:r>
        <w:rPr>
          <w:rFonts w:ascii="Times New Roman" w:cs="Times New Roman" w:hAnsi="Times New Roman"/>
          <w:sz w:val="26"/>
          <w:szCs w:val="26"/>
        </w:rPr>
        <w:t>SP97</w:t>
        <w:tab/>
        <w:t>679695.17</w:t>
        <w:tab/>
        <w:t>946090.65</w:t>
        <w:tab/>
        <w:t>332.72</w:t>
      </w:r>
    </w:p>
    <w:p w14:paraId="00000394">
      <w:pPr>
        <w:spacing w:line="480"/>
        <w:rPr>
          <w:rFonts w:ascii="Times New Roman" w:cs="Times New Roman" w:hAnsi="Times New Roman"/>
          <w:sz w:val="26"/>
          <w:szCs w:val="26"/>
        </w:rPr>
      </w:pPr>
      <w:r>
        <w:rPr>
          <w:rFonts w:ascii="Times New Roman" w:cs="Times New Roman" w:hAnsi="Times New Roman"/>
          <w:sz w:val="26"/>
          <w:szCs w:val="26"/>
        </w:rPr>
        <w:t>SP98</w:t>
        <w:tab/>
        <w:t>679695.17</w:t>
        <w:tab/>
        <w:t>946080.65</w:t>
        <w:tab/>
        <w:t>332.18</w:t>
      </w:r>
    </w:p>
    <w:p w14:paraId="00000395">
      <w:pPr>
        <w:spacing w:line="480"/>
        <w:rPr>
          <w:rFonts w:ascii="Times New Roman" w:cs="Times New Roman" w:hAnsi="Times New Roman"/>
          <w:sz w:val="26"/>
          <w:szCs w:val="26"/>
        </w:rPr>
      </w:pPr>
      <w:r>
        <w:rPr>
          <w:rFonts w:ascii="Times New Roman" w:cs="Times New Roman" w:hAnsi="Times New Roman"/>
          <w:sz w:val="26"/>
          <w:szCs w:val="26"/>
        </w:rPr>
        <w:t>SP99</w:t>
        <w:tab/>
        <w:t>679695.17</w:t>
        <w:tab/>
        <w:t>946070.65</w:t>
        <w:tab/>
        <w:t>331.64</w:t>
      </w:r>
    </w:p>
    <w:p w14:paraId="00000396">
      <w:pPr>
        <w:spacing w:line="480"/>
        <w:rPr>
          <w:rFonts w:ascii="Times New Roman" w:cs="Times New Roman" w:hAnsi="Times New Roman"/>
          <w:sz w:val="26"/>
          <w:szCs w:val="26"/>
        </w:rPr>
      </w:pPr>
      <w:r>
        <w:rPr>
          <w:rFonts w:ascii="Times New Roman" w:cs="Times New Roman" w:hAnsi="Times New Roman"/>
          <w:sz w:val="26"/>
          <w:szCs w:val="26"/>
        </w:rPr>
        <w:t>SP100</w:t>
        <w:tab/>
        <w:t>679695.17</w:t>
        <w:tab/>
        <w:t>946060.65</w:t>
        <w:tab/>
        <w:t>331.1</w:t>
      </w:r>
    </w:p>
    <w:p w14:paraId="00000397">
      <w:pPr>
        <w:spacing w:line="480"/>
        <w:rPr>
          <w:rFonts w:ascii="Times New Roman" w:cs="Times New Roman" w:hAnsi="Times New Roman"/>
          <w:sz w:val="26"/>
          <w:szCs w:val="26"/>
        </w:rPr>
      </w:pPr>
      <w:r>
        <w:rPr>
          <w:rFonts w:ascii="Times New Roman" w:cs="Times New Roman" w:hAnsi="Times New Roman"/>
          <w:sz w:val="26"/>
          <w:szCs w:val="26"/>
        </w:rPr>
        <w:t>SP101</w:t>
        <w:tab/>
        <w:t>679695.17</w:t>
        <w:tab/>
        <w:t>946050.65</w:t>
        <w:tab/>
        <w:t>330.55</w:t>
      </w:r>
    </w:p>
    <w:p w14:paraId="00000398">
      <w:pPr>
        <w:spacing w:line="480"/>
        <w:rPr>
          <w:rFonts w:ascii="Times New Roman" w:cs="Times New Roman" w:hAnsi="Times New Roman"/>
          <w:sz w:val="26"/>
          <w:szCs w:val="26"/>
        </w:rPr>
      </w:pPr>
      <w:r>
        <w:rPr>
          <w:rFonts w:ascii="Times New Roman" w:cs="Times New Roman" w:hAnsi="Times New Roman"/>
          <w:sz w:val="26"/>
          <w:szCs w:val="26"/>
        </w:rPr>
        <w:t>SP102</w:t>
        <w:tab/>
        <w:t>679695.17</w:t>
        <w:tab/>
        <w:t>946000.65</w:t>
        <w:tab/>
        <w:t>328.8</w:t>
      </w:r>
    </w:p>
    <w:p w14:paraId="00000399">
      <w:pPr>
        <w:spacing w:line="480"/>
        <w:rPr>
          <w:rFonts w:ascii="Times New Roman" w:cs="Times New Roman" w:hAnsi="Times New Roman"/>
          <w:sz w:val="26"/>
          <w:szCs w:val="26"/>
        </w:rPr>
      </w:pPr>
      <w:r>
        <w:rPr>
          <w:rFonts w:ascii="Times New Roman" w:cs="Times New Roman" w:hAnsi="Times New Roman"/>
          <w:sz w:val="26"/>
          <w:szCs w:val="26"/>
        </w:rPr>
        <w:t>SP103</w:t>
        <w:tab/>
        <w:t>679695.17</w:t>
        <w:tab/>
        <w:t>945990.65</w:t>
        <w:tab/>
        <w:t>328.53</w:t>
      </w:r>
    </w:p>
    <w:p w14:paraId="0000039A">
      <w:pPr>
        <w:spacing w:line="480"/>
        <w:rPr>
          <w:rFonts w:ascii="Times New Roman" w:cs="Times New Roman" w:hAnsi="Times New Roman"/>
          <w:sz w:val="26"/>
          <w:szCs w:val="26"/>
        </w:rPr>
      </w:pPr>
      <w:r>
        <w:rPr>
          <w:rFonts w:ascii="Times New Roman" w:cs="Times New Roman" w:hAnsi="Times New Roman"/>
          <w:sz w:val="26"/>
          <w:szCs w:val="26"/>
        </w:rPr>
        <w:t>SP104</w:t>
        <w:tab/>
        <w:t>679695.17</w:t>
        <w:tab/>
        <w:t>945980.65</w:t>
        <w:tab/>
        <w:t>328.26</w:t>
      </w:r>
    </w:p>
    <w:p w14:paraId="0000039B">
      <w:pPr>
        <w:spacing w:line="480"/>
        <w:rPr>
          <w:rFonts w:ascii="Times New Roman" w:cs="Times New Roman" w:hAnsi="Times New Roman"/>
          <w:sz w:val="26"/>
          <w:szCs w:val="26"/>
        </w:rPr>
      </w:pPr>
      <w:r>
        <w:rPr>
          <w:rFonts w:ascii="Times New Roman" w:cs="Times New Roman" w:hAnsi="Times New Roman"/>
          <w:sz w:val="26"/>
          <w:szCs w:val="26"/>
        </w:rPr>
        <w:t>SP105</w:t>
        <w:tab/>
        <w:t>679695.17</w:t>
        <w:tab/>
        <w:t>945970.65</w:t>
        <w:tab/>
        <w:t>327.98</w:t>
      </w:r>
    </w:p>
    <w:p w14:paraId="0000039C">
      <w:pPr>
        <w:spacing w:line="480"/>
        <w:rPr>
          <w:rFonts w:ascii="Times New Roman" w:cs="Times New Roman" w:hAnsi="Times New Roman"/>
          <w:sz w:val="26"/>
          <w:szCs w:val="26"/>
        </w:rPr>
      </w:pPr>
      <w:r>
        <w:rPr>
          <w:rFonts w:ascii="Times New Roman" w:cs="Times New Roman" w:hAnsi="Times New Roman"/>
          <w:sz w:val="26"/>
          <w:szCs w:val="26"/>
        </w:rPr>
        <w:t>SP106</w:t>
        <w:tab/>
        <w:t>679695.17</w:t>
        <w:tab/>
        <w:t>945960.65</w:t>
        <w:tab/>
        <w:t>327.71</w:t>
      </w:r>
    </w:p>
    <w:p w14:paraId="0000039D">
      <w:pPr>
        <w:spacing w:line="480"/>
        <w:rPr>
          <w:rFonts w:ascii="Times New Roman" w:cs="Times New Roman" w:hAnsi="Times New Roman"/>
          <w:sz w:val="26"/>
          <w:szCs w:val="26"/>
        </w:rPr>
      </w:pPr>
      <w:r>
        <w:rPr>
          <w:rFonts w:ascii="Times New Roman" w:cs="Times New Roman" w:hAnsi="Times New Roman"/>
          <w:sz w:val="26"/>
          <w:szCs w:val="26"/>
        </w:rPr>
        <w:t>SP107</w:t>
        <w:tab/>
        <w:t>679695.17</w:t>
        <w:tab/>
        <w:t>945950.65</w:t>
        <w:tab/>
        <w:t>327.44</w:t>
      </w:r>
    </w:p>
    <w:p w14:paraId="0000039E">
      <w:pPr>
        <w:spacing w:line="480"/>
        <w:rPr>
          <w:rFonts w:ascii="Times New Roman" w:cs="Times New Roman" w:hAnsi="Times New Roman"/>
          <w:sz w:val="26"/>
          <w:szCs w:val="26"/>
        </w:rPr>
      </w:pPr>
      <w:r>
        <w:rPr>
          <w:rFonts w:ascii="Times New Roman" w:cs="Times New Roman" w:hAnsi="Times New Roman"/>
          <w:sz w:val="26"/>
          <w:szCs w:val="26"/>
        </w:rPr>
        <w:t>SP108</w:t>
        <w:tab/>
        <w:t>679695.17</w:t>
        <w:tab/>
        <w:t>945940.65</w:t>
        <w:tab/>
        <w:t>327.21</w:t>
      </w:r>
    </w:p>
    <w:p w14:paraId="0000039F">
      <w:pPr>
        <w:spacing w:line="480"/>
        <w:rPr>
          <w:rFonts w:ascii="Times New Roman" w:cs="Times New Roman" w:hAnsi="Times New Roman"/>
          <w:sz w:val="26"/>
          <w:szCs w:val="26"/>
        </w:rPr>
      </w:pPr>
      <w:r>
        <w:rPr>
          <w:rFonts w:ascii="Times New Roman" w:cs="Times New Roman" w:hAnsi="Times New Roman"/>
          <w:sz w:val="26"/>
          <w:szCs w:val="26"/>
        </w:rPr>
        <w:t>SP109</w:t>
        <w:tab/>
        <w:t>679695.17</w:t>
        <w:tab/>
        <w:t>945930.65</w:t>
        <w:tab/>
        <w:t>327.07</w:t>
      </w:r>
    </w:p>
    <w:p w14:paraId="000003A0">
      <w:pPr>
        <w:spacing w:line="480"/>
        <w:rPr>
          <w:rFonts w:ascii="Times New Roman" w:cs="Times New Roman" w:hAnsi="Times New Roman"/>
          <w:sz w:val="26"/>
          <w:szCs w:val="26"/>
        </w:rPr>
      </w:pPr>
      <w:r>
        <w:rPr>
          <w:rFonts w:ascii="Times New Roman" w:cs="Times New Roman" w:hAnsi="Times New Roman"/>
          <w:sz w:val="26"/>
          <w:szCs w:val="26"/>
        </w:rPr>
        <w:t>SP110</w:t>
        <w:tab/>
        <w:t>679695.17</w:t>
        <w:tab/>
        <w:t>945920.65</w:t>
        <w:tab/>
        <w:t>326.94</w:t>
      </w:r>
    </w:p>
    <w:p w14:paraId="000003A1">
      <w:pPr>
        <w:spacing w:line="480"/>
        <w:rPr>
          <w:rFonts w:ascii="Times New Roman" w:cs="Times New Roman" w:hAnsi="Times New Roman"/>
          <w:sz w:val="26"/>
          <w:szCs w:val="26"/>
        </w:rPr>
      </w:pPr>
      <w:r>
        <w:rPr>
          <w:rFonts w:ascii="Times New Roman" w:cs="Times New Roman" w:hAnsi="Times New Roman"/>
          <w:sz w:val="26"/>
          <w:szCs w:val="26"/>
        </w:rPr>
        <w:t>SP111</w:t>
        <w:tab/>
        <w:t>679695.17</w:t>
        <w:tab/>
        <w:t>945910.65</w:t>
        <w:tab/>
        <w:t>326.8</w:t>
      </w:r>
    </w:p>
    <w:p w14:paraId="000003A2">
      <w:pPr>
        <w:spacing w:line="480"/>
        <w:rPr>
          <w:rFonts w:ascii="Times New Roman" w:cs="Times New Roman" w:hAnsi="Times New Roman"/>
          <w:sz w:val="26"/>
          <w:szCs w:val="26"/>
        </w:rPr>
      </w:pPr>
      <w:r>
        <w:rPr>
          <w:rFonts w:ascii="Times New Roman" w:cs="Times New Roman" w:hAnsi="Times New Roman"/>
          <w:sz w:val="26"/>
          <w:szCs w:val="26"/>
        </w:rPr>
        <w:t>SP112</w:t>
        <w:tab/>
        <w:t>679695.17</w:t>
        <w:tab/>
        <w:t>945900.65</w:t>
        <w:tab/>
        <w:t>326.67</w:t>
      </w:r>
    </w:p>
    <w:p w14:paraId="000003A3">
      <w:pPr>
        <w:spacing w:line="480"/>
        <w:rPr>
          <w:rFonts w:ascii="Times New Roman" w:cs="Times New Roman" w:hAnsi="Times New Roman"/>
          <w:sz w:val="26"/>
          <w:szCs w:val="26"/>
        </w:rPr>
      </w:pPr>
      <w:r>
        <w:rPr>
          <w:rFonts w:ascii="Times New Roman" w:cs="Times New Roman" w:hAnsi="Times New Roman"/>
          <w:sz w:val="26"/>
          <w:szCs w:val="26"/>
        </w:rPr>
        <w:t>SP113</w:t>
        <w:tab/>
        <w:t>679705.17</w:t>
        <w:tab/>
        <w:t>946310.65</w:t>
        <w:tab/>
        <w:t>345.91</w:t>
      </w:r>
    </w:p>
    <w:p w14:paraId="000003A4">
      <w:pPr>
        <w:spacing w:line="480"/>
        <w:rPr>
          <w:rFonts w:ascii="Times New Roman" w:cs="Times New Roman" w:hAnsi="Times New Roman"/>
          <w:sz w:val="26"/>
          <w:szCs w:val="26"/>
        </w:rPr>
      </w:pPr>
      <w:r>
        <w:rPr>
          <w:rFonts w:ascii="Times New Roman" w:cs="Times New Roman" w:hAnsi="Times New Roman"/>
          <w:sz w:val="26"/>
          <w:szCs w:val="26"/>
        </w:rPr>
        <w:t>SP114</w:t>
        <w:tab/>
        <w:t>679705.17</w:t>
        <w:tab/>
        <w:t>946300.65</w:t>
        <w:tab/>
        <w:t>345.35</w:t>
      </w:r>
    </w:p>
    <w:p w14:paraId="000003A5">
      <w:pPr>
        <w:spacing w:line="480"/>
        <w:rPr>
          <w:rFonts w:ascii="Times New Roman" w:cs="Times New Roman" w:hAnsi="Times New Roman"/>
          <w:sz w:val="26"/>
          <w:szCs w:val="26"/>
        </w:rPr>
      </w:pPr>
      <w:r>
        <w:rPr>
          <w:rFonts w:ascii="Times New Roman" w:cs="Times New Roman" w:hAnsi="Times New Roman"/>
          <w:sz w:val="26"/>
          <w:szCs w:val="26"/>
        </w:rPr>
        <w:t>SP115</w:t>
        <w:tab/>
        <w:t>679705.17</w:t>
        <w:tab/>
        <w:t>946290.65</w:t>
        <w:tab/>
        <w:t>344.8</w:t>
      </w:r>
    </w:p>
    <w:p w14:paraId="000003A6">
      <w:pPr>
        <w:spacing w:line="480"/>
        <w:rPr>
          <w:rFonts w:ascii="Times New Roman" w:cs="Times New Roman" w:hAnsi="Times New Roman"/>
          <w:sz w:val="26"/>
          <w:szCs w:val="26"/>
        </w:rPr>
      </w:pPr>
      <w:r>
        <w:rPr>
          <w:rFonts w:ascii="Times New Roman" w:cs="Times New Roman" w:hAnsi="Times New Roman"/>
          <w:sz w:val="26"/>
          <w:szCs w:val="26"/>
        </w:rPr>
        <w:t>SP116</w:t>
        <w:tab/>
        <w:t>679705.17</w:t>
        <w:tab/>
        <w:t>946280.65</w:t>
        <w:tab/>
        <w:t>344.24</w:t>
      </w:r>
    </w:p>
    <w:p w14:paraId="000003A7">
      <w:pPr>
        <w:spacing w:line="480"/>
        <w:rPr>
          <w:rFonts w:ascii="Times New Roman" w:cs="Times New Roman" w:hAnsi="Times New Roman"/>
          <w:sz w:val="26"/>
          <w:szCs w:val="26"/>
        </w:rPr>
      </w:pPr>
      <w:r>
        <w:rPr>
          <w:rFonts w:ascii="Times New Roman" w:cs="Times New Roman" w:hAnsi="Times New Roman"/>
          <w:sz w:val="26"/>
          <w:szCs w:val="26"/>
        </w:rPr>
        <w:t>SP117</w:t>
        <w:tab/>
        <w:t>679705.17</w:t>
        <w:tab/>
        <w:t>946270.65</w:t>
        <w:tab/>
        <w:t>343.69</w:t>
      </w:r>
    </w:p>
    <w:p w14:paraId="000003A8">
      <w:pPr>
        <w:spacing w:line="480"/>
        <w:rPr>
          <w:rFonts w:ascii="Times New Roman" w:cs="Times New Roman" w:hAnsi="Times New Roman"/>
          <w:sz w:val="26"/>
          <w:szCs w:val="26"/>
        </w:rPr>
      </w:pPr>
      <w:r>
        <w:rPr>
          <w:rFonts w:ascii="Times New Roman" w:cs="Times New Roman" w:hAnsi="Times New Roman"/>
          <w:sz w:val="26"/>
          <w:szCs w:val="26"/>
        </w:rPr>
        <w:t>SP118</w:t>
        <w:tab/>
        <w:t>679705.17</w:t>
        <w:tab/>
        <w:t>946260.65</w:t>
        <w:tab/>
        <w:t>343.13</w:t>
      </w:r>
    </w:p>
    <w:p w14:paraId="000003A9">
      <w:pPr>
        <w:spacing w:line="480"/>
        <w:rPr>
          <w:rFonts w:ascii="Times New Roman" w:cs="Times New Roman" w:hAnsi="Times New Roman"/>
          <w:sz w:val="26"/>
          <w:szCs w:val="26"/>
        </w:rPr>
      </w:pPr>
      <w:r>
        <w:rPr>
          <w:rFonts w:ascii="Times New Roman" w:cs="Times New Roman" w:hAnsi="Times New Roman"/>
          <w:sz w:val="26"/>
          <w:szCs w:val="26"/>
        </w:rPr>
        <w:t>SP119</w:t>
        <w:tab/>
        <w:t>679705.17</w:t>
        <w:tab/>
        <w:t>946250.65</w:t>
        <w:tab/>
        <w:t>342.58</w:t>
      </w:r>
    </w:p>
    <w:p w14:paraId="000003AA">
      <w:pPr>
        <w:spacing w:line="480"/>
        <w:rPr>
          <w:rFonts w:ascii="Times New Roman" w:cs="Times New Roman" w:hAnsi="Times New Roman"/>
          <w:sz w:val="26"/>
          <w:szCs w:val="26"/>
        </w:rPr>
      </w:pPr>
      <w:r>
        <w:rPr>
          <w:rFonts w:ascii="Times New Roman" w:cs="Times New Roman" w:hAnsi="Times New Roman"/>
          <w:sz w:val="26"/>
          <w:szCs w:val="26"/>
        </w:rPr>
        <w:t>SP120</w:t>
        <w:tab/>
        <w:t>679705.17</w:t>
        <w:tab/>
        <w:t>946240.65</w:t>
        <w:tab/>
        <w:t>342.02</w:t>
      </w:r>
    </w:p>
    <w:p w14:paraId="000003AB">
      <w:pPr>
        <w:spacing w:line="480"/>
        <w:rPr>
          <w:rFonts w:ascii="Times New Roman" w:cs="Times New Roman" w:hAnsi="Times New Roman"/>
          <w:sz w:val="26"/>
          <w:szCs w:val="26"/>
        </w:rPr>
      </w:pPr>
      <w:r>
        <w:rPr>
          <w:rFonts w:ascii="Times New Roman" w:cs="Times New Roman" w:hAnsi="Times New Roman"/>
          <w:sz w:val="26"/>
          <w:szCs w:val="26"/>
        </w:rPr>
        <w:t>SP121</w:t>
        <w:tab/>
        <w:t>679705.17</w:t>
        <w:tab/>
        <w:t>946230.65</w:t>
        <w:tab/>
        <w:t>341.47</w:t>
      </w:r>
    </w:p>
    <w:p w14:paraId="000003AC">
      <w:pPr>
        <w:spacing w:line="480"/>
        <w:rPr>
          <w:rFonts w:ascii="Times New Roman" w:cs="Times New Roman" w:hAnsi="Times New Roman"/>
          <w:sz w:val="26"/>
          <w:szCs w:val="26"/>
        </w:rPr>
      </w:pPr>
      <w:r>
        <w:rPr>
          <w:rFonts w:ascii="Times New Roman" w:cs="Times New Roman" w:hAnsi="Times New Roman"/>
          <w:sz w:val="26"/>
          <w:szCs w:val="26"/>
        </w:rPr>
        <w:t>SP122</w:t>
        <w:tab/>
        <w:t>679705.17</w:t>
        <w:tab/>
        <w:t>946220.65</w:t>
        <w:tab/>
        <w:t>340.92</w:t>
      </w:r>
    </w:p>
    <w:p w14:paraId="000003AD">
      <w:pPr>
        <w:spacing w:line="480"/>
        <w:rPr>
          <w:rFonts w:ascii="Times New Roman" w:cs="Times New Roman" w:hAnsi="Times New Roman"/>
          <w:sz w:val="26"/>
          <w:szCs w:val="26"/>
        </w:rPr>
      </w:pPr>
      <w:r>
        <w:rPr>
          <w:rFonts w:ascii="Times New Roman" w:cs="Times New Roman" w:hAnsi="Times New Roman"/>
          <w:sz w:val="26"/>
          <w:szCs w:val="26"/>
        </w:rPr>
        <w:t>SP123</w:t>
        <w:tab/>
        <w:t>679705.17</w:t>
        <w:tab/>
        <w:t>946170.65</w:t>
        <w:tab/>
        <w:t>337.53</w:t>
      </w:r>
    </w:p>
    <w:p w14:paraId="000003AE">
      <w:pPr>
        <w:spacing w:line="480"/>
        <w:rPr>
          <w:rFonts w:ascii="Times New Roman" w:cs="Times New Roman" w:hAnsi="Times New Roman"/>
          <w:sz w:val="26"/>
          <w:szCs w:val="26"/>
        </w:rPr>
      </w:pPr>
      <w:r>
        <w:rPr>
          <w:rFonts w:ascii="Times New Roman" w:cs="Times New Roman" w:hAnsi="Times New Roman"/>
          <w:sz w:val="26"/>
          <w:szCs w:val="26"/>
        </w:rPr>
        <w:t>SP124</w:t>
        <w:tab/>
        <w:t>679705.17</w:t>
        <w:tab/>
        <w:t>946160.65</w:t>
        <w:tab/>
        <w:t>336.85</w:t>
      </w:r>
    </w:p>
    <w:p w14:paraId="000003AF">
      <w:pPr>
        <w:spacing w:line="480"/>
        <w:rPr>
          <w:rFonts w:ascii="Times New Roman" w:cs="Times New Roman" w:hAnsi="Times New Roman"/>
          <w:sz w:val="26"/>
          <w:szCs w:val="26"/>
        </w:rPr>
      </w:pPr>
      <w:r>
        <w:rPr>
          <w:rFonts w:ascii="Times New Roman" w:cs="Times New Roman" w:hAnsi="Times New Roman"/>
          <w:sz w:val="26"/>
          <w:szCs w:val="26"/>
        </w:rPr>
        <w:t>SP125</w:t>
        <w:tab/>
        <w:t>679705.17</w:t>
        <w:tab/>
        <w:t>946150.65</w:t>
        <w:tab/>
        <w:t>336.17</w:t>
      </w:r>
    </w:p>
    <w:p w14:paraId="000003B0">
      <w:pPr>
        <w:spacing w:line="480"/>
        <w:rPr>
          <w:rFonts w:ascii="Times New Roman" w:cs="Times New Roman" w:hAnsi="Times New Roman"/>
          <w:sz w:val="26"/>
          <w:szCs w:val="26"/>
        </w:rPr>
      </w:pPr>
      <w:r>
        <w:rPr>
          <w:rFonts w:ascii="Times New Roman" w:cs="Times New Roman" w:hAnsi="Times New Roman"/>
          <w:sz w:val="26"/>
          <w:szCs w:val="26"/>
        </w:rPr>
        <w:t>SP126</w:t>
        <w:tab/>
        <w:t>679705.17</w:t>
        <w:tab/>
        <w:t>946140.65</w:t>
        <w:tab/>
        <w:t>335.49</w:t>
      </w:r>
    </w:p>
    <w:p w14:paraId="000003B1">
      <w:pPr>
        <w:spacing w:line="480"/>
        <w:rPr>
          <w:rFonts w:ascii="Times New Roman" w:cs="Times New Roman" w:hAnsi="Times New Roman"/>
          <w:sz w:val="26"/>
          <w:szCs w:val="26"/>
        </w:rPr>
      </w:pPr>
      <w:r>
        <w:rPr>
          <w:rFonts w:ascii="Times New Roman" w:cs="Times New Roman" w:hAnsi="Times New Roman"/>
          <w:sz w:val="26"/>
          <w:szCs w:val="26"/>
        </w:rPr>
        <w:t>SP127</w:t>
        <w:tab/>
        <w:t>679705.17</w:t>
        <w:tab/>
        <w:t>946130.65</w:t>
        <w:tab/>
        <w:t>334.82</w:t>
      </w:r>
    </w:p>
    <w:p w14:paraId="000003B2">
      <w:pPr>
        <w:spacing w:line="480"/>
        <w:rPr>
          <w:rFonts w:ascii="Times New Roman" w:cs="Times New Roman" w:hAnsi="Times New Roman"/>
          <w:sz w:val="26"/>
          <w:szCs w:val="26"/>
        </w:rPr>
      </w:pPr>
      <w:r>
        <w:rPr>
          <w:rFonts w:ascii="Times New Roman" w:cs="Times New Roman" w:hAnsi="Times New Roman"/>
          <w:sz w:val="26"/>
          <w:szCs w:val="26"/>
        </w:rPr>
        <w:t>SP128</w:t>
        <w:tab/>
        <w:t>679705.17</w:t>
        <w:tab/>
        <w:t>946120.65</w:t>
        <w:tab/>
        <w:t>334.24</w:t>
      </w:r>
    </w:p>
    <w:p w14:paraId="000003B3">
      <w:pPr>
        <w:spacing w:line="480"/>
        <w:rPr>
          <w:rFonts w:ascii="Times New Roman" w:cs="Times New Roman" w:hAnsi="Times New Roman"/>
          <w:sz w:val="26"/>
          <w:szCs w:val="26"/>
        </w:rPr>
      </w:pPr>
      <w:r>
        <w:rPr>
          <w:rFonts w:ascii="Times New Roman" w:cs="Times New Roman" w:hAnsi="Times New Roman"/>
          <w:sz w:val="26"/>
          <w:szCs w:val="26"/>
        </w:rPr>
        <w:t>SP129</w:t>
        <w:tab/>
        <w:t>679705.17</w:t>
        <w:tab/>
        <w:t>946110.65</w:t>
        <w:tab/>
        <w:t>333.69</w:t>
      </w:r>
    </w:p>
    <w:p w14:paraId="000003B4">
      <w:pPr>
        <w:spacing w:line="480"/>
        <w:rPr>
          <w:rFonts w:ascii="Times New Roman" w:cs="Times New Roman" w:hAnsi="Times New Roman"/>
          <w:sz w:val="26"/>
          <w:szCs w:val="26"/>
        </w:rPr>
      </w:pPr>
      <w:r>
        <w:rPr>
          <w:rFonts w:ascii="Times New Roman" w:cs="Times New Roman" w:hAnsi="Times New Roman"/>
          <w:sz w:val="26"/>
          <w:szCs w:val="26"/>
        </w:rPr>
        <w:t>SP130</w:t>
        <w:tab/>
        <w:t>679705.17</w:t>
        <w:tab/>
        <w:t>946100.65</w:t>
        <w:tab/>
        <w:t>333.15</w:t>
      </w:r>
    </w:p>
    <w:p w14:paraId="000003B5">
      <w:pPr>
        <w:spacing w:line="480"/>
        <w:rPr>
          <w:rFonts w:ascii="Times New Roman" w:cs="Times New Roman" w:hAnsi="Times New Roman"/>
          <w:sz w:val="26"/>
          <w:szCs w:val="26"/>
        </w:rPr>
      </w:pPr>
      <w:r>
        <w:rPr>
          <w:rFonts w:ascii="Times New Roman" w:cs="Times New Roman" w:hAnsi="Times New Roman"/>
          <w:sz w:val="26"/>
          <w:szCs w:val="26"/>
        </w:rPr>
        <w:t>SP131</w:t>
        <w:tab/>
        <w:t>679705.17</w:t>
        <w:tab/>
        <w:t>946090.65</w:t>
        <w:tab/>
        <w:t>332.61</w:t>
      </w:r>
    </w:p>
    <w:p w14:paraId="000003B6">
      <w:pPr>
        <w:spacing w:line="480"/>
        <w:rPr>
          <w:rFonts w:ascii="Times New Roman" w:cs="Times New Roman" w:hAnsi="Times New Roman"/>
          <w:sz w:val="26"/>
          <w:szCs w:val="26"/>
        </w:rPr>
      </w:pPr>
      <w:r>
        <w:rPr>
          <w:rFonts w:ascii="Times New Roman" w:cs="Times New Roman" w:hAnsi="Times New Roman"/>
          <w:sz w:val="26"/>
          <w:szCs w:val="26"/>
        </w:rPr>
        <w:t>SP132</w:t>
        <w:tab/>
        <w:t>679705.17</w:t>
        <w:tab/>
        <w:t>946080.65</w:t>
        <w:tab/>
        <w:t>332.07</w:t>
      </w:r>
    </w:p>
    <w:p w14:paraId="000003B7">
      <w:pPr>
        <w:spacing w:line="480"/>
        <w:rPr>
          <w:rFonts w:ascii="Times New Roman" w:cs="Times New Roman" w:hAnsi="Times New Roman"/>
          <w:sz w:val="26"/>
          <w:szCs w:val="26"/>
        </w:rPr>
      </w:pPr>
      <w:r>
        <w:rPr>
          <w:rFonts w:ascii="Times New Roman" w:cs="Times New Roman" w:hAnsi="Times New Roman"/>
          <w:sz w:val="26"/>
          <w:szCs w:val="26"/>
        </w:rPr>
        <w:t>SP133</w:t>
        <w:tab/>
        <w:t>679705.17</w:t>
        <w:tab/>
        <w:t>946070.65</w:t>
        <w:tab/>
        <w:t>331.53</w:t>
      </w:r>
    </w:p>
    <w:p w14:paraId="000003B8">
      <w:pPr>
        <w:spacing w:line="480"/>
        <w:rPr>
          <w:rFonts w:ascii="Times New Roman" w:cs="Times New Roman" w:hAnsi="Times New Roman"/>
          <w:sz w:val="26"/>
          <w:szCs w:val="26"/>
        </w:rPr>
      </w:pPr>
      <w:r>
        <w:rPr>
          <w:rFonts w:ascii="Times New Roman" w:cs="Times New Roman" w:hAnsi="Times New Roman"/>
          <w:sz w:val="26"/>
          <w:szCs w:val="26"/>
        </w:rPr>
        <w:t>SP134</w:t>
        <w:tab/>
        <w:t>679705.17</w:t>
        <w:tab/>
        <w:t>946060.65</w:t>
        <w:tab/>
        <w:t>330.98</w:t>
      </w:r>
    </w:p>
    <w:p w14:paraId="000003B9">
      <w:pPr>
        <w:spacing w:line="480"/>
        <w:rPr>
          <w:rFonts w:ascii="Times New Roman" w:cs="Times New Roman" w:hAnsi="Times New Roman"/>
          <w:sz w:val="26"/>
          <w:szCs w:val="26"/>
        </w:rPr>
      </w:pPr>
      <w:r>
        <w:rPr>
          <w:rFonts w:ascii="Times New Roman" w:cs="Times New Roman" w:hAnsi="Times New Roman"/>
          <w:sz w:val="26"/>
          <w:szCs w:val="26"/>
        </w:rPr>
        <w:t>SP135</w:t>
        <w:tab/>
        <w:t>679705.17</w:t>
        <w:tab/>
        <w:t>946050.65</w:t>
        <w:tab/>
        <w:t>330.44</w:t>
      </w:r>
    </w:p>
    <w:p w14:paraId="000003BA">
      <w:pPr>
        <w:spacing w:line="480"/>
        <w:rPr>
          <w:rFonts w:ascii="Times New Roman" w:cs="Times New Roman" w:hAnsi="Times New Roman"/>
          <w:sz w:val="26"/>
          <w:szCs w:val="26"/>
        </w:rPr>
      </w:pPr>
      <w:r>
        <w:rPr>
          <w:rFonts w:ascii="Times New Roman" w:cs="Times New Roman" w:hAnsi="Times New Roman"/>
          <w:sz w:val="26"/>
          <w:szCs w:val="26"/>
        </w:rPr>
        <w:t>SP136</w:t>
        <w:tab/>
        <w:t>679705.17</w:t>
        <w:tab/>
        <w:t>946000.65</w:t>
        <w:tab/>
        <w:t>328.77</w:t>
      </w:r>
    </w:p>
    <w:p w14:paraId="000003BB">
      <w:pPr>
        <w:spacing w:line="480"/>
        <w:rPr>
          <w:rFonts w:ascii="Times New Roman" w:cs="Times New Roman" w:hAnsi="Times New Roman"/>
          <w:sz w:val="26"/>
          <w:szCs w:val="26"/>
        </w:rPr>
      </w:pPr>
      <w:r>
        <w:rPr>
          <w:rFonts w:ascii="Times New Roman" w:cs="Times New Roman" w:hAnsi="Times New Roman"/>
          <w:sz w:val="26"/>
          <w:szCs w:val="26"/>
        </w:rPr>
        <w:t>SP137</w:t>
        <w:tab/>
        <w:t>679705.17</w:t>
        <w:tab/>
        <w:t>945990.65</w:t>
        <w:tab/>
        <w:t>328.52</w:t>
      </w:r>
    </w:p>
    <w:p w14:paraId="000003BC">
      <w:pPr>
        <w:spacing w:line="480"/>
        <w:rPr>
          <w:rFonts w:ascii="Times New Roman" w:cs="Times New Roman" w:hAnsi="Times New Roman"/>
          <w:sz w:val="26"/>
          <w:szCs w:val="26"/>
        </w:rPr>
      </w:pPr>
      <w:r>
        <w:rPr>
          <w:rFonts w:ascii="Times New Roman" w:cs="Times New Roman" w:hAnsi="Times New Roman"/>
          <w:sz w:val="26"/>
          <w:szCs w:val="26"/>
        </w:rPr>
        <w:t>SP138</w:t>
        <w:tab/>
        <w:t>679705.17</w:t>
        <w:tab/>
        <w:t>945980.65</w:t>
        <w:tab/>
        <w:t>328.28</w:t>
      </w:r>
    </w:p>
    <w:p w14:paraId="000003BD">
      <w:pPr>
        <w:spacing w:line="480"/>
        <w:rPr>
          <w:rFonts w:ascii="Times New Roman" w:cs="Times New Roman" w:hAnsi="Times New Roman"/>
          <w:sz w:val="26"/>
          <w:szCs w:val="26"/>
        </w:rPr>
      </w:pPr>
      <w:r>
        <w:rPr>
          <w:rFonts w:ascii="Times New Roman" w:cs="Times New Roman" w:hAnsi="Times New Roman"/>
          <w:sz w:val="26"/>
          <w:szCs w:val="26"/>
        </w:rPr>
        <w:t>SP139</w:t>
        <w:tab/>
        <w:t>679705.17</w:t>
        <w:tab/>
        <w:t>945970.65</w:t>
        <w:tab/>
        <w:t>328.03</w:t>
      </w:r>
    </w:p>
    <w:p w14:paraId="000003BE">
      <w:pPr>
        <w:spacing w:line="480"/>
        <w:rPr>
          <w:rFonts w:ascii="Times New Roman" w:cs="Times New Roman" w:hAnsi="Times New Roman"/>
          <w:sz w:val="26"/>
          <w:szCs w:val="26"/>
        </w:rPr>
      </w:pPr>
      <w:r>
        <w:rPr>
          <w:rFonts w:ascii="Times New Roman" w:cs="Times New Roman" w:hAnsi="Times New Roman"/>
          <w:sz w:val="26"/>
          <w:szCs w:val="26"/>
        </w:rPr>
        <w:t>SP140</w:t>
        <w:tab/>
        <w:t>679705.17</w:t>
        <w:tab/>
        <w:t>945960.65</w:t>
        <w:tab/>
        <w:t>327.78</w:t>
      </w:r>
    </w:p>
    <w:p w14:paraId="000003BF">
      <w:pPr>
        <w:spacing w:line="480"/>
        <w:rPr>
          <w:rFonts w:ascii="Times New Roman" w:cs="Times New Roman" w:hAnsi="Times New Roman"/>
          <w:sz w:val="26"/>
          <w:szCs w:val="26"/>
        </w:rPr>
      </w:pPr>
      <w:r>
        <w:rPr>
          <w:rFonts w:ascii="Times New Roman" w:cs="Times New Roman" w:hAnsi="Times New Roman"/>
          <w:sz w:val="26"/>
          <w:szCs w:val="26"/>
        </w:rPr>
        <w:t>SP141</w:t>
        <w:tab/>
        <w:t>679705.17</w:t>
        <w:tab/>
        <w:t>945950.65</w:t>
        <w:tab/>
        <w:t>327.53</w:t>
      </w:r>
    </w:p>
    <w:p w14:paraId="000003C0">
      <w:pPr>
        <w:spacing w:line="480"/>
        <w:rPr>
          <w:rFonts w:ascii="Times New Roman" w:cs="Times New Roman" w:hAnsi="Times New Roman"/>
          <w:sz w:val="26"/>
          <w:szCs w:val="26"/>
        </w:rPr>
      </w:pPr>
      <w:r>
        <w:rPr>
          <w:rFonts w:ascii="Times New Roman" w:cs="Times New Roman" w:hAnsi="Times New Roman"/>
          <w:sz w:val="26"/>
          <w:szCs w:val="26"/>
        </w:rPr>
        <w:t>SP142</w:t>
        <w:tab/>
        <w:t>679705.17</w:t>
        <w:tab/>
        <w:t>945940.65</w:t>
        <w:tab/>
        <w:t>327.31</w:t>
      </w:r>
    </w:p>
    <w:p w14:paraId="000003C1">
      <w:pPr>
        <w:spacing w:line="480"/>
        <w:rPr>
          <w:rFonts w:ascii="Times New Roman" w:cs="Times New Roman" w:hAnsi="Times New Roman"/>
          <w:sz w:val="26"/>
          <w:szCs w:val="26"/>
        </w:rPr>
      </w:pPr>
      <w:r>
        <w:rPr>
          <w:rFonts w:ascii="Times New Roman" w:cs="Times New Roman" w:hAnsi="Times New Roman"/>
          <w:sz w:val="26"/>
          <w:szCs w:val="26"/>
        </w:rPr>
        <w:t>SP143</w:t>
        <w:tab/>
        <w:t>679705.17</w:t>
        <w:tab/>
        <w:t>945930.65</w:t>
        <w:tab/>
        <w:t>327.17</w:t>
      </w:r>
    </w:p>
    <w:p w14:paraId="000003C2">
      <w:pPr>
        <w:spacing w:line="480"/>
        <w:rPr>
          <w:rFonts w:ascii="Times New Roman" w:cs="Times New Roman" w:hAnsi="Times New Roman"/>
          <w:sz w:val="26"/>
          <w:szCs w:val="26"/>
        </w:rPr>
      </w:pPr>
      <w:r>
        <w:rPr>
          <w:rFonts w:ascii="Times New Roman" w:cs="Times New Roman" w:hAnsi="Times New Roman"/>
          <w:sz w:val="26"/>
          <w:szCs w:val="26"/>
        </w:rPr>
        <w:t>SP144</w:t>
        <w:tab/>
        <w:t>679705.17</w:t>
        <w:tab/>
        <w:t>945920.65</w:t>
        <w:tab/>
        <w:t>327.02</w:t>
      </w:r>
    </w:p>
    <w:p w14:paraId="000003C3">
      <w:pPr>
        <w:spacing w:line="480"/>
        <w:rPr>
          <w:rFonts w:ascii="Times New Roman" w:cs="Times New Roman" w:hAnsi="Times New Roman"/>
          <w:sz w:val="26"/>
          <w:szCs w:val="26"/>
        </w:rPr>
      </w:pPr>
      <w:r>
        <w:rPr>
          <w:rFonts w:ascii="Times New Roman" w:cs="Times New Roman" w:hAnsi="Times New Roman"/>
          <w:sz w:val="26"/>
          <w:szCs w:val="26"/>
        </w:rPr>
        <w:t>SP145</w:t>
        <w:tab/>
        <w:t>679705.17</w:t>
        <w:tab/>
        <w:t>945910.65</w:t>
        <w:tab/>
        <w:t>326.87</w:t>
      </w:r>
    </w:p>
    <w:p w14:paraId="000003C4">
      <w:pPr>
        <w:spacing w:line="480"/>
        <w:rPr>
          <w:rFonts w:ascii="Times New Roman" w:cs="Times New Roman" w:hAnsi="Times New Roman"/>
          <w:sz w:val="26"/>
          <w:szCs w:val="26"/>
        </w:rPr>
      </w:pPr>
      <w:r>
        <w:rPr>
          <w:rFonts w:ascii="Times New Roman" w:cs="Times New Roman" w:hAnsi="Times New Roman"/>
          <w:sz w:val="26"/>
          <w:szCs w:val="26"/>
        </w:rPr>
        <w:t>SP146</w:t>
        <w:tab/>
        <w:t>679705.17</w:t>
        <w:tab/>
        <w:t>945900.65</w:t>
        <w:tab/>
        <w:t>326.72</w:t>
      </w:r>
    </w:p>
    <w:p w14:paraId="000003C5">
      <w:pPr>
        <w:spacing w:line="480"/>
        <w:rPr>
          <w:rFonts w:ascii="Times New Roman" w:cs="Times New Roman" w:hAnsi="Times New Roman"/>
          <w:sz w:val="26"/>
          <w:szCs w:val="26"/>
        </w:rPr>
      </w:pPr>
      <w:r>
        <w:rPr>
          <w:rFonts w:ascii="Times New Roman" w:cs="Times New Roman" w:hAnsi="Times New Roman"/>
          <w:sz w:val="26"/>
          <w:szCs w:val="26"/>
        </w:rPr>
        <w:t>SP147</w:t>
        <w:tab/>
        <w:t>679715.17</w:t>
        <w:tab/>
        <w:t>946380.65</w:t>
        <w:tab/>
        <w:t>347.14</w:t>
      </w:r>
    </w:p>
    <w:p w14:paraId="000003C6">
      <w:pPr>
        <w:spacing w:line="480"/>
        <w:rPr>
          <w:rFonts w:ascii="Times New Roman" w:cs="Times New Roman" w:hAnsi="Times New Roman"/>
          <w:sz w:val="26"/>
          <w:szCs w:val="26"/>
        </w:rPr>
      </w:pPr>
      <w:r>
        <w:rPr>
          <w:rFonts w:ascii="Times New Roman" w:cs="Times New Roman" w:hAnsi="Times New Roman"/>
          <w:sz w:val="26"/>
          <w:szCs w:val="26"/>
        </w:rPr>
        <w:t>SP148</w:t>
        <w:tab/>
        <w:t>679715.17</w:t>
        <w:tab/>
        <w:t>946370.65</w:t>
        <w:tab/>
        <w:t>346.97</w:t>
      </w:r>
    </w:p>
    <w:p w14:paraId="000003C7">
      <w:pPr>
        <w:spacing w:line="480"/>
        <w:rPr>
          <w:rFonts w:ascii="Times New Roman" w:cs="Times New Roman" w:hAnsi="Times New Roman"/>
          <w:sz w:val="26"/>
          <w:szCs w:val="26"/>
        </w:rPr>
      </w:pPr>
      <w:r>
        <w:rPr>
          <w:rFonts w:ascii="Times New Roman" w:cs="Times New Roman" w:hAnsi="Times New Roman"/>
          <w:sz w:val="26"/>
          <w:szCs w:val="26"/>
        </w:rPr>
        <w:t>SP149</w:t>
        <w:tab/>
        <w:t>679715.17</w:t>
        <w:tab/>
        <w:t>946360.65</w:t>
        <w:tab/>
        <w:t>346.81</w:t>
      </w:r>
    </w:p>
    <w:p w14:paraId="000003C8">
      <w:pPr>
        <w:spacing w:line="480"/>
        <w:rPr>
          <w:rFonts w:ascii="Times New Roman" w:cs="Times New Roman" w:hAnsi="Times New Roman"/>
          <w:sz w:val="26"/>
          <w:szCs w:val="26"/>
        </w:rPr>
      </w:pPr>
      <w:r>
        <w:rPr>
          <w:rFonts w:ascii="Times New Roman" w:cs="Times New Roman" w:hAnsi="Times New Roman"/>
          <w:sz w:val="26"/>
          <w:szCs w:val="26"/>
        </w:rPr>
        <w:t>SP150</w:t>
        <w:tab/>
        <w:t>679715.17</w:t>
        <w:tab/>
        <w:t>946350.65</w:t>
        <w:tab/>
        <w:t>346.64</w:t>
      </w:r>
    </w:p>
    <w:p w14:paraId="000003C9">
      <w:pPr>
        <w:spacing w:line="480"/>
        <w:rPr>
          <w:rFonts w:ascii="Times New Roman" w:cs="Times New Roman" w:hAnsi="Times New Roman"/>
          <w:sz w:val="26"/>
          <w:szCs w:val="26"/>
        </w:rPr>
      </w:pPr>
      <w:r>
        <w:rPr>
          <w:rFonts w:ascii="Times New Roman" w:cs="Times New Roman" w:hAnsi="Times New Roman"/>
          <w:sz w:val="26"/>
          <w:szCs w:val="26"/>
        </w:rPr>
        <w:t>SP151</w:t>
        <w:tab/>
        <w:t>679715.17</w:t>
        <w:tab/>
        <w:t>946340.65</w:t>
        <w:tab/>
        <w:t>346.47</w:t>
      </w:r>
    </w:p>
    <w:p w14:paraId="000003CA">
      <w:pPr>
        <w:spacing w:line="480"/>
        <w:rPr>
          <w:rFonts w:ascii="Times New Roman" w:cs="Times New Roman" w:hAnsi="Times New Roman"/>
          <w:sz w:val="26"/>
          <w:szCs w:val="26"/>
        </w:rPr>
      </w:pPr>
      <w:r>
        <w:rPr>
          <w:rFonts w:ascii="Times New Roman" w:cs="Times New Roman" w:hAnsi="Times New Roman"/>
          <w:sz w:val="26"/>
          <w:szCs w:val="26"/>
        </w:rPr>
        <w:t>SP152</w:t>
        <w:tab/>
        <w:t>679715.17</w:t>
        <w:tab/>
        <w:t>946330.65</w:t>
        <w:tab/>
        <w:t>346.31</w:t>
      </w:r>
    </w:p>
    <w:p w14:paraId="000003CB">
      <w:pPr>
        <w:spacing w:line="480"/>
        <w:rPr>
          <w:rFonts w:ascii="Times New Roman" w:cs="Times New Roman" w:hAnsi="Times New Roman"/>
          <w:sz w:val="26"/>
          <w:szCs w:val="26"/>
        </w:rPr>
      </w:pPr>
      <w:r>
        <w:rPr>
          <w:rFonts w:ascii="Times New Roman" w:cs="Times New Roman" w:hAnsi="Times New Roman"/>
          <w:sz w:val="26"/>
          <w:szCs w:val="26"/>
        </w:rPr>
        <w:t>SP153</w:t>
        <w:tab/>
        <w:t>679715.17</w:t>
        <w:tab/>
        <w:t>946320.65</w:t>
        <w:tab/>
        <w:t>346.14</w:t>
      </w:r>
    </w:p>
    <w:p w14:paraId="000003CC">
      <w:pPr>
        <w:spacing w:line="480"/>
        <w:rPr>
          <w:rFonts w:ascii="Times New Roman" w:cs="Times New Roman" w:hAnsi="Times New Roman"/>
          <w:sz w:val="26"/>
          <w:szCs w:val="26"/>
        </w:rPr>
      </w:pPr>
      <w:r>
        <w:rPr>
          <w:rFonts w:ascii="Times New Roman" w:cs="Times New Roman" w:hAnsi="Times New Roman"/>
          <w:sz w:val="26"/>
          <w:szCs w:val="26"/>
        </w:rPr>
        <w:t>SP154</w:t>
        <w:tab/>
        <w:t>679715.17</w:t>
        <w:tab/>
        <w:t>946310.65</w:t>
        <w:tab/>
        <w:t>345.9</w:t>
      </w:r>
    </w:p>
    <w:p w14:paraId="000003CD">
      <w:pPr>
        <w:spacing w:line="480"/>
        <w:rPr>
          <w:rFonts w:ascii="Times New Roman" w:cs="Times New Roman" w:hAnsi="Times New Roman"/>
          <w:sz w:val="26"/>
          <w:szCs w:val="26"/>
        </w:rPr>
      </w:pPr>
      <w:r>
        <w:rPr>
          <w:rFonts w:ascii="Times New Roman" w:cs="Times New Roman" w:hAnsi="Times New Roman"/>
          <w:sz w:val="26"/>
          <w:szCs w:val="26"/>
        </w:rPr>
        <w:t>SP155</w:t>
        <w:tab/>
        <w:t>679715.17</w:t>
        <w:tab/>
        <w:t>946300.65</w:t>
        <w:tab/>
        <w:t>345.31</w:t>
      </w:r>
    </w:p>
    <w:p w14:paraId="000003CE">
      <w:pPr>
        <w:spacing w:line="480"/>
        <w:rPr>
          <w:rFonts w:ascii="Times New Roman" w:cs="Times New Roman" w:hAnsi="Times New Roman"/>
          <w:sz w:val="26"/>
          <w:szCs w:val="26"/>
        </w:rPr>
      </w:pPr>
      <w:r>
        <w:rPr>
          <w:rFonts w:ascii="Times New Roman" w:cs="Times New Roman" w:hAnsi="Times New Roman"/>
          <w:sz w:val="26"/>
          <w:szCs w:val="26"/>
        </w:rPr>
        <w:t>SP156</w:t>
        <w:tab/>
        <w:t>679715.17</w:t>
        <w:tab/>
        <w:t>946290.65</w:t>
        <w:tab/>
        <w:t>344.72</w:t>
      </w:r>
    </w:p>
    <w:p w14:paraId="000003CF">
      <w:pPr>
        <w:spacing w:line="480"/>
        <w:rPr>
          <w:rFonts w:ascii="Times New Roman" w:cs="Times New Roman" w:hAnsi="Times New Roman"/>
          <w:sz w:val="26"/>
          <w:szCs w:val="26"/>
        </w:rPr>
      </w:pPr>
      <w:r>
        <w:rPr>
          <w:rFonts w:ascii="Times New Roman" w:cs="Times New Roman" w:hAnsi="Times New Roman"/>
          <w:sz w:val="26"/>
          <w:szCs w:val="26"/>
        </w:rPr>
        <w:t>SP157</w:t>
        <w:tab/>
        <w:t>679715.17</w:t>
        <w:tab/>
        <w:t>946280.65</w:t>
        <w:tab/>
        <w:t>344.13</w:t>
      </w:r>
    </w:p>
    <w:p w14:paraId="000003D0">
      <w:pPr>
        <w:spacing w:line="480"/>
        <w:rPr>
          <w:rFonts w:ascii="Times New Roman" w:cs="Times New Roman" w:hAnsi="Times New Roman"/>
          <w:sz w:val="26"/>
          <w:szCs w:val="26"/>
        </w:rPr>
      </w:pPr>
      <w:r>
        <w:rPr>
          <w:rFonts w:ascii="Times New Roman" w:cs="Times New Roman" w:hAnsi="Times New Roman"/>
          <w:sz w:val="26"/>
          <w:szCs w:val="26"/>
        </w:rPr>
        <w:t>SP158</w:t>
        <w:tab/>
        <w:t>679715.17</w:t>
        <w:tab/>
        <w:t>946270.65</w:t>
        <w:tab/>
        <w:t>343.54</w:t>
      </w:r>
    </w:p>
    <w:p w14:paraId="000003D1">
      <w:pPr>
        <w:spacing w:line="480"/>
        <w:rPr>
          <w:rFonts w:ascii="Times New Roman" w:cs="Times New Roman" w:hAnsi="Times New Roman"/>
          <w:sz w:val="26"/>
          <w:szCs w:val="26"/>
        </w:rPr>
      </w:pPr>
      <w:r>
        <w:rPr>
          <w:rFonts w:ascii="Times New Roman" w:cs="Times New Roman" w:hAnsi="Times New Roman"/>
          <w:sz w:val="26"/>
          <w:szCs w:val="26"/>
        </w:rPr>
        <w:t>SP159</w:t>
        <w:tab/>
        <w:t>679715.17</w:t>
        <w:tab/>
        <w:t>946260.65</w:t>
        <w:tab/>
        <w:t>342.95</w:t>
      </w:r>
    </w:p>
    <w:p w14:paraId="000003D2">
      <w:pPr>
        <w:spacing w:line="480"/>
        <w:rPr>
          <w:rFonts w:ascii="Times New Roman" w:cs="Times New Roman" w:hAnsi="Times New Roman"/>
          <w:sz w:val="26"/>
          <w:szCs w:val="26"/>
        </w:rPr>
      </w:pPr>
      <w:r>
        <w:rPr>
          <w:rFonts w:ascii="Times New Roman" w:cs="Times New Roman" w:hAnsi="Times New Roman"/>
          <w:sz w:val="26"/>
          <w:szCs w:val="26"/>
        </w:rPr>
        <w:t>SP160</w:t>
        <w:tab/>
        <w:t>679715.17</w:t>
        <w:tab/>
        <w:t>946250.65</w:t>
        <w:tab/>
        <w:t>342.36</w:t>
      </w:r>
    </w:p>
    <w:p w14:paraId="000003D3">
      <w:pPr>
        <w:spacing w:line="480"/>
        <w:rPr>
          <w:rFonts w:ascii="Times New Roman" w:cs="Times New Roman" w:hAnsi="Times New Roman"/>
          <w:sz w:val="26"/>
          <w:szCs w:val="26"/>
        </w:rPr>
      </w:pPr>
      <w:r>
        <w:rPr>
          <w:rFonts w:ascii="Times New Roman" w:cs="Times New Roman" w:hAnsi="Times New Roman"/>
          <w:sz w:val="26"/>
          <w:szCs w:val="26"/>
        </w:rPr>
        <w:t>SP161</w:t>
        <w:tab/>
        <w:t>679715.17</w:t>
        <w:tab/>
        <w:t>946240.65</w:t>
        <w:tab/>
        <w:t>341.77</w:t>
      </w:r>
    </w:p>
    <w:p w14:paraId="000003D4">
      <w:pPr>
        <w:spacing w:line="480"/>
        <w:rPr>
          <w:rFonts w:ascii="Times New Roman" w:cs="Times New Roman" w:hAnsi="Times New Roman"/>
          <w:sz w:val="26"/>
          <w:szCs w:val="26"/>
        </w:rPr>
      </w:pPr>
      <w:r>
        <w:rPr>
          <w:rFonts w:ascii="Times New Roman" w:cs="Times New Roman" w:hAnsi="Times New Roman"/>
          <w:sz w:val="26"/>
          <w:szCs w:val="26"/>
        </w:rPr>
        <w:t>SP162</w:t>
        <w:tab/>
        <w:t>679715.17</w:t>
        <w:tab/>
        <w:t>946230.65</w:t>
        <w:tab/>
        <w:t>341.18</w:t>
      </w:r>
    </w:p>
    <w:p w14:paraId="000003D5">
      <w:pPr>
        <w:spacing w:line="480"/>
        <w:rPr>
          <w:rFonts w:ascii="Times New Roman" w:cs="Times New Roman" w:hAnsi="Times New Roman"/>
          <w:sz w:val="26"/>
          <w:szCs w:val="26"/>
        </w:rPr>
      </w:pPr>
      <w:r>
        <w:rPr>
          <w:rFonts w:ascii="Times New Roman" w:cs="Times New Roman" w:hAnsi="Times New Roman"/>
          <w:sz w:val="26"/>
          <w:szCs w:val="26"/>
        </w:rPr>
        <w:t>SP163</w:t>
        <w:tab/>
        <w:t>679715.17</w:t>
        <w:tab/>
        <w:t>946220.65</w:t>
        <w:tab/>
        <w:t>340.59</w:t>
      </w:r>
    </w:p>
    <w:p w14:paraId="000003D6">
      <w:pPr>
        <w:spacing w:line="480"/>
        <w:rPr>
          <w:rFonts w:ascii="Times New Roman" w:cs="Times New Roman" w:hAnsi="Times New Roman"/>
          <w:sz w:val="26"/>
          <w:szCs w:val="26"/>
        </w:rPr>
      </w:pPr>
      <w:r>
        <w:rPr>
          <w:rFonts w:ascii="Times New Roman" w:cs="Times New Roman" w:hAnsi="Times New Roman"/>
          <w:sz w:val="26"/>
          <w:szCs w:val="26"/>
        </w:rPr>
        <w:t>SP164</w:t>
        <w:tab/>
        <w:t>679715.17</w:t>
        <w:tab/>
        <w:t>946170.65</w:t>
        <w:tab/>
        <w:t>337.32</w:t>
      </w:r>
    </w:p>
    <w:p w14:paraId="000003D7">
      <w:pPr>
        <w:spacing w:line="480"/>
        <w:rPr>
          <w:rFonts w:ascii="Times New Roman" w:cs="Times New Roman" w:hAnsi="Times New Roman"/>
          <w:sz w:val="26"/>
          <w:szCs w:val="26"/>
        </w:rPr>
      </w:pPr>
      <w:r>
        <w:rPr>
          <w:rFonts w:ascii="Times New Roman" w:cs="Times New Roman" w:hAnsi="Times New Roman"/>
          <w:sz w:val="26"/>
          <w:szCs w:val="26"/>
        </w:rPr>
        <w:t>SP165</w:t>
        <w:tab/>
        <w:t>679715.17</w:t>
        <w:tab/>
        <w:t>946160.65</w:t>
        <w:tab/>
        <w:t>336.66</w:t>
      </w:r>
    </w:p>
    <w:p w14:paraId="000003D8">
      <w:pPr>
        <w:spacing w:line="480"/>
        <w:rPr>
          <w:rFonts w:ascii="Times New Roman" w:cs="Times New Roman" w:hAnsi="Times New Roman"/>
          <w:sz w:val="26"/>
          <w:szCs w:val="26"/>
        </w:rPr>
      </w:pPr>
      <w:r>
        <w:rPr>
          <w:rFonts w:ascii="Times New Roman" w:cs="Times New Roman" w:hAnsi="Times New Roman"/>
          <w:sz w:val="26"/>
          <w:szCs w:val="26"/>
        </w:rPr>
        <w:t>SP166</w:t>
        <w:tab/>
        <w:t>679715.17</w:t>
        <w:tab/>
        <w:t>946150.65</w:t>
        <w:tab/>
        <w:t>336.01</w:t>
      </w:r>
    </w:p>
    <w:p w14:paraId="000003D9">
      <w:pPr>
        <w:spacing w:line="480"/>
        <w:rPr>
          <w:rFonts w:ascii="Times New Roman" w:cs="Times New Roman" w:hAnsi="Times New Roman"/>
          <w:sz w:val="26"/>
          <w:szCs w:val="26"/>
        </w:rPr>
      </w:pPr>
      <w:r>
        <w:rPr>
          <w:rFonts w:ascii="Times New Roman" w:cs="Times New Roman" w:hAnsi="Times New Roman"/>
          <w:sz w:val="26"/>
          <w:szCs w:val="26"/>
        </w:rPr>
        <w:t>SP167</w:t>
        <w:tab/>
        <w:t>679715.17</w:t>
        <w:tab/>
        <w:t>946140.65</w:t>
        <w:tab/>
        <w:t>335.35</w:t>
      </w:r>
    </w:p>
    <w:p w14:paraId="000003DA">
      <w:pPr>
        <w:spacing w:line="480"/>
        <w:rPr>
          <w:rFonts w:ascii="Times New Roman" w:cs="Times New Roman" w:hAnsi="Times New Roman"/>
          <w:sz w:val="26"/>
          <w:szCs w:val="26"/>
        </w:rPr>
      </w:pPr>
      <w:r>
        <w:rPr>
          <w:rFonts w:ascii="Times New Roman" w:cs="Times New Roman" w:hAnsi="Times New Roman"/>
          <w:sz w:val="26"/>
          <w:szCs w:val="26"/>
        </w:rPr>
        <w:t>SP168</w:t>
        <w:tab/>
        <w:t>679715.17</w:t>
        <w:tab/>
        <w:t>946130.65</w:t>
        <w:tab/>
        <w:t>334.7</w:t>
      </w:r>
    </w:p>
    <w:p w14:paraId="000003DB">
      <w:pPr>
        <w:spacing w:line="480"/>
        <w:rPr>
          <w:rFonts w:ascii="Times New Roman" w:cs="Times New Roman" w:hAnsi="Times New Roman"/>
          <w:sz w:val="26"/>
          <w:szCs w:val="26"/>
        </w:rPr>
      </w:pPr>
      <w:r>
        <w:rPr>
          <w:rFonts w:ascii="Times New Roman" w:cs="Times New Roman" w:hAnsi="Times New Roman"/>
          <w:sz w:val="26"/>
          <w:szCs w:val="26"/>
        </w:rPr>
        <w:t>SP169</w:t>
        <w:tab/>
        <w:t>679715.17</w:t>
        <w:tab/>
        <w:t>946120.65</w:t>
        <w:tab/>
        <w:t>334.13</w:t>
      </w:r>
    </w:p>
    <w:p w14:paraId="000003DC">
      <w:pPr>
        <w:spacing w:line="480"/>
        <w:rPr>
          <w:rFonts w:ascii="Times New Roman" w:cs="Times New Roman" w:hAnsi="Times New Roman"/>
          <w:sz w:val="26"/>
          <w:szCs w:val="26"/>
        </w:rPr>
      </w:pPr>
      <w:r>
        <w:rPr>
          <w:rFonts w:ascii="Times New Roman" w:cs="Times New Roman" w:hAnsi="Times New Roman"/>
          <w:sz w:val="26"/>
          <w:szCs w:val="26"/>
        </w:rPr>
        <w:t>SP170</w:t>
        <w:tab/>
        <w:t>679715.17</w:t>
        <w:tab/>
        <w:t>946110.65</w:t>
        <w:tab/>
        <w:t>333.58</w:t>
      </w:r>
    </w:p>
    <w:p w14:paraId="000003DD">
      <w:pPr>
        <w:spacing w:line="480"/>
        <w:rPr>
          <w:rFonts w:ascii="Times New Roman" w:cs="Times New Roman" w:hAnsi="Times New Roman"/>
          <w:sz w:val="26"/>
          <w:szCs w:val="26"/>
        </w:rPr>
      </w:pPr>
      <w:r>
        <w:rPr>
          <w:rFonts w:ascii="Times New Roman" w:cs="Times New Roman" w:hAnsi="Times New Roman"/>
          <w:sz w:val="26"/>
          <w:szCs w:val="26"/>
        </w:rPr>
        <w:t>SP171</w:t>
        <w:tab/>
        <w:t>679715.17</w:t>
        <w:tab/>
        <w:t>946100.65</w:t>
        <w:tab/>
        <w:t>333.04</w:t>
      </w:r>
    </w:p>
    <w:p w14:paraId="000003DE">
      <w:pPr>
        <w:spacing w:line="480"/>
        <w:rPr>
          <w:rFonts w:ascii="Times New Roman" w:cs="Times New Roman" w:hAnsi="Times New Roman"/>
          <w:sz w:val="26"/>
          <w:szCs w:val="26"/>
        </w:rPr>
      </w:pPr>
      <w:r>
        <w:rPr>
          <w:rFonts w:ascii="Times New Roman" w:cs="Times New Roman" w:hAnsi="Times New Roman"/>
          <w:sz w:val="26"/>
          <w:szCs w:val="26"/>
        </w:rPr>
        <w:t>SP172</w:t>
        <w:tab/>
        <w:t>679715.17</w:t>
        <w:tab/>
        <w:t>946090.65</w:t>
        <w:tab/>
        <w:t>332.5</w:t>
      </w:r>
    </w:p>
    <w:p w14:paraId="000003DF">
      <w:pPr>
        <w:spacing w:line="480"/>
        <w:rPr>
          <w:rFonts w:ascii="Times New Roman" w:cs="Times New Roman" w:hAnsi="Times New Roman"/>
          <w:sz w:val="26"/>
          <w:szCs w:val="26"/>
        </w:rPr>
      </w:pPr>
      <w:r>
        <w:rPr>
          <w:rFonts w:ascii="Times New Roman" w:cs="Times New Roman" w:hAnsi="Times New Roman"/>
          <w:sz w:val="26"/>
          <w:szCs w:val="26"/>
        </w:rPr>
        <w:t>SP173</w:t>
        <w:tab/>
        <w:t>679715.17</w:t>
        <w:tab/>
        <w:t>946080.65</w:t>
        <w:tab/>
        <w:t>331.96</w:t>
      </w:r>
    </w:p>
    <w:p w14:paraId="000003E0">
      <w:pPr>
        <w:spacing w:line="480"/>
        <w:rPr>
          <w:rFonts w:ascii="Times New Roman" w:cs="Times New Roman" w:hAnsi="Times New Roman"/>
          <w:sz w:val="26"/>
          <w:szCs w:val="26"/>
        </w:rPr>
      </w:pPr>
      <w:r>
        <w:rPr>
          <w:rFonts w:ascii="Times New Roman" w:cs="Times New Roman" w:hAnsi="Times New Roman"/>
          <w:sz w:val="26"/>
          <w:szCs w:val="26"/>
        </w:rPr>
        <w:t>SP174</w:t>
        <w:tab/>
        <w:t>679715.17</w:t>
        <w:tab/>
        <w:t>946070.65</w:t>
        <w:tab/>
        <w:t>331.42</w:t>
      </w:r>
    </w:p>
    <w:p w14:paraId="000003E1">
      <w:pPr>
        <w:spacing w:line="480"/>
        <w:rPr>
          <w:rFonts w:ascii="Times New Roman" w:cs="Times New Roman" w:hAnsi="Times New Roman"/>
          <w:sz w:val="26"/>
          <w:szCs w:val="26"/>
        </w:rPr>
      </w:pPr>
      <w:r>
        <w:rPr>
          <w:rFonts w:ascii="Times New Roman" w:cs="Times New Roman" w:hAnsi="Times New Roman"/>
          <w:sz w:val="26"/>
          <w:szCs w:val="26"/>
        </w:rPr>
        <w:t>SP175</w:t>
        <w:tab/>
        <w:t>679715.17</w:t>
        <w:tab/>
        <w:t>946060.65</w:t>
        <w:tab/>
        <w:t>330.87</w:t>
      </w:r>
    </w:p>
    <w:p w14:paraId="000003E2">
      <w:pPr>
        <w:spacing w:line="480"/>
        <w:rPr>
          <w:rFonts w:ascii="Times New Roman" w:cs="Times New Roman" w:hAnsi="Times New Roman"/>
          <w:sz w:val="26"/>
          <w:szCs w:val="26"/>
        </w:rPr>
      </w:pPr>
      <w:r>
        <w:rPr>
          <w:rFonts w:ascii="Times New Roman" w:cs="Times New Roman" w:hAnsi="Times New Roman"/>
          <w:sz w:val="26"/>
          <w:szCs w:val="26"/>
        </w:rPr>
        <w:t>SP176</w:t>
        <w:tab/>
        <w:t>679715.17</w:t>
        <w:tab/>
        <w:t>946050.65</w:t>
        <w:tab/>
        <w:t>330.33</w:t>
      </w:r>
    </w:p>
    <w:p w14:paraId="000003E3">
      <w:pPr>
        <w:spacing w:line="480"/>
        <w:rPr>
          <w:rFonts w:ascii="Times New Roman" w:cs="Times New Roman" w:hAnsi="Times New Roman"/>
          <w:sz w:val="26"/>
          <w:szCs w:val="26"/>
        </w:rPr>
      </w:pPr>
      <w:r>
        <w:rPr>
          <w:rFonts w:ascii="Times New Roman" w:cs="Times New Roman" w:hAnsi="Times New Roman"/>
          <w:sz w:val="26"/>
          <w:szCs w:val="26"/>
        </w:rPr>
        <w:t>SP177</w:t>
        <w:tab/>
        <w:t>679715.17</w:t>
        <w:tab/>
        <w:t>946000.65</w:t>
        <w:tab/>
        <w:t>328.74</w:t>
      </w:r>
    </w:p>
    <w:p w14:paraId="000003E4">
      <w:pPr>
        <w:spacing w:line="480"/>
        <w:rPr>
          <w:rFonts w:ascii="Times New Roman" w:cs="Times New Roman" w:hAnsi="Times New Roman"/>
          <w:sz w:val="26"/>
          <w:szCs w:val="26"/>
        </w:rPr>
      </w:pPr>
      <w:r>
        <w:rPr>
          <w:rFonts w:ascii="Times New Roman" w:cs="Times New Roman" w:hAnsi="Times New Roman"/>
          <w:sz w:val="26"/>
          <w:szCs w:val="26"/>
        </w:rPr>
        <w:t>SP178</w:t>
        <w:tab/>
        <w:t>679715.17</w:t>
        <w:tab/>
        <w:t>945990.65</w:t>
        <w:tab/>
        <w:t>328.52</w:t>
      </w:r>
    </w:p>
    <w:p w14:paraId="000003E5">
      <w:pPr>
        <w:spacing w:line="480"/>
        <w:rPr>
          <w:rFonts w:ascii="Times New Roman" w:cs="Times New Roman" w:hAnsi="Times New Roman"/>
          <w:sz w:val="26"/>
          <w:szCs w:val="26"/>
        </w:rPr>
      </w:pPr>
      <w:r>
        <w:rPr>
          <w:rFonts w:ascii="Times New Roman" w:cs="Times New Roman" w:hAnsi="Times New Roman"/>
          <w:sz w:val="26"/>
          <w:szCs w:val="26"/>
        </w:rPr>
        <w:t>SP179</w:t>
        <w:tab/>
        <w:t>679715.17</w:t>
        <w:tab/>
        <w:t>945980.65</w:t>
        <w:tab/>
        <w:t>328.3</w:t>
      </w:r>
    </w:p>
    <w:p w14:paraId="000003E6">
      <w:pPr>
        <w:spacing w:line="480"/>
        <w:rPr>
          <w:rFonts w:ascii="Times New Roman" w:cs="Times New Roman" w:hAnsi="Times New Roman"/>
          <w:sz w:val="26"/>
          <w:szCs w:val="26"/>
        </w:rPr>
      </w:pPr>
      <w:r>
        <w:rPr>
          <w:rFonts w:ascii="Times New Roman" w:cs="Times New Roman" w:hAnsi="Times New Roman"/>
          <w:sz w:val="26"/>
          <w:szCs w:val="26"/>
        </w:rPr>
        <w:t>SP180</w:t>
        <w:tab/>
        <w:t>679715.17</w:t>
        <w:tab/>
        <w:t>945970.65</w:t>
        <w:tab/>
        <w:t>328.07</w:t>
      </w:r>
    </w:p>
    <w:p w14:paraId="000003E7">
      <w:pPr>
        <w:spacing w:line="480"/>
        <w:rPr>
          <w:rFonts w:ascii="Times New Roman" w:cs="Times New Roman" w:hAnsi="Times New Roman"/>
          <w:sz w:val="26"/>
          <w:szCs w:val="26"/>
        </w:rPr>
      </w:pPr>
      <w:r>
        <w:rPr>
          <w:rFonts w:ascii="Times New Roman" w:cs="Times New Roman" w:hAnsi="Times New Roman"/>
          <w:sz w:val="26"/>
          <w:szCs w:val="26"/>
        </w:rPr>
        <w:t>SP181</w:t>
        <w:tab/>
        <w:t>679715.17</w:t>
        <w:tab/>
        <w:t>945960.65</w:t>
        <w:tab/>
        <w:t>327.85</w:t>
      </w:r>
    </w:p>
    <w:p w14:paraId="000003E8">
      <w:pPr>
        <w:spacing w:line="480"/>
        <w:rPr>
          <w:rFonts w:ascii="Times New Roman" w:cs="Times New Roman" w:hAnsi="Times New Roman"/>
          <w:sz w:val="26"/>
          <w:szCs w:val="26"/>
        </w:rPr>
      </w:pPr>
      <w:r>
        <w:rPr>
          <w:rFonts w:ascii="Times New Roman" w:cs="Times New Roman" w:hAnsi="Times New Roman"/>
          <w:sz w:val="26"/>
          <w:szCs w:val="26"/>
        </w:rPr>
        <w:t>SP182</w:t>
        <w:tab/>
        <w:t>679715.17</w:t>
        <w:tab/>
        <w:t>945950.65</w:t>
        <w:tab/>
        <w:t>327.62</w:t>
      </w:r>
    </w:p>
    <w:p w14:paraId="000003E9">
      <w:pPr>
        <w:spacing w:line="480"/>
        <w:rPr>
          <w:rFonts w:ascii="Times New Roman" w:cs="Times New Roman" w:hAnsi="Times New Roman"/>
          <w:sz w:val="26"/>
          <w:szCs w:val="26"/>
        </w:rPr>
      </w:pPr>
      <w:r>
        <w:rPr>
          <w:rFonts w:ascii="Times New Roman" w:cs="Times New Roman" w:hAnsi="Times New Roman"/>
          <w:sz w:val="26"/>
          <w:szCs w:val="26"/>
        </w:rPr>
        <w:t>SP183</w:t>
        <w:tab/>
        <w:t>679715.17</w:t>
        <w:tab/>
        <w:t>945940.65</w:t>
        <w:tab/>
        <w:t>327.42</w:t>
      </w:r>
    </w:p>
    <w:p w14:paraId="000003EA">
      <w:pPr>
        <w:spacing w:line="480"/>
        <w:rPr>
          <w:rFonts w:ascii="Times New Roman" w:cs="Times New Roman" w:hAnsi="Times New Roman"/>
          <w:sz w:val="26"/>
          <w:szCs w:val="26"/>
        </w:rPr>
      </w:pPr>
      <w:r>
        <w:rPr>
          <w:rFonts w:ascii="Times New Roman" w:cs="Times New Roman" w:hAnsi="Times New Roman"/>
          <w:sz w:val="26"/>
          <w:szCs w:val="26"/>
        </w:rPr>
        <w:t>SP184</w:t>
        <w:tab/>
        <w:t>679715.17</w:t>
        <w:tab/>
        <w:t>945930.65</w:t>
        <w:tab/>
        <w:t>327.26</w:t>
      </w:r>
    </w:p>
    <w:p w14:paraId="000003EB">
      <w:pPr>
        <w:spacing w:line="480"/>
        <w:rPr>
          <w:rFonts w:ascii="Times New Roman" w:cs="Times New Roman" w:hAnsi="Times New Roman"/>
          <w:sz w:val="26"/>
          <w:szCs w:val="26"/>
        </w:rPr>
      </w:pPr>
      <w:r>
        <w:rPr>
          <w:rFonts w:ascii="Times New Roman" w:cs="Times New Roman" w:hAnsi="Times New Roman"/>
          <w:sz w:val="26"/>
          <w:szCs w:val="26"/>
        </w:rPr>
        <w:t>SP185</w:t>
        <w:tab/>
        <w:t>679715.17</w:t>
        <w:tab/>
        <w:t>945920.65</w:t>
        <w:tab/>
        <w:t>327.1</w:t>
      </w:r>
    </w:p>
    <w:p w14:paraId="000003EC">
      <w:pPr>
        <w:spacing w:line="480"/>
        <w:rPr>
          <w:rFonts w:ascii="Times New Roman" w:cs="Times New Roman" w:hAnsi="Times New Roman"/>
          <w:sz w:val="26"/>
          <w:szCs w:val="26"/>
        </w:rPr>
      </w:pPr>
      <w:r>
        <w:rPr>
          <w:rFonts w:ascii="Times New Roman" w:cs="Times New Roman" w:hAnsi="Times New Roman"/>
          <w:sz w:val="26"/>
          <w:szCs w:val="26"/>
        </w:rPr>
        <w:t>SP186</w:t>
        <w:tab/>
        <w:t>679715.17</w:t>
        <w:tab/>
        <w:t>945910.65</w:t>
        <w:tab/>
        <w:t>326.94</w:t>
      </w:r>
    </w:p>
    <w:p w14:paraId="000003ED">
      <w:pPr>
        <w:spacing w:line="480"/>
        <w:rPr>
          <w:rFonts w:ascii="Times New Roman" w:cs="Times New Roman" w:hAnsi="Times New Roman"/>
          <w:sz w:val="26"/>
          <w:szCs w:val="26"/>
        </w:rPr>
      </w:pPr>
      <w:r>
        <w:rPr>
          <w:rFonts w:ascii="Times New Roman" w:cs="Times New Roman" w:hAnsi="Times New Roman"/>
          <w:sz w:val="26"/>
          <w:szCs w:val="26"/>
        </w:rPr>
        <w:t>SP187</w:t>
        <w:tab/>
        <w:t>679715.17</w:t>
        <w:tab/>
        <w:t>945900.65</w:t>
        <w:tab/>
        <w:t>326.78</w:t>
      </w:r>
    </w:p>
    <w:p w14:paraId="000003EE">
      <w:pPr>
        <w:spacing w:line="480"/>
        <w:rPr>
          <w:rFonts w:ascii="Times New Roman" w:cs="Times New Roman" w:hAnsi="Times New Roman"/>
          <w:sz w:val="26"/>
          <w:szCs w:val="26"/>
        </w:rPr>
      </w:pPr>
      <w:r>
        <w:rPr>
          <w:rFonts w:ascii="Times New Roman" w:cs="Times New Roman" w:hAnsi="Times New Roman"/>
          <w:sz w:val="26"/>
          <w:szCs w:val="26"/>
        </w:rPr>
        <w:t>SP188</w:t>
        <w:tab/>
        <w:t>679725.17</w:t>
        <w:tab/>
        <w:t>946440.65</w:t>
        <w:tab/>
        <w:t>348.69</w:t>
      </w:r>
    </w:p>
    <w:p w14:paraId="000003EF">
      <w:pPr>
        <w:spacing w:line="480"/>
        <w:rPr>
          <w:rFonts w:ascii="Times New Roman" w:cs="Times New Roman" w:hAnsi="Times New Roman"/>
          <w:sz w:val="26"/>
          <w:szCs w:val="26"/>
        </w:rPr>
      </w:pPr>
      <w:r>
        <w:rPr>
          <w:rFonts w:ascii="Times New Roman" w:cs="Times New Roman" w:hAnsi="Times New Roman"/>
          <w:sz w:val="26"/>
          <w:szCs w:val="26"/>
        </w:rPr>
        <w:t>SP189</w:t>
        <w:tab/>
        <w:t>679725.17</w:t>
        <w:tab/>
        <w:t>946430.65</w:t>
        <w:tab/>
        <w:t>348.28</w:t>
      </w:r>
    </w:p>
    <w:p w14:paraId="000003F0">
      <w:pPr>
        <w:spacing w:line="480"/>
        <w:rPr>
          <w:rFonts w:ascii="Times New Roman" w:cs="Times New Roman" w:hAnsi="Times New Roman"/>
          <w:sz w:val="26"/>
          <w:szCs w:val="26"/>
        </w:rPr>
      </w:pPr>
      <w:r>
        <w:rPr>
          <w:rFonts w:ascii="Times New Roman" w:cs="Times New Roman" w:hAnsi="Times New Roman"/>
          <w:sz w:val="26"/>
          <w:szCs w:val="26"/>
        </w:rPr>
        <w:t>SP190</w:t>
        <w:tab/>
        <w:t>679725.17</w:t>
        <w:tab/>
        <w:t>946420.65</w:t>
        <w:tab/>
        <w:t>347.87</w:t>
      </w:r>
    </w:p>
    <w:p w14:paraId="000003F1">
      <w:pPr>
        <w:spacing w:line="480"/>
        <w:rPr>
          <w:rFonts w:ascii="Times New Roman" w:cs="Times New Roman" w:hAnsi="Times New Roman"/>
          <w:sz w:val="26"/>
          <w:szCs w:val="26"/>
        </w:rPr>
      </w:pPr>
      <w:r>
        <w:rPr>
          <w:rFonts w:ascii="Times New Roman" w:cs="Times New Roman" w:hAnsi="Times New Roman"/>
          <w:sz w:val="26"/>
          <w:szCs w:val="26"/>
        </w:rPr>
        <w:t>SP191</w:t>
        <w:tab/>
        <w:t>679725.17</w:t>
        <w:tab/>
        <w:t>946410.65</w:t>
        <w:tab/>
        <w:t>347.46</w:t>
      </w:r>
    </w:p>
    <w:p w14:paraId="000003F2">
      <w:pPr>
        <w:spacing w:line="480"/>
        <w:rPr>
          <w:rFonts w:ascii="Times New Roman" w:cs="Times New Roman" w:hAnsi="Times New Roman"/>
          <w:sz w:val="26"/>
          <w:szCs w:val="26"/>
        </w:rPr>
      </w:pPr>
      <w:r>
        <w:rPr>
          <w:rFonts w:ascii="Times New Roman" w:cs="Times New Roman" w:hAnsi="Times New Roman"/>
          <w:sz w:val="26"/>
          <w:szCs w:val="26"/>
        </w:rPr>
        <w:t>SP192</w:t>
        <w:tab/>
        <w:t>679725.17</w:t>
        <w:tab/>
        <w:t>946400.65</w:t>
        <w:tab/>
        <w:t>347.16</w:t>
      </w:r>
    </w:p>
    <w:p w14:paraId="000003F3">
      <w:pPr>
        <w:spacing w:line="480"/>
        <w:rPr>
          <w:rFonts w:ascii="Times New Roman" w:cs="Times New Roman" w:hAnsi="Times New Roman"/>
          <w:sz w:val="26"/>
          <w:szCs w:val="26"/>
        </w:rPr>
      </w:pPr>
      <w:r>
        <w:rPr>
          <w:rFonts w:ascii="Times New Roman" w:cs="Times New Roman" w:hAnsi="Times New Roman"/>
          <w:sz w:val="26"/>
          <w:szCs w:val="26"/>
        </w:rPr>
        <w:t>SP193</w:t>
        <w:tab/>
        <w:t>679725.17</w:t>
        <w:tab/>
        <w:t>946390.65</w:t>
        <w:tab/>
        <w:t>347.03</w:t>
      </w:r>
    </w:p>
    <w:p w14:paraId="000003F4">
      <w:pPr>
        <w:spacing w:line="480"/>
        <w:rPr>
          <w:rFonts w:ascii="Times New Roman" w:cs="Times New Roman" w:hAnsi="Times New Roman"/>
          <w:sz w:val="26"/>
          <w:szCs w:val="26"/>
        </w:rPr>
      </w:pPr>
      <w:r>
        <w:rPr>
          <w:rFonts w:ascii="Times New Roman" w:cs="Times New Roman" w:hAnsi="Times New Roman"/>
          <w:sz w:val="26"/>
          <w:szCs w:val="26"/>
        </w:rPr>
        <w:t>SP194</w:t>
        <w:tab/>
        <w:t>679725.17</w:t>
        <w:tab/>
        <w:t>946380.65</w:t>
        <w:tab/>
        <w:t>346.9</w:t>
      </w:r>
    </w:p>
    <w:p w14:paraId="000003F5">
      <w:pPr>
        <w:spacing w:line="480"/>
        <w:rPr>
          <w:rFonts w:ascii="Times New Roman" w:cs="Times New Roman" w:hAnsi="Times New Roman"/>
          <w:sz w:val="26"/>
          <w:szCs w:val="26"/>
        </w:rPr>
      </w:pPr>
      <w:r>
        <w:rPr>
          <w:rFonts w:ascii="Times New Roman" w:cs="Times New Roman" w:hAnsi="Times New Roman"/>
          <w:sz w:val="26"/>
          <w:szCs w:val="26"/>
        </w:rPr>
        <w:t>SP195</w:t>
        <w:tab/>
        <w:t>679725.17</w:t>
        <w:tab/>
        <w:t>946370.65</w:t>
        <w:tab/>
        <w:t>346.77</w:t>
      </w:r>
    </w:p>
    <w:p w14:paraId="000003F6">
      <w:pPr>
        <w:spacing w:line="480"/>
        <w:rPr>
          <w:rFonts w:ascii="Times New Roman" w:cs="Times New Roman" w:hAnsi="Times New Roman"/>
          <w:sz w:val="26"/>
          <w:szCs w:val="26"/>
        </w:rPr>
      </w:pPr>
      <w:r>
        <w:rPr>
          <w:rFonts w:ascii="Times New Roman" w:cs="Times New Roman" w:hAnsi="Times New Roman"/>
          <w:sz w:val="26"/>
          <w:szCs w:val="26"/>
        </w:rPr>
        <w:t>SP196</w:t>
        <w:tab/>
        <w:t>679725.17</w:t>
        <w:tab/>
        <w:t>946360.65</w:t>
        <w:tab/>
        <w:t>346.64</w:t>
      </w:r>
    </w:p>
    <w:p w14:paraId="000003F7">
      <w:pPr>
        <w:spacing w:line="480"/>
        <w:rPr>
          <w:rFonts w:ascii="Times New Roman" w:cs="Times New Roman" w:hAnsi="Times New Roman"/>
          <w:sz w:val="26"/>
          <w:szCs w:val="26"/>
        </w:rPr>
      </w:pPr>
      <w:r>
        <w:rPr>
          <w:rFonts w:ascii="Times New Roman" w:cs="Times New Roman" w:hAnsi="Times New Roman"/>
          <w:sz w:val="26"/>
          <w:szCs w:val="26"/>
        </w:rPr>
        <w:t>SP197</w:t>
        <w:tab/>
        <w:t>679725.17</w:t>
        <w:tab/>
        <w:t>946350.65</w:t>
        <w:tab/>
        <w:t>346.5</w:t>
      </w:r>
    </w:p>
    <w:p w14:paraId="000003F8">
      <w:pPr>
        <w:spacing w:line="480"/>
        <w:rPr>
          <w:rFonts w:ascii="Times New Roman" w:cs="Times New Roman" w:hAnsi="Times New Roman"/>
          <w:sz w:val="26"/>
          <w:szCs w:val="26"/>
        </w:rPr>
      </w:pPr>
      <w:r>
        <w:rPr>
          <w:rFonts w:ascii="Times New Roman" w:cs="Times New Roman" w:hAnsi="Times New Roman"/>
          <w:sz w:val="26"/>
          <w:szCs w:val="26"/>
        </w:rPr>
        <w:t>SP198</w:t>
        <w:tab/>
        <w:t>679725.17</w:t>
        <w:tab/>
        <w:t>946340.65</w:t>
        <w:tab/>
        <w:t>346.37</w:t>
      </w:r>
    </w:p>
    <w:p w14:paraId="000003F9">
      <w:pPr>
        <w:spacing w:line="480"/>
        <w:rPr>
          <w:rFonts w:ascii="Times New Roman" w:cs="Times New Roman" w:hAnsi="Times New Roman"/>
          <w:sz w:val="26"/>
          <w:szCs w:val="26"/>
        </w:rPr>
      </w:pPr>
      <w:r>
        <w:rPr>
          <w:rFonts w:ascii="Times New Roman" w:cs="Times New Roman" w:hAnsi="Times New Roman"/>
          <w:sz w:val="26"/>
          <w:szCs w:val="26"/>
        </w:rPr>
        <w:t>SP199</w:t>
        <w:tab/>
        <w:t>679725.17</w:t>
        <w:tab/>
        <w:t>946330.65</w:t>
        <w:tab/>
        <w:t>346.24</w:t>
      </w:r>
    </w:p>
    <w:p w14:paraId="000003FA">
      <w:pPr>
        <w:spacing w:line="480"/>
        <w:rPr>
          <w:rFonts w:ascii="Times New Roman" w:cs="Times New Roman" w:hAnsi="Times New Roman"/>
          <w:sz w:val="26"/>
          <w:szCs w:val="26"/>
        </w:rPr>
      </w:pPr>
      <w:r>
        <w:rPr>
          <w:rFonts w:ascii="Times New Roman" w:cs="Times New Roman" w:hAnsi="Times New Roman"/>
          <w:sz w:val="26"/>
          <w:szCs w:val="26"/>
        </w:rPr>
        <w:t>SP200</w:t>
        <w:tab/>
        <w:t>679725.17</w:t>
        <w:tab/>
        <w:t>946320.65</w:t>
        <w:tab/>
        <w:t>346.11</w:t>
      </w:r>
    </w:p>
    <w:p w14:paraId="000003FB">
      <w:pPr>
        <w:spacing w:line="480"/>
        <w:rPr>
          <w:rFonts w:ascii="Times New Roman" w:cs="Times New Roman" w:hAnsi="Times New Roman"/>
          <w:sz w:val="26"/>
          <w:szCs w:val="26"/>
        </w:rPr>
      </w:pPr>
      <w:r>
        <w:rPr>
          <w:rFonts w:ascii="Times New Roman" w:cs="Times New Roman" w:hAnsi="Times New Roman"/>
          <w:sz w:val="26"/>
          <w:szCs w:val="26"/>
        </w:rPr>
        <w:t>SP201</w:t>
        <w:tab/>
        <w:t>679725.17</w:t>
        <w:tab/>
        <w:t>946310.65</w:t>
        <w:tab/>
        <w:t>345.89</w:t>
      </w:r>
    </w:p>
    <w:p w14:paraId="000003FC">
      <w:pPr>
        <w:spacing w:line="480"/>
        <w:rPr>
          <w:rFonts w:ascii="Times New Roman" w:cs="Times New Roman" w:hAnsi="Times New Roman"/>
          <w:sz w:val="26"/>
          <w:szCs w:val="26"/>
        </w:rPr>
      </w:pPr>
      <w:r>
        <w:rPr>
          <w:rFonts w:ascii="Times New Roman" w:cs="Times New Roman" w:hAnsi="Times New Roman"/>
          <w:sz w:val="26"/>
          <w:szCs w:val="26"/>
        </w:rPr>
        <w:t>SP202</w:t>
        <w:tab/>
        <w:t>679725.17</w:t>
        <w:tab/>
        <w:t>946300.65</w:t>
        <w:tab/>
        <w:t>345.26</w:t>
      </w:r>
    </w:p>
    <w:p w14:paraId="000003FD">
      <w:pPr>
        <w:spacing w:line="480"/>
        <w:rPr>
          <w:rFonts w:ascii="Times New Roman" w:cs="Times New Roman" w:hAnsi="Times New Roman"/>
          <w:sz w:val="26"/>
          <w:szCs w:val="26"/>
        </w:rPr>
      </w:pPr>
      <w:r>
        <w:rPr>
          <w:rFonts w:ascii="Times New Roman" w:cs="Times New Roman" w:hAnsi="Times New Roman"/>
          <w:sz w:val="26"/>
          <w:szCs w:val="26"/>
        </w:rPr>
        <w:t>SP203</w:t>
        <w:tab/>
        <w:t>679725.17</w:t>
        <w:tab/>
        <w:t>946290.65</w:t>
        <w:tab/>
        <w:t>344.64</w:t>
      </w:r>
    </w:p>
    <w:p w14:paraId="000003FE">
      <w:pPr>
        <w:spacing w:line="480"/>
        <w:rPr>
          <w:rFonts w:ascii="Times New Roman" w:cs="Times New Roman" w:hAnsi="Times New Roman"/>
          <w:sz w:val="26"/>
          <w:szCs w:val="26"/>
        </w:rPr>
      </w:pPr>
      <w:r>
        <w:rPr>
          <w:rFonts w:ascii="Times New Roman" w:cs="Times New Roman" w:hAnsi="Times New Roman"/>
          <w:sz w:val="26"/>
          <w:szCs w:val="26"/>
        </w:rPr>
        <w:t>SP204</w:t>
        <w:tab/>
        <w:t>679725.17</w:t>
        <w:tab/>
        <w:t>946280.65</w:t>
        <w:tab/>
        <w:t>344.01</w:t>
      </w:r>
    </w:p>
    <w:p w14:paraId="000003FF">
      <w:pPr>
        <w:spacing w:line="480"/>
        <w:rPr>
          <w:rFonts w:ascii="Times New Roman" w:cs="Times New Roman" w:hAnsi="Times New Roman"/>
          <w:sz w:val="26"/>
          <w:szCs w:val="26"/>
        </w:rPr>
      </w:pPr>
      <w:r>
        <w:rPr>
          <w:rFonts w:ascii="Times New Roman" w:cs="Times New Roman" w:hAnsi="Times New Roman"/>
          <w:sz w:val="26"/>
          <w:szCs w:val="26"/>
        </w:rPr>
        <w:t>SP205</w:t>
        <w:tab/>
        <w:t>679725.17</w:t>
        <w:tab/>
        <w:t>946270.65</w:t>
        <w:tab/>
        <w:t>343.39</w:t>
      </w:r>
    </w:p>
    <w:p w14:paraId="00000400">
      <w:pPr>
        <w:spacing w:line="480"/>
        <w:rPr>
          <w:rFonts w:ascii="Times New Roman" w:cs="Times New Roman" w:hAnsi="Times New Roman"/>
          <w:sz w:val="26"/>
          <w:szCs w:val="26"/>
        </w:rPr>
      </w:pPr>
      <w:r>
        <w:rPr>
          <w:rFonts w:ascii="Times New Roman" w:cs="Times New Roman" w:hAnsi="Times New Roman"/>
          <w:sz w:val="26"/>
          <w:szCs w:val="26"/>
        </w:rPr>
        <w:t>SP206</w:t>
        <w:tab/>
        <w:t>679725.17</w:t>
        <w:tab/>
        <w:t>946260.65</w:t>
        <w:tab/>
        <w:t>342.76</w:t>
      </w:r>
    </w:p>
    <w:p w14:paraId="00000401">
      <w:pPr>
        <w:spacing w:line="480"/>
        <w:rPr>
          <w:rFonts w:ascii="Times New Roman" w:cs="Times New Roman" w:hAnsi="Times New Roman"/>
          <w:sz w:val="26"/>
          <w:szCs w:val="26"/>
        </w:rPr>
      </w:pPr>
      <w:r>
        <w:rPr>
          <w:rFonts w:ascii="Times New Roman" w:cs="Times New Roman" w:hAnsi="Times New Roman"/>
          <w:sz w:val="26"/>
          <w:szCs w:val="26"/>
        </w:rPr>
        <w:t>SP207</w:t>
        <w:tab/>
        <w:t>679725.17</w:t>
        <w:tab/>
        <w:t>946250.65</w:t>
        <w:tab/>
        <w:t>342.13</w:t>
      </w:r>
    </w:p>
    <w:p w14:paraId="00000402">
      <w:pPr>
        <w:spacing w:line="480"/>
        <w:rPr>
          <w:rFonts w:ascii="Times New Roman" w:cs="Times New Roman" w:hAnsi="Times New Roman"/>
          <w:sz w:val="26"/>
          <w:szCs w:val="26"/>
        </w:rPr>
      </w:pPr>
      <w:r>
        <w:rPr>
          <w:rFonts w:ascii="Times New Roman" w:cs="Times New Roman" w:hAnsi="Times New Roman"/>
          <w:sz w:val="26"/>
          <w:szCs w:val="26"/>
        </w:rPr>
        <w:t>SP208</w:t>
        <w:tab/>
        <w:t>679725.17</w:t>
        <w:tab/>
        <w:t>946240.65</w:t>
        <w:tab/>
        <w:t>341.51</w:t>
      </w:r>
    </w:p>
    <w:p w14:paraId="00000403">
      <w:pPr>
        <w:spacing w:line="480"/>
        <w:rPr>
          <w:rFonts w:ascii="Times New Roman" w:cs="Times New Roman" w:hAnsi="Times New Roman"/>
          <w:sz w:val="26"/>
          <w:szCs w:val="26"/>
        </w:rPr>
      </w:pPr>
      <w:r>
        <w:rPr>
          <w:rFonts w:ascii="Times New Roman" w:cs="Times New Roman" w:hAnsi="Times New Roman"/>
          <w:sz w:val="26"/>
          <w:szCs w:val="26"/>
        </w:rPr>
        <w:t>SP209</w:t>
        <w:tab/>
        <w:t>679725.17</w:t>
        <w:tab/>
        <w:t>946230.65</w:t>
        <w:tab/>
        <w:t>340.88</w:t>
      </w:r>
    </w:p>
    <w:p w14:paraId="00000404">
      <w:pPr>
        <w:spacing w:line="480"/>
        <w:rPr>
          <w:rFonts w:ascii="Times New Roman" w:cs="Times New Roman" w:hAnsi="Times New Roman"/>
          <w:sz w:val="26"/>
          <w:szCs w:val="26"/>
        </w:rPr>
      </w:pPr>
      <w:r>
        <w:rPr>
          <w:rFonts w:ascii="Times New Roman" w:cs="Times New Roman" w:hAnsi="Times New Roman"/>
          <w:sz w:val="26"/>
          <w:szCs w:val="26"/>
        </w:rPr>
        <w:t>SP210</w:t>
        <w:tab/>
        <w:t>679725.17</w:t>
        <w:tab/>
        <w:t>946220.65</w:t>
        <w:tab/>
        <w:t>340.26</w:t>
      </w:r>
    </w:p>
    <w:p w14:paraId="00000405">
      <w:pPr>
        <w:spacing w:line="480"/>
        <w:rPr>
          <w:rFonts w:ascii="Times New Roman" w:cs="Times New Roman" w:hAnsi="Times New Roman"/>
          <w:sz w:val="26"/>
          <w:szCs w:val="26"/>
        </w:rPr>
      </w:pPr>
      <w:r>
        <w:rPr>
          <w:rFonts w:ascii="Times New Roman" w:cs="Times New Roman" w:hAnsi="Times New Roman"/>
          <w:sz w:val="26"/>
          <w:szCs w:val="26"/>
        </w:rPr>
        <w:t>SP211</w:t>
        <w:tab/>
        <w:t>679725.17</w:t>
        <w:tab/>
        <w:t>946210.65</w:t>
        <w:tab/>
        <w:t>339.63</w:t>
      </w:r>
    </w:p>
    <w:p w14:paraId="00000406">
      <w:pPr>
        <w:spacing w:line="480"/>
        <w:rPr>
          <w:rFonts w:ascii="Times New Roman" w:cs="Times New Roman" w:hAnsi="Times New Roman"/>
          <w:sz w:val="26"/>
          <w:szCs w:val="26"/>
        </w:rPr>
      </w:pPr>
      <w:r>
        <w:rPr>
          <w:rFonts w:ascii="Times New Roman" w:cs="Times New Roman" w:hAnsi="Times New Roman"/>
          <w:sz w:val="26"/>
          <w:szCs w:val="26"/>
        </w:rPr>
        <w:t>SP212</w:t>
        <w:tab/>
        <w:t>679725.17</w:t>
        <w:tab/>
        <w:t>946200.65</w:t>
        <w:tab/>
        <w:t>339</w:t>
      </w:r>
    </w:p>
    <w:p w14:paraId="00000407">
      <w:pPr>
        <w:spacing w:line="480"/>
        <w:rPr>
          <w:rFonts w:ascii="Times New Roman" w:cs="Times New Roman" w:hAnsi="Times New Roman"/>
          <w:sz w:val="26"/>
          <w:szCs w:val="26"/>
        </w:rPr>
      </w:pPr>
      <w:r>
        <w:rPr>
          <w:rFonts w:ascii="Times New Roman" w:cs="Times New Roman" w:hAnsi="Times New Roman"/>
          <w:sz w:val="26"/>
          <w:szCs w:val="26"/>
        </w:rPr>
        <w:t>SP213</w:t>
        <w:tab/>
        <w:t>679725.17</w:t>
        <w:tab/>
        <w:t>946190.65</w:t>
        <w:tab/>
        <w:t>338.37</w:t>
      </w:r>
    </w:p>
    <w:p w14:paraId="00000408">
      <w:pPr>
        <w:spacing w:line="480"/>
        <w:rPr>
          <w:rFonts w:ascii="Times New Roman" w:cs="Times New Roman" w:hAnsi="Times New Roman"/>
          <w:sz w:val="26"/>
          <w:szCs w:val="26"/>
        </w:rPr>
      </w:pPr>
      <w:r>
        <w:rPr>
          <w:rFonts w:ascii="Times New Roman" w:cs="Times New Roman" w:hAnsi="Times New Roman"/>
          <w:sz w:val="26"/>
          <w:szCs w:val="26"/>
        </w:rPr>
        <w:t>SP214</w:t>
        <w:tab/>
        <w:t>679725.17</w:t>
        <w:tab/>
        <w:t>946180.65</w:t>
        <w:tab/>
        <w:t>337.74</w:t>
      </w:r>
    </w:p>
    <w:p w14:paraId="00000409">
      <w:pPr>
        <w:spacing w:line="480"/>
        <w:rPr>
          <w:rFonts w:ascii="Times New Roman" w:cs="Times New Roman" w:hAnsi="Times New Roman"/>
          <w:sz w:val="26"/>
          <w:szCs w:val="26"/>
        </w:rPr>
      </w:pPr>
      <w:r>
        <w:rPr>
          <w:rFonts w:ascii="Times New Roman" w:cs="Times New Roman" w:hAnsi="Times New Roman"/>
          <w:sz w:val="26"/>
          <w:szCs w:val="26"/>
        </w:rPr>
        <w:t>SP215</w:t>
        <w:tab/>
        <w:t>679725.17</w:t>
        <w:tab/>
        <w:t>946170.65</w:t>
        <w:tab/>
        <w:t>337.11</w:t>
      </w:r>
    </w:p>
    <w:p w14:paraId="0000040A">
      <w:pPr>
        <w:spacing w:line="480"/>
        <w:rPr>
          <w:rFonts w:ascii="Times New Roman" w:cs="Times New Roman" w:hAnsi="Times New Roman"/>
          <w:sz w:val="26"/>
          <w:szCs w:val="26"/>
        </w:rPr>
      </w:pPr>
      <w:r>
        <w:rPr>
          <w:rFonts w:ascii="Times New Roman" w:cs="Times New Roman" w:hAnsi="Times New Roman"/>
          <w:sz w:val="26"/>
          <w:szCs w:val="26"/>
        </w:rPr>
        <w:t>SP216</w:t>
        <w:tab/>
        <w:t>679725.17</w:t>
        <w:tab/>
        <w:t>946160.65</w:t>
        <w:tab/>
        <w:t>336.47</w:t>
      </w:r>
    </w:p>
    <w:p w14:paraId="0000040B">
      <w:pPr>
        <w:spacing w:line="480"/>
        <w:rPr>
          <w:rFonts w:ascii="Times New Roman" w:cs="Times New Roman" w:hAnsi="Times New Roman"/>
          <w:sz w:val="26"/>
          <w:szCs w:val="26"/>
        </w:rPr>
      </w:pPr>
      <w:r>
        <w:rPr>
          <w:rFonts w:ascii="Times New Roman" w:cs="Times New Roman" w:hAnsi="Times New Roman"/>
          <w:sz w:val="26"/>
          <w:szCs w:val="26"/>
        </w:rPr>
        <w:t>SP217</w:t>
        <w:tab/>
        <w:t>679725.17</w:t>
        <w:tab/>
        <w:t>946140.65</w:t>
        <w:tab/>
        <w:t>335.21</w:t>
      </w:r>
    </w:p>
    <w:p w14:paraId="0000040C">
      <w:pPr>
        <w:spacing w:line="480"/>
        <w:rPr>
          <w:rFonts w:ascii="Times New Roman" w:cs="Times New Roman" w:hAnsi="Times New Roman"/>
          <w:sz w:val="26"/>
          <w:szCs w:val="26"/>
        </w:rPr>
      </w:pPr>
      <w:r>
        <w:rPr>
          <w:rFonts w:ascii="Times New Roman" w:cs="Times New Roman" w:hAnsi="Times New Roman"/>
          <w:sz w:val="26"/>
          <w:szCs w:val="26"/>
        </w:rPr>
        <w:t>SP218</w:t>
        <w:tab/>
        <w:t>679725.17</w:t>
        <w:tab/>
        <w:t>946130.65</w:t>
        <w:tab/>
        <w:t>334.58</w:t>
      </w:r>
    </w:p>
    <w:p w14:paraId="0000040D">
      <w:pPr>
        <w:spacing w:line="480"/>
        <w:rPr>
          <w:rFonts w:ascii="Times New Roman" w:cs="Times New Roman" w:hAnsi="Times New Roman"/>
          <w:sz w:val="26"/>
          <w:szCs w:val="26"/>
        </w:rPr>
      </w:pPr>
      <w:r>
        <w:rPr>
          <w:rFonts w:ascii="Times New Roman" w:cs="Times New Roman" w:hAnsi="Times New Roman"/>
          <w:sz w:val="26"/>
          <w:szCs w:val="26"/>
        </w:rPr>
        <w:t>SP219</w:t>
        <w:tab/>
        <w:t>679725.17</w:t>
        <w:tab/>
        <w:t>946120.65</w:t>
        <w:tab/>
        <w:t>334.01</w:t>
      </w:r>
    </w:p>
    <w:p w14:paraId="0000040E">
      <w:pPr>
        <w:spacing w:line="480"/>
        <w:rPr>
          <w:rFonts w:ascii="Times New Roman" w:cs="Times New Roman" w:hAnsi="Times New Roman"/>
          <w:sz w:val="26"/>
          <w:szCs w:val="26"/>
        </w:rPr>
      </w:pPr>
      <w:r>
        <w:rPr>
          <w:rFonts w:ascii="Times New Roman" w:cs="Times New Roman" w:hAnsi="Times New Roman"/>
          <w:sz w:val="26"/>
          <w:szCs w:val="26"/>
        </w:rPr>
        <w:t>SP220</w:t>
        <w:tab/>
        <w:t>679725.17</w:t>
        <w:tab/>
        <w:t>946110.65</w:t>
        <w:tab/>
        <w:t>333.47</w:t>
      </w:r>
    </w:p>
    <w:p w14:paraId="0000040F">
      <w:pPr>
        <w:spacing w:line="480"/>
        <w:rPr>
          <w:rFonts w:ascii="Times New Roman" w:cs="Times New Roman" w:hAnsi="Times New Roman"/>
          <w:sz w:val="26"/>
          <w:szCs w:val="26"/>
        </w:rPr>
      </w:pPr>
      <w:r>
        <w:rPr>
          <w:rFonts w:ascii="Times New Roman" w:cs="Times New Roman" w:hAnsi="Times New Roman"/>
          <w:sz w:val="26"/>
          <w:szCs w:val="26"/>
        </w:rPr>
        <w:t>SP221</w:t>
        <w:tab/>
        <w:t>679725.17</w:t>
        <w:tab/>
        <w:t>946100.65</w:t>
        <w:tab/>
        <w:t>332.93</w:t>
      </w:r>
    </w:p>
    <w:p w14:paraId="00000410">
      <w:pPr>
        <w:spacing w:line="480"/>
        <w:rPr>
          <w:rFonts w:ascii="Times New Roman" w:cs="Times New Roman" w:hAnsi="Times New Roman"/>
          <w:sz w:val="26"/>
          <w:szCs w:val="26"/>
        </w:rPr>
      </w:pPr>
      <w:r>
        <w:rPr>
          <w:rFonts w:ascii="Times New Roman" w:cs="Times New Roman" w:hAnsi="Times New Roman"/>
          <w:sz w:val="26"/>
          <w:szCs w:val="26"/>
        </w:rPr>
        <w:t>SP222</w:t>
        <w:tab/>
        <w:t>679725.17</w:t>
        <w:tab/>
        <w:t>946090.65</w:t>
        <w:tab/>
        <w:t>332.39</w:t>
      </w:r>
    </w:p>
    <w:p w14:paraId="00000411">
      <w:pPr>
        <w:spacing w:line="480"/>
        <w:rPr>
          <w:rFonts w:ascii="Times New Roman" w:cs="Times New Roman" w:hAnsi="Times New Roman"/>
          <w:sz w:val="26"/>
          <w:szCs w:val="26"/>
        </w:rPr>
      </w:pPr>
      <w:r>
        <w:rPr>
          <w:rFonts w:ascii="Times New Roman" w:cs="Times New Roman" w:hAnsi="Times New Roman"/>
          <w:sz w:val="26"/>
          <w:szCs w:val="26"/>
        </w:rPr>
        <w:t>SP223</w:t>
        <w:tab/>
        <w:t>679725.17</w:t>
        <w:tab/>
        <w:t>946080.65</w:t>
        <w:tab/>
        <w:t>331.85</w:t>
      </w:r>
    </w:p>
    <w:p w14:paraId="00000412">
      <w:pPr>
        <w:spacing w:line="480"/>
        <w:rPr>
          <w:rFonts w:ascii="Times New Roman" w:cs="Times New Roman" w:hAnsi="Times New Roman"/>
          <w:sz w:val="26"/>
          <w:szCs w:val="26"/>
        </w:rPr>
      </w:pPr>
      <w:r>
        <w:rPr>
          <w:rFonts w:ascii="Times New Roman" w:cs="Times New Roman" w:hAnsi="Times New Roman"/>
          <w:sz w:val="26"/>
          <w:szCs w:val="26"/>
        </w:rPr>
        <w:t>SP224</w:t>
        <w:tab/>
        <w:t>679725.17</w:t>
        <w:tab/>
        <w:t>946070.65</w:t>
        <w:tab/>
        <w:t>331.3</w:t>
      </w:r>
    </w:p>
    <w:p w14:paraId="00000413">
      <w:pPr>
        <w:spacing w:line="480"/>
        <w:rPr>
          <w:rFonts w:ascii="Times New Roman" w:cs="Times New Roman" w:hAnsi="Times New Roman"/>
          <w:sz w:val="26"/>
          <w:szCs w:val="26"/>
        </w:rPr>
      </w:pPr>
      <w:r>
        <w:rPr>
          <w:rFonts w:ascii="Times New Roman" w:cs="Times New Roman" w:hAnsi="Times New Roman"/>
          <w:sz w:val="26"/>
          <w:szCs w:val="26"/>
        </w:rPr>
        <w:t>SP225</w:t>
        <w:tab/>
        <w:t>679725.17</w:t>
        <w:tab/>
        <w:t>946060.65</w:t>
        <w:tab/>
        <w:t>330.76</w:t>
      </w:r>
    </w:p>
    <w:p w14:paraId="00000414">
      <w:pPr>
        <w:spacing w:line="480"/>
        <w:rPr>
          <w:rFonts w:ascii="Times New Roman" w:cs="Times New Roman" w:hAnsi="Times New Roman"/>
          <w:sz w:val="26"/>
          <w:szCs w:val="26"/>
        </w:rPr>
      </w:pPr>
      <w:r>
        <w:rPr>
          <w:rFonts w:ascii="Times New Roman" w:cs="Times New Roman" w:hAnsi="Times New Roman"/>
          <w:sz w:val="26"/>
          <w:szCs w:val="26"/>
        </w:rPr>
        <w:t>SP226</w:t>
        <w:tab/>
        <w:t>679725.17</w:t>
        <w:tab/>
        <w:t>946050.65</w:t>
        <w:tab/>
        <w:t>330.22</w:t>
      </w:r>
    </w:p>
    <w:p w14:paraId="00000415">
      <w:pPr>
        <w:spacing w:line="480"/>
        <w:rPr>
          <w:rFonts w:ascii="Times New Roman" w:cs="Times New Roman" w:hAnsi="Times New Roman"/>
          <w:sz w:val="26"/>
          <w:szCs w:val="26"/>
        </w:rPr>
      </w:pPr>
      <w:r>
        <w:rPr>
          <w:rFonts w:ascii="Times New Roman" w:cs="Times New Roman" w:hAnsi="Times New Roman"/>
          <w:sz w:val="26"/>
          <w:szCs w:val="26"/>
        </w:rPr>
        <w:t>SP227</w:t>
        <w:tab/>
        <w:t>679725.17</w:t>
        <w:tab/>
        <w:t>946040.65</w:t>
        <w:tab/>
        <w:t>329.68</w:t>
      </w:r>
    </w:p>
    <w:p w14:paraId="00000416">
      <w:pPr>
        <w:spacing w:line="480"/>
        <w:rPr>
          <w:rFonts w:ascii="Times New Roman" w:cs="Times New Roman" w:hAnsi="Times New Roman"/>
          <w:sz w:val="26"/>
          <w:szCs w:val="26"/>
        </w:rPr>
      </w:pPr>
      <w:r>
        <w:rPr>
          <w:rFonts w:ascii="Times New Roman" w:cs="Times New Roman" w:hAnsi="Times New Roman"/>
          <w:sz w:val="26"/>
          <w:szCs w:val="26"/>
        </w:rPr>
        <w:t>SP228</w:t>
        <w:tab/>
        <w:t>679725.17</w:t>
        <w:tab/>
        <w:t>946030.65</w:t>
        <w:tab/>
        <w:t>329.32</w:t>
      </w:r>
    </w:p>
    <w:p w14:paraId="00000417">
      <w:pPr>
        <w:spacing w:line="480"/>
        <w:rPr>
          <w:rFonts w:ascii="Times New Roman" w:cs="Times New Roman" w:hAnsi="Times New Roman"/>
          <w:sz w:val="26"/>
          <w:szCs w:val="26"/>
        </w:rPr>
      </w:pPr>
      <w:r>
        <w:rPr>
          <w:rFonts w:ascii="Times New Roman" w:cs="Times New Roman" w:hAnsi="Times New Roman"/>
          <w:sz w:val="26"/>
          <w:szCs w:val="26"/>
        </w:rPr>
        <w:t>SP229</w:t>
        <w:tab/>
        <w:t>679725.17</w:t>
        <w:tab/>
        <w:t>946020.65</w:t>
        <w:tab/>
        <w:t>329.12</w:t>
      </w:r>
    </w:p>
    <w:p w14:paraId="00000418">
      <w:pPr>
        <w:spacing w:line="480"/>
        <w:rPr>
          <w:rFonts w:ascii="Times New Roman" w:cs="Times New Roman" w:hAnsi="Times New Roman"/>
          <w:sz w:val="26"/>
          <w:szCs w:val="26"/>
        </w:rPr>
      </w:pPr>
      <w:r>
        <w:rPr>
          <w:rFonts w:ascii="Times New Roman" w:cs="Times New Roman" w:hAnsi="Times New Roman"/>
          <w:sz w:val="26"/>
          <w:szCs w:val="26"/>
        </w:rPr>
        <w:t>SP230</w:t>
        <w:tab/>
        <w:t>679725.17</w:t>
        <w:tab/>
        <w:t>946010.65</w:t>
        <w:tab/>
        <w:t>328.92</w:t>
      </w:r>
    </w:p>
    <w:p w14:paraId="00000419">
      <w:pPr>
        <w:spacing w:line="480"/>
        <w:rPr>
          <w:rFonts w:ascii="Times New Roman" w:cs="Times New Roman" w:hAnsi="Times New Roman"/>
          <w:sz w:val="26"/>
          <w:szCs w:val="26"/>
        </w:rPr>
      </w:pPr>
      <w:r>
        <w:rPr>
          <w:rFonts w:ascii="Times New Roman" w:cs="Times New Roman" w:hAnsi="Times New Roman"/>
          <w:sz w:val="26"/>
          <w:szCs w:val="26"/>
        </w:rPr>
        <w:t>SP231</w:t>
        <w:tab/>
        <w:t>679725.17</w:t>
        <w:tab/>
        <w:t>946000.65</w:t>
        <w:tab/>
        <w:t>328.72</w:t>
      </w:r>
    </w:p>
    <w:p w14:paraId="0000041A">
      <w:pPr>
        <w:spacing w:line="480"/>
        <w:rPr>
          <w:rFonts w:ascii="Times New Roman" w:cs="Times New Roman" w:hAnsi="Times New Roman"/>
          <w:sz w:val="26"/>
          <w:szCs w:val="26"/>
        </w:rPr>
      </w:pPr>
      <w:r>
        <w:rPr>
          <w:rFonts w:ascii="Times New Roman" w:cs="Times New Roman" w:hAnsi="Times New Roman"/>
          <w:sz w:val="26"/>
          <w:szCs w:val="26"/>
        </w:rPr>
        <w:t>SP232</w:t>
        <w:tab/>
        <w:t>679725.17</w:t>
        <w:tab/>
        <w:t>945990.65</w:t>
        <w:tab/>
        <w:t>328.52</w:t>
      </w:r>
    </w:p>
    <w:p w14:paraId="0000041B">
      <w:pPr>
        <w:spacing w:line="480"/>
        <w:rPr>
          <w:rFonts w:ascii="Times New Roman" w:cs="Times New Roman" w:hAnsi="Times New Roman"/>
          <w:sz w:val="26"/>
          <w:szCs w:val="26"/>
        </w:rPr>
      </w:pPr>
      <w:r>
        <w:rPr>
          <w:rFonts w:ascii="Times New Roman" w:cs="Times New Roman" w:hAnsi="Times New Roman"/>
          <w:sz w:val="26"/>
          <w:szCs w:val="26"/>
        </w:rPr>
        <w:t>SP233</w:t>
        <w:tab/>
        <w:t>679725.17</w:t>
        <w:tab/>
        <w:t>945980.65</w:t>
        <w:tab/>
        <w:t>328.32</w:t>
      </w:r>
    </w:p>
    <w:p w14:paraId="0000041C">
      <w:pPr>
        <w:spacing w:line="480"/>
        <w:rPr>
          <w:rFonts w:ascii="Times New Roman" w:cs="Times New Roman" w:hAnsi="Times New Roman"/>
          <w:sz w:val="26"/>
          <w:szCs w:val="26"/>
        </w:rPr>
      </w:pPr>
      <w:r>
        <w:rPr>
          <w:rFonts w:ascii="Times New Roman" w:cs="Times New Roman" w:hAnsi="Times New Roman"/>
          <w:sz w:val="26"/>
          <w:szCs w:val="26"/>
        </w:rPr>
        <w:t>SP234</w:t>
        <w:tab/>
        <w:t>679725.17</w:t>
        <w:tab/>
        <w:t>945970.65</w:t>
        <w:tab/>
        <w:t>328.12</w:t>
      </w:r>
    </w:p>
    <w:p w14:paraId="0000041D">
      <w:pPr>
        <w:spacing w:line="480"/>
        <w:rPr>
          <w:rFonts w:ascii="Times New Roman" w:cs="Times New Roman" w:hAnsi="Times New Roman"/>
          <w:sz w:val="26"/>
          <w:szCs w:val="26"/>
        </w:rPr>
      </w:pPr>
      <w:r>
        <w:rPr>
          <w:rFonts w:ascii="Times New Roman" w:cs="Times New Roman" w:hAnsi="Times New Roman"/>
          <w:sz w:val="26"/>
          <w:szCs w:val="26"/>
        </w:rPr>
        <w:t>SP235</w:t>
        <w:tab/>
        <w:t>679725.17</w:t>
        <w:tab/>
        <w:t>945960.65</w:t>
        <w:tab/>
        <w:t>327.92</w:t>
      </w:r>
    </w:p>
    <w:p w14:paraId="0000041E">
      <w:pPr>
        <w:spacing w:line="480"/>
        <w:rPr>
          <w:rFonts w:ascii="Times New Roman" w:cs="Times New Roman" w:hAnsi="Times New Roman"/>
          <w:sz w:val="26"/>
          <w:szCs w:val="26"/>
        </w:rPr>
      </w:pPr>
      <w:r>
        <w:rPr>
          <w:rFonts w:ascii="Times New Roman" w:cs="Times New Roman" w:hAnsi="Times New Roman"/>
          <w:sz w:val="26"/>
          <w:szCs w:val="26"/>
        </w:rPr>
        <w:t>SP236</w:t>
        <w:tab/>
        <w:t>679725.17</w:t>
        <w:tab/>
        <w:t>945950.65</w:t>
        <w:tab/>
        <w:t>327.72</w:t>
      </w:r>
    </w:p>
    <w:p w14:paraId="0000041F">
      <w:pPr>
        <w:spacing w:line="480"/>
        <w:rPr>
          <w:rFonts w:ascii="Times New Roman" w:cs="Times New Roman" w:hAnsi="Times New Roman"/>
          <w:sz w:val="26"/>
          <w:szCs w:val="26"/>
        </w:rPr>
      </w:pPr>
      <w:r>
        <w:rPr>
          <w:rFonts w:ascii="Times New Roman" w:cs="Times New Roman" w:hAnsi="Times New Roman"/>
          <w:sz w:val="26"/>
          <w:szCs w:val="26"/>
        </w:rPr>
        <w:t>SP237</w:t>
        <w:tab/>
        <w:t>679725.17</w:t>
        <w:tab/>
        <w:t>945940.65</w:t>
        <w:tab/>
        <w:t>327.52</w:t>
      </w:r>
    </w:p>
    <w:p w14:paraId="00000420">
      <w:pPr>
        <w:spacing w:line="480"/>
        <w:rPr>
          <w:rFonts w:ascii="Times New Roman" w:cs="Times New Roman" w:hAnsi="Times New Roman"/>
          <w:sz w:val="26"/>
          <w:szCs w:val="26"/>
        </w:rPr>
      </w:pPr>
      <w:r>
        <w:rPr>
          <w:rFonts w:ascii="Times New Roman" w:cs="Times New Roman" w:hAnsi="Times New Roman"/>
          <w:sz w:val="26"/>
          <w:szCs w:val="26"/>
        </w:rPr>
        <w:t>SP238</w:t>
        <w:tab/>
        <w:t>679725.17</w:t>
        <w:tab/>
        <w:t>945930.65</w:t>
        <w:tab/>
        <w:t>327.35</w:t>
      </w:r>
    </w:p>
    <w:p w14:paraId="00000421">
      <w:pPr>
        <w:spacing w:line="480"/>
        <w:rPr>
          <w:rFonts w:ascii="Times New Roman" w:cs="Times New Roman" w:hAnsi="Times New Roman"/>
          <w:sz w:val="26"/>
          <w:szCs w:val="26"/>
        </w:rPr>
      </w:pPr>
      <w:r>
        <w:rPr>
          <w:rFonts w:ascii="Times New Roman" w:cs="Times New Roman" w:hAnsi="Times New Roman"/>
          <w:sz w:val="26"/>
          <w:szCs w:val="26"/>
        </w:rPr>
        <w:t>SP239</w:t>
        <w:tab/>
        <w:t>679725.17</w:t>
        <w:tab/>
        <w:t>945920.65</w:t>
        <w:tab/>
        <w:t>327.18</w:t>
      </w:r>
    </w:p>
    <w:p w14:paraId="00000422">
      <w:pPr>
        <w:spacing w:line="480"/>
        <w:rPr>
          <w:rFonts w:ascii="Times New Roman" w:cs="Times New Roman" w:hAnsi="Times New Roman"/>
          <w:sz w:val="26"/>
          <w:szCs w:val="26"/>
        </w:rPr>
      </w:pPr>
      <w:r>
        <w:rPr>
          <w:rFonts w:ascii="Times New Roman" w:cs="Times New Roman" w:hAnsi="Times New Roman"/>
          <w:sz w:val="26"/>
          <w:szCs w:val="26"/>
        </w:rPr>
        <w:t>SP240</w:t>
        <w:tab/>
        <w:t>679725.17</w:t>
        <w:tab/>
        <w:t>945910.65</w:t>
        <w:tab/>
        <w:t>327.01</w:t>
      </w:r>
    </w:p>
    <w:p w14:paraId="00000423">
      <w:pPr>
        <w:spacing w:line="480"/>
        <w:rPr>
          <w:rFonts w:ascii="Times New Roman" w:cs="Times New Roman" w:hAnsi="Times New Roman"/>
          <w:sz w:val="26"/>
          <w:szCs w:val="26"/>
        </w:rPr>
      </w:pPr>
      <w:r>
        <w:rPr>
          <w:rFonts w:ascii="Times New Roman" w:cs="Times New Roman" w:hAnsi="Times New Roman"/>
          <w:sz w:val="26"/>
          <w:szCs w:val="26"/>
        </w:rPr>
        <w:t>SP241</w:t>
        <w:tab/>
        <w:t>679725.17</w:t>
        <w:tab/>
        <w:t>945900.65</w:t>
        <w:tab/>
        <w:t>326.84</w:t>
      </w:r>
    </w:p>
    <w:p w14:paraId="00000424">
      <w:pPr>
        <w:spacing w:line="480"/>
        <w:rPr>
          <w:rFonts w:ascii="Times New Roman" w:cs="Times New Roman" w:hAnsi="Times New Roman"/>
          <w:sz w:val="26"/>
          <w:szCs w:val="26"/>
        </w:rPr>
      </w:pPr>
      <w:r>
        <w:rPr>
          <w:rFonts w:ascii="Times New Roman" w:cs="Times New Roman" w:hAnsi="Times New Roman"/>
          <w:sz w:val="26"/>
          <w:szCs w:val="26"/>
        </w:rPr>
        <w:t>SP242</w:t>
        <w:tab/>
        <w:t>679735.17</w:t>
        <w:tab/>
        <w:t>946510.65</w:t>
        <w:tab/>
        <w:t>351.35</w:t>
      </w:r>
    </w:p>
    <w:p w14:paraId="00000425">
      <w:pPr>
        <w:spacing w:line="480"/>
        <w:rPr>
          <w:rFonts w:ascii="Times New Roman" w:cs="Times New Roman" w:hAnsi="Times New Roman"/>
          <w:sz w:val="26"/>
          <w:szCs w:val="26"/>
        </w:rPr>
      </w:pPr>
      <w:r>
        <w:rPr>
          <w:rFonts w:ascii="Times New Roman" w:cs="Times New Roman" w:hAnsi="Times New Roman"/>
          <w:sz w:val="26"/>
          <w:szCs w:val="26"/>
        </w:rPr>
        <w:t>SP243</w:t>
        <w:tab/>
        <w:t>679735.17</w:t>
        <w:tab/>
        <w:t>946500.65</w:t>
        <w:tab/>
        <w:t>351.1</w:t>
      </w:r>
    </w:p>
    <w:p w14:paraId="00000426">
      <w:pPr>
        <w:spacing w:line="480"/>
        <w:rPr>
          <w:rFonts w:ascii="Times New Roman" w:cs="Times New Roman" w:hAnsi="Times New Roman"/>
          <w:sz w:val="26"/>
          <w:szCs w:val="26"/>
        </w:rPr>
      </w:pPr>
      <w:r>
        <w:rPr>
          <w:rFonts w:ascii="Times New Roman" w:cs="Times New Roman" w:hAnsi="Times New Roman"/>
          <w:sz w:val="26"/>
          <w:szCs w:val="26"/>
        </w:rPr>
        <w:t>SP244</w:t>
        <w:tab/>
        <w:t>679735.17</w:t>
        <w:tab/>
        <w:t>946490.65</w:t>
        <w:tab/>
        <w:t>350.73</w:t>
      </w:r>
    </w:p>
    <w:p w14:paraId="00000427">
      <w:pPr>
        <w:spacing w:line="480"/>
        <w:rPr>
          <w:rFonts w:ascii="Times New Roman" w:cs="Times New Roman" w:hAnsi="Times New Roman"/>
          <w:sz w:val="26"/>
          <w:szCs w:val="26"/>
        </w:rPr>
      </w:pPr>
      <w:r>
        <w:rPr>
          <w:rFonts w:ascii="Times New Roman" w:cs="Times New Roman" w:hAnsi="Times New Roman"/>
          <w:sz w:val="26"/>
          <w:szCs w:val="26"/>
        </w:rPr>
        <w:t>SP245</w:t>
        <w:tab/>
        <w:t>679735.17</w:t>
        <w:tab/>
        <w:t>946480.65</w:t>
        <w:tab/>
        <w:t>350.28</w:t>
      </w:r>
    </w:p>
    <w:p w14:paraId="00000428">
      <w:pPr>
        <w:spacing w:line="480"/>
        <w:rPr>
          <w:rFonts w:ascii="Times New Roman" w:cs="Times New Roman" w:hAnsi="Times New Roman"/>
          <w:sz w:val="26"/>
          <w:szCs w:val="26"/>
        </w:rPr>
      </w:pPr>
      <w:r>
        <w:rPr>
          <w:rFonts w:ascii="Times New Roman" w:cs="Times New Roman" w:hAnsi="Times New Roman"/>
          <w:sz w:val="26"/>
          <w:szCs w:val="26"/>
        </w:rPr>
        <w:t>SP246</w:t>
        <w:tab/>
        <w:t>679735.17</w:t>
        <w:tab/>
        <w:t>946470.65</w:t>
        <w:tab/>
        <w:t>349.83</w:t>
      </w:r>
    </w:p>
    <w:p w14:paraId="00000429">
      <w:pPr>
        <w:spacing w:line="480"/>
        <w:rPr>
          <w:rFonts w:ascii="Times New Roman" w:cs="Times New Roman" w:hAnsi="Times New Roman"/>
          <w:sz w:val="26"/>
          <w:szCs w:val="26"/>
        </w:rPr>
      </w:pPr>
      <w:r>
        <w:rPr>
          <w:rFonts w:ascii="Times New Roman" w:cs="Times New Roman" w:hAnsi="Times New Roman"/>
          <w:sz w:val="26"/>
          <w:szCs w:val="26"/>
        </w:rPr>
        <w:t>SP247</w:t>
        <w:tab/>
        <w:t>679735.17</w:t>
        <w:tab/>
        <w:t>946460.65</w:t>
        <w:tab/>
        <w:t>349.38</w:t>
      </w:r>
    </w:p>
    <w:p w14:paraId="0000042A">
      <w:pPr>
        <w:spacing w:line="480"/>
        <w:rPr>
          <w:rFonts w:ascii="Times New Roman" w:cs="Times New Roman" w:hAnsi="Times New Roman"/>
          <w:sz w:val="26"/>
          <w:szCs w:val="26"/>
        </w:rPr>
      </w:pPr>
      <w:r>
        <w:rPr>
          <w:rFonts w:ascii="Times New Roman" w:cs="Times New Roman" w:hAnsi="Times New Roman"/>
          <w:sz w:val="26"/>
          <w:szCs w:val="26"/>
        </w:rPr>
        <w:t>SP248</w:t>
        <w:tab/>
        <w:t>679735.17</w:t>
        <w:tab/>
        <w:t>946450.65</w:t>
        <w:tab/>
        <w:t>348.94</w:t>
      </w:r>
    </w:p>
    <w:p w14:paraId="0000042B">
      <w:pPr>
        <w:spacing w:line="480"/>
        <w:rPr>
          <w:rFonts w:ascii="Times New Roman" w:cs="Times New Roman" w:hAnsi="Times New Roman"/>
          <w:sz w:val="26"/>
          <w:szCs w:val="26"/>
        </w:rPr>
      </w:pPr>
    </w:p>
    <w:p w14:paraId="0000042C">
      <w:pPr>
        <w:spacing w:line="480"/>
        <w:rPr>
          <w:rFonts w:ascii="Times New Roman" w:cs="Times New Roman" w:hAnsi="Times New Roman"/>
          <w:sz w:val="26"/>
          <w:szCs w:val="26"/>
        </w:rPr>
      </w:pPr>
    </w:p>
    <w:sectPr>
      <w:headerReference w:type="default" r:id="rId54"/>
      <w:footerReference w:type="default" r:id="rId55"/>
      <w:pgSz w:w="12240" w:h="15840"/>
      <w:pgMar w:top="1440" w:right="1440" w:bottom="1440" w:left="1440" w:header="720" w:footer="720" w:gutter="0"/>
      <w:pgNumType w:fmt="decimal"/>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00000000" w:usb1="00000000" w:usb2="00000009" w:usb3="00000000" w:csb0="000001ff" w:csb1="00000000"/>
  </w:font>
  <w:font w:name="Calibri">
    <w:panose1 w:val="020f0502020204030204"/>
    <w:charset w:val="00"/>
    <w:family w:val="swiss"/>
    <w:pitch w:val="variable"/>
    <w:sig w:usb0="00000000" w:usb1="4000acff" w:usb2="00000009" w:usb3="00000000" w:csb0="0000019f" w:csb1="00000000"/>
  </w:font>
  <w:font w:name="Courier New">
    <w:panose1 w:val="02070309020205020404"/>
    <w:charset w:val="00"/>
    <w:family w:val="modern"/>
    <w:pitch w:val="fixed"/>
    <w:sig w:usb0="00000000" w:usb1="00000000" w:usb2="00000009" w:usb3="00000000" w:csb0="000001ff" w:csb1="00000000"/>
  </w:font>
  <w:font w:name="Wingdings">
    <w:panose1 w:val="05000000000000000000"/>
    <w:charset w:val="02"/>
    <w:family w:val="auto"/>
    <w:pitch w:val="variable"/>
    <w:sig w:usb0="00000000" w:usb1="10000000" w:usb2="00000000" w:usb3="00000000" w:csb0="00000000" w:csb1="00000000"/>
  </w:font>
  <w:font w:name="Symbol">
    <w:panose1 w:val="05050102010706020507"/>
    <w:charset w:val="02"/>
    <w:family w:val="roman"/>
    <w:pitch w:val="variable"/>
    <w:sig w:usb0="00000000" w:usb1="10000000" w:usb2="00000000" w:usb3="00000000" w:csb0="00000000" w:csb1="00000000"/>
  </w:font>
  <w:font w:name="Cambria">
    <w:panose1 w:val="02040503050406030204"/>
    <w:charset w:val="00"/>
    <w:family w:val="roman"/>
    <w:pitch w:val="variable"/>
    <w:sig w:usb0="00000000" w:usb1="400004ff" w:usb2="00000000" w:usb3="00000000" w:csb0="0000019f" w:csb1="00000000"/>
  </w:font>
  <w:font w:name="Arial">
    <w:panose1 w:val="020b0604020202020204"/>
    <w:charset w:val="00"/>
    <w:family w:val="swiss"/>
    <w:pitch w:val="variable"/>
    <w:sig w:usb0="20002a87" w:usb1="00000000" w:usb2="00000008" w:usb3="00000000" w:csb0="000001ff" w:csb1="00000000"/>
  </w:font>
  <w:font w:name="Tahoma">
    <w:panose1 w:val="020b0604030504040204"/>
    <w:charset w:val="00"/>
    <w:family w:val="roman"/>
    <w:pitch w:val="variable"/>
    <w:sig w:usb0="61002a87" w:usb1="00000000" w:usb2="00000008" w:usb3="00000000" w:csb0="000001ff" w:csb1="00000000"/>
  </w:font>
  <w:font w:name="Verdana">
    <w:panose1 w:val="020b0604030504040204"/>
    <w:charset w:val="00"/>
    <w:family w:val="roman"/>
    <w:pitch w:val="variable"/>
    <w:sig w:usb0="00000000" w:usb1="4000205b" w:usb2="00000010" w:usb3="00000000" w:csb0="0000019f" w:csb1="00000000"/>
  </w:font>
  <w:font w:name="Helvetica Neue">
    <w:charset w:val="0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xmlns:a="http://schemas.openxmlformats.org/drawingml/2006/main" xmlns:wps="http://schemas.microsoft.com/office/word/2010/wordprocessingShape" xmlns:wpg="http://schemas.microsoft.com/office/word/2010/wordprocessingGroup" xmlns:wp14="http://schemas.microsoft.com/office/word/2010/wordprocessingDrawing" xmlns:w14="http://schemas.microsoft.com/office/word/2010/wordml" xmlns:wpi="http://schemas.microsoft.com/office/word/2010/wordprocessingInk" xmlns:aink="http://schemas.microsoft.com/office/drawing/2016/ink" xmlns:dgm="http://schemas.openxmlformats.org/drawingml/2006/diagram" mc:Ignorable="w14 wp14 ">
  <w:p w14:paraId="0000042E">
    <w:pPr>
      <w:spacing w:after="0" w:line="240" w:lineRule="auto"/>
      <w:jc w:val="center"/>
      <w:rPr/>
    </w:pPr>
    <w:r>
      <w:fldChar w:fldCharType="begin"/>
    </w:r>
    <w:r>
      <w:instrText xml:space="preserve">PAGE</w:instrText>
    </w:r>
    <w:r>
      <w:fldChar w:fldCharType="separate"/>
    </w:r>
    <w:r>
      <w:t>*</w:t>
    </w:r>
    <w:r>
      <w:fldChar w:fldCharType="end"/>
    </w:r>
  </w:p>
  <w:p w14:paraId="0000042F">
    <w:pPr>
      <w:spacing w:after="0" w:line="240" w:lineRule="auto"/>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xmlns:a="http://schemas.openxmlformats.org/drawingml/2006/main" xmlns:wps="http://schemas.microsoft.com/office/word/2010/wordprocessingShape" xmlns:wpg="http://schemas.microsoft.com/office/word/2010/wordprocessingGroup" xmlns:wp14="http://schemas.microsoft.com/office/word/2010/wordprocessingDrawing" xmlns:w14="http://schemas.microsoft.com/office/word/2010/wordml" xmlns:wpi="http://schemas.microsoft.com/office/word/2010/wordprocessingInk" xmlns:aink="http://schemas.microsoft.com/office/drawing/2016/ink" xmlns:dgm="http://schemas.openxmlformats.org/drawingml/2006/diagram" mc:Ignorable="w14 wp14 ">
  <w:p w14:paraId="0000042D">
    <w:pPr>
      <w:spacing w:after="0" w:line="240" w:lineRule="auto"/>
      <w:rPr/>
    </w:pP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w14="http://schemas.microsoft.com/office/word/2010/wordml" xmlns:w="http://schemas.openxmlformats.org/wordprocessingml/2006/main">
  <w:abstractNum w:abstractNumId="0">
    <w:multiLevelType w:val="multilevel"/>
    <w:lvl w:ilvl="0" w:tentative="0">
      <w:start w:val="1"/>
      <w:numFmt w:val="decimal"/>
      <w:lvlText w:val="%1."/>
      <w:lvlJc w:val="left"/>
      <w:pPr>
        <w:ind w:left="1080" w:hanging="360"/>
      </w:pPr>
      <w:rPr>
        <w:rFonts w:hint="default"/>
      </w:rPr>
    </w:lvl>
    <w:lvl w:ilvl="1" w:tentative="0">
      <w:start w:val="1"/>
      <w:numFmt w:val="decimal"/>
      <w:isLgl w:val="on"/>
      <w:lvlText w:val="%1.%2"/>
      <w:lvlJc w:val="left"/>
      <w:pPr>
        <w:ind w:left="1440" w:hanging="720"/>
      </w:pPr>
      <w:rPr>
        <w:rFonts w:hint="default"/>
      </w:rPr>
    </w:lvl>
    <w:lvl w:ilvl="2" w:tentative="0">
      <w:start w:val="1"/>
      <w:numFmt w:val="decimal"/>
      <w:isLgl w:val="on"/>
      <w:lvlText w:val="%1.%2.%3"/>
      <w:lvlJc w:val="left"/>
      <w:pPr>
        <w:ind w:left="1800" w:hanging="1080"/>
      </w:pPr>
      <w:rPr>
        <w:rFonts w:hint="default"/>
      </w:rPr>
    </w:lvl>
    <w:lvl w:ilvl="3" w:tentative="0">
      <w:start w:val="1"/>
      <w:numFmt w:val="decimal"/>
      <w:isLgl w:val="on"/>
      <w:lvlText w:val="%1.%2.%3.%4"/>
      <w:lvlJc w:val="left"/>
      <w:pPr>
        <w:ind w:left="2160" w:hanging="1440"/>
      </w:pPr>
      <w:rPr>
        <w:rFonts w:hint="default"/>
      </w:rPr>
    </w:lvl>
    <w:lvl w:ilvl="4" w:tentative="0">
      <w:start w:val="1"/>
      <w:numFmt w:val="decimal"/>
      <w:isLgl w:val="on"/>
      <w:lvlText w:val="%1.%2.%3.%4.%5"/>
      <w:lvlJc w:val="left"/>
      <w:pPr>
        <w:ind w:left="2160" w:hanging="1440"/>
      </w:pPr>
      <w:rPr>
        <w:rFonts w:hint="default"/>
      </w:rPr>
    </w:lvl>
    <w:lvl w:ilvl="5" w:tentative="0">
      <w:start w:val="1"/>
      <w:numFmt w:val="decimal"/>
      <w:isLgl w:val="on"/>
      <w:lvlText w:val="%1.%2.%3.%4.%5.%6"/>
      <w:lvlJc w:val="left"/>
      <w:pPr>
        <w:ind w:left="2520" w:hanging="1800"/>
      </w:pPr>
      <w:rPr>
        <w:rFonts w:hint="default"/>
      </w:rPr>
    </w:lvl>
    <w:lvl w:ilvl="6" w:tentative="0">
      <w:start w:val="1"/>
      <w:numFmt w:val="decimal"/>
      <w:isLgl w:val="on"/>
      <w:lvlText w:val="%1.%2.%3.%4.%5.%6.%7"/>
      <w:lvlJc w:val="left"/>
      <w:pPr>
        <w:ind w:left="2880" w:hanging="2160"/>
      </w:pPr>
      <w:rPr>
        <w:rFonts w:hint="default"/>
      </w:rPr>
    </w:lvl>
    <w:lvl w:ilvl="7" w:tentative="0">
      <w:start w:val="1"/>
      <w:numFmt w:val="decimal"/>
      <w:isLgl w:val="on"/>
      <w:lvlText w:val="%1.%2.%3.%4.%5.%6.%7.%8"/>
      <w:lvlJc w:val="left"/>
      <w:pPr>
        <w:ind w:left="3240" w:hanging="2520"/>
      </w:pPr>
      <w:rPr>
        <w:rFonts w:hint="default"/>
      </w:rPr>
    </w:lvl>
    <w:lvl w:ilvl="8" w:tentative="0">
      <w:start w:val="1"/>
      <w:numFmt w:val="decimal"/>
      <w:isLgl w:val="on"/>
      <w:lvlText w:val="%1.%2.%3.%4.%5.%6.%7.%8.%9"/>
      <w:lvlJc w:val="left"/>
      <w:pPr>
        <w:ind w:left="3600" w:hanging="2880"/>
      </w:pPr>
      <w:rPr>
        <w:rFonts w:hint="default"/>
      </w:rPr>
    </w:lvl>
  </w:abstractNum>
  <w:abstractNum w:abstractNumId="1">
    <w:multiLevelType w:val="hybridMultilevel"/>
    <w:lvl w:ilvl="0" w:tentative="0">
      <w:start w:val="3"/>
      <w:numFmt w:val="bullet"/>
      <w:lvlText w:val="-"/>
      <w:lvlJc w:val="left"/>
      <w:pPr>
        <w:ind w:left="720" w:hanging="360"/>
      </w:pPr>
      <w:rPr>
        <w:rFonts w:ascii="Times New Roman" w:cs="Times New Roman" w:eastAsiaTheme="minorHAnsi" w:hAnsi="Times New Roman" w:hint="default"/>
      </w:rPr>
    </w:lvl>
    <w:lvl w:ilvl="1" w:tentative="0">
      <w:start w:val="1"/>
      <w:numFmt w:val="bullet"/>
      <w:lvlText w:val="o"/>
      <w:lvlJc w:val="left"/>
      <w:pPr>
        <w:ind w:left="1440" w:hanging="360"/>
      </w:pPr>
      <w:rPr>
        <w:rFonts w:ascii="Courier New" w:cs="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cs="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cs="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2">
    <w:multiLevelType w:val="hybridMultilevel"/>
    <w:lvl w:ilvl="0" w:tentative="0">
      <w:start w:val="1"/>
      <w:numFmt w:val="bullet"/>
      <w:lvlText w:val=""/>
      <w:lvlJc w:val="left"/>
      <w:pPr>
        <w:ind w:left="720" w:hanging="360"/>
      </w:pPr>
      <w:rPr>
        <w:rFonts w:ascii="Symbol" w:hAnsi="Symbol" w:hint="default"/>
      </w:rPr>
    </w:lvl>
    <w:lvl w:ilvl="1" w:tentative="0">
      <w:start w:val="1"/>
      <w:numFmt w:val="bullet"/>
      <w:lvlText w:val="o"/>
      <w:lvlJc w:val="left"/>
      <w:pPr>
        <w:ind w:left="1440" w:hanging="360"/>
      </w:pPr>
      <w:rPr>
        <w:rFonts w:ascii="Courier New" w:cs="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cs="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cs="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3">
    <w:multiLevelType w:val="hybridMultilevel"/>
    <w:lvl w:ilvl="0" w:tentative="0">
      <w:start w:val="1"/>
      <w:numFmt w:val="bullet"/>
      <w:isLgl w:val="off"/>
      <w:suff w:val="tab"/>
      <w:lvlText w:val=""/>
      <w:lvlJc w:val="left"/>
      <w:pPr>
        <w:ind w:left="720" w:hanging="360"/>
      </w:pPr>
      <w:rPr>
        <w:rFonts w:ascii="Symbol" w:hAnsi="Symbol"/>
      </w:rPr>
    </w:lvl>
    <w:lvl w:ilvl="1" w:tentative="1">
      <w:start w:val="1"/>
      <w:numFmt w:val="bullet"/>
      <w:isLgl w:val="off"/>
      <w:suff w:val="tab"/>
      <w:lvlText w:val="o"/>
      <w:lvlJc w:val="left"/>
      <w:pPr>
        <w:ind w:left="1440" w:hanging="360"/>
      </w:pPr>
      <w:rPr>
        <w:rFonts w:ascii="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4">
    <w:multiLevelType w:val="hybridMultilevel"/>
    <w:lvl w:ilvl="0" w:tentative="0">
      <w:start w:val="1"/>
      <w:numFmt w:val="bullet"/>
      <w:isLgl w:val="off"/>
      <w:suff w:val="tab"/>
      <w:lvlText w:val=""/>
      <w:lvlJc w:val="left"/>
      <w:pPr>
        <w:ind w:left="720" w:hanging="360"/>
      </w:pPr>
      <w:rPr>
        <w:rFonts w:ascii="Symbol" w:hAnsi="Symbol"/>
      </w:rPr>
    </w:lvl>
    <w:lvl w:ilvl="1" w:tentative="1">
      <w:start w:val="1"/>
      <w:numFmt w:val="bullet"/>
      <w:isLgl w:val="off"/>
      <w:suff w:val="tab"/>
      <w:lvlText w:val="o"/>
      <w:lvlJc w:val="left"/>
      <w:pPr>
        <w:ind w:left="1440" w:hanging="360"/>
      </w:pPr>
      <w:rPr>
        <w:rFonts w:ascii="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5">
    <w:multiLevelType w:val="hybridMultilevel"/>
    <w:lvl w:ilvl="0" w:tentative="0">
      <w:start w:val="1"/>
      <w:numFmt w:val="bullet"/>
      <w:isLgl w:val="off"/>
      <w:suff w:val="tab"/>
      <w:lvlText w:val=""/>
      <w:lvlJc w:val="left"/>
      <w:pPr>
        <w:ind w:left="720" w:hanging="360"/>
      </w:pPr>
      <w:rPr>
        <w:rFonts w:ascii="Symbol" w:hAnsi="Symbol"/>
      </w:rPr>
    </w:lvl>
    <w:lvl w:ilvl="1" w:tentative="1">
      <w:start w:val="1"/>
      <w:numFmt w:val="bullet"/>
      <w:isLgl w:val="off"/>
      <w:suff w:val="tab"/>
      <w:lvlText w:val="o"/>
      <w:lvlJc w:val="left"/>
      <w:pPr>
        <w:ind w:left="1440" w:hanging="360"/>
      </w:pPr>
      <w:rPr>
        <w:rFonts w:ascii="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6">
    <w:multiLevelType w:val="hybridMultilevel"/>
    <w:lvl w:ilvl="0" w:tentative="0">
      <w:start w:val="1"/>
      <w:numFmt w:val="bullet"/>
      <w:isLgl w:val="off"/>
      <w:suff w:val="tab"/>
      <w:lvlText w:val=""/>
      <w:lvlJc w:val="left"/>
      <w:pPr>
        <w:ind w:left="720" w:hanging="360"/>
      </w:pPr>
      <w:rPr>
        <w:rFonts w:ascii="Symbol" w:hAnsi="Symbol"/>
      </w:rPr>
    </w:lvl>
    <w:lvl w:ilvl="1" w:tentative="1">
      <w:start w:val="1"/>
      <w:numFmt w:val="bullet"/>
      <w:isLgl w:val="off"/>
      <w:suff w:val="tab"/>
      <w:lvlText w:val="o"/>
      <w:lvlJc w:val="left"/>
      <w:pPr>
        <w:ind w:left="1440" w:hanging="360"/>
      </w:pPr>
      <w:rPr>
        <w:rFonts w:ascii="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7">
    <w:multiLevelType w:val="hybridMultilevel"/>
    <w:lvl w:ilvl="0" w:tentative="0">
      <w:start w:val="1"/>
      <w:numFmt w:val="bullet"/>
      <w:isLgl w:val="off"/>
      <w:suff w:val="tab"/>
      <w:lvlText w:val=""/>
      <w:lvlJc w:val="left"/>
      <w:pPr>
        <w:ind w:left="425" w:hanging="360"/>
      </w:pPr>
      <w:rPr>
        <w:rFonts w:ascii="Symbol" w:hAnsi="Symbol"/>
      </w:rPr>
    </w:lvl>
    <w:lvl w:ilvl="1" w:tentative="1">
      <w:start w:val="1"/>
      <w:numFmt w:val="bullet"/>
      <w:isLgl w:val="off"/>
      <w:suff w:val="tab"/>
      <w:lvlText w:val="o"/>
      <w:lvlJc w:val="left"/>
      <w:pPr>
        <w:ind w:left="1145" w:hanging="360"/>
      </w:pPr>
      <w:rPr>
        <w:rFonts w:ascii="Courier New" w:hAnsi="Courier New"/>
      </w:rPr>
    </w:lvl>
    <w:lvl w:ilvl="2" w:tentative="1">
      <w:start w:val="1"/>
      <w:numFmt w:val="bullet"/>
      <w:isLgl w:val="off"/>
      <w:suff w:val="tab"/>
      <w:lvlText w:val=""/>
      <w:lvlJc w:val="left"/>
      <w:pPr>
        <w:ind w:left="1865" w:hanging="360"/>
      </w:pPr>
      <w:rPr>
        <w:rFonts w:ascii="Wingdings" w:hAnsi="Wingdings"/>
      </w:rPr>
    </w:lvl>
    <w:lvl w:ilvl="3" w:tentative="1">
      <w:start w:val="1"/>
      <w:numFmt w:val="bullet"/>
      <w:isLgl w:val="off"/>
      <w:suff w:val="tab"/>
      <w:lvlText w:val=""/>
      <w:lvlJc w:val="left"/>
      <w:pPr>
        <w:ind w:left="2585" w:hanging="360"/>
      </w:pPr>
      <w:rPr>
        <w:rFonts w:ascii="Symbol" w:hAnsi="Symbol"/>
      </w:rPr>
    </w:lvl>
    <w:lvl w:ilvl="4" w:tentative="1">
      <w:start w:val="1"/>
      <w:numFmt w:val="bullet"/>
      <w:isLgl w:val="off"/>
      <w:suff w:val="tab"/>
      <w:lvlText w:val="o"/>
      <w:lvlJc w:val="left"/>
      <w:pPr>
        <w:ind w:left="3305" w:hanging="360"/>
      </w:pPr>
      <w:rPr>
        <w:rFonts w:ascii="Courier New" w:hAnsi="Courier New"/>
      </w:rPr>
    </w:lvl>
    <w:lvl w:ilvl="5" w:tentative="1">
      <w:start w:val="1"/>
      <w:numFmt w:val="bullet"/>
      <w:isLgl w:val="off"/>
      <w:suff w:val="tab"/>
      <w:lvlText w:val=""/>
      <w:lvlJc w:val="left"/>
      <w:pPr>
        <w:ind w:left="4025" w:hanging="360"/>
      </w:pPr>
      <w:rPr>
        <w:rFonts w:ascii="Wingdings" w:hAnsi="Wingdings"/>
      </w:rPr>
    </w:lvl>
    <w:lvl w:ilvl="6" w:tentative="1">
      <w:start w:val="1"/>
      <w:numFmt w:val="bullet"/>
      <w:isLgl w:val="off"/>
      <w:suff w:val="tab"/>
      <w:lvlText w:val=""/>
      <w:lvlJc w:val="left"/>
      <w:pPr>
        <w:ind w:left="4745" w:hanging="360"/>
      </w:pPr>
      <w:rPr>
        <w:rFonts w:ascii="Symbol" w:hAnsi="Symbol"/>
      </w:rPr>
    </w:lvl>
    <w:lvl w:ilvl="7" w:tentative="1">
      <w:start w:val="1"/>
      <w:numFmt w:val="bullet"/>
      <w:isLgl w:val="off"/>
      <w:suff w:val="tab"/>
      <w:lvlText w:val="o"/>
      <w:lvlJc w:val="left"/>
      <w:pPr>
        <w:ind w:left="5465" w:hanging="360"/>
      </w:pPr>
      <w:rPr>
        <w:rFonts w:ascii="Courier New" w:hAnsi="Courier New"/>
      </w:rPr>
    </w:lvl>
    <w:lvl w:ilvl="8" w:tentative="1">
      <w:start w:val="1"/>
      <w:numFmt w:val="bullet"/>
      <w:isLgl w:val="off"/>
      <w:suff w:val="tab"/>
      <w:lvlText w:val=""/>
      <w:lvlJc w:val="left"/>
      <w:pPr>
        <w:ind w:left="6185" w:hanging="360"/>
      </w:pPr>
      <w:rPr>
        <w:rFonts w:ascii="Wingdings" w:hAnsi="Wingdings"/>
      </w:rPr>
    </w:lvl>
  </w:abstractNum>
  <w:abstractNum w:abstractNumId="8">
    <w:multiLevelType w:val="hybridMultilevel"/>
    <w:lvl w:ilvl="0" w:tentative="0">
      <w:start w:val="1"/>
      <w:numFmt w:val="bullet"/>
      <w:isLgl w:val="off"/>
      <w:suff w:val="tab"/>
      <w:lvlText w:val=""/>
      <w:lvlJc w:val="left"/>
      <w:pPr>
        <w:ind w:left="1145" w:hanging="360"/>
      </w:pPr>
      <w:rPr>
        <w:rFonts w:ascii="Symbol" w:hAnsi="Symbol"/>
      </w:rPr>
    </w:lvl>
    <w:lvl w:ilvl="1" w:tentative="1">
      <w:start w:val="1"/>
      <w:numFmt w:val="bullet"/>
      <w:isLgl w:val="off"/>
      <w:suff w:val="tab"/>
      <w:lvlText w:val="o"/>
      <w:lvlJc w:val="left"/>
      <w:pPr>
        <w:ind w:left="1865" w:hanging="360"/>
      </w:pPr>
      <w:rPr>
        <w:rFonts w:ascii="Courier New" w:hAnsi="Courier New"/>
      </w:rPr>
    </w:lvl>
    <w:lvl w:ilvl="2" w:tentative="1">
      <w:start w:val="1"/>
      <w:numFmt w:val="bullet"/>
      <w:isLgl w:val="off"/>
      <w:suff w:val="tab"/>
      <w:lvlText w:val=""/>
      <w:lvlJc w:val="left"/>
      <w:pPr>
        <w:ind w:left="2585" w:hanging="360"/>
      </w:pPr>
      <w:rPr>
        <w:rFonts w:ascii="Wingdings" w:hAnsi="Wingdings"/>
      </w:rPr>
    </w:lvl>
    <w:lvl w:ilvl="3" w:tentative="1">
      <w:start w:val="1"/>
      <w:numFmt w:val="bullet"/>
      <w:isLgl w:val="off"/>
      <w:suff w:val="tab"/>
      <w:lvlText w:val=""/>
      <w:lvlJc w:val="left"/>
      <w:pPr>
        <w:ind w:left="3305" w:hanging="360"/>
      </w:pPr>
      <w:rPr>
        <w:rFonts w:ascii="Symbol" w:hAnsi="Symbol"/>
      </w:rPr>
    </w:lvl>
    <w:lvl w:ilvl="4" w:tentative="1">
      <w:start w:val="1"/>
      <w:numFmt w:val="bullet"/>
      <w:isLgl w:val="off"/>
      <w:suff w:val="tab"/>
      <w:lvlText w:val="o"/>
      <w:lvlJc w:val="left"/>
      <w:pPr>
        <w:ind w:left="4025" w:hanging="360"/>
      </w:pPr>
      <w:rPr>
        <w:rFonts w:ascii="Courier New" w:hAnsi="Courier New"/>
      </w:rPr>
    </w:lvl>
    <w:lvl w:ilvl="5" w:tentative="1">
      <w:start w:val="1"/>
      <w:numFmt w:val="bullet"/>
      <w:isLgl w:val="off"/>
      <w:suff w:val="tab"/>
      <w:lvlText w:val=""/>
      <w:lvlJc w:val="left"/>
      <w:pPr>
        <w:ind w:left="4745" w:hanging="360"/>
      </w:pPr>
      <w:rPr>
        <w:rFonts w:ascii="Wingdings" w:hAnsi="Wingdings"/>
      </w:rPr>
    </w:lvl>
    <w:lvl w:ilvl="6" w:tentative="1">
      <w:start w:val="1"/>
      <w:numFmt w:val="bullet"/>
      <w:isLgl w:val="off"/>
      <w:suff w:val="tab"/>
      <w:lvlText w:val=""/>
      <w:lvlJc w:val="left"/>
      <w:pPr>
        <w:ind w:left="5465" w:hanging="360"/>
      </w:pPr>
      <w:rPr>
        <w:rFonts w:ascii="Symbol" w:hAnsi="Symbol"/>
      </w:rPr>
    </w:lvl>
    <w:lvl w:ilvl="7" w:tentative="1">
      <w:start w:val="1"/>
      <w:numFmt w:val="bullet"/>
      <w:isLgl w:val="off"/>
      <w:suff w:val="tab"/>
      <w:lvlText w:val="o"/>
      <w:lvlJc w:val="left"/>
      <w:pPr>
        <w:ind w:left="6185" w:hanging="360"/>
      </w:pPr>
      <w:rPr>
        <w:rFonts w:ascii="Courier New" w:hAnsi="Courier New"/>
      </w:rPr>
    </w:lvl>
    <w:lvl w:ilvl="8" w:tentative="1">
      <w:start w:val="1"/>
      <w:numFmt w:val="bullet"/>
      <w:isLgl w:val="off"/>
      <w:suff w:val="tab"/>
      <w:lvlText w:val=""/>
      <w:lvlJc w:val="left"/>
      <w:pPr>
        <w:ind w:left="6905" w:hanging="360"/>
      </w:pPr>
      <w:rPr>
        <w:rFonts w:ascii="Wingdings" w:hAnsi="Wingdings"/>
      </w:rPr>
    </w:lvl>
  </w:abstractNum>
  <w:abstractNum w:abstractNumId="9">
    <w:multiLevelType w:val="hybridMultilevel"/>
    <w:lvl w:ilvl="0" w:tentative="0">
      <w:start w:val="1"/>
      <w:numFmt w:val="bullet"/>
      <w:isLgl w:val="off"/>
      <w:suff w:val="tab"/>
      <w:lvlText w:val=""/>
      <w:lvlJc w:val="left"/>
      <w:pPr>
        <w:ind w:left="720" w:hanging="360"/>
      </w:pPr>
      <w:rPr>
        <w:rFonts w:ascii="Symbol" w:hAnsi="Symbol"/>
      </w:rPr>
    </w:lvl>
    <w:lvl w:ilvl="1" w:tentative="1">
      <w:start w:val="1"/>
      <w:numFmt w:val="bullet"/>
      <w:isLgl w:val="off"/>
      <w:suff w:val="tab"/>
      <w:lvlText w:val="o"/>
      <w:lvlJc w:val="left"/>
      <w:pPr>
        <w:ind w:left="1440" w:hanging="360"/>
      </w:pPr>
      <w:rPr>
        <w:rFonts w:ascii="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10">
    <w:multiLevelType w:val="hybridMultilevel"/>
    <w:lvl w:ilvl="0" w:tentative="0">
      <w:start w:val="1"/>
      <w:numFmt w:val="bullet"/>
      <w:isLgl w:val="off"/>
      <w:suff w:val="tab"/>
      <w:lvlText w:val=""/>
      <w:lvlJc w:val="left"/>
      <w:pPr>
        <w:ind w:left="720" w:hanging="360"/>
      </w:pPr>
      <w:rPr>
        <w:rFonts w:ascii="Symbol" w:hAnsi="Symbol"/>
      </w:rPr>
    </w:lvl>
    <w:lvl w:ilvl="1" w:tentative="1">
      <w:start w:val="1"/>
      <w:numFmt w:val="bullet"/>
      <w:isLgl w:val="off"/>
      <w:suff w:val="tab"/>
      <w:lvlText w:val="o"/>
      <w:lvlJc w:val="left"/>
      <w:pPr>
        <w:ind w:left="1440" w:hanging="360"/>
      </w:pPr>
      <w:rPr>
        <w:rFonts w:ascii="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11">
    <w:multiLevelType w:val="hybridMultilevel"/>
    <w:lvl w:ilvl="0" w:tentative="0">
      <w:start w:val="1"/>
      <w:numFmt w:val="bullet"/>
      <w:isLgl w:val="off"/>
      <w:suff w:val="tab"/>
      <w:lvlText w:val=""/>
      <w:lvlJc w:val="left"/>
      <w:pPr>
        <w:ind w:left="720" w:hanging="360"/>
      </w:pPr>
      <w:rPr>
        <w:rFonts w:ascii="Symbol" w:hAnsi="Symbol"/>
      </w:rPr>
    </w:lvl>
    <w:lvl w:ilvl="1" w:tentative="1">
      <w:start w:val="1"/>
      <w:numFmt w:val="bullet"/>
      <w:isLgl w:val="off"/>
      <w:suff w:val="tab"/>
      <w:lvlText w:val="o"/>
      <w:lvlJc w:val="left"/>
      <w:pPr>
        <w:ind w:left="1440" w:hanging="360"/>
      </w:pPr>
      <w:rPr>
        <w:rFonts w:ascii="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12">
    <w:multiLevelType w:val="hybridMultilevel"/>
    <w:lvl w:ilvl="0" w:tentative="0">
      <w:start w:val="1"/>
      <w:numFmt w:val="bullet"/>
      <w:isLgl w:val="off"/>
      <w:suff w:val="tab"/>
      <w:lvlText w:val=""/>
      <w:lvlJc w:val="left"/>
      <w:pPr>
        <w:ind w:left="720" w:hanging="360"/>
      </w:pPr>
      <w:rPr>
        <w:rFonts w:ascii="Symbol" w:hAnsi="Symbol"/>
      </w:rPr>
    </w:lvl>
    <w:lvl w:ilvl="1" w:tentative="1">
      <w:start w:val="1"/>
      <w:numFmt w:val="bullet"/>
      <w:isLgl w:val="off"/>
      <w:suff w:val="tab"/>
      <w:lvlText w:val="o"/>
      <w:lvlJc w:val="left"/>
      <w:pPr>
        <w:ind w:left="1440" w:hanging="360"/>
      </w:pPr>
      <w:rPr>
        <w:rFonts w:ascii="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hAnsi="Courier New"/>
      </w:rPr>
    </w:lvl>
    <w:lvl w:ilvl="8" w:tentative="1">
      <w:start w:val="1"/>
      <w:numFmt w:val="bullet"/>
      <w:isLgl w:val="off"/>
      <w:suff w:val="tab"/>
      <w:lvlText w:val=""/>
      <w:lvlJc w:val="left"/>
      <w:pPr>
        <w:ind w:left="6480" w:hanging="360"/>
      </w:pPr>
      <w:rPr>
        <w:rFonts w:ascii="Wingdings" w:hAnsi="Wingdings"/>
      </w:rPr>
    </w:lvl>
  </w:abstractNum>
  <w:num w:numId="1">
    <w:abstractNumId w:val="1"/>
  </w:num>
  <w:num w:numId="2">
    <w:abstractNumId w:val="2"/>
  </w:num>
  <w:num w:numId="3">
    <w:abstractNumId w:val="0"/>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characterSpacingControl w:val="doNotCompress"/>
  <w:compat/>
  <w:rsids>
    <w:rsidRoot w:val="009D146C"/>
    <w:rsid w:val="00172C93"/>
    <w:rsid w:val="004C2BE1"/>
    <w:rsid w:val="004C3C0F"/>
    <w:rsid w:val="004D78BD"/>
    <w:rsid w:val="00614AE7"/>
    <w:rsid w:val="00644DE6"/>
    <w:rsid w:val="00747E82"/>
    <w:rsid w:val="008149BE"/>
    <w:rsid w:val="009C476A"/>
    <w:rsid w:val="009D146C"/>
    <w:rsid w:val="00A36098"/>
    <w:rsid w:val="00B70B6F"/>
    <w:rsid w:val="00B967DD"/>
    <w:rsid w:val="00BB57EA"/>
    <w:rsid w:val="00BC2247"/>
    <w:rsid w:val="00E538C3"/>
    <w:rsid w:val="00F44A2D"/>
    <w:rsid w:val="00F5498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footnotePr/>
  <w:endnotePr/>
  <w:trackRevisions w:val="off"/>
</w:settings>
</file>

<file path=word/styles.xml><?xml version="1.0" encoding="utf-8"?>
<w:styles xmlns:r="http://schemas.openxmlformats.org/officeDocument/2006/relationships" xmlns:w14="http://schemas.microsoft.com/office/word/2010/wordml" xmlns:w="http://schemas.openxmlformats.org/wordprocessingml/2006/main">
  <w:docDefaults>
    <w:rPrDefault>
      <w:rPr>
        <w:rFonts w:asciiTheme="minorHAnsi" w:cstheme="minorBidi" w:eastAsiaTheme="minorHAnsi" w:hAnsiTheme="minorHAnsi"/>
        <w:sz w:val="22"/>
        <w:szCs w:val="22"/>
        <w:lang w:val="en-US" w:bidi="ar-SA" w:eastAsia="en-US"/>
      </w:rPr>
    </w:rPrDefault>
    <w:pPrDefault>
      <w:pPr>
        <w:spacing w:after="200" w:line="276" w:lineRule="auto"/>
      </w:pPr>
    </w:pPrDefault>
  </w:docDefaults>
  <w:style w:type="paragraph" w:styleId="Heading1">
    <w:name w:val="Heading 1"/>
    <w:basedOn w:val="Normal"/>
    <w:next w:val="Normal"/>
    <w:link w:val="Heading1Char"/>
    <w:uiPriority w:val="9"/>
    <w:qFormat w:val="on"/>
    <w:pPr>
      <w:keepNext w:val="on"/>
      <w:keepLines w:val="on"/>
      <w:spacing w:before="480" w:after="0"/>
    </w:pPr>
    <w:rPr>
      <w:rFonts w:asciiTheme="majorHAnsi" w:cstheme="majorBidi" w:eastAsiaTheme="majorEastAsia" w:hAnsiTheme="majorHAnsi"/>
      <w:b/>
      <w:bCs/>
      <w:color w:val="376091" w:themeColor="accent1" w:themeShade="bf"/>
      <w:sz w:val="28"/>
      <w:szCs w:val="28"/>
    </w:rPr>
  </w:style>
  <w:style w:type="paragraph" w:styleId="Heading2">
    <w:name w:val="Heading 2"/>
    <w:basedOn w:val="Normal"/>
    <w:next w:val="Normal"/>
    <w:link w:val="Heading2Char"/>
    <w:uiPriority w:val="9"/>
    <w:semiHidden w:val="on"/>
    <w:unhideWhenUsed w:val="on"/>
    <w:qFormat w:val="on"/>
    <w:pPr>
      <w:keepNext w:val="on"/>
      <w:keepLines w:val="on"/>
      <w:spacing w:before="200" w:after="0"/>
    </w:pPr>
    <w:rPr>
      <w:rFonts w:asciiTheme="majorHAnsi" w:cstheme="majorBidi" w:eastAsiaTheme="majorEastAsia" w:hAnsiTheme="majorHAnsi"/>
      <w:b/>
      <w:bCs/>
      <w:color w:val="4f81bd" w:themeColor="accent1"/>
      <w:sz w:val="26"/>
      <w:szCs w:val="26"/>
    </w:rPr>
  </w:style>
  <w:style w:type="paragraph" w:styleId="Heading3">
    <w:name w:val="Heading 3"/>
    <w:basedOn w:val="Normal"/>
    <w:next w:val="Normal"/>
    <w:link w:val="Heading3Char"/>
    <w:uiPriority w:val="9"/>
    <w:semiHidden w:val="on"/>
    <w:unhideWhenUsed w:val="on"/>
    <w:qFormat w:val="on"/>
    <w:pPr>
      <w:keepNext w:val="on"/>
      <w:keepLines w:val="on"/>
      <w:spacing w:before="200" w:after="0"/>
    </w:pPr>
    <w:rPr>
      <w:rFonts w:asciiTheme="majorHAnsi" w:cstheme="majorBidi" w:eastAsiaTheme="majorEastAsia" w:hAnsiTheme="majorHAnsi"/>
      <w:b/>
      <w:bCs/>
      <w:color w:val="4f81bd" w:themeColor="accent1"/>
    </w:rPr>
  </w:style>
  <w:style w:type="paragraph" w:styleId="Heading4">
    <w:name w:val="Heading 4"/>
    <w:basedOn w:val="Normal"/>
    <w:next w:val="Normal"/>
    <w:link w:val="Heading4Char"/>
    <w:uiPriority w:val="9"/>
    <w:semiHidden w:val="on"/>
    <w:unhideWhenUsed w:val="on"/>
    <w:qFormat w:val="on"/>
    <w:pPr>
      <w:keepNext w:val="on"/>
      <w:keepLines w:val="on"/>
      <w:spacing w:before="200" w:after="0"/>
    </w:pPr>
    <w:rPr>
      <w:rFonts w:asciiTheme="majorHAnsi" w:cstheme="majorBidi" w:eastAsiaTheme="majorEastAsia" w:hAnsiTheme="majorHAnsi"/>
      <w:b/>
      <w:bCs/>
      <w:i/>
      <w:iCs/>
      <w:color w:val="4f81bd" w:themeColor="accent1"/>
    </w:rPr>
  </w:style>
  <w:style w:type="paragraph" w:styleId="Heading5">
    <w:name w:val="Heading 5"/>
    <w:basedOn w:val="Normal"/>
    <w:next w:val="Normal"/>
    <w:link w:val="Heading5Char"/>
    <w:uiPriority w:val="9"/>
    <w:semiHidden w:val="on"/>
    <w:unhideWhenUsed w:val="on"/>
    <w:qFormat w:val="on"/>
    <w:pPr>
      <w:keepNext w:val="on"/>
      <w:keepLines w:val="on"/>
      <w:spacing w:before="200" w:after="0"/>
    </w:pPr>
    <w:rPr>
      <w:rFonts w:asciiTheme="majorHAnsi" w:cstheme="majorBidi" w:eastAsiaTheme="majorEastAsia" w:hAnsiTheme="majorHAnsi"/>
      <w:color w:val="243f60" w:themeColor="accent1" w:themeShade="7f"/>
    </w:rPr>
  </w:style>
  <w:style w:type="paragraph" w:styleId="Heading6">
    <w:name w:val="Heading 6"/>
    <w:basedOn w:val="Normal"/>
    <w:next w:val="Normal"/>
    <w:link w:val="Heading6Char"/>
    <w:uiPriority w:val="9"/>
    <w:semiHidden w:val="on"/>
    <w:unhideWhenUsed w:val="on"/>
    <w:qFormat w:val="on"/>
    <w:pPr>
      <w:keepNext w:val="on"/>
      <w:keepLines w:val="on"/>
      <w:spacing w:before="200" w:after="0"/>
    </w:pPr>
    <w:rPr>
      <w:rFonts w:asciiTheme="majorHAnsi" w:cstheme="majorBidi" w:eastAsiaTheme="majorEastAsia" w:hAnsiTheme="majorHAnsi"/>
      <w:i/>
      <w:iCs/>
      <w:color w:val="243f60" w:themeColor="accent1" w:themeShade="7f"/>
    </w:rPr>
  </w:style>
  <w:style w:type="paragraph" w:styleId="Heading7">
    <w:name w:val="Heading 7"/>
    <w:basedOn w:val="Normal"/>
    <w:next w:val="Normal"/>
    <w:link w:val="Heading7Char"/>
    <w:uiPriority w:val="9"/>
    <w:semiHidden w:val="on"/>
    <w:unhideWhenUsed w:val="on"/>
    <w:qFormat w:val="on"/>
    <w:pPr>
      <w:keepNext w:val="on"/>
      <w:keepLines w:val="on"/>
      <w:spacing w:before="200" w:after="0"/>
    </w:pPr>
    <w:rPr>
      <w:rFonts w:asciiTheme="majorHAnsi" w:cstheme="majorBidi" w:eastAsiaTheme="majorEastAsia" w:hAnsiTheme="majorHAnsi"/>
      <w:i/>
      <w:iCs/>
      <w:color w:val="404040" w:themeColor="text1" w:themeTint="bf"/>
    </w:rPr>
  </w:style>
  <w:style w:type="paragraph" w:styleId="Heading8">
    <w:name w:val="Heading 8"/>
    <w:basedOn w:val="Normal"/>
    <w:next w:val="Normal"/>
    <w:link w:val="Heading8Char"/>
    <w:uiPriority w:val="9"/>
    <w:semiHidden w:val="on"/>
    <w:unhideWhenUsed w:val="on"/>
    <w:qFormat w:val="on"/>
    <w:pPr>
      <w:keepNext w:val="on"/>
      <w:keepLines w:val="on"/>
      <w:spacing w:before="200" w:after="0"/>
    </w:pPr>
    <w:rPr>
      <w:rFonts w:asciiTheme="majorHAnsi" w:cstheme="majorBidi" w:eastAsiaTheme="majorEastAsia" w:hAnsiTheme="majorHAnsi"/>
      <w:color w:val="404040" w:themeColor="text1" w:themeTint="bf"/>
      <w:sz w:val="20"/>
      <w:szCs w:val="20"/>
    </w:rPr>
  </w:style>
  <w:style w:type="paragraph" w:styleId="Heading9">
    <w:name w:val="Heading 9"/>
    <w:basedOn w:val="Normal"/>
    <w:next w:val="Normal"/>
    <w:link w:val="Heading9Char"/>
    <w:uiPriority w:val="9"/>
    <w:semiHidden w:val="on"/>
    <w:unhideWhenUsed w:val="on"/>
    <w:qFormat w:val="on"/>
    <w:pPr>
      <w:keepNext w:val="on"/>
      <w:keepLines w:val="on"/>
      <w:spacing w:before="200" w:after="0"/>
    </w:pPr>
    <w:rPr>
      <w:rFonts w:asciiTheme="majorHAnsi" w:cstheme="majorBidi" w:eastAsiaTheme="majorEastAsia" w:hAnsiTheme="majorHAnsi"/>
      <w:i/>
      <w:iCs/>
      <w:color w:val="404040" w:themeColor="text1" w:themeTint="bf"/>
      <w:sz w:val="20"/>
      <w:szCs w:val="20"/>
    </w:rPr>
  </w:style>
  <w:style w:type="character" w:customStyle="1" w:styleId="Heading1Char">
    <w:name w:val="Heading 1 Char"/>
    <w:basedOn w:val="DefaultParagraphFont"/>
    <w:link w:val="Heading1"/>
    <w:uiPriority w:val="9"/>
    <w:rPr>
      <w:rFonts w:asciiTheme="majorHAnsi" w:cstheme="majorBidi" w:eastAsiaTheme="majorEastAsia" w:hAnsiTheme="majorHAnsi"/>
      <w:b/>
      <w:bCs/>
      <w:color w:val="376091" w:themeColor="accent1" w:themeShade="bf"/>
      <w:sz w:val="28"/>
      <w:szCs w:val="28"/>
    </w:rPr>
  </w:style>
  <w:style w:type="character" w:customStyle="1" w:styleId="Heading2Char">
    <w:name w:val="Heading 2 Char"/>
    <w:basedOn w:val="DefaultParagraphFont"/>
    <w:link w:val="Heading2"/>
    <w:uiPriority w:val="9"/>
    <w:rPr>
      <w:rFonts w:asciiTheme="majorHAnsi" w:cstheme="majorBidi" w:eastAsiaTheme="majorEastAsia" w:hAnsiTheme="majorHAnsi"/>
      <w:b/>
      <w:bCs/>
      <w:color w:val="4f81bd" w:themeColor="accent1"/>
      <w:sz w:val="26"/>
      <w:szCs w:val="26"/>
    </w:rPr>
  </w:style>
  <w:style w:type="character" w:customStyle="1" w:styleId="Heading3Char">
    <w:name w:val="Heading 3 Char"/>
    <w:basedOn w:val="DefaultParagraphFont"/>
    <w:link w:val="Heading3"/>
    <w:uiPriority w:val="9"/>
    <w:rPr>
      <w:rFonts w:asciiTheme="majorHAnsi" w:cstheme="majorBidi" w:eastAsiaTheme="majorEastAsia" w:hAnsiTheme="majorHAnsi"/>
      <w:b/>
      <w:bCs/>
      <w:color w:val="4f81bd" w:themeColor="accent1"/>
    </w:rPr>
  </w:style>
  <w:style w:type="character" w:customStyle="1" w:styleId="Heading4Char">
    <w:name w:val="Heading 4 Char"/>
    <w:basedOn w:val="DefaultParagraphFont"/>
    <w:link w:val="Heading4"/>
    <w:uiPriority w:val="9"/>
    <w:rPr>
      <w:rFonts w:asciiTheme="majorHAnsi" w:cstheme="majorBidi" w:eastAsiaTheme="majorEastAsia" w:hAnsiTheme="majorHAnsi"/>
      <w:b/>
      <w:bCs/>
      <w:i/>
      <w:iCs/>
      <w:color w:val="4f81bd" w:themeColor="accent1"/>
    </w:rPr>
  </w:style>
  <w:style w:type="character" w:customStyle="1" w:styleId="Heading5Char">
    <w:name w:val="Heading 5 Char"/>
    <w:basedOn w:val="DefaultParagraphFont"/>
    <w:link w:val="Heading5"/>
    <w:uiPriority w:val="9"/>
    <w:rPr>
      <w:rFonts w:asciiTheme="majorHAnsi" w:cstheme="majorBidi" w:eastAsiaTheme="majorEastAsia" w:hAnsiTheme="majorHAnsi"/>
      <w:color w:val="243f60" w:themeColor="accent1" w:themeShade="7f"/>
    </w:rPr>
  </w:style>
  <w:style w:type="character" w:customStyle="1" w:styleId="Heading6Char">
    <w:name w:val="Heading 6 Char"/>
    <w:basedOn w:val="DefaultParagraphFont"/>
    <w:link w:val="Heading6"/>
    <w:uiPriority w:val="9"/>
    <w:rPr>
      <w:rFonts w:asciiTheme="majorHAnsi" w:cstheme="majorBidi" w:eastAsiaTheme="majorEastAsia" w:hAnsiTheme="majorHAnsi"/>
      <w:i/>
      <w:iCs/>
      <w:color w:val="243f60" w:themeColor="accent1" w:themeShade="7f"/>
    </w:rPr>
  </w:style>
  <w:style w:type="character" w:customStyle="1" w:styleId="Heading7Char">
    <w:name w:val="Heading 7 Char"/>
    <w:basedOn w:val="DefaultParagraphFont"/>
    <w:link w:val="Heading7"/>
    <w:uiPriority w:val="9"/>
    <w:rPr>
      <w:rFonts w:asciiTheme="majorHAnsi" w:cstheme="majorBidi" w:eastAsiaTheme="majorEastAsia" w:hAnsiTheme="majorHAnsi"/>
      <w:i/>
      <w:iCs/>
      <w:color w:val="404040" w:themeColor="text1" w:themeTint="bf"/>
    </w:rPr>
  </w:style>
  <w:style w:type="character" w:customStyle="1" w:styleId="Heading8Char">
    <w:name w:val="Heading 8 Char"/>
    <w:basedOn w:val="DefaultParagraphFont"/>
    <w:link w:val="Heading8"/>
    <w:uiPriority w:val="9"/>
    <w:rPr>
      <w:rFonts w:asciiTheme="majorHAnsi" w:cstheme="majorBidi" w:eastAsiaTheme="majorEastAsia" w:hAnsiTheme="majorHAnsi"/>
      <w:color w:val="404040" w:themeColor="text1" w:themeTint="bf"/>
      <w:sz w:val="20"/>
      <w:szCs w:val="20"/>
    </w:rPr>
  </w:style>
  <w:style w:type="character" w:customStyle="1" w:styleId="Heading9Char">
    <w:name w:val="Heading 9 Char"/>
    <w:basedOn w:val="DefaultParagraphFont"/>
    <w:link w:val="Heading9"/>
    <w:uiPriority w:val="9"/>
    <w:rPr>
      <w:rFonts w:asciiTheme="majorHAnsi" w:cstheme="majorBidi" w:eastAsiaTheme="majorEastAsia" w:hAnsiTheme="majorHAnsi"/>
      <w:i/>
      <w:iCs/>
      <w:color w:val="404040" w:themeColor="text1" w:themeTint="bf"/>
      <w:sz w:val="20"/>
      <w:szCs w:val="20"/>
    </w:rPr>
  </w:style>
  <w:style w:type="paragraph" w:styleId="Title">
    <w:name w:val="Title"/>
    <w:basedOn w:val="Normal"/>
    <w:next w:val="Normal"/>
    <w:link w:val="TitleChar"/>
    <w:uiPriority w:val="10"/>
    <w:qFormat w:val="on"/>
    <w:pPr>
      <w:pBdr>
        <w:bottom w:val="single" w:color="4f81bd" w:themeColor="accent1" w:sz="8" w:space="4"/>
      </w:pBdr>
      <w:spacing w:after="300" w:line="240" w:lineRule="auto"/>
      <w:contextualSpacing w:val="on"/>
    </w:pPr>
    <w:rPr>
      <w:rFonts w:asciiTheme="majorHAnsi" w:cstheme="majorBidi" w:eastAsiaTheme="majorEastAsia" w:hAnsiTheme="majorHAnsi"/>
      <w:color w:val="17375d" w:themeColor="text2" w:themeShade="bf"/>
      <w:spacing w:val="5"/>
      <w:sz w:val="52"/>
      <w:szCs w:val="52"/>
    </w:rPr>
  </w:style>
  <w:style w:type="character" w:customStyle="1" w:styleId="TitleChar">
    <w:name w:val="Title Char"/>
    <w:basedOn w:val="DefaultParagraphFont"/>
    <w:link w:val="Title"/>
    <w:uiPriority w:val="10"/>
    <w:rPr>
      <w:rFonts w:asciiTheme="majorHAnsi" w:cstheme="majorBidi" w:eastAsiaTheme="majorEastAsia" w:hAnsiTheme="majorHAnsi"/>
      <w:color w:val="17375d" w:themeColor="text2" w:themeShade="bf"/>
      <w:spacing w:val="5"/>
      <w:sz w:val="52"/>
      <w:szCs w:val="52"/>
    </w:rPr>
  </w:style>
  <w:style w:type="paragraph" w:styleId="Subtitle">
    <w:name w:val="Subtitle"/>
    <w:basedOn w:val="Normal"/>
    <w:next w:val="Normal"/>
    <w:link w:val="SubtitleChar"/>
    <w:uiPriority w:val="11"/>
    <w:qFormat w:val="on"/>
    <w:pPr/>
    <w:rPr>
      <w:rFonts w:asciiTheme="majorHAnsi" w:cstheme="majorBidi" w:eastAsiaTheme="majorEastAsia" w:hAnsiTheme="majorHAnsi"/>
      <w:i/>
      <w:iCs/>
      <w:color w:val="4f81bd" w:themeColor="accent1"/>
      <w:spacing w:val="15"/>
      <w:sz w:val="24"/>
      <w:szCs w:val="24"/>
    </w:rPr>
  </w:style>
  <w:style w:type="character" w:customStyle="1" w:styleId="SubtitleChar">
    <w:name w:val="Subtitle Char"/>
    <w:basedOn w:val="DefaultParagraphFont"/>
    <w:link w:val="Subtitle"/>
    <w:uiPriority w:val="11"/>
    <w:rPr>
      <w:rFonts w:asciiTheme="majorHAnsi" w:cstheme="majorBidi" w:eastAsiaTheme="majorEastAsia" w:hAnsiTheme="majorHAnsi"/>
      <w:i/>
      <w:iCs/>
      <w:color w:val="4f81bd" w:themeColor="accent1"/>
      <w:spacing w:val="15"/>
      <w:sz w:val="24"/>
      <w:szCs w:val="24"/>
    </w:rPr>
  </w:style>
  <w:style w:type="character" w:styleId="SubtleEmphasis">
    <w:name w:val="Subtle Emphasis"/>
    <w:basedOn w:val="DefaultParagraphFont"/>
    <w:uiPriority w:val="19"/>
    <w:qFormat w:val="on"/>
    <w:rPr>
      <w:i/>
      <w:iCs/>
      <w:color w:val="808080" w:themeColor="text1" w:themeTint="7f"/>
    </w:rPr>
  </w:style>
  <w:style w:type="character" w:styleId="Emphasis">
    <w:name w:val="Emphasis"/>
    <w:basedOn w:val="DefaultParagraphFont"/>
    <w:uiPriority w:val="20"/>
    <w:qFormat w:val="on"/>
    <w:rPr>
      <w:i/>
      <w:iCs/>
    </w:rPr>
  </w:style>
  <w:style w:type="character" w:styleId="IntenseEmphasis">
    <w:name w:val="Intense Emphasis"/>
    <w:basedOn w:val="DefaultParagraphFont"/>
    <w:uiPriority w:val="21"/>
    <w:qFormat w:val="on"/>
    <w:rPr>
      <w:b/>
      <w:bCs/>
      <w:i/>
      <w:iCs/>
      <w:color w:val="4f81bd" w:themeColor="accent1"/>
    </w:rPr>
  </w:style>
  <w:style w:type="character" w:styleId="Strong">
    <w:name w:val="Strong"/>
    <w:basedOn w:val="DefaultParagraphFont"/>
    <w:uiPriority w:val="22"/>
    <w:qFormat w:val="on"/>
    <w:rPr>
      <w:b/>
      <w:bCs/>
    </w:rPr>
  </w:style>
  <w:style w:type="paragraph" w:styleId="Quote">
    <w:name w:val="Quote"/>
    <w:basedOn w:val="Normal"/>
    <w:next w:val="Normal"/>
    <w:link w:val="QuoteChar"/>
    <w:uiPriority w:val="29"/>
    <w:qFormat w:val="on"/>
    <w:rPr>
      <w:i/>
      <w:iCs/>
      <w:color w:val="000000" w:themeColor="text1"/>
    </w:rPr>
  </w:style>
  <w:style w:type="character" w:customStyle="1" w:styleId="QuoteChar">
    <w:name w:val="Quote Char"/>
    <w:basedOn w:val="DefaultParagraphFont"/>
    <w:link w:val="Quote"/>
    <w:uiPriority w:val="29"/>
    <w:rPr>
      <w:i/>
      <w:iCs/>
      <w:color w:val="000000" w:themeColor="text1"/>
    </w:rPr>
  </w:style>
  <w:style w:type="paragraph" w:styleId="IntenseQuote">
    <w:name w:val="Intense Quote"/>
    <w:basedOn w:val="Normal"/>
    <w:next w:val="Normal"/>
    <w:link w:val="IntenseQuoteChar"/>
    <w:uiPriority w:val="30"/>
    <w:qFormat w:val="on"/>
    <w:pPr>
      <w:pBdr>
        <w:bottom w:val="single" w:color="4f81bd" w:themeColor="accent1" w:sz="4" w:space="4"/>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Pr>
      <w:b/>
      <w:bCs/>
      <w:i/>
      <w:iCs/>
      <w:color w:val="4f81bd" w:themeColor="accent1"/>
    </w:rPr>
  </w:style>
  <w:style w:type="character" w:styleId="SubtleReference">
    <w:name w:val="Subtle Reference"/>
    <w:basedOn w:val="DefaultParagraphFont"/>
    <w:uiPriority w:val="31"/>
    <w:qFormat w:val="on"/>
    <w:rPr>
      <w:smallCaps/>
      <w:color w:val="c0504d" w:themeColor="accent2"/>
      <w:u w:val="single"/>
    </w:rPr>
  </w:style>
  <w:style w:type="character" w:styleId="IntenseReference">
    <w:name w:val="Intense Reference"/>
    <w:basedOn w:val="DefaultParagraphFont"/>
    <w:uiPriority w:val="32"/>
    <w:qFormat w:val="on"/>
    <w:rPr>
      <w:b/>
      <w:bCs/>
      <w:smallCaps/>
      <w:color w:val="c0504d" w:themeColor="accent2"/>
      <w:spacing w:val="5"/>
      <w:u w:val="single"/>
    </w:rPr>
  </w:style>
  <w:style w:type="character" w:styleId="BookTitle">
    <w:name w:val="Book Title"/>
    <w:basedOn w:val="DefaultParagraphFont"/>
    <w:uiPriority w:val="33"/>
    <w:qFormat w:val="on"/>
    <w:rPr>
      <w:b/>
      <w:bCs/>
      <w:smallCaps/>
      <w:spacing w:val="5"/>
    </w:rPr>
  </w:style>
  <w:style w:type="paragraph" w:styleId="ListParagraph">
    <w:name w:val="List Paragraph"/>
    <w:basedOn w:val="Normal"/>
    <w:uiPriority w:val="34"/>
    <w:qFormat w:val="on"/>
    <w:pPr>
      <w:ind w:left="720"/>
      <w:contextualSpacing w:val="on"/>
    </w:pPr>
  </w:style>
  <w:style w:type="paragraph" w:styleId="Footnotetext">
    <w:name w:val="Footnote text"/>
    <w:basedOn w:val="Normal"/>
    <w:link w:val="FootnoteTextChar"/>
    <w:uiPriority w:val="99"/>
    <w:semiHidden w:val="on"/>
    <w:unhideWhenUsed w:val="on"/>
    <w:pPr>
      <w:spacing w:after="0" w:line="240" w:lineRule="auto"/>
    </w:pPr>
    <w:rPr>
      <w:sz w:val="20"/>
      <w:szCs w:val="20"/>
    </w:rPr>
  </w:style>
  <w:style w:type="character" w:customStyle="1" w:styleId="FootnoteTextChar">
    <w:name w:val="Footnote Text Char"/>
    <w:basedOn w:val="DefaultParagraphFont"/>
    <w:link w:val="Footnotetext"/>
    <w:uiPriority w:val="99"/>
    <w:semiHidden w:val="on"/>
    <w:rPr>
      <w:sz w:val="20"/>
      <w:szCs w:val="20"/>
    </w:rPr>
  </w:style>
  <w:style w:type="character" w:styleId="Footnotereference">
    <w:name w:val="Footnote reference"/>
    <w:basedOn w:val="DefaultParagraphFont"/>
    <w:uiPriority w:val="99"/>
    <w:semiHidden w:val="on"/>
    <w:unhideWhenUsed w:val="on"/>
    <w:rPr>
      <w:vertAlign w:val="superscript"/>
    </w:rPr>
  </w:style>
  <w:style w:type="paragraph" w:styleId="Endnotetext">
    <w:name w:val="Endnote text"/>
    <w:basedOn w:val="Normal"/>
    <w:link w:val="EndnoteTextChar"/>
    <w:uiPriority w:val="99"/>
    <w:semiHidden w:val="on"/>
    <w:unhideWhenUsed w:val="on"/>
    <w:pPr>
      <w:spacing w:after="0" w:line="240" w:lineRule="auto"/>
    </w:pPr>
    <w:rPr>
      <w:sz w:val="20"/>
      <w:szCs w:val="20"/>
    </w:rPr>
  </w:style>
  <w:style w:type="character" w:customStyle="1" w:styleId="EndnoteTextChar">
    <w:name w:val="Endnote Text Char"/>
    <w:basedOn w:val="DefaultParagraphFont"/>
    <w:link w:val="Endnotetext"/>
    <w:uiPriority w:val="99"/>
    <w:semiHidden w:val="on"/>
    <w:rPr>
      <w:sz w:val="20"/>
      <w:szCs w:val="20"/>
    </w:rPr>
  </w:style>
  <w:style w:type="character" w:styleId="Endnotereference">
    <w:name w:val="Endnote reference"/>
    <w:basedOn w:val="DefaultParagraphFont"/>
    <w:uiPriority w:val="99"/>
    <w:semiHidden w:val="on"/>
    <w:unhideWhenUsed w:val="on"/>
    <w:rPr>
      <w:vertAlign w:val="superscript"/>
    </w:rPr>
  </w:style>
  <w:style w:type="character" w:styleId="Hyperlink">
    <w:name w:val="Hyperlink"/>
    <w:basedOn w:val="DefaultParagraphFont"/>
    <w:uiPriority w:val="99"/>
    <w:unhideWhenUsed w:val="on"/>
    <w:rPr>
      <w:color w:val="0000ff" w:themeColor="hyperlink"/>
      <w:u w:val="single"/>
    </w:rPr>
  </w:style>
  <w:style w:type="character" w:styleId="FollowedHyperlink">
    <w:name w:val="FollowedHyperlink"/>
    <w:basedOn w:val="DefaultParagraphFont"/>
    <w:uiPriority w:val="99"/>
    <w:semiHidden w:val="on"/>
    <w:unhideWhenUsed w:val="on"/>
    <w:rPr>
      <w:color w:val="800080" w:themeColor="followedHyperlink"/>
      <w:u w:val="single"/>
    </w:rPr>
  </w:style>
  <w:style w:type="paragraph" w:styleId="PlainText">
    <w:name w:val="Plain Text"/>
    <w:basedOn w:val="Normal"/>
    <w:link w:val="PlainTextChar"/>
    <w:uiPriority w:val="99"/>
    <w:semiHidden w:val="on"/>
    <w:unhideWhenUsed w:val="on"/>
    <w:pPr>
      <w:spacing w:after="0" w:line="240" w:lineRule="auto"/>
    </w:pPr>
    <w:rPr>
      <w:rFonts w:ascii="Courier New" w:cs="Courier New" w:hAnsi="Courier New"/>
      <w:sz w:val="21"/>
      <w:szCs w:val="21"/>
    </w:rPr>
  </w:style>
  <w:style w:type="character" w:customStyle="1" w:styleId="PlainTextChar">
    <w:name w:val="Plain Text Char"/>
    <w:basedOn w:val="DefaultParagraphFont"/>
    <w:link w:val="PlainText"/>
    <w:uiPriority w:val="99"/>
    <w:rPr>
      <w:rFonts w:ascii="Courier New" w:cs="Courier New" w:hAnsi="Courier New"/>
      <w:sz w:val="21"/>
      <w:szCs w:val="21"/>
    </w:rPr>
  </w:style>
  <w:style w:type="paragraph" w:styleId="Header">
    <w:name w:val="Header"/>
    <w:basedOn w:val="Normal"/>
    <w:link w:val="HeaderChar"/>
    <w:uiPriority w:val="99"/>
    <w:unhideWhenUsed w:val="on"/>
    <w:pPr>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val="on"/>
    <w:pPr>
      <w:spacing w:after="0" w:line="240" w:lineRule="auto"/>
    </w:pPr>
  </w:style>
  <w:style w:type="character" w:customStyle="1" w:styleId="FooterChar">
    <w:name w:val="Footer Char"/>
    <w:basedOn w:val="DefaultParagraphFont"/>
    <w:link w:val="Footer"/>
    <w:uiPriority w:val="99"/>
  </w:style>
  <w:style w:type="paragraph" w:styleId="Caption">
    <w:name w:val="Caption"/>
    <w:basedOn w:val="Normal"/>
    <w:next w:val="Normal"/>
    <w:uiPriority w:val="35"/>
    <w:unhideWhenUsed w:val="on"/>
    <w:qFormat w:val="on"/>
    <w:pPr>
      <w:spacing w:after="200" w:line="240" w:lineRule="auto"/>
    </w:pPr>
    <w:rPr>
      <w:i/>
      <w:iCs/>
      <w:color w:val="1f497d" w:themeColor="text2"/>
      <w:sz w:val="18"/>
      <w:szCs w:val="18"/>
    </w:rPr>
  </w:style>
  <w:style w:type="paragraph" w:default="1" w:styleId="Normal">
    <w:name w:val="Normal"/>
    <w:uiPriority w:val="99"/>
    <w:qFormat w:val="on"/>
  </w:style>
  <w:style w:type="character" w:default="1" w:styleId="DefaultParagraphFont">
    <w:name w:val="Default Paragraph Font"/>
    <w:uiPriority w:val="1"/>
    <w:semiHidden w:val="on"/>
    <w:unhideWhenUsed w:val="on"/>
  </w:style>
  <w:style w:type="table" w:default="1" w:styleId="NormalTable">
    <w:name w:val="Normal Table"/>
    <w:uiPriority w:val="99"/>
    <w:semiHidden w:val="on"/>
    <w:unhideWhenUsed w:val="on"/>
    <w:qFormat w:val="on"/>
    <w:tblPr>
      <w:tblInd w:w="0" w:type="dxa"/>
      <w:tblCellMar>
        <w:top w:w="0" w:type="dxa"/>
        <w:left w:w="108" w:type="dxa"/>
        <w:bottom w:w="0" w:type="dxa"/>
        <w:right w:w="108" w:type="dxa"/>
      </w:tblCellMar>
    </w:tblPr>
  </w:style>
  <w:style w:type="numbering" w:default="1" w:styleId="NoList">
    <w:name w:val="No List"/>
    <w:uiPriority w:val="99"/>
    <w:semiHidden w:val="on"/>
    <w:unhideWhenUsed w:val="on"/>
  </w:style>
  <w:style w:type="paragraph" w:styleId="NoSpacing">
    <w:name w:val="No Spacing"/>
    <w:uiPriority w:val="1"/>
    <w:qFormat w:val="on"/>
    <w:pPr>
      <w:spacing w:after="0" w:line="240" w:lineRule="auto"/>
    </w:pPr>
  </w:style>
  <w:style w:type="table" w:styleId="TableGrid">
    <w:name w:val="Table Grid"/>
    <w:basedOn w:val="NormalTable"/>
    <w:uiPriority w:val="59"/>
    <w:pPr>
      <w:spacing w:after="0" w:line="240" w:lineRule="auto"/>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numbering" Target="numbering.xml"/><Relationship Id="rId11" Type="http://schemas.openxmlformats.org/officeDocument/2006/relationships/fontTable" Target="fontTable.xml"/><Relationship Id="rId12" Type="http://schemas.openxmlformats.org/officeDocument/2006/relationships/theme" Target="theme/theme1.xml"/><Relationship Id="rId2" Type="http://schemas.openxmlformats.org/officeDocument/2006/relationships/styles" Target="styles.xml"/><Relationship Id="rId3" Type="http://schemas.openxmlformats.org/officeDocument/2006/relationships/settings" Target="settings.xml"/><Relationship Id="rId47" Type="http://schemas.openxmlformats.org/officeDocument/2006/relationships/image" Target="media/image5.jpeg"/><Relationship Id="rId48" Type="http://schemas.openxmlformats.org/officeDocument/2006/relationships/image" Target="media/image6.jpeg"/><Relationship Id="rId49" Type="http://schemas.openxmlformats.org/officeDocument/2006/relationships/image" Target="media/image7.jpeg"/><Relationship Id="rId50" Type="http://schemas.openxmlformats.org/officeDocument/2006/relationships/image" Target="media/image8.jpeg"/><Relationship Id="rId51" Type="http://schemas.openxmlformats.org/officeDocument/2006/relationships/image" Target="media/image9.emf"/><Relationship Id="rId52" Type="http://schemas.openxmlformats.org/officeDocument/2006/relationships/image" Target="media/image10.emf"/><Relationship Id="rId53" Type="http://schemas.openxmlformats.org/officeDocument/2006/relationships/image" Target="media/image11.emf"/><Relationship Id="rId54" Type="http://schemas.openxmlformats.org/officeDocument/2006/relationships/header" Target="header1.xml"/><Relationship Id="rId55" Type="http://schemas.openxmlformats.org/officeDocument/2006/relationships/footer" Target="footer1.xml"/><Relationship Id="rId4" Type="http://schemas.openxmlformats.org/officeDocument/2006/relationships/webSettings" Target="webSettings.xml"/><Relationship Id="rId6" Type="http://schemas.openxmlformats.org/officeDocument/2006/relationships/oleObject" Target="embeddings/oleObject1.bin"/><Relationship Id="rId8" Type="http://schemas.openxmlformats.org/officeDocument/2006/relationships/oleObject" Target="embeddings/oleObject2.bin"/><Relationship Id="rId10" Type="http://schemas.openxmlformats.org/officeDocument/2006/relationships/oleObject" Target="embeddings/oleObject3.bin"/></Relationships>
</file>

<file path=word/_rels/footer1.xml.rels><?xml version="1.0" encoding="UTF-8" standalone="yes"?>
<Relationships xmlns="http://schemas.openxmlformats.org/package/2006/relationships"></Relationships>
</file>

<file path=word/_rels/header1.xml.rels><?xml version="1.0" encoding="UTF-8" standalone="yes"?>
<Relationships xmlns="http://schemas.openxmlformats.org/package/2006/relationships"></Relationships>
</file>

<file path=word/_rels/numbering.xml.rels><?xml version="1.0" encoding="UTF-8" standalone="yes"?>
<Relationships xmlns="http://schemas.openxmlformats.org/package/2006/relationships"></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her" typeface="Plantagenet Cherokee"/>
        <a:font script="Deva" typeface="Mangal"/>
        <a:font script="Ethi" typeface="Nyala"/>
        <a:font script="Gujr" typeface="Shruti"/>
        <a:font script="Guru" typeface="Raavi"/>
        <a:font script="Hang" typeface="맑은 고딕"/>
        <a:font script="Hebr" typeface="Times New Roman"/>
        <a:font script="Knda" typeface="Tunga"/>
        <a:font script="Khmr" typeface="MoolBoran"/>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Angsana New"/>
        <a:font script="Tibt" typeface="Microsoft Himalaya"/>
        <a:font script="Cans" typeface="Euphemia"/>
        <a:font script="Yiii" typeface="Microsoft Yi Baiti"/>
        <a:font script="Hans" typeface="宋体"/>
        <a:font script="Hant" typeface="新細明體"/>
        <a:font script="Jpan" typeface="ＭＳ ゴシック"/>
      </a:majorFont>
      <a:minorFont>
        <a:latin typeface="Calibri"/>
        <a:ea typeface=""/>
        <a:cs typeface=""/>
        <a:font script="Arab" typeface="Arial"/>
        <a:font script="Beng" typeface="Vrinda"/>
        <a:font script="Cher" typeface="Plantagenet Cherokee"/>
        <a:font script="Deva" typeface="Mangal"/>
        <a:font script="Ethi" typeface="Nyala"/>
        <a:font script="Gujr" typeface="Shruti"/>
        <a:font script="Guru" typeface="Raavi"/>
        <a:font script="Hang" typeface="맑은 고딕"/>
        <a:font script="Hebr" typeface="Arial"/>
        <a:font script="Knda" typeface="Tunga"/>
        <a:font script="Khmr" typeface="DaunPenh"/>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Cordia New"/>
        <a:font script="Tibt" typeface="Microsoft Himalaya"/>
        <a:font script="Cans" typeface="Euphemia"/>
        <a:font script="Yiii" typeface="Microsoft Yi Baiti"/>
        <a:font script="Hans" typeface="宋体"/>
        <a:font script="Hant" typeface="新細明體"/>
        <a:font script="Jpan" typeface="ＭＳ 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13</Pages>
  <Words>2089</Words>
  <Characters>11912</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unknown</cp:lastModifiedBy>
</cp:coreProperties>
</file>