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BE" w:rsidRDefault="001E57BE" w:rsidP="001E57BE">
      <w:pPr>
        <w:spacing w:after="0" w:line="360" w:lineRule="auto"/>
        <w:jc w:val="center"/>
        <w:rPr>
          <w:rFonts w:ascii="Montserrat" w:hAnsi="Montserrat"/>
          <w:b/>
          <w:bCs/>
          <w:color w:val="0D0D0D" w:themeColor="text1" w:themeTint="F2"/>
          <w:sz w:val="24"/>
          <w:szCs w:val="18"/>
          <w:shd w:val="clear" w:color="auto" w:fill="FFFFFF"/>
        </w:rPr>
      </w:pPr>
      <w:r w:rsidRPr="001E57BE">
        <w:rPr>
          <w:rFonts w:ascii="Montserrat" w:hAnsi="Montserrat"/>
          <w:b/>
          <w:bCs/>
          <w:color w:val="0D0D0D" w:themeColor="text1" w:themeTint="F2"/>
          <w:sz w:val="24"/>
          <w:szCs w:val="18"/>
          <w:shd w:val="clear" w:color="auto" w:fill="FFFFFF"/>
        </w:rPr>
        <w:t>IMPACT OF DEVELOPMENT OF SUPPLIERS ON THE ORGANIZATION PERFORMANCE</w:t>
      </w:r>
    </w:p>
    <w:p w:rsidR="00D334F8" w:rsidRPr="001E57BE" w:rsidRDefault="001E57BE" w:rsidP="001E57BE">
      <w:pPr>
        <w:spacing w:after="0" w:line="360" w:lineRule="auto"/>
        <w:jc w:val="center"/>
        <w:rPr>
          <w:rFonts w:ascii="Times New Roman" w:hAnsi="Times New Roman" w:cs="Times New Roman"/>
          <w:b/>
          <w:color w:val="0D0D0D" w:themeColor="text1" w:themeTint="F2"/>
          <w:sz w:val="30"/>
          <w:szCs w:val="24"/>
        </w:rPr>
      </w:pPr>
      <w:r w:rsidRPr="001E57BE">
        <w:rPr>
          <w:rFonts w:ascii="Montserrat" w:hAnsi="Montserrat"/>
          <w:b/>
          <w:bCs/>
          <w:color w:val="0D0D0D" w:themeColor="text1" w:themeTint="F2"/>
          <w:sz w:val="24"/>
          <w:szCs w:val="18"/>
          <w:shd w:val="clear" w:color="auto" w:fill="FFFFFF"/>
        </w:rPr>
        <w:t xml:space="preserve"> </w:t>
      </w:r>
      <w:proofErr w:type="gramStart"/>
      <w:r w:rsidRPr="001E57BE">
        <w:rPr>
          <w:rFonts w:ascii="Montserrat" w:hAnsi="Montserrat"/>
          <w:b/>
          <w:bCs/>
          <w:color w:val="0D0D0D" w:themeColor="text1" w:themeTint="F2"/>
          <w:sz w:val="24"/>
          <w:szCs w:val="18"/>
          <w:shd w:val="clear" w:color="auto" w:fill="FFFFFF"/>
        </w:rPr>
        <w:t>( A</w:t>
      </w:r>
      <w:proofErr w:type="gramEnd"/>
      <w:r w:rsidRPr="001E57BE">
        <w:rPr>
          <w:rFonts w:ascii="Montserrat" w:hAnsi="Montserrat"/>
          <w:b/>
          <w:bCs/>
          <w:color w:val="0D0D0D" w:themeColor="text1" w:themeTint="F2"/>
          <w:sz w:val="24"/>
          <w:szCs w:val="18"/>
          <w:shd w:val="clear" w:color="auto" w:fill="FFFFFF"/>
        </w:rPr>
        <w:t xml:space="preserve"> CASE STUDY OF OLAM NIGERIA LTD, ILORIN)</w:t>
      </w:r>
    </w:p>
    <w:p w:rsidR="001E57BE" w:rsidRDefault="001E57BE" w:rsidP="00683271">
      <w:pPr>
        <w:spacing w:line="360" w:lineRule="auto"/>
        <w:jc w:val="center"/>
        <w:rPr>
          <w:rFonts w:ascii="Times New Roman" w:hAnsi="Times New Roman" w:cs="Times New Roman"/>
          <w:b/>
          <w:sz w:val="24"/>
          <w:szCs w:val="24"/>
        </w:rPr>
      </w:pPr>
    </w:p>
    <w:p w:rsidR="00683271" w:rsidRPr="003F1EA4" w:rsidRDefault="00683271" w:rsidP="00683271">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BY</w:t>
      </w:r>
    </w:p>
    <w:p w:rsidR="00683271" w:rsidRPr="003F1EA4" w:rsidRDefault="00683271" w:rsidP="00683271">
      <w:pPr>
        <w:spacing w:line="360" w:lineRule="auto"/>
        <w:jc w:val="center"/>
        <w:rPr>
          <w:rFonts w:ascii="Times New Roman" w:hAnsi="Times New Roman" w:cs="Times New Roman"/>
          <w:b/>
          <w:sz w:val="24"/>
          <w:szCs w:val="24"/>
        </w:rPr>
      </w:pPr>
    </w:p>
    <w:p w:rsidR="00683271" w:rsidRPr="003F1EA4" w:rsidRDefault="00683271" w:rsidP="0068327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ABDULAFEEZ AISHAT OMOLARA</w:t>
      </w:r>
    </w:p>
    <w:p w:rsidR="00683271" w:rsidRPr="003F1EA4" w:rsidRDefault="00683271" w:rsidP="0068327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ND/23/PSM/FT/0044</w:t>
      </w:r>
    </w:p>
    <w:p w:rsidR="00683271" w:rsidRPr="003F1EA4" w:rsidRDefault="00683271" w:rsidP="00683271">
      <w:pPr>
        <w:spacing w:line="360" w:lineRule="auto"/>
        <w:rPr>
          <w:rFonts w:ascii="Times New Roman" w:hAnsi="Times New Roman" w:cs="Times New Roman"/>
          <w:b/>
          <w:sz w:val="24"/>
          <w:szCs w:val="24"/>
        </w:rPr>
      </w:pPr>
    </w:p>
    <w:p w:rsidR="00683271" w:rsidRPr="003F1EA4" w:rsidRDefault="00683271" w:rsidP="00683271">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 xml:space="preserve">BEING A RESEARCH PROJECT SUBMITTED TO THE DEPARTMENT OF </w:t>
      </w:r>
      <w:r w:rsidR="00A009C4">
        <w:rPr>
          <w:rFonts w:ascii="Times New Roman" w:hAnsi="Times New Roman" w:cs="Times New Roman"/>
          <w:b/>
          <w:sz w:val="24"/>
          <w:szCs w:val="24"/>
        </w:rPr>
        <w:t>PROCUREMENT AND SUPPLY CHAIN MANAGEMENT</w:t>
      </w:r>
      <w:r w:rsidRPr="003F1EA4">
        <w:rPr>
          <w:rFonts w:ascii="Times New Roman" w:hAnsi="Times New Roman" w:cs="Times New Roman"/>
          <w:b/>
          <w:sz w:val="24"/>
          <w:szCs w:val="24"/>
        </w:rPr>
        <w:t>, INSTITUTE OF FINANCE AND MANAGEMENT STUDIES</w:t>
      </w:r>
    </w:p>
    <w:p w:rsidR="00683271" w:rsidRPr="003F1EA4" w:rsidRDefault="00683271" w:rsidP="00683271">
      <w:pPr>
        <w:spacing w:line="360" w:lineRule="auto"/>
        <w:rPr>
          <w:rFonts w:ascii="Times New Roman" w:hAnsi="Times New Roman" w:cs="Times New Roman"/>
          <w:b/>
          <w:sz w:val="24"/>
          <w:szCs w:val="24"/>
        </w:rPr>
      </w:pPr>
    </w:p>
    <w:p w:rsidR="00683271" w:rsidRPr="003F1EA4" w:rsidRDefault="00683271" w:rsidP="00683271">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RD OF NATIONAL DIPLOMA (</w:t>
      </w:r>
      <w:r w:rsidRPr="003F1EA4">
        <w:rPr>
          <w:rFonts w:ascii="Times New Roman" w:hAnsi="Times New Roman" w:cs="Times New Roman"/>
          <w:b/>
          <w:sz w:val="24"/>
          <w:szCs w:val="24"/>
        </w:rPr>
        <w:t xml:space="preserve">ND) IN PROCUREMENT AND SUPPLY CHAIN MANAGEMENT, KWARA STATE POLYTECHNIC, </w:t>
      </w:r>
      <w:proofErr w:type="gramStart"/>
      <w:r w:rsidRPr="003F1EA4">
        <w:rPr>
          <w:rFonts w:ascii="Times New Roman" w:hAnsi="Times New Roman" w:cs="Times New Roman"/>
          <w:b/>
          <w:sz w:val="24"/>
          <w:szCs w:val="24"/>
        </w:rPr>
        <w:t>ILORIN</w:t>
      </w:r>
      <w:proofErr w:type="gramEnd"/>
      <w:r w:rsidRPr="003F1EA4">
        <w:rPr>
          <w:rFonts w:ascii="Times New Roman" w:hAnsi="Times New Roman" w:cs="Times New Roman"/>
          <w:b/>
          <w:sz w:val="24"/>
          <w:szCs w:val="24"/>
        </w:rPr>
        <w:t>.</w:t>
      </w:r>
    </w:p>
    <w:p w:rsidR="00683271" w:rsidRPr="003F1EA4" w:rsidRDefault="00683271" w:rsidP="00683271">
      <w:pPr>
        <w:spacing w:line="360" w:lineRule="auto"/>
        <w:jc w:val="center"/>
        <w:rPr>
          <w:rFonts w:ascii="Times New Roman" w:hAnsi="Times New Roman" w:cs="Times New Roman"/>
          <w:b/>
          <w:sz w:val="24"/>
          <w:szCs w:val="24"/>
        </w:rPr>
      </w:pPr>
    </w:p>
    <w:p w:rsidR="00683271" w:rsidRPr="003F1EA4" w:rsidRDefault="00683271" w:rsidP="00683271">
      <w:pPr>
        <w:spacing w:line="360" w:lineRule="auto"/>
        <w:ind w:left="3600" w:firstLine="720"/>
        <w:jc w:val="center"/>
        <w:rPr>
          <w:rFonts w:ascii="Times New Roman" w:hAnsi="Times New Roman" w:cs="Times New Roman"/>
          <w:b/>
          <w:sz w:val="24"/>
          <w:szCs w:val="24"/>
        </w:rPr>
      </w:pPr>
    </w:p>
    <w:p w:rsidR="00683271" w:rsidRPr="003F1EA4" w:rsidRDefault="00683271" w:rsidP="00683271">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JUNE</w:t>
      </w:r>
      <w:r w:rsidRPr="003F1EA4">
        <w:rPr>
          <w:rFonts w:ascii="Times New Roman" w:hAnsi="Times New Roman" w:cs="Times New Roman"/>
          <w:b/>
          <w:sz w:val="24"/>
          <w:szCs w:val="24"/>
        </w:rPr>
        <w:t>, 2025</w:t>
      </w:r>
    </w:p>
    <w:p w:rsidR="00683271" w:rsidRPr="003F1EA4" w:rsidRDefault="00683271" w:rsidP="00683271">
      <w:pPr>
        <w:spacing w:before="240"/>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683271" w:rsidRPr="003F1EA4" w:rsidRDefault="00683271" w:rsidP="00683271">
      <w:pPr>
        <w:spacing w:before="240" w:line="360" w:lineRule="auto"/>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lastRenderedPageBreak/>
        <w:t>CERTIFICATION</w:t>
      </w:r>
    </w:p>
    <w:p w:rsidR="00683271" w:rsidRPr="003F1EA4" w:rsidRDefault="00683271" w:rsidP="00683271">
      <w:pPr>
        <w:spacing w:before="240" w:line="360" w:lineRule="auto"/>
        <w:jc w:val="both"/>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This is to certify that this research project work has been read and approved as meeting part of the requirement for the a</w:t>
      </w:r>
      <w:r w:rsidR="002177D7">
        <w:rPr>
          <w:rFonts w:ascii="Times New Roman" w:hAnsi="Times New Roman" w:cs="Times New Roman"/>
          <w:color w:val="000000" w:themeColor="text1"/>
          <w:sz w:val="24"/>
          <w:szCs w:val="24"/>
        </w:rPr>
        <w:t>ward of National Diploma {ND} in</w:t>
      </w:r>
      <w:r w:rsidRPr="003F1EA4">
        <w:rPr>
          <w:rFonts w:ascii="Times New Roman" w:hAnsi="Times New Roman" w:cs="Times New Roman"/>
          <w:color w:val="000000" w:themeColor="text1"/>
          <w:sz w:val="24"/>
          <w:szCs w:val="24"/>
        </w:rPr>
        <w:t xml:space="preserve"> the Department of </w:t>
      </w:r>
      <w:r w:rsidR="007769F5">
        <w:rPr>
          <w:rFonts w:ascii="Times New Roman" w:hAnsi="Times New Roman" w:cs="Times New Roman"/>
          <w:color w:val="000000" w:themeColor="text1"/>
          <w:sz w:val="24"/>
          <w:szCs w:val="24"/>
        </w:rPr>
        <w:t>Procurement and Supply Chain Management</w:t>
      </w:r>
      <w:r w:rsidRPr="003F1EA4">
        <w:rPr>
          <w:rFonts w:ascii="Times New Roman" w:hAnsi="Times New Roman" w:cs="Times New Roman"/>
          <w:color w:val="000000" w:themeColor="text1"/>
          <w:sz w:val="24"/>
          <w:szCs w:val="24"/>
        </w:rPr>
        <w:t xml:space="preserve">, Institute of Finance and Management Studies, </w:t>
      </w:r>
      <w:proofErr w:type="spellStart"/>
      <w:r w:rsidRPr="003F1EA4">
        <w:rPr>
          <w:rFonts w:ascii="Times New Roman" w:hAnsi="Times New Roman" w:cs="Times New Roman"/>
          <w:color w:val="000000" w:themeColor="text1"/>
          <w:sz w:val="24"/>
          <w:szCs w:val="24"/>
        </w:rPr>
        <w:t>Kwara</w:t>
      </w:r>
      <w:proofErr w:type="spellEnd"/>
      <w:r w:rsidRPr="003F1EA4">
        <w:rPr>
          <w:rFonts w:ascii="Times New Roman" w:hAnsi="Times New Roman" w:cs="Times New Roman"/>
          <w:color w:val="000000" w:themeColor="text1"/>
          <w:sz w:val="24"/>
          <w:szCs w:val="24"/>
        </w:rPr>
        <w:t xml:space="preserve"> State Polytechnic, Ilorin.</w:t>
      </w:r>
    </w:p>
    <w:p w:rsidR="00683271" w:rsidRPr="003F1EA4" w:rsidRDefault="00683271" w:rsidP="00683271">
      <w:pPr>
        <w:spacing w:before="240" w:line="360" w:lineRule="auto"/>
        <w:jc w:val="both"/>
        <w:rPr>
          <w:rFonts w:ascii="Times New Roman" w:hAnsi="Times New Roman" w:cs="Times New Roman"/>
          <w:color w:val="000000" w:themeColor="text1"/>
          <w:sz w:val="24"/>
          <w:szCs w:val="24"/>
        </w:rPr>
      </w:pPr>
    </w:p>
    <w:p w:rsidR="00683271" w:rsidRPr="003F1EA4" w:rsidRDefault="00683271" w:rsidP="00683271">
      <w:pPr>
        <w:spacing w:after="0"/>
        <w:rPr>
          <w:rFonts w:ascii="Times New Roman" w:hAnsi="Times New Roman" w:cs="Times New Roman"/>
          <w:sz w:val="24"/>
          <w:szCs w:val="24"/>
        </w:rPr>
      </w:pP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rFonts w:ascii="Times New Roman" w:hAnsi="Times New Roman" w:cs="Times New Roman"/>
          <w:sz w:val="24"/>
          <w:szCs w:val="24"/>
        </w:rPr>
        <w:t>_________________</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__________________</w:t>
      </w:r>
    </w:p>
    <w:p w:rsidR="00683271" w:rsidRPr="003F1EA4" w:rsidRDefault="00683271" w:rsidP="00683271">
      <w:pPr>
        <w:spacing w:after="0"/>
        <w:rPr>
          <w:rFonts w:ascii="Times New Roman" w:hAnsi="Times New Roman" w:cs="Times New Roman"/>
          <w:b/>
          <w:sz w:val="24"/>
          <w:szCs w:val="24"/>
        </w:rPr>
      </w:pPr>
      <w:r>
        <w:rPr>
          <w:rFonts w:ascii="Times New Roman" w:hAnsi="Times New Roman" w:cs="Times New Roman"/>
          <w:b/>
          <w:sz w:val="24"/>
          <w:szCs w:val="24"/>
        </w:rPr>
        <w:t xml:space="preserve">Dr. </w:t>
      </w:r>
      <w:r w:rsidR="00FA11D0">
        <w:rPr>
          <w:rFonts w:ascii="Times New Roman" w:hAnsi="Times New Roman" w:cs="Times New Roman"/>
          <w:b/>
          <w:sz w:val="24"/>
          <w:szCs w:val="24"/>
        </w:rPr>
        <w:t>K.A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Dangana</w:t>
      </w:r>
      <w:proofErr w:type="spellEnd"/>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003747BE">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683271" w:rsidRPr="003F1EA4" w:rsidRDefault="00683271" w:rsidP="00683271">
      <w:pPr>
        <w:spacing w:after="0"/>
        <w:rPr>
          <w:rFonts w:ascii="Times New Roman" w:hAnsi="Times New Roman" w:cs="Times New Roman"/>
          <w:b/>
          <w:sz w:val="24"/>
          <w:szCs w:val="24"/>
        </w:rPr>
      </w:pPr>
      <w:r w:rsidRPr="003F1EA4">
        <w:rPr>
          <w:rFonts w:ascii="Times New Roman" w:hAnsi="Times New Roman" w:cs="Times New Roman"/>
          <w:b/>
          <w:sz w:val="24"/>
          <w:szCs w:val="24"/>
        </w:rPr>
        <w:t>Project Supervisor</w:t>
      </w:r>
    </w:p>
    <w:p w:rsidR="00683271" w:rsidRPr="003F1EA4" w:rsidRDefault="00683271" w:rsidP="00683271">
      <w:pPr>
        <w:spacing w:after="0"/>
        <w:rPr>
          <w:rFonts w:ascii="Times New Roman" w:hAnsi="Times New Roman" w:cs="Times New Roman"/>
          <w:b/>
          <w:sz w:val="24"/>
          <w:szCs w:val="24"/>
        </w:rPr>
      </w:pPr>
    </w:p>
    <w:p w:rsidR="00683271" w:rsidRPr="003F1EA4" w:rsidRDefault="00683271" w:rsidP="00683271">
      <w:pPr>
        <w:spacing w:after="0"/>
        <w:rPr>
          <w:rFonts w:ascii="Times New Roman" w:hAnsi="Times New Roman" w:cs="Times New Roman"/>
          <w:b/>
          <w:sz w:val="24"/>
          <w:szCs w:val="24"/>
        </w:rPr>
      </w:pPr>
    </w:p>
    <w:p w:rsidR="00683271" w:rsidRPr="003F1EA4" w:rsidRDefault="00683271" w:rsidP="00683271">
      <w:pPr>
        <w:spacing w:after="0"/>
        <w:rPr>
          <w:rFonts w:ascii="Times New Roman" w:hAnsi="Times New Roman" w:cs="Times New Roman"/>
          <w:b/>
          <w:sz w:val="24"/>
          <w:szCs w:val="24"/>
        </w:rPr>
      </w:pPr>
    </w:p>
    <w:p w:rsidR="00683271" w:rsidRPr="003F1EA4" w:rsidRDefault="00683271" w:rsidP="00683271">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__________________</w:t>
      </w:r>
    </w:p>
    <w:p w:rsidR="00683271" w:rsidRPr="003F1EA4" w:rsidRDefault="00FA11D0" w:rsidP="00683271">
      <w:pPr>
        <w:spacing w:after="0"/>
        <w:rPr>
          <w:rFonts w:ascii="Times New Roman" w:hAnsi="Times New Roman" w:cs="Times New Roman"/>
          <w:b/>
          <w:sz w:val="24"/>
          <w:szCs w:val="24"/>
        </w:rPr>
      </w:pPr>
      <w:r>
        <w:rPr>
          <w:rFonts w:ascii="Times New Roman" w:hAnsi="Times New Roman" w:cs="Times New Roman"/>
          <w:b/>
          <w:sz w:val="24"/>
          <w:szCs w:val="24"/>
        </w:rPr>
        <w:t xml:space="preserve">Dr. K.A </w:t>
      </w:r>
      <w:proofErr w:type="spellStart"/>
      <w:r>
        <w:rPr>
          <w:rFonts w:ascii="Times New Roman" w:hAnsi="Times New Roman" w:cs="Times New Roman"/>
          <w:b/>
          <w:sz w:val="24"/>
          <w:szCs w:val="24"/>
        </w:rPr>
        <w:t>Dangana</w:t>
      </w:r>
      <w:proofErr w:type="spellEnd"/>
      <w:r w:rsidR="00683271" w:rsidRPr="003F1EA4">
        <w:rPr>
          <w:rFonts w:ascii="Times New Roman" w:hAnsi="Times New Roman" w:cs="Times New Roman"/>
          <w:b/>
          <w:sz w:val="24"/>
          <w:szCs w:val="24"/>
        </w:rPr>
        <w:tab/>
      </w:r>
      <w:r w:rsidR="00683271" w:rsidRPr="003F1EA4">
        <w:rPr>
          <w:rFonts w:ascii="Times New Roman" w:hAnsi="Times New Roman" w:cs="Times New Roman"/>
          <w:b/>
          <w:sz w:val="24"/>
          <w:szCs w:val="24"/>
        </w:rPr>
        <w:tab/>
      </w:r>
      <w:r w:rsidR="00683271" w:rsidRPr="003F1EA4">
        <w:rPr>
          <w:rFonts w:ascii="Times New Roman" w:hAnsi="Times New Roman" w:cs="Times New Roman"/>
          <w:b/>
          <w:sz w:val="24"/>
          <w:szCs w:val="24"/>
        </w:rPr>
        <w:tab/>
      </w:r>
      <w:r w:rsidR="00683271" w:rsidRPr="003F1EA4">
        <w:rPr>
          <w:rFonts w:ascii="Times New Roman" w:hAnsi="Times New Roman" w:cs="Times New Roman"/>
          <w:b/>
          <w:sz w:val="24"/>
          <w:szCs w:val="24"/>
        </w:rPr>
        <w:tab/>
      </w:r>
      <w:r w:rsidR="003747BE">
        <w:rPr>
          <w:rFonts w:ascii="Times New Roman" w:hAnsi="Times New Roman" w:cs="Times New Roman"/>
          <w:b/>
          <w:sz w:val="24"/>
          <w:szCs w:val="24"/>
        </w:rPr>
        <w:tab/>
      </w:r>
      <w:r w:rsidR="00683271" w:rsidRPr="003F1EA4">
        <w:rPr>
          <w:rFonts w:ascii="Times New Roman" w:hAnsi="Times New Roman" w:cs="Times New Roman"/>
          <w:b/>
          <w:sz w:val="24"/>
          <w:szCs w:val="24"/>
        </w:rPr>
        <w:tab/>
        <w:t>Date</w:t>
      </w:r>
    </w:p>
    <w:p w:rsidR="00683271" w:rsidRPr="003F1EA4" w:rsidRDefault="00683271" w:rsidP="00683271">
      <w:pPr>
        <w:spacing w:after="0"/>
        <w:rPr>
          <w:rFonts w:ascii="Times New Roman" w:hAnsi="Times New Roman" w:cs="Times New Roman"/>
          <w:b/>
          <w:sz w:val="24"/>
          <w:szCs w:val="24"/>
        </w:rPr>
      </w:pPr>
      <w:r w:rsidRPr="003F1EA4">
        <w:rPr>
          <w:rFonts w:ascii="Times New Roman" w:hAnsi="Times New Roman" w:cs="Times New Roman"/>
          <w:b/>
          <w:sz w:val="24"/>
          <w:szCs w:val="24"/>
        </w:rPr>
        <w:t>Project Coordinator</w:t>
      </w:r>
    </w:p>
    <w:p w:rsidR="00683271" w:rsidRPr="003F1EA4" w:rsidRDefault="00683271" w:rsidP="00683271">
      <w:pPr>
        <w:spacing w:after="0"/>
        <w:rPr>
          <w:rFonts w:ascii="Times New Roman" w:hAnsi="Times New Roman" w:cs="Times New Roman"/>
          <w:b/>
          <w:sz w:val="24"/>
          <w:szCs w:val="24"/>
        </w:rPr>
      </w:pPr>
    </w:p>
    <w:p w:rsidR="00683271" w:rsidRPr="003F1EA4" w:rsidRDefault="00683271" w:rsidP="00683271">
      <w:pPr>
        <w:spacing w:after="0"/>
        <w:rPr>
          <w:rFonts w:ascii="Times New Roman" w:hAnsi="Times New Roman" w:cs="Times New Roman"/>
          <w:b/>
          <w:sz w:val="24"/>
          <w:szCs w:val="24"/>
        </w:rPr>
      </w:pPr>
    </w:p>
    <w:p w:rsidR="00683271" w:rsidRPr="003F1EA4" w:rsidRDefault="00683271" w:rsidP="00683271">
      <w:pPr>
        <w:spacing w:after="0"/>
        <w:rPr>
          <w:rFonts w:ascii="Times New Roman" w:hAnsi="Times New Roman" w:cs="Times New Roman"/>
          <w:b/>
          <w:sz w:val="24"/>
          <w:szCs w:val="24"/>
        </w:rPr>
      </w:pPr>
    </w:p>
    <w:p w:rsidR="00683271" w:rsidRPr="003F1EA4" w:rsidRDefault="00683271" w:rsidP="00683271">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 xml:space="preserve"> __________________</w:t>
      </w:r>
    </w:p>
    <w:p w:rsidR="00683271" w:rsidRPr="003F1EA4" w:rsidRDefault="003505EF" w:rsidP="00683271">
      <w:pPr>
        <w:spacing w:after="0"/>
        <w:rPr>
          <w:rFonts w:ascii="Times New Roman" w:hAnsi="Times New Roman" w:cs="Times New Roman"/>
          <w:b/>
          <w:sz w:val="24"/>
          <w:szCs w:val="24"/>
        </w:rPr>
      </w:pPr>
      <w:r>
        <w:rPr>
          <w:rFonts w:ascii="Times New Roman" w:hAnsi="Times New Roman" w:cs="Times New Roman"/>
          <w:b/>
          <w:sz w:val="24"/>
          <w:szCs w:val="24"/>
        </w:rPr>
        <w:t xml:space="preserve">Mr. </w:t>
      </w:r>
      <w:proofErr w:type="spellStart"/>
      <w:r>
        <w:rPr>
          <w:rFonts w:ascii="Times New Roman" w:hAnsi="Times New Roman" w:cs="Times New Roman"/>
          <w:b/>
          <w:sz w:val="24"/>
          <w:szCs w:val="24"/>
        </w:rPr>
        <w:t>Sidiq</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Olare</w:t>
      </w:r>
      <w:r w:rsidR="00FA11D0" w:rsidRPr="003F1EA4">
        <w:rPr>
          <w:rFonts w:ascii="Times New Roman" w:hAnsi="Times New Roman" w:cs="Times New Roman"/>
          <w:b/>
          <w:sz w:val="24"/>
          <w:szCs w:val="24"/>
        </w:rPr>
        <w:t>waju</w:t>
      </w:r>
      <w:proofErr w:type="spellEnd"/>
      <w:r w:rsidR="00FA11D0">
        <w:rPr>
          <w:rFonts w:ascii="Times New Roman" w:hAnsi="Times New Roman" w:cs="Times New Roman"/>
          <w:b/>
          <w:sz w:val="24"/>
          <w:szCs w:val="24"/>
        </w:rPr>
        <w:tab/>
      </w:r>
      <w:r w:rsidR="00FA11D0">
        <w:rPr>
          <w:rFonts w:ascii="Times New Roman" w:hAnsi="Times New Roman" w:cs="Times New Roman"/>
          <w:b/>
          <w:sz w:val="24"/>
          <w:szCs w:val="24"/>
        </w:rPr>
        <w:tab/>
      </w:r>
      <w:r w:rsidR="00FA11D0">
        <w:rPr>
          <w:rFonts w:ascii="Times New Roman" w:hAnsi="Times New Roman" w:cs="Times New Roman"/>
          <w:b/>
          <w:sz w:val="24"/>
          <w:szCs w:val="24"/>
        </w:rPr>
        <w:tab/>
      </w:r>
      <w:r w:rsidR="00FA11D0">
        <w:rPr>
          <w:rFonts w:ascii="Times New Roman" w:hAnsi="Times New Roman" w:cs="Times New Roman"/>
          <w:b/>
          <w:sz w:val="24"/>
          <w:szCs w:val="24"/>
        </w:rPr>
        <w:tab/>
      </w:r>
      <w:r w:rsidR="00290854">
        <w:rPr>
          <w:rFonts w:ascii="Times New Roman" w:hAnsi="Times New Roman" w:cs="Times New Roman"/>
          <w:b/>
          <w:sz w:val="24"/>
          <w:szCs w:val="24"/>
        </w:rPr>
        <w:tab/>
      </w:r>
      <w:r w:rsidR="00FA11D0">
        <w:rPr>
          <w:rFonts w:ascii="Times New Roman" w:hAnsi="Times New Roman" w:cs="Times New Roman"/>
          <w:b/>
          <w:sz w:val="24"/>
          <w:szCs w:val="24"/>
        </w:rPr>
        <w:tab/>
      </w:r>
      <w:r w:rsidR="00683271" w:rsidRPr="003F1EA4">
        <w:rPr>
          <w:rFonts w:ascii="Times New Roman" w:hAnsi="Times New Roman" w:cs="Times New Roman"/>
          <w:b/>
          <w:sz w:val="24"/>
          <w:szCs w:val="24"/>
        </w:rPr>
        <w:t>Date</w:t>
      </w:r>
    </w:p>
    <w:p w:rsidR="00683271" w:rsidRPr="003F1EA4" w:rsidRDefault="00683271" w:rsidP="00683271">
      <w:pPr>
        <w:spacing w:after="0"/>
        <w:rPr>
          <w:rFonts w:ascii="Times New Roman" w:hAnsi="Times New Roman" w:cs="Times New Roman"/>
          <w:b/>
          <w:sz w:val="24"/>
          <w:szCs w:val="24"/>
        </w:rPr>
      </w:pPr>
      <w:r w:rsidRPr="003F1EA4">
        <w:rPr>
          <w:rFonts w:ascii="Times New Roman" w:hAnsi="Times New Roman" w:cs="Times New Roman"/>
          <w:b/>
          <w:sz w:val="24"/>
          <w:szCs w:val="24"/>
        </w:rPr>
        <w:t>Head of Department (HOD)</w:t>
      </w:r>
    </w:p>
    <w:p w:rsidR="00683271" w:rsidRPr="003F1EA4" w:rsidRDefault="00683271" w:rsidP="00683271">
      <w:pPr>
        <w:spacing w:after="0"/>
        <w:rPr>
          <w:rFonts w:ascii="Times New Roman" w:hAnsi="Times New Roman" w:cs="Times New Roman"/>
          <w:b/>
          <w:sz w:val="24"/>
          <w:szCs w:val="24"/>
        </w:rPr>
      </w:pPr>
    </w:p>
    <w:p w:rsidR="00683271" w:rsidRPr="003F1EA4" w:rsidRDefault="00683271" w:rsidP="00683271">
      <w:pPr>
        <w:spacing w:after="0"/>
        <w:rPr>
          <w:rFonts w:ascii="Times New Roman" w:hAnsi="Times New Roman" w:cs="Times New Roman"/>
          <w:b/>
          <w:sz w:val="24"/>
          <w:szCs w:val="24"/>
        </w:rPr>
      </w:pPr>
    </w:p>
    <w:p w:rsidR="00683271" w:rsidRPr="003F1EA4" w:rsidRDefault="00683271" w:rsidP="00683271">
      <w:pPr>
        <w:spacing w:after="0"/>
        <w:rPr>
          <w:rFonts w:ascii="Times New Roman" w:hAnsi="Times New Roman" w:cs="Times New Roman"/>
          <w:b/>
          <w:sz w:val="24"/>
          <w:szCs w:val="24"/>
        </w:rPr>
      </w:pPr>
    </w:p>
    <w:p w:rsidR="00683271" w:rsidRPr="003F1EA4" w:rsidRDefault="00683271" w:rsidP="00683271">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w:t>
      </w:r>
    </w:p>
    <w:p w:rsidR="00683271" w:rsidRPr="003F1EA4" w:rsidRDefault="00FA11D0" w:rsidP="00683271">
      <w:pPr>
        <w:spacing w:after="0"/>
        <w:rPr>
          <w:rFonts w:ascii="Times New Roman" w:hAnsi="Times New Roman" w:cs="Times New Roman"/>
          <w:b/>
          <w:sz w:val="24"/>
          <w:szCs w:val="24"/>
        </w:rPr>
      </w:pPr>
      <w:r>
        <w:rPr>
          <w:rFonts w:ascii="Times New Roman" w:hAnsi="Times New Roman" w:cs="Times New Roman"/>
          <w:b/>
          <w:sz w:val="24"/>
          <w:szCs w:val="24"/>
        </w:rPr>
        <w:t xml:space="preserve">Mrs. Yusuf Mariam </w:t>
      </w:r>
      <w:proofErr w:type="spellStart"/>
      <w:r>
        <w:rPr>
          <w:rFonts w:ascii="Times New Roman" w:hAnsi="Times New Roman" w:cs="Times New Roman"/>
          <w:b/>
          <w:sz w:val="24"/>
          <w:szCs w:val="24"/>
        </w:rPr>
        <w:t>Omowumi</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83271" w:rsidRPr="003F1EA4">
        <w:rPr>
          <w:rFonts w:ascii="Times New Roman" w:hAnsi="Times New Roman" w:cs="Times New Roman"/>
          <w:b/>
          <w:sz w:val="24"/>
          <w:szCs w:val="24"/>
        </w:rPr>
        <w:t>Date</w:t>
      </w:r>
    </w:p>
    <w:p w:rsidR="00683271" w:rsidRPr="003F1EA4" w:rsidRDefault="00683271" w:rsidP="00683271">
      <w:pPr>
        <w:rPr>
          <w:rFonts w:ascii="Times New Roman" w:hAnsi="Times New Roman" w:cs="Times New Roman"/>
          <w:b/>
          <w:sz w:val="24"/>
          <w:szCs w:val="24"/>
        </w:rPr>
      </w:pPr>
      <w:r w:rsidRPr="003F1EA4">
        <w:rPr>
          <w:rFonts w:ascii="Times New Roman" w:hAnsi="Times New Roman" w:cs="Times New Roman"/>
          <w:b/>
          <w:sz w:val="24"/>
          <w:szCs w:val="24"/>
        </w:rPr>
        <w:t>External Examiner</w:t>
      </w:r>
    </w:p>
    <w:p w:rsidR="00683271" w:rsidRPr="003F1EA4" w:rsidRDefault="00683271" w:rsidP="00683271">
      <w:pPr>
        <w:spacing w:before="240"/>
        <w:rPr>
          <w:rFonts w:ascii="Times New Roman" w:hAnsi="Times New Roman" w:cs="Times New Roman"/>
          <w:b/>
          <w:sz w:val="24"/>
          <w:szCs w:val="24"/>
        </w:rPr>
      </w:pPr>
      <w:r w:rsidRPr="003F1EA4">
        <w:rPr>
          <w:rFonts w:ascii="Times New Roman" w:hAnsi="Times New Roman" w:cs="Times New Roman"/>
          <w:b/>
          <w:sz w:val="24"/>
          <w:szCs w:val="24"/>
        </w:rPr>
        <w:br w:type="page"/>
      </w:r>
    </w:p>
    <w:p w:rsidR="00683271" w:rsidRPr="003F1EA4" w:rsidRDefault="00683271" w:rsidP="00683271">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DEDICATION</w:t>
      </w:r>
    </w:p>
    <w:p w:rsidR="00683271" w:rsidRPr="003F1EA4" w:rsidRDefault="00683271" w:rsidP="00683271">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683271" w:rsidRPr="003F1EA4" w:rsidRDefault="00683271" w:rsidP="00683271">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It is also dedicated to my loving caring parent Mr. and Mrs. </w:t>
      </w:r>
      <w:proofErr w:type="spellStart"/>
      <w:r w:rsidR="00EB3675">
        <w:rPr>
          <w:rFonts w:ascii="Times New Roman" w:hAnsi="Times New Roman" w:cs="Times New Roman"/>
          <w:sz w:val="24"/>
          <w:szCs w:val="24"/>
        </w:rPr>
        <w:t>Abdulafeez</w:t>
      </w:r>
      <w:proofErr w:type="spellEnd"/>
      <w:r w:rsidRPr="003F1EA4">
        <w:rPr>
          <w:rFonts w:ascii="Times New Roman" w:hAnsi="Times New Roman" w:cs="Times New Roman"/>
          <w:sz w:val="24"/>
          <w:szCs w:val="24"/>
        </w:rPr>
        <w:t xml:space="preserve"> for their contribution toward the success of this academic pursue. </w:t>
      </w:r>
    </w:p>
    <w:p w:rsidR="00683271" w:rsidRPr="003F1EA4" w:rsidRDefault="00683271" w:rsidP="00683271">
      <w:pPr>
        <w:spacing w:before="240"/>
        <w:rPr>
          <w:rFonts w:ascii="Times New Roman" w:hAnsi="Times New Roman" w:cs="Times New Roman"/>
          <w:sz w:val="24"/>
          <w:szCs w:val="24"/>
        </w:rPr>
      </w:pPr>
      <w:r w:rsidRPr="003F1EA4">
        <w:rPr>
          <w:rFonts w:ascii="Times New Roman" w:hAnsi="Times New Roman" w:cs="Times New Roman"/>
          <w:sz w:val="24"/>
          <w:szCs w:val="24"/>
        </w:rPr>
        <w:br w:type="page"/>
      </w:r>
    </w:p>
    <w:p w:rsidR="00683271" w:rsidRPr="003F1EA4" w:rsidRDefault="00683271" w:rsidP="00683271">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ACKNOWLEDGEMENT</w:t>
      </w:r>
    </w:p>
    <w:p w:rsidR="00FA11D0" w:rsidRDefault="00FA11D0" w:rsidP="00FA11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Let no man annotates to himself, responsibilities for progress of efficiency of his effort and achievement for unless the lord builds the house, those that builds it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vain. To this I express my profound gratitude to God almighty, the creator of heaven and earth for his abundant mercies and compassion given to me throughout the period of my course.</w:t>
      </w:r>
    </w:p>
    <w:p w:rsidR="00FA11D0" w:rsidRDefault="00FA11D0" w:rsidP="00FA11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My indebted gratitude goes to my parent Mr. and Mrs. </w:t>
      </w:r>
      <w:proofErr w:type="spellStart"/>
      <w:r>
        <w:rPr>
          <w:rFonts w:ascii="Times New Roman" w:hAnsi="Times New Roman" w:cs="Times New Roman"/>
          <w:sz w:val="24"/>
          <w:szCs w:val="24"/>
        </w:rPr>
        <w:t>Abdulafeez</w:t>
      </w:r>
      <w:proofErr w:type="spellEnd"/>
      <w:r>
        <w:rPr>
          <w:rFonts w:ascii="Times New Roman" w:hAnsi="Times New Roman" w:cs="Times New Roman"/>
          <w:sz w:val="24"/>
          <w:szCs w:val="24"/>
        </w:rPr>
        <w:t xml:space="preserve"> for their moral, financial and spiritual support during my course of studies, may God almighty shower his blessing on you (Amen).</w:t>
      </w:r>
      <w:bookmarkStart w:id="0" w:name="_GoBack"/>
      <w:bookmarkEnd w:id="0"/>
    </w:p>
    <w:p w:rsidR="00772BAB" w:rsidRDefault="00FA11D0" w:rsidP="00FA11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I express my gratitude to my versatile </w:t>
      </w:r>
      <w:r w:rsidR="00B30188">
        <w:rPr>
          <w:rFonts w:ascii="Times New Roman" w:hAnsi="Times New Roman" w:cs="Times New Roman"/>
          <w:sz w:val="24"/>
          <w:szCs w:val="24"/>
        </w:rPr>
        <w:t>supervisor who</w:t>
      </w:r>
      <w:r w:rsidR="00772BAB">
        <w:rPr>
          <w:rFonts w:ascii="Times New Roman" w:hAnsi="Times New Roman" w:cs="Times New Roman"/>
          <w:sz w:val="24"/>
          <w:szCs w:val="24"/>
        </w:rPr>
        <w:t xml:space="preserve"> is also our project coordinator in person of</w:t>
      </w:r>
      <w:r>
        <w:rPr>
          <w:rFonts w:ascii="Times New Roman" w:hAnsi="Times New Roman" w:cs="Times New Roman"/>
          <w:sz w:val="24"/>
          <w:szCs w:val="24"/>
        </w:rPr>
        <w:t xml:space="preserve"> </w:t>
      </w:r>
      <w:r w:rsidRPr="00FA11D0">
        <w:rPr>
          <w:rFonts w:ascii="Times New Roman" w:hAnsi="Times New Roman" w:cs="Times New Roman"/>
          <w:sz w:val="24"/>
          <w:szCs w:val="24"/>
        </w:rPr>
        <w:t xml:space="preserve">Dr. K.A </w:t>
      </w:r>
      <w:proofErr w:type="spellStart"/>
      <w:r w:rsidRPr="00FA11D0">
        <w:rPr>
          <w:rFonts w:ascii="Times New Roman" w:hAnsi="Times New Roman" w:cs="Times New Roman"/>
          <w:sz w:val="24"/>
          <w:szCs w:val="24"/>
        </w:rPr>
        <w:t>Dangana</w:t>
      </w:r>
      <w:proofErr w:type="spellEnd"/>
      <w:r>
        <w:rPr>
          <w:rFonts w:ascii="Times New Roman" w:hAnsi="Times New Roman" w:cs="Times New Roman"/>
          <w:sz w:val="24"/>
          <w:szCs w:val="24"/>
        </w:rPr>
        <w:t xml:space="preserve"> for reading through the draft of this project work and </w:t>
      </w:r>
      <w:r w:rsidR="00772BAB">
        <w:rPr>
          <w:rFonts w:ascii="Times New Roman" w:hAnsi="Times New Roman" w:cs="Times New Roman"/>
          <w:sz w:val="24"/>
          <w:szCs w:val="24"/>
        </w:rPr>
        <w:t>his</w:t>
      </w:r>
      <w:r>
        <w:rPr>
          <w:rFonts w:ascii="Times New Roman" w:hAnsi="Times New Roman" w:cs="Times New Roman"/>
          <w:sz w:val="24"/>
          <w:szCs w:val="24"/>
        </w:rPr>
        <w:t xml:space="preserve"> useful correction, suggestion for his approval before the production of the project, </w:t>
      </w:r>
      <w:r w:rsidR="00772BAB">
        <w:rPr>
          <w:rFonts w:ascii="Times New Roman" w:hAnsi="Times New Roman" w:cs="Times New Roman"/>
          <w:sz w:val="24"/>
          <w:szCs w:val="24"/>
        </w:rPr>
        <w:t xml:space="preserve">and also the Head of Department (HOD) in person of Mr. </w:t>
      </w:r>
      <w:proofErr w:type="spellStart"/>
      <w:r w:rsidR="00772BAB">
        <w:rPr>
          <w:rFonts w:ascii="Times New Roman" w:hAnsi="Times New Roman" w:cs="Times New Roman"/>
          <w:sz w:val="24"/>
          <w:szCs w:val="24"/>
        </w:rPr>
        <w:t>Sidiq</w:t>
      </w:r>
      <w:proofErr w:type="spellEnd"/>
      <w:r w:rsidR="00772BAB">
        <w:rPr>
          <w:rFonts w:ascii="Times New Roman" w:hAnsi="Times New Roman" w:cs="Times New Roman"/>
          <w:sz w:val="24"/>
          <w:szCs w:val="24"/>
        </w:rPr>
        <w:t xml:space="preserve"> </w:t>
      </w:r>
      <w:proofErr w:type="spellStart"/>
      <w:r w:rsidR="00772BAB">
        <w:rPr>
          <w:rFonts w:ascii="Times New Roman" w:hAnsi="Times New Roman" w:cs="Times New Roman"/>
          <w:sz w:val="24"/>
          <w:szCs w:val="24"/>
        </w:rPr>
        <w:t>Olanrewaju</w:t>
      </w:r>
      <w:proofErr w:type="spellEnd"/>
      <w:r w:rsidR="00772BAB">
        <w:rPr>
          <w:rFonts w:ascii="Times New Roman" w:hAnsi="Times New Roman" w:cs="Times New Roman"/>
          <w:sz w:val="24"/>
          <w:szCs w:val="24"/>
        </w:rPr>
        <w:t xml:space="preserve">, </w:t>
      </w:r>
      <w:r>
        <w:rPr>
          <w:rFonts w:ascii="Times New Roman" w:hAnsi="Times New Roman" w:cs="Times New Roman"/>
          <w:sz w:val="24"/>
          <w:szCs w:val="24"/>
        </w:rPr>
        <w:t>may God almighty perfect everything that pertinen</w:t>
      </w:r>
      <w:r w:rsidR="00772BAB">
        <w:rPr>
          <w:rFonts w:ascii="Times New Roman" w:hAnsi="Times New Roman" w:cs="Times New Roman"/>
          <w:sz w:val="24"/>
          <w:szCs w:val="24"/>
        </w:rPr>
        <w:t>t to you and your entire family.</w:t>
      </w:r>
    </w:p>
    <w:p w:rsidR="00FA11D0" w:rsidRDefault="00FA11D0" w:rsidP="00FA11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FA11D0" w:rsidRDefault="00FA11D0" w:rsidP="00FA11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Finally, I express my appreciation to my families, friends and students for their contribution in a diverse way to make this project work possible.</w:t>
      </w:r>
    </w:p>
    <w:p w:rsidR="00FA11D0" w:rsidRDefault="00FA11D0" w:rsidP="00FA11D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D334F8" w:rsidRDefault="00D334F8" w:rsidP="00D334F8">
      <w:pPr>
        <w:spacing w:line="360" w:lineRule="auto"/>
        <w:rPr>
          <w:rFonts w:ascii="Times New Roman" w:hAnsi="Times New Roman" w:cs="Times New Roman"/>
          <w:b/>
          <w:color w:val="0D0D0D" w:themeColor="text1" w:themeTint="F2"/>
          <w:sz w:val="24"/>
          <w:szCs w:val="24"/>
        </w:rPr>
      </w:pPr>
    </w:p>
    <w:p w:rsidR="00EB3675" w:rsidRDefault="00EB3675">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870A20" w:rsidRPr="00870A20" w:rsidRDefault="00870A20" w:rsidP="00870A20">
      <w:pPr>
        <w:spacing w:before="100" w:beforeAutospacing="1" w:after="100" w:afterAutospacing="1" w:line="360" w:lineRule="auto"/>
        <w:jc w:val="center"/>
        <w:outlineLvl w:val="0"/>
        <w:rPr>
          <w:rFonts w:ascii="Times New Roman" w:eastAsia="Times New Roman" w:hAnsi="Times New Roman" w:cs="Times New Roman"/>
          <w:i/>
          <w:sz w:val="24"/>
          <w:szCs w:val="24"/>
        </w:rPr>
      </w:pPr>
      <w:r w:rsidRPr="00D0794F">
        <w:rPr>
          <w:rFonts w:ascii="Times New Roman" w:eastAsia="Times New Roman" w:hAnsi="Times New Roman" w:cs="Times New Roman"/>
          <w:b/>
          <w:bCs/>
          <w:kern w:val="36"/>
          <w:sz w:val="24"/>
          <w:szCs w:val="24"/>
        </w:rPr>
        <w:lastRenderedPageBreak/>
        <w:t>ABSTRACT</w:t>
      </w:r>
    </w:p>
    <w:p w:rsidR="00870A20" w:rsidRPr="00D0794F" w:rsidRDefault="00870A20" w:rsidP="00870A20">
      <w:pPr>
        <w:spacing w:before="100" w:beforeAutospacing="1" w:after="100" w:afterAutospacing="1" w:line="240" w:lineRule="auto"/>
        <w:jc w:val="both"/>
        <w:outlineLvl w:val="0"/>
        <w:rPr>
          <w:rFonts w:ascii="Times New Roman" w:eastAsia="Times New Roman" w:hAnsi="Times New Roman" w:cs="Times New Roman"/>
          <w:b/>
          <w:bCs/>
          <w:i/>
          <w:kern w:val="36"/>
          <w:sz w:val="48"/>
          <w:szCs w:val="48"/>
        </w:rPr>
      </w:pPr>
      <w:r w:rsidRPr="00D0794F">
        <w:rPr>
          <w:rFonts w:ascii="Times New Roman" w:eastAsia="Times New Roman" w:hAnsi="Times New Roman" w:cs="Times New Roman"/>
          <w:i/>
          <w:sz w:val="24"/>
          <w:szCs w:val="24"/>
        </w:rPr>
        <w:t xml:space="preserve">This study investigates the impact of supplier development and rating on effective supplier selection and organizational performance, with a specific focus on </w:t>
      </w:r>
      <w:proofErr w:type="spellStart"/>
      <w:r w:rsidRPr="00D0794F">
        <w:rPr>
          <w:rFonts w:ascii="Times New Roman" w:eastAsia="Times New Roman" w:hAnsi="Times New Roman" w:cs="Times New Roman"/>
          <w:i/>
          <w:sz w:val="24"/>
          <w:szCs w:val="24"/>
        </w:rPr>
        <w:t>Olam</w:t>
      </w:r>
      <w:proofErr w:type="spellEnd"/>
      <w:r w:rsidRPr="00D0794F">
        <w:rPr>
          <w:rFonts w:ascii="Times New Roman" w:eastAsia="Times New Roman" w:hAnsi="Times New Roman" w:cs="Times New Roman"/>
          <w:i/>
          <w:sz w:val="24"/>
          <w:szCs w:val="24"/>
        </w:rPr>
        <w:t xml:space="preserve"> Nigeria Limited in Ilorin. The purpose is to examine how supplier development initiatives influence organizational efficiency and procurement performance, while assessing the role of supplier rating programs in enhancing organizational success.</w:t>
      </w:r>
      <w:r>
        <w:rPr>
          <w:rFonts w:ascii="Times New Roman" w:eastAsia="Times New Roman" w:hAnsi="Times New Roman" w:cs="Times New Roman"/>
          <w:i/>
          <w:sz w:val="24"/>
          <w:szCs w:val="24"/>
        </w:rPr>
        <w:t xml:space="preserve"> </w:t>
      </w:r>
      <w:r w:rsidRPr="00D0794F">
        <w:rPr>
          <w:rFonts w:ascii="Times New Roman" w:eastAsia="Times New Roman" w:hAnsi="Times New Roman" w:cs="Times New Roman"/>
          <w:i/>
          <w:sz w:val="24"/>
          <w:szCs w:val="24"/>
        </w:rPr>
        <w:t xml:space="preserve">A descriptive research approach was adopted, utilizing both primary and secondary data sources. Primary data were collected through questionnaires, personal interviews, and observations, with 50 respondents from </w:t>
      </w:r>
      <w:proofErr w:type="spellStart"/>
      <w:r w:rsidRPr="00D0794F">
        <w:rPr>
          <w:rFonts w:ascii="Times New Roman" w:eastAsia="Times New Roman" w:hAnsi="Times New Roman" w:cs="Times New Roman"/>
          <w:i/>
          <w:sz w:val="24"/>
          <w:szCs w:val="24"/>
        </w:rPr>
        <w:t>Olam</w:t>
      </w:r>
      <w:proofErr w:type="spellEnd"/>
      <w:r w:rsidRPr="00D0794F">
        <w:rPr>
          <w:rFonts w:ascii="Times New Roman" w:eastAsia="Times New Roman" w:hAnsi="Times New Roman" w:cs="Times New Roman"/>
          <w:i/>
          <w:sz w:val="24"/>
          <w:szCs w:val="24"/>
        </w:rPr>
        <w:t xml:space="preserve"> Nigeria Limited. Secondary data were sourced from journals, textbooks, and other relevant literature. The study employed random probability sampling and analyzed data using tabulations, percentages, and multiple regression analysis to test hypotheses.</w:t>
      </w:r>
      <w:r>
        <w:rPr>
          <w:rFonts w:ascii="Times New Roman" w:eastAsia="Times New Roman" w:hAnsi="Times New Roman" w:cs="Times New Roman"/>
          <w:i/>
          <w:sz w:val="24"/>
          <w:szCs w:val="24"/>
        </w:rPr>
        <w:t xml:space="preserve"> </w:t>
      </w:r>
      <w:r w:rsidRPr="00D0794F">
        <w:rPr>
          <w:rFonts w:ascii="Times New Roman" w:eastAsia="Times New Roman" w:hAnsi="Times New Roman" w:cs="Times New Roman"/>
          <w:i/>
          <w:sz w:val="24"/>
          <w:szCs w:val="24"/>
        </w:rPr>
        <w:t>The findings revealed that supplier development significantly enhances organizational efficiency and procurement performance. Key criteria for supplier evaluation included quality, price, and service, with 60% of respondents emphasizing all three factors. Communication gaps, strained interdepartmental relationships, and price collusion were identified as challenges affecting supplier evaluation. The regression analysis indicated that supplier quality commitment, financial stability, competence, and ICT integration collectively explain 66.1% of procurement performance, with statistically significant effects (p &lt; 0.05).</w:t>
      </w:r>
      <w:r>
        <w:rPr>
          <w:rFonts w:ascii="Times New Roman" w:eastAsia="Times New Roman" w:hAnsi="Times New Roman" w:cs="Times New Roman"/>
          <w:i/>
          <w:sz w:val="24"/>
          <w:szCs w:val="24"/>
        </w:rPr>
        <w:t xml:space="preserve"> </w:t>
      </w:r>
      <w:r w:rsidRPr="00D0794F">
        <w:rPr>
          <w:rFonts w:ascii="Times New Roman" w:eastAsia="Times New Roman" w:hAnsi="Times New Roman" w:cs="Times New Roman"/>
          <w:i/>
          <w:sz w:val="24"/>
          <w:szCs w:val="24"/>
        </w:rPr>
        <w:t xml:space="preserve">The study confirmed a positive relationship between supplier development and effective supplier selection, with 80% of respondents agreeing that supplier evaluation is a continuous process at </w:t>
      </w:r>
      <w:proofErr w:type="spellStart"/>
      <w:r w:rsidRPr="00D0794F">
        <w:rPr>
          <w:rFonts w:ascii="Times New Roman" w:eastAsia="Times New Roman" w:hAnsi="Times New Roman" w:cs="Times New Roman"/>
          <w:i/>
          <w:sz w:val="24"/>
          <w:szCs w:val="24"/>
        </w:rPr>
        <w:t>Olam</w:t>
      </w:r>
      <w:proofErr w:type="spellEnd"/>
      <w:r w:rsidRPr="00D0794F">
        <w:rPr>
          <w:rFonts w:ascii="Times New Roman" w:eastAsia="Times New Roman" w:hAnsi="Times New Roman" w:cs="Times New Roman"/>
          <w:i/>
          <w:sz w:val="24"/>
          <w:szCs w:val="24"/>
        </w:rPr>
        <w:t xml:space="preserve"> Nigeria Limited. Supplier development programs were found to be critical for achieving organizational objectives, with 90% of respondents affirming their necessity. The regression model (Y = 0.455 + 0.016X1 + 0.182X2 + 0.153X3 + 0.204X4) highlighted the contributions of supplier quality commitment, financial ability, competence, and ICT integration to procurement performance.</w:t>
      </w:r>
      <w:r>
        <w:rPr>
          <w:rFonts w:ascii="Times New Roman" w:eastAsia="Times New Roman" w:hAnsi="Times New Roman" w:cs="Times New Roman"/>
          <w:i/>
          <w:sz w:val="24"/>
          <w:szCs w:val="24"/>
        </w:rPr>
        <w:t xml:space="preserve"> </w:t>
      </w:r>
      <w:r w:rsidRPr="00D0794F">
        <w:rPr>
          <w:rFonts w:ascii="Times New Roman" w:eastAsia="Times New Roman" w:hAnsi="Times New Roman" w:cs="Times New Roman"/>
          <w:i/>
          <w:sz w:val="24"/>
          <w:szCs w:val="24"/>
        </w:rPr>
        <w:t>Supplier development and rating are pivotal for effective supplier selection and organizational performance. A systematic approach to supplier evaluation, focusing on quality, financial stability, and competence, ensures that suppliers meet organizational needs, thereby enhancing efficiency, reducing costs, and improving procurement outcomes.</w:t>
      </w:r>
      <w:r>
        <w:rPr>
          <w:rFonts w:ascii="Times New Roman" w:eastAsia="Times New Roman" w:hAnsi="Times New Roman" w:cs="Times New Roman"/>
          <w:i/>
          <w:sz w:val="24"/>
          <w:szCs w:val="24"/>
        </w:rPr>
        <w:t xml:space="preserve"> </w:t>
      </w:r>
      <w:r w:rsidRPr="00D0794F">
        <w:rPr>
          <w:rFonts w:ascii="Times New Roman" w:eastAsia="Times New Roman" w:hAnsi="Times New Roman" w:cs="Times New Roman"/>
          <w:i/>
          <w:sz w:val="24"/>
          <w:szCs w:val="24"/>
        </w:rPr>
        <w:t>Organizations should engage experts to conduct professional supplier evaluations to minimize bias and ensure objectivity. Supplier selection criteria should prioritize quality commitment, financial capacity, and competence. Additionally, effective communication and stakeholder involvement in procurement processes should be emphasized to address challenges and enhance supplier performance.</w:t>
      </w:r>
    </w:p>
    <w:p w:rsidR="00870A20" w:rsidRDefault="00870A20">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D334F8" w:rsidRPr="006900A9" w:rsidRDefault="00D334F8" w:rsidP="00D334F8">
      <w:pPr>
        <w:spacing w:after="0" w:line="360" w:lineRule="auto"/>
        <w:jc w:val="center"/>
        <w:rPr>
          <w:rFonts w:ascii="Times New Roman" w:hAnsi="Times New Roman" w:cs="Times New Roman"/>
          <w:b/>
          <w:i/>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TABLE OF CONTENTS</w:t>
      </w:r>
    </w:p>
    <w:p w:rsidR="00D334F8" w:rsidRPr="006900A9" w:rsidRDefault="00D334F8" w:rsidP="00D334F8">
      <w:pPr>
        <w:pStyle w:val="BodyText"/>
        <w:tabs>
          <w:tab w:val="left" w:pos="5100"/>
        </w:tabs>
        <w:spacing w:line="360" w:lineRule="auto"/>
        <w:rPr>
          <w:color w:val="0D0D0D" w:themeColor="text1" w:themeTint="F2"/>
          <w:sz w:val="24"/>
          <w:szCs w:val="24"/>
        </w:rPr>
      </w:pPr>
      <w:r w:rsidRPr="006900A9">
        <w:rPr>
          <w:color w:val="0D0D0D" w:themeColor="text1" w:themeTint="F2"/>
          <w:sz w:val="24"/>
          <w:szCs w:val="24"/>
        </w:rPr>
        <w:t>Title page</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t>Page</w:t>
      </w:r>
    </w:p>
    <w:p w:rsidR="00D334F8" w:rsidRPr="006900A9" w:rsidRDefault="00D334F8" w:rsidP="00D334F8">
      <w:pPr>
        <w:pStyle w:val="BodyText"/>
        <w:tabs>
          <w:tab w:val="left" w:pos="5100"/>
        </w:tabs>
        <w:spacing w:line="360" w:lineRule="auto"/>
        <w:rPr>
          <w:color w:val="0D0D0D" w:themeColor="text1" w:themeTint="F2"/>
          <w:sz w:val="24"/>
          <w:szCs w:val="24"/>
        </w:rPr>
      </w:pPr>
      <w:r w:rsidRPr="006900A9">
        <w:rPr>
          <w:color w:val="0D0D0D" w:themeColor="text1" w:themeTint="F2"/>
          <w:sz w:val="24"/>
          <w:szCs w:val="24"/>
        </w:rPr>
        <w:t>Certification</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5100"/>
        </w:tabs>
        <w:spacing w:line="360" w:lineRule="auto"/>
        <w:rPr>
          <w:color w:val="0D0D0D" w:themeColor="text1" w:themeTint="F2"/>
          <w:sz w:val="24"/>
          <w:szCs w:val="24"/>
        </w:rPr>
      </w:pPr>
      <w:r w:rsidRPr="006900A9">
        <w:rPr>
          <w:color w:val="0D0D0D" w:themeColor="text1" w:themeTint="F2"/>
          <w:sz w:val="24"/>
          <w:szCs w:val="24"/>
        </w:rPr>
        <w:t>Dedication</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5100"/>
        </w:tabs>
        <w:spacing w:line="360" w:lineRule="auto"/>
        <w:rPr>
          <w:color w:val="0D0D0D" w:themeColor="text1" w:themeTint="F2"/>
          <w:sz w:val="24"/>
          <w:szCs w:val="24"/>
        </w:rPr>
      </w:pPr>
      <w:r w:rsidRPr="006900A9">
        <w:rPr>
          <w:color w:val="0D0D0D" w:themeColor="text1" w:themeTint="F2"/>
          <w:sz w:val="24"/>
          <w:szCs w:val="24"/>
        </w:rPr>
        <w:t>Acknowledgement</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5100"/>
        </w:tabs>
        <w:spacing w:line="360" w:lineRule="auto"/>
        <w:rPr>
          <w:color w:val="0D0D0D" w:themeColor="text1" w:themeTint="F2"/>
          <w:sz w:val="24"/>
          <w:szCs w:val="24"/>
        </w:rPr>
      </w:pPr>
      <w:r w:rsidRPr="006900A9">
        <w:rPr>
          <w:color w:val="0D0D0D" w:themeColor="text1" w:themeTint="F2"/>
          <w:sz w:val="24"/>
          <w:szCs w:val="24"/>
        </w:rPr>
        <w:t>Abstract</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5100"/>
        </w:tabs>
        <w:spacing w:line="360" w:lineRule="auto"/>
        <w:rPr>
          <w:color w:val="0D0D0D" w:themeColor="text1" w:themeTint="F2"/>
          <w:sz w:val="24"/>
          <w:szCs w:val="24"/>
        </w:rPr>
      </w:pPr>
      <w:r w:rsidRPr="006900A9">
        <w:rPr>
          <w:color w:val="0D0D0D" w:themeColor="text1" w:themeTint="F2"/>
          <w:sz w:val="24"/>
          <w:szCs w:val="24"/>
        </w:rPr>
        <w:t>Table of content</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5100"/>
        </w:tabs>
        <w:spacing w:line="360" w:lineRule="auto"/>
        <w:rPr>
          <w:b/>
          <w:color w:val="0D0D0D" w:themeColor="text1" w:themeTint="F2"/>
          <w:sz w:val="24"/>
          <w:szCs w:val="24"/>
        </w:rPr>
      </w:pPr>
      <w:r w:rsidRPr="006900A9">
        <w:rPr>
          <w:b/>
          <w:color w:val="0D0D0D" w:themeColor="text1" w:themeTint="F2"/>
          <w:sz w:val="24"/>
          <w:szCs w:val="24"/>
        </w:rPr>
        <w:t>CHAPTER ONE: INTRODUCTION</w:t>
      </w:r>
    </w:p>
    <w:p w:rsidR="00D334F8" w:rsidRPr="006900A9" w:rsidRDefault="00D334F8" w:rsidP="00D334F8">
      <w:pPr>
        <w:pStyle w:val="BodyText"/>
        <w:widowControl/>
        <w:numPr>
          <w:ilvl w:val="1"/>
          <w:numId w:val="18"/>
        </w:numPr>
        <w:tabs>
          <w:tab w:val="left" w:pos="5100"/>
        </w:tabs>
        <w:autoSpaceDE/>
        <w:autoSpaceDN/>
        <w:spacing w:line="360" w:lineRule="auto"/>
        <w:rPr>
          <w:color w:val="0D0D0D" w:themeColor="text1" w:themeTint="F2"/>
          <w:sz w:val="24"/>
          <w:szCs w:val="24"/>
        </w:rPr>
      </w:pPr>
      <w:r w:rsidRPr="006900A9">
        <w:rPr>
          <w:color w:val="0D0D0D" w:themeColor="text1" w:themeTint="F2"/>
          <w:sz w:val="24"/>
          <w:szCs w:val="24"/>
        </w:rPr>
        <w:t>Background of the study</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8"/>
        </w:numPr>
        <w:tabs>
          <w:tab w:val="left" w:pos="5100"/>
        </w:tabs>
        <w:autoSpaceDE/>
        <w:autoSpaceDN/>
        <w:spacing w:line="360" w:lineRule="auto"/>
        <w:rPr>
          <w:color w:val="0D0D0D" w:themeColor="text1" w:themeTint="F2"/>
          <w:sz w:val="24"/>
          <w:szCs w:val="24"/>
        </w:rPr>
      </w:pPr>
      <w:r w:rsidRPr="006900A9">
        <w:rPr>
          <w:color w:val="0D0D0D" w:themeColor="text1" w:themeTint="F2"/>
          <w:sz w:val="24"/>
          <w:szCs w:val="24"/>
        </w:rPr>
        <w:t>Statement of the problems</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8"/>
        </w:numPr>
        <w:tabs>
          <w:tab w:val="left" w:pos="5100"/>
        </w:tabs>
        <w:autoSpaceDE/>
        <w:autoSpaceDN/>
        <w:spacing w:line="360" w:lineRule="auto"/>
        <w:rPr>
          <w:color w:val="0D0D0D" w:themeColor="text1" w:themeTint="F2"/>
          <w:sz w:val="24"/>
          <w:szCs w:val="24"/>
        </w:rPr>
      </w:pPr>
      <w:r w:rsidRPr="006900A9">
        <w:rPr>
          <w:color w:val="0D0D0D" w:themeColor="text1" w:themeTint="F2"/>
          <w:sz w:val="24"/>
          <w:szCs w:val="24"/>
        </w:rPr>
        <w:t>Objectives of the study</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8"/>
        </w:numPr>
        <w:tabs>
          <w:tab w:val="left" w:pos="5100"/>
        </w:tabs>
        <w:autoSpaceDE/>
        <w:autoSpaceDN/>
        <w:spacing w:line="360" w:lineRule="auto"/>
        <w:rPr>
          <w:color w:val="0D0D0D" w:themeColor="text1" w:themeTint="F2"/>
          <w:sz w:val="24"/>
          <w:szCs w:val="24"/>
        </w:rPr>
      </w:pPr>
      <w:r w:rsidRPr="006900A9">
        <w:rPr>
          <w:color w:val="0D0D0D" w:themeColor="text1" w:themeTint="F2"/>
          <w:sz w:val="24"/>
          <w:szCs w:val="24"/>
        </w:rPr>
        <w:t>Significance of the study</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8"/>
        </w:numPr>
        <w:tabs>
          <w:tab w:val="left" w:pos="5100"/>
        </w:tabs>
        <w:autoSpaceDE/>
        <w:autoSpaceDN/>
        <w:spacing w:line="360" w:lineRule="auto"/>
        <w:rPr>
          <w:color w:val="0D0D0D" w:themeColor="text1" w:themeTint="F2"/>
          <w:sz w:val="24"/>
          <w:szCs w:val="24"/>
        </w:rPr>
      </w:pPr>
      <w:r w:rsidRPr="006900A9">
        <w:rPr>
          <w:bCs/>
          <w:color w:val="0D0D0D" w:themeColor="text1" w:themeTint="F2"/>
          <w:sz w:val="24"/>
          <w:szCs w:val="24"/>
        </w:rPr>
        <w:t>Scope and limitations of the study</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8"/>
        </w:numPr>
        <w:tabs>
          <w:tab w:val="left" w:pos="5100"/>
        </w:tabs>
        <w:autoSpaceDE/>
        <w:autoSpaceDN/>
        <w:spacing w:line="360" w:lineRule="auto"/>
        <w:rPr>
          <w:color w:val="0D0D0D" w:themeColor="text1" w:themeTint="F2"/>
          <w:sz w:val="24"/>
          <w:szCs w:val="24"/>
        </w:rPr>
      </w:pPr>
      <w:r w:rsidRPr="006900A9">
        <w:rPr>
          <w:color w:val="0D0D0D" w:themeColor="text1" w:themeTint="F2"/>
          <w:sz w:val="24"/>
          <w:szCs w:val="24"/>
        </w:rPr>
        <w:t xml:space="preserve">Research questions </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8"/>
        </w:numPr>
        <w:tabs>
          <w:tab w:val="left" w:pos="5100"/>
        </w:tabs>
        <w:autoSpaceDE/>
        <w:autoSpaceDN/>
        <w:spacing w:line="360" w:lineRule="auto"/>
        <w:rPr>
          <w:color w:val="0D0D0D" w:themeColor="text1" w:themeTint="F2"/>
          <w:sz w:val="24"/>
          <w:szCs w:val="24"/>
        </w:rPr>
      </w:pPr>
      <w:r w:rsidRPr="006900A9">
        <w:rPr>
          <w:color w:val="0D0D0D" w:themeColor="text1" w:themeTint="F2"/>
          <w:sz w:val="24"/>
          <w:szCs w:val="24"/>
        </w:rPr>
        <w:t>Formulation of research hypothesis</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8"/>
        </w:numPr>
        <w:tabs>
          <w:tab w:val="left" w:pos="5100"/>
        </w:tabs>
        <w:autoSpaceDE/>
        <w:autoSpaceDN/>
        <w:spacing w:line="360" w:lineRule="auto"/>
        <w:rPr>
          <w:color w:val="0D0D0D" w:themeColor="text1" w:themeTint="F2"/>
          <w:sz w:val="24"/>
          <w:szCs w:val="24"/>
        </w:rPr>
      </w:pPr>
      <w:r w:rsidRPr="006900A9">
        <w:rPr>
          <w:color w:val="0D0D0D" w:themeColor="text1" w:themeTint="F2"/>
          <w:sz w:val="24"/>
          <w:szCs w:val="24"/>
        </w:rPr>
        <w:t>Historical background of the case study</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8"/>
        </w:numPr>
        <w:tabs>
          <w:tab w:val="left" w:pos="5100"/>
        </w:tabs>
        <w:autoSpaceDE/>
        <w:autoSpaceDN/>
        <w:spacing w:line="360" w:lineRule="auto"/>
        <w:rPr>
          <w:color w:val="0D0D0D" w:themeColor="text1" w:themeTint="F2"/>
          <w:sz w:val="24"/>
          <w:szCs w:val="24"/>
        </w:rPr>
      </w:pPr>
      <w:r w:rsidRPr="006900A9">
        <w:rPr>
          <w:color w:val="0D0D0D" w:themeColor="text1" w:themeTint="F2"/>
          <w:sz w:val="24"/>
          <w:szCs w:val="24"/>
        </w:rPr>
        <w:t>Definition of terms</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5100"/>
        </w:tabs>
        <w:spacing w:line="360" w:lineRule="auto"/>
        <w:rPr>
          <w:b/>
          <w:color w:val="0D0D0D" w:themeColor="text1" w:themeTint="F2"/>
          <w:sz w:val="24"/>
          <w:szCs w:val="24"/>
        </w:rPr>
      </w:pPr>
      <w:r w:rsidRPr="006900A9">
        <w:rPr>
          <w:b/>
          <w:color w:val="0D0D0D" w:themeColor="text1" w:themeTint="F2"/>
          <w:sz w:val="24"/>
          <w:szCs w:val="24"/>
        </w:rPr>
        <w:t>CHAPTER TWO: LITERATURE REVIEW</w:t>
      </w:r>
    </w:p>
    <w:p w:rsidR="00D334F8" w:rsidRPr="006900A9" w:rsidRDefault="00D334F8" w:rsidP="00D334F8">
      <w:pPr>
        <w:pStyle w:val="BodyText"/>
        <w:widowControl/>
        <w:numPr>
          <w:ilvl w:val="1"/>
          <w:numId w:val="19"/>
        </w:numPr>
        <w:autoSpaceDE/>
        <w:autoSpaceDN/>
        <w:spacing w:line="360" w:lineRule="auto"/>
        <w:ind w:left="720" w:hanging="720"/>
        <w:rPr>
          <w:color w:val="0D0D0D" w:themeColor="text1" w:themeTint="F2"/>
          <w:sz w:val="24"/>
          <w:szCs w:val="24"/>
        </w:rPr>
      </w:pPr>
      <w:r w:rsidRPr="006900A9">
        <w:rPr>
          <w:color w:val="0D0D0D" w:themeColor="text1" w:themeTint="F2"/>
          <w:sz w:val="24"/>
          <w:szCs w:val="24"/>
        </w:rPr>
        <w:t>Introduction</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9"/>
        </w:numPr>
        <w:autoSpaceDE/>
        <w:autoSpaceDN/>
        <w:spacing w:line="360" w:lineRule="auto"/>
        <w:ind w:left="720" w:hanging="720"/>
        <w:rPr>
          <w:color w:val="0D0D0D" w:themeColor="text1" w:themeTint="F2"/>
          <w:sz w:val="24"/>
          <w:szCs w:val="24"/>
        </w:rPr>
      </w:pPr>
      <w:r w:rsidRPr="006900A9">
        <w:rPr>
          <w:color w:val="0D0D0D" w:themeColor="text1" w:themeTint="F2"/>
          <w:sz w:val="24"/>
          <w:szCs w:val="24"/>
        </w:rPr>
        <w:t>Literature Review</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9"/>
        </w:numPr>
        <w:autoSpaceDE/>
        <w:autoSpaceDN/>
        <w:spacing w:line="360" w:lineRule="auto"/>
        <w:ind w:left="720" w:hanging="720"/>
        <w:rPr>
          <w:color w:val="0D0D0D" w:themeColor="text1" w:themeTint="F2"/>
          <w:sz w:val="24"/>
          <w:szCs w:val="24"/>
        </w:rPr>
      </w:pPr>
      <w:r w:rsidRPr="006900A9">
        <w:rPr>
          <w:color w:val="0D0D0D" w:themeColor="text1" w:themeTint="F2"/>
          <w:sz w:val="24"/>
          <w:szCs w:val="24"/>
        </w:rPr>
        <w:t>Conceptual Framework</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9"/>
        </w:numPr>
        <w:autoSpaceDE/>
        <w:autoSpaceDN/>
        <w:spacing w:line="360" w:lineRule="auto"/>
        <w:ind w:left="720" w:hanging="720"/>
        <w:rPr>
          <w:color w:val="0D0D0D" w:themeColor="text1" w:themeTint="F2"/>
          <w:sz w:val="24"/>
          <w:szCs w:val="24"/>
        </w:rPr>
      </w:pPr>
      <w:r w:rsidRPr="006900A9">
        <w:rPr>
          <w:color w:val="0D0D0D" w:themeColor="text1" w:themeTint="F2"/>
          <w:sz w:val="24"/>
          <w:szCs w:val="24"/>
        </w:rPr>
        <w:t>Theoretical Review</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9"/>
        </w:numPr>
        <w:autoSpaceDE/>
        <w:autoSpaceDN/>
        <w:spacing w:line="360" w:lineRule="auto"/>
        <w:ind w:left="720" w:hanging="720"/>
        <w:rPr>
          <w:color w:val="0D0D0D" w:themeColor="text1" w:themeTint="F2"/>
          <w:sz w:val="24"/>
          <w:szCs w:val="24"/>
        </w:rPr>
      </w:pPr>
      <w:r w:rsidRPr="006900A9">
        <w:rPr>
          <w:color w:val="0D0D0D" w:themeColor="text1" w:themeTint="F2"/>
          <w:sz w:val="24"/>
          <w:szCs w:val="24"/>
        </w:rPr>
        <w:t>Empirical Review</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widowControl/>
        <w:numPr>
          <w:ilvl w:val="1"/>
          <w:numId w:val="19"/>
        </w:numPr>
        <w:autoSpaceDE/>
        <w:autoSpaceDN/>
        <w:spacing w:line="360" w:lineRule="auto"/>
        <w:ind w:left="720" w:hanging="720"/>
        <w:rPr>
          <w:color w:val="0D0D0D" w:themeColor="text1" w:themeTint="F2"/>
          <w:sz w:val="24"/>
          <w:szCs w:val="24"/>
        </w:rPr>
      </w:pPr>
      <w:r w:rsidRPr="006900A9">
        <w:rPr>
          <w:color w:val="0D0D0D" w:themeColor="text1" w:themeTint="F2"/>
          <w:sz w:val="24"/>
          <w:szCs w:val="24"/>
        </w:rPr>
        <w:t>Gap in Literature</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5100"/>
        </w:tabs>
        <w:spacing w:line="360" w:lineRule="auto"/>
        <w:rPr>
          <w:b/>
          <w:color w:val="0D0D0D" w:themeColor="text1" w:themeTint="F2"/>
          <w:sz w:val="24"/>
          <w:szCs w:val="24"/>
        </w:rPr>
      </w:pPr>
      <w:r w:rsidRPr="006900A9">
        <w:rPr>
          <w:b/>
          <w:color w:val="0D0D0D" w:themeColor="text1" w:themeTint="F2"/>
          <w:sz w:val="24"/>
          <w:szCs w:val="24"/>
        </w:rPr>
        <w:t>CHAPTER THREE: METHODOLOGY</w:t>
      </w:r>
    </w:p>
    <w:p w:rsidR="00D334F8" w:rsidRPr="006900A9" w:rsidRDefault="00D334F8" w:rsidP="00D334F8">
      <w:pPr>
        <w:pStyle w:val="BodyText"/>
        <w:tabs>
          <w:tab w:val="left" w:pos="741"/>
        </w:tabs>
        <w:spacing w:line="360" w:lineRule="auto"/>
        <w:rPr>
          <w:color w:val="0D0D0D" w:themeColor="text1" w:themeTint="F2"/>
          <w:sz w:val="24"/>
          <w:szCs w:val="24"/>
        </w:rPr>
      </w:pPr>
      <w:r w:rsidRPr="006900A9">
        <w:rPr>
          <w:color w:val="0D0D0D" w:themeColor="text1" w:themeTint="F2"/>
          <w:sz w:val="24"/>
          <w:szCs w:val="24"/>
        </w:rPr>
        <w:t>3.1</w:t>
      </w:r>
      <w:r w:rsidRPr="006900A9">
        <w:rPr>
          <w:color w:val="0D0D0D" w:themeColor="text1" w:themeTint="F2"/>
          <w:sz w:val="24"/>
          <w:szCs w:val="24"/>
        </w:rPr>
        <w:tab/>
        <w:t>Research Methodology</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741"/>
        </w:tabs>
        <w:spacing w:line="360" w:lineRule="auto"/>
        <w:rPr>
          <w:color w:val="0D0D0D" w:themeColor="text1" w:themeTint="F2"/>
          <w:sz w:val="24"/>
          <w:szCs w:val="24"/>
        </w:rPr>
      </w:pPr>
      <w:r w:rsidRPr="006900A9">
        <w:rPr>
          <w:color w:val="0D0D0D" w:themeColor="text1" w:themeTint="F2"/>
          <w:sz w:val="24"/>
          <w:szCs w:val="24"/>
        </w:rPr>
        <w:t>3.2</w:t>
      </w:r>
      <w:r w:rsidRPr="006900A9">
        <w:rPr>
          <w:color w:val="0D0D0D" w:themeColor="text1" w:themeTint="F2"/>
          <w:sz w:val="24"/>
          <w:szCs w:val="24"/>
        </w:rPr>
        <w:tab/>
        <w:t>Research Approaches</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E2497">
      <w:pPr>
        <w:spacing w:after="0" w:line="360" w:lineRule="auto"/>
        <w:ind w:firstLine="100"/>
        <w:jc w:val="both"/>
        <w:rPr>
          <w:rFonts w:ascii="Times New Roman" w:hAnsi="Times New Roman" w:cs="Times New Roman"/>
          <w:bCs/>
          <w:color w:val="0D0D0D" w:themeColor="text1" w:themeTint="F2"/>
          <w:sz w:val="24"/>
          <w:szCs w:val="24"/>
        </w:rPr>
      </w:pPr>
      <w:r w:rsidRPr="006900A9">
        <w:rPr>
          <w:rFonts w:ascii="Times New Roman" w:hAnsi="Times New Roman" w:cs="Times New Roman"/>
          <w:color w:val="0D0D0D" w:themeColor="text1" w:themeTint="F2"/>
          <w:sz w:val="24"/>
          <w:szCs w:val="24"/>
        </w:rPr>
        <w:t>3.3</w:t>
      </w:r>
      <w:r w:rsidRPr="006900A9">
        <w:rPr>
          <w:rFonts w:ascii="Times New Roman" w:hAnsi="Times New Roman" w:cs="Times New Roman"/>
          <w:color w:val="0D0D0D" w:themeColor="text1" w:themeTint="F2"/>
          <w:sz w:val="24"/>
          <w:szCs w:val="24"/>
        </w:rPr>
        <w:tab/>
        <w:t xml:space="preserve">Sources of Data </w:t>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bCs/>
          <w:color w:val="0D0D0D" w:themeColor="text1" w:themeTint="F2"/>
          <w:sz w:val="24"/>
          <w:szCs w:val="24"/>
        </w:rPr>
        <w:tab/>
      </w:r>
      <w:r w:rsidRPr="006900A9">
        <w:rPr>
          <w:rFonts w:ascii="Times New Roman" w:hAnsi="Times New Roman" w:cs="Times New Roman"/>
          <w:bCs/>
          <w:color w:val="0D0D0D" w:themeColor="text1" w:themeTint="F2"/>
          <w:sz w:val="24"/>
          <w:szCs w:val="24"/>
        </w:rPr>
        <w:tab/>
      </w:r>
      <w:r w:rsidRPr="006900A9">
        <w:rPr>
          <w:rFonts w:ascii="Times New Roman" w:hAnsi="Times New Roman" w:cs="Times New Roman"/>
          <w:bCs/>
          <w:color w:val="0D0D0D" w:themeColor="text1" w:themeTint="F2"/>
          <w:sz w:val="24"/>
          <w:szCs w:val="24"/>
        </w:rPr>
        <w:tab/>
      </w:r>
    </w:p>
    <w:p w:rsidR="00D334F8" w:rsidRPr="006900A9" w:rsidRDefault="00D334F8" w:rsidP="00D334F8">
      <w:pPr>
        <w:pStyle w:val="BodyText"/>
        <w:tabs>
          <w:tab w:val="left" w:pos="741"/>
        </w:tabs>
        <w:spacing w:line="360" w:lineRule="auto"/>
        <w:rPr>
          <w:color w:val="0D0D0D" w:themeColor="text1" w:themeTint="F2"/>
          <w:sz w:val="24"/>
          <w:szCs w:val="24"/>
        </w:rPr>
      </w:pPr>
      <w:r w:rsidRPr="006900A9">
        <w:rPr>
          <w:color w:val="0D0D0D" w:themeColor="text1" w:themeTint="F2"/>
          <w:sz w:val="24"/>
          <w:szCs w:val="24"/>
        </w:rPr>
        <w:t>3.4</w:t>
      </w:r>
      <w:r w:rsidRPr="006900A9">
        <w:rPr>
          <w:color w:val="0D0D0D" w:themeColor="text1" w:themeTint="F2"/>
          <w:sz w:val="24"/>
          <w:szCs w:val="24"/>
        </w:rPr>
        <w:tab/>
        <w:t>Data collection Tools</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741"/>
        </w:tabs>
        <w:spacing w:line="360" w:lineRule="auto"/>
        <w:rPr>
          <w:color w:val="0D0D0D" w:themeColor="text1" w:themeTint="F2"/>
          <w:sz w:val="24"/>
          <w:szCs w:val="24"/>
        </w:rPr>
      </w:pPr>
      <w:r w:rsidRPr="006900A9">
        <w:rPr>
          <w:color w:val="0D0D0D" w:themeColor="text1" w:themeTint="F2"/>
          <w:sz w:val="24"/>
          <w:szCs w:val="24"/>
        </w:rPr>
        <w:lastRenderedPageBreak/>
        <w:t>3.5</w:t>
      </w:r>
      <w:r w:rsidRPr="006900A9">
        <w:rPr>
          <w:color w:val="0D0D0D" w:themeColor="text1" w:themeTint="F2"/>
          <w:sz w:val="24"/>
          <w:szCs w:val="24"/>
        </w:rPr>
        <w:tab/>
        <w:t>Research population and sample size</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741"/>
        </w:tabs>
        <w:spacing w:line="360" w:lineRule="auto"/>
        <w:rPr>
          <w:color w:val="0D0D0D" w:themeColor="text1" w:themeTint="F2"/>
          <w:sz w:val="24"/>
          <w:szCs w:val="24"/>
        </w:rPr>
      </w:pPr>
      <w:r w:rsidRPr="006900A9">
        <w:rPr>
          <w:color w:val="0D0D0D" w:themeColor="text1" w:themeTint="F2"/>
          <w:sz w:val="24"/>
          <w:szCs w:val="24"/>
        </w:rPr>
        <w:t>3.6</w:t>
      </w:r>
      <w:r w:rsidRPr="006900A9">
        <w:rPr>
          <w:color w:val="0D0D0D" w:themeColor="text1" w:themeTint="F2"/>
          <w:sz w:val="24"/>
          <w:szCs w:val="24"/>
        </w:rPr>
        <w:tab/>
        <w:t>Sampling and procedure employed</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741"/>
        </w:tabs>
        <w:spacing w:line="360" w:lineRule="auto"/>
        <w:rPr>
          <w:color w:val="0D0D0D" w:themeColor="text1" w:themeTint="F2"/>
          <w:sz w:val="24"/>
          <w:szCs w:val="24"/>
        </w:rPr>
      </w:pPr>
      <w:r w:rsidRPr="006900A9">
        <w:rPr>
          <w:color w:val="0D0D0D" w:themeColor="text1" w:themeTint="F2"/>
          <w:sz w:val="24"/>
          <w:szCs w:val="24"/>
        </w:rPr>
        <w:t>3.7</w:t>
      </w:r>
      <w:r w:rsidRPr="006900A9">
        <w:rPr>
          <w:color w:val="0D0D0D" w:themeColor="text1" w:themeTint="F2"/>
          <w:sz w:val="24"/>
          <w:szCs w:val="24"/>
        </w:rPr>
        <w:tab/>
        <w:t xml:space="preserve">Statistical techniques used in data analysis </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5100"/>
        </w:tabs>
        <w:spacing w:line="360" w:lineRule="auto"/>
        <w:rPr>
          <w:b/>
          <w:color w:val="0D0D0D" w:themeColor="text1" w:themeTint="F2"/>
          <w:sz w:val="24"/>
          <w:szCs w:val="24"/>
        </w:rPr>
      </w:pPr>
      <w:r w:rsidRPr="006900A9">
        <w:rPr>
          <w:b/>
          <w:color w:val="0D0D0D" w:themeColor="text1" w:themeTint="F2"/>
          <w:sz w:val="24"/>
          <w:szCs w:val="24"/>
        </w:rPr>
        <w:t>CHAPTER FOUR: DATA PRESENTATION AND ANALYSIS</w:t>
      </w:r>
    </w:p>
    <w:p w:rsidR="00D334F8" w:rsidRPr="006900A9" w:rsidRDefault="00D334F8" w:rsidP="00D334F8">
      <w:pPr>
        <w:pStyle w:val="BodyText"/>
        <w:tabs>
          <w:tab w:val="left" w:pos="741"/>
        </w:tabs>
        <w:spacing w:line="360" w:lineRule="auto"/>
        <w:rPr>
          <w:color w:val="0D0D0D" w:themeColor="text1" w:themeTint="F2"/>
          <w:sz w:val="24"/>
          <w:szCs w:val="24"/>
        </w:rPr>
      </w:pPr>
      <w:r w:rsidRPr="006900A9">
        <w:rPr>
          <w:color w:val="0D0D0D" w:themeColor="text1" w:themeTint="F2"/>
          <w:sz w:val="24"/>
          <w:szCs w:val="24"/>
        </w:rPr>
        <w:t>4.0</w:t>
      </w:r>
      <w:r w:rsidRPr="006900A9">
        <w:rPr>
          <w:color w:val="0D0D0D" w:themeColor="text1" w:themeTint="F2"/>
          <w:sz w:val="24"/>
          <w:szCs w:val="24"/>
        </w:rPr>
        <w:tab/>
        <w:t>Presentation and analysis of data</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741"/>
        </w:tabs>
        <w:spacing w:line="360" w:lineRule="auto"/>
        <w:rPr>
          <w:b/>
          <w:color w:val="0D0D0D" w:themeColor="text1" w:themeTint="F2"/>
          <w:sz w:val="24"/>
          <w:szCs w:val="24"/>
        </w:rPr>
      </w:pPr>
      <w:r w:rsidRPr="006900A9">
        <w:rPr>
          <w:color w:val="0D0D0D" w:themeColor="text1" w:themeTint="F2"/>
          <w:sz w:val="24"/>
          <w:szCs w:val="24"/>
        </w:rPr>
        <w:t>4.1</w:t>
      </w:r>
      <w:r w:rsidRPr="006900A9">
        <w:rPr>
          <w:color w:val="0D0D0D" w:themeColor="text1" w:themeTint="F2"/>
          <w:sz w:val="24"/>
          <w:szCs w:val="24"/>
        </w:rPr>
        <w:tab/>
        <w:t>Testing of hypothesis</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spacing w:line="360" w:lineRule="auto"/>
        <w:rPr>
          <w:b/>
          <w:color w:val="0D0D0D" w:themeColor="text1" w:themeTint="F2"/>
          <w:sz w:val="24"/>
          <w:szCs w:val="24"/>
        </w:rPr>
      </w:pPr>
      <w:r w:rsidRPr="006900A9">
        <w:rPr>
          <w:b/>
          <w:color w:val="0D0D0D" w:themeColor="text1" w:themeTint="F2"/>
          <w:sz w:val="24"/>
          <w:szCs w:val="24"/>
        </w:rPr>
        <w:t>CHAPTER FIVE: SUMMARY OF FINDINGS, RECOMMENDATIONS AND CONCLUSIONS</w:t>
      </w:r>
    </w:p>
    <w:p w:rsidR="00D334F8" w:rsidRPr="006900A9" w:rsidRDefault="00D334F8" w:rsidP="00D334F8">
      <w:pPr>
        <w:pStyle w:val="BodyText"/>
        <w:tabs>
          <w:tab w:val="left" w:pos="684"/>
        </w:tabs>
        <w:spacing w:line="360" w:lineRule="auto"/>
        <w:rPr>
          <w:color w:val="0D0D0D" w:themeColor="text1" w:themeTint="F2"/>
          <w:sz w:val="24"/>
          <w:szCs w:val="24"/>
        </w:rPr>
      </w:pPr>
      <w:r w:rsidRPr="006900A9">
        <w:rPr>
          <w:color w:val="0D0D0D" w:themeColor="text1" w:themeTint="F2"/>
          <w:sz w:val="24"/>
          <w:szCs w:val="24"/>
        </w:rPr>
        <w:t>5.1</w:t>
      </w:r>
      <w:r w:rsidRPr="006900A9">
        <w:rPr>
          <w:color w:val="0D0D0D" w:themeColor="text1" w:themeTint="F2"/>
          <w:sz w:val="24"/>
          <w:szCs w:val="24"/>
        </w:rPr>
        <w:tab/>
        <w:t>Summary of findings</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pStyle w:val="BodyText"/>
        <w:tabs>
          <w:tab w:val="left" w:pos="684"/>
        </w:tabs>
        <w:spacing w:line="360" w:lineRule="auto"/>
        <w:rPr>
          <w:color w:val="0D0D0D" w:themeColor="text1" w:themeTint="F2"/>
          <w:sz w:val="24"/>
          <w:szCs w:val="24"/>
        </w:rPr>
      </w:pPr>
      <w:r w:rsidRPr="006900A9">
        <w:rPr>
          <w:color w:val="0D0D0D" w:themeColor="text1" w:themeTint="F2"/>
          <w:sz w:val="24"/>
          <w:szCs w:val="24"/>
        </w:rPr>
        <w:t>5.2</w:t>
      </w:r>
      <w:r w:rsidRPr="006900A9">
        <w:rPr>
          <w:color w:val="0D0D0D" w:themeColor="text1" w:themeTint="F2"/>
          <w:sz w:val="24"/>
          <w:szCs w:val="24"/>
        </w:rPr>
        <w:tab/>
        <w:t>Conclusion</w:t>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r w:rsidRPr="006900A9">
        <w:rPr>
          <w:color w:val="0D0D0D" w:themeColor="text1" w:themeTint="F2"/>
          <w:sz w:val="24"/>
          <w:szCs w:val="24"/>
        </w:rPr>
        <w:tab/>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5.3</w:t>
      </w:r>
      <w:r w:rsidRPr="006900A9">
        <w:rPr>
          <w:rFonts w:ascii="Times New Roman" w:hAnsi="Times New Roman" w:cs="Times New Roman"/>
          <w:color w:val="0D0D0D" w:themeColor="text1" w:themeTint="F2"/>
          <w:sz w:val="24"/>
          <w:szCs w:val="24"/>
        </w:rPr>
        <w:tab/>
        <w:t>Recommendations</w:t>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b/>
        <w:t xml:space="preserve">References </w:t>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r w:rsidRPr="006900A9">
        <w:rPr>
          <w:rFonts w:ascii="Times New Roman" w:hAnsi="Times New Roman" w:cs="Times New Roman"/>
          <w:color w:val="0D0D0D" w:themeColor="text1" w:themeTint="F2"/>
          <w:sz w:val="24"/>
          <w:szCs w:val="24"/>
        </w:rPr>
        <w:tab/>
      </w:r>
    </w:p>
    <w:p w:rsidR="007769F5" w:rsidRDefault="007769F5" w:rsidP="00DE2497">
      <w:pPr>
        <w:spacing w:after="0" w:line="360" w:lineRule="auto"/>
        <w:jc w:val="both"/>
        <w:rPr>
          <w:rFonts w:ascii="Times New Roman" w:hAnsi="Times New Roman" w:cs="Times New Roman"/>
          <w:color w:val="0D0D0D" w:themeColor="text1" w:themeTint="F2"/>
          <w:sz w:val="24"/>
          <w:szCs w:val="24"/>
        </w:rPr>
        <w:sectPr w:rsidR="007769F5" w:rsidSect="007769F5">
          <w:footerReference w:type="default" r:id="rId8"/>
          <w:pgSz w:w="11808" w:h="14832" w:code="9"/>
          <w:pgMar w:top="1440" w:right="1440" w:bottom="1440" w:left="1440" w:header="720" w:footer="720" w:gutter="0"/>
          <w:pgNumType w:fmt="lowerRoman" w:start="1"/>
          <w:cols w:space="720"/>
          <w:docGrid w:linePitch="360"/>
        </w:sectPr>
      </w:pPr>
    </w:p>
    <w:p w:rsidR="00D334F8" w:rsidRPr="006900A9" w:rsidRDefault="00D334F8" w:rsidP="007769F5">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CHAPTER ONE</w:t>
      </w:r>
    </w:p>
    <w:p w:rsidR="00D334F8" w:rsidRPr="006900A9" w:rsidRDefault="00D334F8" w:rsidP="00D334F8">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INTRODUCTION</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1.1</w:t>
      </w:r>
      <w:r w:rsidRPr="006900A9">
        <w:rPr>
          <w:rFonts w:ascii="Times New Roman" w:hAnsi="Times New Roman" w:cs="Times New Roman"/>
          <w:b/>
          <w:color w:val="0D0D0D" w:themeColor="text1" w:themeTint="F2"/>
          <w:sz w:val="24"/>
          <w:szCs w:val="24"/>
        </w:rPr>
        <w:tab/>
        <w:t>Background to the Study</w:t>
      </w:r>
    </w:p>
    <w:p w:rsidR="00D334F8" w:rsidRPr="006900A9" w:rsidRDefault="00D334F8" w:rsidP="00D334F8">
      <w:pPr>
        <w:spacing w:line="360" w:lineRule="auto"/>
        <w:jc w:val="both"/>
        <w:rPr>
          <w:rFonts w:ascii="Times New Roman" w:eastAsia="Arial" w:hAnsi="Times New Roman" w:cs="Times New Roman"/>
          <w:color w:val="0D0D0D" w:themeColor="text1" w:themeTint="F2"/>
          <w:sz w:val="24"/>
          <w:szCs w:val="24"/>
        </w:rPr>
      </w:pPr>
      <w:r w:rsidRPr="006900A9">
        <w:rPr>
          <w:rFonts w:ascii="Times New Roman" w:eastAsia="Arial" w:hAnsi="Times New Roman" w:cs="Times New Roman"/>
          <w:color w:val="0D0D0D" w:themeColor="text1" w:themeTint="F2"/>
          <w:sz w:val="24"/>
          <w:szCs w:val="24"/>
        </w:rPr>
        <w:t xml:space="preserve">In the intense business competitive environment, companies are relying more on their supply chain as a source of competitive advantage. </w:t>
      </w:r>
      <w:proofErr w:type="gramStart"/>
      <w:r>
        <w:rPr>
          <w:rFonts w:ascii="Times New Roman" w:eastAsia="Arial" w:hAnsi="Times New Roman" w:cs="Times New Roman"/>
          <w:color w:val="0D0D0D" w:themeColor="text1" w:themeTint="F2"/>
          <w:sz w:val="24"/>
          <w:szCs w:val="24"/>
        </w:rPr>
        <w:t xml:space="preserve">Procurement </w:t>
      </w:r>
      <w:r w:rsidRPr="006900A9">
        <w:rPr>
          <w:rFonts w:ascii="Times New Roman" w:eastAsia="Arial" w:hAnsi="Times New Roman" w:cs="Times New Roman"/>
          <w:color w:val="0D0D0D" w:themeColor="text1" w:themeTint="F2"/>
          <w:sz w:val="24"/>
          <w:szCs w:val="24"/>
        </w:rPr>
        <w:t xml:space="preserve"> and</w:t>
      </w:r>
      <w:proofErr w:type="gramEnd"/>
      <w:r w:rsidRPr="006900A9">
        <w:rPr>
          <w:rFonts w:ascii="Times New Roman" w:eastAsia="Arial" w:hAnsi="Times New Roman" w:cs="Times New Roman"/>
          <w:color w:val="0D0D0D" w:themeColor="text1" w:themeTint="F2"/>
          <w:sz w:val="24"/>
          <w:szCs w:val="24"/>
        </w:rPr>
        <w:t xml:space="preserve"> supply management has achieved a higher level of importance. There is a greater dependence on suppliers (</w:t>
      </w:r>
      <w:proofErr w:type="spellStart"/>
      <w:r w:rsidRPr="006900A9">
        <w:rPr>
          <w:rFonts w:ascii="Times New Roman" w:eastAsia="Arial" w:hAnsi="Times New Roman" w:cs="Times New Roman"/>
          <w:color w:val="0D0D0D" w:themeColor="text1" w:themeTint="F2"/>
          <w:sz w:val="24"/>
          <w:szCs w:val="24"/>
        </w:rPr>
        <w:t>Kannan</w:t>
      </w:r>
      <w:proofErr w:type="spellEnd"/>
      <w:r w:rsidRPr="006900A9">
        <w:rPr>
          <w:rFonts w:ascii="Times New Roman" w:eastAsia="Arial" w:hAnsi="Times New Roman" w:cs="Times New Roman"/>
          <w:color w:val="0D0D0D" w:themeColor="text1" w:themeTint="F2"/>
          <w:sz w:val="24"/>
          <w:szCs w:val="24"/>
        </w:rPr>
        <w:t xml:space="preserve"> and Tan, 2021). Suppliers have played strategic roles in organizations, and have significantly engaged in creating a competitive advantage and their actions have a positive impact on the organization’s performance (</w:t>
      </w:r>
      <w:proofErr w:type="spellStart"/>
      <w:r w:rsidRPr="006900A9">
        <w:rPr>
          <w:rFonts w:ascii="Times New Roman" w:eastAsia="Arial" w:hAnsi="Times New Roman" w:cs="Times New Roman"/>
          <w:color w:val="0D0D0D" w:themeColor="text1" w:themeTint="F2"/>
          <w:sz w:val="24"/>
          <w:szCs w:val="24"/>
        </w:rPr>
        <w:t>Jabbour</w:t>
      </w:r>
      <w:proofErr w:type="spellEnd"/>
      <w:r w:rsidRPr="006900A9">
        <w:rPr>
          <w:rFonts w:ascii="Times New Roman" w:eastAsia="Arial" w:hAnsi="Times New Roman" w:cs="Times New Roman"/>
          <w:color w:val="0D0D0D" w:themeColor="text1" w:themeTint="F2"/>
          <w:sz w:val="24"/>
          <w:szCs w:val="24"/>
        </w:rPr>
        <w:t xml:space="preserve"> and </w:t>
      </w:r>
      <w:proofErr w:type="spellStart"/>
      <w:r w:rsidRPr="006900A9">
        <w:rPr>
          <w:rFonts w:ascii="Times New Roman" w:eastAsia="Arial" w:hAnsi="Times New Roman" w:cs="Times New Roman"/>
          <w:color w:val="0D0D0D" w:themeColor="text1" w:themeTint="F2"/>
          <w:sz w:val="24"/>
          <w:szCs w:val="24"/>
        </w:rPr>
        <w:t>Jabbour</w:t>
      </w:r>
      <w:proofErr w:type="spellEnd"/>
      <w:r w:rsidRPr="006900A9">
        <w:rPr>
          <w:rFonts w:ascii="Times New Roman" w:eastAsia="Arial" w:hAnsi="Times New Roman" w:cs="Times New Roman"/>
          <w:color w:val="0D0D0D" w:themeColor="text1" w:themeTint="F2"/>
          <w:sz w:val="24"/>
          <w:szCs w:val="24"/>
        </w:rPr>
        <w:t>, 2021). Many companies faced the problems of supplier’s inability to improve themselves (Krause et al, 2020). A number of studies suggested strategies to improve supplier performance. Raising the rate of supplier performance expectations, worldwide sourcing strategy, early supplier design involvement, supplier performance improvements rewards and direct supplier development are suggested to improve supplier performance (</w:t>
      </w:r>
      <w:proofErr w:type="spellStart"/>
      <w:r w:rsidRPr="006900A9">
        <w:rPr>
          <w:rFonts w:ascii="Times New Roman" w:eastAsia="Arial" w:hAnsi="Times New Roman" w:cs="Times New Roman"/>
          <w:color w:val="0D0D0D" w:themeColor="text1" w:themeTint="F2"/>
          <w:sz w:val="24"/>
          <w:szCs w:val="24"/>
        </w:rPr>
        <w:t>Monczka</w:t>
      </w:r>
      <w:proofErr w:type="spellEnd"/>
      <w:r w:rsidRPr="006900A9">
        <w:rPr>
          <w:rFonts w:ascii="Times New Roman" w:eastAsia="Arial" w:hAnsi="Times New Roman" w:cs="Times New Roman"/>
          <w:color w:val="0D0D0D" w:themeColor="text1" w:themeTint="F2"/>
          <w:sz w:val="24"/>
          <w:szCs w:val="24"/>
        </w:rPr>
        <w:t xml:space="preserve"> et al, 2020). Krause and </w:t>
      </w:r>
      <w:proofErr w:type="spellStart"/>
      <w:r w:rsidRPr="006900A9">
        <w:rPr>
          <w:rFonts w:ascii="Times New Roman" w:eastAsia="Arial" w:hAnsi="Times New Roman" w:cs="Times New Roman"/>
          <w:color w:val="0D0D0D" w:themeColor="text1" w:themeTint="F2"/>
          <w:sz w:val="24"/>
          <w:szCs w:val="24"/>
        </w:rPr>
        <w:t>Ellram</w:t>
      </w:r>
      <w:proofErr w:type="spellEnd"/>
      <w:r w:rsidRPr="006900A9">
        <w:rPr>
          <w:rFonts w:ascii="Times New Roman" w:eastAsia="Arial" w:hAnsi="Times New Roman" w:cs="Times New Roman"/>
          <w:color w:val="0D0D0D" w:themeColor="text1" w:themeTint="F2"/>
          <w:sz w:val="24"/>
          <w:szCs w:val="24"/>
        </w:rPr>
        <w:t xml:space="preserve"> (2021) defined supplier development as any effort of a buying firm with its supplier to increase the performance and/or capabilities of the supplier and meet the buying firm’s supply needs. Supplier development strategies included creating competitive environments among suppliers, supplier assessment and feedback communication, supplier certification programs, promised current and future benefits, site visit and training program (Krause, 2021). The buying firm involved in supplier development programs in order to help the firm meet company’s objectives (Krause and </w:t>
      </w:r>
      <w:proofErr w:type="spellStart"/>
      <w:r w:rsidRPr="006900A9">
        <w:rPr>
          <w:rFonts w:ascii="Times New Roman" w:eastAsia="Arial" w:hAnsi="Times New Roman" w:cs="Times New Roman"/>
          <w:color w:val="0D0D0D" w:themeColor="text1" w:themeTint="F2"/>
          <w:sz w:val="24"/>
          <w:szCs w:val="24"/>
        </w:rPr>
        <w:t>Ellram</w:t>
      </w:r>
      <w:proofErr w:type="spellEnd"/>
      <w:r w:rsidRPr="006900A9">
        <w:rPr>
          <w:rFonts w:ascii="Times New Roman" w:eastAsia="Arial" w:hAnsi="Times New Roman" w:cs="Times New Roman"/>
          <w:color w:val="0D0D0D" w:themeColor="text1" w:themeTint="F2"/>
          <w:sz w:val="24"/>
          <w:szCs w:val="24"/>
        </w:rPr>
        <w:t>, 2021). Several studies supported the positive effect of supplier development strategies on buyer and supplier performance improvements (</w:t>
      </w:r>
      <w:proofErr w:type="spellStart"/>
      <w:r w:rsidRPr="006900A9">
        <w:rPr>
          <w:rFonts w:ascii="Times New Roman" w:eastAsia="Arial" w:hAnsi="Times New Roman" w:cs="Times New Roman"/>
          <w:color w:val="0D0D0D" w:themeColor="text1" w:themeTint="F2"/>
          <w:sz w:val="24"/>
          <w:szCs w:val="24"/>
        </w:rPr>
        <w:t>Monzcka</w:t>
      </w:r>
      <w:proofErr w:type="spellEnd"/>
      <w:r w:rsidRPr="006900A9">
        <w:rPr>
          <w:rFonts w:ascii="Times New Roman" w:eastAsia="Arial" w:hAnsi="Times New Roman" w:cs="Times New Roman"/>
          <w:color w:val="0D0D0D" w:themeColor="text1" w:themeTint="F2"/>
          <w:sz w:val="24"/>
          <w:szCs w:val="24"/>
        </w:rPr>
        <w:t xml:space="preserve"> et al, 2020; Humphreys et al, 2021; Wagner 2021; </w:t>
      </w:r>
      <w:proofErr w:type="spellStart"/>
      <w:r w:rsidRPr="006900A9">
        <w:rPr>
          <w:rFonts w:ascii="Times New Roman" w:eastAsia="Arial" w:hAnsi="Times New Roman" w:cs="Times New Roman"/>
          <w:color w:val="0D0D0D" w:themeColor="text1" w:themeTint="F2"/>
          <w:sz w:val="24"/>
          <w:szCs w:val="24"/>
        </w:rPr>
        <w:t>Modi</w:t>
      </w:r>
      <w:proofErr w:type="spellEnd"/>
      <w:r w:rsidRPr="006900A9">
        <w:rPr>
          <w:rFonts w:ascii="Times New Roman" w:eastAsia="Arial" w:hAnsi="Times New Roman" w:cs="Times New Roman"/>
          <w:color w:val="0D0D0D" w:themeColor="text1" w:themeTint="F2"/>
          <w:sz w:val="24"/>
          <w:szCs w:val="24"/>
        </w:rPr>
        <w:t xml:space="preserve"> and </w:t>
      </w:r>
      <w:proofErr w:type="spellStart"/>
      <w:r w:rsidRPr="006900A9">
        <w:rPr>
          <w:rFonts w:ascii="Times New Roman" w:eastAsia="Arial" w:hAnsi="Times New Roman" w:cs="Times New Roman"/>
          <w:color w:val="0D0D0D" w:themeColor="text1" w:themeTint="F2"/>
          <w:sz w:val="24"/>
          <w:szCs w:val="24"/>
        </w:rPr>
        <w:t>Mabert</w:t>
      </w:r>
      <w:proofErr w:type="spellEnd"/>
      <w:r w:rsidRPr="006900A9">
        <w:rPr>
          <w:rFonts w:ascii="Times New Roman" w:eastAsia="Arial" w:hAnsi="Times New Roman" w:cs="Times New Roman"/>
          <w:color w:val="0D0D0D" w:themeColor="text1" w:themeTint="F2"/>
          <w:sz w:val="24"/>
          <w:szCs w:val="24"/>
        </w:rPr>
        <w:t>, 2021).</w:t>
      </w:r>
    </w:p>
    <w:p w:rsidR="00D334F8" w:rsidRPr="006900A9" w:rsidRDefault="00D334F8" w:rsidP="00D334F8">
      <w:pPr>
        <w:spacing w:line="360" w:lineRule="auto"/>
        <w:ind w:right="2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For decades, many companies have not taken seriously the performance of their suppliers until recently when competition became too much for them to bear. With time, the number of reliable suppliers has drastically reduced as new and more competitive firms emerge with new and attractive terms and conditions of engagement (</w:t>
      </w:r>
      <w:proofErr w:type="spellStart"/>
      <w:r w:rsidRPr="006900A9">
        <w:rPr>
          <w:rFonts w:ascii="Times New Roman" w:eastAsia="Times New Roman" w:hAnsi="Times New Roman" w:cs="Times New Roman"/>
          <w:color w:val="0D0D0D" w:themeColor="text1" w:themeTint="F2"/>
          <w:sz w:val="24"/>
          <w:szCs w:val="24"/>
        </w:rPr>
        <w:t>Stainly</w:t>
      </w:r>
      <w:proofErr w:type="spellEnd"/>
      <w:r w:rsidRPr="006900A9">
        <w:rPr>
          <w:rFonts w:ascii="Times New Roman" w:eastAsia="Times New Roman" w:hAnsi="Times New Roman" w:cs="Times New Roman"/>
          <w:color w:val="0D0D0D" w:themeColor="text1" w:themeTint="F2"/>
          <w:sz w:val="24"/>
          <w:szCs w:val="24"/>
        </w:rPr>
        <w:t xml:space="preserve"> &amp; Wisner, 2021). Poor or </w:t>
      </w:r>
      <w:r w:rsidRPr="006900A9">
        <w:rPr>
          <w:rFonts w:ascii="Times New Roman" w:eastAsia="Times New Roman" w:hAnsi="Times New Roman" w:cs="Times New Roman"/>
          <w:color w:val="0D0D0D" w:themeColor="text1" w:themeTint="F2"/>
          <w:sz w:val="24"/>
          <w:szCs w:val="24"/>
        </w:rPr>
        <w:lastRenderedPageBreak/>
        <w:t xml:space="preserve">inconsistent supply can be attributed to lack of trust between supplier and buyer, poor supplier performance, suppliers’ inflexibility to change, poor coordination, lack of training, poor motivation and fragmentation of information between supplier and buyer (Newman, 2021). The impact of this to the business is loss in business performance, increased inventory, and decreased capability to meet customer needs, decreased market share, inflexibility to change, long lead time and decreased profits. As a result, customers are dissatisfied and the company losses market reputation. Reduced information sharing and decreased customer loyalty towards the goods and services of the organization may lead to customers switching to more competitive firms (Petersen </w:t>
      </w:r>
      <w:r w:rsidRPr="006900A9">
        <w:rPr>
          <w:rFonts w:ascii="Times New Roman" w:eastAsia="Times New Roman" w:hAnsi="Times New Roman" w:cs="Times New Roman"/>
          <w:i/>
          <w:color w:val="0D0D0D" w:themeColor="text1" w:themeTint="F2"/>
          <w:sz w:val="24"/>
          <w:szCs w:val="24"/>
        </w:rPr>
        <w:t>et al.,</w:t>
      </w:r>
      <w:r w:rsidRPr="006900A9">
        <w:rPr>
          <w:rFonts w:ascii="Times New Roman" w:eastAsia="Times New Roman" w:hAnsi="Times New Roman" w:cs="Times New Roman"/>
          <w:color w:val="0D0D0D" w:themeColor="text1" w:themeTint="F2"/>
          <w:sz w:val="24"/>
          <w:szCs w:val="24"/>
        </w:rPr>
        <w:t xml:space="preserve"> 2022). The relationship of Supplier development practices with performance has been addressed in several studies (Krause et al., 2020; </w:t>
      </w:r>
      <w:proofErr w:type="spellStart"/>
      <w:r w:rsidRPr="006900A9">
        <w:rPr>
          <w:rFonts w:ascii="Times New Roman" w:eastAsia="Times New Roman" w:hAnsi="Times New Roman" w:cs="Times New Roman"/>
          <w:color w:val="0D0D0D" w:themeColor="text1" w:themeTint="F2"/>
          <w:sz w:val="24"/>
          <w:szCs w:val="24"/>
        </w:rPr>
        <w:t>Forker</w:t>
      </w:r>
      <w:proofErr w:type="spellEnd"/>
      <w:r w:rsidRPr="006900A9">
        <w:rPr>
          <w:rFonts w:ascii="Times New Roman" w:eastAsia="Times New Roman" w:hAnsi="Times New Roman" w:cs="Times New Roman"/>
          <w:color w:val="0D0D0D" w:themeColor="text1" w:themeTint="F2"/>
          <w:sz w:val="24"/>
          <w:szCs w:val="24"/>
        </w:rPr>
        <w:t xml:space="preserve"> &amp; </w:t>
      </w:r>
      <w:proofErr w:type="spellStart"/>
      <w:r w:rsidRPr="006900A9">
        <w:rPr>
          <w:rFonts w:ascii="Times New Roman" w:eastAsia="Times New Roman" w:hAnsi="Times New Roman" w:cs="Times New Roman"/>
          <w:color w:val="0D0D0D" w:themeColor="text1" w:themeTint="F2"/>
          <w:sz w:val="24"/>
          <w:szCs w:val="24"/>
        </w:rPr>
        <w:t>Hershauer</w:t>
      </w:r>
      <w:proofErr w:type="spellEnd"/>
      <w:r w:rsidRPr="006900A9">
        <w:rPr>
          <w:rFonts w:ascii="Times New Roman" w:eastAsia="Times New Roman" w:hAnsi="Times New Roman" w:cs="Times New Roman"/>
          <w:color w:val="0D0D0D" w:themeColor="text1" w:themeTint="F2"/>
          <w:sz w:val="24"/>
          <w:szCs w:val="24"/>
        </w:rPr>
        <w:t>, 2020). However, most studies offer only a partial analysis of the problem since they investigate only a few supplier practices.</w:t>
      </w:r>
    </w:p>
    <w:p w:rsidR="00D334F8" w:rsidRPr="006900A9" w:rsidRDefault="00D334F8" w:rsidP="00D334F8">
      <w:pPr>
        <w:spacing w:line="360" w:lineRule="auto"/>
        <w:jc w:val="both"/>
        <w:rPr>
          <w:rFonts w:ascii="Times New Roman" w:eastAsia="Arial" w:hAnsi="Times New Roman" w:cs="Times New Roman"/>
          <w:b/>
          <w:color w:val="0D0D0D" w:themeColor="text1" w:themeTint="F2"/>
          <w:sz w:val="24"/>
          <w:szCs w:val="24"/>
        </w:rPr>
      </w:pPr>
      <w:r w:rsidRPr="006900A9">
        <w:rPr>
          <w:rFonts w:ascii="Times New Roman" w:eastAsia="Arial" w:hAnsi="Times New Roman" w:cs="Times New Roman"/>
          <w:b/>
          <w:color w:val="0D0D0D" w:themeColor="text1" w:themeTint="F2"/>
          <w:sz w:val="24"/>
          <w:szCs w:val="24"/>
        </w:rPr>
        <w:t>1.2. Statement of the Problem</w:t>
      </w:r>
    </w:p>
    <w:p w:rsidR="00D334F8" w:rsidRPr="006900A9" w:rsidRDefault="00D334F8" w:rsidP="00D334F8">
      <w:pPr>
        <w:spacing w:line="360" w:lineRule="auto"/>
        <w:jc w:val="both"/>
        <w:rPr>
          <w:rFonts w:ascii="Times New Roman" w:eastAsia="Arial" w:hAnsi="Times New Roman" w:cs="Times New Roman"/>
          <w:color w:val="0D0D0D" w:themeColor="text1" w:themeTint="F2"/>
          <w:sz w:val="24"/>
          <w:szCs w:val="24"/>
        </w:rPr>
      </w:pPr>
      <w:r w:rsidRPr="006900A9">
        <w:rPr>
          <w:rFonts w:ascii="Times New Roman" w:eastAsia="Arial" w:hAnsi="Times New Roman" w:cs="Times New Roman"/>
          <w:color w:val="0D0D0D" w:themeColor="text1" w:themeTint="F2"/>
          <w:sz w:val="24"/>
          <w:szCs w:val="24"/>
        </w:rPr>
        <w:t xml:space="preserve">In order for firms to compete effectively and survive in the global market, they must maintain and build relationships with a capable and competent network of suppliers and extract maximum value from these relationships. To create and maintain such a network and to improve capabilities that are necessary for the buying organization to meet its increasing competitive challenges, the buying firm may engage in supplier development (Carr and Pearson(2020) </w:t>
      </w:r>
      <w:proofErr w:type="spellStart"/>
      <w:r w:rsidRPr="006900A9">
        <w:rPr>
          <w:rFonts w:ascii="Times New Roman" w:eastAsia="Arial" w:hAnsi="Times New Roman" w:cs="Times New Roman"/>
          <w:color w:val="0D0D0D" w:themeColor="text1" w:themeTint="F2"/>
          <w:sz w:val="24"/>
          <w:szCs w:val="24"/>
        </w:rPr>
        <w:t>Chidambaranathan</w:t>
      </w:r>
      <w:proofErr w:type="spellEnd"/>
      <w:r w:rsidRPr="006900A9">
        <w:rPr>
          <w:rFonts w:ascii="Times New Roman" w:eastAsia="Arial" w:hAnsi="Times New Roman" w:cs="Times New Roman"/>
          <w:color w:val="0D0D0D" w:themeColor="text1" w:themeTint="F2"/>
          <w:sz w:val="24"/>
          <w:szCs w:val="24"/>
        </w:rPr>
        <w:t xml:space="preserve"> et al. (2021); Trent and </w:t>
      </w:r>
      <w:proofErr w:type="spellStart"/>
      <w:r w:rsidRPr="006900A9">
        <w:rPr>
          <w:rFonts w:ascii="Times New Roman" w:eastAsia="Arial" w:hAnsi="Times New Roman" w:cs="Times New Roman"/>
          <w:color w:val="0D0D0D" w:themeColor="text1" w:themeTint="F2"/>
          <w:sz w:val="24"/>
          <w:szCs w:val="24"/>
        </w:rPr>
        <w:t>Monczka</w:t>
      </w:r>
      <w:proofErr w:type="spellEnd"/>
      <w:r w:rsidRPr="006900A9">
        <w:rPr>
          <w:rFonts w:ascii="Times New Roman" w:eastAsia="Arial" w:hAnsi="Times New Roman" w:cs="Times New Roman"/>
          <w:color w:val="0D0D0D" w:themeColor="text1" w:themeTint="F2"/>
          <w:sz w:val="24"/>
          <w:szCs w:val="24"/>
        </w:rPr>
        <w:t>, (2020), Cox, (2021). According to Wagner (2021) and Krause et al. (2020), supplier development could be employed to manage problems buying firms may experience in their supply networks. Problems arising within the supply chain may include a current supplier performing below expectation; a non-competitive supplier base; current suppliers unable to support a firm’s strategic growth; or capable suppliers not available in a certain market.</w:t>
      </w:r>
    </w:p>
    <w:p w:rsidR="00D334F8" w:rsidRPr="006900A9" w:rsidRDefault="00D334F8" w:rsidP="00D334F8">
      <w:pPr>
        <w:spacing w:line="360" w:lineRule="auto"/>
        <w:jc w:val="both"/>
        <w:rPr>
          <w:rFonts w:ascii="Times New Roman" w:eastAsia="Arial" w:hAnsi="Times New Roman" w:cs="Times New Roman"/>
          <w:color w:val="0D0D0D" w:themeColor="text1" w:themeTint="F2"/>
          <w:sz w:val="24"/>
          <w:szCs w:val="24"/>
        </w:rPr>
      </w:pPr>
      <w:r w:rsidRPr="006900A9">
        <w:rPr>
          <w:rFonts w:ascii="Times New Roman" w:eastAsia="Arial" w:hAnsi="Times New Roman" w:cs="Times New Roman"/>
          <w:color w:val="0D0D0D" w:themeColor="text1" w:themeTint="F2"/>
          <w:sz w:val="24"/>
          <w:szCs w:val="24"/>
        </w:rPr>
        <w:t xml:space="preserve">The foregoing findings have provided useful insights for understanding the nature of supplier development, but have not established a link between supplier development programs and performance outcomes. Furthermore, these studies have been replicated in </w:t>
      </w:r>
      <w:r w:rsidRPr="006900A9">
        <w:rPr>
          <w:rFonts w:ascii="Times New Roman" w:eastAsia="Arial" w:hAnsi="Times New Roman" w:cs="Times New Roman"/>
          <w:color w:val="0D0D0D" w:themeColor="text1" w:themeTint="F2"/>
          <w:sz w:val="24"/>
          <w:szCs w:val="24"/>
        </w:rPr>
        <w:lastRenderedPageBreak/>
        <w:t>Western countries but to our knowledge, limited research has examined the involvement of supplier development in Kenya. This indicates that there is limited literature available on effect of supplier development on supplier performance which has created a gap amongst procurement managers on how to improve supplier performance and thus procurement in food manufacturing companies. It is therefore against this background that this study was undertaken to investigate the effect of Supplier development on supplier performance in food manufacturing companies with specific reference to Nigeria Manufacturing companies.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1.3</w:t>
      </w:r>
      <w:r w:rsidRPr="006900A9">
        <w:rPr>
          <w:rFonts w:ascii="Times New Roman" w:hAnsi="Times New Roman" w:cs="Times New Roman"/>
          <w:b/>
          <w:color w:val="0D0D0D" w:themeColor="text1" w:themeTint="F2"/>
          <w:sz w:val="24"/>
          <w:szCs w:val="24"/>
        </w:rPr>
        <w:tab/>
        <w:t>Research Questions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ab/>
      </w:r>
      <w:r w:rsidRPr="006900A9">
        <w:rPr>
          <w:rFonts w:ascii="Times New Roman" w:hAnsi="Times New Roman" w:cs="Times New Roman"/>
          <w:color w:val="0D0D0D" w:themeColor="text1" w:themeTint="F2"/>
          <w:sz w:val="24"/>
          <w:szCs w:val="24"/>
        </w:rPr>
        <w:t>Some of the questions that initiated this study are listed below.</w:t>
      </w:r>
    </w:p>
    <w:p w:rsidR="00D334F8" w:rsidRPr="006900A9" w:rsidRDefault="00D334F8" w:rsidP="00D334F8">
      <w:pPr>
        <w:pStyle w:val="ListParagraph"/>
        <w:numPr>
          <w:ilvl w:val="0"/>
          <w:numId w:val="39"/>
        </w:num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bCs/>
          <w:color w:val="0D0D0D" w:themeColor="text1" w:themeTint="F2"/>
          <w:sz w:val="24"/>
          <w:szCs w:val="24"/>
        </w:rPr>
        <w:t>What is the impact of supplier development initiatives on organizational efficiency?</w:t>
      </w:r>
    </w:p>
    <w:p w:rsidR="00D334F8" w:rsidRPr="006900A9" w:rsidRDefault="00D334F8" w:rsidP="00D334F8">
      <w:pPr>
        <w:pStyle w:val="ListParagraph"/>
        <w:numPr>
          <w:ilvl w:val="0"/>
          <w:numId w:val="39"/>
        </w:num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bCs/>
          <w:color w:val="0D0D0D" w:themeColor="text1" w:themeTint="F2"/>
          <w:sz w:val="24"/>
          <w:szCs w:val="24"/>
        </w:rPr>
        <w:t xml:space="preserve">How does supplier development performance influence the effectiveness of </w:t>
      </w:r>
      <w:proofErr w:type="gramStart"/>
      <w:r>
        <w:rPr>
          <w:rFonts w:ascii="Times New Roman" w:eastAsia="Times New Roman" w:hAnsi="Times New Roman" w:cs="Times New Roman"/>
          <w:bCs/>
          <w:color w:val="0D0D0D" w:themeColor="text1" w:themeTint="F2"/>
          <w:sz w:val="24"/>
          <w:szCs w:val="24"/>
        </w:rPr>
        <w:t xml:space="preserve">Procurement </w:t>
      </w:r>
      <w:r w:rsidRPr="006900A9">
        <w:rPr>
          <w:rFonts w:ascii="Times New Roman" w:eastAsia="Times New Roman" w:hAnsi="Times New Roman" w:cs="Times New Roman"/>
          <w:bCs/>
          <w:color w:val="0D0D0D" w:themeColor="text1" w:themeTint="F2"/>
          <w:sz w:val="24"/>
          <w:szCs w:val="24"/>
        </w:rPr>
        <w:t xml:space="preserve"> functions</w:t>
      </w:r>
      <w:proofErr w:type="gramEnd"/>
      <w:r w:rsidRPr="006900A9">
        <w:rPr>
          <w:rFonts w:ascii="Times New Roman" w:eastAsia="Times New Roman" w:hAnsi="Times New Roman" w:cs="Times New Roman"/>
          <w:bCs/>
          <w:color w:val="0D0D0D" w:themeColor="text1" w:themeTint="F2"/>
          <w:sz w:val="24"/>
          <w:szCs w:val="24"/>
        </w:rPr>
        <w:t>?</w:t>
      </w:r>
    </w:p>
    <w:p w:rsidR="00D334F8" w:rsidRPr="006900A9" w:rsidRDefault="00D334F8" w:rsidP="00D334F8">
      <w:pPr>
        <w:pStyle w:val="ListParagraph"/>
        <w:numPr>
          <w:ilvl w:val="0"/>
          <w:numId w:val="39"/>
        </w:num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bCs/>
          <w:color w:val="0D0D0D" w:themeColor="text1" w:themeTint="F2"/>
          <w:sz w:val="24"/>
          <w:szCs w:val="24"/>
        </w:rPr>
        <w:t>To what extent does a robust supplier rating and grading program contribute to an organization's success?</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1.4</w:t>
      </w:r>
      <w:r w:rsidRPr="006900A9">
        <w:rPr>
          <w:rFonts w:ascii="Times New Roman" w:hAnsi="Times New Roman" w:cs="Times New Roman"/>
          <w:b/>
          <w:color w:val="0D0D0D" w:themeColor="text1" w:themeTint="F2"/>
          <w:sz w:val="24"/>
          <w:szCs w:val="24"/>
        </w:rPr>
        <w:tab/>
        <w:t>Objectives of the Study</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specific objectives of this study are:</w:t>
      </w:r>
    </w:p>
    <w:p w:rsidR="00D334F8" w:rsidRPr="006900A9" w:rsidRDefault="00D334F8" w:rsidP="00D334F8">
      <w:pPr>
        <w:pStyle w:val="ListParagraph"/>
        <w:numPr>
          <w:ilvl w:val="0"/>
          <w:numId w:val="38"/>
        </w:num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To determine the impact of Supplier development on the organizational efficiency.</w:t>
      </w:r>
    </w:p>
    <w:p w:rsidR="00D334F8" w:rsidRPr="006900A9" w:rsidRDefault="00D334F8" w:rsidP="00D334F8">
      <w:pPr>
        <w:pStyle w:val="ListParagraph"/>
        <w:numPr>
          <w:ilvl w:val="0"/>
          <w:numId w:val="38"/>
        </w:num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Establish the effect of Supplier development on </w:t>
      </w:r>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performance of </w:t>
      </w:r>
      <w:proofErr w:type="spellStart"/>
      <w:r w:rsidRPr="006900A9">
        <w:rPr>
          <w:rFonts w:ascii="Times New Roman" w:hAnsi="Times New Roman" w:cs="Times New Roman"/>
          <w:color w:val="0D0D0D" w:themeColor="text1" w:themeTint="F2"/>
          <w:sz w:val="24"/>
          <w:szCs w:val="24"/>
        </w:rPr>
        <w:t>Olam</w:t>
      </w:r>
      <w:proofErr w:type="spellEnd"/>
      <w:r w:rsidRPr="006900A9">
        <w:rPr>
          <w:rFonts w:ascii="Times New Roman" w:hAnsi="Times New Roman" w:cs="Times New Roman"/>
          <w:color w:val="0D0D0D" w:themeColor="text1" w:themeTint="F2"/>
          <w:sz w:val="24"/>
          <w:szCs w:val="24"/>
        </w:rPr>
        <w:t xml:space="preserve"> Nigeria Limited</w:t>
      </w:r>
    </w:p>
    <w:p w:rsidR="00D334F8" w:rsidRPr="006900A9" w:rsidRDefault="00D334F8" w:rsidP="00D334F8">
      <w:pPr>
        <w:pStyle w:val="ListParagraph"/>
        <w:numPr>
          <w:ilvl w:val="0"/>
          <w:numId w:val="38"/>
        </w:num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General objective this study serves as one other pre-responsibility for the award of National Diploma Certificate (ND) in procurement and supply awarded by</w:t>
      </w:r>
      <w:r w:rsidR="00772BAB">
        <w:rPr>
          <w:rFonts w:ascii="Times New Roman" w:hAnsi="Times New Roman" w:cs="Times New Roman"/>
          <w:color w:val="0D0D0D" w:themeColor="text1" w:themeTint="F2"/>
          <w:sz w:val="24"/>
          <w:szCs w:val="24"/>
        </w:rPr>
        <w:t xml:space="preserve"> the </w:t>
      </w:r>
      <w:r w:rsidR="00772BAB" w:rsidRPr="006900A9">
        <w:rPr>
          <w:rFonts w:ascii="Times New Roman" w:hAnsi="Times New Roman" w:cs="Times New Roman"/>
          <w:color w:val="0D0D0D" w:themeColor="text1" w:themeTint="F2"/>
          <w:sz w:val="24"/>
          <w:szCs w:val="24"/>
        </w:rPr>
        <w:t>Department</w:t>
      </w:r>
      <w:r w:rsidR="00772BAB">
        <w:rPr>
          <w:rFonts w:ascii="Times New Roman" w:hAnsi="Times New Roman" w:cs="Times New Roman"/>
          <w:color w:val="0D0D0D" w:themeColor="text1" w:themeTint="F2"/>
          <w:sz w:val="24"/>
          <w:szCs w:val="24"/>
        </w:rPr>
        <w:t xml:space="preserve"> of</w:t>
      </w:r>
      <w:r w:rsidRPr="006900A9">
        <w:rPr>
          <w:rFonts w:ascii="Times New Roman" w:hAnsi="Times New Roman" w:cs="Times New Roman"/>
          <w:color w:val="0D0D0D" w:themeColor="text1" w:themeTint="F2"/>
          <w:sz w:val="24"/>
          <w:szCs w:val="24"/>
        </w:rPr>
        <w:t xml:space="preserve"> Procure</w:t>
      </w:r>
      <w:r>
        <w:rPr>
          <w:rFonts w:ascii="Times New Roman" w:hAnsi="Times New Roman" w:cs="Times New Roman"/>
          <w:color w:val="0D0D0D" w:themeColor="text1" w:themeTint="F2"/>
          <w:sz w:val="24"/>
          <w:szCs w:val="24"/>
        </w:rPr>
        <w:t>ment</w:t>
      </w:r>
      <w:r w:rsidRPr="006900A9">
        <w:rPr>
          <w:rFonts w:ascii="Times New Roman" w:hAnsi="Times New Roman" w:cs="Times New Roman"/>
          <w:color w:val="0D0D0D" w:themeColor="text1" w:themeTint="F2"/>
          <w:sz w:val="24"/>
          <w:szCs w:val="24"/>
        </w:rPr>
        <w:t xml:space="preserve"> and Supply </w:t>
      </w:r>
      <w:r w:rsidR="00772BAB">
        <w:rPr>
          <w:rFonts w:ascii="Times New Roman" w:hAnsi="Times New Roman" w:cs="Times New Roman"/>
          <w:color w:val="0D0D0D" w:themeColor="text1" w:themeTint="F2"/>
          <w:sz w:val="24"/>
          <w:szCs w:val="24"/>
        </w:rPr>
        <w:t>Chain Management</w:t>
      </w:r>
      <w:r w:rsidRPr="006900A9">
        <w:rPr>
          <w:rFonts w:ascii="Times New Roman" w:hAnsi="Times New Roman" w:cs="Times New Roman"/>
          <w:color w:val="0D0D0D" w:themeColor="text1" w:themeTint="F2"/>
          <w:sz w:val="24"/>
          <w:szCs w:val="24"/>
        </w:rPr>
        <w:t xml:space="preserve">, Institute of Finance and Management Studies, </w:t>
      </w:r>
      <w:proofErr w:type="spellStart"/>
      <w:r w:rsidRPr="006900A9">
        <w:rPr>
          <w:rFonts w:ascii="Times New Roman" w:hAnsi="Times New Roman" w:cs="Times New Roman"/>
          <w:color w:val="0D0D0D" w:themeColor="text1" w:themeTint="F2"/>
          <w:sz w:val="24"/>
          <w:szCs w:val="24"/>
        </w:rPr>
        <w:t>Kwara</w:t>
      </w:r>
      <w:proofErr w:type="spellEnd"/>
      <w:r w:rsidRPr="006900A9">
        <w:rPr>
          <w:rFonts w:ascii="Times New Roman" w:hAnsi="Times New Roman" w:cs="Times New Roman"/>
          <w:color w:val="0D0D0D" w:themeColor="text1" w:themeTint="F2"/>
          <w:sz w:val="24"/>
          <w:szCs w:val="24"/>
        </w:rPr>
        <w:t xml:space="preserve"> State Polytechnic, Ilorin.</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1.5</w:t>
      </w:r>
      <w:r w:rsidRPr="006900A9">
        <w:rPr>
          <w:rFonts w:ascii="Times New Roman" w:hAnsi="Times New Roman" w:cs="Times New Roman"/>
          <w:b/>
          <w:color w:val="0D0D0D" w:themeColor="text1" w:themeTint="F2"/>
          <w:sz w:val="24"/>
          <w:szCs w:val="24"/>
        </w:rPr>
        <w:tab/>
        <w:t>Significance of the Study</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In view of the huge expenditure on purchases of materials use in industries, institutions both private and public it has becomes imperative for corporate organization to development an efficient system of Supplier rating/grading so that, the performance of Suppliers are </w:t>
      </w:r>
      <w:r w:rsidRPr="006900A9">
        <w:rPr>
          <w:rFonts w:ascii="Times New Roman" w:hAnsi="Times New Roman" w:cs="Times New Roman"/>
          <w:color w:val="0D0D0D" w:themeColor="text1" w:themeTint="F2"/>
          <w:sz w:val="24"/>
          <w:szCs w:val="24"/>
        </w:rPr>
        <w:lastRenderedPageBreak/>
        <w:t>determined on a regular with ensuring better and reliable services are obtained from the Suppliers at all times.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 xml:space="preserve">To Knowledge </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This research work will definitely add to the data bank on this field of study as more empirical evidences will be more available to researchers.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This research work will therefore be of immense use to aspiring students of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and</w:t>
      </w:r>
      <w:proofErr w:type="gramEnd"/>
      <w:r w:rsidRPr="006900A9">
        <w:rPr>
          <w:rFonts w:ascii="Times New Roman" w:hAnsi="Times New Roman" w:cs="Times New Roman"/>
          <w:color w:val="0D0D0D" w:themeColor="text1" w:themeTint="F2"/>
          <w:sz w:val="24"/>
          <w:szCs w:val="24"/>
        </w:rPr>
        <w:t xml:space="preserve"> supply in the polytechnics and universities.  To be informed about trends in Suppliers evaluation and rating exercise.</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Significance to practice</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At the completion of this project, it will serve as source of information to others writer and to the organization areas:</w:t>
      </w:r>
    </w:p>
    <w:p w:rsidR="00D334F8" w:rsidRPr="006900A9" w:rsidRDefault="00D334F8" w:rsidP="00D334F8">
      <w:pPr>
        <w:pStyle w:val="ListParagraph"/>
        <w:numPr>
          <w:ilvl w:val="0"/>
          <w:numId w:val="2"/>
        </w:num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It will help the company to know the impact of Supplier development and rating exercise on organizational efficiency.</w:t>
      </w:r>
    </w:p>
    <w:p w:rsidR="00D334F8" w:rsidRPr="006900A9" w:rsidRDefault="00D334F8" w:rsidP="00D334F8">
      <w:pPr>
        <w:pStyle w:val="ListParagraph"/>
        <w:numPr>
          <w:ilvl w:val="0"/>
          <w:numId w:val="2"/>
        </w:num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It will also help in the area of evaluation controlling related cost.</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1.6</w:t>
      </w:r>
      <w:r w:rsidRPr="006900A9">
        <w:rPr>
          <w:rFonts w:ascii="Times New Roman" w:hAnsi="Times New Roman" w:cs="Times New Roman"/>
          <w:b/>
          <w:color w:val="0D0D0D" w:themeColor="text1" w:themeTint="F2"/>
          <w:sz w:val="24"/>
          <w:szCs w:val="24"/>
        </w:rPr>
        <w:tab/>
        <w:t>Scope and Limitations of the Study</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This research work is based on the impact of Supplier development and development of suppliers on the organization performance.</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scope of the research focuses its attention on the impact of grading </w:t>
      </w:r>
      <w:proofErr w:type="spellStart"/>
      <w:r w:rsidRPr="006900A9">
        <w:rPr>
          <w:rFonts w:ascii="Times New Roman" w:hAnsi="Times New Roman" w:cs="Times New Roman"/>
          <w:color w:val="0D0D0D" w:themeColor="text1" w:themeTint="F2"/>
          <w:sz w:val="24"/>
          <w:szCs w:val="24"/>
        </w:rPr>
        <w:t>programme</w:t>
      </w:r>
      <w:proofErr w:type="spellEnd"/>
      <w:r w:rsidRPr="006900A9">
        <w:rPr>
          <w:rFonts w:ascii="Times New Roman" w:hAnsi="Times New Roman" w:cs="Times New Roman"/>
          <w:color w:val="0D0D0D" w:themeColor="text1" w:themeTint="F2"/>
          <w:sz w:val="24"/>
          <w:szCs w:val="24"/>
        </w:rPr>
        <w:t xml:space="preserve"> on an organizational performance.  However, there cannot be a research of this nature without encountering some difficulties.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limitations to this research study revolves around lack of adequate time, limited information on some of the sources consulted and lack of adequate finance and of course poor responses of time of the respondents towards the filling of questionnaire forms.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1.7</w:t>
      </w:r>
      <w:r w:rsidRPr="006900A9">
        <w:rPr>
          <w:rFonts w:ascii="Times New Roman" w:hAnsi="Times New Roman" w:cs="Times New Roman"/>
          <w:b/>
          <w:color w:val="0D0D0D" w:themeColor="text1" w:themeTint="F2"/>
          <w:sz w:val="24"/>
          <w:szCs w:val="24"/>
        </w:rPr>
        <w:tab/>
        <w:t>Formulation of Research Hypothesis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Ho</w:t>
      </w:r>
      <w:r w:rsidRPr="006900A9">
        <w:rPr>
          <w:rFonts w:ascii="Times New Roman" w:hAnsi="Times New Roman" w:cs="Times New Roman"/>
          <w:b/>
          <w:color w:val="0D0D0D" w:themeColor="text1" w:themeTint="F2"/>
          <w:sz w:val="24"/>
          <w:szCs w:val="24"/>
          <w:vertAlign w:val="subscript"/>
        </w:rPr>
        <w:t>1</w:t>
      </w:r>
      <w:r w:rsidRPr="006900A9">
        <w:rPr>
          <w:rFonts w:ascii="Times New Roman" w:hAnsi="Times New Roman" w:cs="Times New Roman"/>
          <w:b/>
          <w:color w:val="0D0D0D" w:themeColor="text1" w:themeTint="F2"/>
          <w:sz w:val="24"/>
          <w:szCs w:val="24"/>
        </w:rPr>
        <w:t>:</w:t>
      </w:r>
      <w:r w:rsidRPr="006900A9">
        <w:rPr>
          <w:rFonts w:ascii="Times New Roman" w:hAnsi="Times New Roman" w:cs="Times New Roman"/>
          <w:b/>
          <w:color w:val="0D0D0D" w:themeColor="text1" w:themeTint="F2"/>
          <w:sz w:val="24"/>
          <w:szCs w:val="24"/>
        </w:rPr>
        <w:tab/>
      </w:r>
      <w:r w:rsidRPr="006900A9">
        <w:rPr>
          <w:rFonts w:ascii="Times New Roman" w:hAnsi="Times New Roman" w:cs="Times New Roman"/>
          <w:color w:val="0D0D0D" w:themeColor="text1" w:themeTint="F2"/>
          <w:sz w:val="24"/>
          <w:szCs w:val="24"/>
        </w:rPr>
        <w:t>Supplier development performance has no positive impact on effective selection of Supplier.</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Hi:</w:t>
      </w:r>
      <w:r w:rsidRPr="006900A9">
        <w:rPr>
          <w:rFonts w:ascii="Times New Roman" w:hAnsi="Times New Roman" w:cs="Times New Roman"/>
          <w:b/>
          <w:color w:val="0D0D0D" w:themeColor="text1" w:themeTint="F2"/>
          <w:sz w:val="24"/>
          <w:szCs w:val="24"/>
        </w:rPr>
        <w:tab/>
      </w:r>
      <w:r w:rsidRPr="006900A9">
        <w:rPr>
          <w:rFonts w:ascii="Times New Roman" w:hAnsi="Times New Roman" w:cs="Times New Roman"/>
          <w:color w:val="0D0D0D" w:themeColor="text1" w:themeTint="F2"/>
          <w:sz w:val="24"/>
          <w:szCs w:val="24"/>
        </w:rPr>
        <w:t>Supplier development performance has positive impact on effective selection of Supplier.</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Hypothesis:</w:t>
      </w:r>
      <w:r w:rsidRPr="006900A9">
        <w:rPr>
          <w:rFonts w:ascii="Times New Roman" w:hAnsi="Times New Roman" w:cs="Times New Roman"/>
          <w:b/>
          <w:color w:val="0D0D0D" w:themeColor="text1" w:themeTint="F2"/>
          <w:sz w:val="24"/>
          <w:szCs w:val="24"/>
        </w:rPr>
        <w:tab/>
      </w:r>
      <w:proofErr w:type="gramStart"/>
      <w:r w:rsidRPr="006900A9">
        <w:rPr>
          <w:rFonts w:ascii="Times New Roman" w:hAnsi="Times New Roman" w:cs="Times New Roman"/>
          <w:color w:val="0D0D0D" w:themeColor="text1" w:themeTint="F2"/>
          <w:sz w:val="24"/>
          <w:szCs w:val="24"/>
        </w:rPr>
        <w:t>An</w:t>
      </w:r>
      <w:proofErr w:type="gramEnd"/>
      <w:r w:rsidRPr="006900A9">
        <w:rPr>
          <w:rFonts w:ascii="Times New Roman" w:hAnsi="Times New Roman" w:cs="Times New Roman"/>
          <w:color w:val="0D0D0D" w:themeColor="text1" w:themeTint="F2"/>
          <w:sz w:val="24"/>
          <w:szCs w:val="24"/>
        </w:rPr>
        <w:t xml:space="preserve"> hypothesis is a tentative answer to a research question.  It is often stated inform of null (Ho) hypothesis and alternative hypothesis (H</w:t>
      </w:r>
      <w:r w:rsidRPr="006900A9">
        <w:rPr>
          <w:rFonts w:ascii="Times New Roman" w:hAnsi="Times New Roman" w:cs="Times New Roman"/>
          <w:color w:val="0D0D0D" w:themeColor="text1" w:themeTint="F2"/>
          <w:sz w:val="24"/>
          <w:szCs w:val="24"/>
          <w:vertAlign w:val="subscript"/>
        </w:rPr>
        <w:t>1</w:t>
      </w:r>
      <w:r w:rsidRPr="006900A9">
        <w:rPr>
          <w:rFonts w:ascii="Times New Roman" w:hAnsi="Times New Roman" w:cs="Times New Roman"/>
          <w:color w:val="0D0D0D" w:themeColor="text1" w:themeTint="F2"/>
          <w:sz w:val="24"/>
          <w:szCs w:val="24"/>
        </w:rPr>
        <w:t>).  While a null (Ho) hypothesis give a native assumptions, the alternative hypothesis give positive assumptions.  However, the giving hypothesis will be employed in the course of this study.</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Ho:</w:t>
      </w:r>
      <w:r w:rsidRPr="006900A9">
        <w:rPr>
          <w:rFonts w:ascii="Times New Roman" w:hAnsi="Times New Roman" w:cs="Times New Roman"/>
          <w:b/>
          <w:color w:val="0D0D0D" w:themeColor="text1" w:themeTint="F2"/>
          <w:sz w:val="24"/>
          <w:szCs w:val="24"/>
        </w:rPr>
        <w:tab/>
      </w:r>
      <w:r w:rsidRPr="006900A9">
        <w:rPr>
          <w:rFonts w:ascii="Times New Roman" w:hAnsi="Times New Roman" w:cs="Times New Roman"/>
          <w:color w:val="0D0D0D" w:themeColor="text1" w:themeTint="F2"/>
          <w:sz w:val="24"/>
          <w:szCs w:val="24"/>
        </w:rPr>
        <w:t>The Supplier selection and rating exercise has no positive impact on the effective selection of Supplier.</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Hi:</w:t>
      </w:r>
      <w:r w:rsidRPr="006900A9">
        <w:rPr>
          <w:rFonts w:ascii="Times New Roman" w:hAnsi="Times New Roman" w:cs="Times New Roman"/>
          <w:b/>
          <w:color w:val="0D0D0D" w:themeColor="text1" w:themeTint="F2"/>
          <w:sz w:val="24"/>
          <w:szCs w:val="24"/>
        </w:rPr>
        <w:tab/>
      </w:r>
      <w:r w:rsidRPr="006900A9">
        <w:rPr>
          <w:rFonts w:ascii="Times New Roman" w:hAnsi="Times New Roman" w:cs="Times New Roman"/>
          <w:color w:val="0D0D0D" w:themeColor="text1" w:themeTint="F2"/>
          <w:sz w:val="24"/>
          <w:szCs w:val="24"/>
        </w:rPr>
        <w:t>The Supplier selection and rating exercise has positive impact on the effective selection of Supplier.</w:t>
      </w:r>
    </w:p>
    <w:p w:rsidR="00D334F8" w:rsidRDefault="00D334F8" w:rsidP="00D334F8">
      <w:pPr>
        <w:spacing w:after="0" w:line="360" w:lineRule="auto"/>
        <w:ind w:left="720" w:hanging="720"/>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1.8</w:t>
      </w:r>
      <w:r w:rsidRPr="006900A9">
        <w:rPr>
          <w:rFonts w:ascii="Times New Roman" w:hAnsi="Times New Roman" w:cs="Times New Roman"/>
          <w:b/>
          <w:color w:val="0D0D0D" w:themeColor="text1" w:themeTint="F2"/>
          <w:sz w:val="24"/>
          <w:szCs w:val="24"/>
        </w:rPr>
        <w:tab/>
        <w:t>Historical Background of the Study</w:t>
      </w:r>
    </w:p>
    <w:p w:rsidR="00D334F8" w:rsidRDefault="00D334F8" w:rsidP="00D334F8">
      <w:pPr>
        <w:spacing w:after="0" w:line="360" w:lineRule="auto"/>
        <w:ind w:left="720" w:hanging="720"/>
        <w:jc w:val="both"/>
        <w:rPr>
          <w:rFonts w:ascii="Times New Roman" w:hAnsi="Times New Roman" w:cs="Times New Roman"/>
          <w:b/>
          <w:color w:val="0D0D0D" w:themeColor="text1" w:themeTint="F2"/>
          <w:sz w:val="24"/>
          <w:szCs w:val="24"/>
        </w:rPr>
      </w:pPr>
      <w:r w:rsidRPr="00D334F8">
        <w:rPr>
          <w:rFonts w:ascii="Times New Roman" w:hAnsi="Times New Roman" w:cs="Times New Roman"/>
          <w:b/>
          <w:color w:val="0D0D0D" w:themeColor="text1" w:themeTint="F2"/>
          <w:sz w:val="24"/>
          <w:szCs w:val="24"/>
        </w:rPr>
        <w:t xml:space="preserve">Historical Background of the Study: </w:t>
      </w:r>
      <w:proofErr w:type="spellStart"/>
      <w:r w:rsidRPr="00D334F8">
        <w:rPr>
          <w:rFonts w:ascii="Times New Roman" w:hAnsi="Times New Roman" w:cs="Times New Roman"/>
          <w:b/>
          <w:color w:val="0D0D0D" w:themeColor="text1" w:themeTint="F2"/>
          <w:sz w:val="24"/>
          <w:szCs w:val="24"/>
        </w:rPr>
        <w:t>Olam</w:t>
      </w:r>
      <w:proofErr w:type="spellEnd"/>
      <w:r w:rsidRPr="00D334F8">
        <w:rPr>
          <w:rFonts w:ascii="Times New Roman" w:hAnsi="Times New Roman" w:cs="Times New Roman"/>
          <w:b/>
          <w:color w:val="0D0D0D" w:themeColor="text1" w:themeTint="F2"/>
          <w:sz w:val="24"/>
          <w:szCs w:val="24"/>
        </w:rPr>
        <w:t xml:space="preserve"> Nigeria Limited</w:t>
      </w:r>
    </w:p>
    <w:p w:rsidR="00D334F8" w:rsidRPr="00D334F8" w:rsidRDefault="00D334F8" w:rsidP="00D334F8">
      <w:pPr>
        <w:spacing w:after="0" w:line="360" w:lineRule="auto"/>
        <w:jc w:val="both"/>
        <w:rPr>
          <w:rFonts w:ascii="Times New Roman" w:hAnsi="Times New Roman" w:cs="Times New Roman"/>
          <w:b/>
          <w:color w:val="0D0D0D" w:themeColor="text1" w:themeTint="F2"/>
          <w:sz w:val="24"/>
          <w:szCs w:val="24"/>
        </w:rPr>
      </w:pPr>
      <w:proofErr w:type="spellStart"/>
      <w:r w:rsidRPr="00D334F8">
        <w:rPr>
          <w:rFonts w:ascii="Times New Roman" w:hAnsi="Times New Roman" w:cs="Times New Roman"/>
          <w:color w:val="0D0D0D" w:themeColor="text1" w:themeTint="F2"/>
          <w:sz w:val="24"/>
          <w:szCs w:val="24"/>
        </w:rPr>
        <w:t>Olam</w:t>
      </w:r>
      <w:proofErr w:type="spellEnd"/>
      <w:r w:rsidRPr="00D334F8">
        <w:rPr>
          <w:rFonts w:ascii="Times New Roman" w:hAnsi="Times New Roman" w:cs="Times New Roman"/>
          <w:color w:val="0D0D0D" w:themeColor="text1" w:themeTint="F2"/>
          <w:sz w:val="24"/>
          <w:szCs w:val="24"/>
        </w:rPr>
        <w:t xml:space="preserve"> Nigeria Limited is a subsidiary of </w:t>
      </w:r>
      <w:proofErr w:type="spellStart"/>
      <w:r w:rsidRPr="00D334F8">
        <w:rPr>
          <w:rFonts w:ascii="Times New Roman" w:hAnsi="Times New Roman" w:cs="Times New Roman"/>
          <w:color w:val="0D0D0D" w:themeColor="text1" w:themeTint="F2"/>
          <w:sz w:val="24"/>
          <w:szCs w:val="24"/>
        </w:rPr>
        <w:t>Olam</w:t>
      </w:r>
      <w:proofErr w:type="spellEnd"/>
      <w:r w:rsidRPr="00D334F8">
        <w:rPr>
          <w:rFonts w:ascii="Times New Roman" w:hAnsi="Times New Roman" w:cs="Times New Roman"/>
          <w:color w:val="0D0D0D" w:themeColor="text1" w:themeTint="F2"/>
          <w:sz w:val="24"/>
          <w:szCs w:val="24"/>
        </w:rPr>
        <w:t xml:space="preserve"> International, a Singapore-based agribusiness conglomerate founded in 1989 by Sunny </w:t>
      </w:r>
      <w:proofErr w:type="spellStart"/>
      <w:r w:rsidRPr="00D334F8">
        <w:rPr>
          <w:rFonts w:ascii="Times New Roman" w:hAnsi="Times New Roman" w:cs="Times New Roman"/>
          <w:color w:val="0D0D0D" w:themeColor="text1" w:themeTint="F2"/>
          <w:sz w:val="24"/>
          <w:szCs w:val="24"/>
        </w:rPr>
        <w:t>Verghese</w:t>
      </w:r>
      <w:proofErr w:type="spellEnd"/>
      <w:r w:rsidRPr="00D334F8">
        <w:rPr>
          <w:rFonts w:ascii="Times New Roman" w:hAnsi="Times New Roman" w:cs="Times New Roman"/>
          <w:color w:val="0D0D0D" w:themeColor="text1" w:themeTint="F2"/>
          <w:sz w:val="24"/>
          <w:szCs w:val="24"/>
        </w:rPr>
        <w:t xml:space="preserve"> and his team. </w:t>
      </w:r>
      <w:proofErr w:type="spellStart"/>
      <w:r w:rsidRPr="00D334F8">
        <w:rPr>
          <w:rFonts w:ascii="Times New Roman" w:hAnsi="Times New Roman" w:cs="Times New Roman"/>
          <w:color w:val="0D0D0D" w:themeColor="text1" w:themeTint="F2"/>
          <w:sz w:val="24"/>
          <w:szCs w:val="24"/>
        </w:rPr>
        <w:t>Olam</w:t>
      </w:r>
      <w:proofErr w:type="spellEnd"/>
      <w:r w:rsidRPr="00D334F8">
        <w:rPr>
          <w:rFonts w:ascii="Times New Roman" w:hAnsi="Times New Roman" w:cs="Times New Roman"/>
          <w:color w:val="0D0D0D" w:themeColor="text1" w:themeTint="F2"/>
          <w:sz w:val="24"/>
          <w:szCs w:val="24"/>
        </w:rPr>
        <w:t xml:space="preserve"> International began as a small trading company in Nigeria, focusing primarily on the procurement of cashew nuts for export. Over the years, the company expanded its operations to include other agricultural commodities and ventured into value-added processing, making Nigeria a cornerstone of its global operations.</w:t>
      </w:r>
    </w:p>
    <w:p w:rsidR="00D334F8" w:rsidRPr="00D334F8" w:rsidRDefault="00D334F8" w:rsidP="00D334F8">
      <w:pPr>
        <w:pStyle w:val="Heading4"/>
        <w:spacing w:line="360" w:lineRule="auto"/>
        <w:jc w:val="both"/>
        <w:rPr>
          <w:rFonts w:ascii="Times New Roman" w:hAnsi="Times New Roman" w:cs="Times New Roman"/>
          <w:i w:val="0"/>
          <w:color w:val="0D0D0D" w:themeColor="text1" w:themeTint="F2"/>
          <w:sz w:val="24"/>
          <w:szCs w:val="24"/>
        </w:rPr>
      </w:pPr>
      <w:r w:rsidRPr="00D334F8">
        <w:rPr>
          <w:rFonts w:ascii="Times New Roman" w:hAnsi="Times New Roman" w:cs="Times New Roman"/>
          <w:i w:val="0"/>
          <w:color w:val="0D0D0D" w:themeColor="text1" w:themeTint="F2"/>
          <w:sz w:val="24"/>
          <w:szCs w:val="24"/>
        </w:rPr>
        <w:t>Founding and Expansion in Nigeria</w:t>
      </w:r>
    </w:p>
    <w:p w:rsidR="00D334F8" w:rsidRPr="006900A9" w:rsidRDefault="00D334F8" w:rsidP="00D334F8">
      <w:pPr>
        <w:pStyle w:val="NormalWeb"/>
        <w:spacing w:line="360" w:lineRule="auto"/>
        <w:jc w:val="both"/>
        <w:rPr>
          <w:color w:val="0D0D0D" w:themeColor="text1" w:themeTint="F2"/>
        </w:rPr>
      </w:pPr>
      <w:proofErr w:type="spellStart"/>
      <w:r w:rsidRPr="006900A9">
        <w:rPr>
          <w:color w:val="0D0D0D" w:themeColor="text1" w:themeTint="F2"/>
        </w:rPr>
        <w:t>Olam's</w:t>
      </w:r>
      <w:proofErr w:type="spellEnd"/>
      <w:r w:rsidRPr="006900A9">
        <w:rPr>
          <w:color w:val="0D0D0D" w:themeColor="text1" w:themeTint="F2"/>
        </w:rPr>
        <w:t xml:space="preserve"> journey in Nigeria began in 1989, with the nation serving as the starting point for the company's global operations. The decision to establish operations in Nigeria was strategic, leveraging the country's vast agricultural resources, favorable climate, and abundant workforce. The company initially focused on the export of raw cashew nuts but quickly diversified into other crops, including cocoa, sesame, and cotton, capitalizing on Nigeria's diverse agricultural landscape.</w:t>
      </w:r>
    </w:p>
    <w:p w:rsidR="00D334F8" w:rsidRPr="006900A9" w:rsidRDefault="00D334F8" w:rsidP="00D334F8">
      <w:pPr>
        <w:pStyle w:val="NormalWeb"/>
        <w:spacing w:line="360" w:lineRule="auto"/>
        <w:jc w:val="both"/>
        <w:rPr>
          <w:color w:val="0D0D0D" w:themeColor="text1" w:themeTint="F2"/>
        </w:rPr>
      </w:pPr>
      <w:r w:rsidRPr="006900A9">
        <w:rPr>
          <w:color w:val="0D0D0D" w:themeColor="text1" w:themeTint="F2"/>
        </w:rPr>
        <w:t xml:space="preserve">By the mid-1990s, </w:t>
      </w:r>
      <w:proofErr w:type="spellStart"/>
      <w:r w:rsidRPr="006900A9">
        <w:rPr>
          <w:color w:val="0D0D0D" w:themeColor="text1" w:themeTint="F2"/>
        </w:rPr>
        <w:t>Olam</w:t>
      </w:r>
      <w:proofErr w:type="spellEnd"/>
      <w:r w:rsidRPr="006900A9">
        <w:rPr>
          <w:color w:val="0D0D0D" w:themeColor="text1" w:themeTint="F2"/>
        </w:rPr>
        <w:t xml:space="preserve"> Nigeria had established a reputation as a reliable agribusiness operator. The company's success was rooted in its ability to integrate its supply chain, working directly with local farmers to ensure quality and sustainability. This approach not </w:t>
      </w:r>
      <w:r w:rsidRPr="006900A9">
        <w:rPr>
          <w:color w:val="0D0D0D" w:themeColor="text1" w:themeTint="F2"/>
        </w:rPr>
        <w:lastRenderedPageBreak/>
        <w:t>only strengthened its operations but also contributed to rural development by providing income and technical support to farmers.</w:t>
      </w:r>
    </w:p>
    <w:p w:rsidR="00D334F8" w:rsidRPr="00D334F8" w:rsidRDefault="00D334F8" w:rsidP="00D334F8">
      <w:pPr>
        <w:pStyle w:val="Heading4"/>
        <w:spacing w:line="360" w:lineRule="auto"/>
        <w:jc w:val="both"/>
        <w:rPr>
          <w:rFonts w:ascii="Times New Roman" w:hAnsi="Times New Roman" w:cs="Times New Roman"/>
          <w:i w:val="0"/>
          <w:color w:val="0D0D0D" w:themeColor="text1" w:themeTint="F2"/>
          <w:sz w:val="24"/>
          <w:szCs w:val="24"/>
        </w:rPr>
      </w:pPr>
      <w:r w:rsidRPr="00D334F8">
        <w:rPr>
          <w:rFonts w:ascii="Times New Roman" w:hAnsi="Times New Roman" w:cs="Times New Roman"/>
          <w:i w:val="0"/>
          <w:color w:val="0D0D0D" w:themeColor="text1" w:themeTint="F2"/>
          <w:sz w:val="24"/>
          <w:szCs w:val="24"/>
        </w:rPr>
        <w:t>Growth and Diversification</w:t>
      </w:r>
    </w:p>
    <w:p w:rsidR="00D334F8" w:rsidRPr="006900A9" w:rsidRDefault="00D334F8" w:rsidP="00D334F8">
      <w:pPr>
        <w:pStyle w:val="NormalWeb"/>
        <w:spacing w:line="360" w:lineRule="auto"/>
        <w:jc w:val="both"/>
        <w:rPr>
          <w:color w:val="0D0D0D" w:themeColor="text1" w:themeTint="F2"/>
        </w:rPr>
      </w:pPr>
      <w:r w:rsidRPr="006900A9">
        <w:rPr>
          <w:color w:val="0D0D0D" w:themeColor="text1" w:themeTint="F2"/>
        </w:rPr>
        <w:t xml:space="preserve">As the Nigerian economy evolved, </w:t>
      </w:r>
      <w:proofErr w:type="spellStart"/>
      <w:r w:rsidRPr="006900A9">
        <w:rPr>
          <w:color w:val="0D0D0D" w:themeColor="text1" w:themeTint="F2"/>
        </w:rPr>
        <w:t>Olam</w:t>
      </w:r>
      <w:proofErr w:type="spellEnd"/>
      <w:r w:rsidRPr="006900A9">
        <w:rPr>
          <w:color w:val="0D0D0D" w:themeColor="text1" w:themeTint="F2"/>
        </w:rPr>
        <w:t xml:space="preserve"> Nigeria expanded its operations to include value-added processing and manufacturing. The company established processing plants for commodities such as rice, flour, and animal feed, reducing the need for imports and contributing to Nigeria's food security. One of its most notable projects is the establishment of the </w:t>
      </w:r>
      <w:proofErr w:type="spellStart"/>
      <w:r w:rsidRPr="006900A9">
        <w:rPr>
          <w:color w:val="0D0D0D" w:themeColor="text1" w:themeTint="F2"/>
        </w:rPr>
        <w:t>Olam</w:t>
      </w:r>
      <w:proofErr w:type="spellEnd"/>
      <w:r w:rsidRPr="006900A9">
        <w:rPr>
          <w:color w:val="0D0D0D" w:themeColor="text1" w:themeTint="F2"/>
        </w:rPr>
        <w:t xml:space="preserve"> Rice Farm in </w:t>
      </w:r>
      <w:proofErr w:type="spellStart"/>
      <w:r w:rsidRPr="006900A9">
        <w:rPr>
          <w:color w:val="0D0D0D" w:themeColor="text1" w:themeTint="F2"/>
        </w:rPr>
        <w:t>Nasarawa</w:t>
      </w:r>
      <w:proofErr w:type="spellEnd"/>
      <w:r w:rsidRPr="006900A9">
        <w:rPr>
          <w:color w:val="0D0D0D" w:themeColor="text1" w:themeTint="F2"/>
        </w:rPr>
        <w:t xml:space="preserve"> State, one of the largest rice farms in Africa, which demonstrates </w:t>
      </w:r>
      <w:proofErr w:type="spellStart"/>
      <w:r w:rsidRPr="006900A9">
        <w:rPr>
          <w:color w:val="0D0D0D" w:themeColor="text1" w:themeTint="F2"/>
        </w:rPr>
        <w:t>Olam's</w:t>
      </w:r>
      <w:proofErr w:type="spellEnd"/>
      <w:r w:rsidRPr="006900A9">
        <w:rPr>
          <w:color w:val="0D0D0D" w:themeColor="text1" w:themeTint="F2"/>
        </w:rPr>
        <w:t xml:space="preserve"> commitment to backward integration and self-sufficiency in food production.</w:t>
      </w:r>
    </w:p>
    <w:p w:rsidR="00D334F8" w:rsidRPr="006900A9" w:rsidRDefault="00D334F8" w:rsidP="00D334F8">
      <w:pPr>
        <w:pStyle w:val="NormalWeb"/>
        <w:spacing w:line="360" w:lineRule="auto"/>
        <w:jc w:val="both"/>
        <w:rPr>
          <w:color w:val="0D0D0D" w:themeColor="text1" w:themeTint="F2"/>
        </w:rPr>
      </w:pPr>
      <w:proofErr w:type="spellStart"/>
      <w:r w:rsidRPr="006900A9">
        <w:rPr>
          <w:color w:val="0D0D0D" w:themeColor="text1" w:themeTint="F2"/>
        </w:rPr>
        <w:t>Olam</w:t>
      </w:r>
      <w:proofErr w:type="spellEnd"/>
      <w:r w:rsidRPr="006900A9">
        <w:rPr>
          <w:color w:val="0D0D0D" w:themeColor="text1" w:themeTint="F2"/>
        </w:rPr>
        <w:t xml:space="preserve"> Nigeria's operations also extended to other sectors, such as packaged foods and beverages, establishing brands that are now household names in the country. By investing in local industries, the company has significantly contributed to Nigeria's industrialization and job creation.</w:t>
      </w:r>
    </w:p>
    <w:p w:rsidR="00D334F8" w:rsidRPr="006900A9" w:rsidRDefault="00D334F8" w:rsidP="00D334F8">
      <w:pPr>
        <w:pStyle w:val="Heading4"/>
        <w:spacing w:line="360" w:lineRule="auto"/>
        <w:jc w:val="both"/>
        <w:rPr>
          <w:rFonts w:ascii="Times New Roman" w:hAnsi="Times New Roman" w:cs="Times New Roman"/>
          <w:i w:val="0"/>
          <w:color w:val="0D0D0D" w:themeColor="text1" w:themeTint="F2"/>
          <w:sz w:val="24"/>
          <w:szCs w:val="24"/>
        </w:rPr>
      </w:pPr>
      <w:proofErr w:type="spellStart"/>
      <w:r w:rsidRPr="006900A9">
        <w:rPr>
          <w:rFonts w:ascii="Times New Roman" w:hAnsi="Times New Roman" w:cs="Times New Roman"/>
          <w:i w:val="0"/>
          <w:color w:val="0D0D0D" w:themeColor="text1" w:themeTint="F2"/>
          <w:sz w:val="24"/>
          <w:szCs w:val="24"/>
        </w:rPr>
        <w:t>Olam's</w:t>
      </w:r>
      <w:proofErr w:type="spellEnd"/>
      <w:r w:rsidRPr="006900A9">
        <w:rPr>
          <w:rFonts w:ascii="Times New Roman" w:hAnsi="Times New Roman" w:cs="Times New Roman"/>
          <w:i w:val="0"/>
          <w:color w:val="0D0D0D" w:themeColor="text1" w:themeTint="F2"/>
          <w:sz w:val="24"/>
          <w:szCs w:val="24"/>
        </w:rPr>
        <w:t xml:space="preserve"> Role in Nigeria's Agribusiness Sector</w:t>
      </w:r>
    </w:p>
    <w:p w:rsidR="00D334F8" w:rsidRPr="006900A9" w:rsidRDefault="00D334F8" w:rsidP="00D334F8">
      <w:pPr>
        <w:pStyle w:val="NormalWeb"/>
        <w:spacing w:line="360" w:lineRule="auto"/>
        <w:jc w:val="both"/>
        <w:rPr>
          <w:color w:val="0D0D0D" w:themeColor="text1" w:themeTint="F2"/>
        </w:rPr>
      </w:pPr>
      <w:proofErr w:type="spellStart"/>
      <w:r w:rsidRPr="006900A9">
        <w:rPr>
          <w:color w:val="0D0D0D" w:themeColor="text1" w:themeTint="F2"/>
        </w:rPr>
        <w:t>Olam</w:t>
      </w:r>
      <w:proofErr w:type="spellEnd"/>
      <w:r w:rsidRPr="006900A9">
        <w:rPr>
          <w:color w:val="0D0D0D" w:themeColor="text1" w:themeTint="F2"/>
        </w:rPr>
        <w:t xml:space="preserve"> Nigeria has played a pivotal role in transforming Nigeria's agribusiness sector by introducing modern farming techniques, providing access to global markets, and fostering sustainability. The company's initiatives have empowered smallholder farmers through training, financial support, and access to agricultural inputs. Its sustainability programs emphasize environmental conservation, responsible sourcing, and community development.</w:t>
      </w:r>
    </w:p>
    <w:p w:rsidR="00D334F8" w:rsidRPr="006900A9" w:rsidRDefault="00D334F8" w:rsidP="00D334F8">
      <w:pPr>
        <w:pStyle w:val="Heading4"/>
        <w:spacing w:line="360" w:lineRule="auto"/>
        <w:jc w:val="both"/>
        <w:rPr>
          <w:rFonts w:ascii="Times New Roman" w:hAnsi="Times New Roman" w:cs="Times New Roman"/>
          <w:i w:val="0"/>
          <w:color w:val="0D0D0D" w:themeColor="text1" w:themeTint="F2"/>
          <w:sz w:val="24"/>
          <w:szCs w:val="24"/>
        </w:rPr>
      </w:pPr>
      <w:r w:rsidRPr="006900A9">
        <w:rPr>
          <w:rFonts w:ascii="Times New Roman" w:hAnsi="Times New Roman" w:cs="Times New Roman"/>
          <w:i w:val="0"/>
          <w:color w:val="0D0D0D" w:themeColor="text1" w:themeTint="F2"/>
          <w:sz w:val="24"/>
          <w:szCs w:val="24"/>
        </w:rPr>
        <w:t>Challenges and Resilience</w:t>
      </w:r>
    </w:p>
    <w:p w:rsidR="00D334F8" w:rsidRPr="006900A9" w:rsidRDefault="00D334F8" w:rsidP="00D334F8">
      <w:pPr>
        <w:pStyle w:val="NormalWeb"/>
        <w:spacing w:line="360" w:lineRule="auto"/>
        <w:jc w:val="both"/>
        <w:rPr>
          <w:color w:val="0D0D0D" w:themeColor="text1" w:themeTint="F2"/>
        </w:rPr>
      </w:pPr>
      <w:r w:rsidRPr="006900A9">
        <w:rPr>
          <w:color w:val="0D0D0D" w:themeColor="text1" w:themeTint="F2"/>
        </w:rPr>
        <w:t xml:space="preserve">Despite its successes, </w:t>
      </w:r>
      <w:proofErr w:type="spellStart"/>
      <w:r w:rsidRPr="006900A9">
        <w:rPr>
          <w:color w:val="0D0D0D" w:themeColor="text1" w:themeTint="F2"/>
        </w:rPr>
        <w:t>Olam</w:t>
      </w:r>
      <w:proofErr w:type="spellEnd"/>
      <w:r w:rsidRPr="006900A9">
        <w:rPr>
          <w:color w:val="0D0D0D" w:themeColor="text1" w:themeTint="F2"/>
        </w:rPr>
        <w:t xml:space="preserve"> Nigeria has faced challenges, including fluctuating commodity prices, inadequate infrastructure, and policy inconsistencies. However, the company's </w:t>
      </w:r>
      <w:r w:rsidRPr="006900A9">
        <w:rPr>
          <w:color w:val="0D0D0D" w:themeColor="text1" w:themeTint="F2"/>
        </w:rPr>
        <w:lastRenderedPageBreak/>
        <w:t>adaptive strategies and commitment to innovation have enabled it to maintain its leadership position in the Nigerian agribusiness sector.</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1.9</w:t>
      </w:r>
      <w:r w:rsidRPr="006900A9">
        <w:rPr>
          <w:rFonts w:ascii="Times New Roman" w:hAnsi="Times New Roman" w:cs="Times New Roman"/>
          <w:b/>
          <w:color w:val="0D0D0D" w:themeColor="text1" w:themeTint="F2"/>
          <w:sz w:val="24"/>
          <w:szCs w:val="24"/>
        </w:rPr>
        <w:tab/>
        <w:t>Definition of Terms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This section of the research work will have to clarify some of the technical terms used in the course of the study in order to aid good understanding.</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TCP:</w:t>
      </w:r>
      <w:r w:rsidRPr="006900A9">
        <w:rPr>
          <w:rFonts w:ascii="Times New Roman" w:hAnsi="Times New Roman" w:cs="Times New Roman"/>
          <w:b/>
          <w:color w:val="0D0D0D" w:themeColor="text1" w:themeTint="F2"/>
          <w:sz w:val="24"/>
          <w:szCs w:val="24"/>
        </w:rPr>
        <w:tab/>
      </w:r>
      <w:r w:rsidRPr="006900A9">
        <w:rPr>
          <w:rFonts w:ascii="Times New Roman" w:hAnsi="Times New Roman" w:cs="Times New Roman"/>
          <w:color w:val="0D0D0D" w:themeColor="text1" w:themeTint="F2"/>
          <w:sz w:val="24"/>
          <w:szCs w:val="24"/>
        </w:rPr>
        <w:t>Total Cost of Purchase</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TVP:</w:t>
      </w:r>
      <w:r w:rsidRPr="006900A9">
        <w:rPr>
          <w:rFonts w:ascii="Times New Roman" w:hAnsi="Times New Roman" w:cs="Times New Roman"/>
          <w:b/>
          <w:color w:val="0D0D0D" w:themeColor="text1" w:themeTint="F2"/>
          <w:sz w:val="24"/>
          <w:szCs w:val="24"/>
        </w:rPr>
        <w:tab/>
      </w:r>
      <w:r w:rsidRPr="006900A9">
        <w:rPr>
          <w:rFonts w:ascii="Times New Roman" w:hAnsi="Times New Roman" w:cs="Times New Roman"/>
          <w:color w:val="0D0D0D" w:themeColor="text1" w:themeTint="F2"/>
          <w:sz w:val="24"/>
          <w:szCs w:val="24"/>
        </w:rPr>
        <w:t>Total Value of Purchase</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Alternative:</w:t>
      </w:r>
      <w:r w:rsidRPr="006900A9">
        <w:rPr>
          <w:rFonts w:ascii="Times New Roman" w:hAnsi="Times New Roman" w:cs="Times New Roman"/>
          <w:b/>
          <w:color w:val="0D0D0D" w:themeColor="text1" w:themeTint="F2"/>
          <w:sz w:val="24"/>
          <w:szCs w:val="24"/>
        </w:rPr>
        <w:tab/>
      </w:r>
      <w:r w:rsidRPr="006900A9">
        <w:rPr>
          <w:rFonts w:ascii="Times New Roman" w:hAnsi="Times New Roman" w:cs="Times New Roman"/>
          <w:color w:val="0D0D0D" w:themeColor="text1" w:themeTint="F2"/>
          <w:sz w:val="24"/>
          <w:szCs w:val="24"/>
        </w:rPr>
        <w:t>This entails something one can choose or have out of two or more possibilities to achieve the same objective.</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 xml:space="preserve">Analysis:  </w:t>
      </w:r>
      <w:r w:rsidRPr="006900A9">
        <w:rPr>
          <w:rFonts w:ascii="Times New Roman" w:hAnsi="Times New Roman" w:cs="Times New Roman"/>
          <w:color w:val="0D0D0D" w:themeColor="text1" w:themeTint="F2"/>
          <w:sz w:val="24"/>
          <w:szCs w:val="24"/>
        </w:rPr>
        <w:t>Is the detailed stud y or examination of something in other to understand more about it or what it consist.</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 xml:space="preserve">Esthetic value:  </w:t>
      </w:r>
      <w:r w:rsidRPr="006900A9">
        <w:rPr>
          <w:rFonts w:ascii="Times New Roman" w:hAnsi="Times New Roman" w:cs="Times New Roman"/>
          <w:color w:val="0D0D0D" w:themeColor="text1" w:themeTint="F2"/>
          <w:sz w:val="24"/>
          <w:szCs w:val="24"/>
        </w:rPr>
        <w:t>This is simply the measure of value of beauty you ascribe to an item that increases the desirability of an item or product.</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 xml:space="preserve">Functional value:  </w:t>
      </w:r>
      <w:r w:rsidRPr="006900A9">
        <w:rPr>
          <w:rFonts w:ascii="Times New Roman" w:hAnsi="Times New Roman" w:cs="Times New Roman"/>
          <w:color w:val="0D0D0D" w:themeColor="text1" w:themeTint="F2"/>
          <w:sz w:val="24"/>
          <w:szCs w:val="24"/>
        </w:rPr>
        <w:t>simply it implies that which enables an item or product to fulfill its stated function it can also be called used value.</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proofErr w:type="gramStart"/>
      <w:r>
        <w:rPr>
          <w:rFonts w:ascii="Times New Roman" w:hAnsi="Times New Roman" w:cs="Times New Roman"/>
          <w:b/>
          <w:color w:val="0D0D0D" w:themeColor="text1" w:themeTint="F2"/>
          <w:sz w:val="24"/>
          <w:szCs w:val="24"/>
        </w:rPr>
        <w:t xml:space="preserve">Procurement </w:t>
      </w:r>
      <w:r w:rsidRPr="006900A9">
        <w:rPr>
          <w:rFonts w:ascii="Times New Roman" w:hAnsi="Times New Roman" w:cs="Times New Roman"/>
          <w:b/>
          <w:color w:val="0D0D0D" w:themeColor="text1" w:themeTint="F2"/>
          <w:sz w:val="24"/>
          <w:szCs w:val="24"/>
        </w:rPr>
        <w:t>:</w:t>
      </w:r>
      <w:proofErr w:type="gramEnd"/>
      <w:r w:rsidRPr="006900A9">
        <w:rPr>
          <w:rFonts w:ascii="Times New Roman" w:hAnsi="Times New Roman" w:cs="Times New Roman"/>
          <w:b/>
          <w:color w:val="0D0D0D" w:themeColor="text1" w:themeTint="F2"/>
          <w:sz w:val="24"/>
          <w:szCs w:val="24"/>
        </w:rPr>
        <w:t xml:space="preserve">  </w:t>
      </w:r>
      <w:r w:rsidRPr="006900A9">
        <w:rPr>
          <w:rFonts w:ascii="Times New Roman" w:hAnsi="Times New Roman" w:cs="Times New Roman"/>
          <w:color w:val="0D0D0D" w:themeColor="text1" w:themeTint="F2"/>
          <w:sz w:val="24"/>
          <w:szCs w:val="24"/>
        </w:rPr>
        <w:t>This is a disciplined entrepreneurial activity directed towards improving profit.</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 xml:space="preserve">Supplier development:  </w:t>
      </w:r>
      <w:r w:rsidRPr="006900A9">
        <w:rPr>
          <w:rFonts w:ascii="Times New Roman" w:hAnsi="Times New Roman" w:cs="Times New Roman"/>
          <w:color w:val="0D0D0D" w:themeColor="text1" w:themeTint="F2"/>
          <w:sz w:val="24"/>
          <w:szCs w:val="24"/>
        </w:rPr>
        <w:t>Supplier development is a system for recording and ranking the performance of a Supplier in terms of variety of criteria which may include delivery service, performance, and quality of the items.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 xml:space="preserve">Supplier Rating:  </w:t>
      </w:r>
      <w:r w:rsidRPr="006900A9">
        <w:rPr>
          <w:rFonts w:ascii="Times New Roman" w:hAnsi="Times New Roman" w:cs="Times New Roman"/>
          <w:color w:val="0D0D0D" w:themeColor="text1" w:themeTint="F2"/>
          <w:sz w:val="24"/>
          <w:szCs w:val="24"/>
        </w:rPr>
        <w:t>Supplier rating is the result of a formal Supplier development system.  Suppliers or suppliers are given standing, status, or title according to their attainment of some level of performance, such as delivery, lead time, quality, price, or some combination of variable.</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p>
    <w:p w:rsidR="00D334F8" w:rsidRDefault="00D334F8" w:rsidP="00D334F8">
      <w:pPr>
        <w:spacing w:after="0" w:line="360" w:lineRule="auto"/>
        <w:jc w:val="both"/>
        <w:rPr>
          <w:rFonts w:ascii="Times New Roman" w:hAnsi="Times New Roman" w:cs="Times New Roman"/>
          <w:b/>
          <w:color w:val="0D0D0D" w:themeColor="text1" w:themeTint="F2"/>
          <w:sz w:val="24"/>
          <w:szCs w:val="24"/>
        </w:rPr>
      </w:pPr>
    </w:p>
    <w:p w:rsidR="00D334F8" w:rsidRDefault="00D334F8" w:rsidP="00D334F8">
      <w:pPr>
        <w:spacing w:after="0" w:line="360" w:lineRule="auto"/>
        <w:jc w:val="both"/>
        <w:rPr>
          <w:rFonts w:ascii="Times New Roman" w:hAnsi="Times New Roman" w:cs="Times New Roman"/>
          <w:b/>
          <w:color w:val="0D0D0D" w:themeColor="text1" w:themeTint="F2"/>
          <w:sz w:val="24"/>
          <w:szCs w:val="24"/>
        </w:rPr>
      </w:pPr>
    </w:p>
    <w:p w:rsidR="00D334F8" w:rsidRDefault="00D334F8" w:rsidP="00D334F8">
      <w:pPr>
        <w:spacing w:after="0" w:line="360" w:lineRule="auto"/>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 xml:space="preserve">1.10. Operationalization </w:t>
      </w:r>
    </w:p>
    <w:p w:rsidR="00D334F8" w:rsidRPr="006900A9" w:rsidRDefault="00D334F8" w:rsidP="00D334F8">
      <w:pPr>
        <w:numPr>
          <w:ilvl w:val="0"/>
          <w:numId w:val="22"/>
        </w:numPr>
        <w:tabs>
          <w:tab w:val="left" w:pos="194"/>
        </w:tabs>
        <w:spacing w:after="0" w:line="360" w:lineRule="auto"/>
        <w:ind w:right="462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 α+ β1X1 + β2X2 + β3X3 + β4X4 + …………+ µ Y= Dependent variable – Procurement performance</w:t>
      </w:r>
    </w:p>
    <w:p w:rsidR="00D334F8" w:rsidRPr="006900A9" w:rsidRDefault="00D334F8" w:rsidP="00D334F8">
      <w:pPr>
        <w:spacing w:after="0" w:line="360" w:lineRule="auto"/>
        <w:ind w:right="800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α = Constant µ= Error</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β = Coefficients</w:t>
      </w:r>
    </w:p>
    <w:p w:rsidR="00D334F8" w:rsidRPr="006900A9" w:rsidRDefault="00D334F8" w:rsidP="00D334F8">
      <w:pPr>
        <w:spacing w:after="0" w:line="360" w:lineRule="auto"/>
        <w:ind w:right="612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X1 = Supplier Quality Commitment X2 = Supplier’s Financial Stability</w:t>
      </w:r>
    </w:p>
    <w:p w:rsidR="00D334F8" w:rsidRPr="006900A9" w:rsidRDefault="00D334F8" w:rsidP="00D334F8">
      <w:pPr>
        <w:spacing w:after="0" w:line="360" w:lineRule="auto"/>
        <w:ind w:right="684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X3 = Supplier Competence X4 = ICT integration</w:t>
      </w:r>
    </w:p>
    <w:p w:rsidR="00D334F8" w:rsidRPr="006900A9" w:rsidRDefault="00D334F8" w:rsidP="00D334F8">
      <w:pPr>
        <w:spacing w:after="16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br w:type="page"/>
      </w:r>
    </w:p>
    <w:p w:rsidR="00D334F8" w:rsidRPr="006900A9" w:rsidRDefault="00D334F8" w:rsidP="00D334F8">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CHAPTER TWO</w:t>
      </w:r>
    </w:p>
    <w:p w:rsidR="00D334F8" w:rsidRPr="006900A9" w:rsidRDefault="00D334F8" w:rsidP="00D334F8">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LITERATURE REVIEW</w:t>
      </w:r>
    </w:p>
    <w:p w:rsidR="00D334F8" w:rsidRPr="006900A9" w:rsidRDefault="00D334F8" w:rsidP="00D334F8">
      <w:pPr>
        <w:pStyle w:val="BodyText"/>
        <w:spacing w:line="360" w:lineRule="auto"/>
        <w:ind w:left="0" w:right="176"/>
        <w:rPr>
          <w:b/>
          <w:color w:val="0D0D0D" w:themeColor="text1" w:themeTint="F2"/>
          <w:sz w:val="24"/>
          <w:szCs w:val="24"/>
        </w:rPr>
      </w:pPr>
      <w:r w:rsidRPr="006900A9">
        <w:rPr>
          <w:b/>
          <w:color w:val="0D0D0D" w:themeColor="text1" w:themeTint="F2"/>
          <w:sz w:val="24"/>
          <w:szCs w:val="24"/>
        </w:rPr>
        <w:t>2.1. Conceptual Review</w:t>
      </w:r>
    </w:p>
    <w:p w:rsidR="00D334F8" w:rsidRPr="006900A9" w:rsidRDefault="00D334F8" w:rsidP="00D334F8">
      <w:pPr>
        <w:pStyle w:val="BodyText"/>
        <w:spacing w:line="360" w:lineRule="auto"/>
        <w:ind w:left="0" w:right="176"/>
        <w:rPr>
          <w:color w:val="0D0D0D" w:themeColor="text1" w:themeTint="F2"/>
          <w:sz w:val="24"/>
          <w:szCs w:val="24"/>
        </w:rPr>
      </w:pPr>
      <w:r w:rsidRPr="006900A9">
        <w:rPr>
          <w:b/>
          <w:color w:val="0D0D0D" w:themeColor="text1" w:themeTint="F2"/>
          <w:sz w:val="24"/>
          <w:szCs w:val="24"/>
        </w:rPr>
        <w:t>2.1.1. What Is Supplier Development?</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 xml:space="preserve">Literature of supplier development activity is based on three widely used definitions. The first definition by Watts and Hahn (2021) refers to supplier development as “A long-term cooperative effort between a buying firm and its suppliers to upgrade the supplier's technical, quality, delivery and cost capabilities and to foster ongoing improvements”. This definition deals with long term commitment and relation between supplier and buyer and as per increase in relation and commitment. Improvement from supplier side will make supplier more efficient and capable and will give additional competitive advantage to buyer to become more competitive. This definition did not strongly mention that supplier development strategies need to be supported by both buyer and their suppliers. This dual relation was effectively described later by Krause and </w:t>
      </w:r>
      <w:proofErr w:type="spellStart"/>
      <w:r w:rsidRPr="006900A9">
        <w:rPr>
          <w:rFonts w:ascii="Times New Roman" w:eastAsia="Times New Roman" w:hAnsi="Times New Roman" w:cs="Times New Roman"/>
          <w:color w:val="0D0D0D" w:themeColor="text1" w:themeTint="F2"/>
          <w:sz w:val="24"/>
          <w:szCs w:val="24"/>
        </w:rPr>
        <w:t>Ellram</w:t>
      </w:r>
      <w:proofErr w:type="spellEnd"/>
      <w:r w:rsidRPr="006900A9">
        <w:rPr>
          <w:rFonts w:ascii="Times New Roman" w:eastAsia="Times New Roman" w:hAnsi="Times New Roman" w:cs="Times New Roman"/>
          <w:color w:val="0D0D0D" w:themeColor="text1" w:themeTint="F2"/>
          <w:sz w:val="24"/>
          <w:szCs w:val="24"/>
        </w:rPr>
        <w:t xml:space="preserve"> (2021) to extend the scope and purpose of supplier development. Second definition is often referred in the academic literature as “Any effort of a buying firm with its suppliers to increase the performance and/or capabilities of the supplier and meet the buying firm’s supply needs”. Here Krause and </w:t>
      </w:r>
      <w:proofErr w:type="spellStart"/>
      <w:r w:rsidRPr="006900A9">
        <w:rPr>
          <w:rFonts w:ascii="Times New Roman" w:eastAsia="Times New Roman" w:hAnsi="Times New Roman" w:cs="Times New Roman"/>
          <w:color w:val="0D0D0D" w:themeColor="text1" w:themeTint="F2"/>
          <w:sz w:val="24"/>
          <w:szCs w:val="24"/>
        </w:rPr>
        <w:t>Ellram</w:t>
      </w:r>
      <w:proofErr w:type="spellEnd"/>
      <w:r w:rsidRPr="006900A9">
        <w:rPr>
          <w:rFonts w:ascii="Times New Roman" w:eastAsia="Times New Roman" w:hAnsi="Times New Roman" w:cs="Times New Roman"/>
          <w:color w:val="0D0D0D" w:themeColor="text1" w:themeTint="F2"/>
          <w:sz w:val="24"/>
          <w:szCs w:val="24"/>
        </w:rPr>
        <w:t xml:space="preserve"> recognize that supplier development is intended to help the supplier to enhance its performance and/or capabilities for the sake of buying company. But here they did not mention about the time period i.e. it should be long term or short term or goal oriented. As per first definition supplier development is a long term strategy that is based on cooperation between the buying company and this is missing in second definition. A third definition defines supplier development as “Any activity a buyer undertakes to improve a supplier’s performance and/or capabilities to meet the buyer’s short-term or long-term supply needs”. Based on the three definitions provided and available literature we can say that supplier development is “A long-term cooperative strategy initiated by a buying organization to enhance a supplier’s performance and/or capabilities so that a supplier is able to meet the buying organization's supply needs in more effective and reliable way which will give additional competitive advantage to buyer to become more competitive in market”.</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lastRenderedPageBreak/>
        <w:t xml:space="preserve">There are some problems faced by buyer from suppliers like current suppliers is not providing product that was demanded by buyer, suppliers are either not performing up to expectations or requirements, quality provided by supplier is not making buyer competitive, buyer is facing problem due to </w:t>
      </w:r>
      <w:proofErr w:type="spellStart"/>
      <w:r w:rsidRPr="006900A9">
        <w:rPr>
          <w:rFonts w:ascii="Times New Roman" w:eastAsia="Times New Roman" w:hAnsi="Times New Roman" w:cs="Times New Roman"/>
          <w:color w:val="0D0D0D" w:themeColor="text1" w:themeTint="F2"/>
          <w:sz w:val="24"/>
          <w:szCs w:val="24"/>
        </w:rPr>
        <w:t>non availability</w:t>
      </w:r>
      <w:proofErr w:type="spellEnd"/>
      <w:r w:rsidRPr="006900A9">
        <w:rPr>
          <w:rFonts w:ascii="Times New Roman" w:eastAsia="Times New Roman" w:hAnsi="Times New Roman" w:cs="Times New Roman"/>
          <w:color w:val="0D0D0D" w:themeColor="text1" w:themeTint="F2"/>
          <w:sz w:val="24"/>
          <w:szCs w:val="24"/>
        </w:rPr>
        <w:t xml:space="preserve"> of capable suppliers in market. For such problems there are mainly 3 solutions as follows.</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Supplier switching - Buyer can search another supplier which is more capable, Vertical integration - Bringing the needed product in-house by acquiring the supplier or setting up manufacturing capacities internally, Supplier development - Here buyer has to support the suppliers and help to enhance the product i.e. by providing helping hand to supplier buyer can give chance to supplier for improvement in his capabilities. Currently 3rd option is becoming more important and feasible because it is quite difficult to search for more capable supplier and to make components in house is big investment. So supplier development is emerging and feasible solution to buyer for his mentioned problems</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b/>
          <w:bCs/>
          <w:color w:val="0D0D0D" w:themeColor="text1" w:themeTint="F2"/>
          <w:sz w:val="24"/>
          <w:szCs w:val="24"/>
        </w:rPr>
        <w:t>2.1.2.</w:t>
      </w:r>
      <w:r w:rsidRPr="006900A9">
        <w:rPr>
          <w:rFonts w:ascii="Times New Roman" w:eastAsia="Times New Roman" w:hAnsi="Times New Roman" w:cs="Times New Roman"/>
          <w:b/>
          <w:bCs/>
          <w:color w:val="0D0D0D" w:themeColor="text1" w:themeTint="F2"/>
          <w:sz w:val="24"/>
          <w:szCs w:val="24"/>
        </w:rPr>
        <w:tab/>
        <w:t>Criteria for Evaluation</w:t>
      </w:r>
      <w:r w:rsidRPr="006900A9">
        <w:rPr>
          <w:rFonts w:ascii="Times New Roman" w:hAnsi="Times New Roman" w:cs="Times New Roman"/>
          <w:b/>
          <w:color w:val="0D0D0D" w:themeColor="text1" w:themeTint="F2"/>
          <w:sz w:val="24"/>
          <w:szCs w:val="24"/>
        </w:rPr>
        <w:tab/>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Supplier’s financial condition need to be evaluated at the earliest stages of supplier appraisal.  Some purchasers view the processes as a prescreening exercise that a supplier must pass before a detailed evaluation process can begin (</w:t>
      </w:r>
      <w:proofErr w:type="spellStart"/>
      <w:r w:rsidRPr="006900A9">
        <w:rPr>
          <w:rFonts w:ascii="Times New Roman" w:hAnsi="Times New Roman" w:cs="Times New Roman"/>
          <w:color w:val="0D0D0D" w:themeColor="text1" w:themeTint="F2"/>
          <w:sz w:val="24"/>
          <w:szCs w:val="24"/>
        </w:rPr>
        <w:t>Handfield</w:t>
      </w:r>
      <w:proofErr w:type="spellEnd"/>
      <w:r w:rsidRPr="006900A9">
        <w:rPr>
          <w:rFonts w:ascii="Times New Roman" w:hAnsi="Times New Roman" w:cs="Times New Roman"/>
          <w:color w:val="0D0D0D" w:themeColor="text1" w:themeTint="F2"/>
          <w:sz w:val="24"/>
          <w:szCs w:val="24"/>
        </w:rPr>
        <w:t xml:space="preserve"> et al., 2021).  According to the Chartered Institute of </w:t>
      </w:r>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and Supplies (2020) financial status and stability are measured by factors such as profitability, cash flows management, assets owned, debts owed among other factors.  The financial criterion is important since selection of a supplier with poor financial conditions presents a number of dangers to the purchaser.  To start with, is the danger that the supplier will go out of business.  Then suppliers with poor financial health will not have resources to invest in plant, equipment, or research necessary for long-term performance improvements.  Thirdly, the supplier may become so financial dependent on purchaser.  Lastly, financial weakness seems to be an indication of underlying problems (</w:t>
      </w:r>
      <w:proofErr w:type="spellStart"/>
      <w:r w:rsidRPr="006900A9">
        <w:rPr>
          <w:rFonts w:ascii="Times New Roman" w:hAnsi="Times New Roman" w:cs="Times New Roman"/>
          <w:color w:val="0D0D0D" w:themeColor="text1" w:themeTint="F2"/>
          <w:sz w:val="24"/>
          <w:szCs w:val="24"/>
        </w:rPr>
        <w:t>Handfield</w:t>
      </w:r>
      <w:proofErr w:type="spellEnd"/>
      <w:r w:rsidRPr="006900A9">
        <w:rPr>
          <w:rFonts w:ascii="Times New Roman" w:hAnsi="Times New Roman" w:cs="Times New Roman"/>
          <w:color w:val="0D0D0D" w:themeColor="text1" w:themeTint="F2"/>
          <w:sz w:val="24"/>
          <w:szCs w:val="24"/>
        </w:rPr>
        <w:t xml:space="preserve"> et al., 2021).</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financial stability will equally reflect on the ability of suppliers to meet the current contract with the purchaser and to ensure a secure future flow of supplies.  The financial records may also indicate the risk of delivery or quality problems and more disruptions to </w:t>
      </w:r>
      <w:r w:rsidRPr="006900A9">
        <w:rPr>
          <w:rFonts w:ascii="Times New Roman" w:hAnsi="Times New Roman" w:cs="Times New Roman"/>
          <w:color w:val="0D0D0D" w:themeColor="text1" w:themeTint="F2"/>
          <w:sz w:val="24"/>
          <w:szCs w:val="24"/>
        </w:rPr>
        <w:lastRenderedPageBreak/>
        <w:t xml:space="preserve">supply and more complex legal issues if a supplier becomes insolvent.  A supplier that is financially unstable poses three nightmares to the buyer.  A buyer may need to insist on quality but the supplier is forced to cut on costs; a buyer may have a claim against the supplier but he may not have sufficient working capital; to meet it and a buyer may wish to insist on speed delivery but supplier cannot pay overtime (CIPS, 2020;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2021; </w:t>
      </w:r>
      <w:proofErr w:type="spellStart"/>
      <w:r w:rsidRPr="006900A9">
        <w:rPr>
          <w:rFonts w:ascii="Times New Roman" w:hAnsi="Times New Roman" w:cs="Times New Roman"/>
          <w:color w:val="0D0D0D" w:themeColor="text1" w:themeTint="F2"/>
          <w:sz w:val="24"/>
          <w:szCs w:val="24"/>
        </w:rPr>
        <w:t>Handfield</w:t>
      </w:r>
      <w:proofErr w:type="spellEnd"/>
      <w:r w:rsidRPr="006900A9">
        <w:rPr>
          <w:rFonts w:ascii="Times New Roman" w:hAnsi="Times New Roman" w:cs="Times New Roman"/>
          <w:color w:val="0D0D0D" w:themeColor="text1" w:themeTint="F2"/>
          <w:sz w:val="24"/>
          <w:szCs w:val="24"/>
        </w:rPr>
        <w:t xml:space="preserve"> et al., 2021).</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 purchaser therefore needs to look at various sources of financial information to assist come up with decision on financial stability of suppliers.  The sources include: published financial statements, the internet, the press among others (CIPS, 2020).  The assessment of financial stability will need to look at: asset turnover, profitability, value of capital assets, scale of firm’s borrowing, possibility of merger or take-off among other factors (</w:t>
      </w:r>
      <w:proofErr w:type="spellStart"/>
      <w:r w:rsidRPr="006900A9">
        <w:rPr>
          <w:rFonts w:ascii="Times New Roman" w:hAnsi="Times New Roman" w:cs="Times New Roman"/>
          <w:color w:val="0D0D0D" w:themeColor="text1" w:themeTint="F2"/>
          <w:sz w:val="24"/>
          <w:szCs w:val="24"/>
        </w:rPr>
        <w:t>Handfield</w:t>
      </w:r>
      <w:proofErr w:type="spellEnd"/>
      <w:r w:rsidRPr="006900A9">
        <w:rPr>
          <w:rFonts w:ascii="Times New Roman" w:hAnsi="Times New Roman" w:cs="Times New Roman"/>
          <w:color w:val="0D0D0D" w:themeColor="text1" w:themeTint="F2"/>
          <w:sz w:val="24"/>
          <w:szCs w:val="24"/>
        </w:rPr>
        <w:t xml:space="preserve"> et al., 2021; CIPS, 2020).</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 xml:space="preserve">Quality </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British Standards definition of quality is ‘the totality of features and characteristics of a product of a product or service that bear on its ability to satisfy given need’ (CIPS, 2020).  A buyer needs to asses and ensure that a supplier has robust systems and procedures in place for monitoring and managing its outputs.  The systems for the detection and correction of defects are called quality control while those for prevention of defects are known as quality assurance and a buyer needs to check whether the supplier has these in place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et al., 2021).  According to </w:t>
      </w:r>
      <w:proofErr w:type="spellStart"/>
      <w:r w:rsidRPr="006900A9">
        <w:rPr>
          <w:rFonts w:ascii="Times New Roman" w:hAnsi="Times New Roman" w:cs="Times New Roman"/>
          <w:color w:val="0D0D0D" w:themeColor="text1" w:themeTint="F2"/>
          <w:sz w:val="24"/>
          <w:szCs w:val="24"/>
        </w:rPr>
        <w:t>Handfieldet</w:t>
      </w:r>
      <w:proofErr w:type="spellEnd"/>
      <w:r w:rsidRPr="006900A9">
        <w:rPr>
          <w:rFonts w:ascii="Times New Roman" w:hAnsi="Times New Roman" w:cs="Times New Roman"/>
          <w:color w:val="0D0D0D" w:themeColor="text1" w:themeTint="F2"/>
          <w:sz w:val="24"/>
          <w:szCs w:val="24"/>
        </w:rPr>
        <w:t xml:space="preserve"> al., (2021) an important part of evaluation processes touches on a supplier’s quality management systems and philosophy.  According to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et al., (2021) firms appraising quality of suppliers will find themselves looking at the following issues: procedures for inspection and testing of purchased materials, accreditation with national and international quality standards bodies such as company standards, Association of Trade Standards, International Standards Organization (ISO) and British Standards Institution (BSI) (CIPS 2020;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2021).  The success of the buying organization is highly dependent on how well the suppliers perform.  It is also important that the supplier and the buyer have the same idea of what satisfactory quality is (</w:t>
      </w:r>
      <w:proofErr w:type="spellStart"/>
      <w:r w:rsidRPr="006900A9">
        <w:rPr>
          <w:rFonts w:ascii="Times New Roman" w:hAnsi="Times New Roman" w:cs="Times New Roman"/>
          <w:color w:val="0D0D0D" w:themeColor="text1" w:themeTint="F2"/>
          <w:sz w:val="24"/>
          <w:szCs w:val="24"/>
        </w:rPr>
        <w:t>Gallego</w:t>
      </w:r>
      <w:proofErr w:type="spellEnd"/>
      <w:r w:rsidRPr="006900A9">
        <w:rPr>
          <w:rFonts w:ascii="Times New Roman" w:hAnsi="Times New Roman" w:cs="Times New Roman"/>
          <w:color w:val="0D0D0D" w:themeColor="text1" w:themeTint="F2"/>
          <w:sz w:val="24"/>
          <w:szCs w:val="24"/>
        </w:rPr>
        <w:t>, 2021).</w:t>
      </w:r>
    </w:p>
    <w:p w:rsidR="00D334F8" w:rsidRDefault="00D334F8" w:rsidP="00D334F8">
      <w:pPr>
        <w:spacing w:after="0" w:line="360" w:lineRule="auto"/>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Production Facilities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According to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et al., (2021) a buyer should also assess a supplier’s machinery with attention paid to the following points: the availability of full range of machinery required to produce a required product, mechanisms to overcome shortage of machinery, evidence of good housekeeping, adoption of approaches such as computer aided designs, computer aided manufacture, satisfaction on safety provisions and modernity and well maintenance of machines.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 buyer should focus on suppliers who have listed the name and location of the production facility, whose facilities have complied with ISO 9001 standards, are socially complaint.  The supplier should have production experience documentation and the age of the equipment should be assessed (CIPS 2020).</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Environmental Issues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 buyer should also look at the environmental politics of the supplier and the ISO 14001 guidelines on environmental policies in its appraisal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et al., 2021).  According to </w:t>
      </w:r>
      <w:proofErr w:type="spellStart"/>
      <w:r w:rsidRPr="006900A9">
        <w:rPr>
          <w:rFonts w:ascii="Times New Roman" w:hAnsi="Times New Roman" w:cs="Times New Roman"/>
          <w:color w:val="0D0D0D" w:themeColor="text1" w:themeTint="F2"/>
          <w:sz w:val="24"/>
          <w:szCs w:val="24"/>
        </w:rPr>
        <w:t>Handfield</w:t>
      </w:r>
      <w:proofErr w:type="spellEnd"/>
      <w:r w:rsidRPr="006900A9">
        <w:rPr>
          <w:rFonts w:ascii="Times New Roman" w:hAnsi="Times New Roman" w:cs="Times New Roman"/>
          <w:color w:val="0D0D0D" w:themeColor="text1" w:themeTint="F2"/>
          <w:sz w:val="24"/>
          <w:szCs w:val="24"/>
        </w:rPr>
        <w:t xml:space="preserve"> et al., (2021) there is increased awareness of the impact of industry on environment and buyers should look at compliance to environmental regulations by supplier to avoid stiff penalties due </w:t>
      </w:r>
      <w:proofErr w:type="spellStart"/>
      <w:r w:rsidRPr="006900A9">
        <w:rPr>
          <w:rFonts w:ascii="Times New Roman" w:hAnsi="Times New Roman" w:cs="Times New Roman"/>
          <w:color w:val="0D0D0D" w:themeColor="text1" w:themeTint="F2"/>
          <w:sz w:val="24"/>
          <w:szCs w:val="24"/>
        </w:rPr>
        <w:t>non compliance</w:t>
      </w:r>
      <w:proofErr w:type="spellEnd"/>
      <w:r w:rsidRPr="006900A9">
        <w:rPr>
          <w:rFonts w:ascii="Times New Roman" w:hAnsi="Times New Roman" w:cs="Times New Roman"/>
          <w:color w:val="0D0D0D" w:themeColor="text1" w:themeTint="F2"/>
          <w:sz w:val="24"/>
          <w:szCs w:val="24"/>
        </w:rPr>
        <w:t>.  The most common environmental performance criteria used when evaluating a supplier’s performance include: hazardous and toxic waste management, disclosure of environmental infractions, recycle management, ISO 1400 certification and control of ozone-depleting substances (</w:t>
      </w:r>
      <w:proofErr w:type="spellStart"/>
      <w:r w:rsidRPr="006900A9">
        <w:rPr>
          <w:rFonts w:ascii="Times New Roman" w:hAnsi="Times New Roman" w:cs="Times New Roman"/>
          <w:color w:val="0D0D0D" w:themeColor="text1" w:themeTint="F2"/>
          <w:sz w:val="24"/>
          <w:szCs w:val="24"/>
        </w:rPr>
        <w:t>Handfield</w:t>
      </w:r>
      <w:proofErr w:type="spellEnd"/>
      <w:r w:rsidRPr="006900A9">
        <w:rPr>
          <w:rFonts w:ascii="Times New Roman" w:hAnsi="Times New Roman" w:cs="Times New Roman"/>
          <w:color w:val="0D0D0D" w:themeColor="text1" w:themeTint="F2"/>
          <w:sz w:val="24"/>
          <w:szCs w:val="24"/>
        </w:rPr>
        <w:t xml:space="preserve"> et al., 2021).  A buyer will equally include looking at other issues like: allocation of environmental management responsibility, sustainable sourcing, and energy saving effort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et al., 2021).</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 buyer also needs to look at sustainability issues including: supplier’s ethical policy, procedures and guidelines relating to confidentiality of information, guidelines on gifts and hospitality, principles with regard to conflict of interest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et al., 2021).  Social responsibility, ethical criteria and </w:t>
      </w:r>
      <w:proofErr w:type="spellStart"/>
      <w:r w:rsidRPr="006900A9">
        <w:rPr>
          <w:rFonts w:ascii="Times New Roman" w:hAnsi="Times New Roman" w:cs="Times New Roman"/>
          <w:color w:val="0D0D0D" w:themeColor="text1" w:themeTint="F2"/>
          <w:sz w:val="24"/>
          <w:szCs w:val="24"/>
        </w:rPr>
        <w:t>labour</w:t>
      </w:r>
      <w:proofErr w:type="spellEnd"/>
      <w:r w:rsidRPr="006900A9">
        <w:rPr>
          <w:rFonts w:ascii="Times New Roman" w:hAnsi="Times New Roman" w:cs="Times New Roman"/>
          <w:color w:val="0D0D0D" w:themeColor="text1" w:themeTint="F2"/>
          <w:sz w:val="24"/>
          <w:szCs w:val="24"/>
        </w:rPr>
        <w:t xml:space="preserve"> standards might include: the development of robust CSR policies and ethical codes, evidence of responsible and ethical </w:t>
      </w:r>
      <w:proofErr w:type="spellStart"/>
      <w:r w:rsidRPr="006900A9">
        <w:rPr>
          <w:rFonts w:ascii="Times New Roman" w:hAnsi="Times New Roman" w:cs="Times New Roman"/>
          <w:color w:val="0D0D0D" w:themeColor="text1" w:themeTint="F2"/>
          <w:sz w:val="24"/>
          <w:szCs w:val="24"/>
        </w:rPr>
        <w:t>labour</w:t>
      </w:r>
      <w:proofErr w:type="spellEnd"/>
      <w:r w:rsidRPr="006900A9">
        <w:rPr>
          <w:rFonts w:ascii="Times New Roman" w:hAnsi="Times New Roman" w:cs="Times New Roman"/>
          <w:color w:val="0D0D0D" w:themeColor="text1" w:themeTint="F2"/>
          <w:sz w:val="24"/>
          <w:szCs w:val="24"/>
        </w:rPr>
        <w:t xml:space="preserve"> policies and practices, compliances with International </w:t>
      </w:r>
      <w:proofErr w:type="spellStart"/>
      <w:r w:rsidRPr="006900A9">
        <w:rPr>
          <w:rFonts w:ascii="Times New Roman" w:hAnsi="Times New Roman" w:cs="Times New Roman"/>
          <w:color w:val="0D0D0D" w:themeColor="text1" w:themeTint="F2"/>
          <w:sz w:val="24"/>
          <w:szCs w:val="24"/>
        </w:rPr>
        <w:t>Labour</w:t>
      </w:r>
      <w:proofErr w:type="spellEnd"/>
      <w:r w:rsidRPr="006900A9">
        <w:rPr>
          <w:rFonts w:ascii="Times New Roman" w:hAnsi="Times New Roman" w:cs="Times New Roman"/>
          <w:color w:val="0D0D0D" w:themeColor="text1" w:themeTint="F2"/>
          <w:sz w:val="24"/>
          <w:szCs w:val="24"/>
        </w:rPr>
        <w:t xml:space="preserve"> Organization standardization, evidence of </w:t>
      </w:r>
      <w:r w:rsidRPr="006900A9">
        <w:rPr>
          <w:rFonts w:ascii="Times New Roman" w:hAnsi="Times New Roman" w:cs="Times New Roman"/>
          <w:color w:val="0D0D0D" w:themeColor="text1" w:themeTint="F2"/>
          <w:sz w:val="24"/>
          <w:szCs w:val="24"/>
        </w:rPr>
        <w:lastRenderedPageBreak/>
        <w:t>ethical trading policies and practices, compliance with Fair Trade Standards and commitment to transparency and improvements (CIPS, 2020).</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Supplier’s Organizational Culture</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Organizational culture (‘the way we do things around here’) is a reflection of common values, beliefs, assumptions and norms of behavior that develop in </w:t>
      </w:r>
      <w:proofErr w:type="gramStart"/>
      <w:r w:rsidRPr="006900A9">
        <w:rPr>
          <w:rFonts w:ascii="Times New Roman" w:hAnsi="Times New Roman" w:cs="Times New Roman"/>
          <w:color w:val="0D0D0D" w:themeColor="text1" w:themeTint="F2"/>
          <w:sz w:val="24"/>
          <w:szCs w:val="24"/>
        </w:rPr>
        <w:t>an organization</w:t>
      </w:r>
      <w:proofErr w:type="gramEnd"/>
      <w:r w:rsidRPr="006900A9">
        <w:rPr>
          <w:rFonts w:ascii="Times New Roman" w:hAnsi="Times New Roman" w:cs="Times New Roman"/>
          <w:color w:val="0D0D0D" w:themeColor="text1" w:themeTint="F2"/>
          <w:sz w:val="24"/>
          <w:szCs w:val="24"/>
        </w:rPr>
        <w:t xml:space="preserve"> overtime.  Culture is explicitly stated in organizational mission and value statements, but is also seen in the attitudes expressed by managers and staff in their behavior, in the look of the premises, the neatness of staff uniforms and all sorts of other expressions (CIPS, 2020).  The buyer should therefore focus on the supplier’s commitment to innovation, responsibility, ethics, quality consciousness, and communication since this will be crucial indicators supplier’s commitment to working in relationships.  Evaluation of this will indicate whether there will be compatibility of the values, beliefs and attitudes to quality of those of buyer and supplier.</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Since management runs the business and makes decisions that affect the competitiveness of the supplier, a buyer should look at the management competitiveness of the supplier taking into account of the following managerial issues: management practice on long-range planning, management’s commitment to TQM, the turnover of managers, professional experience and educational backgrounds of the key managers, availability of vision about future direction among other things (</w:t>
      </w:r>
      <w:proofErr w:type="spellStart"/>
      <w:r w:rsidRPr="006900A9">
        <w:rPr>
          <w:rFonts w:ascii="Times New Roman" w:hAnsi="Times New Roman" w:cs="Times New Roman"/>
          <w:color w:val="0D0D0D" w:themeColor="text1" w:themeTint="F2"/>
          <w:sz w:val="24"/>
          <w:szCs w:val="24"/>
        </w:rPr>
        <w:t>Handfield</w:t>
      </w:r>
      <w:proofErr w:type="spellEnd"/>
      <w:r w:rsidRPr="006900A9">
        <w:rPr>
          <w:rFonts w:ascii="Times New Roman" w:hAnsi="Times New Roman" w:cs="Times New Roman"/>
          <w:color w:val="0D0D0D" w:themeColor="text1" w:themeTint="F2"/>
          <w:sz w:val="24"/>
          <w:szCs w:val="24"/>
        </w:rPr>
        <w:t xml:space="preserve"> et al., 2021).</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Cost Factors</w:t>
      </w:r>
    </w:p>
    <w:p w:rsidR="00D334F8" w:rsidRPr="00D334F8"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A </w:t>
      </w:r>
      <w:r w:rsidRPr="00D334F8">
        <w:rPr>
          <w:rFonts w:ascii="Times New Roman" w:hAnsi="Times New Roman" w:cs="Times New Roman"/>
          <w:color w:val="0D0D0D" w:themeColor="text1" w:themeTint="F2"/>
          <w:sz w:val="24"/>
          <w:szCs w:val="24"/>
        </w:rPr>
        <w:t xml:space="preserve">buyer should equally look at a supplier’s price and cost factors.  Evaluating a supplier’s cost structure needs a deep understanding of a supplier’s total costs, including: direct </w:t>
      </w:r>
      <w:proofErr w:type="spellStart"/>
      <w:r w:rsidRPr="00D334F8">
        <w:rPr>
          <w:rFonts w:ascii="Times New Roman" w:hAnsi="Times New Roman" w:cs="Times New Roman"/>
          <w:color w:val="0D0D0D" w:themeColor="text1" w:themeTint="F2"/>
          <w:sz w:val="24"/>
          <w:szCs w:val="24"/>
        </w:rPr>
        <w:t>labour</w:t>
      </w:r>
      <w:proofErr w:type="spellEnd"/>
      <w:r w:rsidRPr="00D334F8">
        <w:rPr>
          <w:rFonts w:ascii="Times New Roman" w:hAnsi="Times New Roman" w:cs="Times New Roman"/>
          <w:color w:val="0D0D0D" w:themeColor="text1" w:themeTint="F2"/>
          <w:sz w:val="24"/>
          <w:szCs w:val="24"/>
        </w:rPr>
        <w:t xml:space="preserve"> costs, indirect </w:t>
      </w:r>
      <w:proofErr w:type="spellStart"/>
      <w:r w:rsidRPr="00D334F8">
        <w:rPr>
          <w:rFonts w:ascii="Times New Roman" w:hAnsi="Times New Roman" w:cs="Times New Roman"/>
          <w:color w:val="0D0D0D" w:themeColor="text1" w:themeTint="F2"/>
          <w:sz w:val="24"/>
          <w:szCs w:val="24"/>
        </w:rPr>
        <w:t>labour</w:t>
      </w:r>
      <w:proofErr w:type="spellEnd"/>
      <w:r w:rsidRPr="00D334F8">
        <w:rPr>
          <w:rFonts w:ascii="Times New Roman" w:hAnsi="Times New Roman" w:cs="Times New Roman"/>
          <w:color w:val="0D0D0D" w:themeColor="text1" w:themeTint="F2"/>
          <w:sz w:val="24"/>
          <w:szCs w:val="24"/>
        </w:rPr>
        <w:t xml:space="preserve"> costs, material costs, manufacturing costs and the general overhead costs.  Understanding cost structure of the supplier will help a buyer determine how efficiently a supplier can produce an item and at the same time provide means for identification of areas of cost improvement (</w:t>
      </w:r>
      <w:proofErr w:type="spellStart"/>
      <w:r w:rsidRPr="00D334F8">
        <w:rPr>
          <w:rFonts w:ascii="Times New Roman" w:hAnsi="Times New Roman" w:cs="Times New Roman"/>
          <w:color w:val="0D0D0D" w:themeColor="text1" w:themeTint="F2"/>
          <w:sz w:val="24"/>
          <w:szCs w:val="24"/>
        </w:rPr>
        <w:t>Handfield</w:t>
      </w:r>
      <w:proofErr w:type="spellEnd"/>
      <w:r w:rsidRPr="00D334F8">
        <w:rPr>
          <w:rFonts w:ascii="Times New Roman" w:hAnsi="Times New Roman" w:cs="Times New Roman"/>
          <w:color w:val="0D0D0D" w:themeColor="text1" w:themeTint="F2"/>
          <w:sz w:val="24"/>
          <w:szCs w:val="24"/>
        </w:rPr>
        <w:t xml:space="preserve"> et al., 2021).  According to CIPS, (2020) a buyer should be interested in: structure and allocation of costs, competitive pricing, commitment to collaborative cost reduction initiatives, availability of credit terms, the total cost of acquisition and ownership, ability by the supplier to propose an innovative financial approach like gain sharing, warranty, satisfies best value analysis and maintenance costs.</w:t>
      </w:r>
    </w:p>
    <w:p w:rsidR="00D334F8" w:rsidRPr="00D334F8" w:rsidRDefault="00D334F8" w:rsidP="00D334F8">
      <w:pPr>
        <w:spacing w:after="0" w:line="360" w:lineRule="auto"/>
        <w:jc w:val="both"/>
        <w:rPr>
          <w:rFonts w:ascii="Times New Roman" w:hAnsi="Times New Roman" w:cs="Times New Roman"/>
          <w:b/>
          <w:color w:val="0D0D0D" w:themeColor="text1" w:themeTint="F2"/>
          <w:sz w:val="24"/>
          <w:szCs w:val="24"/>
        </w:rPr>
      </w:pPr>
      <w:r w:rsidRPr="00D334F8">
        <w:rPr>
          <w:rFonts w:ascii="Times New Roman" w:hAnsi="Times New Roman" w:cs="Times New Roman"/>
          <w:b/>
          <w:color w:val="0D0D0D" w:themeColor="text1" w:themeTint="F2"/>
          <w:sz w:val="24"/>
          <w:szCs w:val="24"/>
        </w:rPr>
        <w:lastRenderedPageBreak/>
        <w:t>Production Capacity</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According to the CIPS, (2020) production capacity and technical capacity refers to factors in the supplier’s operational capacity and facilities, which acts as indicators of its ability to meet the purchaser’s current and future requirements.  The technical or operational capability factors that a buyer needs to take into account when appraising suppliers include: age and maintenance of plant and machinery, capabilities in operational areas such as engineering, innovation, design, JIT, late customization, reverse logistics and recycling, capability of plant and machinery to produce items within the tolerance set by specifications, volume that supplier may handle and whether the supplier can produce the kind of items required.</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Production capacity on the other hand refers to the volume that a supplier will be able to handle and the number of units it can produce at a stated time period.  This can be evaluated using the following parameters: maximum productive capacity in a given working period, potential to increase current capacity, percentage of capacity utilized by existing major customers and the extent which capacity is currently over or under committed (CIPS, 2020,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2021).</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Employee Capabilities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This evaluation criterion requires assessment of non-management personnel since there are benefits associated with highly trained, stable, motivated workforce especially during periods of </w:t>
      </w:r>
      <w:proofErr w:type="spellStart"/>
      <w:r w:rsidRPr="006900A9">
        <w:rPr>
          <w:rFonts w:ascii="Times New Roman" w:hAnsi="Times New Roman" w:cs="Times New Roman"/>
          <w:color w:val="0D0D0D" w:themeColor="text1" w:themeTint="F2"/>
          <w:sz w:val="24"/>
          <w:szCs w:val="24"/>
        </w:rPr>
        <w:t>labour</w:t>
      </w:r>
      <w:proofErr w:type="spellEnd"/>
      <w:r w:rsidRPr="006900A9">
        <w:rPr>
          <w:rFonts w:ascii="Times New Roman" w:hAnsi="Times New Roman" w:cs="Times New Roman"/>
          <w:color w:val="0D0D0D" w:themeColor="text1" w:themeTint="F2"/>
          <w:sz w:val="24"/>
          <w:szCs w:val="24"/>
        </w:rPr>
        <w:t xml:space="preserve"> shortage (</w:t>
      </w:r>
      <w:proofErr w:type="spellStart"/>
      <w:r w:rsidRPr="006900A9">
        <w:rPr>
          <w:rFonts w:ascii="Times New Roman" w:hAnsi="Times New Roman" w:cs="Times New Roman"/>
          <w:color w:val="0D0D0D" w:themeColor="text1" w:themeTint="F2"/>
          <w:sz w:val="24"/>
          <w:szCs w:val="24"/>
        </w:rPr>
        <w:t>Handfield</w:t>
      </w:r>
      <w:proofErr w:type="spellEnd"/>
      <w:r w:rsidRPr="006900A9">
        <w:rPr>
          <w:rFonts w:ascii="Times New Roman" w:hAnsi="Times New Roman" w:cs="Times New Roman"/>
          <w:color w:val="0D0D0D" w:themeColor="text1" w:themeTint="F2"/>
          <w:sz w:val="24"/>
          <w:szCs w:val="24"/>
        </w:rPr>
        <w:t xml:space="preserve"> et al., 2021).  As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et al., (2021) puts it, no organization is better than its workforce.  A purchaser should therefore consider the following when appraising employee capability: the degree to which employees are committed to quality, the overall skills and abilities of the workforce, employee-management relations, worker flexibility, employee morale, workforce turnover, willingness of employees to contribute to improved operations, days lost due to industrial dispute and worker representation and recognized trade unions among others (</w:t>
      </w:r>
      <w:proofErr w:type="spellStart"/>
      <w:r w:rsidRPr="006900A9">
        <w:rPr>
          <w:rFonts w:ascii="Times New Roman" w:hAnsi="Times New Roman" w:cs="Times New Roman"/>
          <w:color w:val="0D0D0D" w:themeColor="text1" w:themeTint="F2"/>
          <w:sz w:val="24"/>
          <w:szCs w:val="24"/>
        </w:rPr>
        <w:t>Handsfield</w:t>
      </w:r>
      <w:proofErr w:type="spellEnd"/>
      <w:r w:rsidRPr="006900A9">
        <w:rPr>
          <w:rFonts w:ascii="Times New Roman" w:hAnsi="Times New Roman" w:cs="Times New Roman"/>
          <w:color w:val="0D0D0D" w:themeColor="text1" w:themeTint="F2"/>
          <w:sz w:val="24"/>
          <w:szCs w:val="24"/>
        </w:rPr>
        <w:t xml:space="preserve"> et al., 2021;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et al., 2021).</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lastRenderedPageBreak/>
        <w:t>The evaluator equally needs to look at the staffing structure of the supplier, the experience in the industry, state of technology being used and the past performance in order to get the right supplier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et al., 2021).</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Preference and Reservation</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Another criterion for supplier is that of preference and reservations. According to the Public Procurement Authority (PPOA) public procurement and disposal regulations (2021) preference and reservations is the establishment of the extent of participation of SMEs and disadvantage groups in public Procurement and Development of a framework for their participation with the idea promoting local, national and regional industry and support socio-economic development.</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Buyers in the public sector, therefore, look at different groups such as: the disadvantaged groups, local preference, micro-enterprises, preference, region, reservation, small enterprises, target group, small enterprises, micro enterprises, disadvantaged groups, citizen contractors, local contractors and joint ventures or sub- contracting arrangements with foreign suppliers (PPOA, 2022. Preferences and reservation can have a positive effect on a country productive sectors as found by studies in China which found out that government purchases can serve as policy instruments (</w:t>
      </w:r>
      <w:proofErr w:type="spellStart"/>
      <w:r w:rsidRPr="006900A9">
        <w:rPr>
          <w:rFonts w:ascii="Times New Roman" w:hAnsi="Times New Roman" w:cs="Times New Roman"/>
          <w:color w:val="0D0D0D" w:themeColor="text1" w:themeTint="F2"/>
          <w:sz w:val="24"/>
          <w:szCs w:val="24"/>
        </w:rPr>
        <w:t>Baumol</w:t>
      </w:r>
      <w:proofErr w:type="spellEnd"/>
      <w:r w:rsidRPr="006900A9">
        <w:rPr>
          <w:rFonts w:ascii="Times New Roman" w:hAnsi="Times New Roman" w:cs="Times New Roman"/>
          <w:color w:val="0D0D0D" w:themeColor="text1" w:themeTint="F2"/>
          <w:sz w:val="24"/>
          <w:szCs w:val="24"/>
        </w:rPr>
        <w:t xml:space="preserve">, 1974). The studies show how china has implemented a policy that explicitly discriminates against foreign owned companies when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high</w:t>
      </w:r>
      <w:proofErr w:type="gramEnd"/>
      <w:r w:rsidRPr="006900A9">
        <w:rPr>
          <w:rFonts w:ascii="Times New Roman" w:hAnsi="Times New Roman" w:cs="Times New Roman"/>
          <w:color w:val="0D0D0D" w:themeColor="text1" w:themeTint="F2"/>
          <w:sz w:val="24"/>
          <w:szCs w:val="24"/>
        </w:rPr>
        <w:t xml:space="preserve"> technology products. This approach in public procurement is a component of catch up strategies aimed at promoting innovative capacities of local firms.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Burkhart and </w:t>
      </w:r>
      <w:proofErr w:type="spellStart"/>
      <w:proofErr w:type="gramStart"/>
      <w:r w:rsidRPr="006900A9">
        <w:rPr>
          <w:rFonts w:ascii="Times New Roman" w:hAnsi="Times New Roman" w:cs="Times New Roman"/>
          <w:color w:val="0D0D0D" w:themeColor="text1" w:themeTint="F2"/>
          <w:sz w:val="24"/>
          <w:szCs w:val="24"/>
        </w:rPr>
        <w:t>Trionfetti</w:t>
      </w:r>
      <w:proofErr w:type="spellEnd"/>
      <w:r w:rsidRPr="006900A9">
        <w:rPr>
          <w:rFonts w:ascii="Times New Roman" w:hAnsi="Times New Roman" w:cs="Times New Roman"/>
          <w:color w:val="0D0D0D" w:themeColor="text1" w:themeTint="F2"/>
          <w:sz w:val="24"/>
          <w:szCs w:val="24"/>
        </w:rPr>
        <w:t>(</w:t>
      </w:r>
      <w:proofErr w:type="gramEnd"/>
      <w:r w:rsidRPr="006900A9">
        <w:rPr>
          <w:rFonts w:ascii="Times New Roman" w:hAnsi="Times New Roman" w:cs="Times New Roman"/>
          <w:color w:val="0D0D0D" w:themeColor="text1" w:themeTint="F2"/>
          <w:sz w:val="24"/>
          <w:szCs w:val="24"/>
        </w:rPr>
        <w:t xml:space="preserve">2020), in a study of EU economics countries argue that in most developed countries found out that public sector purchases from the private sector account for more than 10% of GDP and governments in developed countries will typically favor local suppliers. In their analysis they postulate that determines of industry location like factor endowments, market access and intermediate inputs will have a strong impact on industry location if the level of government purchase in that industry is low and vice versa. </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2.1.3</w:t>
      </w:r>
      <w:r w:rsidRPr="006900A9">
        <w:rPr>
          <w:rFonts w:ascii="Times New Roman" w:hAnsi="Times New Roman" w:cs="Times New Roman"/>
          <w:b/>
          <w:color w:val="0D0D0D" w:themeColor="text1" w:themeTint="F2"/>
          <w:sz w:val="24"/>
          <w:szCs w:val="24"/>
        </w:rPr>
        <w:tab/>
        <w:t>Measuring Supplier Performance</w:t>
      </w:r>
    </w:p>
    <w:p w:rsidR="00D334F8" w:rsidRPr="006900A9" w:rsidRDefault="00D334F8" w:rsidP="00D334F8">
      <w:pPr>
        <w:spacing w:after="0" w:line="360" w:lineRule="auto"/>
        <w:jc w:val="both"/>
        <w:rPr>
          <w:rFonts w:ascii="Times New Roman" w:hAnsi="Times New Roman" w:cs="Times New Roman"/>
          <w:i/>
          <w:color w:val="0D0D0D" w:themeColor="text1" w:themeTint="F2"/>
          <w:sz w:val="24"/>
          <w:szCs w:val="24"/>
        </w:rPr>
      </w:pPr>
      <w:r w:rsidRPr="006900A9">
        <w:rPr>
          <w:rFonts w:ascii="Times New Roman" w:hAnsi="Times New Roman" w:cs="Times New Roman"/>
          <w:b/>
          <w:i/>
          <w:color w:val="0D0D0D" w:themeColor="text1" w:themeTint="F2"/>
          <w:sz w:val="24"/>
          <w:szCs w:val="24"/>
        </w:rPr>
        <w:t>Need for measuring supplier performance</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Supplier performance has to be measured occasionally for the following reasons:</w:t>
      </w:r>
    </w:p>
    <w:p w:rsidR="00D334F8" w:rsidRPr="006900A9" w:rsidRDefault="00D334F8" w:rsidP="00D334F8">
      <w:pPr>
        <w:pStyle w:val="ListParagraph"/>
        <w:numPr>
          <w:ilvl w:val="0"/>
          <w:numId w:val="5"/>
        </w:numPr>
        <w:spacing w:after="0" w:line="360" w:lineRule="auto"/>
        <w:ind w:left="720" w:hanging="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lastRenderedPageBreak/>
        <w:t>To increase performance visibility</w:t>
      </w:r>
    </w:p>
    <w:p w:rsidR="00D334F8" w:rsidRPr="006900A9" w:rsidRDefault="00D334F8" w:rsidP="00D334F8">
      <w:pPr>
        <w:pStyle w:val="ListParagraph"/>
        <w:numPr>
          <w:ilvl w:val="0"/>
          <w:numId w:val="5"/>
        </w:numPr>
        <w:spacing w:after="0" w:line="360" w:lineRule="auto"/>
        <w:ind w:left="720" w:hanging="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To uncover and remove hidden waste and cost drivers in the supply chain.</w:t>
      </w:r>
    </w:p>
    <w:p w:rsidR="00D334F8" w:rsidRPr="006900A9" w:rsidRDefault="00D334F8" w:rsidP="00D334F8">
      <w:pPr>
        <w:pStyle w:val="ListParagraph"/>
        <w:numPr>
          <w:ilvl w:val="0"/>
          <w:numId w:val="5"/>
        </w:numPr>
        <w:spacing w:after="0" w:line="360" w:lineRule="auto"/>
        <w:ind w:left="720" w:hanging="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To leverage the supply base.</w:t>
      </w:r>
    </w:p>
    <w:p w:rsidR="00D334F8" w:rsidRPr="006900A9" w:rsidRDefault="00D334F8" w:rsidP="00D334F8">
      <w:pPr>
        <w:pStyle w:val="ListParagraph"/>
        <w:numPr>
          <w:ilvl w:val="0"/>
          <w:numId w:val="5"/>
        </w:numPr>
        <w:spacing w:after="0" w:line="360" w:lineRule="auto"/>
        <w:ind w:left="720" w:hanging="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To align customer and supplier business practices.</w:t>
      </w:r>
    </w:p>
    <w:p w:rsidR="00D334F8" w:rsidRPr="006900A9" w:rsidRDefault="00D334F8" w:rsidP="00D334F8">
      <w:pPr>
        <w:pStyle w:val="ListParagraph"/>
        <w:numPr>
          <w:ilvl w:val="0"/>
          <w:numId w:val="5"/>
        </w:numPr>
        <w:spacing w:after="0" w:line="360" w:lineRule="auto"/>
        <w:ind w:left="720" w:hanging="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To mitigate risk.</w:t>
      </w:r>
    </w:p>
    <w:p w:rsidR="00D334F8" w:rsidRPr="006900A9" w:rsidRDefault="00D334F8" w:rsidP="00D334F8">
      <w:pPr>
        <w:pStyle w:val="ListParagraph"/>
        <w:numPr>
          <w:ilvl w:val="0"/>
          <w:numId w:val="5"/>
        </w:numPr>
        <w:spacing w:after="0" w:line="360" w:lineRule="auto"/>
        <w:ind w:left="720" w:hanging="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To improve supplier performance</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2.1.4</w:t>
      </w:r>
      <w:r w:rsidRPr="006900A9">
        <w:rPr>
          <w:rFonts w:ascii="Times New Roman" w:hAnsi="Times New Roman" w:cs="Times New Roman"/>
          <w:b/>
          <w:color w:val="0D0D0D" w:themeColor="text1" w:themeTint="F2"/>
          <w:sz w:val="24"/>
          <w:szCs w:val="24"/>
        </w:rPr>
        <w:tab/>
        <w:t>The Decision Making Team</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decision making team comprises of the following members</w:t>
      </w:r>
    </w:p>
    <w:p w:rsidR="00D334F8" w:rsidRPr="006900A9" w:rsidRDefault="00D334F8" w:rsidP="00D334F8">
      <w:pPr>
        <w:pStyle w:val="ListParagraph"/>
        <w:numPr>
          <w:ilvl w:val="0"/>
          <w:numId w:val="6"/>
        </w:numPr>
        <w:spacing w:after="0" w:line="360" w:lineRule="auto"/>
        <w:ind w:left="720" w:hanging="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director</w:t>
      </w:r>
    </w:p>
    <w:p w:rsidR="00D334F8" w:rsidRPr="006900A9" w:rsidRDefault="00D334F8" w:rsidP="00D334F8">
      <w:pPr>
        <w:pStyle w:val="ListParagraph"/>
        <w:numPr>
          <w:ilvl w:val="0"/>
          <w:numId w:val="6"/>
        </w:numPr>
        <w:spacing w:after="0" w:line="360" w:lineRule="auto"/>
        <w:ind w:left="720" w:hanging="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manager</w:t>
      </w:r>
    </w:p>
    <w:p w:rsidR="00D334F8" w:rsidRPr="006900A9" w:rsidRDefault="00D334F8" w:rsidP="00D334F8">
      <w:pPr>
        <w:pStyle w:val="ListParagraph"/>
        <w:numPr>
          <w:ilvl w:val="0"/>
          <w:numId w:val="6"/>
        </w:numPr>
        <w:spacing w:after="0" w:line="360" w:lineRule="auto"/>
        <w:ind w:left="720" w:hanging="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Quality manager</w:t>
      </w:r>
    </w:p>
    <w:p w:rsidR="00D334F8" w:rsidRPr="006900A9" w:rsidRDefault="00D334F8" w:rsidP="00D334F8">
      <w:pPr>
        <w:pStyle w:val="ListParagraph"/>
        <w:numPr>
          <w:ilvl w:val="0"/>
          <w:numId w:val="6"/>
        </w:numPr>
        <w:spacing w:after="0" w:line="360" w:lineRule="auto"/>
        <w:ind w:left="720" w:hanging="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Product manager</w:t>
      </w:r>
    </w:p>
    <w:p w:rsidR="00D334F8" w:rsidRPr="006900A9" w:rsidRDefault="00D334F8" w:rsidP="00D334F8">
      <w:pPr>
        <w:pStyle w:val="ListParagraph"/>
        <w:numPr>
          <w:ilvl w:val="0"/>
          <w:numId w:val="6"/>
        </w:numPr>
        <w:spacing w:after="0" w:line="360" w:lineRule="auto"/>
        <w:ind w:left="720" w:hanging="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Production manager </w:t>
      </w:r>
    </w:p>
    <w:p w:rsidR="00D334F8" w:rsidRPr="006900A9" w:rsidRDefault="00D334F8" w:rsidP="00D334F8">
      <w:pPr>
        <w:pStyle w:val="Heading1"/>
        <w:spacing w:line="360" w:lineRule="auto"/>
        <w:rPr>
          <w:color w:val="0D0D0D" w:themeColor="text1" w:themeTint="F2"/>
        </w:rPr>
      </w:pPr>
      <w:r w:rsidRPr="006900A9">
        <w:rPr>
          <w:color w:val="0D0D0D" w:themeColor="text1" w:themeTint="F2"/>
        </w:rPr>
        <w:t>2.1.5</w:t>
      </w:r>
      <w:r w:rsidRPr="006900A9">
        <w:rPr>
          <w:color w:val="0D0D0D" w:themeColor="text1" w:themeTint="F2"/>
        </w:rPr>
        <w:tab/>
        <w:t>Supplier Development Strategy</w:t>
      </w:r>
    </w:p>
    <w:p w:rsidR="00D334F8" w:rsidRPr="006900A9" w:rsidRDefault="00D334F8" w:rsidP="00D334F8">
      <w:pPr>
        <w:pStyle w:val="BodyText"/>
        <w:spacing w:line="360" w:lineRule="auto"/>
        <w:ind w:left="0" w:right="112"/>
        <w:rPr>
          <w:color w:val="0D0D0D" w:themeColor="text1" w:themeTint="F2"/>
          <w:sz w:val="24"/>
          <w:szCs w:val="24"/>
        </w:rPr>
      </w:pPr>
      <w:r w:rsidRPr="006900A9">
        <w:rPr>
          <w:color w:val="0D0D0D" w:themeColor="text1" w:themeTint="F2"/>
          <w:sz w:val="24"/>
          <w:szCs w:val="24"/>
        </w:rPr>
        <w:t xml:space="preserve">Due consideration has to be given on the interrelationships between the various critical elements in Supplier development, i.e. structure, strategy, technology, relationships, and tasks. For an effective Supplier development approach, a conceptual synthesis framework that links Supplier structures to </w:t>
      </w:r>
      <w:proofErr w:type="spellStart"/>
      <w:r w:rsidRPr="006900A9">
        <w:rPr>
          <w:color w:val="0D0D0D" w:themeColor="text1" w:themeTint="F2"/>
          <w:sz w:val="24"/>
          <w:szCs w:val="24"/>
        </w:rPr>
        <w:t>Porter‟s</w:t>
      </w:r>
      <w:proofErr w:type="spellEnd"/>
      <w:r w:rsidRPr="006900A9">
        <w:rPr>
          <w:color w:val="0D0D0D" w:themeColor="text1" w:themeTint="F2"/>
          <w:sz w:val="24"/>
          <w:szCs w:val="24"/>
        </w:rPr>
        <w:t xml:space="preserve"> generic strategy framework and focuses on developing the notion of "generic" Supplier development </w:t>
      </w:r>
      <w:proofErr w:type="gramStart"/>
      <w:r w:rsidRPr="006900A9">
        <w:rPr>
          <w:color w:val="0D0D0D" w:themeColor="text1" w:themeTint="F2"/>
          <w:sz w:val="24"/>
          <w:szCs w:val="24"/>
        </w:rPr>
        <w:t>strategies,</w:t>
      </w:r>
      <w:proofErr w:type="gramEnd"/>
      <w:r w:rsidRPr="006900A9">
        <w:rPr>
          <w:color w:val="0D0D0D" w:themeColor="text1" w:themeTint="F2"/>
          <w:sz w:val="24"/>
          <w:szCs w:val="24"/>
        </w:rPr>
        <w:t xml:space="preserve"> is developed by </w:t>
      </w:r>
      <w:proofErr w:type="spellStart"/>
      <w:r w:rsidRPr="006900A9">
        <w:rPr>
          <w:color w:val="0D0D0D" w:themeColor="text1" w:themeTint="F2"/>
          <w:sz w:val="24"/>
          <w:szCs w:val="24"/>
        </w:rPr>
        <w:t>Chakraborty</w:t>
      </w:r>
      <w:proofErr w:type="spellEnd"/>
      <w:r w:rsidRPr="006900A9">
        <w:rPr>
          <w:color w:val="0D0D0D" w:themeColor="text1" w:themeTint="F2"/>
          <w:sz w:val="24"/>
          <w:szCs w:val="24"/>
        </w:rPr>
        <w:t xml:space="preserve"> and Philip (2021) as below. The three key dimensions being considered are the Supplier structure scope, Supplier structure relationship, and Supplier structure focus.</w:t>
      </w:r>
    </w:p>
    <w:p w:rsidR="00D334F8" w:rsidRPr="006900A9" w:rsidRDefault="00D334F8" w:rsidP="00D334F8">
      <w:pPr>
        <w:widowControl w:val="0"/>
        <w:tabs>
          <w:tab w:val="left" w:pos="834"/>
        </w:tabs>
        <w:autoSpaceDE w:val="0"/>
        <w:autoSpaceDN w:val="0"/>
        <w:spacing w:after="0" w:line="360" w:lineRule="auto"/>
        <w:ind w:right="111"/>
        <w:jc w:val="both"/>
        <w:rPr>
          <w:rFonts w:ascii="Times New Roman" w:hAnsi="Times New Roman" w:cs="Times New Roman"/>
          <w:color w:val="0D0D0D" w:themeColor="text1" w:themeTint="F2"/>
          <w:sz w:val="24"/>
          <w:szCs w:val="24"/>
        </w:rPr>
      </w:pPr>
      <w:proofErr w:type="gramStart"/>
      <w:r w:rsidRPr="006900A9">
        <w:rPr>
          <w:rFonts w:ascii="Times New Roman" w:hAnsi="Times New Roman" w:cs="Times New Roman"/>
          <w:color w:val="0D0D0D" w:themeColor="text1" w:themeTint="F2"/>
          <w:sz w:val="24"/>
          <w:szCs w:val="24"/>
        </w:rPr>
        <w:t>Industry-wide cost leadership strategy.</w:t>
      </w:r>
      <w:proofErr w:type="gramEnd"/>
      <w:r w:rsidRPr="006900A9">
        <w:rPr>
          <w:rFonts w:ascii="Times New Roman" w:hAnsi="Times New Roman" w:cs="Times New Roman"/>
          <w:color w:val="0D0D0D" w:themeColor="text1" w:themeTint="F2"/>
          <w:sz w:val="24"/>
          <w:szCs w:val="24"/>
        </w:rPr>
        <w:t xml:space="preserve"> Business units that follow this strategy usually have a high Supplier structure scope, a low Supplier structure relationship and a low Supplier structure focus. These </w:t>
      </w:r>
      <w:proofErr w:type="gramStart"/>
      <w:r w:rsidRPr="006900A9">
        <w:rPr>
          <w:rFonts w:ascii="Times New Roman" w:hAnsi="Times New Roman" w:cs="Times New Roman"/>
          <w:color w:val="0D0D0D" w:themeColor="text1" w:themeTint="F2"/>
          <w:sz w:val="24"/>
          <w:szCs w:val="24"/>
        </w:rPr>
        <w:t>units  have</w:t>
      </w:r>
      <w:proofErr w:type="gramEnd"/>
      <w:r w:rsidRPr="006900A9">
        <w:rPr>
          <w:rFonts w:ascii="Times New Roman" w:hAnsi="Times New Roman" w:cs="Times New Roman"/>
          <w:color w:val="0D0D0D" w:themeColor="text1" w:themeTint="F2"/>
          <w:sz w:val="24"/>
          <w:szCs w:val="24"/>
        </w:rPr>
        <w:t xml:space="preserve"> Suppliers on a global geographic scope, Suppliers with reciprocal interdependence, structured Supplier tasks, short-term Supplier contracts, open tender Supplier selection, controlled part development by Suppliers and Suppliers with a mass customer</w:t>
      </w:r>
      <w:r w:rsidRPr="006900A9">
        <w:rPr>
          <w:rFonts w:ascii="Times New Roman" w:hAnsi="Times New Roman" w:cs="Times New Roman"/>
          <w:color w:val="0D0D0D" w:themeColor="text1" w:themeTint="F2"/>
          <w:spacing w:val="-7"/>
          <w:sz w:val="24"/>
          <w:szCs w:val="24"/>
        </w:rPr>
        <w:t xml:space="preserve"> </w:t>
      </w:r>
      <w:r w:rsidRPr="006900A9">
        <w:rPr>
          <w:rFonts w:ascii="Times New Roman" w:hAnsi="Times New Roman" w:cs="Times New Roman"/>
          <w:color w:val="0D0D0D" w:themeColor="text1" w:themeTint="F2"/>
          <w:sz w:val="24"/>
          <w:szCs w:val="24"/>
        </w:rPr>
        <w:t>base.</w:t>
      </w:r>
    </w:p>
    <w:p w:rsidR="00D334F8" w:rsidRPr="006900A9" w:rsidRDefault="00D334F8" w:rsidP="00D334F8">
      <w:pPr>
        <w:widowControl w:val="0"/>
        <w:tabs>
          <w:tab w:val="left" w:pos="834"/>
        </w:tabs>
        <w:autoSpaceDE w:val="0"/>
        <w:autoSpaceDN w:val="0"/>
        <w:spacing w:after="0" w:line="360" w:lineRule="auto"/>
        <w:ind w:right="110"/>
        <w:jc w:val="both"/>
        <w:rPr>
          <w:rFonts w:ascii="Times New Roman" w:hAnsi="Times New Roman" w:cs="Times New Roman"/>
          <w:color w:val="0D0D0D" w:themeColor="text1" w:themeTint="F2"/>
          <w:sz w:val="24"/>
          <w:szCs w:val="24"/>
        </w:rPr>
      </w:pPr>
      <w:proofErr w:type="gramStart"/>
      <w:r w:rsidRPr="006900A9">
        <w:rPr>
          <w:rFonts w:ascii="Times New Roman" w:hAnsi="Times New Roman" w:cs="Times New Roman"/>
          <w:color w:val="0D0D0D" w:themeColor="text1" w:themeTint="F2"/>
          <w:sz w:val="24"/>
          <w:szCs w:val="24"/>
        </w:rPr>
        <w:t>Industry-wide differentiation strategy.</w:t>
      </w:r>
      <w:proofErr w:type="gramEnd"/>
      <w:r w:rsidRPr="006900A9">
        <w:rPr>
          <w:rFonts w:ascii="Times New Roman" w:hAnsi="Times New Roman" w:cs="Times New Roman"/>
          <w:color w:val="0D0D0D" w:themeColor="text1" w:themeTint="F2"/>
          <w:sz w:val="24"/>
          <w:szCs w:val="24"/>
        </w:rPr>
        <w:t xml:space="preserve"> This strategy is suitable for business units with high Supplier structure scope, high Supplier structure relationship and high Supplier structure </w:t>
      </w:r>
      <w:r w:rsidRPr="006900A9">
        <w:rPr>
          <w:rFonts w:ascii="Times New Roman" w:hAnsi="Times New Roman" w:cs="Times New Roman"/>
          <w:color w:val="0D0D0D" w:themeColor="text1" w:themeTint="F2"/>
          <w:sz w:val="24"/>
          <w:szCs w:val="24"/>
        </w:rPr>
        <w:lastRenderedPageBreak/>
        <w:t xml:space="preserve">focus. These </w:t>
      </w:r>
      <w:proofErr w:type="spellStart"/>
      <w:r w:rsidRPr="006900A9">
        <w:rPr>
          <w:rFonts w:ascii="Times New Roman" w:hAnsi="Times New Roman" w:cs="Times New Roman"/>
          <w:color w:val="0D0D0D" w:themeColor="text1" w:themeTint="F2"/>
          <w:sz w:val="24"/>
          <w:szCs w:val="24"/>
        </w:rPr>
        <w:t>organisations</w:t>
      </w:r>
      <w:proofErr w:type="spellEnd"/>
      <w:r w:rsidRPr="006900A9">
        <w:rPr>
          <w:rFonts w:ascii="Times New Roman" w:hAnsi="Times New Roman" w:cs="Times New Roman"/>
          <w:color w:val="0D0D0D" w:themeColor="text1" w:themeTint="F2"/>
          <w:sz w:val="24"/>
          <w:szCs w:val="24"/>
        </w:rPr>
        <w:t xml:space="preserve"> would have Suppliers on a global geographic scope, Suppliers with reciprocal interdependence, unstructured Supplier tasks, long-term Supplier contracts, direct selection of Suppliers, </w:t>
      </w:r>
      <w:proofErr w:type="gramStart"/>
      <w:r w:rsidRPr="006900A9">
        <w:rPr>
          <w:rFonts w:ascii="Times New Roman" w:hAnsi="Times New Roman" w:cs="Times New Roman"/>
          <w:color w:val="0D0D0D" w:themeColor="text1" w:themeTint="F2"/>
          <w:sz w:val="24"/>
          <w:szCs w:val="24"/>
        </w:rPr>
        <w:t>proprietary</w:t>
      </w:r>
      <w:proofErr w:type="gramEnd"/>
      <w:r w:rsidRPr="006900A9">
        <w:rPr>
          <w:rFonts w:ascii="Times New Roman" w:hAnsi="Times New Roman" w:cs="Times New Roman"/>
          <w:color w:val="0D0D0D" w:themeColor="text1" w:themeTint="F2"/>
          <w:sz w:val="24"/>
          <w:szCs w:val="24"/>
        </w:rPr>
        <w:t xml:space="preserve"> part development by Suppliers and single customer</w:t>
      </w:r>
      <w:r w:rsidRPr="006900A9">
        <w:rPr>
          <w:rFonts w:ascii="Times New Roman" w:hAnsi="Times New Roman" w:cs="Times New Roman"/>
          <w:color w:val="0D0D0D" w:themeColor="text1" w:themeTint="F2"/>
          <w:spacing w:val="-5"/>
          <w:sz w:val="24"/>
          <w:szCs w:val="24"/>
        </w:rPr>
        <w:t xml:space="preserve"> </w:t>
      </w:r>
      <w:r w:rsidRPr="006900A9">
        <w:rPr>
          <w:rFonts w:ascii="Times New Roman" w:hAnsi="Times New Roman" w:cs="Times New Roman"/>
          <w:color w:val="0D0D0D" w:themeColor="text1" w:themeTint="F2"/>
          <w:sz w:val="24"/>
          <w:szCs w:val="24"/>
        </w:rPr>
        <w:t>Suppliers.</w:t>
      </w:r>
    </w:p>
    <w:p w:rsidR="00D334F8" w:rsidRPr="006900A9" w:rsidRDefault="00D334F8" w:rsidP="00D334F8">
      <w:pPr>
        <w:widowControl w:val="0"/>
        <w:tabs>
          <w:tab w:val="left" w:pos="834"/>
        </w:tabs>
        <w:autoSpaceDE w:val="0"/>
        <w:autoSpaceDN w:val="0"/>
        <w:spacing w:after="0" w:line="360" w:lineRule="auto"/>
        <w:ind w:right="116"/>
        <w:jc w:val="both"/>
        <w:rPr>
          <w:rFonts w:ascii="Times New Roman" w:hAnsi="Times New Roman" w:cs="Times New Roman"/>
          <w:color w:val="0D0D0D" w:themeColor="text1" w:themeTint="F2"/>
          <w:sz w:val="24"/>
          <w:szCs w:val="24"/>
        </w:rPr>
      </w:pPr>
      <w:proofErr w:type="gramStart"/>
      <w:r w:rsidRPr="006900A9">
        <w:rPr>
          <w:rFonts w:ascii="Times New Roman" w:hAnsi="Times New Roman" w:cs="Times New Roman"/>
          <w:color w:val="0D0D0D" w:themeColor="text1" w:themeTint="F2"/>
          <w:sz w:val="24"/>
          <w:szCs w:val="24"/>
        </w:rPr>
        <w:t>Segment-cost leadership strategy.</w:t>
      </w:r>
      <w:proofErr w:type="gramEnd"/>
      <w:r w:rsidRPr="006900A9">
        <w:rPr>
          <w:rFonts w:ascii="Times New Roman" w:hAnsi="Times New Roman" w:cs="Times New Roman"/>
          <w:color w:val="0D0D0D" w:themeColor="text1" w:themeTint="F2"/>
          <w:sz w:val="24"/>
          <w:szCs w:val="24"/>
        </w:rPr>
        <w:t xml:space="preserve"> Business units following this strategy tend to have a low Supplier structure scope, a low Supplier structure relationship and a low Supplier structure focus. This would mean having Suppliers on a domestic geographic scope, Suppliers with pooled interdependence, structured Supplier tasks, </w:t>
      </w:r>
      <w:proofErr w:type="gramStart"/>
      <w:r w:rsidRPr="006900A9">
        <w:rPr>
          <w:rFonts w:ascii="Times New Roman" w:hAnsi="Times New Roman" w:cs="Times New Roman"/>
          <w:color w:val="0D0D0D" w:themeColor="text1" w:themeTint="F2"/>
          <w:sz w:val="24"/>
          <w:szCs w:val="24"/>
        </w:rPr>
        <w:t>short</w:t>
      </w:r>
      <w:proofErr w:type="gramEnd"/>
      <w:r w:rsidRPr="006900A9">
        <w:rPr>
          <w:rFonts w:ascii="Times New Roman" w:hAnsi="Times New Roman" w:cs="Times New Roman"/>
          <w:color w:val="0D0D0D" w:themeColor="text1" w:themeTint="F2"/>
          <w:sz w:val="24"/>
          <w:szCs w:val="24"/>
        </w:rPr>
        <w:t>-term Supplier contracts, open tender selection of Suppliers, controlled part development by Suppliers and Suppliers with a mass customer</w:t>
      </w:r>
      <w:r w:rsidRPr="006900A9">
        <w:rPr>
          <w:rFonts w:ascii="Times New Roman" w:hAnsi="Times New Roman" w:cs="Times New Roman"/>
          <w:color w:val="0D0D0D" w:themeColor="text1" w:themeTint="F2"/>
          <w:spacing w:val="-7"/>
          <w:sz w:val="24"/>
          <w:szCs w:val="24"/>
        </w:rPr>
        <w:t xml:space="preserve"> </w:t>
      </w:r>
      <w:r w:rsidRPr="006900A9">
        <w:rPr>
          <w:rFonts w:ascii="Times New Roman" w:hAnsi="Times New Roman" w:cs="Times New Roman"/>
          <w:color w:val="0D0D0D" w:themeColor="text1" w:themeTint="F2"/>
          <w:sz w:val="24"/>
          <w:szCs w:val="24"/>
        </w:rPr>
        <w:t>base.</w:t>
      </w:r>
    </w:p>
    <w:p w:rsidR="00D334F8" w:rsidRPr="006900A9" w:rsidRDefault="00D334F8" w:rsidP="00D334F8">
      <w:pPr>
        <w:widowControl w:val="0"/>
        <w:tabs>
          <w:tab w:val="left" w:pos="834"/>
        </w:tabs>
        <w:autoSpaceDE w:val="0"/>
        <w:autoSpaceDN w:val="0"/>
        <w:spacing w:after="0" w:line="360" w:lineRule="auto"/>
        <w:ind w:right="110"/>
        <w:jc w:val="both"/>
        <w:rPr>
          <w:rFonts w:ascii="Times New Roman" w:hAnsi="Times New Roman" w:cs="Times New Roman"/>
          <w:color w:val="0D0D0D" w:themeColor="text1" w:themeTint="F2"/>
          <w:sz w:val="24"/>
          <w:szCs w:val="24"/>
        </w:rPr>
      </w:pPr>
      <w:proofErr w:type="gramStart"/>
      <w:r w:rsidRPr="006900A9">
        <w:rPr>
          <w:rFonts w:ascii="Times New Roman" w:hAnsi="Times New Roman" w:cs="Times New Roman"/>
          <w:color w:val="0D0D0D" w:themeColor="text1" w:themeTint="F2"/>
          <w:sz w:val="24"/>
          <w:szCs w:val="24"/>
        </w:rPr>
        <w:t>Segment differentiation strategy.</w:t>
      </w:r>
      <w:proofErr w:type="gramEnd"/>
      <w:r w:rsidRPr="006900A9">
        <w:rPr>
          <w:rFonts w:ascii="Times New Roman" w:hAnsi="Times New Roman" w:cs="Times New Roman"/>
          <w:color w:val="0D0D0D" w:themeColor="text1" w:themeTint="F2"/>
          <w:sz w:val="24"/>
          <w:szCs w:val="24"/>
        </w:rPr>
        <w:t xml:space="preserve"> This strategy entails having a low Supplier structure scope, a high Supplier structure relationship and a high Supplier structure focus. The </w:t>
      </w:r>
      <w:proofErr w:type="spellStart"/>
      <w:r w:rsidRPr="006900A9">
        <w:rPr>
          <w:rFonts w:ascii="Times New Roman" w:hAnsi="Times New Roman" w:cs="Times New Roman"/>
          <w:color w:val="0D0D0D" w:themeColor="text1" w:themeTint="F2"/>
          <w:sz w:val="24"/>
          <w:szCs w:val="24"/>
        </w:rPr>
        <w:t>organisation</w:t>
      </w:r>
      <w:proofErr w:type="spellEnd"/>
      <w:r w:rsidRPr="006900A9">
        <w:rPr>
          <w:rFonts w:ascii="Times New Roman" w:hAnsi="Times New Roman" w:cs="Times New Roman"/>
          <w:color w:val="0D0D0D" w:themeColor="text1" w:themeTint="F2"/>
          <w:sz w:val="24"/>
          <w:szCs w:val="24"/>
        </w:rPr>
        <w:t xml:space="preserve"> would have Suppliers on a domestic geographic scope, Suppliers with pooled interdependence, unstructured Supplier tasks, long-term Supplier contracts, direct selection of Suppliers, </w:t>
      </w:r>
      <w:proofErr w:type="gramStart"/>
      <w:r w:rsidRPr="006900A9">
        <w:rPr>
          <w:rFonts w:ascii="Times New Roman" w:hAnsi="Times New Roman" w:cs="Times New Roman"/>
          <w:color w:val="0D0D0D" w:themeColor="text1" w:themeTint="F2"/>
          <w:sz w:val="24"/>
          <w:szCs w:val="24"/>
        </w:rPr>
        <w:t>proprietary</w:t>
      </w:r>
      <w:proofErr w:type="gramEnd"/>
      <w:r w:rsidRPr="006900A9">
        <w:rPr>
          <w:rFonts w:ascii="Times New Roman" w:hAnsi="Times New Roman" w:cs="Times New Roman"/>
          <w:color w:val="0D0D0D" w:themeColor="text1" w:themeTint="F2"/>
          <w:sz w:val="24"/>
          <w:szCs w:val="24"/>
        </w:rPr>
        <w:t xml:space="preserve"> part development by Suppliers and single customer Suppliers.</w:t>
      </w:r>
    </w:p>
    <w:p w:rsidR="00D334F8" w:rsidRPr="006900A9" w:rsidRDefault="00D334F8" w:rsidP="00D334F8">
      <w:pPr>
        <w:pStyle w:val="Heading1"/>
        <w:spacing w:line="360" w:lineRule="auto"/>
        <w:ind w:left="0" w:firstLine="0"/>
        <w:rPr>
          <w:color w:val="0D0D0D" w:themeColor="text1" w:themeTint="F2"/>
        </w:rPr>
      </w:pPr>
      <w:r w:rsidRPr="006900A9">
        <w:rPr>
          <w:color w:val="0D0D0D" w:themeColor="text1" w:themeTint="F2"/>
        </w:rPr>
        <w:t>Advantages of Supplier Development</w:t>
      </w:r>
    </w:p>
    <w:p w:rsidR="00D334F8" w:rsidRPr="006900A9" w:rsidRDefault="00D334F8" w:rsidP="00D334F8">
      <w:pPr>
        <w:pStyle w:val="BodyText"/>
        <w:spacing w:line="360" w:lineRule="auto"/>
        <w:ind w:left="0" w:right="58"/>
        <w:rPr>
          <w:color w:val="0D0D0D" w:themeColor="text1" w:themeTint="F2"/>
          <w:sz w:val="24"/>
          <w:szCs w:val="24"/>
        </w:rPr>
      </w:pPr>
      <w:r w:rsidRPr="006900A9">
        <w:rPr>
          <w:color w:val="0D0D0D" w:themeColor="text1" w:themeTint="F2"/>
          <w:sz w:val="24"/>
          <w:szCs w:val="24"/>
        </w:rPr>
        <w:t xml:space="preserve">The apparent benefits resulting from strategic supplier alliances are derived both in the short run and the long run. The immediate advantage is shown in the bottom line of the performance of an </w:t>
      </w:r>
      <w:proofErr w:type="spellStart"/>
      <w:r w:rsidRPr="006900A9">
        <w:rPr>
          <w:color w:val="0D0D0D" w:themeColor="text1" w:themeTint="F2"/>
          <w:sz w:val="24"/>
          <w:szCs w:val="24"/>
        </w:rPr>
        <w:t>organisation</w:t>
      </w:r>
      <w:proofErr w:type="spellEnd"/>
      <w:r w:rsidRPr="006900A9">
        <w:rPr>
          <w:color w:val="0D0D0D" w:themeColor="text1" w:themeTint="F2"/>
          <w:sz w:val="24"/>
          <w:szCs w:val="24"/>
        </w:rPr>
        <w:t xml:space="preserve">. This is due to cost reduction in transaction processing as a result of training, shared resources and effective information exchange. A lean </w:t>
      </w:r>
      <w:proofErr w:type="spellStart"/>
      <w:r w:rsidRPr="006900A9">
        <w:rPr>
          <w:color w:val="0D0D0D" w:themeColor="text1" w:themeTint="F2"/>
          <w:sz w:val="24"/>
          <w:szCs w:val="24"/>
        </w:rPr>
        <w:t>organisation</w:t>
      </w:r>
      <w:proofErr w:type="spellEnd"/>
      <w:r w:rsidRPr="006900A9">
        <w:rPr>
          <w:color w:val="0D0D0D" w:themeColor="text1" w:themeTint="F2"/>
          <w:sz w:val="24"/>
          <w:szCs w:val="24"/>
        </w:rPr>
        <w:t xml:space="preserve"> can better facilitate its control and coordination in its </w:t>
      </w:r>
      <w:proofErr w:type="gramStart"/>
      <w:r>
        <w:rPr>
          <w:color w:val="0D0D0D" w:themeColor="text1" w:themeTint="F2"/>
          <w:sz w:val="24"/>
          <w:szCs w:val="24"/>
        </w:rPr>
        <w:t xml:space="preserve">Procurement </w:t>
      </w:r>
      <w:r w:rsidRPr="006900A9">
        <w:rPr>
          <w:color w:val="0D0D0D" w:themeColor="text1" w:themeTint="F2"/>
          <w:sz w:val="24"/>
          <w:szCs w:val="24"/>
        </w:rPr>
        <w:t xml:space="preserve"> and</w:t>
      </w:r>
      <w:proofErr w:type="gramEnd"/>
      <w:r w:rsidRPr="006900A9">
        <w:rPr>
          <w:color w:val="0D0D0D" w:themeColor="text1" w:themeTint="F2"/>
          <w:sz w:val="24"/>
          <w:szCs w:val="24"/>
        </w:rPr>
        <w:t xml:space="preserve"> production, hence gaining a competitive advantage in pricing as well. With the introduction of strategic supplier alliance, an </w:t>
      </w:r>
      <w:proofErr w:type="spellStart"/>
      <w:r w:rsidRPr="006900A9">
        <w:rPr>
          <w:color w:val="0D0D0D" w:themeColor="text1" w:themeTint="F2"/>
          <w:sz w:val="24"/>
          <w:szCs w:val="24"/>
        </w:rPr>
        <w:t>organisation</w:t>
      </w:r>
      <w:proofErr w:type="spellEnd"/>
      <w:r w:rsidRPr="006900A9">
        <w:rPr>
          <w:color w:val="0D0D0D" w:themeColor="text1" w:themeTint="F2"/>
          <w:sz w:val="24"/>
          <w:szCs w:val="24"/>
        </w:rPr>
        <w:t xml:space="preserve"> is able to improve its capacity, product development and design, standards and quality to align its long-term competitive position in the market place. Most importantly, the workflow and speed of operations will increase, especially in the case of just-in-time implementation, with more effective decision making from the networked relationships.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revenue enhancing benefits include exploration of new channels to source its supply. Toyota in Japan </w:t>
      </w:r>
      <w:proofErr w:type="spellStart"/>
      <w:r w:rsidRPr="006900A9">
        <w:rPr>
          <w:rFonts w:ascii="Times New Roman" w:hAnsi="Times New Roman" w:cs="Times New Roman"/>
          <w:color w:val="0D0D0D" w:themeColor="text1" w:themeTint="F2"/>
          <w:sz w:val="24"/>
          <w:szCs w:val="24"/>
        </w:rPr>
        <w:t>utilised</w:t>
      </w:r>
      <w:proofErr w:type="spellEnd"/>
      <w:r w:rsidRPr="006900A9">
        <w:rPr>
          <w:rFonts w:ascii="Times New Roman" w:hAnsi="Times New Roman" w:cs="Times New Roman"/>
          <w:color w:val="0D0D0D" w:themeColor="text1" w:themeTint="F2"/>
          <w:sz w:val="24"/>
          <w:szCs w:val="24"/>
        </w:rPr>
        <w:t xml:space="preserve"> the networking structure in supplier association to achieve highly </w:t>
      </w:r>
      <w:r w:rsidRPr="006900A9">
        <w:rPr>
          <w:rFonts w:ascii="Times New Roman" w:hAnsi="Times New Roman" w:cs="Times New Roman"/>
          <w:color w:val="0D0D0D" w:themeColor="text1" w:themeTint="F2"/>
          <w:sz w:val="24"/>
          <w:szCs w:val="24"/>
        </w:rPr>
        <w:lastRenderedPageBreak/>
        <w:t xml:space="preserve">effective supplier integration that has enabled the excellence of their internal strategic management, cross functional process based management and Toyota production system to be shared directly with their direct suppliers (Hines and Rich, 2022). Strong management commitment to develop closer relationships with suppliers through strategic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effort</w:t>
      </w:r>
      <w:proofErr w:type="gramEnd"/>
      <w:r w:rsidRPr="006900A9">
        <w:rPr>
          <w:rFonts w:ascii="Times New Roman" w:hAnsi="Times New Roman" w:cs="Times New Roman"/>
          <w:color w:val="0D0D0D" w:themeColor="text1" w:themeTint="F2"/>
          <w:sz w:val="24"/>
          <w:szCs w:val="24"/>
        </w:rPr>
        <w:t xml:space="preserve"> was found to contribute significantly higher customer satisfaction (</w:t>
      </w:r>
      <w:proofErr w:type="spellStart"/>
      <w:r w:rsidRPr="006900A9">
        <w:rPr>
          <w:rFonts w:ascii="Times New Roman" w:hAnsi="Times New Roman" w:cs="Times New Roman"/>
          <w:color w:val="0D0D0D" w:themeColor="text1" w:themeTint="F2"/>
          <w:sz w:val="24"/>
          <w:szCs w:val="24"/>
        </w:rPr>
        <w:t>Brookshaw</w:t>
      </w:r>
      <w:proofErr w:type="spellEnd"/>
      <w:r w:rsidRPr="006900A9">
        <w:rPr>
          <w:rFonts w:ascii="Times New Roman" w:hAnsi="Times New Roman" w:cs="Times New Roman"/>
          <w:color w:val="0D0D0D" w:themeColor="text1" w:themeTint="F2"/>
          <w:sz w:val="24"/>
          <w:szCs w:val="24"/>
        </w:rPr>
        <w:t xml:space="preserve"> and </w:t>
      </w:r>
      <w:proofErr w:type="spellStart"/>
      <w:r w:rsidRPr="006900A9">
        <w:rPr>
          <w:rFonts w:ascii="Times New Roman" w:hAnsi="Times New Roman" w:cs="Times New Roman"/>
          <w:color w:val="0D0D0D" w:themeColor="text1" w:themeTint="F2"/>
          <w:sz w:val="24"/>
          <w:szCs w:val="24"/>
        </w:rPr>
        <w:t>Terziovski</w:t>
      </w:r>
      <w:proofErr w:type="spellEnd"/>
      <w:r w:rsidRPr="006900A9">
        <w:rPr>
          <w:rFonts w:ascii="Times New Roman" w:hAnsi="Times New Roman" w:cs="Times New Roman"/>
          <w:color w:val="0D0D0D" w:themeColor="text1" w:themeTint="F2"/>
          <w:sz w:val="24"/>
          <w:szCs w:val="24"/>
        </w:rPr>
        <w:t>, 2021). In addition, the mechanism for communication linkage and information exchange, which is a critical success factor in supplier integration, also offers potential for new services to both</w:t>
      </w:r>
      <w:r w:rsidRPr="006900A9">
        <w:rPr>
          <w:rFonts w:ascii="Times New Roman" w:hAnsi="Times New Roman" w:cs="Times New Roman"/>
          <w:color w:val="0D0D0D" w:themeColor="text1" w:themeTint="F2"/>
          <w:spacing w:val="-36"/>
          <w:sz w:val="24"/>
          <w:szCs w:val="24"/>
        </w:rPr>
        <w:t xml:space="preserve"> </w:t>
      </w:r>
      <w:r w:rsidRPr="006900A9">
        <w:rPr>
          <w:rFonts w:ascii="Times New Roman" w:hAnsi="Times New Roman" w:cs="Times New Roman"/>
          <w:color w:val="0D0D0D" w:themeColor="text1" w:themeTint="F2"/>
          <w:sz w:val="24"/>
          <w:szCs w:val="24"/>
        </w:rPr>
        <w:t>entities.</w:t>
      </w:r>
    </w:p>
    <w:p w:rsidR="00D334F8" w:rsidRDefault="00D334F8" w:rsidP="00D334F8">
      <w:pPr>
        <w:spacing w:after="0" w:line="360" w:lineRule="auto"/>
        <w:jc w:val="both"/>
        <w:rPr>
          <w:rFonts w:ascii="Times New Roman" w:eastAsia="Times New Roman" w:hAnsi="Times New Roman" w:cs="Times New Roman"/>
          <w:b/>
          <w:bCs/>
          <w:color w:val="0D0D0D" w:themeColor="text1" w:themeTint="F2"/>
          <w:sz w:val="24"/>
          <w:szCs w:val="24"/>
        </w:rPr>
      </w:pP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b/>
          <w:bCs/>
          <w:color w:val="0D0D0D" w:themeColor="text1" w:themeTint="F2"/>
          <w:sz w:val="24"/>
          <w:szCs w:val="24"/>
        </w:rPr>
        <w:t>2.1.5.</w:t>
      </w:r>
      <w:r w:rsidRPr="006900A9">
        <w:rPr>
          <w:rFonts w:ascii="Times New Roman" w:eastAsia="Times New Roman" w:hAnsi="Times New Roman" w:cs="Times New Roman"/>
          <w:b/>
          <w:bCs/>
          <w:color w:val="0D0D0D" w:themeColor="text1" w:themeTint="F2"/>
          <w:sz w:val="24"/>
          <w:szCs w:val="24"/>
        </w:rPr>
        <w:tab/>
        <w:t>Benefits of Supplier development</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Benefits of Supplier rating systems include:</w:t>
      </w:r>
    </w:p>
    <w:p w:rsidR="00D334F8" w:rsidRPr="006900A9" w:rsidRDefault="00D334F8" w:rsidP="00D334F8">
      <w:pPr>
        <w:numPr>
          <w:ilvl w:val="0"/>
          <w:numId w:val="27"/>
        </w:num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Helping minimize subjectivity in judgment and make it possible to consider all relevant criteria in assessing suppliers.</w:t>
      </w:r>
    </w:p>
    <w:p w:rsidR="00D334F8" w:rsidRPr="006900A9" w:rsidRDefault="00D334F8" w:rsidP="00D334F8">
      <w:pPr>
        <w:numPr>
          <w:ilvl w:val="0"/>
          <w:numId w:val="27"/>
        </w:num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Providing feedback from all areas in one package.</w:t>
      </w:r>
    </w:p>
    <w:p w:rsidR="00D334F8" w:rsidRPr="006900A9" w:rsidRDefault="00D334F8" w:rsidP="00D334F8">
      <w:pPr>
        <w:numPr>
          <w:ilvl w:val="0"/>
          <w:numId w:val="27"/>
        </w:num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Facilitating better communication with Suppliers.</w:t>
      </w:r>
    </w:p>
    <w:p w:rsidR="00D334F8" w:rsidRPr="006900A9" w:rsidRDefault="00D334F8" w:rsidP="00D334F8">
      <w:pPr>
        <w:numPr>
          <w:ilvl w:val="0"/>
          <w:numId w:val="27"/>
        </w:num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Providing overall control of the Supplier base.</w:t>
      </w:r>
    </w:p>
    <w:p w:rsidR="00D334F8" w:rsidRPr="006900A9" w:rsidRDefault="00D334F8" w:rsidP="00D334F8">
      <w:pPr>
        <w:numPr>
          <w:ilvl w:val="0"/>
          <w:numId w:val="27"/>
        </w:num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Requiring specific action to correct identified performance weaknesses.</w:t>
      </w:r>
    </w:p>
    <w:p w:rsidR="00D334F8" w:rsidRPr="006900A9" w:rsidRDefault="00D334F8" w:rsidP="00D334F8">
      <w:pPr>
        <w:numPr>
          <w:ilvl w:val="0"/>
          <w:numId w:val="27"/>
        </w:num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Establishing continuous review standards for Suppliers, thus ensuring continuous improvement of Supplier performance.</w:t>
      </w:r>
    </w:p>
    <w:p w:rsidR="00D334F8" w:rsidRPr="006900A9" w:rsidRDefault="00D334F8" w:rsidP="00D334F8">
      <w:pPr>
        <w:numPr>
          <w:ilvl w:val="0"/>
          <w:numId w:val="27"/>
        </w:num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Building Supplier partnerships, especially with suppliers having strategic links.</w:t>
      </w:r>
    </w:p>
    <w:p w:rsidR="00D334F8" w:rsidRPr="006900A9" w:rsidRDefault="00D334F8" w:rsidP="00D334F8">
      <w:pPr>
        <w:numPr>
          <w:ilvl w:val="0"/>
          <w:numId w:val="27"/>
        </w:num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Developing a performance-based culture.</w:t>
      </w:r>
    </w:p>
    <w:p w:rsidR="00D334F8" w:rsidRPr="006900A9" w:rsidRDefault="00D334F8" w:rsidP="00D334F8">
      <w:pPr>
        <w:spacing w:after="0" w:line="360" w:lineRule="auto"/>
        <w:ind w:firstLine="72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Supplier ratings systems provide a process for measuring those factors that add value to the buying firm through value addition or decreased cost. The process will continually evolve and the criteria will change to meet current issues and concerns.</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 xml:space="preserve">For example, today the supplier evaluation must now reflect the strategic direction of the buying company’s environmental initiatives. As a result, some firms have recently developed supplier evaluation systems that place significant weight on environmental criteria. It is now an important criterion for the evaluation of suppliers that they have firm </w:t>
      </w:r>
      <w:r w:rsidRPr="006900A9">
        <w:rPr>
          <w:rFonts w:ascii="Times New Roman" w:eastAsia="Times New Roman" w:hAnsi="Times New Roman" w:cs="Times New Roman"/>
          <w:color w:val="0D0D0D" w:themeColor="text1" w:themeTint="F2"/>
          <w:sz w:val="24"/>
          <w:szCs w:val="24"/>
        </w:rPr>
        <w:lastRenderedPageBreak/>
        <w:t xml:space="preserve">CSR </w:t>
      </w:r>
      <w:proofErr w:type="spellStart"/>
      <w:r w:rsidRPr="006900A9">
        <w:rPr>
          <w:rFonts w:ascii="Times New Roman" w:eastAsia="Times New Roman" w:hAnsi="Times New Roman" w:cs="Times New Roman"/>
          <w:color w:val="0D0D0D" w:themeColor="text1" w:themeTint="F2"/>
          <w:sz w:val="24"/>
          <w:szCs w:val="24"/>
        </w:rPr>
        <w:t>programmes</w:t>
      </w:r>
      <w:proofErr w:type="spellEnd"/>
      <w:r w:rsidRPr="006900A9">
        <w:rPr>
          <w:rFonts w:ascii="Times New Roman" w:eastAsia="Times New Roman" w:hAnsi="Times New Roman" w:cs="Times New Roman"/>
          <w:color w:val="0D0D0D" w:themeColor="text1" w:themeTint="F2"/>
          <w:sz w:val="24"/>
          <w:szCs w:val="24"/>
        </w:rPr>
        <w:t xml:space="preserve"> in place and that they are observant of governmental rules and regulations.</w:t>
      </w:r>
    </w:p>
    <w:p w:rsidR="00D334F8" w:rsidRPr="006900A9" w:rsidRDefault="00D334F8" w:rsidP="00D334F8">
      <w:pPr>
        <w:pStyle w:val="BodyText"/>
        <w:spacing w:line="360" w:lineRule="auto"/>
        <w:ind w:left="0" w:right="176"/>
        <w:rPr>
          <w:color w:val="0D0D0D" w:themeColor="text1" w:themeTint="F2"/>
          <w:sz w:val="24"/>
          <w:szCs w:val="24"/>
        </w:rPr>
      </w:pPr>
      <w:r w:rsidRPr="006900A9">
        <w:rPr>
          <w:color w:val="0D0D0D" w:themeColor="text1" w:themeTint="F2"/>
          <w:sz w:val="24"/>
          <w:szCs w:val="24"/>
        </w:rPr>
        <w:t xml:space="preserve">Supplier development is a system for recording and ranking the performance of a supplier in terms of a variety of issues, which may include delivery performance and the quality of the items. A process of Supplier rating is essential to effective </w:t>
      </w:r>
      <w:proofErr w:type="gramStart"/>
      <w:r>
        <w:rPr>
          <w:color w:val="0D0D0D" w:themeColor="text1" w:themeTint="F2"/>
          <w:sz w:val="24"/>
          <w:szCs w:val="24"/>
        </w:rPr>
        <w:t xml:space="preserve">Procurement </w:t>
      </w:r>
      <w:r w:rsidRPr="006900A9">
        <w:rPr>
          <w:color w:val="0D0D0D" w:themeColor="text1" w:themeTint="F2"/>
          <w:sz w:val="24"/>
          <w:szCs w:val="24"/>
        </w:rPr>
        <w:t>.</w:t>
      </w:r>
      <w:proofErr w:type="gramEnd"/>
      <w:r w:rsidRPr="006900A9">
        <w:rPr>
          <w:color w:val="0D0D0D" w:themeColor="text1" w:themeTint="F2"/>
          <w:sz w:val="24"/>
          <w:szCs w:val="24"/>
        </w:rPr>
        <w:t xml:space="preserve"> Supplier selection is crucial because of its strategic importance especially when it comes to Government Supplies where money &amp; quantities involved are generally very large. Usually, the most important measure of a supplier's service is his record of past performance. Supplier rating is the result of a formal Supplier development system. Suppliers or suppliers are given standing, status, or title according to their attainment of some level of performance, such as delivery, lead-time, quality, price, and or some combination of variables. The ratings shall be used to;</w:t>
      </w:r>
    </w:p>
    <w:p w:rsidR="00D334F8" w:rsidRPr="006900A9" w:rsidRDefault="00D334F8" w:rsidP="00D334F8">
      <w:pPr>
        <w:pStyle w:val="ListParagraph"/>
        <w:widowControl w:val="0"/>
        <w:numPr>
          <w:ilvl w:val="0"/>
          <w:numId w:val="24"/>
        </w:numPr>
        <w:tabs>
          <w:tab w:val="left" w:pos="900"/>
          <w:tab w:val="left" w:pos="901"/>
        </w:tabs>
        <w:autoSpaceDE w:val="0"/>
        <w:autoSpaceDN w:val="0"/>
        <w:spacing w:after="0" w:line="360" w:lineRule="auto"/>
        <w:ind w:right="180"/>
        <w:contextualSpacing w:val="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Assess</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and</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monitor</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supplier</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performance</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with</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a</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view</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to</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rewarding</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suppliers</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pacing w:val="-3"/>
          <w:sz w:val="24"/>
          <w:szCs w:val="24"/>
        </w:rPr>
        <w:t>who</w:t>
      </w:r>
      <w:r w:rsidR="00772BAB">
        <w:rPr>
          <w:rFonts w:ascii="Times New Roman" w:hAnsi="Times New Roman" w:cs="Times New Roman"/>
          <w:color w:val="0D0D0D" w:themeColor="text1" w:themeTint="F2"/>
          <w:spacing w:val="-3"/>
          <w:sz w:val="24"/>
          <w:szCs w:val="24"/>
        </w:rPr>
        <w:t xml:space="preserve"> </w:t>
      </w:r>
      <w:r w:rsidRPr="006900A9">
        <w:rPr>
          <w:rFonts w:ascii="Times New Roman" w:hAnsi="Times New Roman" w:cs="Times New Roman"/>
          <w:color w:val="0D0D0D" w:themeColor="text1" w:themeTint="F2"/>
          <w:sz w:val="24"/>
          <w:szCs w:val="24"/>
        </w:rPr>
        <w:t>meet</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expectations</w:t>
      </w:r>
      <w:r w:rsidR="00772BAB">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with on-going and future supply relationships.</w:t>
      </w:r>
    </w:p>
    <w:p w:rsidR="00D334F8" w:rsidRPr="006900A9" w:rsidRDefault="00D334F8" w:rsidP="00D334F8">
      <w:pPr>
        <w:pStyle w:val="ListParagraph"/>
        <w:widowControl w:val="0"/>
        <w:numPr>
          <w:ilvl w:val="0"/>
          <w:numId w:val="24"/>
        </w:numPr>
        <w:tabs>
          <w:tab w:val="left" w:pos="900"/>
          <w:tab w:val="left" w:pos="901"/>
        </w:tabs>
        <w:autoSpaceDE w:val="0"/>
        <w:autoSpaceDN w:val="0"/>
        <w:spacing w:after="0" w:line="360" w:lineRule="auto"/>
        <w:ind w:right="177"/>
        <w:contextualSpacing w:val="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Provide accurate feedback to suppliers to highlight their strengths as well </w:t>
      </w:r>
      <w:r w:rsidRPr="006900A9">
        <w:rPr>
          <w:rFonts w:ascii="Times New Roman" w:hAnsi="Times New Roman" w:cs="Times New Roman"/>
          <w:color w:val="0D0D0D" w:themeColor="text1" w:themeTint="F2"/>
          <w:spacing w:val="1"/>
          <w:sz w:val="24"/>
          <w:szCs w:val="24"/>
        </w:rPr>
        <w:t>as</w:t>
      </w:r>
      <w:r w:rsidRPr="006900A9">
        <w:rPr>
          <w:rFonts w:ascii="Times New Roman" w:hAnsi="Times New Roman" w:cs="Times New Roman"/>
          <w:color w:val="0D0D0D" w:themeColor="text1" w:themeTint="F2"/>
          <w:sz w:val="24"/>
          <w:szCs w:val="24"/>
        </w:rPr>
        <w:t xml:space="preserve"> their weaknesses (through the eyes of the customer) which can be used as an effective continuous improvement tool.</w:t>
      </w:r>
    </w:p>
    <w:p w:rsidR="00D334F8" w:rsidRPr="006900A9" w:rsidRDefault="00D334F8" w:rsidP="00D334F8">
      <w:pPr>
        <w:pStyle w:val="ListParagraph"/>
        <w:widowControl w:val="0"/>
        <w:numPr>
          <w:ilvl w:val="0"/>
          <w:numId w:val="24"/>
        </w:numPr>
        <w:tabs>
          <w:tab w:val="left" w:pos="900"/>
          <w:tab w:val="left" w:pos="901"/>
        </w:tabs>
        <w:autoSpaceDE w:val="0"/>
        <w:autoSpaceDN w:val="0"/>
        <w:spacing w:after="0" w:line="360" w:lineRule="auto"/>
        <w:ind w:right="186"/>
        <w:contextualSpacing w:val="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Provide benchmark data, which will allow suppliers to establish where they are placed in relation to the best performers in their industry and hence improve overall competitiveness in the market.</w:t>
      </w:r>
    </w:p>
    <w:p w:rsidR="00D334F8" w:rsidRPr="006900A9" w:rsidRDefault="00D334F8" w:rsidP="00D334F8">
      <w:pPr>
        <w:pStyle w:val="ListParagraph"/>
        <w:widowControl w:val="0"/>
        <w:numPr>
          <w:ilvl w:val="0"/>
          <w:numId w:val="24"/>
        </w:numPr>
        <w:tabs>
          <w:tab w:val="left" w:pos="900"/>
          <w:tab w:val="left" w:pos="901"/>
        </w:tabs>
        <w:autoSpaceDE w:val="0"/>
        <w:autoSpaceDN w:val="0"/>
        <w:spacing w:after="0" w:line="360" w:lineRule="auto"/>
        <w:ind w:right="181"/>
        <w:contextualSpacing w:val="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Helping minimize subjectivity in judgment and make it possible to consider all relevant criteria in assessing suppliers.</w:t>
      </w:r>
    </w:p>
    <w:p w:rsidR="00D334F8" w:rsidRPr="006900A9" w:rsidRDefault="00D334F8" w:rsidP="00D334F8">
      <w:pPr>
        <w:pStyle w:val="ListParagraph"/>
        <w:widowControl w:val="0"/>
        <w:numPr>
          <w:ilvl w:val="0"/>
          <w:numId w:val="24"/>
        </w:numPr>
        <w:tabs>
          <w:tab w:val="left" w:pos="900"/>
          <w:tab w:val="left" w:pos="901"/>
        </w:tabs>
        <w:autoSpaceDE w:val="0"/>
        <w:autoSpaceDN w:val="0"/>
        <w:spacing w:after="0" w:line="360" w:lineRule="auto"/>
        <w:ind w:right="178"/>
        <w:contextualSpacing w:val="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Providing feedback from all areas in one package and hence specific action could be taken to correct identified performance weaknesses.</w:t>
      </w:r>
    </w:p>
    <w:p w:rsidR="00D334F8" w:rsidRPr="006900A9" w:rsidRDefault="00D334F8" w:rsidP="00D334F8">
      <w:pPr>
        <w:pStyle w:val="ListParagraph"/>
        <w:widowControl w:val="0"/>
        <w:numPr>
          <w:ilvl w:val="0"/>
          <w:numId w:val="24"/>
        </w:numPr>
        <w:tabs>
          <w:tab w:val="left" w:pos="900"/>
          <w:tab w:val="left" w:pos="901"/>
        </w:tabs>
        <w:autoSpaceDE w:val="0"/>
        <w:autoSpaceDN w:val="0"/>
        <w:spacing w:after="0" w:line="360" w:lineRule="auto"/>
        <w:ind w:right="185"/>
        <w:contextualSpacing w:val="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Establishing continuous review standards for Suppliers, thus ensuring continuous improvement of Supplier performance.</w:t>
      </w:r>
    </w:p>
    <w:p w:rsidR="00D334F8" w:rsidRDefault="00D334F8" w:rsidP="00D334F8">
      <w:pPr>
        <w:pStyle w:val="ListParagraph"/>
        <w:widowControl w:val="0"/>
        <w:numPr>
          <w:ilvl w:val="0"/>
          <w:numId w:val="24"/>
        </w:numPr>
        <w:tabs>
          <w:tab w:val="left" w:pos="900"/>
          <w:tab w:val="left" w:pos="901"/>
        </w:tabs>
        <w:autoSpaceDE w:val="0"/>
        <w:autoSpaceDN w:val="0"/>
        <w:spacing w:after="0" w:line="360" w:lineRule="auto"/>
        <w:contextualSpacing w:val="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To select Suppliers for further development.</w:t>
      </w:r>
    </w:p>
    <w:p w:rsidR="00D334F8" w:rsidRDefault="00D334F8" w:rsidP="00D334F8">
      <w:pPr>
        <w:widowControl w:val="0"/>
        <w:tabs>
          <w:tab w:val="left" w:pos="900"/>
          <w:tab w:val="left" w:pos="901"/>
        </w:tabs>
        <w:autoSpaceDE w:val="0"/>
        <w:autoSpaceDN w:val="0"/>
        <w:spacing w:after="0" w:line="360" w:lineRule="auto"/>
        <w:jc w:val="both"/>
        <w:rPr>
          <w:rFonts w:ascii="Times New Roman" w:hAnsi="Times New Roman" w:cs="Times New Roman"/>
          <w:color w:val="0D0D0D" w:themeColor="text1" w:themeTint="F2"/>
          <w:sz w:val="24"/>
          <w:szCs w:val="24"/>
        </w:rPr>
      </w:pPr>
    </w:p>
    <w:p w:rsidR="00D334F8" w:rsidRPr="00D334F8" w:rsidRDefault="00D334F8" w:rsidP="00D334F8">
      <w:pPr>
        <w:widowControl w:val="0"/>
        <w:tabs>
          <w:tab w:val="left" w:pos="900"/>
          <w:tab w:val="left" w:pos="901"/>
        </w:tabs>
        <w:autoSpaceDE w:val="0"/>
        <w:autoSpaceDN w:val="0"/>
        <w:spacing w:after="0" w:line="360" w:lineRule="auto"/>
        <w:jc w:val="both"/>
        <w:rPr>
          <w:rFonts w:ascii="Times New Roman" w:hAnsi="Times New Roman" w:cs="Times New Roman"/>
          <w:color w:val="0D0D0D" w:themeColor="text1" w:themeTint="F2"/>
          <w:sz w:val="24"/>
          <w:szCs w:val="24"/>
        </w:rPr>
      </w:pPr>
    </w:p>
    <w:p w:rsidR="00D334F8" w:rsidRPr="00D334F8" w:rsidRDefault="00D334F8" w:rsidP="00D334F8">
      <w:pPr>
        <w:pStyle w:val="ListParagraph"/>
        <w:widowControl w:val="0"/>
        <w:numPr>
          <w:ilvl w:val="2"/>
          <w:numId w:val="40"/>
        </w:numPr>
        <w:autoSpaceDE w:val="0"/>
        <w:autoSpaceDN w:val="0"/>
        <w:adjustRightInd w:val="0"/>
        <w:spacing w:after="0" w:line="360" w:lineRule="auto"/>
        <w:jc w:val="both"/>
        <w:rPr>
          <w:rFonts w:ascii="Times New Roman" w:hAnsi="Times New Roman" w:cs="Times New Roman"/>
          <w:b/>
          <w:bCs/>
          <w:iCs/>
          <w:color w:val="0D0D0D" w:themeColor="text1" w:themeTint="F2"/>
          <w:sz w:val="24"/>
          <w:szCs w:val="24"/>
        </w:rPr>
      </w:pPr>
      <w:r w:rsidRPr="00D334F8">
        <w:rPr>
          <w:rFonts w:ascii="Times New Roman" w:hAnsi="Times New Roman" w:cs="Times New Roman"/>
          <w:b/>
          <w:bCs/>
          <w:iCs/>
          <w:color w:val="0D0D0D" w:themeColor="text1" w:themeTint="F2"/>
          <w:sz w:val="24"/>
          <w:szCs w:val="24"/>
        </w:rPr>
        <w:lastRenderedPageBreak/>
        <w:t>Affecting the Selection of Optimal Suppliers</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Li (2021) developed three factors in supplier selection measure based on extensive literature review and practitioner interviews. He illustrated that underlying the documented suppliers’ selection criteria is the need to assess a supplier’s quality and service capabilities as well as his strategies and managerial alignment with the buyer. Tan et al (2022) proposed an integrated model by combining the analytical hierarchy process and grey relation analysis in a single evaluation model. They proposed that through this model, it is possible to effectively integrate the specialized knowledge and experience of each disposed evaluation and the quantitative data to select the best supplier for cooperation.</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Supplier selection is usually a time consuming process that evaluates suppliers on several criteria such as cost of production, raw material cost, quality assessment, organizational goal, quality staff, delivery system, personal facilities etc. Selection of suppliers is complicated process by the fact that numerous criteria must be considered in the decision making process. Therefore, different criteria are usually considered during the supplier selection process. Stanley and Wisner (2021) surveyed a number of industries and suggested that quality and on-time delivery are the most important attributes of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performance</w:t>
      </w:r>
      <w:proofErr w:type="gramEnd"/>
      <w:r w:rsidRPr="006900A9">
        <w:rPr>
          <w:rFonts w:ascii="Times New Roman" w:hAnsi="Times New Roman" w:cs="Times New Roman"/>
          <w:color w:val="0D0D0D" w:themeColor="text1" w:themeTint="F2"/>
          <w:sz w:val="24"/>
          <w:szCs w:val="24"/>
        </w:rPr>
        <w:t xml:space="preserve"> evaluation. Wang and </w:t>
      </w:r>
      <w:proofErr w:type="spellStart"/>
      <w:r w:rsidRPr="006900A9">
        <w:rPr>
          <w:rFonts w:ascii="Times New Roman" w:hAnsi="Times New Roman" w:cs="Times New Roman"/>
          <w:color w:val="0D0D0D" w:themeColor="text1" w:themeTint="F2"/>
          <w:sz w:val="24"/>
          <w:szCs w:val="24"/>
        </w:rPr>
        <w:t>Che</w:t>
      </w:r>
      <w:proofErr w:type="spellEnd"/>
      <w:r w:rsidRPr="006900A9">
        <w:rPr>
          <w:rFonts w:ascii="Times New Roman" w:hAnsi="Times New Roman" w:cs="Times New Roman"/>
          <w:color w:val="0D0D0D" w:themeColor="text1" w:themeTint="F2"/>
          <w:sz w:val="24"/>
          <w:szCs w:val="24"/>
        </w:rPr>
        <w:t xml:space="preserve"> (2021) suggested that apart from optimum cost, joint development, culture, forward engineering, trust, supply chain management, quality and communication were also important. He further suggested that the suppliers’ history of supply, production price, technical capability and transportation cost also play important role during suppliers’ selection.</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O’Brian and </w:t>
      </w:r>
      <w:proofErr w:type="spellStart"/>
      <w:r w:rsidRPr="006900A9">
        <w:rPr>
          <w:rFonts w:ascii="Times New Roman" w:hAnsi="Times New Roman" w:cs="Times New Roman"/>
          <w:color w:val="0D0D0D" w:themeColor="text1" w:themeTint="F2"/>
          <w:sz w:val="24"/>
          <w:szCs w:val="24"/>
        </w:rPr>
        <w:t>Ghodsypour</w:t>
      </w:r>
      <w:proofErr w:type="spellEnd"/>
      <w:r w:rsidRPr="006900A9">
        <w:rPr>
          <w:rFonts w:ascii="Times New Roman" w:hAnsi="Times New Roman" w:cs="Times New Roman"/>
          <w:color w:val="0D0D0D" w:themeColor="text1" w:themeTint="F2"/>
          <w:sz w:val="24"/>
          <w:szCs w:val="24"/>
        </w:rPr>
        <w:t xml:space="preserve"> (2022</w:t>
      </w:r>
      <w:proofErr w:type="gramStart"/>
      <w:r w:rsidRPr="006900A9">
        <w:rPr>
          <w:rFonts w:ascii="Times New Roman" w:hAnsi="Times New Roman" w:cs="Times New Roman"/>
          <w:color w:val="0D0D0D" w:themeColor="text1" w:themeTint="F2"/>
          <w:sz w:val="24"/>
          <w:szCs w:val="24"/>
        </w:rPr>
        <w:t>),</w:t>
      </w:r>
      <w:proofErr w:type="gramEnd"/>
      <w:r w:rsidRPr="006900A9">
        <w:rPr>
          <w:rFonts w:ascii="Times New Roman" w:hAnsi="Times New Roman" w:cs="Times New Roman"/>
          <w:color w:val="0D0D0D" w:themeColor="text1" w:themeTint="F2"/>
          <w:sz w:val="24"/>
          <w:szCs w:val="24"/>
        </w:rPr>
        <w:t xml:space="preserve"> agreed that cost, quality and service that are the most important factors in supplier selection process. Therefore, it is important to note that cost and quality dominated more in the supplier selection process.</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In the supplier selection process, a data bank containing an authorized list of suppliers with their profiles is crucial. Important information should include technical capability, quality assessment and organizational profile. Suppliers’ data regarding these criteria should be stored in a case structure consisting of a number of fields representing the criteria in each with the relevant numerical performance values of the corresponding criteria of suppliers. </w:t>
      </w:r>
      <w:r w:rsidRPr="006900A9">
        <w:rPr>
          <w:rFonts w:ascii="Times New Roman" w:hAnsi="Times New Roman" w:cs="Times New Roman"/>
          <w:color w:val="0D0D0D" w:themeColor="text1" w:themeTint="F2"/>
          <w:sz w:val="24"/>
          <w:szCs w:val="24"/>
        </w:rPr>
        <w:lastRenderedPageBreak/>
        <w:t>Choy and Lee (2021), suggest a Case Based Supplier Management Tool (CBSMT) using the Case Based Reasoning (CBR) in the area of intelligent supplier’s selection and management. This will make better performance compare to using the traditional approach.</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Choy and Lee (2021), illustrated a stochastic integer programming approach for synchronous selection of tolerances and supplier based on the quality loss function and process capability indices. Tan et al (2022), indicated Data Envelopment Analysis (DEA), proposed an approach which compares suppliers for supplier selection and performance improvement. This model first recognizes the measure assessing a supplier’s environmental performance and lastly suggests effective techniques for building the selection procedure, relating to an environmental viewpoint.</w:t>
      </w:r>
    </w:p>
    <w:p w:rsidR="00D334F8" w:rsidRPr="00D334F8" w:rsidRDefault="00D334F8" w:rsidP="00D334F8">
      <w:pPr>
        <w:pStyle w:val="ListParagraph"/>
        <w:numPr>
          <w:ilvl w:val="2"/>
          <w:numId w:val="41"/>
        </w:numPr>
        <w:autoSpaceDE w:val="0"/>
        <w:autoSpaceDN w:val="0"/>
        <w:adjustRightInd w:val="0"/>
        <w:spacing w:after="0" w:line="360" w:lineRule="auto"/>
        <w:jc w:val="both"/>
        <w:rPr>
          <w:rFonts w:ascii="Times New Roman" w:hAnsi="Times New Roman" w:cs="Times New Roman"/>
          <w:b/>
          <w:bCs/>
          <w:color w:val="0D0D0D" w:themeColor="text1" w:themeTint="F2"/>
          <w:sz w:val="24"/>
          <w:szCs w:val="24"/>
        </w:rPr>
      </w:pPr>
      <w:r w:rsidRPr="00D334F8">
        <w:rPr>
          <w:rFonts w:ascii="Times New Roman" w:hAnsi="Times New Roman" w:cs="Times New Roman"/>
          <w:b/>
          <w:bCs/>
          <w:color w:val="0D0D0D" w:themeColor="text1" w:themeTint="F2"/>
          <w:sz w:val="24"/>
          <w:szCs w:val="24"/>
        </w:rPr>
        <w:t xml:space="preserve"> Analysis of Factors Affecting Optimal Supplier Selection</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Stanley and Gregory (2021) came up with the supplier selection criterion which has since gained a lot of fame.</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Their model consists of;</w:t>
      </w:r>
    </w:p>
    <w:p w:rsidR="00D334F8" w:rsidRPr="006900A9" w:rsidRDefault="00D334F8" w:rsidP="00D334F8">
      <w:pPr>
        <w:pStyle w:val="ListParagraph"/>
        <w:numPr>
          <w:ilvl w:val="0"/>
          <w:numId w:val="33"/>
        </w:numPr>
        <w:autoSpaceDE w:val="0"/>
        <w:autoSpaceDN w:val="0"/>
        <w:adjustRightInd w:val="0"/>
        <w:spacing w:after="0" w:line="360" w:lineRule="auto"/>
        <w:jc w:val="both"/>
        <w:rPr>
          <w:rFonts w:ascii="Times New Roman" w:hAnsi="Times New Roman" w:cs="Times New Roman"/>
          <w:b/>
          <w:bCs/>
          <w:color w:val="0D0D0D" w:themeColor="text1" w:themeTint="F2"/>
          <w:sz w:val="24"/>
          <w:szCs w:val="24"/>
        </w:rPr>
      </w:pPr>
      <w:r w:rsidRPr="006900A9">
        <w:rPr>
          <w:rFonts w:ascii="Times New Roman" w:hAnsi="Times New Roman" w:cs="Times New Roman"/>
          <w:b/>
          <w:bCs/>
          <w:color w:val="0D0D0D" w:themeColor="text1" w:themeTint="F2"/>
          <w:sz w:val="24"/>
          <w:szCs w:val="24"/>
        </w:rPr>
        <w:t>Cost Criteria</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aim of this criterion is to identify vital element of cost associated with purchase. The most common cost related with a product is purchase price, transportation cost and taxes (Stanley and Gregory, 2021). Operational costs are also being considered during the supplier selection. The operational cost includes transaction processing; cost of rejects etc. but it requires more effort to estimate. Thus, cost is very important criterion for selection of right suppliers. The cost factor has been measured based on the importance of the following cost/price dimensions in supplier selection in telecommunication industry: raw material cost, cost due to delay, cost of inspection, after sales service, rework cost, engineering cost and labor cost. Profit maximization cannot be achieved without the cost minimization. The Factors (attributes) affecting this criterion include</w:t>
      </w:r>
    </w:p>
    <w:p w:rsidR="00D334F8" w:rsidRPr="006900A9" w:rsidRDefault="00D334F8" w:rsidP="00D334F8">
      <w:pPr>
        <w:pStyle w:val="ListParagraph"/>
        <w:numPr>
          <w:ilvl w:val="0"/>
          <w:numId w:val="33"/>
        </w:numPr>
        <w:autoSpaceDE w:val="0"/>
        <w:autoSpaceDN w:val="0"/>
        <w:adjustRightInd w:val="0"/>
        <w:spacing w:after="0" w:line="360" w:lineRule="auto"/>
        <w:jc w:val="both"/>
        <w:rPr>
          <w:rFonts w:ascii="Times New Roman" w:hAnsi="Times New Roman" w:cs="Times New Roman"/>
          <w:b/>
          <w:bCs/>
          <w:color w:val="0D0D0D" w:themeColor="text1" w:themeTint="F2"/>
          <w:sz w:val="24"/>
          <w:szCs w:val="24"/>
        </w:rPr>
      </w:pPr>
      <w:r w:rsidRPr="006900A9">
        <w:rPr>
          <w:rFonts w:ascii="Times New Roman" w:hAnsi="Times New Roman" w:cs="Times New Roman"/>
          <w:b/>
          <w:bCs/>
          <w:color w:val="0D0D0D" w:themeColor="text1" w:themeTint="F2"/>
          <w:sz w:val="24"/>
          <w:szCs w:val="24"/>
        </w:rPr>
        <w:t>Price</w:t>
      </w:r>
    </w:p>
    <w:p w:rsidR="00D334F8" w:rsidRPr="00D334F8"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firm always requires the minimum price of the product to increase the profitability. The firm therefore must find a low-cost supply base where it can minimize manufacturing cost </w:t>
      </w:r>
      <w:r w:rsidRPr="006900A9">
        <w:rPr>
          <w:rFonts w:ascii="Times New Roman" w:hAnsi="Times New Roman" w:cs="Times New Roman"/>
          <w:color w:val="0D0D0D" w:themeColor="text1" w:themeTint="F2"/>
          <w:sz w:val="24"/>
          <w:szCs w:val="24"/>
        </w:rPr>
        <w:lastRenderedPageBreak/>
        <w:t>related to the production of the Product.</w:t>
      </w:r>
      <w:r>
        <w:rPr>
          <w:rFonts w:ascii="Times New Roman" w:hAnsi="Times New Roman" w:cs="Times New Roman"/>
          <w:color w:val="0D0D0D" w:themeColor="text1" w:themeTint="F2"/>
          <w:sz w:val="24"/>
          <w:szCs w:val="24"/>
        </w:rPr>
        <w:t xml:space="preserve"> </w:t>
      </w:r>
      <w:r w:rsidRPr="00D334F8">
        <w:rPr>
          <w:rFonts w:ascii="Times New Roman" w:hAnsi="Times New Roman" w:cs="Times New Roman"/>
          <w:color w:val="0D0D0D" w:themeColor="text1" w:themeTint="F2"/>
          <w:sz w:val="24"/>
          <w:szCs w:val="24"/>
        </w:rPr>
        <w:t>Basically, price containment leads to supplier attractively.</w:t>
      </w:r>
    </w:p>
    <w:p w:rsidR="00D334F8" w:rsidRPr="006900A9" w:rsidRDefault="00D334F8" w:rsidP="00D334F8">
      <w:pPr>
        <w:pStyle w:val="ListParagraph"/>
        <w:numPr>
          <w:ilvl w:val="0"/>
          <w:numId w:val="33"/>
        </w:numPr>
        <w:autoSpaceDE w:val="0"/>
        <w:autoSpaceDN w:val="0"/>
        <w:adjustRightInd w:val="0"/>
        <w:spacing w:after="0" w:line="360" w:lineRule="auto"/>
        <w:jc w:val="both"/>
        <w:rPr>
          <w:rFonts w:ascii="Times New Roman" w:hAnsi="Times New Roman" w:cs="Times New Roman"/>
          <w:b/>
          <w:bCs/>
          <w:color w:val="0D0D0D" w:themeColor="text1" w:themeTint="F2"/>
          <w:sz w:val="24"/>
          <w:szCs w:val="24"/>
        </w:rPr>
      </w:pPr>
      <w:r w:rsidRPr="006900A9">
        <w:rPr>
          <w:rFonts w:ascii="Times New Roman" w:hAnsi="Times New Roman" w:cs="Times New Roman"/>
          <w:b/>
          <w:bCs/>
          <w:color w:val="0D0D0D" w:themeColor="text1" w:themeTint="F2"/>
          <w:sz w:val="24"/>
          <w:szCs w:val="24"/>
        </w:rPr>
        <w:t>Distribution Cost</w:t>
      </w:r>
    </w:p>
    <w:p w:rsidR="00D334F8" w:rsidRPr="00D334F8"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D334F8">
        <w:rPr>
          <w:rFonts w:ascii="Times New Roman" w:hAnsi="Times New Roman" w:cs="Times New Roman"/>
          <w:color w:val="0D0D0D" w:themeColor="text1" w:themeTint="F2"/>
          <w:sz w:val="24"/>
          <w:szCs w:val="24"/>
        </w:rPr>
        <w:t>This contains the lengthy distribution channel cost, transport expenses, inventory cost, handling and packaging Cost, damages during transportation and insurance costs. Since every business enterprise is out to procure at least cost possible, cost management brings a lot of business to suppliers who offer least cost, holding other factors constant.</w:t>
      </w:r>
    </w:p>
    <w:p w:rsidR="00D334F8" w:rsidRPr="006900A9" w:rsidRDefault="00D334F8" w:rsidP="00D334F8">
      <w:pPr>
        <w:pStyle w:val="ListParagraph"/>
        <w:numPr>
          <w:ilvl w:val="0"/>
          <w:numId w:val="33"/>
        </w:numPr>
        <w:autoSpaceDE w:val="0"/>
        <w:autoSpaceDN w:val="0"/>
        <w:adjustRightInd w:val="0"/>
        <w:spacing w:after="0" w:line="360" w:lineRule="auto"/>
        <w:jc w:val="both"/>
        <w:rPr>
          <w:rFonts w:ascii="Times New Roman" w:hAnsi="Times New Roman" w:cs="Times New Roman"/>
          <w:b/>
          <w:bCs/>
          <w:color w:val="0D0D0D" w:themeColor="text1" w:themeTint="F2"/>
          <w:sz w:val="24"/>
          <w:szCs w:val="24"/>
        </w:rPr>
      </w:pPr>
      <w:r w:rsidRPr="006900A9">
        <w:rPr>
          <w:rFonts w:ascii="Times New Roman" w:hAnsi="Times New Roman" w:cs="Times New Roman"/>
          <w:b/>
          <w:bCs/>
          <w:color w:val="0D0D0D" w:themeColor="text1" w:themeTint="F2"/>
          <w:sz w:val="24"/>
          <w:szCs w:val="24"/>
        </w:rPr>
        <w:t>Technical Capability</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Suppliers’ need competent technical ability to provide high quality product or service, ensure future improvements in performance and promote successful development efforts. Especially, this is very important when the firm’s strategy included development of a new product or technology or access to proprietary technology. These technical criteria insist company to shift into the global market place. This factor has been measured on the basis of the importance of the following technical dimensions: compliance with quantity, compliance with due date, compliance with packaging standard, production planning systems of suppliers, and maintenance activities of suppliers, plant layout and material. The production facilities and ability of the supplier to increase its capacity should also be taken into account to Judge the best one. The potential production capability of each supplier should be analyzed to meet a specified Production plan and also to develop a new product according to the market demand (Harps, 2020).</w:t>
      </w:r>
    </w:p>
    <w:p w:rsidR="00D334F8" w:rsidRPr="006900A9" w:rsidRDefault="00D334F8" w:rsidP="00D334F8">
      <w:pPr>
        <w:pStyle w:val="ListParagraph"/>
        <w:numPr>
          <w:ilvl w:val="0"/>
          <w:numId w:val="33"/>
        </w:numPr>
        <w:autoSpaceDE w:val="0"/>
        <w:autoSpaceDN w:val="0"/>
        <w:adjustRightInd w:val="0"/>
        <w:spacing w:after="0" w:line="360" w:lineRule="auto"/>
        <w:jc w:val="both"/>
        <w:rPr>
          <w:rFonts w:ascii="Times New Roman" w:hAnsi="Times New Roman" w:cs="Times New Roman"/>
          <w:b/>
          <w:bCs/>
          <w:color w:val="0D0D0D" w:themeColor="text1" w:themeTint="F2"/>
          <w:sz w:val="24"/>
          <w:szCs w:val="24"/>
        </w:rPr>
      </w:pPr>
      <w:r w:rsidRPr="006900A9">
        <w:rPr>
          <w:rFonts w:ascii="Times New Roman" w:hAnsi="Times New Roman" w:cs="Times New Roman"/>
          <w:b/>
          <w:bCs/>
          <w:color w:val="0D0D0D" w:themeColor="text1" w:themeTint="F2"/>
          <w:sz w:val="24"/>
          <w:szCs w:val="24"/>
        </w:rPr>
        <w:t>Quality Assessment</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Quality assessment is a key factor of suppliers by which they can improve and maintain quality and delivery performance. It is very important for the company and suppliers. Quality and availability of product depends on this criterion. This factor has been measured on the basis of the importance of the following quality dimensions: management commitment, product development of suppliers, </w:t>
      </w:r>
      <w:proofErr w:type="gramStart"/>
      <w:r w:rsidRPr="006900A9">
        <w:rPr>
          <w:rFonts w:ascii="Times New Roman" w:hAnsi="Times New Roman" w:cs="Times New Roman"/>
          <w:color w:val="0D0D0D" w:themeColor="text1" w:themeTint="F2"/>
          <w:sz w:val="24"/>
          <w:szCs w:val="24"/>
        </w:rPr>
        <w:t>process</w:t>
      </w:r>
      <w:proofErr w:type="gramEnd"/>
      <w:r w:rsidRPr="006900A9">
        <w:rPr>
          <w:rFonts w:ascii="Times New Roman" w:hAnsi="Times New Roman" w:cs="Times New Roman"/>
          <w:color w:val="0D0D0D" w:themeColor="text1" w:themeTint="F2"/>
          <w:sz w:val="24"/>
          <w:szCs w:val="24"/>
        </w:rPr>
        <w:t xml:space="preserve"> improvement of suppliers, quality planning and quality assurance in supply chain, quality assessment in production, inspection and experimentation and quality staff of supplier (</w:t>
      </w:r>
      <w:proofErr w:type="spellStart"/>
      <w:r w:rsidRPr="006900A9">
        <w:rPr>
          <w:rFonts w:ascii="Times New Roman" w:hAnsi="Times New Roman" w:cs="Times New Roman"/>
          <w:color w:val="0D0D0D" w:themeColor="text1" w:themeTint="F2"/>
          <w:sz w:val="24"/>
          <w:szCs w:val="24"/>
        </w:rPr>
        <w:t>Beamon</w:t>
      </w:r>
      <w:proofErr w:type="spellEnd"/>
      <w:r w:rsidRPr="006900A9">
        <w:rPr>
          <w:rFonts w:ascii="Times New Roman" w:hAnsi="Times New Roman" w:cs="Times New Roman"/>
          <w:color w:val="0D0D0D" w:themeColor="text1" w:themeTint="F2"/>
          <w:sz w:val="24"/>
          <w:szCs w:val="24"/>
        </w:rPr>
        <w:t xml:space="preserve">, 2020). The rejection rate of the product is defined in the terms of the number of parts rejected by the customers in fixed time </w:t>
      </w:r>
      <w:r w:rsidRPr="006900A9">
        <w:rPr>
          <w:rFonts w:ascii="Times New Roman" w:hAnsi="Times New Roman" w:cs="Times New Roman"/>
          <w:color w:val="0D0D0D" w:themeColor="text1" w:themeTint="F2"/>
          <w:sz w:val="24"/>
          <w:szCs w:val="24"/>
        </w:rPr>
        <w:lastRenderedPageBreak/>
        <w:t>period because of some quality problems. It also includes the defective parts detected in the incoming products. This encounters the issues like whether or not the frequent quality assessment of the parts has been done by the Supplier.</w:t>
      </w:r>
    </w:p>
    <w:p w:rsidR="00D334F8" w:rsidRPr="006900A9" w:rsidRDefault="00D334F8" w:rsidP="00D334F8">
      <w:pPr>
        <w:pStyle w:val="ListParagraph"/>
        <w:numPr>
          <w:ilvl w:val="0"/>
          <w:numId w:val="33"/>
        </w:num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bCs/>
          <w:color w:val="0D0D0D" w:themeColor="text1" w:themeTint="F2"/>
          <w:sz w:val="24"/>
          <w:szCs w:val="24"/>
        </w:rPr>
        <w:t xml:space="preserve">Organizational Profile </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This factor has been measured on the basis of the importance of the following organizational dimensions: achievement of sales and marketing goals, financial performance, achievement of current organizational goals and strategy for technology age. Good suppliers should have high organizational power and advanced coordination skills.</w:t>
      </w:r>
    </w:p>
    <w:p w:rsidR="00D334F8" w:rsidRPr="006900A9" w:rsidRDefault="00D334F8" w:rsidP="00D334F8">
      <w:pPr>
        <w:pStyle w:val="ListParagraph"/>
        <w:numPr>
          <w:ilvl w:val="0"/>
          <w:numId w:val="33"/>
        </w:numPr>
        <w:autoSpaceDE w:val="0"/>
        <w:autoSpaceDN w:val="0"/>
        <w:adjustRightInd w:val="0"/>
        <w:spacing w:after="0" w:line="360" w:lineRule="auto"/>
        <w:jc w:val="both"/>
        <w:rPr>
          <w:rFonts w:ascii="Times New Roman" w:hAnsi="Times New Roman" w:cs="Times New Roman"/>
          <w:b/>
          <w:bCs/>
          <w:color w:val="0D0D0D" w:themeColor="text1" w:themeTint="F2"/>
          <w:sz w:val="24"/>
          <w:szCs w:val="24"/>
        </w:rPr>
      </w:pPr>
      <w:r w:rsidRPr="006900A9">
        <w:rPr>
          <w:rFonts w:ascii="Times New Roman" w:hAnsi="Times New Roman" w:cs="Times New Roman"/>
          <w:b/>
          <w:bCs/>
          <w:color w:val="0D0D0D" w:themeColor="text1" w:themeTint="F2"/>
          <w:sz w:val="24"/>
          <w:szCs w:val="24"/>
        </w:rPr>
        <w:t>Service Levels</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performance of the supplier in providing service to the manufacturer is the prime criteria to decide its Suitability for a particular product. </w:t>
      </w:r>
      <w:proofErr w:type="spellStart"/>
      <w:r w:rsidRPr="006900A9">
        <w:rPr>
          <w:rFonts w:ascii="Times New Roman" w:hAnsi="Times New Roman" w:cs="Times New Roman"/>
          <w:color w:val="0D0D0D" w:themeColor="text1" w:themeTint="F2"/>
          <w:sz w:val="24"/>
          <w:szCs w:val="24"/>
        </w:rPr>
        <w:t>Beamon</w:t>
      </w:r>
      <w:proofErr w:type="spellEnd"/>
      <w:r w:rsidRPr="006900A9">
        <w:rPr>
          <w:rFonts w:ascii="Times New Roman" w:hAnsi="Times New Roman" w:cs="Times New Roman"/>
          <w:color w:val="0D0D0D" w:themeColor="text1" w:themeTint="F2"/>
          <w:sz w:val="24"/>
          <w:szCs w:val="24"/>
        </w:rPr>
        <w:t xml:space="preserve"> (2020) argues that the good service given by the supplier may help in increase the customer base and therefore, this criterion is important in global supplier selection. It is analyzed based on the following attributes:</w:t>
      </w:r>
    </w:p>
    <w:p w:rsidR="00D334F8" w:rsidRPr="006900A9" w:rsidRDefault="00D334F8" w:rsidP="00D334F8">
      <w:pPr>
        <w:autoSpaceDE w:val="0"/>
        <w:autoSpaceDN w:val="0"/>
        <w:adjustRightInd w:val="0"/>
        <w:spacing w:after="0" w:line="360" w:lineRule="auto"/>
        <w:jc w:val="both"/>
        <w:rPr>
          <w:rFonts w:ascii="Times New Roman" w:hAnsi="Times New Roman" w:cs="Times New Roman"/>
          <w:b/>
          <w:bCs/>
          <w:color w:val="0D0D0D" w:themeColor="text1" w:themeTint="F2"/>
          <w:sz w:val="24"/>
          <w:szCs w:val="24"/>
        </w:rPr>
      </w:pPr>
      <w:r w:rsidRPr="006900A9">
        <w:rPr>
          <w:rFonts w:ascii="Times New Roman" w:hAnsi="Times New Roman" w:cs="Times New Roman"/>
          <w:b/>
          <w:bCs/>
          <w:color w:val="0D0D0D" w:themeColor="text1" w:themeTint="F2"/>
          <w:sz w:val="24"/>
          <w:szCs w:val="24"/>
        </w:rPr>
        <w:t>Delivery</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ability of the supplier to follow the predefined delivery schedule is always the prime criteria for selection in this fast moving world. This means that suppliers who keep their promises are easier and profitable to work with.</w:t>
      </w:r>
    </w:p>
    <w:p w:rsidR="00D334F8" w:rsidRPr="006900A9" w:rsidRDefault="00D334F8" w:rsidP="00D334F8">
      <w:pPr>
        <w:autoSpaceDE w:val="0"/>
        <w:autoSpaceDN w:val="0"/>
        <w:adjustRightInd w:val="0"/>
        <w:spacing w:after="0" w:line="360" w:lineRule="auto"/>
        <w:jc w:val="both"/>
        <w:rPr>
          <w:rFonts w:ascii="Times New Roman" w:hAnsi="Times New Roman" w:cs="Times New Roman"/>
          <w:b/>
          <w:bCs/>
          <w:color w:val="0D0D0D" w:themeColor="text1" w:themeTint="F2"/>
          <w:sz w:val="24"/>
          <w:szCs w:val="24"/>
        </w:rPr>
      </w:pPr>
      <w:r w:rsidRPr="006900A9">
        <w:rPr>
          <w:rFonts w:ascii="Times New Roman" w:hAnsi="Times New Roman" w:cs="Times New Roman"/>
          <w:b/>
          <w:bCs/>
          <w:color w:val="0D0D0D" w:themeColor="text1" w:themeTint="F2"/>
          <w:sz w:val="24"/>
          <w:szCs w:val="24"/>
        </w:rPr>
        <w:t>Lead Time</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This is the time between order and placement of material and the actual delivery. </w:t>
      </w:r>
      <w:proofErr w:type="gramStart"/>
      <w:r w:rsidRPr="006900A9">
        <w:rPr>
          <w:rFonts w:ascii="Times New Roman" w:hAnsi="Times New Roman" w:cs="Times New Roman"/>
          <w:color w:val="0D0D0D" w:themeColor="text1" w:themeTint="F2"/>
          <w:sz w:val="24"/>
          <w:szCs w:val="24"/>
        </w:rPr>
        <w:t>The shorter the lead time, the better the supplier.</w:t>
      </w:r>
      <w:proofErr w:type="gramEnd"/>
      <w:r w:rsidRPr="006900A9">
        <w:rPr>
          <w:rFonts w:ascii="Times New Roman" w:hAnsi="Times New Roman" w:cs="Times New Roman"/>
          <w:color w:val="0D0D0D" w:themeColor="text1" w:themeTint="F2"/>
          <w:sz w:val="24"/>
          <w:szCs w:val="24"/>
        </w:rPr>
        <w:t xml:space="preserve"> Every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firm</w:t>
      </w:r>
      <w:proofErr w:type="gramEnd"/>
      <w:r w:rsidRPr="006900A9">
        <w:rPr>
          <w:rFonts w:ascii="Times New Roman" w:hAnsi="Times New Roman" w:cs="Times New Roman"/>
          <w:color w:val="0D0D0D" w:themeColor="text1" w:themeTint="F2"/>
          <w:sz w:val="24"/>
          <w:szCs w:val="24"/>
        </w:rPr>
        <w:t xml:space="preserve"> will be comfortable when the lead time is shortest possible. Long lead time has the impression that the specific supplier is less efficient or he just has more customers than he can serve thus delaying deliveries (</w:t>
      </w:r>
      <w:proofErr w:type="spellStart"/>
      <w:r w:rsidRPr="006900A9">
        <w:rPr>
          <w:rFonts w:ascii="Times New Roman" w:hAnsi="Times New Roman" w:cs="Times New Roman"/>
          <w:color w:val="0D0D0D" w:themeColor="text1" w:themeTint="F2"/>
          <w:sz w:val="24"/>
          <w:szCs w:val="24"/>
        </w:rPr>
        <w:t>Beamon</w:t>
      </w:r>
      <w:proofErr w:type="spellEnd"/>
      <w:r w:rsidRPr="006900A9">
        <w:rPr>
          <w:rFonts w:ascii="Times New Roman" w:hAnsi="Times New Roman" w:cs="Times New Roman"/>
          <w:color w:val="0D0D0D" w:themeColor="text1" w:themeTint="F2"/>
          <w:sz w:val="24"/>
          <w:szCs w:val="24"/>
        </w:rPr>
        <w:t>, 2020).</w:t>
      </w:r>
    </w:p>
    <w:p w:rsidR="00D334F8" w:rsidRPr="006900A9" w:rsidRDefault="00D334F8" w:rsidP="00D334F8">
      <w:pPr>
        <w:autoSpaceDE w:val="0"/>
        <w:autoSpaceDN w:val="0"/>
        <w:adjustRightInd w:val="0"/>
        <w:spacing w:after="0" w:line="360" w:lineRule="auto"/>
        <w:jc w:val="both"/>
        <w:rPr>
          <w:rFonts w:ascii="Times New Roman" w:hAnsi="Times New Roman" w:cs="Times New Roman"/>
          <w:b/>
          <w:bCs/>
          <w:color w:val="0D0D0D" w:themeColor="text1" w:themeTint="F2"/>
          <w:sz w:val="24"/>
          <w:szCs w:val="24"/>
        </w:rPr>
      </w:pPr>
    </w:p>
    <w:p w:rsidR="00D334F8" w:rsidRPr="006900A9" w:rsidRDefault="00D334F8" w:rsidP="00D334F8">
      <w:pPr>
        <w:autoSpaceDE w:val="0"/>
        <w:autoSpaceDN w:val="0"/>
        <w:adjustRightInd w:val="0"/>
        <w:spacing w:after="0" w:line="360" w:lineRule="auto"/>
        <w:jc w:val="both"/>
        <w:rPr>
          <w:rFonts w:ascii="Times New Roman" w:hAnsi="Times New Roman" w:cs="Times New Roman"/>
          <w:b/>
          <w:bCs/>
          <w:color w:val="0D0D0D" w:themeColor="text1" w:themeTint="F2"/>
          <w:sz w:val="24"/>
          <w:szCs w:val="24"/>
        </w:rPr>
      </w:pPr>
      <w:r w:rsidRPr="006900A9">
        <w:rPr>
          <w:rFonts w:ascii="Times New Roman" w:hAnsi="Times New Roman" w:cs="Times New Roman"/>
          <w:b/>
          <w:bCs/>
          <w:color w:val="0D0D0D" w:themeColor="text1" w:themeTint="F2"/>
          <w:sz w:val="24"/>
          <w:szCs w:val="24"/>
        </w:rPr>
        <w:t>Ease of Communication</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ease of communication and negotiability with the suppliers decide the long-term relation between the Supplier and manufacturer. Since languages, business customs, ethics and communication devices vary from</w:t>
      </w:r>
    </w:p>
    <w:p w:rsidR="00D334F8" w:rsidRPr="006900A9" w:rsidRDefault="00D334F8" w:rsidP="00D334F8">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lastRenderedPageBreak/>
        <w:t>Country to country, good suppliers should be best communicators; good message in good time.</w:t>
      </w:r>
    </w:p>
    <w:p w:rsidR="00D334F8" w:rsidRPr="006900A9" w:rsidRDefault="00D334F8" w:rsidP="00D334F8">
      <w:pPr>
        <w:spacing w:line="360" w:lineRule="auto"/>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Organizational Performance</w:t>
      </w:r>
    </w:p>
    <w:p w:rsidR="00D334F8" w:rsidRPr="006900A9" w:rsidRDefault="00D334F8" w:rsidP="00D334F8">
      <w:pPr>
        <w:spacing w:line="360" w:lineRule="auto"/>
        <w:ind w:right="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 xml:space="preserve">The concept of organizational performance emanates from the concepts of efficiency and effectiveness. A business organization must produce the right products and services and it must produce them using the fewest possible inputs if it is to have a strong organizational performance (Cheng, 2020). Organizational performance can be measured by analyzing a </w:t>
      </w:r>
      <w:hyperlink r:id="rId9" w:history="1">
        <w:r w:rsidRPr="006900A9">
          <w:rPr>
            <w:rFonts w:ascii="Times New Roman" w:eastAsia="Times New Roman" w:hAnsi="Times New Roman" w:cs="Times New Roman"/>
            <w:color w:val="0D0D0D" w:themeColor="text1" w:themeTint="F2"/>
            <w:sz w:val="24"/>
            <w:szCs w:val="24"/>
          </w:rPr>
          <w:t xml:space="preserve">company's </w:t>
        </w:r>
      </w:hyperlink>
      <w:hyperlink r:id="rId10" w:history="1">
        <w:r w:rsidRPr="006900A9">
          <w:rPr>
            <w:rFonts w:ascii="Times New Roman" w:eastAsia="Times New Roman" w:hAnsi="Times New Roman" w:cs="Times New Roman"/>
            <w:color w:val="0D0D0D" w:themeColor="text1" w:themeTint="F2"/>
            <w:sz w:val="24"/>
            <w:szCs w:val="24"/>
          </w:rPr>
          <w:t xml:space="preserve">performance </w:t>
        </w:r>
      </w:hyperlink>
      <w:r w:rsidRPr="006900A9">
        <w:rPr>
          <w:rFonts w:ascii="Times New Roman" w:eastAsia="Times New Roman" w:hAnsi="Times New Roman" w:cs="Times New Roman"/>
          <w:color w:val="0D0D0D" w:themeColor="text1" w:themeTint="F2"/>
          <w:sz w:val="24"/>
          <w:szCs w:val="24"/>
        </w:rPr>
        <w:t xml:space="preserve">as compared to its corporate </w:t>
      </w:r>
      <w:hyperlink r:id="rId11" w:history="1">
        <w:r w:rsidRPr="006900A9">
          <w:rPr>
            <w:rFonts w:ascii="Times New Roman" w:eastAsia="Times New Roman" w:hAnsi="Times New Roman" w:cs="Times New Roman"/>
            <w:color w:val="0D0D0D" w:themeColor="text1" w:themeTint="F2"/>
            <w:sz w:val="24"/>
            <w:szCs w:val="24"/>
          </w:rPr>
          <w:t xml:space="preserve">goals </w:t>
        </w:r>
      </w:hyperlink>
      <w:r w:rsidRPr="006900A9">
        <w:rPr>
          <w:rFonts w:ascii="Times New Roman" w:eastAsia="Times New Roman" w:hAnsi="Times New Roman" w:cs="Times New Roman"/>
          <w:color w:val="0D0D0D" w:themeColor="text1" w:themeTint="F2"/>
          <w:sz w:val="24"/>
          <w:szCs w:val="24"/>
        </w:rPr>
        <w:t xml:space="preserve">and </w:t>
      </w:r>
      <w:hyperlink r:id="rId12" w:history="1">
        <w:r w:rsidRPr="006900A9">
          <w:rPr>
            <w:rFonts w:ascii="Times New Roman" w:eastAsia="Times New Roman" w:hAnsi="Times New Roman" w:cs="Times New Roman"/>
            <w:color w:val="0D0D0D" w:themeColor="text1" w:themeTint="F2"/>
            <w:sz w:val="24"/>
            <w:szCs w:val="24"/>
          </w:rPr>
          <w:t>objectives</w:t>
        </w:r>
      </w:hyperlink>
      <w:r w:rsidRPr="006900A9">
        <w:rPr>
          <w:rFonts w:ascii="Times New Roman" w:eastAsia="Times New Roman" w:hAnsi="Times New Roman" w:cs="Times New Roman"/>
          <w:color w:val="0D0D0D" w:themeColor="text1" w:themeTint="F2"/>
          <w:sz w:val="24"/>
          <w:szCs w:val="24"/>
        </w:rPr>
        <w:t xml:space="preserve"> based on three </w:t>
      </w:r>
      <w:hyperlink r:id="rId13" w:history="1">
        <w:r w:rsidRPr="006900A9">
          <w:rPr>
            <w:rFonts w:ascii="Times New Roman" w:eastAsia="Times New Roman" w:hAnsi="Times New Roman" w:cs="Times New Roman"/>
            <w:color w:val="0D0D0D" w:themeColor="text1" w:themeTint="F2"/>
            <w:sz w:val="24"/>
            <w:szCs w:val="24"/>
          </w:rPr>
          <w:t xml:space="preserve">primary </w:t>
        </w:r>
      </w:hyperlink>
      <w:r w:rsidRPr="006900A9">
        <w:rPr>
          <w:rFonts w:ascii="Times New Roman" w:eastAsia="Times New Roman" w:hAnsi="Times New Roman" w:cs="Times New Roman"/>
          <w:color w:val="0D0D0D" w:themeColor="text1" w:themeTint="F2"/>
          <w:sz w:val="24"/>
          <w:szCs w:val="24"/>
        </w:rPr>
        <w:t xml:space="preserve">outcomes - </w:t>
      </w:r>
      <w:hyperlink r:id="rId14" w:history="1">
        <w:r w:rsidRPr="006900A9">
          <w:rPr>
            <w:rFonts w:ascii="Times New Roman" w:eastAsia="Times New Roman" w:hAnsi="Times New Roman" w:cs="Times New Roman"/>
            <w:color w:val="0D0D0D" w:themeColor="text1" w:themeTint="F2"/>
            <w:sz w:val="24"/>
            <w:szCs w:val="24"/>
          </w:rPr>
          <w:t xml:space="preserve">financial performance, </w:t>
        </w:r>
      </w:hyperlink>
      <w:hyperlink r:id="rId15" w:history="1">
        <w:r w:rsidRPr="006900A9">
          <w:rPr>
            <w:rFonts w:ascii="Times New Roman" w:eastAsia="Times New Roman" w:hAnsi="Times New Roman" w:cs="Times New Roman"/>
            <w:color w:val="0D0D0D" w:themeColor="text1" w:themeTint="F2"/>
            <w:sz w:val="24"/>
            <w:szCs w:val="24"/>
          </w:rPr>
          <w:t>market</w:t>
        </w:r>
      </w:hyperlink>
      <w:r w:rsidRPr="006900A9">
        <w:rPr>
          <w:rFonts w:ascii="Times New Roman" w:eastAsia="Times New Roman" w:hAnsi="Times New Roman" w:cs="Times New Roman"/>
          <w:color w:val="0D0D0D" w:themeColor="text1" w:themeTint="F2"/>
          <w:sz w:val="24"/>
          <w:szCs w:val="24"/>
        </w:rPr>
        <w:t xml:space="preserve"> </w:t>
      </w:r>
      <w:hyperlink r:id="rId16" w:history="1">
        <w:r w:rsidRPr="006900A9">
          <w:rPr>
            <w:rFonts w:ascii="Times New Roman" w:eastAsia="Times New Roman" w:hAnsi="Times New Roman" w:cs="Times New Roman"/>
            <w:color w:val="0D0D0D" w:themeColor="text1" w:themeTint="F2"/>
            <w:sz w:val="24"/>
            <w:szCs w:val="24"/>
          </w:rPr>
          <w:t xml:space="preserve">performance </w:t>
        </w:r>
      </w:hyperlink>
      <w:r w:rsidRPr="006900A9">
        <w:rPr>
          <w:rFonts w:ascii="Times New Roman" w:eastAsia="Times New Roman" w:hAnsi="Times New Roman" w:cs="Times New Roman"/>
          <w:color w:val="0D0D0D" w:themeColor="text1" w:themeTint="F2"/>
          <w:sz w:val="24"/>
          <w:szCs w:val="24"/>
        </w:rPr>
        <w:t xml:space="preserve">and </w:t>
      </w:r>
      <w:hyperlink r:id="rId17" w:history="1">
        <w:r w:rsidRPr="006900A9">
          <w:rPr>
            <w:rFonts w:ascii="Times New Roman" w:eastAsia="Times New Roman" w:hAnsi="Times New Roman" w:cs="Times New Roman"/>
            <w:color w:val="0D0D0D" w:themeColor="text1" w:themeTint="F2"/>
            <w:sz w:val="24"/>
            <w:szCs w:val="24"/>
          </w:rPr>
          <w:t xml:space="preserve">shareholder </w:t>
        </w:r>
      </w:hyperlink>
      <w:hyperlink r:id="rId18" w:history="1">
        <w:r w:rsidRPr="006900A9">
          <w:rPr>
            <w:rFonts w:ascii="Times New Roman" w:eastAsia="Times New Roman" w:hAnsi="Times New Roman" w:cs="Times New Roman"/>
            <w:color w:val="0D0D0D" w:themeColor="text1" w:themeTint="F2"/>
            <w:sz w:val="24"/>
            <w:szCs w:val="24"/>
          </w:rPr>
          <w:t xml:space="preserve">value </w:t>
        </w:r>
      </w:hyperlink>
      <w:r w:rsidRPr="006900A9">
        <w:rPr>
          <w:rFonts w:ascii="Times New Roman" w:eastAsia="Times New Roman" w:hAnsi="Times New Roman" w:cs="Times New Roman"/>
          <w:color w:val="0D0D0D" w:themeColor="text1" w:themeTint="F2"/>
          <w:sz w:val="24"/>
          <w:szCs w:val="24"/>
        </w:rPr>
        <w:t>performance.</w:t>
      </w:r>
    </w:p>
    <w:p w:rsidR="00D334F8" w:rsidRPr="006900A9" w:rsidRDefault="00D334F8" w:rsidP="00D334F8">
      <w:pPr>
        <w:spacing w:line="360" w:lineRule="auto"/>
        <w:ind w:right="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Businesses simply endeavor to perform well in a number of areas of organization. Most importantly, they strive to do well financially in terms of achieving superior profitability and realizing good returns on investment. In order to acquire as much market share as possible, it is imperative that companies produce a product that is in demand and offer it at a price that allows them to compete in the market. Finally, they need to perform well in terms of creating value for their shareholders by ensuring a sustainable level of growth and shareholder return (Buchanan, 2021). Research work on organizational performance should include multiple performance measures. Such measures could be traditional accounting measures such as sales growth, market share, and profitability. In addition, factors such as customer satisfaction and non-financial goals of the owners are also very important in evaluating performance, especially among privately held firms (Cheng, 2020).</w:t>
      </w:r>
    </w:p>
    <w:p w:rsidR="00D334F8" w:rsidRPr="006900A9" w:rsidRDefault="00D334F8" w:rsidP="00D334F8">
      <w:pPr>
        <w:spacing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 xml:space="preserve">This approach is consistent with the proposal of Kaplan and Norton (2021) in the Balanced Score Card that the performance of a firm should be measured in four perspectives – financial, customer, learning and growth and internal business processes. The balanced score card directs that managers should use both financial and non-financial measures to evaluate the organization of the firm. In the context of this study, organizational performance will be </w:t>
      </w:r>
      <w:r w:rsidRPr="006900A9">
        <w:rPr>
          <w:rFonts w:ascii="Times New Roman" w:eastAsia="Times New Roman" w:hAnsi="Times New Roman" w:cs="Times New Roman"/>
          <w:color w:val="0D0D0D" w:themeColor="text1" w:themeTint="F2"/>
          <w:sz w:val="24"/>
          <w:szCs w:val="24"/>
        </w:rPr>
        <w:lastRenderedPageBreak/>
        <w:t>measured by four components – profitability, sales growth; market share and customer satisfaction.</w:t>
      </w:r>
    </w:p>
    <w:p w:rsidR="00D334F8" w:rsidRPr="006900A9" w:rsidRDefault="00D334F8" w:rsidP="00D334F8">
      <w:pPr>
        <w:spacing w:line="360" w:lineRule="auto"/>
        <w:jc w:val="both"/>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t>2.1.8</w:t>
      </w:r>
      <w:r>
        <w:rPr>
          <w:rFonts w:ascii="Times New Roman" w:eastAsia="Times New Roman" w:hAnsi="Times New Roman" w:cs="Times New Roman"/>
          <w:b/>
          <w:color w:val="0D0D0D" w:themeColor="text1" w:themeTint="F2"/>
          <w:sz w:val="24"/>
          <w:szCs w:val="24"/>
        </w:rPr>
        <w:tab/>
      </w:r>
      <w:r w:rsidRPr="006900A9">
        <w:rPr>
          <w:rFonts w:ascii="Times New Roman" w:eastAsia="Times New Roman" w:hAnsi="Times New Roman" w:cs="Times New Roman"/>
          <w:b/>
          <w:color w:val="0D0D0D" w:themeColor="text1" w:themeTint="F2"/>
          <w:sz w:val="24"/>
          <w:szCs w:val="24"/>
        </w:rPr>
        <w:t>Cost-Driven Outsourcing and Organizational Performance</w:t>
      </w:r>
    </w:p>
    <w:p w:rsidR="00D334F8" w:rsidRPr="006900A9" w:rsidRDefault="00D334F8" w:rsidP="00D334F8">
      <w:pPr>
        <w:spacing w:line="360" w:lineRule="auto"/>
        <w:ind w:right="2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 xml:space="preserve">The past few decades have witnessed a boom of outsourcing in which firms transfer their non-core business activities to third-party service providers. Functions that have seen substantial outsourcing include information technology management, support services, manufacturing, logistics, and customer support. The biggest motivation for such outsourcing has been to maintain a competitive edge by reducing costs and focusing on core competencies (Zhao, </w:t>
      </w:r>
      <w:proofErr w:type="spellStart"/>
      <w:r w:rsidRPr="006900A9">
        <w:rPr>
          <w:rFonts w:ascii="Times New Roman" w:eastAsia="Times New Roman" w:hAnsi="Times New Roman" w:cs="Times New Roman"/>
          <w:color w:val="0D0D0D" w:themeColor="text1" w:themeTint="F2"/>
          <w:sz w:val="24"/>
          <w:szCs w:val="24"/>
        </w:rPr>
        <w:t>Xue</w:t>
      </w:r>
      <w:proofErr w:type="spellEnd"/>
      <w:r w:rsidRPr="006900A9">
        <w:rPr>
          <w:rFonts w:ascii="Times New Roman" w:eastAsia="Times New Roman" w:hAnsi="Times New Roman" w:cs="Times New Roman"/>
          <w:color w:val="0D0D0D" w:themeColor="text1" w:themeTint="F2"/>
          <w:sz w:val="24"/>
          <w:szCs w:val="24"/>
        </w:rPr>
        <w:t xml:space="preserve"> &amp; Zhang, 2021).</w:t>
      </w:r>
    </w:p>
    <w:p w:rsidR="00D334F8" w:rsidRPr="006900A9" w:rsidRDefault="00D334F8" w:rsidP="00D334F8">
      <w:pPr>
        <w:spacing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 xml:space="preserve">Today, outsourcing has become a strategic lever in the global economy and it is widely expected that this trend will continue in the near future. Kenyon and </w:t>
      </w:r>
      <w:proofErr w:type="spellStart"/>
      <w:r w:rsidRPr="006900A9">
        <w:rPr>
          <w:rFonts w:ascii="Times New Roman" w:eastAsia="Times New Roman" w:hAnsi="Times New Roman" w:cs="Times New Roman"/>
          <w:color w:val="0D0D0D" w:themeColor="text1" w:themeTint="F2"/>
          <w:sz w:val="24"/>
          <w:szCs w:val="24"/>
        </w:rPr>
        <w:t>Meixell</w:t>
      </w:r>
      <w:proofErr w:type="spellEnd"/>
      <w:r w:rsidRPr="006900A9">
        <w:rPr>
          <w:rFonts w:ascii="Times New Roman" w:eastAsia="Times New Roman" w:hAnsi="Times New Roman" w:cs="Times New Roman"/>
          <w:color w:val="0D0D0D" w:themeColor="text1" w:themeTint="F2"/>
          <w:sz w:val="24"/>
          <w:szCs w:val="24"/>
        </w:rPr>
        <w:t xml:space="preserve"> (2020) found out that outsourcing works better for international markets where labor and cost of doing business is lower. However, as </w:t>
      </w:r>
      <w:proofErr w:type="spellStart"/>
      <w:r w:rsidRPr="006900A9">
        <w:rPr>
          <w:rFonts w:ascii="Times New Roman" w:eastAsia="Times New Roman" w:hAnsi="Times New Roman" w:cs="Times New Roman"/>
          <w:color w:val="0D0D0D" w:themeColor="text1" w:themeTint="F2"/>
          <w:sz w:val="24"/>
          <w:szCs w:val="24"/>
        </w:rPr>
        <w:t>Insinga</w:t>
      </w:r>
      <w:proofErr w:type="spellEnd"/>
      <w:r w:rsidRPr="006900A9">
        <w:rPr>
          <w:rFonts w:ascii="Times New Roman" w:eastAsia="Times New Roman" w:hAnsi="Times New Roman" w:cs="Times New Roman"/>
          <w:color w:val="0D0D0D" w:themeColor="text1" w:themeTint="F2"/>
          <w:sz w:val="24"/>
          <w:szCs w:val="24"/>
        </w:rPr>
        <w:t xml:space="preserve"> and </w:t>
      </w:r>
      <w:proofErr w:type="spellStart"/>
      <w:r w:rsidRPr="006900A9">
        <w:rPr>
          <w:rFonts w:ascii="Times New Roman" w:eastAsia="Times New Roman" w:hAnsi="Times New Roman" w:cs="Times New Roman"/>
          <w:color w:val="0D0D0D" w:themeColor="text1" w:themeTint="F2"/>
          <w:sz w:val="24"/>
          <w:szCs w:val="24"/>
        </w:rPr>
        <w:t>Werle</w:t>
      </w:r>
      <w:proofErr w:type="spellEnd"/>
      <w:r w:rsidRPr="006900A9">
        <w:rPr>
          <w:rFonts w:ascii="Times New Roman" w:eastAsia="Times New Roman" w:hAnsi="Times New Roman" w:cs="Times New Roman"/>
          <w:color w:val="0D0D0D" w:themeColor="text1" w:themeTint="F2"/>
          <w:sz w:val="24"/>
          <w:szCs w:val="24"/>
        </w:rPr>
        <w:t xml:space="preserve"> (2022) point out, outsourcing at the operational level can easily lead to the development of dependencies that create unforeseen strategic vulnerabilities.</w:t>
      </w:r>
    </w:p>
    <w:p w:rsidR="00D334F8" w:rsidRPr="006900A9" w:rsidRDefault="00D334F8" w:rsidP="00D334F8">
      <w:pPr>
        <w:spacing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 xml:space="preserve">The fact that outsourcing can be strategic is in no doubt. However, the most important thing is a foremost recognition of the strategic value that outsourcing can generate to any organization if handled correctly. As </w:t>
      </w:r>
      <w:proofErr w:type="spellStart"/>
      <w:r w:rsidRPr="006900A9">
        <w:rPr>
          <w:rFonts w:ascii="Times New Roman" w:eastAsia="Times New Roman" w:hAnsi="Times New Roman" w:cs="Times New Roman"/>
          <w:color w:val="0D0D0D" w:themeColor="text1" w:themeTint="F2"/>
          <w:sz w:val="24"/>
          <w:szCs w:val="24"/>
        </w:rPr>
        <w:t>Insinga</w:t>
      </w:r>
      <w:proofErr w:type="spellEnd"/>
      <w:r w:rsidRPr="006900A9">
        <w:rPr>
          <w:rFonts w:ascii="Times New Roman" w:eastAsia="Times New Roman" w:hAnsi="Times New Roman" w:cs="Times New Roman"/>
          <w:color w:val="0D0D0D" w:themeColor="text1" w:themeTint="F2"/>
          <w:sz w:val="24"/>
          <w:szCs w:val="24"/>
        </w:rPr>
        <w:t xml:space="preserve"> and </w:t>
      </w:r>
      <w:proofErr w:type="spellStart"/>
      <w:r w:rsidRPr="006900A9">
        <w:rPr>
          <w:rFonts w:ascii="Times New Roman" w:eastAsia="Times New Roman" w:hAnsi="Times New Roman" w:cs="Times New Roman"/>
          <w:color w:val="0D0D0D" w:themeColor="text1" w:themeTint="F2"/>
          <w:sz w:val="24"/>
          <w:szCs w:val="24"/>
        </w:rPr>
        <w:t>Werle</w:t>
      </w:r>
      <w:proofErr w:type="spellEnd"/>
      <w:r w:rsidRPr="006900A9">
        <w:rPr>
          <w:rFonts w:ascii="Times New Roman" w:eastAsia="Times New Roman" w:hAnsi="Times New Roman" w:cs="Times New Roman"/>
          <w:color w:val="0D0D0D" w:themeColor="text1" w:themeTint="F2"/>
          <w:sz w:val="24"/>
          <w:szCs w:val="24"/>
        </w:rPr>
        <w:t xml:space="preserve"> (2022) note, the real risk is in losing the strategic intent of outsourcing in the day-to-day hustle and bustle of the organization’s operations. “At this level,” they point out, “the dominant success metric of outsourcing becomes lower cost, period.” (p. 58). They further argue that in order to avoid losing sight of the strategic intent, firms must institutionalize a robust decision making process to govern the outsourcing relationship in such a way that hard-wires the operations to the strategic.</w:t>
      </w:r>
    </w:p>
    <w:p w:rsidR="00D334F8" w:rsidRDefault="00D334F8" w:rsidP="00D334F8">
      <w:pPr>
        <w:pStyle w:val="BodyText"/>
        <w:spacing w:line="360" w:lineRule="auto"/>
        <w:ind w:left="0"/>
        <w:rPr>
          <w:color w:val="0D0D0D" w:themeColor="text1" w:themeTint="F2"/>
          <w:sz w:val="24"/>
          <w:szCs w:val="24"/>
        </w:rPr>
      </w:pPr>
      <w:proofErr w:type="spellStart"/>
      <w:r w:rsidRPr="006900A9">
        <w:rPr>
          <w:color w:val="0D0D0D" w:themeColor="text1" w:themeTint="F2"/>
          <w:sz w:val="24"/>
          <w:szCs w:val="24"/>
        </w:rPr>
        <w:t>Mella</w:t>
      </w:r>
      <w:proofErr w:type="spellEnd"/>
      <w:r w:rsidRPr="006900A9">
        <w:rPr>
          <w:color w:val="0D0D0D" w:themeColor="text1" w:themeTint="F2"/>
          <w:sz w:val="24"/>
          <w:szCs w:val="24"/>
        </w:rPr>
        <w:t xml:space="preserve"> and </w:t>
      </w:r>
      <w:proofErr w:type="spellStart"/>
      <w:r w:rsidRPr="006900A9">
        <w:rPr>
          <w:color w:val="0D0D0D" w:themeColor="text1" w:themeTint="F2"/>
          <w:sz w:val="24"/>
          <w:szCs w:val="24"/>
        </w:rPr>
        <w:t>Pellicelli</w:t>
      </w:r>
      <w:proofErr w:type="spellEnd"/>
      <w:r w:rsidRPr="006900A9">
        <w:rPr>
          <w:color w:val="0D0D0D" w:themeColor="text1" w:themeTint="F2"/>
          <w:sz w:val="24"/>
          <w:szCs w:val="24"/>
        </w:rPr>
        <w:t xml:space="preserve"> (2022) emphasized on the strategic concept of outsourcing and the growing demand for offshore outsourcing and contract manufacturing in lower cost countries such as India and China, fueled by these countries’ comparative advantage. Their </w:t>
      </w:r>
      <w:r w:rsidRPr="006900A9">
        <w:rPr>
          <w:color w:val="0D0D0D" w:themeColor="text1" w:themeTint="F2"/>
          <w:sz w:val="24"/>
          <w:szCs w:val="24"/>
        </w:rPr>
        <w:lastRenderedPageBreak/>
        <w:t>work clearly advocates for a strategic approach to outsourcing in foreign countries at a lower cost</w:t>
      </w:r>
    </w:p>
    <w:p w:rsidR="00D334F8" w:rsidRPr="00D334F8" w:rsidRDefault="00D334F8" w:rsidP="00D334F8">
      <w:pPr>
        <w:pStyle w:val="BodyText"/>
        <w:spacing w:line="360" w:lineRule="auto"/>
        <w:ind w:left="0"/>
        <w:rPr>
          <w:color w:val="0D0D0D" w:themeColor="text1" w:themeTint="F2"/>
          <w:sz w:val="24"/>
          <w:szCs w:val="24"/>
        </w:rPr>
      </w:pPr>
    </w:p>
    <w:p w:rsidR="00D334F8" w:rsidRPr="006900A9" w:rsidRDefault="00D334F8" w:rsidP="00D334F8">
      <w:pPr>
        <w:pStyle w:val="BodyText"/>
        <w:spacing w:line="360" w:lineRule="auto"/>
        <w:ind w:left="0"/>
        <w:rPr>
          <w:color w:val="0D0D0D" w:themeColor="text1" w:themeTint="F2"/>
          <w:sz w:val="24"/>
          <w:szCs w:val="24"/>
        </w:rPr>
      </w:pPr>
      <w:r w:rsidRPr="006900A9">
        <w:rPr>
          <w:b/>
          <w:color w:val="0D0D0D" w:themeColor="text1" w:themeTint="F2"/>
          <w:sz w:val="24"/>
          <w:szCs w:val="24"/>
        </w:rPr>
        <w:t>2.2</w:t>
      </w:r>
      <w:r w:rsidRPr="006900A9">
        <w:rPr>
          <w:b/>
          <w:color w:val="0D0D0D" w:themeColor="text1" w:themeTint="F2"/>
          <w:sz w:val="24"/>
          <w:szCs w:val="24"/>
        </w:rPr>
        <w:tab/>
        <w:t>Theoretical Review</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2.2.1. Supply Chain Management Theory</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Supply chain has its origin in Porter’s (2022) value chain, which is the set of processes a firm uses to create value for its customers. Although originally described as a chain, supply chain can nowadays be defined as the network of organizations that are involved through upstream and downstream linkages in the different processes and activities that produce value in the form of products and services in the hands of the ultimate customer (Christopher, 2022).The chain involves two or more legally separated organizations that are linked together by material, information or financial flows and includes the ultimate customer. The objectives of the supply chain are to provide service to customers by bringing goods closer to customer reach, achieve low operating costs and minimize the assets in the chain (</w:t>
      </w:r>
      <w:proofErr w:type="spellStart"/>
      <w:r w:rsidRPr="006900A9">
        <w:rPr>
          <w:rFonts w:ascii="Times New Roman" w:hAnsi="Times New Roman" w:cs="Times New Roman"/>
          <w:color w:val="0D0D0D" w:themeColor="text1" w:themeTint="F2"/>
          <w:sz w:val="24"/>
          <w:szCs w:val="24"/>
        </w:rPr>
        <w:t>Skjott-Laysen</w:t>
      </w:r>
      <w:proofErr w:type="spellEnd"/>
      <w:r w:rsidRPr="006900A9">
        <w:rPr>
          <w:rFonts w:ascii="Times New Roman" w:hAnsi="Times New Roman" w:cs="Times New Roman"/>
          <w:color w:val="0D0D0D" w:themeColor="text1" w:themeTint="F2"/>
          <w:sz w:val="24"/>
          <w:szCs w:val="24"/>
        </w:rPr>
        <w:t xml:space="preserve">, </w:t>
      </w:r>
      <w:proofErr w:type="spellStart"/>
      <w:r w:rsidRPr="006900A9">
        <w:rPr>
          <w:rFonts w:ascii="Times New Roman" w:hAnsi="Times New Roman" w:cs="Times New Roman"/>
          <w:color w:val="0D0D0D" w:themeColor="text1" w:themeTint="F2"/>
          <w:sz w:val="24"/>
          <w:szCs w:val="24"/>
        </w:rPr>
        <w:t>Schary</w:t>
      </w:r>
      <w:proofErr w:type="spellEnd"/>
      <w:r w:rsidRPr="006900A9">
        <w:rPr>
          <w:rFonts w:ascii="Times New Roman" w:hAnsi="Times New Roman" w:cs="Times New Roman"/>
          <w:color w:val="0D0D0D" w:themeColor="text1" w:themeTint="F2"/>
          <w:sz w:val="24"/>
          <w:szCs w:val="24"/>
        </w:rPr>
        <w:t xml:space="preserve">, </w:t>
      </w:r>
      <w:proofErr w:type="spellStart"/>
      <w:r w:rsidRPr="006900A9">
        <w:rPr>
          <w:rFonts w:ascii="Times New Roman" w:hAnsi="Times New Roman" w:cs="Times New Roman"/>
          <w:color w:val="0D0D0D" w:themeColor="text1" w:themeTint="F2"/>
          <w:sz w:val="24"/>
          <w:szCs w:val="24"/>
        </w:rPr>
        <w:t>Mikkola</w:t>
      </w:r>
      <w:proofErr w:type="spellEnd"/>
      <w:r w:rsidRPr="006900A9">
        <w:rPr>
          <w:rFonts w:ascii="Times New Roman" w:hAnsi="Times New Roman" w:cs="Times New Roman"/>
          <w:color w:val="0D0D0D" w:themeColor="text1" w:themeTint="F2"/>
          <w:sz w:val="24"/>
          <w:szCs w:val="24"/>
        </w:rPr>
        <w:t xml:space="preserve">, &amp; </w:t>
      </w:r>
      <w:proofErr w:type="spellStart"/>
      <w:r w:rsidRPr="006900A9">
        <w:rPr>
          <w:rFonts w:ascii="Times New Roman" w:hAnsi="Times New Roman" w:cs="Times New Roman"/>
          <w:color w:val="0D0D0D" w:themeColor="text1" w:themeTint="F2"/>
          <w:sz w:val="24"/>
          <w:szCs w:val="24"/>
        </w:rPr>
        <w:t>Kotzab</w:t>
      </w:r>
      <w:proofErr w:type="spellEnd"/>
      <w:r w:rsidRPr="006900A9">
        <w:rPr>
          <w:rFonts w:ascii="Times New Roman" w:hAnsi="Times New Roman" w:cs="Times New Roman"/>
          <w:color w:val="0D0D0D" w:themeColor="text1" w:themeTint="F2"/>
          <w:sz w:val="24"/>
          <w:szCs w:val="24"/>
        </w:rPr>
        <w:t>, 2021). Many companies and state corporations are now looking at securing cost, quality, technology and other competitive advantages as strategies to pursue in a globally competitive environment and to achieve this government corporations are focusing on their supply chain management capability by investing in supplier evaluation management.</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p w:rsidR="00D334F8" w:rsidRPr="006900A9" w:rsidRDefault="00D334F8" w:rsidP="00D334F8">
      <w:pPr>
        <w:spacing w:after="0" w:line="360" w:lineRule="auto"/>
        <w:ind w:right="16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Supply chain management is an important multi-disciplinary topic in modern business management and research. It enhances organizational productivity and performance through a revolutionary philosophy to managing the business with sustained competitiveness (</w:t>
      </w:r>
      <w:proofErr w:type="spellStart"/>
      <w:r w:rsidRPr="006900A9">
        <w:rPr>
          <w:rFonts w:ascii="Times New Roman" w:hAnsi="Times New Roman" w:cs="Times New Roman"/>
          <w:color w:val="0D0D0D" w:themeColor="text1" w:themeTint="F2"/>
          <w:sz w:val="24"/>
          <w:szCs w:val="24"/>
        </w:rPr>
        <w:t>Gunasekaran</w:t>
      </w:r>
      <w:proofErr w:type="spellEnd"/>
      <w:r w:rsidRPr="006900A9">
        <w:rPr>
          <w:rFonts w:ascii="Times New Roman" w:hAnsi="Times New Roman" w:cs="Times New Roman"/>
          <w:color w:val="0D0D0D" w:themeColor="text1" w:themeTint="F2"/>
          <w:sz w:val="24"/>
          <w:szCs w:val="24"/>
        </w:rPr>
        <w:t xml:space="preserve">, Patel, &amp; </w:t>
      </w:r>
      <w:proofErr w:type="spellStart"/>
      <w:r w:rsidRPr="006900A9">
        <w:rPr>
          <w:rFonts w:ascii="Times New Roman" w:hAnsi="Times New Roman" w:cs="Times New Roman"/>
          <w:color w:val="0D0D0D" w:themeColor="text1" w:themeTint="F2"/>
          <w:sz w:val="24"/>
          <w:szCs w:val="24"/>
        </w:rPr>
        <w:t>McGaughey</w:t>
      </w:r>
      <w:proofErr w:type="spellEnd"/>
      <w:r w:rsidRPr="006900A9">
        <w:rPr>
          <w:rFonts w:ascii="Times New Roman" w:hAnsi="Times New Roman" w:cs="Times New Roman"/>
          <w:color w:val="0D0D0D" w:themeColor="text1" w:themeTint="F2"/>
          <w:sz w:val="24"/>
          <w:szCs w:val="24"/>
        </w:rPr>
        <w:t xml:space="preserve">, 2021). Supply chain management emphasizes the overall and long-time benefit of all parties in the supply chain through co-operation and information sharing (Yu, Yan, &amp; Cheng, 2021). </w:t>
      </w:r>
      <w:proofErr w:type="spellStart"/>
      <w:r w:rsidRPr="006900A9">
        <w:rPr>
          <w:rFonts w:ascii="Times New Roman" w:hAnsi="Times New Roman" w:cs="Times New Roman"/>
          <w:color w:val="0D0D0D" w:themeColor="text1" w:themeTint="F2"/>
          <w:sz w:val="24"/>
          <w:szCs w:val="24"/>
        </w:rPr>
        <w:t>Simchi</w:t>
      </w:r>
      <w:proofErr w:type="spellEnd"/>
      <w:r w:rsidRPr="006900A9">
        <w:rPr>
          <w:rFonts w:ascii="Times New Roman" w:hAnsi="Times New Roman" w:cs="Times New Roman"/>
          <w:color w:val="0D0D0D" w:themeColor="text1" w:themeTint="F2"/>
          <w:sz w:val="24"/>
          <w:szCs w:val="24"/>
        </w:rPr>
        <w:t xml:space="preserve">-Levi </w:t>
      </w:r>
      <w:r w:rsidRPr="006900A9">
        <w:rPr>
          <w:rFonts w:ascii="Times New Roman" w:hAnsi="Times New Roman" w:cs="Times New Roman"/>
          <w:i/>
          <w:color w:val="0D0D0D" w:themeColor="text1" w:themeTint="F2"/>
          <w:sz w:val="24"/>
          <w:szCs w:val="24"/>
        </w:rPr>
        <w:t>et al</w:t>
      </w:r>
      <w:r w:rsidRPr="006900A9">
        <w:rPr>
          <w:rFonts w:ascii="Times New Roman" w:hAnsi="Times New Roman" w:cs="Times New Roman"/>
          <w:color w:val="0D0D0D" w:themeColor="text1" w:themeTint="F2"/>
          <w:sz w:val="24"/>
          <w:szCs w:val="24"/>
        </w:rPr>
        <w:t xml:space="preserve">. (2021), define Supply chain management as a set of approaches used to efficiently integrate suppliers, manufacturers, warehouses and stores so that products are produced and </w:t>
      </w:r>
      <w:r w:rsidRPr="006900A9">
        <w:rPr>
          <w:rFonts w:ascii="Times New Roman" w:hAnsi="Times New Roman" w:cs="Times New Roman"/>
          <w:color w:val="0D0D0D" w:themeColor="text1" w:themeTint="F2"/>
          <w:sz w:val="24"/>
          <w:szCs w:val="24"/>
        </w:rPr>
        <w:lastRenderedPageBreak/>
        <w:t>distributed at the right quantities, to the right locations, and at the right time in order to minimize system-wide costs while satisfying service-level requirements.</w:t>
      </w:r>
    </w:p>
    <w:p w:rsidR="00D334F8" w:rsidRDefault="00D334F8" w:rsidP="00D334F8">
      <w:pPr>
        <w:spacing w:after="0" w:line="360" w:lineRule="auto"/>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2.2.2. The Lean Supply Chain Theory</w:t>
      </w:r>
    </w:p>
    <w:p w:rsidR="00D334F8" w:rsidRDefault="00D334F8" w:rsidP="00D334F8">
      <w:pPr>
        <w:spacing w:after="0" w:line="360" w:lineRule="auto"/>
        <w:ind w:right="16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Lean supply chain management is a set of organizations directly linked by upstream and downstream flows of products, services, finances and information that collaboratively work to reduce cost and waste by efficiently and effectively pulling what is required in meeting the needs of the individual customer. Lean thinking in the supply chain is the use of lean principles to align activities across corporate functions within the firm and to manage business relationships with customers and suppliers (Lambert 2022). </w:t>
      </w:r>
      <w:proofErr w:type="gramStart"/>
      <w:r w:rsidRPr="006900A9">
        <w:rPr>
          <w:rFonts w:ascii="Times New Roman" w:hAnsi="Times New Roman" w:cs="Times New Roman"/>
          <w:color w:val="0D0D0D" w:themeColor="text1" w:themeTint="F2"/>
          <w:sz w:val="24"/>
          <w:szCs w:val="24"/>
        </w:rPr>
        <w:t xml:space="preserve">The core concept of lean thinking is the Japanese term </w:t>
      </w:r>
      <w:proofErr w:type="spellStart"/>
      <w:r w:rsidRPr="006900A9">
        <w:rPr>
          <w:rFonts w:ascii="Times New Roman" w:hAnsi="Times New Roman" w:cs="Times New Roman"/>
          <w:color w:val="0D0D0D" w:themeColor="text1" w:themeTint="F2"/>
          <w:sz w:val="24"/>
          <w:szCs w:val="24"/>
        </w:rPr>
        <w:t>Muda</w:t>
      </w:r>
      <w:proofErr w:type="spellEnd"/>
      <w:r w:rsidRPr="006900A9">
        <w:rPr>
          <w:rFonts w:ascii="Times New Roman" w:hAnsi="Times New Roman" w:cs="Times New Roman"/>
          <w:color w:val="0D0D0D" w:themeColor="text1" w:themeTint="F2"/>
          <w:sz w:val="24"/>
          <w:szCs w:val="24"/>
        </w:rPr>
        <w:t xml:space="preserve"> exemplified by the practices of Japanese motor manufacturing (</w:t>
      </w: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&amp; Farrington, 2020).</w:t>
      </w:r>
      <w:proofErr w:type="gramEnd"/>
      <w:r w:rsidRPr="006900A9">
        <w:rPr>
          <w:rFonts w:ascii="Times New Roman" w:hAnsi="Times New Roman" w:cs="Times New Roman"/>
          <w:color w:val="0D0D0D" w:themeColor="text1" w:themeTint="F2"/>
          <w:sz w:val="24"/>
          <w:szCs w:val="24"/>
        </w:rPr>
        <w:t xml:space="preserve"> </w:t>
      </w:r>
      <w:proofErr w:type="spellStart"/>
      <w:r w:rsidRPr="006900A9">
        <w:rPr>
          <w:rFonts w:ascii="Times New Roman" w:hAnsi="Times New Roman" w:cs="Times New Roman"/>
          <w:color w:val="0D0D0D" w:themeColor="text1" w:themeTint="F2"/>
          <w:sz w:val="24"/>
          <w:szCs w:val="24"/>
        </w:rPr>
        <w:t>Muda</w:t>
      </w:r>
      <w:proofErr w:type="spellEnd"/>
      <w:r w:rsidRPr="006900A9">
        <w:rPr>
          <w:rFonts w:ascii="Times New Roman" w:hAnsi="Times New Roman" w:cs="Times New Roman"/>
          <w:color w:val="0D0D0D" w:themeColor="text1" w:themeTint="F2"/>
          <w:sz w:val="24"/>
          <w:szCs w:val="24"/>
        </w:rPr>
        <w:t xml:space="preserve"> means waste or any human activity that consumes resources but creates no value. In the lean paradigm, activities that consume resources but generate no redeeming value in the eyes of the consumer are waste that must be eliminated (Womack &amp; Jones, 2021).</w:t>
      </w:r>
    </w:p>
    <w:p w:rsidR="00D334F8" w:rsidRDefault="00D334F8" w:rsidP="00D334F8">
      <w:pPr>
        <w:spacing w:after="0" w:line="360" w:lineRule="auto"/>
        <w:ind w:right="160"/>
        <w:jc w:val="both"/>
        <w:rPr>
          <w:rFonts w:ascii="Times New Roman" w:hAnsi="Times New Roman" w:cs="Times New Roman"/>
          <w:color w:val="0D0D0D" w:themeColor="text1" w:themeTint="F2"/>
          <w:sz w:val="24"/>
          <w:szCs w:val="24"/>
        </w:rPr>
      </w:pPr>
    </w:p>
    <w:p w:rsidR="00D334F8" w:rsidRPr="0030243B" w:rsidRDefault="00D334F8" w:rsidP="00D334F8">
      <w:pPr>
        <w:spacing w:after="0" w:line="360" w:lineRule="auto"/>
        <w:ind w:right="160"/>
        <w:jc w:val="both"/>
        <w:rPr>
          <w:rFonts w:ascii="Times New Roman" w:hAnsi="Times New Roman" w:cs="Times New Roman"/>
          <w:color w:val="0D0D0D" w:themeColor="text1" w:themeTint="F2"/>
          <w:sz w:val="24"/>
          <w:szCs w:val="24"/>
        </w:rPr>
      </w:pPr>
      <w:proofErr w:type="spellStart"/>
      <w:r w:rsidRPr="0030243B">
        <w:rPr>
          <w:rFonts w:ascii="Times New Roman" w:hAnsi="Times New Roman" w:cs="Times New Roman"/>
          <w:color w:val="0D0D0D" w:themeColor="text1" w:themeTint="F2"/>
          <w:sz w:val="24"/>
          <w:szCs w:val="24"/>
        </w:rPr>
        <w:t>Manrodt</w:t>
      </w:r>
      <w:proofErr w:type="spellEnd"/>
      <w:r w:rsidRPr="0030243B">
        <w:rPr>
          <w:rFonts w:ascii="Times New Roman" w:hAnsi="Times New Roman" w:cs="Times New Roman"/>
          <w:color w:val="0D0D0D" w:themeColor="text1" w:themeTint="F2"/>
          <w:sz w:val="24"/>
          <w:szCs w:val="24"/>
        </w:rPr>
        <w:t xml:space="preserve"> and </w:t>
      </w:r>
      <w:proofErr w:type="spellStart"/>
      <w:r w:rsidRPr="0030243B">
        <w:rPr>
          <w:rFonts w:ascii="Times New Roman" w:hAnsi="Times New Roman" w:cs="Times New Roman"/>
          <w:color w:val="0D0D0D" w:themeColor="text1" w:themeTint="F2"/>
          <w:sz w:val="24"/>
          <w:szCs w:val="24"/>
        </w:rPr>
        <w:t>Vitasek</w:t>
      </w:r>
      <w:proofErr w:type="spellEnd"/>
      <w:r w:rsidRPr="0030243B">
        <w:rPr>
          <w:rFonts w:ascii="Times New Roman" w:hAnsi="Times New Roman" w:cs="Times New Roman"/>
          <w:color w:val="0D0D0D" w:themeColor="text1" w:themeTint="F2"/>
          <w:sz w:val="24"/>
          <w:szCs w:val="24"/>
        </w:rPr>
        <w:t xml:space="preserve"> (2021), defined lean as a systematic approach to enhancing value to the customer by identifying and eliminating waste through continuous improvement by flowing the product at the pull of the customer in pursuit of perfection It calls for organizations to analyze business processes systematically to establish the value adding processes and identify the incidence of this waste (Harrison &amp; Van </w:t>
      </w:r>
      <w:proofErr w:type="spellStart"/>
      <w:r w:rsidRPr="0030243B">
        <w:rPr>
          <w:rFonts w:ascii="Times New Roman" w:hAnsi="Times New Roman" w:cs="Times New Roman"/>
          <w:color w:val="0D0D0D" w:themeColor="text1" w:themeTint="F2"/>
          <w:sz w:val="24"/>
          <w:szCs w:val="24"/>
        </w:rPr>
        <w:t>Hoek</w:t>
      </w:r>
      <w:proofErr w:type="spellEnd"/>
      <w:r w:rsidRPr="0030243B">
        <w:rPr>
          <w:rFonts w:ascii="Times New Roman" w:hAnsi="Times New Roman" w:cs="Times New Roman"/>
          <w:color w:val="0D0D0D" w:themeColor="text1" w:themeTint="F2"/>
          <w:sz w:val="24"/>
          <w:szCs w:val="24"/>
        </w:rPr>
        <w:t>, 2020). Lean Supply chain seeks to reduce wastes found anywhere in the supply network, standardizes processes across traditional, vertical organizations, and optimizes core resources. The non-value adding activities in manufacturing companies includes overproduction, waiting wastes, inappropriate processing, unnecessary inventory, unnecessary motion by operators and waste due to defects.</w:t>
      </w:r>
    </w:p>
    <w:p w:rsidR="00D334F8" w:rsidRDefault="00D334F8" w:rsidP="00D334F8">
      <w:pPr>
        <w:spacing w:after="0" w:line="360" w:lineRule="auto"/>
        <w:ind w:right="160"/>
        <w:jc w:val="both"/>
        <w:rPr>
          <w:rStyle w:val="Strong"/>
          <w:b w:val="0"/>
          <w:bCs w:val="0"/>
        </w:rPr>
      </w:pPr>
    </w:p>
    <w:p w:rsidR="00D334F8" w:rsidRDefault="00D334F8" w:rsidP="00D334F8">
      <w:pPr>
        <w:spacing w:after="0" w:line="360" w:lineRule="auto"/>
        <w:ind w:right="160"/>
        <w:jc w:val="both"/>
        <w:rPr>
          <w:rStyle w:val="Strong"/>
          <w:b w:val="0"/>
          <w:bCs w:val="0"/>
        </w:rPr>
      </w:pPr>
    </w:p>
    <w:p w:rsidR="00D334F8" w:rsidRPr="00D334F8" w:rsidRDefault="00D334F8" w:rsidP="00D334F8">
      <w:pPr>
        <w:pStyle w:val="Heading3"/>
        <w:spacing w:line="360" w:lineRule="auto"/>
        <w:rPr>
          <w:rFonts w:ascii="Times New Roman" w:hAnsi="Times New Roman" w:cs="Times New Roman"/>
          <w:b w:val="0"/>
          <w:color w:val="0D0D0D" w:themeColor="text1" w:themeTint="F2"/>
          <w:sz w:val="24"/>
          <w:szCs w:val="24"/>
        </w:rPr>
      </w:pPr>
      <w:r w:rsidRPr="00D334F8">
        <w:rPr>
          <w:rFonts w:ascii="Times New Roman" w:hAnsi="Times New Roman" w:cs="Times New Roman"/>
          <w:color w:val="0D0D0D" w:themeColor="text1" w:themeTint="F2"/>
          <w:sz w:val="24"/>
          <w:szCs w:val="24"/>
        </w:rPr>
        <w:lastRenderedPageBreak/>
        <w:t>2.2.3</w:t>
      </w:r>
      <w:r w:rsidRPr="00D334F8">
        <w:rPr>
          <w:rFonts w:ascii="Times New Roman" w:hAnsi="Times New Roman" w:cs="Times New Roman"/>
          <w:b w:val="0"/>
          <w:color w:val="0D0D0D" w:themeColor="text1" w:themeTint="F2"/>
          <w:sz w:val="24"/>
          <w:szCs w:val="24"/>
        </w:rPr>
        <w:tab/>
      </w:r>
      <w:r w:rsidRPr="00D334F8">
        <w:rPr>
          <w:rStyle w:val="Strong"/>
          <w:rFonts w:ascii="Times New Roman" w:hAnsi="Times New Roman" w:cs="Times New Roman"/>
          <w:b/>
          <w:color w:val="0D0D0D" w:themeColor="text1" w:themeTint="F2"/>
          <w:sz w:val="24"/>
          <w:szCs w:val="24"/>
        </w:rPr>
        <w:t>Resource-Based View (RBV) Theory</w:t>
      </w:r>
    </w:p>
    <w:p w:rsidR="00D334F8" w:rsidRPr="0030243B" w:rsidRDefault="00D334F8" w:rsidP="00D334F8">
      <w:pPr>
        <w:spacing w:before="100" w:beforeAutospacing="1" w:after="100" w:afterAutospacing="1" w:line="360" w:lineRule="auto"/>
        <w:jc w:val="both"/>
        <w:rPr>
          <w:rFonts w:ascii="Times New Roman" w:hAnsi="Times New Roman" w:cs="Times New Roman"/>
        </w:rPr>
      </w:pPr>
      <w:r w:rsidRPr="0030243B">
        <w:rPr>
          <w:rFonts w:ascii="Times New Roman" w:hAnsi="Times New Roman" w:cs="Times New Roman"/>
        </w:rPr>
        <w:t xml:space="preserve">The Resource-Based View (RBV) posits that sustainable competitive advantage arises from the firm’s ability to acquire and manage valuable, rare, inimitable, and non-substitutable resources (Barney, 1991). Supplier development is aligned with RBV in the sense that capable suppliers become strategic assets to the buyer firm. Through developmental initiatives such as training, financial assistance, and technology transfer, firms enhance the operational capabilities of their suppliers, thereby ensuring consistent supply of quality inputs, improved lead times, and reduced operational disruptions (Li, Humphreys, </w:t>
      </w:r>
      <w:proofErr w:type="spellStart"/>
      <w:r w:rsidRPr="0030243B">
        <w:rPr>
          <w:rFonts w:ascii="Times New Roman" w:hAnsi="Times New Roman" w:cs="Times New Roman"/>
        </w:rPr>
        <w:t>Yeung</w:t>
      </w:r>
      <w:proofErr w:type="spellEnd"/>
      <w:r w:rsidRPr="0030243B">
        <w:rPr>
          <w:rFonts w:ascii="Times New Roman" w:hAnsi="Times New Roman" w:cs="Times New Roman"/>
        </w:rPr>
        <w:t xml:space="preserve"> &amp; Cheng, 2007).</w:t>
      </w:r>
    </w:p>
    <w:p w:rsidR="00D334F8" w:rsidRPr="0030243B" w:rsidRDefault="00D334F8" w:rsidP="00D334F8">
      <w:pPr>
        <w:spacing w:before="100" w:beforeAutospacing="1" w:after="100" w:afterAutospacing="1" w:line="360" w:lineRule="auto"/>
        <w:jc w:val="both"/>
        <w:rPr>
          <w:rFonts w:ascii="Times New Roman" w:hAnsi="Times New Roman" w:cs="Times New Roman"/>
        </w:rPr>
      </w:pPr>
      <w:r w:rsidRPr="0030243B">
        <w:rPr>
          <w:rFonts w:ascii="Times New Roman" w:hAnsi="Times New Roman" w:cs="Times New Roman"/>
        </w:rPr>
        <w:t xml:space="preserve">Recent studies emphasize the importance of RBV in supply chain relationships. For example, Zhang and </w:t>
      </w:r>
      <w:proofErr w:type="spellStart"/>
      <w:r w:rsidRPr="0030243B">
        <w:rPr>
          <w:rFonts w:ascii="Times New Roman" w:hAnsi="Times New Roman" w:cs="Times New Roman"/>
        </w:rPr>
        <w:t>Huo</w:t>
      </w:r>
      <w:proofErr w:type="spellEnd"/>
      <w:r w:rsidRPr="0030243B">
        <w:rPr>
          <w:rFonts w:ascii="Times New Roman" w:hAnsi="Times New Roman" w:cs="Times New Roman"/>
        </w:rPr>
        <w:t xml:space="preserve"> (2023) assert that developing suppliers enables firms to build a pool of unique competencies that are not easily replicated by competitors, thus creating a source of sustained competitive advantage. This is particularly significant for manufacturing organizations like </w:t>
      </w:r>
      <w:proofErr w:type="spellStart"/>
      <w:r w:rsidRPr="0030243B">
        <w:rPr>
          <w:rFonts w:ascii="Times New Roman" w:hAnsi="Times New Roman" w:cs="Times New Roman"/>
        </w:rPr>
        <w:t>Olam</w:t>
      </w:r>
      <w:proofErr w:type="spellEnd"/>
      <w:r w:rsidRPr="0030243B">
        <w:rPr>
          <w:rFonts w:ascii="Times New Roman" w:hAnsi="Times New Roman" w:cs="Times New Roman"/>
        </w:rPr>
        <w:t xml:space="preserve"> Grains that operate in supply-sensitive environments.</w:t>
      </w:r>
    </w:p>
    <w:p w:rsidR="00D334F8" w:rsidRPr="00D334F8" w:rsidRDefault="00D334F8" w:rsidP="00D334F8">
      <w:pPr>
        <w:pStyle w:val="Heading3"/>
        <w:spacing w:line="360" w:lineRule="auto"/>
        <w:jc w:val="both"/>
        <w:rPr>
          <w:rFonts w:ascii="Times New Roman" w:hAnsi="Times New Roman" w:cs="Times New Roman"/>
          <w:b w:val="0"/>
          <w:color w:val="0D0D0D" w:themeColor="text1" w:themeTint="F2"/>
          <w:sz w:val="24"/>
          <w:szCs w:val="24"/>
        </w:rPr>
      </w:pPr>
      <w:r w:rsidRPr="00D334F8">
        <w:rPr>
          <w:rFonts w:ascii="Times New Roman" w:hAnsi="Times New Roman" w:cs="Times New Roman"/>
          <w:color w:val="0D0D0D" w:themeColor="text1" w:themeTint="F2"/>
          <w:sz w:val="24"/>
          <w:szCs w:val="24"/>
        </w:rPr>
        <w:t>2.2.4.</w:t>
      </w:r>
      <w:r w:rsidRPr="00D334F8">
        <w:rPr>
          <w:rFonts w:ascii="Times New Roman" w:hAnsi="Times New Roman" w:cs="Times New Roman"/>
          <w:b w:val="0"/>
          <w:color w:val="0D0D0D" w:themeColor="text1" w:themeTint="F2"/>
          <w:sz w:val="24"/>
          <w:szCs w:val="24"/>
        </w:rPr>
        <w:t xml:space="preserve"> </w:t>
      </w:r>
      <w:r w:rsidRPr="00D334F8">
        <w:rPr>
          <w:rStyle w:val="Strong"/>
          <w:rFonts w:ascii="Times New Roman" w:hAnsi="Times New Roman" w:cs="Times New Roman"/>
          <w:b/>
          <w:color w:val="0D0D0D" w:themeColor="text1" w:themeTint="F2"/>
          <w:sz w:val="24"/>
          <w:szCs w:val="24"/>
        </w:rPr>
        <w:t>Transaction Cost Economics (TCE) Theory</w:t>
      </w:r>
    </w:p>
    <w:p w:rsidR="00D334F8" w:rsidRDefault="00D334F8" w:rsidP="00D334F8">
      <w:pPr>
        <w:spacing w:before="100" w:beforeAutospacing="1" w:after="100" w:afterAutospacing="1" w:line="360" w:lineRule="auto"/>
        <w:jc w:val="both"/>
        <w:rPr>
          <w:rFonts w:ascii="Times New Roman" w:hAnsi="Times New Roman" w:cs="Times New Roman"/>
          <w:sz w:val="24"/>
          <w:szCs w:val="24"/>
        </w:rPr>
      </w:pPr>
      <w:r w:rsidRPr="0030243B">
        <w:rPr>
          <w:rFonts w:ascii="Times New Roman" w:hAnsi="Times New Roman" w:cs="Times New Roman"/>
          <w:sz w:val="24"/>
          <w:szCs w:val="24"/>
        </w:rPr>
        <w:t>Transaction Cost Economics (TCE) theory, developed by Williamson (1985), explains that organizations seek to minimize the costs associated with economic exchanges, particularly in uncertain environments. Supplier development is a strategic response to transaction costs such as bargaining, monitoring, and enforcement.</w:t>
      </w:r>
      <w:r>
        <w:rPr>
          <w:rFonts w:ascii="Times New Roman" w:hAnsi="Times New Roman" w:cs="Times New Roman"/>
          <w:sz w:val="24"/>
          <w:szCs w:val="24"/>
        </w:rPr>
        <w:t xml:space="preserve"> </w:t>
      </w:r>
      <w:r w:rsidRPr="0030243B">
        <w:rPr>
          <w:rFonts w:ascii="Times New Roman" w:hAnsi="Times New Roman" w:cs="Times New Roman"/>
          <w:sz w:val="24"/>
          <w:szCs w:val="24"/>
        </w:rPr>
        <w:t xml:space="preserve">By investing in supplier development, manufacturing firms reduce risks associated with opportunistic behavior, quality variability, and supply delays. According to </w:t>
      </w:r>
      <w:proofErr w:type="spellStart"/>
      <w:r w:rsidRPr="0030243B">
        <w:rPr>
          <w:rFonts w:ascii="Times New Roman" w:hAnsi="Times New Roman" w:cs="Times New Roman"/>
          <w:sz w:val="24"/>
          <w:szCs w:val="24"/>
        </w:rPr>
        <w:t>Nyaga</w:t>
      </w:r>
      <w:proofErr w:type="spellEnd"/>
      <w:r w:rsidRPr="0030243B">
        <w:rPr>
          <w:rFonts w:ascii="Times New Roman" w:hAnsi="Times New Roman" w:cs="Times New Roman"/>
          <w:sz w:val="24"/>
          <w:szCs w:val="24"/>
        </w:rPr>
        <w:t xml:space="preserve">, Whipple and Lynch (2010), improved trust and collaboration through supplier development significantly reduce monitoring costs and improve supply chain coordination. In the case of </w:t>
      </w:r>
      <w:proofErr w:type="spellStart"/>
      <w:r w:rsidRPr="0030243B">
        <w:rPr>
          <w:rFonts w:ascii="Times New Roman" w:hAnsi="Times New Roman" w:cs="Times New Roman"/>
          <w:sz w:val="24"/>
          <w:szCs w:val="24"/>
        </w:rPr>
        <w:t>Olam</w:t>
      </w:r>
      <w:proofErr w:type="spellEnd"/>
      <w:r w:rsidRPr="0030243B">
        <w:rPr>
          <w:rFonts w:ascii="Times New Roman" w:hAnsi="Times New Roman" w:cs="Times New Roman"/>
          <w:sz w:val="24"/>
          <w:szCs w:val="24"/>
        </w:rPr>
        <w:t xml:space="preserve"> Grains, such investments can lead to better alignment of supplier capabilities with the firm's production needs, thereby enhancing productivity and reducing transaction inefficiencies.</w:t>
      </w:r>
    </w:p>
    <w:p w:rsidR="00D334F8" w:rsidRDefault="00D334F8" w:rsidP="00D334F8">
      <w:pPr>
        <w:spacing w:before="100" w:beforeAutospacing="1" w:after="100" w:afterAutospacing="1" w:line="360" w:lineRule="auto"/>
        <w:jc w:val="both"/>
        <w:rPr>
          <w:rFonts w:ascii="Times New Roman" w:hAnsi="Times New Roman" w:cs="Times New Roman"/>
          <w:sz w:val="24"/>
          <w:szCs w:val="24"/>
        </w:rPr>
      </w:pPr>
    </w:p>
    <w:p w:rsidR="00D334F8" w:rsidRPr="0030243B" w:rsidRDefault="00D334F8" w:rsidP="00D334F8">
      <w:pPr>
        <w:spacing w:before="100" w:beforeAutospacing="1" w:after="100" w:afterAutospacing="1" w:line="360" w:lineRule="auto"/>
        <w:jc w:val="both"/>
        <w:rPr>
          <w:rFonts w:ascii="Times New Roman" w:hAnsi="Times New Roman" w:cs="Times New Roman"/>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2.3</w:t>
      </w:r>
      <w:r w:rsidRPr="006900A9">
        <w:rPr>
          <w:rFonts w:ascii="Times New Roman" w:hAnsi="Times New Roman" w:cs="Times New Roman"/>
          <w:b/>
          <w:color w:val="0D0D0D" w:themeColor="text1" w:themeTint="F2"/>
          <w:sz w:val="24"/>
          <w:szCs w:val="24"/>
        </w:rPr>
        <w:tab/>
        <w:t>Empirical Review</w:t>
      </w:r>
    </w:p>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Sauda</w:t>
      </w:r>
      <w:proofErr w:type="spellEnd"/>
      <w:r w:rsidRPr="006900A9">
        <w:rPr>
          <w:rFonts w:ascii="Times New Roman" w:hAnsi="Times New Roman" w:cs="Times New Roman"/>
          <w:color w:val="0D0D0D" w:themeColor="text1" w:themeTint="F2"/>
          <w:sz w:val="24"/>
          <w:szCs w:val="24"/>
        </w:rPr>
        <w:t xml:space="preserve">, </w:t>
      </w:r>
      <w:proofErr w:type="spellStart"/>
      <w:r w:rsidRPr="006900A9">
        <w:rPr>
          <w:rFonts w:ascii="Times New Roman" w:hAnsi="Times New Roman" w:cs="Times New Roman"/>
          <w:color w:val="0D0D0D" w:themeColor="text1" w:themeTint="F2"/>
          <w:sz w:val="24"/>
          <w:szCs w:val="24"/>
        </w:rPr>
        <w:t>Ngeny</w:t>
      </w:r>
      <w:proofErr w:type="spellEnd"/>
      <w:r w:rsidRPr="006900A9">
        <w:rPr>
          <w:rFonts w:ascii="Times New Roman" w:hAnsi="Times New Roman" w:cs="Times New Roman"/>
          <w:color w:val="0D0D0D" w:themeColor="text1" w:themeTint="F2"/>
          <w:sz w:val="24"/>
          <w:szCs w:val="24"/>
        </w:rPr>
        <w:t xml:space="preserve"> and </w:t>
      </w:r>
      <w:proofErr w:type="spellStart"/>
      <w:r w:rsidRPr="006900A9">
        <w:rPr>
          <w:rFonts w:ascii="Times New Roman" w:hAnsi="Times New Roman" w:cs="Times New Roman"/>
          <w:color w:val="0D0D0D" w:themeColor="text1" w:themeTint="F2"/>
          <w:sz w:val="24"/>
          <w:szCs w:val="24"/>
        </w:rPr>
        <w:t>Datche</w:t>
      </w:r>
      <w:proofErr w:type="spellEnd"/>
      <w:r w:rsidRPr="006900A9">
        <w:rPr>
          <w:rFonts w:ascii="Times New Roman" w:hAnsi="Times New Roman" w:cs="Times New Roman"/>
          <w:color w:val="0D0D0D" w:themeColor="text1" w:themeTint="F2"/>
          <w:sz w:val="24"/>
          <w:szCs w:val="24"/>
        </w:rPr>
        <w:t xml:space="preserve"> (2021) investigated the effect of supplier evaluation on performance of procurement contract in Coast General Hospital in Kenya. This research adopted a quantitative correlation research design to address the formulated hypotheses. Stratified random sampling technique was used to select 70 respondents from the target population of 85 respondents in five departments in Coast General Hospital in Kenya. Primary data was collected by use of self-administered structured questionnaires which was distributed through the drop and pick method. Data analysis was by descriptive statistics and inferential statistics using Statistical Package for Social Sciences (SPSS) version 24. The Pearson’s product moment correlation analysis and standard multiple regression analysis was used for hypotheses testing. The data was presented using tables, and figures for the purpose of giving a pictorial view of the results. The study revealed that supplier evaluation had statistically significant effect on procurement contract performance in Coast Provincial General Hospital. Supplier collaboration had a statistically significant effect on procurement contract performance in Coast Provincial General Hospital. Financial stability had a statistically significant effect on procurement contract performance in Coast Provincial General Hospital. Supplier technical competency had a statistically significant effect on procurement contract performance in Coast Provincial General Hospital. Supplier ethics had a statistically significant effect on procurement contract performance in Coast Provincial General Hospital.</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 John and Elizabeth (2022) </w:t>
      </w:r>
      <w:r w:rsidRPr="006900A9">
        <w:rPr>
          <w:rFonts w:ascii="Times New Roman" w:hAnsi="Times New Roman" w:cs="Times New Roman"/>
          <w:bCs/>
          <w:color w:val="0D0D0D" w:themeColor="text1" w:themeTint="F2"/>
          <w:sz w:val="24"/>
          <w:szCs w:val="24"/>
        </w:rPr>
        <w:t xml:space="preserve">examined the influence of Supplier’s quality commitment on procurement performance in technical institutes in Trans </w:t>
      </w:r>
      <w:proofErr w:type="spellStart"/>
      <w:r w:rsidRPr="006900A9">
        <w:rPr>
          <w:rFonts w:ascii="Times New Roman" w:hAnsi="Times New Roman" w:cs="Times New Roman"/>
          <w:bCs/>
          <w:color w:val="0D0D0D" w:themeColor="text1" w:themeTint="F2"/>
          <w:sz w:val="24"/>
          <w:szCs w:val="24"/>
        </w:rPr>
        <w:t>Nzoia</w:t>
      </w:r>
      <w:proofErr w:type="spellEnd"/>
      <w:r w:rsidRPr="006900A9">
        <w:rPr>
          <w:rFonts w:ascii="Times New Roman" w:hAnsi="Times New Roman" w:cs="Times New Roman"/>
          <w:bCs/>
          <w:color w:val="0D0D0D" w:themeColor="text1" w:themeTint="F2"/>
          <w:sz w:val="24"/>
          <w:szCs w:val="24"/>
        </w:rPr>
        <w:t xml:space="preserve"> County. The study was a survey type where data was collected in technical institutes in Trans </w:t>
      </w:r>
      <w:proofErr w:type="spellStart"/>
      <w:r w:rsidRPr="006900A9">
        <w:rPr>
          <w:rFonts w:ascii="Times New Roman" w:hAnsi="Times New Roman" w:cs="Times New Roman"/>
          <w:bCs/>
          <w:color w:val="0D0D0D" w:themeColor="text1" w:themeTint="F2"/>
          <w:sz w:val="24"/>
          <w:szCs w:val="24"/>
        </w:rPr>
        <w:t>NzoiaCounty</w:t>
      </w:r>
      <w:proofErr w:type="spellEnd"/>
      <w:r w:rsidRPr="006900A9">
        <w:rPr>
          <w:rFonts w:ascii="Times New Roman" w:hAnsi="Times New Roman" w:cs="Times New Roman"/>
          <w:bCs/>
          <w:color w:val="0D0D0D" w:themeColor="text1" w:themeTint="F2"/>
          <w:sz w:val="24"/>
          <w:szCs w:val="24"/>
        </w:rPr>
        <w:t xml:space="preserve"> at a single point in time. The population of the study was 210 employees in the technical institutes in Trans </w:t>
      </w:r>
      <w:proofErr w:type="spellStart"/>
      <w:r w:rsidRPr="006900A9">
        <w:rPr>
          <w:rFonts w:ascii="Times New Roman" w:hAnsi="Times New Roman" w:cs="Times New Roman"/>
          <w:bCs/>
          <w:color w:val="0D0D0D" w:themeColor="text1" w:themeTint="F2"/>
          <w:sz w:val="24"/>
          <w:szCs w:val="24"/>
        </w:rPr>
        <w:t>NzoiaCounty</w:t>
      </w:r>
      <w:proofErr w:type="spellEnd"/>
      <w:r w:rsidRPr="006900A9">
        <w:rPr>
          <w:rFonts w:ascii="Times New Roman" w:hAnsi="Times New Roman" w:cs="Times New Roman"/>
          <w:bCs/>
          <w:color w:val="0D0D0D" w:themeColor="text1" w:themeTint="F2"/>
          <w:sz w:val="24"/>
          <w:szCs w:val="24"/>
        </w:rPr>
        <w:t xml:space="preserve">. Data were collected through structured questionnaires that were administered by the researcher personally. The collected data was </w:t>
      </w:r>
      <w:proofErr w:type="spellStart"/>
      <w:r w:rsidRPr="006900A9">
        <w:rPr>
          <w:rFonts w:ascii="Times New Roman" w:hAnsi="Times New Roman" w:cs="Times New Roman"/>
          <w:bCs/>
          <w:color w:val="0D0D0D" w:themeColor="text1" w:themeTint="F2"/>
          <w:sz w:val="24"/>
          <w:szCs w:val="24"/>
        </w:rPr>
        <w:t>analysed</w:t>
      </w:r>
      <w:proofErr w:type="spellEnd"/>
      <w:r w:rsidRPr="006900A9">
        <w:rPr>
          <w:rFonts w:ascii="Times New Roman" w:hAnsi="Times New Roman" w:cs="Times New Roman"/>
          <w:bCs/>
          <w:color w:val="0D0D0D" w:themeColor="text1" w:themeTint="F2"/>
          <w:sz w:val="24"/>
          <w:szCs w:val="24"/>
        </w:rPr>
        <w:t xml:space="preserve"> through SPSS version 21. Correlation analysis was used to describe the variables in the study while regression analysis was conducted to determine the influence of supplier evaluation on </w:t>
      </w:r>
      <w:r w:rsidRPr="006900A9">
        <w:rPr>
          <w:rFonts w:ascii="Times New Roman" w:hAnsi="Times New Roman" w:cs="Times New Roman"/>
          <w:bCs/>
          <w:color w:val="0D0D0D" w:themeColor="text1" w:themeTint="F2"/>
          <w:sz w:val="24"/>
          <w:szCs w:val="24"/>
        </w:rPr>
        <w:lastRenderedPageBreak/>
        <w:t xml:space="preserve">performance of procurement function of the public institutions in Trans </w:t>
      </w:r>
      <w:proofErr w:type="spellStart"/>
      <w:r w:rsidRPr="006900A9">
        <w:rPr>
          <w:rFonts w:ascii="Times New Roman" w:hAnsi="Times New Roman" w:cs="Times New Roman"/>
          <w:bCs/>
          <w:color w:val="0D0D0D" w:themeColor="text1" w:themeTint="F2"/>
          <w:sz w:val="24"/>
          <w:szCs w:val="24"/>
        </w:rPr>
        <w:t>Nzoia</w:t>
      </w:r>
      <w:proofErr w:type="spellEnd"/>
      <w:r w:rsidRPr="006900A9">
        <w:rPr>
          <w:rFonts w:ascii="Times New Roman" w:hAnsi="Times New Roman" w:cs="Times New Roman"/>
          <w:bCs/>
          <w:color w:val="0D0D0D" w:themeColor="text1" w:themeTint="F2"/>
          <w:sz w:val="24"/>
          <w:szCs w:val="24"/>
        </w:rPr>
        <w:t xml:space="preserve"> County in Kenya. The responses to the questions was interpreted and put into different specific and relevant categories. Being a descriptive research the data was analyzed and tabulated using descriptive methods which illustrated the diverse findings of the study. The descriptive methods involved; frequencies, percentages and presentations of tables. The study found out that Supplier’s quality commitment has a significant influence on procurement performance in technical institutes in Trans </w:t>
      </w:r>
      <w:proofErr w:type="spellStart"/>
      <w:r w:rsidRPr="006900A9">
        <w:rPr>
          <w:rFonts w:ascii="Times New Roman" w:hAnsi="Times New Roman" w:cs="Times New Roman"/>
          <w:bCs/>
          <w:color w:val="0D0D0D" w:themeColor="text1" w:themeTint="F2"/>
          <w:sz w:val="24"/>
          <w:szCs w:val="24"/>
        </w:rPr>
        <w:t>Nzoia</w:t>
      </w:r>
      <w:proofErr w:type="spellEnd"/>
      <w:r w:rsidRPr="006900A9">
        <w:rPr>
          <w:rFonts w:ascii="Times New Roman" w:hAnsi="Times New Roman" w:cs="Times New Roman"/>
          <w:bCs/>
          <w:color w:val="0D0D0D" w:themeColor="text1" w:themeTint="F2"/>
          <w:sz w:val="24"/>
          <w:szCs w:val="24"/>
        </w:rPr>
        <w:t xml:space="preserve"> County.</w:t>
      </w:r>
    </w:p>
    <w:p w:rsidR="00D334F8" w:rsidRPr="006900A9" w:rsidRDefault="00D334F8" w:rsidP="00D334F8">
      <w:pPr>
        <w:spacing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In Betty, Patrick and Noor (2022) sought to determine the effect of supplier evaluation on procurement performances of government ministries in Rwanda. Specific objectives focused on the effects of supplier quality commitment, financial stability of supplier and supplier competence on performance of procurement of government ministries in Rwanda. The research employed a descriptive research design. The target population for the study included 650 employees of the ministry of health in Rwanda. Stratified random sampling was used to determine the sample size. The study used both primary and secondary data, where questionnaires, interview and annual reports of ministry of health were used. Primary data for the study was collected using structured questionnaires that were administered to the respondents. Quantitative data was analyzed using descriptive statistics narrative data were analyzed using qualitative approaches. Data collected was analyzed using SPSS version 21which involved statistical computations for averages, percentages, and correlation and regression analysis. The findings of the study revealed that suppliers’ quality commitment, suppliers’ financial capacity and suppliers’ competence have significant effect on performance of procurement function in Rwanda individually with t=3.144; p=0.003, t=1.101; p=.046 and t=4.335; p=0.000 respectively and collectively with R-square value of 0.661. From the findings, the study recommends that experts who are knowledgeable and have expertise should be consulted in conducting supplier evaluation. Supplier evaluation criteria should focus on suppliers’ quality commitment, financial capacity and competence should be considered when awarding supply contracts to suppliers.</w:t>
      </w:r>
    </w:p>
    <w:p w:rsidR="00D334F8" w:rsidRPr="006900A9" w:rsidRDefault="00D334F8" w:rsidP="00D334F8">
      <w:pPr>
        <w:autoSpaceDE w:val="0"/>
        <w:autoSpaceDN w:val="0"/>
        <w:adjustRightInd w:val="0"/>
        <w:spacing w:after="0" w:line="360" w:lineRule="auto"/>
        <w:jc w:val="both"/>
        <w:rPr>
          <w:rFonts w:ascii="Times New Roman" w:hAnsi="Times New Roman" w:cs="Times New Roman"/>
          <w:bCs/>
          <w:iCs/>
          <w:color w:val="0D0D0D" w:themeColor="text1" w:themeTint="F2"/>
          <w:sz w:val="24"/>
          <w:szCs w:val="24"/>
        </w:rPr>
      </w:pPr>
      <w:r w:rsidRPr="006900A9">
        <w:rPr>
          <w:rFonts w:ascii="Times New Roman" w:hAnsi="Times New Roman" w:cs="Times New Roman"/>
          <w:bCs/>
          <w:color w:val="0D0D0D" w:themeColor="text1" w:themeTint="F2"/>
          <w:sz w:val="24"/>
          <w:szCs w:val="24"/>
        </w:rPr>
        <w:lastRenderedPageBreak/>
        <w:t>Also, Laurent</w:t>
      </w:r>
      <w:r w:rsidRPr="006900A9">
        <w:rPr>
          <w:rFonts w:ascii="Times New Roman" w:hAnsi="Times New Roman" w:cs="Times New Roman"/>
          <w:bCs/>
          <w:iCs/>
          <w:color w:val="0D0D0D" w:themeColor="text1" w:themeTint="F2"/>
          <w:sz w:val="24"/>
          <w:szCs w:val="24"/>
        </w:rPr>
        <w:t xml:space="preserve"> and Patrick (2020) analyzed the effect of supplier evaluation on procurement performance in the government ministries in Rwanda. The population for the study equaled to forty respondents including suppliers and procurement staff of the ministry of defense of Rwanda. The researcher collected first hand data using questionnaire and interview. It was concluded that supplier’s financial capacity has a positive and significant effect on procurement performance of ministry of defense. Suppliers’ financial capacity directly influences their ability to supply the right quantity with the right quality at the right price. Supplier quality commitment has significant effect on procurement performance of ministry of defense of Rwanda. Suppliers’ level of quality commitment directly determines the level of quality in products and services obtained through procurement activities; product quality is just an aspect of procurement performance. </w:t>
      </w:r>
    </w:p>
    <w:p w:rsidR="00D334F8" w:rsidRPr="006900A9" w:rsidRDefault="00D334F8" w:rsidP="00D334F8">
      <w:pPr>
        <w:autoSpaceDE w:val="0"/>
        <w:autoSpaceDN w:val="0"/>
        <w:adjustRightInd w:val="0"/>
        <w:spacing w:after="0" w:line="360" w:lineRule="auto"/>
        <w:jc w:val="both"/>
        <w:rPr>
          <w:rFonts w:ascii="Times New Roman" w:eastAsia="TimesNewRoman" w:hAnsi="Times New Roman" w:cs="Times New Roman"/>
          <w:color w:val="0D0D0D" w:themeColor="text1" w:themeTint="F2"/>
          <w:sz w:val="24"/>
          <w:szCs w:val="24"/>
        </w:rPr>
      </w:pPr>
    </w:p>
    <w:p w:rsidR="00D334F8" w:rsidRPr="006900A9" w:rsidRDefault="00D334F8" w:rsidP="00D334F8">
      <w:pPr>
        <w:autoSpaceDE w:val="0"/>
        <w:autoSpaceDN w:val="0"/>
        <w:adjustRightInd w:val="0"/>
        <w:spacing w:after="0" w:line="360" w:lineRule="auto"/>
        <w:jc w:val="both"/>
        <w:rPr>
          <w:rFonts w:ascii="Times New Roman" w:eastAsia="TimesNewRoman" w:hAnsi="Times New Roman" w:cs="Times New Roman"/>
          <w:color w:val="0D0D0D" w:themeColor="text1" w:themeTint="F2"/>
          <w:sz w:val="24"/>
          <w:szCs w:val="24"/>
        </w:rPr>
      </w:pPr>
      <w:r w:rsidRPr="006900A9">
        <w:rPr>
          <w:rFonts w:ascii="Times New Roman" w:eastAsia="TimesNewRoman" w:hAnsi="Times New Roman" w:cs="Times New Roman"/>
          <w:color w:val="0D0D0D" w:themeColor="text1" w:themeTint="F2"/>
          <w:sz w:val="24"/>
          <w:szCs w:val="24"/>
        </w:rPr>
        <w:t xml:space="preserve">Justus (2020) examined the effect of supplier evaluation on performance of procurement function of Public Universities. The Public Universities campuses in </w:t>
      </w:r>
      <w:proofErr w:type="spellStart"/>
      <w:r w:rsidRPr="006900A9">
        <w:rPr>
          <w:rFonts w:ascii="Times New Roman" w:eastAsia="TimesNewRoman" w:hAnsi="Times New Roman" w:cs="Times New Roman"/>
          <w:color w:val="0D0D0D" w:themeColor="text1" w:themeTint="F2"/>
          <w:sz w:val="24"/>
          <w:szCs w:val="24"/>
        </w:rPr>
        <w:t>Kericho</w:t>
      </w:r>
      <w:proofErr w:type="spellEnd"/>
      <w:r w:rsidRPr="006900A9">
        <w:rPr>
          <w:rFonts w:ascii="Times New Roman" w:eastAsia="TimesNewRoman" w:hAnsi="Times New Roman" w:cs="Times New Roman"/>
          <w:color w:val="0D0D0D" w:themeColor="text1" w:themeTint="F2"/>
          <w:sz w:val="24"/>
          <w:szCs w:val="24"/>
        </w:rPr>
        <w:t xml:space="preserve"> County were involved in the survey. To achieve the objective of the study, the researcher tested three hypotheses; supplier quality commitment does not have significant effect on performance of procurement functions of public universities campuses in </w:t>
      </w:r>
      <w:proofErr w:type="spellStart"/>
      <w:r w:rsidRPr="006900A9">
        <w:rPr>
          <w:rFonts w:ascii="Times New Roman" w:eastAsia="TimesNewRoman" w:hAnsi="Times New Roman" w:cs="Times New Roman"/>
          <w:color w:val="0D0D0D" w:themeColor="text1" w:themeTint="F2"/>
          <w:sz w:val="24"/>
          <w:szCs w:val="24"/>
        </w:rPr>
        <w:t>Kericho</w:t>
      </w:r>
      <w:proofErr w:type="spellEnd"/>
      <w:r w:rsidRPr="006900A9">
        <w:rPr>
          <w:rFonts w:ascii="Times New Roman" w:eastAsia="TimesNewRoman" w:hAnsi="Times New Roman" w:cs="Times New Roman"/>
          <w:color w:val="0D0D0D" w:themeColor="text1" w:themeTint="F2"/>
          <w:sz w:val="24"/>
          <w:szCs w:val="24"/>
        </w:rPr>
        <w:t xml:space="preserve"> County, financial stability of supplier does not have effect on the performance of procurement function of public universities campuses in </w:t>
      </w:r>
      <w:proofErr w:type="spellStart"/>
      <w:r w:rsidRPr="006900A9">
        <w:rPr>
          <w:rFonts w:ascii="Times New Roman" w:eastAsia="TimesNewRoman" w:hAnsi="Times New Roman" w:cs="Times New Roman"/>
          <w:color w:val="0D0D0D" w:themeColor="text1" w:themeTint="F2"/>
          <w:sz w:val="24"/>
          <w:szCs w:val="24"/>
        </w:rPr>
        <w:t>Kericho</w:t>
      </w:r>
      <w:proofErr w:type="spellEnd"/>
      <w:r w:rsidRPr="006900A9">
        <w:rPr>
          <w:rFonts w:ascii="Times New Roman" w:eastAsia="TimesNewRoman" w:hAnsi="Times New Roman" w:cs="Times New Roman"/>
          <w:color w:val="0D0D0D" w:themeColor="text1" w:themeTint="F2"/>
          <w:sz w:val="24"/>
          <w:szCs w:val="24"/>
        </w:rPr>
        <w:t xml:space="preserve"> County and supplier competence does not have significant effect on performance of procurement function of public universities campuses in </w:t>
      </w:r>
      <w:proofErr w:type="spellStart"/>
      <w:r w:rsidRPr="006900A9">
        <w:rPr>
          <w:rFonts w:ascii="Times New Roman" w:eastAsia="TimesNewRoman" w:hAnsi="Times New Roman" w:cs="Times New Roman"/>
          <w:color w:val="0D0D0D" w:themeColor="text1" w:themeTint="F2"/>
          <w:sz w:val="24"/>
          <w:szCs w:val="24"/>
        </w:rPr>
        <w:t>Kericho</w:t>
      </w:r>
      <w:proofErr w:type="spellEnd"/>
      <w:r w:rsidRPr="006900A9">
        <w:rPr>
          <w:rFonts w:ascii="Times New Roman" w:eastAsia="TimesNewRoman" w:hAnsi="Times New Roman" w:cs="Times New Roman"/>
          <w:color w:val="0D0D0D" w:themeColor="text1" w:themeTint="F2"/>
          <w:sz w:val="24"/>
          <w:szCs w:val="24"/>
        </w:rPr>
        <w:t xml:space="preserve"> County. This was a cross sectional survey study where data was collected in public universities campuses in </w:t>
      </w:r>
      <w:proofErr w:type="spellStart"/>
      <w:r w:rsidRPr="006900A9">
        <w:rPr>
          <w:rFonts w:ascii="Times New Roman" w:eastAsia="TimesNewRoman" w:hAnsi="Times New Roman" w:cs="Times New Roman"/>
          <w:color w:val="0D0D0D" w:themeColor="text1" w:themeTint="F2"/>
          <w:sz w:val="24"/>
          <w:szCs w:val="24"/>
        </w:rPr>
        <w:t>Kericho</w:t>
      </w:r>
      <w:proofErr w:type="spellEnd"/>
      <w:r w:rsidRPr="006900A9">
        <w:rPr>
          <w:rFonts w:ascii="Times New Roman" w:eastAsia="TimesNewRoman" w:hAnsi="Times New Roman" w:cs="Times New Roman"/>
          <w:color w:val="0D0D0D" w:themeColor="text1" w:themeTint="F2"/>
          <w:sz w:val="24"/>
          <w:szCs w:val="24"/>
        </w:rPr>
        <w:t xml:space="preserve"> County at a single point in time. Population of the study was the employees in the public universities’ campuses in </w:t>
      </w:r>
      <w:proofErr w:type="spellStart"/>
      <w:r w:rsidRPr="006900A9">
        <w:rPr>
          <w:rFonts w:ascii="Times New Roman" w:eastAsia="TimesNewRoman" w:hAnsi="Times New Roman" w:cs="Times New Roman"/>
          <w:color w:val="0D0D0D" w:themeColor="text1" w:themeTint="F2"/>
          <w:sz w:val="24"/>
          <w:szCs w:val="24"/>
        </w:rPr>
        <w:t>Kericho</w:t>
      </w:r>
      <w:proofErr w:type="spellEnd"/>
      <w:r w:rsidRPr="006900A9">
        <w:rPr>
          <w:rFonts w:ascii="Times New Roman" w:eastAsia="TimesNewRoman" w:hAnsi="Times New Roman" w:cs="Times New Roman"/>
          <w:color w:val="0D0D0D" w:themeColor="text1" w:themeTint="F2"/>
          <w:sz w:val="24"/>
          <w:szCs w:val="24"/>
        </w:rPr>
        <w:t xml:space="preserve"> County while the sample was selected employees in finance and procurement and accounts and finance departments. Data was collected through structured questionnaires that were administered through drop and pick technique. The collected data was analyzed through SPSS version 21. Mean and standard deviations were used to describe the variables in the study while regression analysis was conducted to determine the effect of supplier evaluation on performance of procurement function of the public universities campuses in </w:t>
      </w:r>
      <w:proofErr w:type="spellStart"/>
      <w:r w:rsidRPr="006900A9">
        <w:rPr>
          <w:rFonts w:ascii="Times New Roman" w:eastAsia="TimesNewRoman" w:hAnsi="Times New Roman" w:cs="Times New Roman"/>
          <w:color w:val="0D0D0D" w:themeColor="text1" w:themeTint="F2"/>
          <w:sz w:val="24"/>
          <w:szCs w:val="24"/>
        </w:rPr>
        <w:t>Kerico</w:t>
      </w:r>
      <w:proofErr w:type="spellEnd"/>
      <w:r w:rsidRPr="006900A9">
        <w:rPr>
          <w:rFonts w:ascii="Times New Roman" w:eastAsia="TimesNewRoman" w:hAnsi="Times New Roman" w:cs="Times New Roman"/>
          <w:color w:val="0D0D0D" w:themeColor="text1" w:themeTint="F2"/>
          <w:sz w:val="24"/>
          <w:szCs w:val="24"/>
        </w:rPr>
        <w:t xml:space="preserve"> County. The findings of the study </w:t>
      </w:r>
      <w:r w:rsidRPr="006900A9">
        <w:rPr>
          <w:rFonts w:ascii="Times New Roman" w:eastAsia="TimesNewRoman" w:hAnsi="Times New Roman" w:cs="Times New Roman"/>
          <w:color w:val="0D0D0D" w:themeColor="text1" w:themeTint="F2"/>
          <w:sz w:val="24"/>
          <w:szCs w:val="24"/>
        </w:rPr>
        <w:lastRenderedPageBreak/>
        <w:t xml:space="preserve">revealed that suppliers’ quality commitment, suppliers’ financial capacity and suppliers’ competence have significant effect on performance of procurement of procurement function of public universities campuses in </w:t>
      </w:r>
      <w:proofErr w:type="spellStart"/>
      <w:r w:rsidRPr="006900A9">
        <w:rPr>
          <w:rFonts w:ascii="Times New Roman" w:eastAsia="TimesNewRoman" w:hAnsi="Times New Roman" w:cs="Times New Roman"/>
          <w:color w:val="0D0D0D" w:themeColor="text1" w:themeTint="F2"/>
          <w:sz w:val="24"/>
          <w:szCs w:val="24"/>
        </w:rPr>
        <w:t>Kericho</w:t>
      </w:r>
      <w:proofErr w:type="spellEnd"/>
      <w:r w:rsidRPr="006900A9">
        <w:rPr>
          <w:rFonts w:ascii="Times New Roman" w:eastAsia="TimesNewRoman" w:hAnsi="Times New Roman" w:cs="Times New Roman"/>
          <w:color w:val="0D0D0D" w:themeColor="text1" w:themeTint="F2"/>
          <w:sz w:val="24"/>
          <w:szCs w:val="24"/>
        </w:rPr>
        <w:t xml:space="preserve"> County individually with t=3.144; p=0.003, t=1.101; p=.046 and t=4.335; p=0.000 respectively and collectively with R-square value of 0.661.</w:t>
      </w:r>
    </w:p>
    <w:p w:rsidR="00D334F8" w:rsidRDefault="00D334F8" w:rsidP="00D334F8">
      <w:pPr>
        <w:spacing w:after="160" w:line="36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2.4</w:t>
      </w:r>
      <w:r w:rsidRPr="006900A9">
        <w:rPr>
          <w:rFonts w:ascii="Times New Roman" w:hAnsi="Times New Roman" w:cs="Times New Roman"/>
          <w:b/>
          <w:color w:val="0D0D0D" w:themeColor="text1" w:themeTint="F2"/>
          <w:sz w:val="24"/>
          <w:szCs w:val="24"/>
        </w:rPr>
        <w:tab/>
        <w:t xml:space="preserve">Gap </w:t>
      </w:r>
      <w:proofErr w:type="gramStart"/>
      <w:r w:rsidRPr="006900A9">
        <w:rPr>
          <w:rFonts w:ascii="Times New Roman" w:hAnsi="Times New Roman" w:cs="Times New Roman"/>
          <w:b/>
          <w:color w:val="0D0D0D" w:themeColor="text1" w:themeTint="F2"/>
          <w:sz w:val="24"/>
          <w:szCs w:val="24"/>
        </w:rPr>
        <w:t>In</w:t>
      </w:r>
      <w:proofErr w:type="gramEnd"/>
      <w:r w:rsidRPr="006900A9">
        <w:rPr>
          <w:rFonts w:ascii="Times New Roman" w:hAnsi="Times New Roman" w:cs="Times New Roman"/>
          <w:b/>
          <w:color w:val="0D0D0D" w:themeColor="text1" w:themeTint="F2"/>
          <w:sz w:val="24"/>
          <w:szCs w:val="24"/>
        </w:rPr>
        <w:t xml:space="preserve"> Literature</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b/>
          <w:color w:val="0D0D0D" w:themeColor="text1" w:themeTint="F2"/>
          <w:sz w:val="24"/>
          <w:szCs w:val="24"/>
        </w:rPr>
        <w:tab/>
      </w:r>
      <w:r w:rsidRPr="006900A9">
        <w:rPr>
          <w:rFonts w:ascii="Times New Roman" w:hAnsi="Times New Roman" w:cs="Times New Roman"/>
          <w:color w:val="0D0D0D" w:themeColor="text1" w:themeTint="F2"/>
          <w:sz w:val="24"/>
          <w:szCs w:val="24"/>
        </w:rPr>
        <w:t xml:space="preserve">From the critical analysis of the different views of various writers who have written extensively on Supplier development and rating, we will observe that none of them mention anything about supplier development, one should not forget that process of evaluating Supplier reveals quite a lot of information about Supplier capabilities that may requires developing by the buying company such features may include, lack of facilities, manpower, financial weakness. As a result of the above, the researcher advocates that future research effort in supplier evaluation and rating exercise should also incorporate supplier development. </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color w:val="0D0D0D" w:themeColor="text1" w:themeTint="F2"/>
          <w:sz w:val="24"/>
          <w:szCs w:val="24"/>
        </w:rPr>
        <w:t xml:space="preserve">  </w:t>
      </w:r>
    </w:p>
    <w:p w:rsidR="00D334F8" w:rsidRPr="006900A9" w:rsidRDefault="00D334F8" w:rsidP="00D334F8">
      <w:pPr>
        <w:spacing w:after="16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br w:type="page"/>
      </w:r>
    </w:p>
    <w:p w:rsidR="00D334F8" w:rsidRPr="006900A9" w:rsidRDefault="00D334F8" w:rsidP="00D334F8">
      <w:pPr>
        <w:spacing w:after="0" w:line="360" w:lineRule="auto"/>
        <w:jc w:val="center"/>
        <w:rPr>
          <w:rFonts w:ascii="Times New Roman" w:eastAsia="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CHAPTER THREE</w:t>
      </w:r>
    </w:p>
    <w:p w:rsidR="00D334F8" w:rsidRPr="006900A9" w:rsidRDefault="00D334F8" w:rsidP="00D334F8">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METHODOLOGY</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3.1</w:t>
      </w:r>
      <w:r w:rsidRPr="006900A9">
        <w:rPr>
          <w:rFonts w:ascii="Times New Roman" w:hAnsi="Times New Roman" w:cs="Times New Roman"/>
          <w:b/>
          <w:color w:val="0D0D0D" w:themeColor="text1" w:themeTint="F2"/>
          <w:sz w:val="24"/>
          <w:szCs w:val="24"/>
        </w:rPr>
        <w:tab/>
        <w:t>Introduction</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Research methodology is a systematic </w:t>
      </w:r>
      <w:proofErr w:type="spellStart"/>
      <w:r w:rsidRPr="006900A9">
        <w:rPr>
          <w:rFonts w:ascii="Times New Roman" w:hAnsi="Times New Roman" w:cs="Times New Roman"/>
          <w:color w:val="0D0D0D" w:themeColor="text1" w:themeTint="F2"/>
          <w:sz w:val="24"/>
          <w:szCs w:val="24"/>
        </w:rPr>
        <w:t>programme</w:t>
      </w:r>
      <w:proofErr w:type="spellEnd"/>
      <w:r w:rsidRPr="006900A9">
        <w:rPr>
          <w:rFonts w:ascii="Times New Roman" w:hAnsi="Times New Roman" w:cs="Times New Roman"/>
          <w:color w:val="0D0D0D" w:themeColor="text1" w:themeTint="F2"/>
          <w:sz w:val="24"/>
          <w:szCs w:val="24"/>
        </w:rPr>
        <w:t xml:space="preserve"> that direct and guides the researcher in the conduct of this research study.</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Therefore, research methodology is vital to the process of gathering pertinent information from the respondents.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3.2</w:t>
      </w:r>
      <w:r w:rsidRPr="006900A9">
        <w:rPr>
          <w:rFonts w:ascii="Times New Roman" w:hAnsi="Times New Roman" w:cs="Times New Roman"/>
          <w:b/>
          <w:color w:val="0D0D0D" w:themeColor="text1" w:themeTint="F2"/>
          <w:sz w:val="24"/>
          <w:szCs w:val="24"/>
        </w:rPr>
        <w:tab/>
        <w:t>Research Approach(S) Used</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Selecting appropriate method of investigation is a key consideration for the researcher for this simple reason.</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This research work was based on the descriptive approach.  This approach necessitated a detailed analysis of the issue at hand (research problem) with the view to achieve specific objectives.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3.3</w:t>
      </w:r>
      <w:r w:rsidRPr="006900A9">
        <w:rPr>
          <w:rFonts w:ascii="Times New Roman" w:hAnsi="Times New Roman" w:cs="Times New Roman"/>
          <w:b/>
          <w:color w:val="0D0D0D" w:themeColor="text1" w:themeTint="F2"/>
          <w:sz w:val="24"/>
          <w:szCs w:val="24"/>
        </w:rPr>
        <w:tab/>
        <w:t>Sources of Data</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Two major sources of data employed in the course of this study were primary and secondary sources.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3.3.1</w:t>
      </w:r>
      <w:r w:rsidRPr="006900A9">
        <w:rPr>
          <w:rFonts w:ascii="Times New Roman" w:hAnsi="Times New Roman" w:cs="Times New Roman"/>
          <w:b/>
          <w:color w:val="0D0D0D" w:themeColor="text1" w:themeTint="F2"/>
          <w:sz w:val="24"/>
          <w:szCs w:val="24"/>
        </w:rPr>
        <w:tab/>
        <w:t>Primary Data</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primary data represents the raw data collected in the course of the </w:t>
      </w:r>
      <w:proofErr w:type="gramStart"/>
      <w:r w:rsidRPr="006900A9">
        <w:rPr>
          <w:rFonts w:ascii="Times New Roman" w:hAnsi="Times New Roman" w:cs="Times New Roman"/>
          <w:color w:val="0D0D0D" w:themeColor="text1" w:themeTint="F2"/>
          <w:sz w:val="24"/>
          <w:szCs w:val="24"/>
        </w:rPr>
        <w:t>study,</w:t>
      </w:r>
      <w:proofErr w:type="gramEnd"/>
      <w:r w:rsidRPr="006900A9">
        <w:rPr>
          <w:rFonts w:ascii="Times New Roman" w:hAnsi="Times New Roman" w:cs="Times New Roman"/>
          <w:color w:val="0D0D0D" w:themeColor="text1" w:themeTint="F2"/>
          <w:sz w:val="24"/>
          <w:szCs w:val="24"/>
        </w:rPr>
        <w:t xml:space="preserve"> primary data were gathered with the aid of research tools such as interview, questionnaire and observation.</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3.3.2</w:t>
      </w:r>
      <w:r w:rsidRPr="006900A9">
        <w:rPr>
          <w:rFonts w:ascii="Times New Roman" w:hAnsi="Times New Roman" w:cs="Times New Roman"/>
          <w:b/>
          <w:color w:val="0D0D0D" w:themeColor="text1" w:themeTint="F2"/>
          <w:sz w:val="24"/>
          <w:szCs w:val="24"/>
        </w:rPr>
        <w:tab/>
        <w:t>Secondary Data</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secondary data constitutes data previously collected on the topic by other researchers.  Secondary data were obtained from sources such as journals, textbooks, magazines etc.</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3.4</w:t>
      </w:r>
      <w:r w:rsidRPr="006900A9">
        <w:rPr>
          <w:rFonts w:ascii="Times New Roman" w:hAnsi="Times New Roman" w:cs="Times New Roman"/>
          <w:b/>
          <w:color w:val="0D0D0D" w:themeColor="text1" w:themeTint="F2"/>
          <w:sz w:val="24"/>
          <w:szCs w:val="24"/>
        </w:rPr>
        <w:tab/>
        <w:t>Data Collection Tools</w:t>
      </w:r>
    </w:p>
    <w:p w:rsidR="00D334F8"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A combination of data collection tools were employed in the course of this study.  </w:t>
      </w:r>
      <w:proofErr w:type="gramStart"/>
      <w:r w:rsidRPr="006900A9">
        <w:rPr>
          <w:rFonts w:ascii="Times New Roman" w:hAnsi="Times New Roman" w:cs="Times New Roman"/>
          <w:color w:val="0D0D0D" w:themeColor="text1" w:themeTint="F2"/>
          <w:sz w:val="24"/>
          <w:szCs w:val="24"/>
        </w:rPr>
        <w:t>These includes</w:t>
      </w:r>
      <w:proofErr w:type="gramEnd"/>
      <w:r w:rsidRPr="006900A9">
        <w:rPr>
          <w:rFonts w:ascii="Times New Roman" w:hAnsi="Times New Roman" w:cs="Times New Roman"/>
          <w:color w:val="0D0D0D" w:themeColor="text1" w:themeTint="F2"/>
          <w:sz w:val="24"/>
          <w:szCs w:val="24"/>
        </w:rPr>
        <w:t xml:space="preserve"> personal interview, observation and questionnaire.</w:t>
      </w:r>
    </w:p>
    <w:p w:rsidR="00576339" w:rsidRDefault="00576339" w:rsidP="00D334F8">
      <w:pPr>
        <w:spacing w:after="0" w:line="360" w:lineRule="auto"/>
        <w:jc w:val="both"/>
        <w:rPr>
          <w:rFonts w:ascii="Times New Roman" w:hAnsi="Times New Roman" w:cs="Times New Roman"/>
          <w:color w:val="0D0D0D" w:themeColor="text1" w:themeTint="F2"/>
          <w:sz w:val="24"/>
          <w:szCs w:val="24"/>
        </w:rPr>
      </w:pPr>
    </w:p>
    <w:p w:rsidR="00576339" w:rsidRDefault="00576339" w:rsidP="00D334F8">
      <w:pPr>
        <w:spacing w:after="0" w:line="360" w:lineRule="auto"/>
        <w:jc w:val="both"/>
        <w:rPr>
          <w:rFonts w:ascii="Times New Roman" w:hAnsi="Times New Roman" w:cs="Times New Roman"/>
          <w:color w:val="0D0D0D" w:themeColor="text1" w:themeTint="F2"/>
          <w:sz w:val="24"/>
          <w:szCs w:val="24"/>
        </w:rPr>
      </w:pPr>
    </w:p>
    <w:p w:rsidR="00576339" w:rsidRPr="006900A9" w:rsidRDefault="00576339" w:rsidP="00D334F8">
      <w:pPr>
        <w:spacing w:after="0" w:line="360" w:lineRule="auto"/>
        <w:jc w:val="both"/>
        <w:rPr>
          <w:rFonts w:ascii="Times New Roman" w:hAnsi="Times New Roman" w:cs="Times New Roman"/>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3.4.1</w:t>
      </w:r>
      <w:r w:rsidRPr="006900A9">
        <w:rPr>
          <w:rFonts w:ascii="Times New Roman" w:hAnsi="Times New Roman" w:cs="Times New Roman"/>
          <w:b/>
          <w:color w:val="0D0D0D" w:themeColor="text1" w:themeTint="F2"/>
          <w:sz w:val="24"/>
          <w:szCs w:val="24"/>
        </w:rPr>
        <w:tab/>
        <w:t>Questionnaire</w:t>
      </w:r>
    </w:p>
    <w:p w:rsidR="00D334F8" w:rsidRPr="006900A9"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Questionnaire consist of lists of questions designed to obtain information from the respondents this could take the form of mailed questionnaire or questionnaire forms delivered directly by the researcher where the respondents can be easily reached.</w:t>
      </w:r>
      <w:r w:rsidR="00576339">
        <w:rPr>
          <w:rFonts w:ascii="Times New Roman" w:hAnsi="Times New Roman" w:cs="Times New Roman"/>
          <w:color w:val="0D0D0D" w:themeColor="text1" w:themeTint="F2"/>
          <w:sz w:val="24"/>
          <w:szCs w:val="24"/>
        </w:rPr>
        <w:t xml:space="preserve"> </w:t>
      </w:r>
      <w:r w:rsidRPr="006900A9">
        <w:rPr>
          <w:rFonts w:ascii="Times New Roman" w:hAnsi="Times New Roman" w:cs="Times New Roman"/>
          <w:color w:val="0D0D0D" w:themeColor="text1" w:themeTint="F2"/>
          <w:sz w:val="24"/>
          <w:szCs w:val="24"/>
        </w:rPr>
        <w:t>Both open ended and closed ended questions where employed respectively.</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3.4.2</w:t>
      </w:r>
      <w:r w:rsidRPr="006900A9">
        <w:rPr>
          <w:rFonts w:ascii="Times New Roman" w:hAnsi="Times New Roman" w:cs="Times New Roman"/>
          <w:b/>
          <w:color w:val="0D0D0D" w:themeColor="text1" w:themeTint="F2"/>
          <w:sz w:val="24"/>
          <w:szCs w:val="24"/>
        </w:rPr>
        <w:tab/>
        <w:t>Personal Interview</w:t>
      </w:r>
    </w:p>
    <w:p w:rsidR="00D334F8" w:rsidRPr="006900A9"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This data collection tool involves a face to face contact between the respondents and the researcher, during which the respondent is made to responds to series of questions and his/her reactions to the questions are noted.  Both structured and unstructured questions were administered in the course of interview.</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3.4.3</w:t>
      </w:r>
      <w:r w:rsidRPr="006900A9">
        <w:rPr>
          <w:rFonts w:ascii="Times New Roman" w:hAnsi="Times New Roman" w:cs="Times New Roman"/>
          <w:b/>
          <w:color w:val="0D0D0D" w:themeColor="text1" w:themeTint="F2"/>
          <w:sz w:val="24"/>
          <w:szCs w:val="24"/>
        </w:rPr>
        <w:tab/>
        <w:t>Observation</w:t>
      </w:r>
    </w:p>
    <w:p w:rsidR="00D334F8" w:rsidRPr="006900A9"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Observation has to do with watching certain activities </w:t>
      </w:r>
      <w:proofErr w:type="gramStart"/>
      <w:r w:rsidRPr="006900A9">
        <w:rPr>
          <w:rFonts w:ascii="Times New Roman" w:hAnsi="Times New Roman" w:cs="Times New Roman"/>
          <w:color w:val="0D0D0D" w:themeColor="text1" w:themeTint="F2"/>
          <w:sz w:val="24"/>
          <w:szCs w:val="24"/>
        </w:rPr>
        <w:t>in a particular areas</w:t>
      </w:r>
      <w:proofErr w:type="gramEnd"/>
      <w:r w:rsidRPr="006900A9">
        <w:rPr>
          <w:rFonts w:ascii="Times New Roman" w:hAnsi="Times New Roman" w:cs="Times New Roman"/>
          <w:color w:val="0D0D0D" w:themeColor="text1" w:themeTint="F2"/>
          <w:sz w:val="24"/>
          <w:szCs w:val="24"/>
        </w:rPr>
        <w:t xml:space="preserve"> as they are being carried out in respect of the subject matter.</w:t>
      </w:r>
    </w:p>
    <w:p w:rsidR="00D334F8" w:rsidRPr="006900A9"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Thus researcher patiently watched negotiation techniques as applied by the case study and thereafter records of the result accordingly.</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3.5</w:t>
      </w:r>
      <w:r w:rsidRPr="006900A9">
        <w:rPr>
          <w:rFonts w:ascii="Times New Roman" w:hAnsi="Times New Roman" w:cs="Times New Roman"/>
          <w:b/>
          <w:color w:val="0D0D0D" w:themeColor="text1" w:themeTint="F2"/>
          <w:sz w:val="24"/>
          <w:szCs w:val="24"/>
        </w:rPr>
        <w:tab/>
        <w:t>Research Population and Sample Size</w:t>
      </w:r>
    </w:p>
    <w:p w:rsidR="00D334F8" w:rsidRPr="006900A9"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Research population is the total number of people, things, organizations affected by the research study as a result of sharing common attributes.</w:t>
      </w:r>
    </w:p>
    <w:p w:rsidR="00D334F8" w:rsidRPr="006900A9"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Thus the research population for this research work will cover the entire manufacturing companies in Nigeria in the field food processing while the sample size is </w:t>
      </w:r>
      <w:proofErr w:type="spellStart"/>
      <w:r w:rsidRPr="006900A9">
        <w:rPr>
          <w:rFonts w:ascii="Times New Roman" w:hAnsi="Times New Roman" w:cs="Times New Roman"/>
          <w:color w:val="0D0D0D" w:themeColor="text1" w:themeTint="F2"/>
          <w:sz w:val="24"/>
          <w:szCs w:val="24"/>
        </w:rPr>
        <w:t>Olam</w:t>
      </w:r>
      <w:proofErr w:type="spellEnd"/>
      <w:r w:rsidRPr="006900A9">
        <w:rPr>
          <w:rFonts w:ascii="Times New Roman" w:hAnsi="Times New Roman" w:cs="Times New Roman"/>
          <w:color w:val="0D0D0D" w:themeColor="text1" w:themeTint="F2"/>
          <w:sz w:val="24"/>
          <w:szCs w:val="24"/>
        </w:rPr>
        <w:t xml:space="preserve"> Nigeria Limited Mill Plc.</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3.6</w:t>
      </w:r>
      <w:r w:rsidRPr="006900A9">
        <w:rPr>
          <w:rFonts w:ascii="Times New Roman" w:hAnsi="Times New Roman" w:cs="Times New Roman"/>
          <w:b/>
          <w:color w:val="0D0D0D" w:themeColor="text1" w:themeTint="F2"/>
          <w:sz w:val="24"/>
          <w:szCs w:val="24"/>
        </w:rPr>
        <w:tab/>
        <w:t>Sampling and Procedure Employed</w:t>
      </w:r>
    </w:p>
    <w:p w:rsidR="00D334F8"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 sample is a representative part of the population.  However in the course of this research study, the researcher employed random probability sampling technique which entails the division of the whole population into smaller parts, from which samples are selected randomly the procedure ensure that each member of the population has an equal chance of being selected.</w:t>
      </w:r>
    </w:p>
    <w:p w:rsidR="00576339" w:rsidRDefault="00576339" w:rsidP="00576339">
      <w:pPr>
        <w:spacing w:after="0" w:line="360" w:lineRule="auto"/>
        <w:jc w:val="both"/>
        <w:rPr>
          <w:rFonts w:ascii="Times New Roman" w:hAnsi="Times New Roman" w:cs="Times New Roman"/>
          <w:color w:val="0D0D0D" w:themeColor="text1" w:themeTint="F2"/>
          <w:sz w:val="24"/>
          <w:szCs w:val="24"/>
        </w:rPr>
      </w:pPr>
    </w:p>
    <w:p w:rsidR="00576339" w:rsidRPr="006900A9" w:rsidRDefault="00576339" w:rsidP="00576339">
      <w:pPr>
        <w:spacing w:after="0" w:line="360" w:lineRule="auto"/>
        <w:jc w:val="both"/>
        <w:rPr>
          <w:rFonts w:ascii="Times New Roman" w:hAnsi="Times New Roman" w:cs="Times New Roman"/>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3.7</w:t>
      </w:r>
      <w:r w:rsidRPr="006900A9">
        <w:rPr>
          <w:rFonts w:ascii="Times New Roman" w:hAnsi="Times New Roman" w:cs="Times New Roman"/>
          <w:b/>
          <w:color w:val="0D0D0D" w:themeColor="text1" w:themeTint="F2"/>
          <w:sz w:val="24"/>
          <w:szCs w:val="24"/>
        </w:rPr>
        <w:tab/>
        <w:t>Statistical Techniques used in Data Analysis</w:t>
      </w:r>
    </w:p>
    <w:p w:rsidR="00D334F8" w:rsidRPr="006900A9"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analysis and interpretation of data in this investigation were the means by which the research problems were broken down into its constituent parts and thereafter applying statistics to provide answers to the questions initiation the study.</w:t>
      </w:r>
    </w:p>
    <w:p w:rsidR="00D334F8" w:rsidRPr="006900A9"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statistical techniques employed in analyzing the data collected consist of tabulations and percentage methods.</w:t>
      </w:r>
    </w:p>
    <w:p w:rsidR="00D334F8" w:rsidRPr="006900A9" w:rsidRDefault="00D334F8" w:rsidP="00D334F8">
      <w:pPr>
        <w:spacing w:after="16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br w:type="page"/>
      </w:r>
    </w:p>
    <w:p w:rsidR="00D334F8" w:rsidRDefault="00D334F8" w:rsidP="00D334F8">
      <w:pPr>
        <w:spacing w:after="0" w:line="36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 xml:space="preserve">LETTER OF RESPONDENT </w:t>
      </w:r>
    </w:p>
    <w:p w:rsidR="00D334F8" w:rsidRPr="006900A9" w:rsidRDefault="00D334F8" w:rsidP="00D334F8">
      <w:pPr>
        <w:tabs>
          <w:tab w:val="left" w:pos="7185"/>
        </w:tabs>
        <w:spacing w:after="0" w:line="360" w:lineRule="auto"/>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ind w:left="5760"/>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Kwara</w:t>
      </w:r>
      <w:proofErr w:type="spellEnd"/>
      <w:r w:rsidRPr="006900A9">
        <w:rPr>
          <w:rFonts w:ascii="Times New Roman" w:hAnsi="Times New Roman" w:cs="Times New Roman"/>
          <w:color w:val="0D0D0D" w:themeColor="text1" w:themeTint="F2"/>
          <w:sz w:val="24"/>
          <w:szCs w:val="24"/>
        </w:rPr>
        <w:t xml:space="preserve"> State Polytechnic,</w:t>
      </w:r>
    </w:p>
    <w:p w:rsidR="00D334F8" w:rsidRPr="006900A9" w:rsidRDefault="00D334F8" w:rsidP="00D334F8">
      <w:pPr>
        <w:spacing w:after="0" w:line="360" w:lineRule="auto"/>
        <w:ind w:left="576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Department of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and</w:t>
      </w:r>
      <w:proofErr w:type="gramEnd"/>
      <w:r w:rsidRPr="006900A9">
        <w:rPr>
          <w:rFonts w:ascii="Times New Roman" w:hAnsi="Times New Roman" w:cs="Times New Roman"/>
          <w:color w:val="0D0D0D" w:themeColor="text1" w:themeTint="F2"/>
          <w:sz w:val="24"/>
          <w:szCs w:val="24"/>
        </w:rPr>
        <w:t xml:space="preserve"> Supply,</w:t>
      </w:r>
    </w:p>
    <w:p w:rsidR="00D334F8" w:rsidRPr="006900A9" w:rsidRDefault="00D334F8" w:rsidP="00D334F8">
      <w:pPr>
        <w:spacing w:after="0" w:line="360" w:lineRule="auto"/>
        <w:ind w:left="576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P.M.B. 1375, Ilorin,</w:t>
      </w:r>
    </w:p>
    <w:p w:rsidR="00D334F8" w:rsidRPr="006900A9" w:rsidRDefault="00D334F8" w:rsidP="00D334F8">
      <w:pPr>
        <w:spacing w:after="0" w:line="360" w:lineRule="auto"/>
        <w:ind w:left="5760"/>
        <w:jc w:val="both"/>
        <w:rPr>
          <w:rFonts w:ascii="Times New Roman" w:hAnsi="Times New Roman" w:cs="Times New Roman"/>
          <w:color w:val="0D0D0D" w:themeColor="text1" w:themeTint="F2"/>
          <w:sz w:val="24"/>
          <w:szCs w:val="24"/>
        </w:rPr>
      </w:pPr>
      <w:proofErr w:type="spellStart"/>
      <w:proofErr w:type="gramStart"/>
      <w:r w:rsidRPr="006900A9">
        <w:rPr>
          <w:rFonts w:ascii="Times New Roman" w:hAnsi="Times New Roman" w:cs="Times New Roman"/>
          <w:color w:val="0D0D0D" w:themeColor="text1" w:themeTint="F2"/>
          <w:sz w:val="24"/>
          <w:szCs w:val="24"/>
        </w:rPr>
        <w:t>Kwara</w:t>
      </w:r>
      <w:proofErr w:type="spellEnd"/>
      <w:r w:rsidRPr="006900A9">
        <w:rPr>
          <w:rFonts w:ascii="Times New Roman" w:hAnsi="Times New Roman" w:cs="Times New Roman"/>
          <w:color w:val="0D0D0D" w:themeColor="text1" w:themeTint="F2"/>
          <w:sz w:val="24"/>
          <w:szCs w:val="24"/>
        </w:rPr>
        <w:t xml:space="preserve"> State.</w:t>
      </w:r>
      <w:proofErr w:type="gramEnd"/>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Manager,</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Olam</w:t>
      </w:r>
      <w:proofErr w:type="spellEnd"/>
      <w:r w:rsidRPr="006900A9">
        <w:rPr>
          <w:rFonts w:ascii="Times New Roman" w:hAnsi="Times New Roman" w:cs="Times New Roman"/>
          <w:color w:val="0D0D0D" w:themeColor="text1" w:themeTint="F2"/>
          <w:sz w:val="24"/>
          <w:szCs w:val="24"/>
        </w:rPr>
        <w:t xml:space="preserve"> Nigeria Limited Mill,</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proofErr w:type="gramStart"/>
      <w:r w:rsidRPr="006900A9">
        <w:rPr>
          <w:rFonts w:ascii="Times New Roman" w:hAnsi="Times New Roman" w:cs="Times New Roman"/>
          <w:color w:val="0D0D0D" w:themeColor="text1" w:themeTint="F2"/>
          <w:sz w:val="24"/>
          <w:szCs w:val="24"/>
        </w:rPr>
        <w:t xml:space="preserve">Ilorin, </w:t>
      </w:r>
      <w:proofErr w:type="spellStart"/>
      <w:r w:rsidRPr="006900A9">
        <w:rPr>
          <w:rFonts w:ascii="Times New Roman" w:hAnsi="Times New Roman" w:cs="Times New Roman"/>
          <w:color w:val="0D0D0D" w:themeColor="text1" w:themeTint="F2"/>
          <w:sz w:val="24"/>
          <w:szCs w:val="24"/>
        </w:rPr>
        <w:t>Kwara</w:t>
      </w:r>
      <w:proofErr w:type="spellEnd"/>
      <w:r w:rsidRPr="006900A9">
        <w:rPr>
          <w:rFonts w:ascii="Times New Roman" w:hAnsi="Times New Roman" w:cs="Times New Roman"/>
          <w:color w:val="0D0D0D" w:themeColor="text1" w:themeTint="F2"/>
          <w:sz w:val="24"/>
          <w:szCs w:val="24"/>
        </w:rPr>
        <w:t xml:space="preserve"> State.</w:t>
      </w:r>
      <w:proofErr w:type="gramEnd"/>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Dear Sir/Ma,</w:t>
      </w:r>
    </w:p>
    <w:p w:rsidR="00D334F8" w:rsidRPr="006900A9" w:rsidRDefault="00D334F8" w:rsidP="00D334F8">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 xml:space="preserve">LETTER OF </w:t>
      </w:r>
      <w:r w:rsidR="00576339">
        <w:rPr>
          <w:rFonts w:ascii="Times New Roman" w:hAnsi="Times New Roman" w:cs="Times New Roman"/>
          <w:b/>
          <w:color w:val="0D0D0D" w:themeColor="text1" w:themeTint="F2"/>
          <w:sz w:val="24"/>
          <w:szCs w:val="24"/>
        </w:rPr>
        <w:t>RESPONDENT</w:t>
      </w:r>
    </w:p>
    <w:p w:rsidR="00D334F8" w:rsidRPr="006900A9" w:rsidRDefault="006C5820" w:rsidP="00D334F8">
      <w:pPr>
        <w:spacing w:after="0" w:line="36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I am a </w:t>
      </w:r>
      <w:r w:rsidR="00D334F8" w:rsidRPr="006900A9">
        <w:rPr>
          <w:rFonts w:ascii="Times New Roman" w:hAnsi="Times New Roman" w:cs="Times New Roman"/>
          <w:color w:val="0D0D0D" w:themeColor="text1" w:themeTint="F2"/>
          <w:sz w:val="24"/>
          <w:szCs w:val="24"/>
        </w:rPr>
        <w:t xml:space="preserve">ND II student of </w:t>
      </w:r>
      <w:proofErr w:type="spellStart"/>
      <w:r w:rsidR="00D334F8" w:rsidRPr="006900A9">
        <w:rPr>
          <w:rFonts w:ascii="Times New Roman" w:hAnsi="Times New Roman" w:cs="Times New Roman"/>
          <w:color w:val="0D0D0D" w:themeColor="text1" w:themeTint="F2"/>
          <w:sz w:val="24"/>
          <w:szCs w:val="24"/>
        </w:rPr>
        <w:t>Kwara</w:t>
      </w:r>
      <w:proofErr w:type="spellEnd"/>
      <w:r w:rsidR="00D334F8" w:rsidRPr="006900A9">
        <w:rPr>
          <w:rFonts w:ascii="Times New Roman" w:hAnsi="Times New Roman" w:cs="Times New Roman"/>
          <w:color w:val="0D0D0D" w:themeColor="text1" w:themeTint="F2"/>
          <w:sz w:val="24"/>
          <w:szCs w:val="24"/>
        </w:rPr>
        <w:t xml:space="preserve"> State Polytechnic, Ilorin, Department of </w:t>
      </w:r>
      <w:r w:rsidR="00D334F8">
        <w:rPr>
          <w:rFonts w:ascii="Times New Roman" w:hAnsi="Times New Roman" w:cs="Times New Roman"/>
          <w:color w:val="0D0D0D" w:themeColor="text1" w:themeTint="F2"/>
          <w:sz w:val="24"/>
          <w:szCs w:val="24"/>
        </w:rPr>
        <w:t xml:space="preserve">Procurement </w:t>
      </w:r>
      <w:r>
        <w:rPr>
          <w:rFonts w:ascii="Times New Roman" w:hAnsi="Times New Roman" w:cs="Times New Roman"/>
          <w:color w:val="0D0D0D" w:themeColor="text1" w:themeTint="F2"/>
          <w:sz w:val="24"/>
          <w:szCs w:val="24"/>
        </w:rPr>
        <w:t>and Supply Chain Management.</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I am carrying out the research on the impact of supplier’s evaluation and rating effective selection of supplier. As a case study, this research work is basically on academic exercise, which in require</w:t>
      </w:r>
      <w:r w:rsidR="006C5820">
        <w:rPr>
          <w:rFonts w:ascii="Times New Roman" w:hAnsi="Times New Roman" w:cs="Times New Roman"/>
          <w:color w:val="0D0D0D" w:themeColor="text1" w:themeTint="F2"/>
          <w:sz w:val="24"/>
          <w:szCs w:val="24"/>
        </w:rPr>
        <w:t xml:space="preserve"> in partial fulfillment of the National Diploma (ND) </w:t>
      </w:r>
      <w:r w:rsidRPr="006900A9">
        <w:rPr>
          <w:rFonts w:ascii="Times New Roman" w:hAnsi="Times New Roman" w:cs="Times New Roman"/>
          <w:color w:val="0D0D0D" w:themeColor="text1" w:themeTint="F2"/>
          <w:sz w:val="24"/>
          <w:szCs w:val="24"/>
        </w:rPr>
        <w:t>award, you are there by requested to respond to the questionnaire honestly.</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All information given shall be as confidential as possible and your amenities as granted.  </w:t>
      </w:r>
      <w:proofErr w:type="gramStart"/>
      <w:r w:rsidRPr="006900A9">
        <w:rPr>
          <w:rFonts w:ascii="Times New Roman" w:hAnsi="Times New Roman" w:cs="Times New Roman"/>
          <w:color w:val="0D0D0D" w:themeColor="text1" w:themeTint="F2"/>
          <w:sz w:val="24"/>
          <w:szCs w:val="24"/>
        </w:rPr>
        <w:t>Looking forward for anticipated cooperation.</w:t>
      </w:r>
      <w:proofErr w:type="gramEnd"/>
    </w:p>
    <w:p w:rsidR="00D334F8" w:rsidRPr="006900A9" w:rsidRDefault="00D334F8" w:rsidP="00D334F8">
      <w:pPr>
        <w:spacing w:after="0" w:line="360" w:lineRule="auto"/>
        <w:ind w:left="43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Yours faithfully,</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p>
    <w:p w:rsidR="00D334F8" w:rsidRPr="006900A9" w:rsidRDefault="00D334F8" w:rsidP="00D334F8">
      <w:pPr>
        <w:spacing w:after="0" w:line="360" w:lineRule="auto"/>
        <w:ind w:left="2880" w:firstLine="720"/>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ABDULAFEEZ AISHAT OMOLARA</w:t>
      </w:r>
    </w:p>
    <w:p w:rsidR="00D334F8" w:rsidRPr="006900A9" w:rsidRDefault="00D334F8" w:rsidP="00D334F8">
      <w:pPr>
        <w:spacing w:after="0" w:line="360" w:lineRule="auto"/>
        <w:ind w:left="4320"/>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ND/23/PSM/FT/0044</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br w:type="page"/>
      </w:r>
    </w:p>
    <w:p w:rsidR="00D334F8" w:rsidRPr="006900A9" w:rsidRDefault="00D334F8" w:rsidP="00FA11D0">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QUESTIONNAIRE</w:t>
      </w:r>
    </w:p>
    <w:p w:rsid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Kindly indicate your age range? (a) 18 – 25 (     )</w:t>
      </w:r>
      <w:r w:rsidRPr="00FA11D0">
        <w:rPr>
          <w:rFonts w:ascii="Times New Roman" w:hAnsi="Times New Roman" w:cs="Times New Roman"/>
          <w:color w:val="0D0D0D" w:themeColor="text1" w:themeTint="F2"/>
          <w:sz w:val="24"/>
          <w:szCs w:val="24"/>
        </w:rPr>
        <w:tab/>
        <w:t>(b) 26 – 33 (     )(c)</w:t>
      </w:r>
      <w:r w:rsidRPr="00FA11D0">
        <w:rPr>
          <w:rFonts w:ascii="Times New Roman" w:hAnsi="Times New Roman" w:cs="Times New Roman"/>
          <w:color w:val="0D0D0D" w:themeColor="text1" w:themeTint="F2"/>
          <w:sz w:val="24"/>
          <w:szCs w:val="24"/>
        </w:rPr>
        <w:tab/>
        <w:t>34 – 41 (     )</w:t>
      </w:r>
      <w:r w:rsidRPr="00FA11D0">
        <w:rPr>
          <w:rFonts w:ascii="Times New Roman" w:hAnsi="Times New Roman" w:cs="Times New Roman"/>
          <w:color w:val="0D0D0D" w:themeColor="text1" w:themeTint="F2"/>
          <w:sz w:val="24"/>
          <w:szCs w:val="24"/>
        </w:rPr>
        <w:tab/>
        <w:t>(d) 42 and above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Kindly indicate your marital status?</w:t>
      </w:r>
      <w:r w:rsidRPr="00FA11D0">
        <w:rPr>
          <w:rFonts w:ascii="Times New Roman" w:hAnsi="Times New Roman" w:cs="Times New Roman"/>
          <w:color w:val="0D0D0D" w:themeColor="text1" w:themeTint="F2"/>
          <w:sz w:val="24"/>
          <w:szCs w:val="24"/>
        </w:rPr>
        <w:tab/>
        <w:t>(a)</w:t>
      </w:r>
      <w:r w:rsidRPr="00FA11D0">
        <w:rPr>
          <w:rFonts w:ascii="Times New Roman" w:hAnsi="Times New Roman" w:cs="Times New Roman"/>
          <w:color w:val="0D0D0D" w:themeColor="text1" w:themeTint="F2"/>
          <w:sz w:val="24"/>
          <w:szCs w:val="24"/>
        </w:rPr>
        <w:tab/>
        <w:t>Married (     )</w:t>
      </w:r>
      <w:r w:rsidRPr="00FA11D0">
        <w:rPr>
          <w:rFonts w:ascii="Times New Roman" w:hAnsi="Times New Roman" w:cs="Times New Roman"/>
          <w:color w:val="0D0D0D" w:themeColor="text1" w:themeTint="F2"/>
          <w:sz w:val="24"/>
          <w:szCs w:val="24"/>
        </w:rPr>
        <w:tab/>
        <w:t xml:space="preserve">(b)  </w:t>
      </w:r>
      <w:r w:rsidRPr="00FA11D0">
        <w:rPr>
          <w:rFonts w:ascii="Times New Roman" w:hAnsi="Times New Roman" w:cs="Times New Roman"/>
          <w:color w:val="0D0D0D" w:themeColor="text1" w:themeTint="F2"/>
          <w:sz w:val="24"/>
          <w:szCs w:val="24"/>
        </w:rPr>
        <w:tab/>
        <w:t>Single (     )</w:t>
      </w:r>
    </w:p>
    <w:p w:rsid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Kindly indicate your gender?</w:t>
      </w:r>
      <w:r w:rsidRPr="00FA11D0">
        <w:rPr>
          <w:rFonts w:ascii="Times New Roman" w:hAnsi="Times New Roman" w:cs="Times New Roman"/>
          <w:color w:val="0D0D0D" w:themeColor="text1" w:themeTint="F2"/>
          <w:sz w:val="24"/>
          <w:szCs w:val="24"/>
        </w:rPr>
        <w:tab/>
        <w:t>(a)</w:t>
      </w:r>
      <w:r w:rsidRPr="00FA11D0">
        <w:rPr>
          <w:rFonts w:ascii="Times New Roman" w:hAnsi="Times New Roman" w:cs="Times New Roman"/>
          <w:color w:val="0D0D0D" w:themeColor="text1" w:themeTint="F2"/>
          <w:sz w:val="24"/>
          <w:szCs w:val="24"/>
        </w:rPr>
        <w:tab/>
        <w:t xml:space="preserve">Male </w:t>
      </w:r>
      <w:r w:rsidRPr="00FA11D0">
        <w:rPr>
          <w:rFonts w:ascii="Times New Roman" w:hAnsi="Times New Roman" w:cs="Times New Roman"/>
          <w:color w:val="0D0D0D" w:themeColor="text1" w:themeTint="F2"/>
          <w:sz w:val="24"/>
          <w:szCs w:val="24"/>
        </w:rPr>
        <w:tab/>
        <w:t>(     )</w:t>
      </w:r>
      <w:r w:rsidRPr="00FA11D0">
        <w:rPr>
          <w:rFonts w:ascii="Times New Roman" w:hAnsi="Times New Roman" w:cs="Times New Roman"/>
          <w:color w:val="0D0D0D" w:themeColor="text1" w:themeTint="F2"/>
          <w:sz w:val="24"/>
          <w:szCs w:val="24"/>
        </w:rPr>
        <w:tab/>
        <w:t>(b) Female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What is your Educational Background?(a) Primary School Certificate (     ) (b) SSCE/WAEC</w:t>
      </w:r>
      <w:r w:rsidRPr="00FA11D0">
        <w:rPr>
          <w:rFonts w:ascii="Times New Roman" w:hAnsi="Times New Roman" w:cs="Times New Roman"/>
          <w:color w:val="0D0D0D" w:themeColor="text1" w:themeTint="F2"/>
          <w:sz w:val="24"/>
          <w:szCs w:val="24"/>
        </w:rPr>
        <w:tab/>
        <w:t>(     )(c) OND/NCE (     ) (d) HND/B.SC (     ) (e)   MBA/MSC (     )(f) Others (     )</w:t>
      </w:r>
    </w:p>
    <w:p w:rsid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Who initiate purchase of materials?  (a) Material Manager (     )(b)  User Department (     ) (c) Production Department (     )</w:t>
      </w:r>
    </w:p>
    <w:p w:rsidR="00FA11D0"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Which of the sourcing methods is/are being used?  (a)  Multiple sourcing (     )(b) Single sourcing (     )   (c) Both</w:t>
      </w:r>
      <w:r w:rsidRPr="00FA11D0">
        <w:rPr>
          <w:rFonts w:ascii="Times New Roman" w:hAnsi="Times New Roman" w:cs="Times New Roman"/>
          <w:color w:val="0D0D0D" w:themeColor="text1" w:themeTint="F2"/>
          <w:sz w:val="24"/>
          <w:szCs w:val="24"/>
        </w:rPr>
        <w:tab/>
        <w:t>(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Which buying techniques are based used?(a) Blank ordering (     )  (b)  Contract ordering  (     )   (c)  Spot ordering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Do you carryout market survey before Procurement  is effected?(a) Yes (     )    (b)   No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Do you negotiate before ordering? (a) Yes (     )    (b)   No</w:t>
      </w:r>
      <w:r w:rsidRPr="00FA11D0">
        <w:rPr>
          <w:rFonts w:ascii="Times New Roman" w:hAnsi="Times New Roman" w:cs="Times New Roman"/>
          <w:color w:val="0D0D0D" w:themeColor="text1" w:themeTint="F2"/>
          <w:sz w:val="24"/>
          <w:szCs w:val="24"/>
        </w:rPr>
        <w:tab/>
        <w:t>(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Why do you evaluate your suppliers? (a) To enjoy the price reduction only (     ) (b) To obtain good quality material (      ) (c) To motivate them suppliers (     ) (d)   1 and 3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Do you agree that Supplier development can impact positively on your objectives?(a) Yes (     )    (b)   No</w:t>
      </w:r>
      <w:r w:rsidRPr="00FA11D0">
        <w:rPr>
          <w:rFonts w:ascii="Times New Roman" w:hAnsi="Times New Roman" w:cs="Times New Roman"/>
          <w:color w:val="0D0D0D" w:themeColor="text1" w:themeTint="F2"/>
          <w:sz w:val="24"/>
          <w:szCs w:val="24"/>
        </w:rPr>
        <w:tab/>
        <w:t>(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 xml:space="preserve">Do you regard Supplier evaluate as a continuous process in your company?(a) Yes (     )  </w:t>
      </w:r>
      <w:r w:rsidRPr="00FA11D0">
        <w:rPr>
          <w:rFonts w:ascii="Times New Roman" w:hAnsi="Times New Roman" w:cs="Times New Roman"/>
          <w:color w:val="0D0D0D" w:themeColor="text1" w:themeTint="F2"/>
          <w:sz w:val="24"/>
          <w:szCs w:val="24"/>
        </w:rPr>
        <w:tab/>
        <w:t>(b)   No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Do you think that Supplier development and rating is necessary at all?(a) Yes (     )(b)   No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Can buyer’s skills and knowledge influence Supplier development?(a) Yes (     ) (b)   No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How often do you evaluate your suppliers?(a) Yes (     ) (b)   No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lastRenderedPageBreak/>
        <w:t>Do you have any program on supplier development in your company (a) Yes (     ) (b)   No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Do you maintain adequate records purchase transaction?(a) Yes (     ) (b)   No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What are the criteria being used in evaluating your Supplier?(a) Quality (     ) (b)     Price   (     ) (c) Service (     ) (d) All of the above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b/>
          <w:color w:val="0D0D0D" w:themeColor="text1" w:themeTint="F2"/>
          <w:sz w:val="24"/>
          <w:szCs w:val="24"/>
        </w:rPr>
      </w:pPr>
      <w:proofErr w:type="gramStart"/>
      <w:r w:rsidRPr="00FA11D0">
        <w:rPr>
          <w:rFonts w:ascii="Times New Roman" w:hAnsi="Times New Roman" w:cs="Times New Roman"/>
          <w:color w:val="0D0D0D" w:themeColor="text1" w:themeTint="F2"/>
          <w:sz w:val="24"/>
          <w:szCs w:val="24"/>
        </w:rPr>
        <w:t>Has</w:t>
      </w:r>
      <w:proofErr w:type="gramEnd"/>
      <w:r w:rsidRPr="00FA11D0">
        <w:rPr>
          <w:rFonts w:ascii="Times New Roman" w:hAnsi="Times New Roman" w:cs="Times New Roman"/>
          <w:color w:val="0D0D0D" w:themeColor="text1" w:themeTint="F2"/>
          <w:sz w:val="24"/>
          <w:szCs w:val="24"/>
        </w:rPr>
        <w:t xml:space="preserve"> any of your suppliers fallen short of your expectant during the evaluation process? (a) Yes (     ) (b)   No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b/>
          <w:color w:val="0D0D0D" w:themeColor="text1" w:themeTint="F2"/>
          <w:sz w:val="24"/>
          <w:szCs w:val="24"/>
        </w:rPr>
      </w:pPr>
      <w:r w:rsidRPr="00FA11D0">
        <w:rPr>
          <w:rFonts w:ascii="Times New Roman" w:hAnsi="Times New Roman" w:cs="Times New Roman"/>
          <w:color w:val="0D0D0D" w:themeColor="text1" w:themeTint="F2"/>
          <w:sz w:val="24"/>
          <w:szCs w:val="24"/>
        </w:rPr>
        <w:t>Would you say that Supplier development and rating has impacted positively on effective selection of supplier in your company? (a) Yes (     ) (b)   No (   )</w:t>
      </w:r>
    </w:p>
    <w:p w:rsidR="00D334F8" w:rsidRPr="00FA11D0" w:rsidRDefault="00D334F8" w:rsidP="00FA11D0">
      <w:pPr>
        <w:pStyle w:val="ListParagraph"/>
        <w:numPr>
          <w:ilvl w:val="0"/>
          <w:numId w:val="42"/>
        </w:numPr>
        <w:spacing w:after="0" w:line="360" w:lineRule="auto"/>
        <w:ind w:hanging="540"/>
        <w:jc w:val="both"/>
        <w:rPr>
          <w:rFonts w:ascii="Times New Roman" w:hAnsi="Times New Roman" w:cs="Times New Roman"/>
          <w:color w:val="0D0D0D" w:themeColor="text1" w:themeTint="F2"/>
          <w:sz w:val="24"/>
          <w:szCs w:val="24"/>
        </w:rPr>
      </w:pPr>
      <w:r w:rsidRPr="00FA11D0">
        <w:rPr>
          <w:rFonts w:ascii="Times New Roman" w:hAnsi="Times New Roman" w:cs="Times New Roman"/>
          <w:color w:val="0D0D0D" w:themeColor="text1" w:themeTint="F2"/>
          <w:sz w:val="24"/>
          <w:szCs w:val="24"/>
        </w:rPr>
        <w:t>Do suppliers evaluation essential to effective procurement system?(a) Yes (     ) (b)   No (   )</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p>
    <w:p w:rsidR="00D334F8" w:rsidRDefault="00D334F8" w:rsidP="00D334F8">
      <w:pPr>
        <w:spacing w:after="160" w:line="36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D334F8" w:rsidRPr="006900A9" w:rsidRDefault="00D334F8" w:rsidP="00D334F8">
      <w:pPr>
        <w:spacing w:after="16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CHAPTER FOUR</w:t>
      </w:r>
    </w:p>
    <w:p w:rsidR="00D334F8" w:rsidRDefault="00D334F8" w:rsidP="003747BE">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PRESENTATION AND ANALYSIS OF DATA</w:t>
      </w:r>
    </w:p>
    <w:p w:rsidR="003747BE" w:rsidRPr="006900A9" w:rsidRDefault="003747BE" w:rsidP="003747BE">
      <w:pPr>
        <w:spacing w:after="0" w:line="36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4.1</w:t>
      </w:r>
      <w:r>
        <w:rPr>
          <w:rFonts w:ascii="Times New Roman" w:hAnsi="Times New Roman" w:cs="Times New Roman"/>
          <w:b/>
          <w:color w:val="0D0D0D" w:themeColor="text1" w:themeTint="F2"/>
          <w:sz w:val="24"/>
          <w:szCs w:val="24"/>
        </w:rPr>
        <w:tab/>
        <w:t>Introduction</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In chapter three, the methodology adopted for the entire study was fully explained.  This chapter (four) will presents and analyze data collected about the organization </w:t>
      </w:r>
      <w:proofErr w:type="spellStart"/>
      <w:r w:rsidRPr="006900A9">
        <w:rPr>
          <w:rFonts w:ascii="Times New Roman" w:hAnsi="Times New Roman" w:cs="Times New Roman"/>
          <w:color w:val="0D0D0D" w:themeColor="text1" w:themeTint="F2"/>
          <w:sz w:val="24"/>
          <w:szCs w:val="24"/>
        </w:rPr>
        <w:t>Olam</w:t>
      </w:r>
      <w:proofErr w:type="spellEnd"/>
      <w:r w:rsidRPr="006900A9">
        <w:rPr>
          <w:rFonts w:ascii="Times New Roman" w:hAnsi="Times New Roman" w:cs="Times New Roman"/>
          <w:color w:val="0D0D0D" w:themeColor="text1" w:themeTint="F2"/>
          <w:sz w:val="24"/>
          <w:szCs w:val="24"/>
        </w:rPr>
        <w:t xml:space="preserve"> Nigeria Limited Mill Ilorin, </w:t>
      </w:r>
      <w:proofErr w:type="spellStart"/>
      <w:r w:rsidRPr="006900A9">
        <w:rPr>
          <w:rFonts w:ascii="Times New Roman" w:hAnsi="Times New Roman" w:cs="Times New Roman"/>
          <w:color w:val="0D0D0D" w:themeColor="text1" w:themeTint="F2"/>
          <w:sz w:val="24"/>
          <w:szCs w:val="24"/>
        </w:rPr>
        <w:t>Kwara</w:t>
      </w:r>
      <w:proofErr w:type="spellEnd"/>
      <w:r w:rsidRPr="006900A9">
        <w:rPr>
          <w:rFonts w:ascii="Times New Roman" w:hAnsi="Times New Roman" w:cs="Times New Roman"/>
          <w:color w:val="0D0D0D" w:themeColor="text1" w:themeTint="F2"/>
          <w:sz w:val="24"/>
          <w:szCs w:val="24"/>
        </w:rPr>
        <w:t xml:space="preserve"> State.</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questionnaire comprises of twenty questions covering such as; suppliers evaluation, sourcing techniques, system and supplier development.  Twenty copies of questionnaire were administered to the staff of </w:t>
      </w:r>
      <w:proofErr w:type="spellStart"/>
      <w:r w:rsidRPr="006900A9">
        <w:rPr>
          <w:rFonts w:ascii="Times New Roman" w:hAnsi="Times New Roman" w:cs="Times New Roman"/>
          <w:color w:val="0D0D0D" w:themeColor="text1" w:themeTint="F2"/>
          <w:sz w:val="24"/>
          <w:szCs w:val="24"/>
        </w:rPr>
        <w:t>Olam</w:t>
      </w:r>
      <w:proofErr w:type="spellEnd"/>
      <w:r w:rsidRPr="006900A9">
        <w:rPr>
          <w:rFonts w:ascii="Times New Roman" w:hAnsi="Times New Roman" w:cs="Times New Roman"/>
          <w:color w:val="0D0D0D" w:themeColor="text1" w:themeTint="F2"/>
          <w:sz w:val="24"/>
          <w:szCs w:val="24"/>
        </w:rPr>
        <w:t xml:space="preserve"> Nigeria Limited Mill Ilorin.  The entire questionnaire were dully completed and returned back to the researcher.  The figure constitutes 100% of total number of respondents.  As already stated, the questionnaire consists of two parts, part A and part B.  </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Part A consist of questions relating to bio information about the respondents while part B consist of various questions covering for such areas for suppliers evaluation sourcing.</w:t>
      </w:r>
    </w:p>
    <w:p w:rsidR="00D334F8"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questionnaire here was presented below.</w:t>
      </w:r>
    </w:p>
    <w:p w:rsidR="00FA11D0" w:rsidRPr="00FA11D0" w:rsidRDefault="003747BE" w:rsidP="00D334F8">
      <w:pPr>
        <w:spacing w:after="0" w:line="36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4.2</w:t>
      </w:r>
      <w:r w:rsidR="00FA11D0">
        <w:rPr>
          <w:rFonts w:ascii="Times New Roman" w:hAnsi="Times New Roman" w:cs="Times New Roman"/>
          <w:b/>
          <w:color w:val="0D0D0D" w:themeColor="text1" w:themeTint="F2"/>
          <w:sz w:val="24"/>
          <w:szCs w:val="24"/>
        </w:rPr>
        <w:tab/>
      </w:r>
      <w:r w:rsidR="00FA11D0" w:rsidRPr="00FA11D0">
        <w:rPr>
          <w:rFonts w:ascii="Times New Roman" w:hAnsi="Times New Roman" w:cs="Times New Roman"/>
          <w:b/>
          <w:color w:val="0D0D0D" w:themeColor="text1" w:themeTint="F2"/>
          <w:sz w:val="24"/>
          <w:szCs w:val="24"/>
        </w:rPr>
        <w:t>Data Presentation</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1:</w:t>
      </w:r>
      <w:r w:rsidRPr="006900A9">
        <w:rPr>
          <w:rFonts w:ascii="Times New Roman" w:hAnsi="Times New Roman" w:cs="Times New Roman"/>
          <w:b/>
          <w:color w:val="0D0D0D" w:themeColor="text1" w:themeTint="F2"/>
          <w:sz w:val="24"/>
          <w:szCs w:val="24"/>
        </w:rPr>
        <w:tab/>
        <w:t>Kindly indicate your age range</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1</w:t>
      </w:r>
    </w:p>
    <w:tbl>
      <w:tblPr>
        <w:tblStyle w:val="TableGrid"/>
        <w:tblW w:w="0" w:type="auto"/>
        <w:tblLook w:val="04A0" w:firstRow="1" w:lastRow="0" w:firstColumn="1" w:lastColumn="0" w:noHBand="0" w:noVBand="1"/>
      </w:tblPr>
      <w:tblGrid>
        <w:gridCol w:w="2538"/>
        <w:gridCol w:w="2610"/>
        <w:gridCol w:w="2430"/>
      </w:tblGrid>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18 – 25</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6</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30%</w:t>
            </w:r>
          </w:p>
        </w:tc>
      </w:tr>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26 – 33</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50%</w:t>
            </w:r>
          </w:p>
        </w:tc>
      </w:tr>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34 – 41 </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42, and above</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table above shows the breakdown of respondents age range as where 6 (30%) respondents falls between the age of 18 – 25 years, 10 (50%) respondent falls within 26 – 33 </w:t>
      </w:r>
      <w:r w:rsidRPr="006900A9">
        <w:rPr>
          <w:rFonts w:ascii="Times New Roman" w:hAnsi="Times New Roman" w:cs="Times New Roman"/>
          <w:color w:val="0D0D0D" w:themeColor="text1" w:themeTint="F2"/>
          <w:sz w:val="24"/>
          <w:szCs w:val="24"/>
        </w:rPr>
        <w:lastRenderedPageBreak/>
        <w:t>years, 2 (10%) respondents within 34 – 41 years were 2 (10%) respondents falls within 24 and above year of age.</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2:</w:t>
      </w:r>
      <w:r w:rsidRPr="006900A9">
        <w:rPr>
          <w:rFonts w:ascii="Times New Roman" w:hAnsi="Times New Roman" w:cs="Times New Roman"/>
          <w:b/>
          <w:color w:val="0D0D0D" w:themeColor="text1" w:themeTint="F2"/>
          <w:sz w:val="24"/>
          <w:szCs w:val="24"/>
        </w:rPr>
        <w:tab/>
        <w:t>Kindly indicate your marital status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2</w:t>
      </w:r>
    </w:p>
    <w:tbl>
      <w:tblPr>
        <w:tblStyle w:val="TableGrid"/>
        <w:tblW w:w="0" w:type="auto"/>
        <w:tblLook w:val="04A0" w:firstRow="1" w:lastRow="0" w:firstColumn="1" w:lastColumn="0" w:noHBand="0" w:noVBand="1"/>
      </w:tblPr>
      <w:tblGrid>
        <w:gridCol w:w="2538"/>
        <w:gridCol w:w="2610"/>
        <w:gridCol w:w="2430"/>
      </w:tblGrid>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Married</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18</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90%</w:t>
            </w:r>
          </w:p>
        </w:tc>
      </w:tr>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Single</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20</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table above shows that 18 (19%) respondents were married, while the remaining 2 (10%) respondents were single.</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3:</w:t>
      </w:r>
      <w:r w:rsidRPr="006900A9">
        <w:rPr>
          <w:rFonts w:ascii="Times New Roman" w:hAnsi="Times New Roman" w:cs="Times New Roman"/>
          <w:b/>
          <w:color w:val="0D0D0D" w:themeColor="text1" w:themeTint="F2"/>
          <w:sz w:val="24"/>
          <w:szCs w:val="24"/>
        </w:rPr>
        <w:tab/>
        <w:t>Kindly indicate your gender</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3</w:t>
      </w:r>
    </w:p>
    <w:tbl>
      <w:tblPr>
        <w:tblStyle w:val="TableGrid"/>
        <w:tblW w:w="0" w:type="auto"/>
        <w:tblLook w:val="04A0" w:firstRow="1" w:lastRow="0" w:firstColumn="1" w:lastColumn="0" w:noHBand="0" w:noVBand="1"/>
      </w:tblPr>
      <w:tblGrid>
        <w:gridCol w:w="2538"/>
        <w:gridCol w:w="2610"/>
        <w:gridCol w:w="2430"/>
      </w:tblGrid>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Male</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15</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75%</w:t>
            </w:r>
          </w:p>
        </w:tc>
      </w:tr>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Female</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25%</w:t>
            </w:r>
          </w:p>
        </w:tc>
      </w:tr>
      <w:tr w:rsidR="00D334F8" w:rsidRPr="006900A9" w:rsidTr="00D334F8">
        <w:tc>
          <w:tcPr>
            <w:tcW w:w="253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20</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above table shows that 15 (75%) of the group of its total work force were male while the 5 (25%) of the remaining work force were female.</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4:</w:t>
      </w:r>
      <w:r w:rsidRPr="006900A9">
        <w:rPr>
          <w:rFonts w:ascii="Times New Roman" w:hAnsi="Times New Roman" w:cs="Times New Roman"/>
          <w:b/>
          <w:color w:val="0D0D0D" w:themeColor="text1" w:themeTint="F2"/>
          <w:sz w:val="24"/>
          <w:szCs w:val="24"/>
        </w:rPr>
        <w:tab/>
        <w:t>What is your Educational Background?</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4</w:t>
      </w:r>
    </w:p>
    <w:tbl>
      <w:tblPr>
        <w:tblStyle w:val="TableGrid"/>
        <w:tblW w:w="0" w:type="auto"/>
        <w:tblLook w:val="04A0" w:firstRow="1" w:lastRow="0" w:firstColumn="1" w:lastColumn="0" w:noHBand="0" w:noVBand="1"/>
      </w:tblPr>
      <w:tblGrid>
        <w:gridCol w:w="3168"/>
        <w:gridCol w:w="2430"/>
        <w:gridCol w:w="2250"/>
      </w:tblGrid>
      <w:tr w:rsidR="00D334F8" w:rsidRPr="006900A9" w:rsidTr="00D334F8">
        <w:tc>
          <w:tcPr>
            <w:tcW w:w="316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25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316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Primary School Certificate</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05</w:t>
            </w:r>
          </w:p>
        </w:tc>
        <w:tc>
          <w:tcPr>
            <w:tcW w:w="225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316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SSCE/WAEC</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c>
          <w:tcPr>
            <w:tcW w:w="225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20%</w:t>
            </w:r>
          </w:p>
        </w:tc>
      </w:tr>
      <w:tr w:rsidR="00D334F8" w:rsidRPr="006900A9" w:rsidTr="00D334F8">
        <w:tc>
          <w:tcPr>
            <w:tcW w:w="316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ND/NCE</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c>
          <w:tcPr>
            <w:tcW w:w="225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20%</w:t>
            </w:r>
          </w:p>
        </w:tc>
      </w:tr>
      <w:tr w:rsidR="00D334F8" w:rsidRPr="006900A9" w:rsidTr="00D334F8">
        <w:tc>
          <w:tcPr>
            <w:tcW w:w="316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HND/B.SC</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20</w:t>
            </w:r>
          </w:p>
        </w:tc>
        <w:tc>
          <w:tcPr>
            <w:tcW w:w="225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40%</w:t>
            </w:r>
          </w:p>
        </w:tc>
      </w:tr>
      <w:tr w:rsidR="00D334F8" w:rsidRPr="006900A9" w:rsidTr="00D334F8">
        <w:tc>
          <w:tcPr>
            <w:tcW w:w="316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lastRenderedPageBreak/>
              <w:t>MBA/MSC</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05</w:t>
            </w:r>
          </w:p>
        </w:tc>
        <w:tc>
          <w:tcPr>
            <w:tcW w:w="225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316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Others</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Nil</w:t>
            </w:r>
          </w:p>
        </w:tc>
        <w:tc>
          <w:tcPr>
            <w:tcW w:w="225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w:t>
            </w:r>
          </w:p>
        </w:tc>
      </w:tr>
      <w:tr w:rsidR="00D334F8" w:rsidRPr="006900A9" w:rsidTr="00D334F8">
        <w:tc>
          <w:tcPr>
            <w:tcW w:w="316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25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above table shows that 5 (10%) of the respondents were primary school holders, 10 (20%) of the respondents were SSCE/WAEC holders further 10 (20%) of the respondents hold ND/NCE certificate, 20 (40%) respondents which constitutes the majority were HND/B.SC holders while 5 (10%) respondents held MBA/M.SC certificate.</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5: Who initiate purchase of materials?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5</w:t>
      </w:r>
    </w:p>
    <w:tbl>
      <w:tblPr>
        <w:tblStyle w:val="TableGrid"/>
        <w:tblW w:w="0" w:type="auto"/>
        <w:tblLook w:val="04A0" w:firstRow="1" w:lastRow="0" w:firstColumn="1" w:lastColumn="0" w:noHBand="0" w:noVBand="1"/>
      </w:tblPr>
      <w:tblGrid>
        <w:gridCol w:w="2988"/>
        <w:gridCol w:w="2610"/>
        <w:gridCol w:w="2430"/>
      </w:tblGrid>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Material manager</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Users department</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30</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60%</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Production department</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15</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30%</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From the table above 5 (10%) of the respondents indicated that materials manager initiate purchase of materials, 30 (60%) of the respondents agreed that it was users department, while 15 (30%) of the respondents maintained that it was production department.  </w:t>
      </w:r>
      <w:proofErr w:type="gramStart"/>
      <w:r w:rsidRPr="006900A9">
        <w:rPr>
          <w:rFonts w:ascii="Times New Roman" w:hAnsi="Times New Roman" w:cs="Times New Roman"/>
          <w:color w:val="0D0D0D" w:themeColor="text1" w:themeTint="F2"/>
          <w:sz w:val="24"/>
          <w:szCs w:val="24"/>
        </w:rPr>
        <w:t>The interpretation of the above that both users department and production initiates the purchase of materials.</w:t>
      </w:r>
      <w:proofErr w:type="gramEnd"/>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6:</w:t>
      </w:r>
      <w:r w:rsidRPr="006900A9">
        <w:rPr>
          <w:rFonts w:ascii="Times New Roman" w:hAnsi="Times New Roman" w:cs="Times New Roman"/>
          <w:b/>
          <w:color w:val="0D0D0D" w:themeColor="text1" w:themeTint="F2"/>
          <w:sz w:val="24"/>
          <w:szCs w:val="24"/>
        </w:rPr>
        <w:tab/>
        <w:t>Which among the following sourcing policies do you adopt in your organization?</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6</w:t>
      </w:r>
    </w:p>
    <w:tbl>
      <w:tblPr>
        <w:tblStyle w:val="TableGrid"/>
        <w:tblW w:w="0" w:type="auto"/>
        <w:tblLook w:val="04A0" w:firstRow="1" w:lastRow="0" w:firstColumn="1" w:lastColumn="0" w:noHBand="0" w:noVBand="1"/>
      </w:tblPr>
      <w:tblGrid>
        <w:gridCol w:w="2988"/>
        <w:gridCol w:w="2610"/>
        <w:gridCol w:w="2430"/>
      </w:tblGrid>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Multiple sourcing </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15</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30%</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Single sourcing</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20%</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Both</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25</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50%</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above table revealed that 15 (30%) of the respondents agreed that the organization adopts multiple sourcing policy 10 (20%) of the respondents indicated single sourcing policy while the remaining respondents indicated both.</w:t>
      </w:r>
    </w:p>
    <w:p w:rsidR="00D334F8" w:rsidRPr="006900A9" w:rsidRDefault="00D334F8" w:rsidP="00D334F8">
      <w:pPr>
        <w:spacing w:after="0" w:line="360" w:lineRule="auto"/>
        <w:ind w:left="1440" w:hanging="1440"/>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ind w:left="1440" w:hanging="1440"/>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7:</w:t>
      </w:r>
      <w:r w:rsidRPr="006900A9">
        <w:rPr>
          <w:rFonts w:ascii="Times New Roman" w:hAnsi="Times New Roman" w:cs="Times New Roman"/>
          <w:b/>
          <w:color w:val="0D0D0D" w:themeColor="text1" w:themeTint="F2"/>
          <w:sz w:val="24"/>
          <w:szCs w:val="24"/>
        </w:rPr>
        <w:tab/>
        <w:t>Which buying techniques of the following buying techniques do you employ in your organization?</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7</w:t>
      </w:r>
    </w:p>
    <w:tbl>
      <w:tblPr>
        <w:tblStyle w:val="TableGrid"/>
        <w:tblW w:w="0" w:type="auto"/>
        <w:tblLook w:val="04A0" w:firstRow="1" w:lastRow="0" w:firstColumn="1" w:lastColumn="0" w:noHBand="0" w:noVBand="1"/>
      </w:tblPr>
      <w:tblGrid>
        <w:gridCol w:w="2988"/>
        <w:gridCol w:w="2610"/>
        <w:gridCol w:w="2430"/>
      </w:tblGrid>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Blanket ordering</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20%</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Contract ordering</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35</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70%</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Spot buying</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From the above table 10 (20%) of the respondents were of the opinion that the buying techniques use is Blanket ordering, 35 (70%) of the respondents indicated contract ordering while the remaining 5 (10%) of the respondents chooses spot buying.</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8:</w:t>
      </w:r>
      <w:r w:rsidRPr="006900A9">
        <w:rPr>
          <w:rFonts w:ascii="Times New Roman" w:hAnsi="Times New Roman" w:cs="Times New Roman"/>
          <w:b/>
          <w:color w:val="0D0D0D" w:themeColor="text1" w:themeTint="F2"/>
          <w:sz w:val="24"/>
          <w:szCs w:val="24"/>
        </w:rPr>
        <w:tab/>
        <w:t xml:space="preserve">Do you carryout market survey before </w:t>
      </w:r>
      <w:proofErr w:type="gramStart"/>
      <w:r>
        <w:rPr>
          <w:rFonts w:ascii="Times New Roman" w:hAnsi="Times New Roman" w:cs="Times New Roman"/>
          <w:b/>
          <w:color w:val="0D0D0D" w:themeColor="text1" w:themeTint="F2"/>
          <w:sz w:val="24"/>
          <w:szCs w:val="24"/>
        </w:rPr>
        <w:t xml:space="preserve">Procurement </w:t>
      </w:r>
      <w:r w:rsidRPr="006900A9">
        <w:rPr>
          <w:rFonts w:ascii="Times New Roman" w:hAnsi="Times New Roman" w:cs="Times New Roman"/>
          <w:b/>
          <w:color w:val="0D0D0D" w:themeColor="text1" w:themeTint="F2"/>
          <w:sz w:val="24"/>
          <w:szCs w:val="24"/>
        </w:rPr>
        <w:t xml:space="preserve"> is</w:t>
      </w:r>
      <w:proofErr w:type="gramEnd"/>
      <w:r w:rsidRPr="006900A9">
        <w:rPr>
          <w:rFonts w:ascii="Times New Roman" w:hAnsi="Times New Roman" w:cs="Times New Roman"/>
          <w:b/>
          <w:color w:val="0D0D0D" w:themeColor="text1" w:themeTint="F2"/>
          <w:sz w:val="24"/>
          <w:szCs w:val="24"/>
        </w:rPr>
        <w:t xml:space="preserve"> effected?</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8</w:t>
      </w:r>
    </w:p>
    <w:tbl>
      <w:tblPr>
        <w:tblStyle w:val="TableGrid"/>
        <w:tblW w:w="0" w:type="auto"/>
        <w:tblLook w:val="04A0" w:firstRow="1" w:lastRow="0" w:firstColumn="1" w:lastColumn="0" w:noHBand="0" w:noVBand="1"/>
      </w:tblPr>
      <w:tblGrid>
        <w:gridCol w:w="2988"/>
        <w:gridCol w:w="2610"/>
        <w:gridCol w:w="2430"/>
      </w:tblGrid>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Yes</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50</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100%</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No</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above table shows that all the respondents 50 (100%) claimed that the company carried out market survey before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is</w:t>
      </w:r>
      <w:proofErr w:type="gramEnd"/>
      <w:r w:rsidRPr="006900A9">
        <w:rPr>
          <w:rFonts w:ascii="Times New Roman" w:hAnsi="Times New Roman" w:cs="Times New Roman"/>
          <w:color w:val="0D0D0D" w:themeColor="text1" w:themeTint="F2"/>
          <w:sz w:val="24"/>
          <w:szCs w:val="24"/>
        </w:rPr>
        <w:t xml:space="preserve"> affected.</w:t>
      </w:r>
    </w:p>
    <w:p w:rsidR="00FA11D0" w:rsidRDefault="00FA11D0" w:rsidP="00D334F8">
      <w:pPr>
        <w:spacing w:after="0" w:line="360" w:lineRule="auto"/>
        <w:jc w:val="both"/>
        <w:rPr>
          <w:rFonts w:ascii="Times New Roman" w:hAnsi="Times New Roman" w:cs="Times New Roman"/>
          <w:b/>
          <w:color w:val="0D0D0D" w:themeColor="text1" w:themeTint="F2"/>
          <w:sz w:val="24"/>
          <w:szCs w:val="24"/>
        </w:rPr>
      </w:pPr>
    </w:p>
    <w:p w:rsidR="00FA11D0" w:rsidRDefault="00FA11D0" w:rsidP="00D334F8">
      <w:pPr>
        <w:spacing w:after="0" w:line="360" w:lineRule="auto"/>
        <w:jc w:val="both"/>
        <w:rPr>
          <w:rFonts w:ascii="Times New Roman" w:hAnsi="Times New Roman" w:cs="Times New Roman"/>
          <w:b/>
          <w:color w:val="0D0D0D" w:themeColor="text1" w:themeTint="F2"/>
          <w:sz w:val="24"/>
          <w:szCs w:val="24"/>
        </w:rPr>
      </w:pPr>
    </w:p>
    <w:p w:rsidR="00FA11D0" w:rsidRDefault="00FA11D0" w:rsidP="00D334F8">
      <w:pPr>
        <w:spacing w:after="0" w:line="360" w:lineRule="auto"/>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9:</w:t>
      </w:r>
      <w:r w:rsidRPr="006900A9">
        <w:rPr>
          <w:rFonts w:ascii="Times New Roman" w:hAnsi="Times New Roman" w:cs="Times New Roman"/>
          <w:b/>
          <w:color w:val="0D0D0D" w:themeColor="text1" w:themeTint="F2"/>
          <w:sz w:val="24"/>
          <w:szCs w:val="24"/>
        </w:rPr>
        <w:tab/>
        <w:t>Do you negotiate with your suppliers prior to ordering from them?</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9</w:t>
      </w:r>
    </w:p>
    <w:tbl>
      <w:tblPr>
        <w:tblStyle w:val="TableGrid"/>
        <w:tblW w:w="0" w:type="auto"/>
        <w:tblLook w:val="04A0" w:firstRow="1" w:lastRow="0" w:firstColumn="1" w:lastColumn="0" w:noHBand="0" w:noVBand="1"/>
      </w:tblPr>
      <w:tblGrid>
        <w:gridCol w:w="2988"/>
        <w:gridCol w:w="2610"/>
        <w:gridCol w:w="2430"/>
      </w:tblGrid>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Yes</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50</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100%</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No</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w:t>
            </w:r>
          </w:p>
        </w:tc>
        <w:tc>
          <w:tcPr>
            <w:tcW w:w="243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w:t>
            </w:r>
          </w:p>
        </w:tc>
      </w:tr>
      <w:tr w:rsidR="00D334F8" w:rsidRPr="006900A9" w:rsidTr="00D334F8">
        <w:tc>
          <w:tcPr>
            <w:tcW w:w="298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43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From the table above, revealed that the company does negotiates with its suppliers prior to ordering from them as all the respondents 50 (100%) agreed with this.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10:</w:t>
      </w:r>
      <w:r w:rsidRPr="006900A9">
        <w:rPr>
          <w:rFonts w:ascii="Times New Roman" w:hAnsi="Times New Roman" w:cs="Times New Roman"/>
          <w:b/>
          <w:color w:val="0D0D0D" w:themeColor="text1" w:themeTint="F2"/>
          <w:sz w:val="24"/>
          <w:szCs w:val="24"/>
        </w:rPr>
        <w:tab/>
        <w:t xml:space="preserve"> Why do you evaluate your suppliers?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10</w:t>
      </w:r>
    </w:p>
    <w:tbl>
      <w:tblPr>
        <w:tblStyle w:val="TableGrid"/>
        <w:tblW w:w="8388" w:type="dxa"/>
        <w:tblLook w:val="04A0" w:firstRow="1" w:lastRow="0" w:firstColumn="1" w:lastColumn="0" w:noHBand="0" w:noVBand="1"/>
      </w:tblPr>
      <w:tblGrid>
        <w:gridCol w:w="3708"/>
        <w:gridCol w:w="2610"/>
        <w:gridCol w:w="2070"/>
      </w:tblGrid>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To enjoy price reduction only </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To obtained good quality materials </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07</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14%</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To ensure on-time delivery</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08</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16%</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All of the above</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25</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table above indicates that 10 (20%) of the respondents believed that the company evaluates its suppliers in order to enjoy price reduction, and 07 (14%) of the respondents agreed that evaluation of suppliers is done in order to obtained good quality, 08 (16%) of the respondents were of the view that the company evaluates its suppliers so as to achieve on-time delivery while 25 (50%) of the respondents indicate all of the above factors.</w:t>
      </w:r>
    </w:p>
    <w:p w:rsidR="00FA11D0" w:rsidRDefault="00FA11D0" w:rsidP="00D334F8">
      <w:pPr>
        <w:spacing w:after="0" w:line="360" w:lineRule="auto"/>
        <w:ind w:left="1440" w:hanging="1440"/>
        <w:jc w:val="both"/>
        <w:rPr>
          <w:rFonts w:ascii="Times New Roman" w:hAnsi="Times New Roman" w:cs="Times New Roman"/>
          <w:b/>
          <w:color w:val="0D0D0D" w:themeColor="text1" w:themeTint="F2"/>
          <w:sz w:val="24"/>
          <w:szCs w:val="24"/>
        </w:rPr>
      </w:pPr>
    </w:p>
    <w:p w:rsidR="00FA11D0" w:rsidRDefault="00FA11D0" w:rsidP="00D334F8">
      <w:pPr>
        <w:spacing w:after="0" w:line="360" w:lineRule="auto"/>
        <w:ind w:left="1440" w:hanging="1440"/>
        <w:jc w:val="both"/>
        <w:rPr>
          <w:rFonts w:ascii="Times New Roman" w:hAnsi="Times New Roman" w:cs="Times New Roman"/>
          <w:b/>
          <w:color w:val="0D0D0D" w:themeColor="text1" w:themeTint="F2"/>
          <w:sz w:val="24"/>
          <w:szCs w:val="24"/>
        </w:rPr>
      </w:pPr>
    </w:p>
    <w:p w:rsidR="00FA11D0" w:rsidRDefault="00FA11D0" w:rsidP="00D334F8">
      <w:pPr>
        <w:spacing w:after="0" w:line="360" w:lineRule="auto"/>
        <w:ind w:left="1440" w:hanging="1440"/>
        <w:jc w:val="both"/>
        <w:rPr>
          <w:rFonts w:ascii="Times New Roman" w:hAnsi="Times New Roman" w:cs="Times New Roman"/>
          <w:b/>
          <w:color w:val="0D0D0D" w:themeColor="text1" w:themeTint="F2"/>
          <w:sz w:val="24"/>
          <w:szCs w:val="24"/>
        </w:rPr>
      </w:pPr>
    </w:p>
    <w:p w:rsidR="00FA11D0" w:rsidRDefault="00FA11D0" w:rsidP="00D334F8">
      <w:pPr>
        <w:spacing w:after="0" w:line="360" w:lineRule="auto"/>
        <w:ind w:left="1440" w:hanging="1440"/>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ind w:left="1440" w:hanging="1440"/>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11:</w:t>
      </w:r>
      <w:r w:rsidRPr="006900A9">
        <w:rPr>
          <w:rFonts w:ascii="Times New Roman" w:hAnsi="Times New Roman" w:cs="Times New Roman"/>
          <w:b/>
          <w:color w:val="0D0D0D" w:themeColor="text1" w:themeTint="F2"/>
          <w:sz w:val="24"/>
          <w:szCs w:val="24"/>
        </w:rPr>
        <w:tab/>
        <w:t xml:space="preserve"> Do you agree that Supplier development can impact positively on your objectives?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11</w:t>
      </w:r>
    </w:p>
    <w:tbl>
      <w:tblPr>
        <w:tblStyle w:val="TableGrid"/>
        <w:tblW w:w="8388" w:type="dxa"/>
        <w:tblLook w:val="04A0" w:firstRow="1" w:lastRow="0" w:firstColumn="1" w:lastColumn="0" w:noHBand="0" w:noVBand="1"/>
      </w:tblPr>
      <w:tblGrid>
        <w:gridCol w:w="3708"/>
        <w:gridCol w:w="2610"/>
        <w:gridCol w:w="2070"/>
      </w:tblGrid>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Yes</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No</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table above revealed that effective Supplier development exercise impacts positively on company objectives.  This is evident from the responses of the respondents, all of them 50 (100%) agreed without anyone having contrary opinion.</w:t>
      </w:r>
    </w:p>
    <w:p w:rsidR="00D334F8" w:rsidRPr="006900A9" w:rsidRDefault="00D334F8" w:rsidP="00D334F8">
      <w:pPr>
        <w:spacing w:after="0" w:line="360" w:lineRule="auto"/>
        <w:ind w:left="1440" w:hanging="1440"/>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12:</w:t>
      </w:r>
      <w:r w:rsidRPr="006900A9">
        <w:rPr>
          <w:rFonts w:ascii="Times New Roman" w:hAnsi="Times New Roman" w:cs="Times New Roman"/>
          <w:b/>
          <w:color w:val="0D0D0D" w:themeColor="text1" w:themeTint="F2"/>
          <w:sz w:val="24"/>
          <w:szCs w:val="24"/>
        </w:rPr>
        <w:tab/>
        <w:t xml:space="preserve"> Do you regard, Supplier evaluate as a continuous process in your company?</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10</w:t>
      </w:r>
    </w:p>
    <w:tbl>
      <w:tblPr>
        <w:tblStyle w:val="TableGrid"/>
        <w:tblW w:w="8388" w:type="dxa"/>
        <w:tblLook w:val="04A0" w:firstRow="1" w:lastRow="0" w:firstColumn="1" w:lastColumn="0" w:noHBand="0" w:noVBand="1"/>
      </w:tblPr>
      <w:tblGrid>
        <w:gridCol w:w="3708"/>
        <w:gridCol w:w="2610"/>
        <w:gridCol w:w="2070"/>
      </w:tblGrid>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Yes</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40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80%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No</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above table indicates that 40 (80%) of the total respondents agreed that of Supplier disagreed 10 (20%) respondents.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13:</w:t>
      </w:r>
      <w:r w:rsidRPr="006900A9">
        <w:rPr>
          <w:rFonts w:ascii="Times New Roman" w:hAnsi="Times New Roman" w:cs="Times New Roman"/>
          <w:b/>
          <w:color w:val="0D0D0D" w:themeColor="text1" w:themeTint="F2"/>
          <w:sz w:val="24"/>
          <w:szCs w:val="24"/>
        </w:rPr>
        <w:tab/>
        <w:t xml:space="preserve"> Do you think that Supplier development and rating is necessary at all?</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13</w:t>
      </w:r>
    </w:p>
    <w:tbl>
      <w:tblPr>
        <w:tblStyle w:val="TableGrid"/>
        <w:tblW w:w="8388" w:type="dxa"/>
        <w:tblLook w:val="04A0" w:firstRow="1" w:lastRow="0" w:firstColumn="1" w:lastColumn="0" w:noHBand="0" w:noVBand="1"/>
      </w:tblPr>
      <w:tblGrid>
        <w:gridCol w:w="3708"/>
        <w:gridCol w:w="2610"/>
        <w:gridCol w:w="2070"/>
      </w:tblGrid>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Necessary</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45</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90%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Not necessary</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lastRenderedPageBreak/>
        <w:t>Source: Researcher, 2025</w:t>
      </w:r>
    </w:p>
    <w:p w:rsidR="00D334F8" w:rsidRPr="00576339" w:rsidRDefault="00D334F8" w:rsidP="00576339">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above table indicates that 45 (90%) of the respondents agreed that evaluation and rating of suppliers is necessary while 5 (10%) respondents indi</w:t>
      </w:r>
      <w:r w:rsidR="00576339">
        <w:rPr>
          <w:rFonts w:ascii="Times New Roman" w:hAnsi="Times New Roman" w:cs="Times New Roman"/>
          <w:color w:val="0D0D0D" w:themeColor="text1" w:themeTint="F2"/>
          <w:sz w:val="24"/>
          <w:szCs w:val="24"/>
        </w:rPr>
        <w:t>cates that it is not necessary.</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14:</w:t>
      </w:r>
      <w:r w:rsidRPr="006900A9">
        <w:rPr>
          <w:rFonts w:ascii="Times New Roman" w:hAnsi="Times New Roman" w:cs="Times New Roman"/>
          <w:b/>
          <w:color w:val="0D0D0D" w:themeColor="text1" w:themeTint="F2"/>
          <w:sz w:val="24"/>
          <w:szCs w:val="24"/>
        </w:rPr>
        <w:tab/>
        <w:t xml:space="preserve"> Can buyer’s skills and knowledge influence Supplier development?</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14</w:t>
      </w:r>
    </w:p>
    <w:tbl>
      <w:tblPr>
        <w:tblStyle w:val="TableGrid"/>
        <w:tblW w:w="8388" w:type="dxa"/>
        <w:tblLook w:val="04A0" w:firstRow="1" w:lastRow="0" w:firstColumn="1" w:lastColumn="0" w:noHBand="0" w:noVBand="1"/>
      </w:tblPr>
      <w:tblGrid>
        <w:gridCol w:w="3708"/>
        <w:gridCol w:w="2610"/>
        <w:gridCol w:w="2070"/>
      </w:tblGrid>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Can</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40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80%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Cannot</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From the table above of the respondents agreed that buyer’s skill and knowledge influences Supplier development, while 5 (10%) of the respondents disagreed.</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15:</w:t>
      </w:r>
      <w:r w:rsidRPr="006900A9">
        <w:rPr>
          <w:rFonts w:ascii="Times New Roman" w:hAnsi="Times New Roman" w:cs="Times New Roman"/>
          <w:b/>
          <w:color w:val="0D0D0D" w:themeColor="text1" w:themeTint="F2"/>
          <w:sz w:val="24"/>
          <w:szCs w:val="24"/>
        </w:rPr>
        <w:tab/>
        <w:t xml:space="preserve"> How often do you evaluate your Supplier?</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15</w:t>
      </w:r>
    </w:p>
    <w:tbl>
      <w:tblPr>
        <w:tblStyle w:val="TableGrid"/>
        <w:tblW w:w="8388" w:type="dxa"/>
        <w:tblLook w:val="04A0" w:firstRow="1" w:lastRow="0" w:firstColumn="1" w:lastColumn="0" w:noHBand="0" w:noVBand="1"/>
      </w:tblPr>
      <w:tblGrid>
        <w:gridCol w:w="3708"/>
        <w:gridCol w:w="2610"/>
        <w:gridCol w:w="2070"/>
      </w:tblGrid>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Percentage (%)</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Weekly</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Monthly</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Annually</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30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60%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The table above revealed that 10 (20%) of the respondents agreed that Supplier development is on weekly basis, similarly 10 (20%) of the respondents agreed that it on monthly basis, while 30 (60%) believed that an annual event.</w:t>
      </w:r>
    </w:p>
    <w:p w:rsidR="00FA11D0" w:rsidRDefault="00FA11D0" w:rsidP="00D334F8">
      <w:pPr>
        <w:spacing w:after="0" w:line="360" w:lineRule="auto"/>
        <w:jc w:val="both"/>
        <w:rPr>
          <w:rFonts w:ascii="Times New Roman" w:hAnsi="Times New Roman" w:cs="Times New Roman"/>
          <w:b/>
          <w:color w:val="0D0D0D" w:themeColor="text1" w:themeTint="F2"/>
          <w:sz w:val="24"/>
          <w:szCs w:val="24"/>
        </w:rPr>
      </w:pPr>
    </w:p>
    <w:p w:rsidR="00FA11D0" w:rsidRDefault="00FA11D0" w:rsidP="00D334F8">
      <w:pPr>
        <w:spacing w:after="0" w:line="360" w:lineRule="auto"/>
        <w:jc w:val="both"/>
        <w:rPr>
          <w:rFonts w:ascii="Times New Roman" w:hAnsi="Times New Roman" w:cs="Times New Roman"/>
          <w:b/>
          <w:color w:val="0D0D0D" w:themeColor="text1" w:themeTint="F2"/>
          <w:sz w:val="24"/>
          <w:szCs w:val="24"/>
        </w:rPr>
      </w:pPr>
    </w:p>
    <w:p w:rsidR="00FA11D0" w:rsidRDefault="00FA11D0" w:rsidP="00D334F8">
      <w:pPr>
        <w:spacing w:after="0" w:line="360" w:lineRule="auto"/>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Question 16:</w:t>
      </w:r>
      <w:r w:rsidRPr="006900A9">
        <w:rPr>
          <w:rFonts w:ascii="Times New Roman" w:hAnsi="Times New Roman" w:cs="Times New Roman"/>
          <w:b/>
          <w:color w:val="0D0D0D" w:themeColor="text1" w:themeTint="F2"/>
          <w:sz w:val="24"/>
          <w:szCs w:val="24"/>
        </w:rPr>
        <w:tab/>
        <w:t xml:space="preserve"> Do you have any </w:t>
      </w:r>
      <w:proofErr w:type="spellStart"/>
      <w:r w:rsidRPr="006900A9">
        <w:rPr>
          <w:rFonts w:ascii="Times New Roman" w:hAnsi="Times New Roman" w:cs="Times New Roman"/>
          <w:b/>
          <w:color w:val="0D0D0D" w:themeColor="text1" w:themeTint="F2"/>
          <w:sz w:val="24"/>
          <w:szCs w:val="24"/>
        </w:rPr>
        <w:t>programme</w:t>
      </w:r>
      <w:proofErr w:type="spellEnd"/>
      <w:r w:rsidRPr="006900A9">
        <w:rPr>
          <w:rFonts w:ascii="Times New Roman" w:hAnsi="Times New Roman" w:cs="Times New Roman"/>
          <w:b/>
          <w:color w:val="0D0D0D" w:themeColor="text1" w:themeTint="F2"/>
          <w:sz w:val="24"/>
          <w:szCs w:val="24"/>
        </w:rPr>
        <w:t xml:space="preserve"> on suppliers’ development in your company?</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16</w:t>
      </w:r>
    </w:p>
    <w:tbl>
      <w:tblPr>
        <w:tblStyle w:val="TableGrid"/>
        <w:tblW w:w="8388" w:type="dxa"/>
        <w:tblLook w:val="04A0" w:firstRow="1" w:lastRow="0" w:firstColumn="1" w:lastColumn="0" w:noHBand="0" w:noVBand="1"/>
      </w:tblPr>
      <w:tblGrid>
        <w:gridCol w:w="3708"/>
        <w:gridCol w:w="2610"/>
        <w:gridCol w:w="2070"/>
      </w:tblGrid>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Yes</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45</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90%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No</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05</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20</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From the table above, it was gathered that 45 (90%) of the respondents agreed that there is a supplier development </w:t>
      </w:r>
      <w:proofErr w:type="spellStart"/>
      <w:r w:rsidRPr="006900A9">
        <w:rPr>
          <w:rFonts w:ascii="Times New Roman" w:hAnsi="Times New Roman" w:cs="Times New Roman"/>
          <w:color w:val="0D0D0D" w:themeColor="text1" w:themeTint="F2"/>
          <w:sz w:val="24"/>
          <w:szCs w:val="24"/>
        </w:rPr>
        <w:t>programme</w:t>
      </w:r>
      <w:proofErr w:type="spellEnd"/>
      <w:r w:rsidRPr="006900A9">
        <w:rPr>
          <w:rFonts w:ascii="Times New Roman" w:hAnsi="Times New Roman" w:cs="Times New Roman"/>
          <w:color w:val="0D0D0D" w:themeColor="text1" w:themeTint="F2"/>
          <w:sz w:val="24"/>
          <w:szCs w:val="24"/>
        </w:rPr>
        <w:t xml:space="preserve"> that suppliers are believed, while 5 (10%) of the respondents claimed that no </w:t>
      </w:r>
      <w:proofErr w:type="spellStart"/>
      <w:r w:rsidRPr="006900A9">
        <w:rPr>
          <w:rFonts w:ascii="Times New Roman" w:hAnsi="Times New Roman" w:cs="Times New Roman"/>
          <w:color w:val="0D0D0D" w:themeColor="text1" w:themeTint="F2"/>
          <w:sz w:val="24"/>
          <w:szCs w:val="24"/>
        </w:rPr>
        <w:t>programme</w:t>
      </w:r>
      <w:proofErr w:type="spellEnd"/>
      <w:r w:rsidRPr="006900A9">
        <w:rPr>
          <w:rFonts w:ascii="Times New Roman" w:hAnsi="Times New Roman" w:cs="Times New Roman"/>
          <w:color w:val="0D0D0D" w:themeColor="text1" w:themeTint="F2"/>
          <w:sz w:val="24"/>
          <w:szCs w:val="24"/>
        </w:rPr>
        <w:t xml:space="preserve"> exist in respect of supplier development.</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17:</w:t>
      </w:r>
      <w:r w:rsidRPr="006900A9">
        <w:rPr>
          <w:rFonts w:ascii="Times New Roman" w:hAnsi="Times New Roman" w:cs="Times New Roman"/>
          <w:b/>
          <w:color w:val="0D0D0D" w:themeColor="text1" w:themeTint="F2"/>
          <w:sz w:val="24"/>
          <w:szCs w:val="24"/>
        </w:rPr>
        <w:tab/>
        <w:t>Do you maintain adequate records purchase transactions?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17</w:t>
      </w:r>
    </w:p>
    <w:tbl>
      <w:tblPr>
        <w:tblStyle w:val="TableGrid"/>
        <w:tblW w:w="8388" w:type="dxa"/>
        <w:tblLook w:val="04A0" w:firstRow="1" w:lastRow="0" w:firstColumn="1" w:lastColumn="0" w:noHBand="0" w:noVBand="1"/>
      </w:tblPr>
      <w:tblGrid>
        <w:gridCol w:w="3708"/>
        <w:gridCol w:w="2610"/>
        <w:gridCol w:w="2070"/>
      </w:tblGrid>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Yes</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No</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above table indicates that the company maintains adequate records of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transactions</w:t>
      </w:r>
      <w:proofErr w:type="gramEnd"/>
      <w:r w:rsidRPr="006900A9">
        <w:rPr>
          <w:rFonts w:ascii="Times New Roman" w:hAnsi="Times New Roman" w:cs="Times New Roman"/>
          <w:color w:val="0D0D0D" w:themeColor="text1" w:themeTint="F2"/>
          <w:sz w:val="24"/>
          <w:szCs w:val="24"/>
        </w:rPr>
        <w:t xml:space="preserve"> as the entire 50 (100%) respondent agreed without any contrary.</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18:</w:t>
      </w:r>
      <w:r w:rsidRPr="006900A9">
        <w:rPr>
          <w:rFonts w:ascii="Times New Roman" w:hAnsi="Times New Roman" w:cs="Times New Roman"/>
          <w:b/>
          <w:color w:val="0D0D0D" w:themeColor="text1" w:themeTint="F2"/>
          <w:sz w:val="24"/>
          <w:szCs w:val="24"/>
        </w:rPr>
        <w:tab/>
        <w:t xml:space="preserve"> What are the criteria being used in evaluating your Supplier?</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18</w:t>
      </w:r>
    </w:p>
    <w:tbl>
      <w:tblPr>
        <w:tblStyle w:val="TableGrid"/>
        <w:tblW w:w="8388" w:type="dxa"/>
        <w:tblLook w:val="04A0" w:firstRow="1" w:lastRow="0" w:firstColumn="1" w:lastColumn="0" w:noHBand="0" w:noVBand="1"/>
      </w:tblPr>
      <w:tblGrid>
        <w:gridCol w:w="3708"/>
        <w:gridCol w:w="2610"/>
        <w:gridCol w:w="2070"/>
      </w:tblGrid>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Quality </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Price</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Service</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20%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All of the above</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30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60%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lastRenderedPageBreak/>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From the table above 5 (10%) of respondents believed that quality of suppliers product is criteria in which evaluation is base 5 (10%) of the respondents indicates price, 10 (20%) of the respondents chooses service while 30 (60%) of the respondents indicates all of the above.</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19:</w:t>
      </w:r>
      <w:r w:rsidRPr="006900A9">
        <w:rPr>
          <w:rFonts w:ascii="Times New Roman" w:hAnsi="Times New Roman" w:cs="Times New Roman"/>
          <w:b/>
          <w:color w:val="0D0D0D" w:themeColor="text1" w:themeTint="F2"/>
          <w:sz w:val="24"/>
          <w:szCs w:val="24"/>
        </w:rPr>
        <w:tab/>
        <w:t xml:space="preserve"> Has any of your suppliers fallen short of expectant during the evaluation process?</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19</w:t>
      </w:r>
    </w:p>
    <w:tbl>
      <w:tblPr>
        <w:tblStyle w:val="TableGrid"/>
        <w:tblW w:w="8388" w:type="dxa"/>
        <w:tblLook w:val="04A0" w:firstRow="1" w:lastRow="0" w:firstColumn="1" w:lastColumn="0" w:noHBand="0" w:noVBand="1"/>
      </w:tblPr>
      <w:tblGrid>
        <w:gridCol w:w="3708"/>
        <w:gridCol w:w="2610"/>
        <w:gridCol w:w="2070"/>
      </w:tblGrid>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Yes</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05</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No</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45</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90%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From the above, 5 (10%) of the respondents believed that some of the suppliers have fallen short of company’s expect during the evaluation process while 45 (90%) of the respondent disagreed.</w:t>
      </w:r>
    </w:p>
    <w:p w:rsidR="00FA11D0" w:rsidRDefault="00FA11D0" w:rsidP="00FA11D0">
      <w:pPr>
        <w:spacing w:after="0" w:line="360" w:lineRule="auto"/>
        <w:jc w:val="both"/>
        <w:rPr>
          <w:rFonts w:ascii="Times New Roman" w:hAnsi="Times New Roman" w:cs="Times New Roman"/>
          <w:b/>
          <w:color w:val="0D0D0D" w:themeColor="text1" w:themeTint="F2"/>
          <w:sz w:val="24"/>
          <w:szCs w:val="24"/>
        </w:rPr>
      </w:pPr>
    </w:p>
    <w:p w:rsidR="00D334F8" w:rsidRPr="006900A9" w:rsidRDefault="00D334F8" w:rsidP="00D334F8">
      <w:pPr>
        <w:spacing w:after="0" w:line="360" w:lineRule="auto"/>
        <w:ind w:left="1440" w:hanging="1440"/>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Question 20:</w:t>
      </w:r>
      <w:r w:rsidRPr="006900A9">
        <w:rPr>
          <w:rFonts w:ascii="Times New Roman" w:hAnsi="Times New Roman" w:cs="Times New Roman"/>
          <w:b/>
          <w:color w:val="0D0D0D" w:themeColor="text1" w:themeTint="F2"/>
          <w:sz w:val="24"/>
          <w:szCs w:val="24"/>
        </w:rPr>
        <w:tab/>
        <w:t xml:space="preserve"> Would you say that Supplier development and rating has impacted positively on effective selection of supplier in your company?</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Table 20</w:t>
      </w:r>
    </w:p>
    <w:tbl>
      <w:tblPr>
        <w:tblStyle w:val="TableGrid"/>
        <w:tblW w:w="8388" w:type="dxa"/>
        <w:tblLook w:val="04A0" w:firstRow="1" w:lastRow="0" w:firstColumn="1" w:lastColumn="0" w:noHBand="0" w:noVBand="1"/>
      </w:tblPr>
      <w:tblGrid>
        <w:gridCol w:w="3708"/>
        <w:gridCol w:w="2610"/>
        <w:gridCol w:w="2070"/>
      </w:tblGrid>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Options</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No of Respondents</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proofErr w:type="gramStart"/>
            <w:r w:rsidRPr="006900A9">
              <w:rPr>
                <w:rFonts w:ascii="Times New Roman" w:hAnsi="Times New Roman" w:cs="Times New Roman"/>
                <w:b/>
                <w:color w:val="0D0D0D" w:themeColor="text1" w:themeTint="F2"/>
                <w:sz w:val="24"/>
                <w:szCs w:val="24"/>
              </w:rPr>
              <w:t>Percentage(</w:t>
            </w:r>
            <w:proofErr w:type="gramEnd"/>
            <w:r w:rsidRPr="006900A9">
              <w:rPr>
                <w:rFonts w:ascii="Times New Roman" w:hAnsi="Times New Roman" w:cs="Times New Roman"/>
                <w:b/>
                <w:color w:val="0D0D0D" w:themeColor="text1" w:themeTint="F2"/>
                <w:sz w:val="24"/>
                <w:szCs w:val="24"/>
              </w:rPr>
              <w:t>%)</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Yes</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80%</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Undecided</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04</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08</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color w:val="0D0D0D" w:themeColor="text1" w:themeTint="F2"/>
                <w:sz w:val="24"/>
                <w:szCs w:val="24"/>
              </w:rPr>
              <w:t>No</w:t>
            </w:r>
          </w:p>
        </w:tc>
        <w:tc>
          <w:tcPr>
            <w:tcW w:w="261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06</w:t>
            </w:r>
          </w:p>
        </w:tc>
        <w:tc>
          <w:tcPr>
            <w:tcW w:w="2070" w:type="dxa"/>
          </w:tcPr>
          <w:p w:rsidR="00D334F8" w:rsidRPr="006900A9" w:rsidRDefault="00D334F8" w:rsidP="00D334F8">
            <w:pPr>
              <w:spacing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12</w:t>
            </w:r>
          </w:p>
        </w:tc>
      </w:tr>
      <w:tr w:rsidR="00D334F8" w:rsidRPr="006900A9" w:rsidTr="00D334F8">
        <w:tc>
          <w:tcPr>
            <w:tcW w:w="3708"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Total</w:t>
            </w:r>
          </w:p>
        </w:tc>
        <w:tc>
          <w:tcPr>
            <w:tcW w:w="261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50</w:t>
            </w:r>
          </w:p>
        </w:tc>
        <w:tc>
          <w:tcPr>
            <w:tcW w:w="2070" w:type="dxa"/>
          </w:tcPr>
          <w:p w:rsidR="00D334F8" w:rsidRPr="006900A9" w:rsidRDefault="00D334F8" w:rsidP="00D334F8">
            <w:pPr>
              <w:spacing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100</w:t>
            </w:r>
          </w:p>
        </w:tc>
      </w:tr>
    </w:tbl>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firstLine="720"/>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lastRenderedPageBreak/>
        <w:t>The table above indicates that Supplier development has contributed greatly to the company profit maximization objective of all the respondents 50 (100%) agreed with this.</w:t>
      </w:r>
    </w:p>
    <w:p w:rsidR="00D334F8" w:rsidRPr="006900A9" w:rsidRDefault="003747BE" w:rsidP="00FA11D0">
      <w:pPr>
        <w:spacing w:after="160" w:line="36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4.3</w:t>
      </w:r>
      <w:r w:rsidR="00FA11D0">
        <w:rPr>
          <w:rFonts w:ascii="Times New Roman" w:hAnsi="Times New Roman" w:cs="Times New Roman"/>
          <w:b/>
          <w:color w:val="0D0D0D" w:themeColor="text1" w:themeTint="F2"/>
          <w:sz w:val="24"/>
          <w:szCs w:val="24"/>
        </w:rPr>
        <w:tab/>
      </w:r>
      <w:r w:rsidR="00D334F8" w:rsidRPr="006900A9">
        <w:rPr>
          <w:rFonts w:ascii="Times New Roman" w:hAnsi="Times New Roman" w:cs="Times New Roman"/>
          <w:b/>
          <w:color w:val="0D0D0D" w:themeColor="text1" w:themeTint="F2"/>
          <w:sz w:val="24"/>
          <w:szCs w:val="24"/>
        </w:rPr>
        <w:t>Testing of Hypothesis</w:t>
      </w:r>
    </w:p>
    <w:p w:rsidR="00D334F8" w:rsidRPr="006900A9" w:rsidRDefault="00D334F8" w:rsidP="00D334F8">
      <w:pPr>
        <w:spacing w:after="0" w:line="360" w:lineRule="auto"/>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Regression Analysis</w:t>
      </w:r>
    </w:p>
    <w:p w:rsidR="00D334F8" w:rsidRPr="006900A9" w:rsidRDefault="00D334F8" w:rsidP="00D334F8">
      <w:pPr>
        <w:spacing w:after="0" w:line="360" w:lineRule="auto"/>
        <w:ind w:right="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Multiple regression analysis was conducted to establish the effect of supplier evaluation on procurement performance of government ministries in Rwanda using a case of Ministry of Health.</w:t>
      </w:r>
    </w:p>
    <w:p w:rsidR="00D334F8" w:rsidRPr="006900A9" w:rsidRDefault="00D334F8" w:rsidP="00D334F8">
      <w:pPr>
        <w:spacing w:after="0" w:line="360" w:lineRule="auto"/>
        <w:ind w:right="6"/>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Table 13: Model Summary</w:t>
      </w:r>
    </w:p>
    <w:tbl>
      <w:tblPr>
        <w:tblW w:w="0" w:type="auto"/>
        <w:tblInd w:w="120" w:type="dxa"/>
        <w:tblLayout w:type="fixed"/>
        <w:tblCellMar>
          <w:left w:w="0" w:type="dxa"/>
          <w:right w:w="0" w:type="dxa"/>
        </w:tblCellMar>
        <w:tblLook w:val="0000" w:firstRow="0" w:lastRow="0" w:firstColumn="0" w:lastColumn="0" w:noHBand="0" w:noVBand="0"/>
      </w:tblPr>
      <w:tblGrid>
        <w:gridCol w:w="1480"/>
        <w:gridCol w:w="1500"/>
        <w:gridCol w:w="2740"/>
        <w:gridCol w:w="3080"/>
      </w:tblGrid>
      <w:tr w:rsidR="00D334F8" w:rsidRPr="006900A9" w:rsidTr="00D334F8">
        <w:trPr>
          <w:trHeight w:val="220"/>
        </w:trPr>
        <w:tc>
          <w:tcPr>
            <w:tcW w:w="1480" w:type="dxa"/>
            <w:tcBorders>
              <w:top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Model    R</w:t>
            </w:r>
          </w:p>
        </w:tc>
        <w:tc>
          <w:tcPr>
            <w:tcW w:w="1500" w:type="dxa"/>
            <w:tcBorders>
              <w:top w:val="single" w:sz="8" w:space="0" w:color="auto"/>
            </w:tcBorders>
            <w:shd w:val="clear" w:color="auto" w:fill="auto"/>
            <w:vAlign w:val="bottom"/>
          </w:tcPr>
          <w:p w:rsidR="00D334F8" w:rsidRPr="006900A9" w:rsidRDefault="00D334F8" w:rsidP="00D334F8">
            <w:pPr>
              <w:spacing w:after="0" w:line="360" w:lineRule="auto"/>
              <w:ind w:left="30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R Square</w:t>
            </w:r>
          </w:p>
        </w:tc>
        <w:tc>
          <w:tcPr>
            <w:tcW w:w="2740" w:type="dxa"/>
            <w:tcBorders>
              <w:top w:val="single" w:sz="8" w:space="0" w:color="auto"/>
            </w:tcBorders>
            <w:shd w:val="clear" w:color="auto" w:fill="auto"/>
            <w:vAlign w:val="bottom"/>
          </w:tcPr>
          <w:p w:rsidR="00D334F8" w:rsidRPr="006900A9" w:rsidRDefault="00D334F8" w:rsidP="00D334F8">
            <w:pPr>
              <w:spacing w:after="0" w:line="360" w:lineRule="auto"/>
              <w:ind w:left="4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Adjusted R Square</w:t>
            </w:r>
          </w:p>
        </w:tc>
        <w:tc>
          <w:tcPr>
            <w:tcW w:w="3080" w:type="dxa"/>
            <w:tcBorders>
              <w:top w:val="single" w:sz="8" w:space="0" w:color="auto"/>
            </w:tcBorders>
            <w:shd w:val="clear" w:color="auto" w:fill="auto"/>
            <w:vAlign w:val="bottom"/>
          </w:tcPr>
          <w:p w:rsidR="00D334F8" w:rsidRPr="006900A9" w:rsidRDefault="00D334F8" w:rsidP="00D334F8">
            <w:pPr>
              <w:spacing w:after="0" w:line="360" w:lineRule="auto"/>
              <w:ind w:left="74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Std. Error of the Estimate</w:t>
            </w:r>
          </w:p>
        </w:tc>
      </w:tr>
      <w:tr w:rsidR="00D334F8" w:rsidRPr="006900A9" w:rsidTr="00D334F8">
        <w:trPr>
          <w:trHeight w:val="167"/>
        </w:trPr>
        <w:tc>
          <w:tcPr>
            <w:tcW w:w="148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150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74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308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r w:rsidR="00D334F8" w:rsidRPr="006900A9" w:rsidTr="00D334F8">
        <w:trPr>
          <w:trHeight w:val="177"/>
        </w:trPr>
        <w:tc>
          <w:tcPr>
            <w:tcW w:w="1480" w:type="dxa"/>
            <w:shd w:val="clear" w:color="auto" w:fill="auto"/>
            <w:vAlign w:val="bottom"/>
          </w:tcPr>
          <w:p w:rsidR="00D334F8" w:rsidRPr="006900A9" w:rsidRDefault="00D334F8" w:rsidP="00D334F8">
            <w:pPr>
              <w:spacing w:after="0" w:line="360" w:lineRule="auto"/>
              <w:ind w:left="780"/>
              <w:jc w:val="both"/>
              <w:rPr>
                <w:rFonts w:ascii="Times New Roman" w:eastAsia="Times New Roman" w:hAnsi="Times New Roman" w:cs="Times New Roman"/>
                <w:color w:val="0D0D0D" w:themeColor="text1" w:themeTint="F2"/>
                <w:sz w:val="24"/>
                <w:szCs w:val="24"/>
                <w:vertAlign w:val="superscript"/>
              </w:rPr>
            </w:pPr>
            <w:r w:rsidRPr="006900A9">
              <w:rPr>
                <w:rFonts w:ascii="Times New Roman" w:eastAsia="Times New Roman" w:hAnsi="Times New Roman" w:cs="Times New Roman"/>
                <w:color w:val="0D0D0D" w:themeColor="text1" w:themeTint="F2"/>
                <w:sz w:val="24"/>
                <w:szCs w:val="24"/>
              </w:rPr>
              <w:t>.779</w:t>
            </w:r>
            <w:r w:rsidRPr="006900A9">
              <w:rPr>
                <w:rFonts w:ascii="Times New Roman" w:eastAsia="Times New Roman" w:hAnsi="Times New Roman" w:cs="Times New Roman"/>
                <w:color w:val="0D0D0D" w:themeColor="text1" w:themeTint="F2"/>
                <w:sz w:val="24"/>
                <w:szCs w:val="24"/>
                <w:vertAlign w:val="superscript"/>
              </w:rPr>
              <w:t>a</w:t>
            </w:r>
          </w:p>
        </w:tc>
        <w:tc>
          <w:tcPr>
            <w:tcW w:w="1500" w:type="dxa"/>
            <w:shd w:val="clear" w:color="auto" w:fill="auto"/>
            <w:vAlign w:val="bottom"/>
          </w:tcPr>
          <w:p w:rsidR="00D334F8" w:rsidRPr="006900A9" w:rsidRDefault="00D334F8" w:rsidP="00D334F8">
            <w:pPr>
              <w:spacing w:after="0" w:line="360" w:lineRule="auto"/>
              <w:ind w:left="30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.661</w:t>
            </w:r>
          </w:p>
        </w:tc>
        <w:tc>
          <w:tcPr>
            <w:tcW w:w="2740" w:type="dxa"/>
            <w:shd w:val="clear" w:color="auto" w:fill="auto"/>
            <w:vAlign w:val="bottom"/>
          </w:tcPr>
          <w:p w:rsidR="00D334F8" w:rsidRPr="006900A9" w:rsidRDefault="00D334F8" w:rsidP="00D334F8">
            <w:pPr>
              <w:spacing w:after="0" w:line="360" w:lineRule="auto"/>
              <w:ind w:left="4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.642</w:t>
            </w:r>
          </w:p>
        </w:tc>
        <w:tc>
          <w:tcPr>
            <w:tcW w:w="3080" w:type="dxa"/>
            <w:shd w:val="clear" w:color="auto" w:fill="auto"/>
            <w:vAlign w:val="bottom"/>
          </w:tcPr>
          <w:p w:rsidR="00D334F8" w:rsidRPr="006900A9" w:rsidRDefault="00D334F8" w:rsidP="00D334F8">
            <w:pPr>
              <w:spacing w:after="0" w:line="360" w:lineRule="auto"/>
              <w:ind w:left="74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.32481</w:t>
            </w:r>
          </w:p>
        </w:tc>
      </w:tr>
      <w:tr w:rsidR="00D334F8" w:rsidRPr="006900A9" w:rsidTr="00D334F8">
        <w:trPr>
          <w:trHeight w:val="219"/>
        </w:trPr>
        <w:tc>
          <w:tcPr>
            <w:tcW w:w="148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w:t>
            </w:r>
          </w:p>
        </w:tc>
        <w:tc>
          <w:tcPr>
            <w:tcW w:w="150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74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308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bl>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59264" behindDoc="1" locked="0" layoutInCell="1" allowOverlap="1" wp14:anchorId="6E0297F0" wp14:editId="748BD695">
                <wp:simplePos x="0" y="0"/>
                <wp:positionH relativeFrom="column">
                  <wp:posOffset>71755</wp:posOffset>
                </wp:positionH>
                <wp:positionV relativeFrom="paragraph">
                  <wp:posOffset>87630</wp:posOffset>
                </wp:positionV>
                <wp:extent cx="5589270" cy="0"/>
                <wp:effectExtent l="5080" t="10795" r="635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2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6.9pt" to="445.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Zh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" strokeweight=".16931mm"/>
            </w:pict>
          </mc:Fallback>
        </mc:AlternateConten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p w:rsidR="00D334F8" w:rsidRPr="006900A9" w:rsidRDefault="00D334F8" w:rsidP="00D334F8">
      <w:pPr>
        <w:spacing w:after="0" w:line="360" w:lineRule="auto"/>
        <w:ind w:left="12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Predictors: (Constant), Quality Commitment, Financial Capacity, Supplier Competence, ICT integration</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1" locked="0" layoutInCell="1" allowOverlap="1" wp14:anchorId="33B410D5" wp14:editId="1DF69B37">
                <wp:simplePos x="0" y="0"/>
                <wp:positionH relativeFrom="column">
                  <wp:posOffset>62230</wp:posOffset>
                </wp:positionH>
                <wp:positionV relativeFrom="paragraph">
                  <wp:posOffset>166370</wp:posOffset>
                </wp:positionV>
                <wp:extent cx="5598795" cy="0"/>
                <wp:effectExtent l="5080" t="5715" r="635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3.1pt" to="445.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NmGwIAADYEAAAOAAAAZHJzL2Uyb0RvYy54bWysU02P2yAQvVfqf0DcE9upk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" strokeweight=".16931mm"/>
            </w:pict>
          </mc:Fallback>
        </mc:AlternateContent>
      </w:r>
    </w:p>
    <w:p w:rsidR="00D334F8" w:rsidRPr="006900A9" w:rsidRDefault="00D334F8" w:rsidP="00D334F8">
      <w:pPr>
        <w:spacing w:after="0" w:line="360" w:lineRule="auto"/>
        <w:jc w:val="both"/>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ind w:right="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From Table 13, the R-square = 0.661 implies that supplier competence, supplier’s quality commitment, supplier’s financial capability and ICT integration collectively explain up to 66.1% of procurement performance in the Ministry of Health.</w:t>
      </w:r>
    </w:p>
    <w:p w:rsidR="00D334F8" w:rsidRPr="006900A9" w:rsidRDefault="00D334F8" w:rsidP="00D334F8">
      <w:pPr>
        <w:spacing w:after="0" w:line="360" w:lineRule="auto"/>
        <w:ind w:right="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ANOVA test was conducted to test the significance of the influence of supplier evaluation on procurement performance. The results were as presented in Table 13.</w:t>
      </w:r>
    </w:p>
    <w:p w:rsidR="00D334F8" w:rsidRPr="006900A9" w:rsidRDefault="00D334F8" w:rsidP="00D334F8">
      <w:pPr>
        <w:spacing w:after="0" w:line="360" w:lineRule="auto"/>
        <w:ind w:right="6"/>
        <w:jc w:val="both"/>
        <w:rPr>
          <w:rFonts w:ascii="Times New Roman" w:eastAsia="Times New Roman" w:hAnsi="Times New Roman" w:cs="Times New Roman"/>
          <w:b/>
          <w:color w:val="0D0D0D" w:themeColor="text1" w:themeTint="F2"/>
          <w:sz w:val="24"/>
          <w:szCs w:val="24"/>
          <w:vertAlign w:val="superscript"/>
        </w:rPr>
      </w:pPr>
      <w:r w:rsidRPr="006900A9">
        <w:rPr>
          <w:rFonts w:ascii="Times New Roman" w:eastAsia="Times New Roman" w:hAnsi="Times New Roman" w:cs="Times New Roman"/>
          <w:b/>
          <w:color w:val="0D0D0D" w:themeColor="text1" w:themeTint="F2"/>
          <w:sz w:val="24"/>
          <w:szCs w:val="24"/>
        </w:rPr>
        <w:t xml:space="preserve">Table 14: </w:t>
      </w:r>
      <w:proofErr w:type="spellStart"/>
      <w:r w:rsidRPr="006900A9">
        <w:rPr>
          <w:rFonts w:ascii="Times New Roman" w:eastAsia="Times New Roman" w:hAnsi="Times New Roman" w:cs="Times New Roman"/>
          <w:b/>
          <w:color w:val="0D0D0D" w:themeColor="text1" w:themeTint="F2"/>
          <w:sz w:val="24"/>
          <w:szCs w:val="24"/>
        </w:rPr>
        <w:t>ANOVA</w:t>
      </w:r>
      <w:r w:rsidRPr="006900A9">
        <w:rPr>
          <w:rFonts w:ascii="Times New Roman" w:eastAsia="Times New Roman" w:hAnsi="Times New Roman" w:cs="Times New Roman"/>
          <w:b/>
          <w:color w:val="0D0D0D" w:themeColor="text1" w:themeTint="F2"/>
          <w:sz w:val="24"/>
          <w:szCs w:val="24"/>
          <w:vertAlign w:val="superscript"/>
        </w:rPr>
        <w:t>a</w:t>
      </w:r>
      <w:proofErr w:type="spellEnd"/>
    </w:p>
    <w:tbl>
      <w:tblPr>
        <w:tblW w:w="0" w:type="auto"/>
        <w:tblInd w:w="100" w:type="dxa"/>
        <w:tblLayout w:type="fixed"/>
        <w:tblCellMar>
          <w:left w:w="0" w:type="dxa"/>
          <w:right w:w="0" w:type="dxa"/>
        </w:tblCellMar>
        <w:tblLook w:val="0000" w:firstRow="0" w:lastRow="0" w:firstColumn="0" w:lastColumn="0" w:noHBand="0" w:noVBand="0"/>
      </w:tblPr>
      <w:tblGrid>
        <w:gridCol w:w="660"/>
        <w:gridCol w:w="1320"/>
        <w:gridCol w:w="1800"/>
        <w:gridCol w:w="780"/>
        <w:gridCol w:w="1640"/>
        <w:gridCol w:w="1100"/>
        <w:gridCol w:w="1520"/>
      </w:tblGrid>
      <w:tr w:rsidR="00D334F8" w:rsidRPr="006900A9" w:rsidTr="00D334F8">
        <w:trPr>
          <w:trHeight w:val="220"/>
        </w:trPr>
        <w:tc>
          <w:tcPr>
            <w:tcW w:w="660" w:type="dxa"/>
            <w:tcBorders>
              <w:top w:val="single" w:sz="8" w:space="0" w:color="auto"/>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Model</w:t>
            </w:r>
          </w:p>
        </w:tc>
        <w:tc>
          <w:tcPr>
            <w:tcW w:w="1320" w:type="dxa"/>
            <w:tcBorders>
              <w:top w:val="single" w:sz="8" w:space="0" w:color="auto"/>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1800" w:type="dxa"/>
            <w:tcBorders>
              <w:top w:val="single" w:sz="8" w:space="0" w:color="auto"/>
              <w:bottom w:val="single" w:sz="8" w:space="0" w:color="auto"/>
            </w:tcBorders>
            <w:shd w:val="clear" w:color="auto" w:fill="auto"/>
            <w:vAlign w:val="bottom"/>
          </w:tcPr>
          <w:p w:rsidR="00D334F8" w:rsidRPr="006900A9" w:rsidRDefault="00D334F8" w:rsidP="00D334F8">
            <w:pPr>
              <w:spacing w:after="0" w:line="360" w:lineRule="auto"/>
              <w:ind w:left="2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Sum of Squares</w:t>
            </w:r>
          </w:p>
        </w:tc>
        <w:tc>
          <w:tcPr>
            <w:tcW w:w="780" w:type="dxa"/>
            <w:tcBorders>
              <w:top w:val="single" w:sz="8" w:space="0" w:color="auto"/>
              <w:bottom w:val="single" w:sz="8" w:space="0" w:color="auto"/>
            </w:tcBorders>
            <w:shd w:val="clear" w:color="auto" w:fill="auto"/>
            <w:vAlign w:val="bottom"/>
          </w:tcPr>
          <w:p w:rsidR="00D334F8" w:rsidRPr="006900A9" w:rsidRDefault="00D334F8" w:rsidP="00D334F8">
            <w:pPr>
              <w:spacing w:after="0" w:line="360" w:lineRule="auto"/>
              <w:ind w:left="280"/>
              <w:jc w:val="both"/>
              <w:rPr>
                <w:rFonts w:ascii="Times New Roman" w:eastAsia="Times New Roman" w:hAnsi="Times New Roman" w:cs="Times New Roman"/>
                <w:color w:val="0D0D0D" w:themeColor="text1" w:themeTint="F2"/>
                <w:sz w:val="24"/>
                <w:szCs w:val="24"/>
              </w:rPr>
            </w:pPr>
            <w:proofErr w:type="spellStart"/>
            <w:r w:rsidRPr="006900A9">
              <w:rPr>
                <w:rFonts w:ascii="Times New Roman" w:eastAsia="Times New Roman" w:hAnsi="Times New Roman" w:cs="Times New Roman"/>
                <w:color w:val="0D0D0D" w:themeColor="text1" w:themeTint="F2"/>
                <w:sz w:val="24"/>
                <w:szCs w:val="24"/>
              </w:rPr>
              <w:t>df</w:t>
            </w:r>
            <w:proofErr w:type="spellEnd"/>
          </w:p>
        </w:tc>
        <w:tc>
          <w:tcPr>
            <w:tcW w:w="1640" w:type="dxa"/>
            <w:tcBorders>
              <w:top w:val="single" w:sz="8" w:space="0" w:color="auto"/>
              <w:bottom w:val="single" w:sz="8" w:space="0" w:color="auto"/>
            </w:tcBorders>
            <w:shd w:val="clear" w:color="auto" w:fill="auto"/>
            <w:vAlign w:val="bottom"/>
          </w:tcPr>
          <w:p w:rsidR="00D334F8" w:rsidRPr="006900A9" w:rsidRDefault="00D334F8" w:rsidP="00D334F8">
            <w:pPr>
              <w:spacing w:after="0" w:line="360" w:lineRule="auto"/>
              <w:ind w:left="30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Mean Square</w:t>
            </w:r>
          </w:p>
        </w:tc>
        <w:tc>
          <w:tcPr>
            <w:tcW w:w="1100" w:type="dxa"/>
            <w:tcBorders>
              <w:top w:val="single" w:sz="8" w:space="0" w:color="auto"/>
              <w:bottom w:val="single" w:sz="8" w:space="0" w:color="auto"/>
            </w:tcBorders>
            <w:shd w:val="clear" w:color="auto" w:fill="auto"/>
            <w:vAlign w:val="bottom"/>
          </w:tcPr>
          <w:p w:rsidR="00D334F8" w:rsidRPr="006900A9" w:rsidRDefault="00D334F8" w:rsidP="00D334F8">
            <w:pPr>
              <w:spacing w:after="0" w:line="360" w:lineRule="auto"/>
              <w:ind w:left="2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F</w:t>
            </w:r>
          </w:p>
        </w:tc>
        <w:tc>
          <w:tcPr>
            <w:tcW w:w="1520" w:type="dxa"/>
            <w:tcBorders>
              <w:top w:val="single" w:sz="8" w:space="0" w:color="auto"/>
              <w:bottom w:val="single" w:sz="8" w:space="0" w:color="auto"/>
            </w:tcBorders>
            <w:shd w:val="clear" w:color="auto" w:fill="auto"/>
            <w:vAlign w:val="bottom"/>
          </w:tcPr>
          <w:p w:rsidR="00D334F8" w:rsidRPr="006900A9" w:rsidRDefault="00D334F8" w:rsidP="00D334F8">
            <w:pPr>
              <w:spacing w:after="0" w:line="360" w:lineRule="auto"/>
              <w:ind w:left="26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Sig.</w:t>
            </w:r>
          </w:p>
        </w:tc>
      </w:tr>
      <w:tr w:rsidR="00D334F8" w:rsidRPr="006900A9" w:rsidTr="00D334F8">
        <w:trPr>
          <w:trHeight w:val="240"/>
        </w:trPr>
        <w:tc>
          <w:tcPr>
            <w:tcW w:w="66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1320" w:type="dxa"/>
            <w:shd w:val="clear" w:color="auto" w:fill="auto"/>
            <w:vAlign w:val="bottom"/>
          </w:tcPr>
          <w:p w:rsidR="00D334F8" w:rsidRPr="006900A9" w:rsidRDefault="00D334F8" w:rsidP="00D334F8">
            <w:pPr>
              <w:spacing w:after="0" w:line="360" w:lineRule="auto"/>
              <w:ind w:left="16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Regression</w:t>
            </w:r>
          </w:p>
        </w:tc>
        <w:tc>
          <w:tcPr>
            <w:tcW w:w="1800" w:type="dxa"/>
            <w:shd w:val="clear" w:color="auto" w:fill="auto"/>
            <w:vAlign w:val="bottom"/>
          </w:tcPr>
          <w:p w:rsidR="00D334F8" w:rsidRPr="006900A9" w:rsidRDefault="00D334F8" w:rsidP="00D334F8">
            <w:pPr>
              <w:spacing w:after="0" w:line="360" w:lineRule="auto"/>
              <w:ind w:left="2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11.098</w:t>
            </w:r>
          </w:p>
        </w:tc>
        <w:tc>
          <w:tcPr>
            <w:tcW w:w="780" w:type="dxa"/>
            <w:shd w:val="clear" w:color="auto" w:fill="auto"/>
            <w:vAlign w:val="bottom"/>
          </w:tcPr>
          <w:p w:rsidR="00D334F8" w:rsidRPr="006900A9" w:rsidRDefault="00D334F8" w:rsidP="00D334F8">
            <w:pPr>
              <w:spacing w:after="0" w:line="360" w:lineRule="auto"/>
              <w:ind w:left="2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3</w:t>
            </w:r>
          </w:p>
        </w:tc>
        <w:tc>
          <w:tcPr>
            <w:tcW w:w="1640" w:type="dxa"/>
            <w:shd w:val="clear" w:color="auto" w:fill="auto"/>
            <w:vAlign w:val="bottom"/>
          </w:tcPr>
          <w:p w:rsidR="00D334F8" w:rsidRPr="006900A9" w:rsidRDefault="00D334F8" w:rsidP="00D334F8">
            <w:pPr>
              <w:spacing w:after="0" w:line="360" w:lineRule="auto"/>
              <w:ind w:left="30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3.699</w:t>
            </w:r>
          </w:p>
        </w:tc>
        <w:tc>
          <w:tcPr>
            <w:tcW w:w="1100" w:type="dxa"/>
            <w:shd w:val="clear" w:color="auto" w:fill="auto"/>
            <w:vAlign w:val="bottom"/>
          </w:tcPr>
          <w:p w:rsidR="00D334F8" w:rsidRPr="006900A9" w:rsidRDefault="00D334F8" w:rsidP="00D334F8">
            <w:pPr>
              <w:spacing w:after="0" w:line="360" w:lineRule="auto"/>
              <w:ind w:left="2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11.388</w:t>
            </w:r>
          </w:p>
        </w:tc>
        <w:tc>
          <w:tcPr>
            <w:tcW w:w="1520" w:type="dxa"/>
            <w:shd w:val="clear" w:color="auto" w:fill="auto"/>
            <w:vAlign w:val="bottom"/>
          </w:tcPr>
          <w:p w:rsidR="00D334F8" w:rsidRPr="006900A9" w:rsidRDefault="00D334F8" w:rsidP="00D334F8">
            <w:pPr>
              <w:spacing w:after="0" w:line="360" w:lineRule="auto"/>
              <w:ind w:left="260"/>
              <w:jc w:val="both"/>
              <w:rPr>
                <w:rFonts w:ascii="Times New Roman" w:eastAsia="Times New Roman" w:hAnsi="Times New Roman" w:cs="Times New Roman"/>
                <w:color w:val="0D0D0D" w:themeColor="text1" w:themeTint="F2"/>
                <w:sz w:val="24"/>
                <w:szCs w:val="24"/>
                <w:vertAlign w:val="superscript"/>
              </w:rPr>
            </w:pPr>
            <w:r w:rsidRPr="006900A9">
              <w:rPr>
                <w:rFonts w:ascii="Times New Roman" w:eastAsia="Times New Roman" w:hAnsi="Times New Roman" w:cs="Times New Roman"/>
                <w:color w:val="0D0D0D" w:themeColor="text1" w:themeTint="F2"/>
                <w:sz w:val="24"/>
                <w:szCs w:val="24"/>
              </w:rPr>
              <w:t>.000</w:t>
            </w:r>
            <w:r w:rsidRPr="006900A9">
              <w:rPr>
                <w:rFonts w:ascii="Times New Roman" w:eastAsia="Times New Roman" w:hAnsi="Times New Roman" w:cs="Times New Roman"/>
                <w:color w:val="0D0D0D" w:themeColor="text1" w:themeTint="F2"/>
                <w:sz w:val="24"/>
                <w:szCs w:val="24"/>
                <w:vertAlign w:val="superscript"/>
              </w:rPr>
              <w:t>b</w:t>
            </w:r>
          </w:p>
        </w:tc>
      </w:tr>
      <w:tr w:rsidR="00D334F8" w:rsidRPr="006900A9" w:rsidTr="00D334F8">
        <w:trPr>
          <w:trHeight w:val="219"/>
        </w:trPr>
        <w:tc>
          <w:tcPr>
            <w:tcW w:w="66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w:t>
            </w:r>
          </w:p>
        </w:tc>
        <w:tc>
          <w:tcPr>
            <w:tcW w:w="1320" w:type="dxa"/>
            <w:shd w:val="clear" w:color="auto" w:fill="auto"/>
            <w:vAlign w:val="bottom"/>
          </w:tcPr>
          <w:p w:rsidR="00D334F8" w:rsidRPr="006900A9" w:rsidRDefault="00D334F8" w:rsidP="00D334F8">
            <w:pPr>
              <w:spacing w:after="0" w:line="360" w:lineRule="auto"/>
              <w:ind w:left="16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Residual</w:t>
            </w:r>
          </w:p>
        </w:tc>
        <w:tc>
          <w:tcPr>
            <w:tcW w:w="1800" w:type="dxa"/>
            <w:shd w:val="clear" w:color="auto" w:fill="auto"/>
            <w:vAlign w:val="bottom"/>
          </w:tcPr>
          <w:p w:rsidR="00D334F8" w:rsidRPr="006900A9" w:rsidRDefault="00D334F8" w:rsidP="00D334F8">
            <w:pPr>
              <w:spacing w:after="0" w:line="360" w:lineRule="auto"/>
              <w:ind w:left="2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5.697</w:t>
            </w:r>
          </w:p>
        </w:tc>
        <w:tc>
          <w:tcPr>
            <w:tcW w:w="780" w:type="dxa"/>
            <w:shd w:val="clear" w:color="auto" w:fill="auto"/>
            <w:vAlign w:val="bottom"/>
          </w:tcPr>
          <w:p w:rsidR="00D334F8" w:rsidRPr="006900A9" w:rsidRDefault="00D334F8" w:rsidP="00D334F8">
            <w:pPr>
              <w:spacing w:after="0" w:line="360" w:lineRule="auto"/>
              <w:ind w:left="2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54</w:t>
            </w:r>
          </w:p>
        </w:tc>
        <w:tc>
          <w:tcPr>
            <w:tcW w:w="1640" w:type="dxa"/>
            <w:shd w:val="clear" w:color="auto" w:fill="auto"/>
            <w:vAlign w:val="bottom"/>
          </w:tcPr>
          <w:p w:rsidR="00D334F8" w:rsidRPr="006900A9" w:rsidRDefault="00D334F8" w:rsidP="00D334F8">
            <w:pPr>
              <w:spacing w:after="0" w:line="360" w:lineRule="auto"/>
              <w:ind w:left="30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.105</w:t>
            </w:r>
          </w:p>
        </w:tc>
        <w:tc>
          <w:tcPr>
            <w:tcW w:w="110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152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r w:rsidR="00D334F8" w:rsidRPr="006900A9" w:rsidTr="00D334F8">
        <w:trPr>
          <w:trHeight w:val="240"/>
        </w:trPr>
        <w:tc>
          <w:tcPr>
            <w:tcW w:w="66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1320" w:type="dxa"/>
            <w:shd w:val="clear" w:color="auto" w:fill="auto"/>
            <w:vAlign w:val="bottom"/>
          </w:tcPr>
          <w:p w:rsidR="00D334F8" w:rsidRPr="006900A9" w:rsidRDefault="00D334F8" w:rsidP="00D334F8">
            <w:pPr>
              <w:spacing w:after="0" w:line="360" w:lineRule="auto"/>
              <w:ind w:left="16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Total</w:t>
            </w:r>
          </w:p>
        </w:tc>
        <w:tc>
          <w:tcPr>
            <w:tcW w:w="1800" w:type="dxa"/>
            <w:shd w:val="clear" w:color="auto" w:fill="auto"/>
            <w:vAlign w:val="bottom"/>
          </w:tcPr>
          <w:p w:rsidR="00D334F8" w:rsidRPr="006900A9" w:rsidRDefault="00D334F8" w:rsidP="00D334F8">
            <w:pPr>
              <w:spacing w:after="0" w:line="360" w:lineRule="auto"/>
              <w:ind w:left="2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16.795</w:t>
            </w:r>
          </w:p>
        </w:tc>
        <w:tc>
          <w:tcPr>
            <w:tcW w:w="780" w:type="dxa"/>
            <w:shd w:val="clear" w:color="auto" w:fill="auto"/>
            <w:vAlign w:val="bottom"/>
          </w:tcPr>
          <w:p w:rsidR="00D334F8" w:rsidRPr="006900A9" w:rsidRDefault="00D334F8" w:rsidP="00D334F8">
            <w:pPr>
              <w:spacing w:after="0" w:line="360" w:lineRule="auto"/>
              <w:ind w:left="2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57</w:t>
            </w:r>
          </w:p>
        </w:tc>
        <w:tc>
          <w:tcPr>
            <w:tcW w:w="164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110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152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bl>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noProof/>
          <w:color w:val="0D0D0D" w:themeColor="text1" w:themeTint="F2"/>
          <w:sz w:val="24"/>
          <w:szCs w:val="24"/>
        </w:rPr>
        <w:drawing>
          <wp:anchor distT="0" distB="0" distL="114300" distR="114300" simplePos="0" relativeHeight="251661312" behindDoc="1" locked="0" layoutInCell="1" allowOverlap="1" wp14:anchorId="18AD4CAC" wp14:editId="4B632518">
            <wp:simplePos x="0" y="0"/>
            <wp:positionH relativeFrom="column">
              <wp:posOffset>66040</wp:posOffset>
            </wp:positionH>
            <wp:positionV relativeFrom="paragraph">
              <wp:posOffset>635</wp:posOffset>
            </wp:positionV>
            <wp:extent cx="5601970" cy="6350"/>
            <wp:effectExtent l="0" t="0" r="0" b="63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
                    <a:srcRect/>
                    <a:stretch>
                      <a:fillRect/>
                    </a:stretch>
                  </pic:blipFill>
                  <pic:spPr bwMode="auto">
                    <a:xfrm>
                      <a:off x="0" y="0"/>
                      <a:ext cx="5601970" cy="6350"/>
                    </a:xfrm>
                    <a:prstGeom prst="rect">
                      <a:avLst/>
                    </a:prstGeom>
                    <a:noFill/>
                  </pic:spPr>
                </pic:pic>
              </a:graphicData>
            </a:graphic>
          </wp:anchor>
        </w:drawing>
      </w:r>
      <w:r w:rsidRPr="006900A9">
        <w:rPr>
          <w:rFonts w:ascii="Times New Roman" w:eastAsia="Times New Roman" w:hAnsi="Times New Roman" w:cs="Times New Roman"/>
          <w:color w:val="0D0D0D" w:themeColor="text1" w:themeTint="F2"/>
          <w:sz w:val="24"/>
          <w:szCs w:val="24"/>
        </w:rPr>
        <w:t>a. Dependent Variable: Procurement performance</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p w:rsidR="00D334F8" w:rsidRPr="006900A9" w:rsidRDefault="00D334F8" w:rsidP="00D334F8">
      <w:pPr>
        <w:spacing w:after="0" w:line="360" w:lineRule="auto"/>
        <w:ind w:left="720" w:right="6" w:hanging="61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 xml:space="preserve">b. Predictors: (Constant), Quality Commitment, Financial Capacity, Supplier Competence, ICT integration The ANOVA results for regression coefficient </w:t>
      </w:r>
      <w:proofErr w:type="gramStart"/>
      <w:r w:rsidRPr="006900A9">
        <w:rPr>
          <w:rFonts w:ascii="Times New Roman" w:eastAsia="Times New Roman" w:hAnsi="Times New Roman" w:cs="Times New Roman"/>
          <w:color w:val="0D0D0D" w:themeColor="text1" w:themeTint="F2"/>
          <w:sz w:val="24"/>
          <w:szCs w:val="24"/>
        </w:rPr>
        <w:t>indicate</w:t>
      </w:r>
      <w:proofErr w:type="gramEnd"/>
      <w:r w:rsidRPr="006900A9">
        <w:rPr>
          <w:rFonts w:ascii="Times New Roman" w:eastAsia="Times New Roman" w:hAnsi="Times New Roman" w:cs="Times New Roman"/>
          <w:color w:val="0D0D0D" w:themeColor="text1" w:themeTint="F2"/>
          <w:sz w:val="24"/>
          <w:szCs w:val="24"/>
        </w:rPr>
        <w:t xml:space="preserve"> that the significance of the F is 0.00 which is</w:t>
      </w:r>
      <w:r w:rsidRPr="006900A9">
        <w:rPr>
          <w:rFonts w:ascii="Times New Roman" w:eastAsia="Times New Roman" w:hAnsi="Times New Roman" w:cs="Times New Roman"/>
          <w:noProof/>
          <w:color w:val="0D0D0D" w:themeColor="text1" w:themeTint="F2"/>
          <w:sz w:val="24"/>
          <w:szCs w:val="24"/>
        </w:rPr>
        <w:drawing>
          <wp:anchor distT="0" distB="0" distL="114300" distR="114300" simplePos="0" relativeHeight="251662336" behindDoc="1" locked="0" layoutInCell="1" allowOverlap="1" wp14:anchorId="3592F5EB" wp14:editId="61F0F6EF">
            <wp:simplePos x="0" y="0"/>
            <wp:positionH relativeFrom="column">
              <wp:posOffset>56515</wp:posOffset>
            </wp:positionH>
            <wp:positionV relativeFrom="paragraph">
              <wp:posOffset>-150495</wp:posOffset>
            </wp:positionV>
            <wp:extent cx="5610860" cy="6350"/>
            <wp:effectExtent l="0" t="0" r="635" b="63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0"/>
                    <a:srcRect/>
                    <a:stretch>
                      <a:fillRect/>
                    </a:stretch>
                  </pic:blipFill>
                  <pic:spPr bwMode="auto">
                    <a:xfrm>
                      <a:off x="0" y="0"/>
                      <a:ext cx="5610860" cy="6350"/>
                    </a:xfrm>
                    <a:prstGeom prst="rect">
                      <a:avLst/>
                    </a:prstGeom>
                    <a:noFill/>
                  </pic:spPr>
                </pic:pic>
              </a:graphicData>
            </a:graphic>
          </wp:anchor>
        </w:drawing>
      </w:r>
      <w:r w:rsidRPr="006900A9">
        <w:rPr>
          <w:rFonts w:ascii="Times New Roman" w:eastAsia="Times New Roman" w:hAnsi="Times New Roman" w:cs="Times New Roman"/>
          <w:color w:val="0D0D0D" w:themeColor="text1" w:themeTint="F2"/>
          <w:sz w:val="24"/>
          <w:szCs w:val="24"/>
        </w:rPr>
        <w:t xml:space="preserve"> less than 0.05. P=0.000(&lt;0.05) implies that the collective effect of supplier’s quality commitment, supplier’s financial capability and supplier competence is statistically significant.</w:t>
      </w:r>
    </w:p>
    <w:p w:rsidR="00D334F8" w:rsidRPr="006900A9" w:rsidRDefault="00D334F8" w:rsidP="00D334F8">
      <w:pPr>
        <w:spacing w:after="0" w:line="360" w:lineRule="auto"/>
        <w:ind w:right="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 xml:space="preserve">This implies that there is a positive significant relationship between supplier </w:t>
      </w:r>
      <w:proofErr w:type="gramStart"/>
      <w:r w:rsidRPr="006900A9">
        <w:rPr>
          <w:rFonts w:ascii="Times New Roman" w:eastAsia="Times New Roman" w:hAnsi="Times New Roman" w:cs="Times New Roman"/>
          <w:color w:val="0D0D0D" w:themeColor="text1" w:themeTint="F2"/>
          <w:sz w:val="24"/>
          <w:szCs w:val="24"/>
        </w:rPr>
        <w:t>evaluation</w:t>
      </w:r>
      <w:proofErr w:type="gramEnd"/>
      <w:r w:rsidRPr="006900A9">
        <w:rPr>
          <w:rFonts w:ascii="Times New Roman" w:eastAsia="Times New Roman" w:hAnsi="Times New Roman" w:cs="Times New Roman"/>
          <w:color w:val="0D0D0D" w:themeColor="text1" w:themeTint="F2"/>
          <w:sz w:val="24"/>
          <w:szCs w:val="24"/>
        </w:rPr>
        <w:t xml:space="preserve"> versus procurement performance of Ministry of Health in Rwanda and that the model is a good fit for the data.</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bl>
      <w:tblPr>
        <w:tblW w:w="0" w:type="auto"/>
        <w:tblInd w:w="200" w:type="dxa"/>
        <w:tblLayout w:type="fixed"/>
        <w:tblCellMar>
          <w:left w:w="0" w:type="dxa"/>
          <w:right w:w="0" w:type="dxa"/>
        </w:tblCellMar>
        <w:tblLook w:val="0000" w:firstRow="0" w:lastRow="0" w:firstColumn="0" w:lastColumn="0" w:noHBand="0" w:noVBand="0"/>
      </w:tblPr>
      <w:tblGrid>
        <w:gridCol w:w="800"/>
        <w:gridCol w:w="2840"/>
        <w:gridCol w:w="820"/>
        <w:gridCol w:w="1040"/>
        <w:gridCol w:w="1600"/>
        <w:gridCol w:w="820"/>
        <w:gridCol w:w="700"/>
        <w:gridCol w:w="20"/>
      </w:tblGrid>
      <w:tr w:rsidR="00D334F8" w:rsidRPr="006900A9" w:rsidTr="00D334F8">
        <w:trPr>
          <w:trHeight w:val="239"/>
        </w:trPr>
        <w:tc>
          <w:tcPr>
            <w:tcW w:w="800" w:type="dxa"/>
            <w:tcBorders>
              <w:top w:val="single" w:sz="8" w:space="0" w:color="auto"/>
            </w:tcBorders>
            <w:shd w:val="clear" w:color="auto" w:fill="auto"/>
            <w:vAlign w:val="bottom"/>
          </w:tcPr>
          <w:p w:rsidR="00D334F8" w:rsidRPr="006900A9" w:rsidRDefault="00D334F8" w:rsidP="00D334F8">
            <w:pPr>
              <w:spacing w:after="0" w:line="360" w:lineRule="auto"/>
              <w:ind w:left="100"/>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Model</w:t>
            </w:r>
          </w:p>
        </w:tc>
        <w:tc>
          <w:tcPr>
            <w:tcW w:w="2840" w:type="dxa"/>
            <w:tcBorders>
              <w:top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1860" w:type="dxa"/>
            <w:gridSpan w:val="2"/>
            <w:tcBorders>
              <w:top w:val="single" w:sz="8" w:space="0" w:color="auto"/>
            </w:tcBorders>
            <w:shd w:val="clear" w:color="auto" w:fill="auto"/>
            <w:vAlign w:val="bottom"/>
          </w:tcPr>
          <w:p w:rsidR="00D334F8" w:rsidRPr="006900A9" w:rsidRDefault="00D334F8" w:rsidP="00D334F8">
            <w:pPr>
              <w:spacing w:after="0" w:line="360" w:lineRule="auto"/>
              <w:ind w:left="240"/>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Unstandardized</w:t>
            </w:r>
          </w:p>
        </w:tc>
        <w:tc>
          <w:tcPr>
            <w:tcW w:w="1600" w:type="dxa"/>
            <w:tcBorders>
              <w:top w:val="single" w:sz="8" w:space="0" w:color="auto"/>
            </w:tcBorders>
            <w:shd w:val="clear" w:color="auto" w:fill="auto"/>
            <w:vAlign w:val="bottom"/>
          </w:tcPr>
          <w:p w:rsidR="00D334F8" w:rsidRPr="006900A9" w:rsidRDefault="00D334F8" w:rsidP="00D334F8">
            <w:pPr>
              <w:spacing w:after="0" w:line="360" w:lineRule="auto"/>
              <w:ind w:left="260"/>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Standardized</w:t>
            </w:r>
          </w:p>
        </w:tc>
        <w:tc>
          <w:tcPr>
            <w:tcW w:w="820" w:type="dxa"/>
            <w:tcBorders>
              <w:top w:val="single" w:sz="8" w:space="0" w:color="auto"/>
            </w:tcBorders>
            <w:shd w:val="clear" w:color="auto" w:fill="auto"/>
            <w:vAlign w:val="bottom"/>
          </w:tcPr>
          <w:p w:rsidR="00D334F8" w:rsidRPr="006900A9" w:rsidRDefault="00D334F8" w:rsidP="00D334F8">
            <w:pPr>
              <w:spacing w:after="0" w:line="360" w:lineRule="auto"/>
              <w:ind w:left="200"/>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t</w:t>
            </w:r>
          </w:p>
        </w:tc>
        <w:tc>
          <w:tcPr>
            <w:tcW w:w="700" w:type="dxa"/>
            <w:tcBorders>
              <w:top w:val="single" w:sz="8" w:space="0" w:color="auto"/>
            </w:tcBorders>
            <w:shd w:val="clear" w:color="auto" w:fill="auto"/>
            <w:vAlign w:val="bottom"/>
          </w:tcPr>
          <w:p w:rsidR="00D334F8" w:rsidRPr="006900A9" w:rsidRDefault="00D334F8" w:rsidP="00D334F8">
            <w:pPr>
              <w:spacing w:after="0" w:line="360" w:lineRule="auto"/>
              <w:ind w:left="180"/>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Sig.</w:t>
            </w:r>
          </w:p>
        </w:tc>
        <w:tc>
          <w:tcPr>
            <w:tcW w:w="2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r w:rsidR="00D334F8" w:rsidRPr="006900A9" w:rsidTr="00D334F8">
        <w:trPr>
          <w:trHeight w:val="231"/>
        </w:trPr>
        <w:tc>
          <w:tcPr>
            <w:tcW w:w="80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84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1860" w:type="dxa"/>
            <w:gridSpan w:val="2"/>
            <w:tcBorders>
              <w:bottom w:val="single" w:sz="8" w:space="0" w:color="auto"/>
            </w:tcBorders>
            <w:shd w:val="clear" w:color="auto" w:fill="auto"/>
            <w:vAlign w:val="bottom"/>
          </w:tcPr>
          <w:p w:rsidR="00D334F8" w:rsidRPr="006900A9" w:rsidRDefault="00D334F8" w:rsidP="00D334F8">
            <w:pPr>
              <w:spacing w:after="0" w:line="360" w:lineRule="auto"/>
              <w:ind w:left="240"/>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Coefficients</w:t>
            </w:r>
          </w:p>
        </w:tc>
        <w:tc>
          <w:tcPr>
            <w:tcW w:w="1600" w:type="dxa"/>
            <w:tcBorders>
              <w:bottom w:val="single" w:sz="8" w:space="0" w:color="auto"/>
            </w:tcBorders>
            <w:shd w:val="clear" w:color="auto" w:fill="auto"/>
            <w:vAlign w:val="bottom"/>
          </w:tcPr>
          <w:p w:rsidR="00D334F8" w:rsidRPr="006900A9" w:rsidRDefault="00D334F8" w:rsidP="00D334F8">
            <w:pPr>
              <w:spacing w:after="0" w:line="360" w:lineRule="auto"/>
              <w:ind w:left="260"/>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Coefficients</w:t>
            </w:r>
          </w:p>
        </w:tc>
        <w:tc>
          <w:tcPr>
            <w:tcW w:w="82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70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r w:rsidR="00D334F8" w:rsidRPr="006900A9" w:rsidTr="00D334F8">
        <w:trPr>
          <w:trHeight w:val="219"/>
        </w:trPr>
        <w:tc>
          <w:tcPr>
            <w:tcW w:w="80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84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820" w:type="dxa"/>
            <w:shd w:val="clear" w:color="auto" w:fill="auto"/>
            <w:vAlign w:val="bottom"/>
          </w:tcPr>
          <w:p w:rsidR="00D334F8" w:rsidRPr="006900A9" w:rsidRDefault="00D334F8" w:rsidP="00D334F8">
            <w:pPr>
              <w:spacing w:after="0" w:line="360" w:lineRule="auto"/>
              <w:ind w:left="240"/>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B</w:t>
            </w:r>
          </w:p>
        </w:tc>
        <w:tc>
          <w:tcPr>
            <w:tcW w:w="1040" w:type="dxa"/>
            <w:shd w:val="clear" w:color="auto" w:fill="auto"/>
            <w:vAlign w:val="bottom"/>
          </w:tcPr>
          <w:p w:rsidR="00D334F8" w:rsidRPr="006900A9" w:rsidRDefault="00D334F8" w:rsidP="00D334F8">
            <w:pPr>
              <w:spacing w:after="0" w:line="360" w:lineRule="auto"/>
              <w:ind w:left="220"/>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Std.</w:t>
            </w:r>
          </w:p>
        </w:tc>
        <w:tc>
          <w:tcPr>
            <w:tcW w:w="1600" w:type="dxa"/>
            <w:shd w:val="clear" w:color="auto" w:fill="auto"/>
            <w:vAlign w:val="bottom"/>
          </w:tcPr>
          <w:p w:rsidR="00D334F8" w:rsidRPr="006900A9" w:rsidRDefault="00D334F8" w:rsidP="00D334F8">
            <w:pPr>
              <w:spacing w:after="0" w:line="360" w:lineRule="auto"/>
              <w:ind w:left="260"/>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Beta</w:t>
            </w:r>
          </w:p>
        </w:tc>
        <w:tc>
          <w:tcPr>
            <w:tcW w:w="82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70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r w:rsidR="00D334F8" w:rsidRPr="006900A9" w:rsidTr="00D334F8">
        <w:trPr>
          <w:trHeight w:val="229"/>
        </w:trPr>
        <w:tc>
          <w:tcPr>
            <w:tcW w:w="80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84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82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1040" w:type="dxa"/>
            <w:tcBorders>
              <w:bottom w:val="single" w:sz="8" w:space="0" w:color="auto"/>
            </w:tcBorders>
            <w:shd w:val="clear" w:color="auto" w:fill="auto"/>
            <w:vAlign w:val="bottom"/>
          </w:tcPr>
          <w:p w:rsidR="00D334F8" w:rsidRPr="006900A9" w:rsidRDefault="00D334F8" w:rsidP="00D334F8">
            <w:pPr>
              <w:spacing w:after="0" w:line="360" w:lineRule="auto"/>
              <w:ind w:left="220"/>
              <w:jc w:val="both"/>
              <w:rPr>
                <w:rFonts w:ascii="Times New Roman" w:eastAsia="Times New Roman" w:hAnsi="Times New Roman" w:cs="Times New Roman"/>
                <w:b/>
                <w:color w:val="0D0D0D" w:themeColor="text1" w:themeTint="F2"/>
                <w:sz w:val="24"/>
                <w:szCs w:val="24"/>
              </w:rPr>
            </w:pPr>
            <w:r w:rsidRPr="006900A9">
              <w:rPr>
                <w:rFonts w:ascii="Times New Roman" w:eastAsia="Times New Roman" w:hAnsi="Times New Roman" w:cs="Times New Roman"/>
                <w:b/>
                <w:color w:val="0D0D0D" w:themeColor="text1" w:themeTint="F2"/>
                <w:sz w:val="24"/>
                <w:szCs w:val="24"/>
              </w:rPr>
              <w:t>Error</w:t>
            </w:r>
          </w:p>
        </w:tc>
        <w:tc>
          <w:tcPr>
            <w:tcW w:w="160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82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70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0" w:type="dxa"/>
            <w:tcBorders>
              <w:bottom w:val="single" w:sz="8" w:space="0" w:color="auto"/>
            </w:tcBorders>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r w:rsidR="00D334F8" w:rsidRPr="006900A9" w:rsidTr="00D334F8">
        <w:trPr>
          <w:trHeight w:val="219"/>
        </w:trPr>
        <w:tc>
          <w:tcPr>
            <w:tcW w:w="800" w:type="dxa"/>
            <w:shd w:val="clear" w:color="auto" w:fill="auto"/>
            <w:vAlign w:val="bottom"/>
          </w:tcPr>
          <w:p w:rsidR="00D334F8" w:rsidRPr="006900A9" w:rsidRDefault="00D334F8" w:rsidP="00D334F8">
            <w:pPr>
              <w:spacing w:after="0" w:line="360" w:lineRule="auto"/>
              <w:ind w:left="10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w:t>
            </w:r>
          </w:p>
        </w:tc>
        <w:tc>
          <w:tcPr>
            <w:tcW w:w="2840" w:type="dxa"/>
            <w:shd w:val="clear" w:color="auto" w:fill="auto"/>
            <w:vAlign w:val="bottom"/>
          </w:tcPr>
          <w:p w:rsidR="00D334F8" w:rsidRPr="006900A9" w:rsidRDefault="00D334F8" w:rsidP="00D334F8">
            <w:pPr>
              <w:spacing w:after="0" w:line="360" w:lineRule="auto"/>
              <w:ind w:left="1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(Constant)</w:t>
            </w:r>
          </w:p>
        </w:tc>
        <w:tc>
          <w:tcPr>
            <w:tcW w:w="820" w:type="dxa"/>
            <w:shd w:val="clear" w:color="auto" w:fill="auto"/>
            <w:vAlign w:val="bottom"/>
          </w:tcPr>
          <w:p w:rsidR="00D334F8" w:rsidRPr="006900A9" w:rsidRDefault="00D334F8" w:rsidP="00D334F8">
            <w:pPr>
              <w:spacing w:after="0" w:line="360" w:lineRule="auto"/>
              <w:ind w:left="24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.455</w:t>
            </w:r>
          </w:p>
        </w:tc>
        <w:tc>
          <w:tcPr>
            <w:tcW w:w="1040" w:type="dxa"/>
            <w:shd w:val="clear" w:color="auto" w:fill="auto"/>
            <w:vAlign w:val="bottom"/>
          </w:tcPr>
          <w:p w:rsidR="00D334F8" w:rsidRPr="006900A9" w:rsidRDefault="00D334F8" w:rsidP="00D334F8">
            <w:pPr>
              <w:spacing w:after="0" w:line="360" w:lineRule="auto"/>
              <w:ind w:left="22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.231</w:t>
            </w:r>
          </w:p>
        </w:tc>
        <w:tc>
          <w:tcPr>
            <w:tcW w:w="160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820" w:type="dxa"/>
            <w:shd w:val="clear" w:color="auto" w:fill="auto"/>
            <w:vAlign w:val="bottom"/>
          </w:tcPr>
          <w:p w:rsidR="00D334F8" w:rsidRPr="006900A9" w:rsidRDefault="00D334F8" w:rsidP="00D334F8">
            <w:pPr>
              <w:spacing w:after="0" w:line="360" w:lineRule="auto"/>
              <w:ind w:left="20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1.973</w:t>
            </w:r>
          </w:p>
        </w:tc>
        <w:tc>
          <w:tcPr>
            <w:tcW w:w="700" w:type="dxa"/>
            <w:shd w:val="clear" w:color="auto" w:fill="auto"/>
            <w:vAlign w:val="bottom"/>
          </w:tcPr>
          <w:p w:rsidR="00D334F8" w:rsidRPr="006900A9" w:rsidRDefault="00D334F8" w:rsidP="00D334F8">
            <w:pPr>
              <w:spacing w:after="0" w:line="360" w:lineRule="auto"/>
              <w:ind w:left="1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.106</w:t>
            </w:r>
          </w:p>
        </w:tc>
        <w:tc>
          <w:tcPr>
            <w:tcW w:w="2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r w:rsidR="00D334F8" w:rsidRPr="006900A9" w:rsidTr="00D334F8">
        <w:trPr>
          <w:trHeight w:val="230"/>
        </w:trPr>
        <w:tc>
          <w:tcPr>
            <w:tcW w:w="80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840" w:type="dxa"/>
            <w:shd w:val="clear" w:color="auto" w:fill="auto"/>
            <w:vAlign w:val="bottom"/>
          </w:tcPr>
          <w:p w:rsidR="00D334F8" w:rsidRPr="006900A9" w:rsidRDefault="00D334F8" w:rsidP="00D334F8">
            <w:pPr>
              <w:spacing w:after="0" w:line="360" w:lineRule="auto"/>
              <w:ind w:left="1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Supplier Quality Commitment</w:t>
            </w:r>
          </w:p>
        </w:tc>
        <w:tc>
          <w:tcPr>
            <w:tcW w:w="820" w:type="dxa"/>
            <w:shd w:val="clear" w:color="auto" w:fill="auto"/>
            <w:vAlign w:val="bottom"/>
          </w:tcPr>
          <w:p w:rsidR="00D334F8" w:rsidRPr="006900A9" w:rsidRDefault="00D334F8" w:rsidP="00D334F8">
            <w:pPr>
              <w:spacing w:after="0" w:line="360" w:lineRule="auto"/>
              <w:ind w:left="24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.016</w:t>
            </w:r>
          </w:p>
        </w:tc>
        <w:tc>
          <w:tcPr>
            <w:tcW w:w="1040" w:type="dxa"/>
            <w:shd w:val="clear" w:color="auto" w:fill="auto"/>
            <w:vAlign w:val="bottom"/>
          </w:tcPr>
          <w:p w:rsidR="00D334F8" w:rsidRPr="006900A9" w:rsidRDefault="00D334F8" w:rsidP="00D334F8">
            <w:pPr>
              <w:spacing w:after="0" w:line="360" w:lineRule="auto"/>
              <w:ind w:left="22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.009</w:t>
            </w:r>
          </w:p>
        </w:tc>
        <w:tc>
          <w:tcPr>
            <w:tcW w:w="1600" w:type="dxa"/>
            <w:shd w:val="clear" w:color="auto" w:fill="auto"/>
            <w:vAlign w:val="bottom"/>
          </w:tcPr>
          <w:p w:rsidR="00D334F8" w:rsidRPr="006900A9" w:rsidRDefault="00D334F8" w:rsidP="00D334F8">
            <w:pPr>
              <w:spacing w:after="0" w:line="360" w:lineRule="auto"/>
              <w:ind w:left="26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.444</w:t>
            </w:r>
          </w:p>
        </w:tc>
        <w:tc>
          <w:tcPr>
            <w:tcW w:w="820" w:type="dxa"/>
            <w:shd w:val="clear" w:color="auto" w:fill="auto"/>
            <w:vAlign w:val="bottom"/>
          </w:tcPr>
          <w:p w:rsidR="00D334F8" w:rsidRPr="006900A9" w:rsidRDefault="00D334F8" w:rsidP="00D334F8">
            <w:pPr>
              <w:spacing w:after="0" w:line="360" w:lineRule="auto"/>
              <w:ind w:left="20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1.815</w:t>
            </w:r>
          </w:p>
        </w:tc>
        <w:tc>
          <w:tcPr>
            <w:tcW w:w="700" w:type="dxa"/>
            <w:shd w:val="clear" w:color="auto" w:fill="auto"/>
            <w:vAlign w:val="bottom"/>
          </w:tcPr>
          <w:p w:rsidR="00D334F8" w:rsidRPr="006900A9" w:rsidRDefault="00D334F8" w:rsidP="00D334F8">
            <w:pPr>
              <w:spacing w:after="0" w:line="360" w:lineRule="auto"/>
              <w:ind w:left="1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.009</w:t>
            </w:r>
          </w:p>
        </w:tc>
        <w:tc>
          <w:tcPr>
            <w:tcW w:w="2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r w:rsidR="00D334F8" w:rsidRPr="006900A9" w:rsidTr="00D334F8">
        <w:trPr>
          <w:trHeight w:val="230"/>
        </w:trPr>
        <w:tc>
          <w:tcPr>
            <w:tcW w:w="80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840" w:type="dxa"/>
            <w:shd w:val="clear" w:color="auto" w:fill="auto"/>
            <w:vAlign w:val="bottom"/>
          </w:tcPr>
          <w:p w:rsidR="00D334F8" w:rsidRPr="006900A9" w:rsidRDefault="00D334F8" w:rsidP="00D334F8">
            <w:pPr>
              <w:spacing w:after="0" w:line="360" w:lineRule="auto"/>
              <w:ind w:left="1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Supplier’s Financial ability</w:t>
            </w:r>
          </w:p>
        </w:tc>
        <w:tc>
          <w:tcPr>
            <w:tcW w:w="820" w:type="dxa"/>
            <w:shd w:val="clear" w:color="auto" w:fill="auto"/>
            <w:vAlign w:val="bottom"/>
          </w:tcPr>
          <w:p w:rsidR="00D334F8" w:rsidRPr="006900A9" w:rsidRDefault="00D334F8" w:rsidP="00D334F8">
            <w:pPr>
              <w:spacing w:after="0" w:line="360" w:lineRule="auto"/>
              <w:ind w:left="24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.182</w:t>
            </w:r>
          </w:p>
        </w:tc>
        <w:tc>
          <w:tcPr>
            <w:tcW w:w="1040" w:type="dxa"/>
            <w:shd w:val="clear" w:color="auto" w:fill="auto"/>
            <w:vAlign w:val="bottom"/>
          </w:tcPr>
          <w:p w:rsidR="00D334F8" w:rsidRPr="006900A9" w:rsidRDefault="00D334F8" w:rsidP="00D334F8">
            <w:pPr>
              <w:spacing w:after="0" w:line="360" w:lineRule="auto"/>
              <w:ind w:left="22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.050</w:t>
            </w:r>
          </w:p>
        </w:tc>
        <w:tc>
          <w:tcPr>
            <w:tcW w:w="1600" w:type="dxa"/>
            <w:shd w:val="clear" w:color="auto" w:fill="auto"/>
            <w:vAlign w:val="bottom"/>
          </w:tcPr>
          <w:p w:rsidR="00D334F8" w:rsidRPr="006900A9" w:rsidRDefault="00D334F8" w:rsidP="00D334F8">
            <w:pPr>
              <w:spacing w:after="0" w:line="360" w:lineRule="auto"/>
              <w:ind w:left="26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1.231</w:t>
            </w:r>
          </w:p>
        </w:tc>
        <w:tc>
          <w:tcPr>
            <w:tcW w:w="820" w:type="dxa"/>
            <w:shd w:val="clear" w:color="auto" w:fill="auto"/>
            <w:vAlign w:val="bottom"/>
          </w:tcPr>
          <w:p w:rsidR="00D334F8" w:rsidRPr="006900A9" w:rsidRDefault="00D334F8" w:rsidP="00D334F8">
            <w:pPr>
              <w:spacing w:after="0" w:line="360" w:lineRule="auto"/>
              <w:ind w:left="20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3.616</w:t>
            </w:r>
          </w:p>
        </w:tc>
        <w:tc>
          <w:tcPr>
            <w:tcW w:w="700" w:type="dxa"/>
            <w:shd w:val="clear" w:color="auto" w:fill="auto"/>
            <w:vAlign w:val="bottom"/>
          </w:tcPr>
          <w:p w:rsidR="00D334F8" w:rsidRPr="006900A9" w:rsidRDefault="00D334F8" w:rsidP="00D334F8">
            <w:pPr>
              <w:spacing w:after="0" w:line="360" w:lineRule="auto"/>
              <w:ind w:left="1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.036</w:t>
            </w:r>
          </w:p>
        </w:tc>
        <w:tc>
          <w:tcPr>
            <w:tcW w:w="2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r w:rsidR="00D334F8" w:rsidRPr="006900A9" w:rsidTr="00D334F8">
        <w:trPr>
          <w:trHeight w:val="230"/>
        </w:trPr>
        <w:tc>
          <w:tcPr>
            <w:tcW w:w="80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840" w:type="dxa"/>
            <w:shd w:val="clear" w:color="auto" w:fill="auto"/>
            <w:vAlign w:val="bottom"/>
          </w:tcPr>
          <w:p w:rsidR="00D334F8" w:rsidRPr="006900A9" w:rsidRDefault="00D334F8" w:rsidP="00D334F8">
            <w:pPr>
              <w:spacing w:after="0" w:line="360" w:lineRule="auto"/>
              <w:ind w:left="1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Supplier Competence</w:t>
            </w:r>
          </w:p>
        </w:tc>
        <w:tc>
          <w:tcPr>
            <w:tcW w:w="820" w:type="dxa"/>
            <w:shd w:val="clear" w:color="auto" w:fill="auto"/>
            <w:vAlign w:val="bottom"/>
          </w:tcPr>
          <w:p w:rsidR="00D334F8" w:rsidRPr="006900A9" w:rsidRDefault="00D334F8" w:rsidP="00D334F8">
            <w:pPr>
              <w:spacing w:after="0" w:line="360" w:lineRule="auto"/>
              <w:ind w:left="24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.153</w:t>
            </w:r>
          </w:p>
        </w:tc>
        <w:tc>
          <w:tcPr>
            <w:tcW w:w="1040" w:type="dxa"/>
            <w:shd w:val="clear" w:color="auto" w:fill="auto"/>
            <w:vAlign w:val="bottom"/>
          </w:tcPr>
          <w:p w:rsidR="00D334F8" w:rsidRPr="006900A9" w:rsidRDefault="00D334F8" w:rsidP="00D334F8">
            <w:pPr>
              <w:spacing w:after="0" w:line="360" w:lineRule="auto"/>
              <w:ind w:left="22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.017</w:t>
            </w:r>
          </w:p>
        </w:tc>
        <w:tc>
          <w:tcPr>
            <w:tcW w:w="1600" w:type="dxa"/>
            <w:shd w:val="clear" w:color="auto" w:fill="auto"/>
            <w:vAlign w:val="bottom"/>
          </w:tcPr>
          <w:p w:rsidR="00D334F8" w:rsidRPr="006900A9" w:rsidRDefault="00D334F8" w:rsidP="00D334F8">
            <w:pPr>
              <w:spacing w:after="0" w:line="360" w:lineRule="auto"/>
              <w:ind w:left="26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1.075</w:t>
            </w:r>
          </w:p>
        </w:tc>
        <w:tc>
          <w:tcPr>
            <w:tcW w:w="820" w:type="dxa"/>
            <w:shd w:val="clear" w:color="auto" w:fill="auto"/>
            <w:vAlign w:val="bottom"/>
          </w:tcPr>
          <w:p w:rsidR="00D334F8" w:rsidRPr="006900A9" w:rsidRDefault="00D334F8" w:rsidP="00D334F8">
            <w:pPr>
              <w:spacing w:after="0" w:line="360" w:lineRule="auto"/>
              <w:ind w:left="20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3.159</w:t>
            </w:r>
          </w:p>
        </w:tc>
        <w:tc>
          <w:tcPr>
            <w:tcW w:w="700" w:type="dxa"/>
            <w:shd w:val="clear" w:color="auto" w:fill="auto"/>
            <w:vAlign w:val="bottom"/>
          </w:tcPr>
          <w:p w:rsidR="00D334F8" w:rsidRPr="006900A9" w:rsidRDefault="00D334F8" w:rsidP="00D334F8">
            <w:pPr>
              <w:spacing w:after="0" w:line="360" w:lineRule="auto"/>
              <w:ind w:left="1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.025</w:t>
            </w:r>
          </w:p>
        </w:tc>
        <w:tc>
          <w:tcPr>
            <w:tcW w:w="2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r w:rsidR="00D334F8" w:rsidRPr="006900A9" w:rsidTr="00D334F8">
        <w:trPr>
          <w:trHeight w:val="230"/>
        </w:trPr>
        <w:tc>
          <w:tcPr>
            <w:tcW w:w="80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c>
          <w:tcPr>
            <w:tcW w:w="2840" w:type="dxa"/>
            <w:shd w:val="clear" w:color="auto" w:fill="auto"/>
            <w:vAlign w:val="bottom"/>
          </w:tcPr>
          <w:p w:rsidR="00D334F8" w:rsidRPr="006900A9" w:rsidRDefault="00D334F8" w:rsidP="00D334F8">
            <w:pPr>
              <w:spacing w:after="0" w:line="360" w:lineRule="auto"/>
              <w:ind w:left="1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ICT integration</w:t>
            </w:r>
          </w:p>
        </w:tc>
        <w:tc>
          <w:tcPr>
            <w:tcW w:w="820" w:type="dxa"/>
            <w:shd w:val="clear" w:color="auto" w:fill="auto"/>
            <w:vAlign w:val="bottom"/>
          </w:tcPr>
          <w:p w:rsidR="00D334F8" w:rsidRPr="006900A9" w:rsidRDefault="00D334F8" w:rsidP="00D334F8">
            <w:pPr>
              <w:spacing w:after="0" w:line="360" w:lineRule="auto"/>
              <w:ind w:left="24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.204</w:t>
            </w:r>
          </w:p>
        </w:tc>
        <w:tc>
          <w:tcPr>
            <w:tcW w:w="1040" w:type="dxa"/>
            <w:shd w:val="clear" w:color="auto" w:fill="auto"/>
            <w:vAlign w:val="bottom"/>
          </w:tcPr>
          <w:p w:rsidR="00D334F8" w:rsidRPr="006900A9" w:rsidRDefault="00D334F8" w:rsidP="00D334F8">
            <w:pPr>
              <w:spacing w:after="0" w:line="360" w:lineRule="auto"/>
              <w:ind w:left="22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.240</w:t>
            </w:r>
          </w:p>
        </w:tc>
        <w:tc>
          <w:tcPr>
            <w:tcW w:w="1600" w:type="dxa"/>
            <w:shd w:val="clear" w:color="auto" w:fill="auto"/>
            <w:vAlign w:val="bottom"/>
          </w:tcPr>
          <w:p w:rsidR="00D334F8" w:rsidRPr="006900A9" w:rsidRDefault="00D334F8" w:rsidP="00D334F8">
            <w:pPr>
              <w:spacing w:after="0" w:line="360" w:lineRule="auto"/>
              <w:ind w:left="26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.230</w:t>
            </w:r>
          </w:p>
        </w:tc>
        <w:tc>
          <w:tcPr>
            <w:tcW w:w="820" w:type="dxa"/>
            <w:shd w:val="clear" w:color="auto" w:fill="auto"/>
            <w:vAlign w:val="bottom"/>
          </w:tcPr>
          <w:p w:rsidR="00D334F8" w:rsidRPr="006900A9" w:rsidRDefault="00D334F8" w:rsidP="00D334F8">
            <w:pPr>
              <w:spacing w:after="0" w:line="360" w:lineRule="auto"/>
              <w:ind w:left="20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.850</w:t>
            </w:r>
          </w:p>
        </w:tc>
        <w:tc>
          <w:tcPr>
            <w:tcW w:w="700" w:type="dxa"/>
            <w:shd w:val="clear" w:color="auto" w:fill="auto"/>
            <w:vAlign w:val="bottom"/>
          </w:tcPr>
          <w:p w:rsidR="00D334F8" w:rsidRPr="006900A9" w:rsidRDefault="00D334F8" w:rsidP="00D334F8">
            <w:pPr>
              <w:spacing w:after="0" w:line="360" w:lineRule="auto"/>
              <w:ind w:left="180"/>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.028</w:t>
            </w:r>
          </w:p>
        </w:tc>
        <w:tc>
          <w:tcPr>
            <w:tcW w:w="20" w:type="dxa"/>
            <w:shd w:val="clear" w:color="auto" w:fill="auto"/>
            <w:vAlign w:val="bottom"/>
          </w:tcPr>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tc>
      </w:tr>
    </w:tbl>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3360" behindDoc="1" locked="0" layoutInCell="1" allowOverlap="1" wp14:anchorId="743E225C" wp14:editId="0EB92713">
                <wp:simplePos x="0" y="0"/>
                <wp:positionH relativeFrom="column">
                  <wp:posOffset>113030</wp:posOffset>
                </wp:positionH>
                <wp:positionV relativeFrom="paragraph">
                  <wp:posOffset>3175</wp:posOffset>
                </wp:positionV>
                <wp:extent cx="5496560" cy="0"/>
                <wp:effectExtent l="8255" t="10795" r="1016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65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5pt" to="441.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" strokeweight=".48pt"/>
            </w:pict>
          </mc:Fallback>
        </mc:AlternateContent>
      </w:r>
      <w:r>
        <w:rPr>
          <w:rFonts w:ascii="Times New Roman" w:eastAsia="Times New Roman" w:hAnsi="Times New Roman" w:cs="Times New Roman"/>
          <w:b/>
          <w:color w:val="0D0D0D" w:themeColor="text1" w:themeTint="F2"/>
          <w:sz w:val="24"/>
          <w:szCs w:val="24"/>
        </w:rPr>
        <w:t>Source: Researcher, 2025</w:t>
      </w:r>
    </w:p>
    <w:p w:rsidR="00D334F8" w:rsidRPr="006900A9" w:rsidRDefault="00D334F8" w:rsidP="00D334F8">
      <w:pPr>
        <w:spacing w:after="0" w:line="360" w:lineRule="auto"/>
        <w:jc w:val="both"/>
        <w:rPr>
          <w:rFonts w:ascii="Times New Roman" w:eastAsia="Times New Roman" w:hAnsi="Times New Roman" w:cs="Times New Roman"/>
          <w:color w:val="0D0D0D" w:themeColor="text1" w:themeTint="F2"/>
          <w:sz w:val="24"/>
          <w:szCs w:val="24"/>
        </w:rPr>
      </w:pPr>
    </w:p>
    <w:p w:rsidR="00D334F8" w:rsidRPr="0030243B" w:rsidRDefault="00D334F8" w:rsidP="00D334F8">
      <w:pPr>
        <w:spacing w:after="0" w:line="360" w:lineRule="auto"/>
        <w:ind w:right="2526"/>
        <w:jc w:val="both"/>
        <w:rPr>
          <w:rFonts w:ascii="Times New Roman" w:eastAsia="Times New Roman" w:hAnsi="Times New Roman" w:cs="Times New Roman"/>
          <w:color w:val="0D0D0D" w:themeColor="text1" w:themeTint="F2"/>
          <w:sz w:val="24"/>
          <w:szCs w:val="24"/>
        </w:rPr>
      </w:pPr>
      <w:r w:rsidRPr="0030243B">
        <w:rPr>
          <w:rFonts w:ascii="Times New Roman" w:eastAsia="Times New Roman" w:hAnsi="Times New Roman" w:cs="Times New Roman"/>
          <w:color w:val="0D0D0D" w:themeColor="text1" w:themeTint="F2"/>
          <w:sz w:val="24"/>
          <w:szCs w:val="24"/>
        </w:rPr>
        <w:t>From the data in the above table the established regression equation was Y = 0.455 + 0.016 X1 + 0.182 X2 + 0.153 X3 + 0.204 X4</w:t>
      </w:r>
    </w:p>
    <w:p w:rsidR="00D334F8" w:rsidRPr="0030243B" w:rsidRDefault="00D334F8" w:rsidP="00D334F8">
      <w:pPr>
        <w:spacing w:after="0" w:line="360" w:lineRule="auto"/>
        <w:ind w:right="6"/>
        <w:jc w:val="both"/>
        <w:rPr>
          <w:rFonts w:ascii="Times New Roman" w:eastAsia="Times New Roman" w:hAnsi="Times New Roman" w:cs="Times New Roman"/>
          <w:color w:val="0D0D0D" w:themeColor="text1" w:themeTint="F2"/>
          <w:sz w:val="24"/>
          <w:szCs w:val="24"/>
        </w:rPr>
      </w:pPr>
      <w:r w:rsidRPr="0030243B">
        <w:rPr>
          <w:rFonts w:ascii="Times New Roman" w:eastAsia="Times New Roman" w:hAnsi="Times New Roman" w:cs="Times New Roman"/>
          <w:color w:val="0D0D0D" w:themeColor="text1" w:themeTint="F2"/>
          <w:sz w:val="24"/>
          <w:szCs w:val="24"/>
        </w:rPr>
        <w:lastRenderedPageBreak/>
        <w:t xml:space="preserve">From the above regression equation, it was revealed that holding supplier quality commitment, Supplier’s </w:t>
      </w:r>
      <w:proofErr w:type="gramStart"/>
      <w:r w:rsidRPr="0030243B">
        <w:rPr>
          <w:rFonts w:ascii="Times New Roman" w:eastAsia="Times New Roman" w:hAnsi="Times New Roman" w:cs="Times New Roman"/>
          <w:color w:val="0D0D0D" w:themeColor="text1" w:themeTint="F2"/>
          <w:sz w:val="24"/>
          <w:szCs w:val="24"/>
        </w:rPr>
        <w:t>Financial</w:t>
      </w:r>
      <w:proofErr w:type="gramEnd"/>
      <w:r w:rsidRPr="0030243B">
        <w:rPr>
          <w:rFonts w:ascii="Times New Roman" w:eastAsia="Times New Roman" w:hAnsi="Times New Roman" w:cs="Times New Roman"/>
          <w:color w:val="0D0D0D" w:themeColor="text1" w:themeTint="F2"/>
          <w:sz w:val="24"/>
          <w:szCs w:val="24"/>
        </w:rPr>
        <w:t xml:space="preserve"> ability, supplier competence and ICT integration to a constant zero, procurement performance would be at 0.455. A unit increase on supplier quality commitment would lead to increase in procurement performance by a factor of 0.016, a unit increase in Supplier’s Financial ability would lead to increase in procurement performance by a factor of 0.182, a unit increase in supplier competence would lead to increase in procurement performance by a factor of 0.153 and unit increase in ICT integration would lead to increase in procurement performance by a factor of 0.204.</w:t>
      </w:r>
    </w:p>
    <w:p w:rsidR="00D334F8" w:rsidRPr="0030243B" w:rsidRDefault="00D334F8" w:rsidP="00D334F8">
      <w:pPr>
        <w:spacing w:after="160" w:line="360" w:lineRule="auto"/>
        <w:jc w:val="both"/>
        <w:rPr>
          <w:rFonts w:ascii="Times New Roman" w:hAnsi="Times New Roman" w:cs="Times New Roman"/>
          <w:b/>
          <w:color w:val="0D0D0D" w:themeColor="text1" w:themeTint="F2"/>
          <w:sz w:val="24"/>
          <w:szCs w:val="24"/>
        </w:rPr>
      </w:pPr>
      <w:r w:rsidRPr="0030243B">
        <w:rPr>
          <w:rFonts w:ascii="Times New Roman" w:hAnsi="Times New Roman" w:cs="Times New Roman"/>
          <w:b/>
          <w:color w:val="0D0D0D" w:themeColor="text1" w:themeTint="F2"/>
          <w:sz w:val="24"/>
          <w:szCs w:val="24"/>
        </w:rPr>
        <w:br w:type="page"/>
      </w:r>
    </w:p>
    <w:p w:rsidR="00D334F8" w:rsidRPr="006900A9" w:rsidRDefault="00D334F8" w:rsidP="00D334F8">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CHAPTER FIVE</w:t>
      </w:r>
    </w:p>
    <w:p w:rsidR="00D334F8" w:rsidRPr="006900A9" w:rsidRDefault="00D334F8" w:rsidP="00D334F8">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SUMMARY OF FINDING, CONCLUSION AND RECOMMENDATIONS</w:t>
      </w:r>
    </w:p>
    <w:p w:rsidR="00D334F8" w:rsidRPr="003747BE" w:rsidRDefault="00D334F8" w:rsidP="003747BE">
      <w:pPr>
        <w:pStyle w:val="ListParagraph"/>
        <w:numPr>
          <w:ilvl w:val="1"/>
          <w:numId w:val="43"/>
        </w:numPr>
        <w:spacing w:after="0" w:line="360" w:lineRule="auto"/>
        <w:jc w:val="both"/>
        <w:rPr>
          <w:rFonts w:ascii="Times New Roman" w:hAnsi="Times New Roman" w:cs="Times New Roman"/>
          <w:b/>
          <w:color w:val="0D0D0D" w:themeColor="text1" w:themeTint="F2"/>
          <w:sz w:val="24"/>
          <w:szCs w:val="24"/>
        </w:rPr>
      </w:pPr>
      <w:r w:rsidRPr="003747BE">
        <w:rPr>
          <w:rFonts w:ascii="Times New Roman" w:hAnsi="Times New Roman" w:cs="Times New Roman"/>
          <w:b/>
          <w:color w:val="0D0D0D" w:themeColor="text1" w:themeTint="F2"/>
          <w:sz w:val="24"/>
          <w:szCs w:val="24"/>
        </w:rPr>
        <w:t>Summary of Findings</w:t>
      </w:r>
    </w:p>
    <w:p w:rsidR="00D334F8" w:rsidRPr="006900A9"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research project, titled the impact of Supplier development and rating on the organizations on the effective selection of suppliers was initially undertaken to examine how effective Supplier development and rating might influence supplier selection in manufacturing organization in Nigeria. However, the following are the major findings made in the course of investigation: Communication gap between the buyer and the Supplier coupled with the location of the suppliers constituted a major to be contended with by the case study. It was found out that the involvement of other functions like the finance, inspection, auditors </w:t>
      </w:r>
      <w:proofErr w:type="spellStart"/>
      <w:r w:rsidRPr="006900A9">
        <w:rPr>
          <w:rFonts w:ascii="Times New Roman" w:hAnsi="Times New Roman" w:cs="Times New Roman"/>
          <w:color w:val="0D0D0D" w:themeColor="text1" w:themeTint="F2"/>
          <w:sz w:val="24"/>
          <w:szCs w:val="24"/>
        </w:rPr>
        <w:t>etc</w:t>
      </w:r>
      <w:proofErr w:type="spellEnd"/>
      <w:r w:rsidRPr="006900A9">
        <w:rPr>
          <w:rFonts w:ascii="Times New Roman" w:hAnsi="Times New Roman" w:cs="Times New Roman"/>
          <w:color w:val="0D0D0D" w:themeColor="text1" w:themeTint="F2"/>
          <w:sz w:val="24"/>
          <w:szCs w:val="24"/>
        </w:rPr>
        <w:t xml:space="preserve">, is another problem since a strain relationship between the aforementioned functions tends to affect the whole exercise of evaluation. The researcher also found out that price collusion practice by the sellers affected the company’s judgment during the evaluation </w:t>
      </w:r>
      <w:proofErr w:type="spellStart"/>
      <w:r w:rsidRPr="006900A9">
        <w:rPr>
          <w:rFonts w:ascii="Times New Roman" w:hAnsi="Times New Roman" w:cs="Times New Roman"/>
          <w:color w:val="0D0D0D" w:themeColor="text1" w:themeTint="F2"/>
          <w:sz w:val="24"/>
          <w:szCs w:val="24"/>
        </w:rPr>
        <w:t>programme</w:t>
      </w:r>
      <w:proofErr w:type="spellEnd"/>
      <w:r w:rsidRPr="006900A9">
        <w:rPr>
          <w:rFonts w:ascii="Times New Roman" w:hAnsi="Times New Roman" w:cs="Times New Roman"/>
          <w:color w:val="0D0D0D" w:themeColor="text1" w:themeTint="F2"/>
          <w:sz w:val="24"/>
          <w:szCs w:val="24"/>
        </w:rPr>
        <w:t>. Besides, companies usually find it extremely difficult to rate the sellers on the basis of services because of the numerous variable, which constitute what is known as services.</w:t>
      </w:r>
    </w:p>
    <w:p w:rsidR="00D334F8" w:rsidRPr="006900A9" w:rsidRDefault="00D334F8" w:rsidP="00D334F8">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The company policy: Where the company’s policy gives preference to a particular supplier, the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manager</w:t>
      </w:r>
      <w:proofErr w:type="gramEnd"/>
      <w:r w:rsidRPr="006900A9">
        <w:rPr>
          <w:rFonts w:ascii="Times New Roman" w:hAnsi="Times New Roman" w:cs="Times New Roman"/>
          <w:color w:val="0D0D0D" w:themeColor="text1" w:themeTint="F2"/>
          <w:sz w:val="24"/>
          <w:szCs w:val="24"/>
        </w:rPr>
        <w:t xml:space="preserve"> may have no option than to adhere to such policy.</w:t>
      </w: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t>5.2</w:t>
      </w:r>
      <w:r w:rsidRPr="006900A9">
        <w:rPr>
          <w:rFonts w:ascii="Times New Roman" w:hAnsi="Times New Roman" w:cs="Times New Roman"/>
          <w:b/>
          <w:color w:val="0D0D0D" w:themeColor="text1" w:themeTint="F2"/>
          <w:sz w:val="24"/>
          <w:szCs w:val="24"/>
        </w:rPr>
        <w:tab/>
        <w:t>Conclusion</w:t>
      </w:r>
    </w:p>
    <w:p w:rsidR="00D334F8" w:rsidRPr="006900A9"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From the result of the summary and findings made, the researcher want to declare conclusively, that the success or failure of an organization depend on the caliber of the Supplier selected in the first place, therefore in order to make the whole process of Supplier selection of a worthwhile and rewarding process. It is imperative that there must be systematic approach to supplier selection via Supplier development and Supplier rating exercise, since the object is to identify those Suppliers who are capable of meeting the need of the organization in terms of quality, quantity, reasonable price, on-time delivery.   </w:t>
      </w:r>
    </w:p>
    <w:p w:rsidR="00D334F8" w:rsidRDefault="00D334F8" w:rsidP="00576339">
      <w:pPr>
        <w:spacing w:after="0" w:line="360" w:lineRule="auto"/>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Finally, it is hoped that, if the aforementioned information are strictly adhere to, there will be a lot of benefits to be derived from it.</w:t>
      </w:r>
    </w:p>
    <w:p w:rsidR="00576339" w:rsidRPr="006900A9" w:rsidRDefault="00576339" w:rsidP="00576339">
      <w:pPr>
        <w:spacing w:after="0" w:line="360" w:lineRule="auto"/>
        <w:jc w:val="both"/>
        <w:rPr>
          <w:rFonts w:ascii="Times New Roman" w:hAnsi="Times New Roman" w:cs="Times New Roman"/>
          <w:color w:val="0D0D0D" w:themeColor="text1" w:themeTint="F2"/>
          <w:sz w:val="24"/>
          <w:szCs w:val="24"/>
        </w:rPr>
      </w:pPr>
    </w:p>
    <w:p w:rsidR="00D334F8" w:rsidRPr="006900A9" w:rsidRDefault="00D334F8" w:rsidP="00D334F8">
      <w:pPr>
        <w:spacing w:after="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5.3</w:t>
      </w:r>
      <w:r w:rsidRPr="006900A9">
        <w:rPr>
          <w:rFonts w:ascii="Times New Roman" w:hAnsi="Times New Roman" w:cs="Times New Roman"/>
          <w:b/>
          <w:color w:val="0D0D0D" w:themeColor="text1" w:themeTint="F2"/>
          <w:sz w:val="24"/>
          <w:szCs w:val="24"/>
        </w:rPr>
        <w:tab/>
        <w:t>Recommendations</w:t>
      </w:r>
    </w:p>
    <w:p w:rsidR="00D334F8" w:rsidRPr="006900A9" w:rsidRDefault="00D334F8" w:rsidP="00576339">
      <w:pPr>
        <w:spacing w:line="360" w:lineRule="auto"/>
        <w:ind w:right="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The study recommends the following; Supplier selection should be done by experts who are knowledgeable and have expertise to conduct the exercise professionally. This is because supplier selection is a process vulnerable to personal and political interference especially in the public sector. Quality commitment must be considered a critical factor in supplier evaluation and supplier selection.</w:t>
      </w:r>
    </w:p>
    <w:p w:rsidR="00D334F8" w:rsidRPr="006900A9" w:rsidRDefault="00D334F8" w:rsidP="00576339">
      <w:pPr>
        <w:spacing w:line="360" w:lineRule="auto"/>
        <w:ind w:right="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The performance management criteria should focus on suppliers’ financial capacity as one of the criteria for supplier selection. This is because suppliers’ financial capability directly influences the ability of the suppliers to meet organizational needs. There is need to be communicated to all stakeholders who are directly involved in procurement operations on the need to consider financial capacity of suppliers.</w:t>
      </w:r>
    </w:p>
    <w:p w:rsidR="00D334F8" w:rsidRPr="006900A9" w:rsidRDefault="00D334F8" w:rsidP="00D334F8">
      <w:pPr>
        <w:spacing w:line="360" w:lineRule="auto"/>
        <w:ind w:right="6"/>
        <w:jc w:val="both"/>
        <w:rPr>
          <w:rFonts w:ascii="Times New Roman" w:eastAsia="Times New Roman" w:hAnsi="Times New Roman" w:cs="Times New Roman"/>
          <w:color w:val="0D0D0D" w:themeColor="text1" w:themeTint="F2"/>
          <w:sz w:val="24"/>
          <w:szCs w:val="24"/>
        </w:rPr>
      </w:pPr>
      <w:r w:rsidRPr="006900A9">
        <w:rPr>
          <w:rFonts w:ascii="Times New Roman" w:eastAsia="Times New Roman" w:hAnsi="Times New Roman" w:cs="Times New Roman"/>
          <w:color w:val="0D0D0D" w:themeColor="text1" w:themeTint="F2"/>
          <w:sz w:val="24"/>
          <w:szCs w:val="24"/>
        </w:rPr>
        <w:t>The researcher recommends that supplier competence should be considered when awarding supply contracts. It should form the basis of awarding contracts. This is because the level of suppliers’ competence determines the suppliers’ ability to understand user needs and enhances their ability to satisfy supply needs of the procuring organizations.</w:t>
      </w:r>
    </w:p>
    <w:p w:rsidR="00D334F8" w:rsidRPr="006900A9" w:rsidRDefault="00D334F8" w:rsidP="00D334F8">
      <w:pPr>
        <w:spacing w:after="160" w:line="360" w:lineRule="auto"/>
        <w:jc w:val="both"/>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br w:type="page"/>
      </w:r>
    </w:p>
    <w:p w:rsidR="00D334F8" w:rsidRPr="006900A9" w:rsidRDefault="00D334F8" w:rsidP="00D334F8">
      <w:pPr>
        <w:spacing w:after="0" w:line="360" w:lineRule="auto"/>
        <w:jc w:val="center"/>
        <w:rPr>
          <w:rFonts w:ascii="Times New Roman" w:hAnsi="Times New Roman" w:cs="Times New Roman"/>
          <w:b/>
          <w:color w:val="0D0D0D" w:themeColor="text1" w:themeTint="F2"/>
          <w:sz w:val="24"/>
          <w:szCs w:val="24"/>
        </w:rPr>
      </w:pPr>
      <w:r w:rsidRPr="006900A9">
        <w:rPr>
          <w:rFonts w:ascii="Times New Roman" w:hAnsi="Times New Roman" w:cs="Times New Roman"/>
          <w:b/>
          <w:color w:val="0D0D0D" w:themeColor="text1" w:themeTint="F2"/>
          <w:sz w:val="24"/>
          <w:szCs w:val="24"/>
        </w:rPr>
        <w:lastRenderedPageBreak/>
        <w:t>REFERENCES</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Achuora</w:t>
      </w:r>
      <w:proofErr w:type="spellEnd"/>
      <w:r w:rsidRPr="006900A9">
        <w:rPr>
          <w:rFonts w:ascii="Times New Roman" w:eastAsia="Calibri" w:hAnsi="Times New Roman" w:cs="Times New Roman"/>
          <w:color w:val="0D0D0D" w:themeColor="text1" w:themeTint="F2"/>
          <w:sz w:val="24"/>
          <w:szCs w:val="24"/>
        </w:rPr>
        <w:t xml:space="preserve">, J., </w:t>
      </w:r>
      <w:proofErr w:type="spellStart"/>
      <w:r w:rsidRPr="006900A9">
        <w:rPr>
          <w:rFonts w:ascii="Times New Roman" w:eastAsia="Calibri" w:hAnsi="Times New Roman" w:cs="Times New Roman"/>
          <w:color w:val="0D0D0D" w:themeColor="text1" w:themeTint="F2"/>
          <w:sz w:val="24"/>
          <w:szCs w:val="24"/>
        </w:rPr>
        <w:t>Arasa</w:t>
      </w:r>
      <w:proofErr w:type="spellEnd"/>
      <w:r w:rsidRPr="006900A9">
        <w:rPr>
          <w:rFonts w:ascii="Times New Roman" w:eastAsia="Calibri" w:hAnsi="Times New Roman" w:cs="Times New Roman"/>
          <w:color w:val="0D0D0D" w:themeColor="text1" w:themeTint="F2"/>
          <w:sz w:val="24"/>
          <w:szCs w:val="24"/>
        </w:rPr>
        <w:t xml:space="preserve">, R., &amp; </w:t>
      </w:r>
      <w:proofErr w:type="spellStart"/>
      <w:r w:rsidRPr="006900A9">
        <w:rPr>
          <w:rFonts w:ascii="Times New Roman" w:eastAsia="Calibri" w:hAnsi="Times New Roman" w:cs="Times New Roman"/>
          <w:color w:val="0D0D0D" w:themeColor="text1" w:themeTint="F2"/>
          <w:sz w:val="24"/>
          <w:szCs w:val="24"/>
        </w:rPr>
        <w:t>Ochriri</w:t>
      </w:r>
      <w:proofErr w:type="spellEnd"/>
      <w:r w:rsidRPr="006900A9">
        <w:rPr>
          <w:rFonts w:ascii="Times New Roman" w:eastAsia="Calibri" w:hAnsi="Times New Roman" w:cs="Times New Roman"/>
          <w:color w:val="0D0D0D" w:themeColor="text1" w:themeTint="F2"/>
          <w:sz w:val="24"/>
          <w:szCs w:val="24"/>
        </w:rPr>
        <w:t>, G. (2020).</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color w:val="0D0D0D" w:themeColor="text1" w:themeTint="F2"/>
          <w:sz w:val="24"/>
          <w:szCs w:val="24"/>
        </w:rPr>
        <w:t>Precursors to effectiveness of public procurement audits for CDF in Kenya.</w:t>
      </w:r>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European Scientific Journal</w:t>
      </w:r>
      <w:r w:rsidRPr="006900A9">
        <w:rPr>
          <w:rFonts w:ascii="Times New Roman" w:eastAsia="Calibri" w:hAnsi="Times New Roman" w:cs="Times New Roman"/>
          <w:color w:val="0D0D0D" w:themeColor="text1" w:themeTint="F2"/>
          <w:sz w:val="24"/>
          <w:szCs w:val="24"/>
        </w:rPr>
        <w:t>, 8(25), 198-214.</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 xml:space="preserve">Ahmed, S., &amp; </w:t>
      </w:r>
      <w:proofErr w:type="spellStart"/>
      <w:r w:rsidRPr="006900A9">
        <w:rPr>
          <w:rFonts w:ascii="Times New Roman" w:eastAsia="Calibri" w:hAnsi="Times New Roman" w:cs="Times New Roman"/>
          <w:color w:val="0D0D0D" w:themeColor="text1" w:themeTint="F2"/>
          <w:sz w:val="24"/>
          <w:szCs w:val="24"/>
        </w:rPr>
        <w:t>Ullah</w:t>
      </w:r>
      <w:proofErr w:type="spellEnd"/>
      <w:r w:rsidRPr="006900A9">
        <w:rPr>
          <w:rFonts w:ascii="Times New Roman" w:eastAsia="Calibri" w:hAnsi="Times New Roman" w:cs="Times New Roman"/>
          <w:color w:val="0D0D0D" w:themeColor="text1" w:themeTint="F2"/>
          <w:sz w:val="24"/>
          <w:szCs w:val="24"/>
        </w:rPr>
        <w:t>, A. (2020).</w:t>
      </w:r>
      <w:proofErr w:type="gramEnd"/>
      <w:r w:rsidRPr="006900A9">
        <w:rPr>
          <w:rFonts w:ascii="Times New Roman" w:eastAsia="Calibri" w:hAnsi="Times New Roman" w:cs="Times New Roman"/>
          <w:color w:val="0D0D0D" w:themeColor="text1" w:themeTint="F2"/>
          <w:sz w:val="24"/>
          <w:szCs w:val="24"/>
        </w:rPr>
        <w:t xml:space="preserve"> Building supply chain </w:t>
      </w:r>
      <w:proofErr w:type="spellStart"/>
      <w:r w:rsidRPr="006900A9">
        <w:rPr>
          <w:rFonts w:ascii="Times New Roman" w:eastAsia="Calibri" w:hAnsi="Times New Roman" w:cs="Times New Roman"/>
          <w:color w:val="0D0D0D" w:themeColor="text1" w:themeTint="F2"/>
          <w:sz w:val="24"/>
          <w:szCs w:val="24"/>
        </w:rPr>
        <w:t>collaboration</w:t>
      </w:r>
      <w:proofErr w:type="gramStart"/>
      <w:r w:rsidRPr="006900A9">
        <w:rPr>
          <w:rFonts w:ascii="Times New Roman" w:eastAsia="Calibri" w:hAnsi="Times New Roman" w:cs="Times New Roman"/>
          <w:color w:val="0D0D0D" w:themeColor="text1" w:themeTint="F2"/>
          <w:sz w:val="24"/>
          <w:szCs w:val="24"/>
        </w:rPr>
        <w:t>:Different</w:t>
      </w:r>
      <w:proofErr w:type="spellEnd"/>
      <w:proofErr w:type="gramEnd"/>
      <w:r w:rsidRPr="006900A9">
        <w:rPr>
          <w:rFonts w:ascii="Times New Roman" w:eastAsia="Calibri" w:hAnsi="Times New Roman" w:cs="Times New Roman"/>
          <w:color w:val="0D0D0D" w:themeColor="text1" w:themeTint="F2"/>
          <w:sz w:val="24"/>
          <w:szCs w:val="24"/>
        </w:rPr>
        <w:t xml:space="preserve"> collaborative approaches. </w:t>
      </w:r>
      <w:r w:rsidRPr="006900A9">
        <w:rPr>
          <w:rFonts w:ascii="Times New Roman" w:eastAsia="Calibri" w:hAnsi="Times New Roman" w:cs="Times New Roman"/>
          <w:i/>
          <w:color w:val="0D0D0D" w:themeColor="text1" w:themeTint="F2"/>
          <w:sz w:val="24"/>
          <w:szCs w:val="24"/>
        </w:rPr>
        <w:t>Integral</w:t>
      </w:r>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Review-A Journal of Management</w:t>
      </w:r>
      <w:r w:rsidRPr="006900A9">
        <w:rPr>
          <w:rFonts w:ascii="Times New Roman" w:eastAsia="Calibri" w:hAnsi="Times New Roman" w:cs="Times New Roman"/>
          <w:color w:val="0D0D0D" w:themeColor="text1" w:themeTint="F2"/>
          <w:sz w:val="24"/>
          <w:szCs w:val="24"/>
        </w:rPr>
        <w:t>, 5(1), 8-21.</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Ajanaku</w:t>
      </w:r>
      <w:proofErr w:type="spellEnd"/>
      <w:r w:rsidRPr="006900A9">
        <w:rPr>
          <w:rFonts w:ascii="Times New Roman" w:hAnsi="Times New Roman" w:cs="Times New Roman"/>
          <w:color w:val="0D0D0D" w:themeColor="text1" w:themeTint="F2"/>
          <w:sz w:val="24"/>
          <w:szCs w:val="24"/>
        </w:rPr>
        <w:t xml:space="preserve"> F. (1983): Fundamental of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w:t>
      </w:r>
      <w:proofErr w:type="gramEnd"/>
      <w:r w:rsidRPr="006900A9">
        <w:rPr>
          <w:rFonts w:ascii="Times New Roman" w:hAnsi="Times New Roman" w:cs="Times New Roman"/>
          <w:color w:val="0D0D0D" w:themeColor="text1" w:themeTint="F2"/>
          <w:sz w:val="24"/>
          <w:szCs w:val="24"/>
        </w:rPr>
        <w:t xml:space="preserve"> first edition, </w:t>
      </w:r>
      <w:proofErr w:type="spellStart"/>
      <w:r w:rsidRPr="006900A9">
        <w:rPr>
          <w:rFonts w:ascii="Times New Roman" w:hAnsi="Times New Roman" w:cs="Times New Roman"/>
          <w:color w:val="0D0D0D" w:themeColor="text1" w:themeTint="F2"/>
          <w:sz w:val="24"/>
          <w:szCs w:val="24"/>
        </w:rPr>
        <w:t>valuta</w:t>
      </w:r>
      <w:proofErr w:type="spellEnd"/>
      <w:r w:rsidRPr="006900A9">
        <w:rPr>
          <w:rFonts w:ascii="Times New Roman" w:hAnsi="Times New Roman" w:cs="Times New Roman"/>
          <w:color w:val="0D0D0D" w:themeColor="text1" w:themeTint="F2"/>
          <w:sz w:val="24"/>
          <w:szCs w:val="24"/>
        </w:rPr>
        <w:t xml:space="preserve"> educational publishers, Ibadan.</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 xml:space="preserve">Amos, E., &amp; </w:t>
      </w:r>
      <w:proofErr w:type="spellStart"/>
      <w:r w:rsidRPr="006900A9">
        <w:rPr>
          <w:rFonts w:ascii="Times New Roman" w:eastAsia="Calibri" w:hAnsi="Times New Roman" w:cs="Times New Roman"/>
          <w:color w:val="0D0D0D" w:themeColor="text1" w:themeTint="F2"/>
          <w:sz w:val="24"/>
          <w:szCs w:val="24"/>
        </w:rPr>
        <w:t>Weathington</w:t>
      </w:r>
      <w:proofErr w:type="spellEnd"/>
      <w:r w:rsidRPr="006900A9">
        <w:rPr>
          <w:rFonts w:ascii="Times New Roman" w:eastAsia="Calibri" w:hAnsi="Times New Roman" w:cs="Times New Roman"/>
          <w:color w:val="0D0D0D" w:themeColor="text1" w:themeTint="F2"/>
          <w:sz w:val="24"/>
          <w:szCs w:val="24"/>
        </w:rPr>
        <w:t>, B. (2020).</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color w:val="0D0D0D" w:themeColor="text1" w:themeTint="F2"/>
          <w:sz w:val="24"/>
          <w:szCs w:val="24"/>
        </w:rPr>
        <w:t>An analysis of the relation between employee organization value congruence and employee attitudes.</w:t>
      </w:r>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Journal of Psychology</w:t>
      </w:r>
      <w:r w:rsidRPr="006900A9">
        <w:rPr>
          <w:rFonts w:ascii="Times New Roman" w:eastAsia="Calibri" w:hAnsi="Times New Roman" w:cs="Times New Roman"/>
          <w:color w:val="0D0D0D" w:themeColor="text1" w:themeTint="F2"/>
          <w:sz w:val="24"/>
          <w:szCs w:val="24"/>
        </w:rPr>
        <w:t>, 142(6), 615-632.</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Barratt, M. (2021).</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color w:val="0D0D0D" w:themeColor="text1" w:themeTint="F2"/>
          <w:sz w:val="24"/>
          <w:szCs w:val="24"/>
        </w:rPr>
        <w:t>Understanding the meaning of collaboration in the supply chain.</w:t>
      </w:r>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An International Journal</w:t>
      </w:r>
      <w:r w:rsidRPr="006900A9">
        <w:rPr>
          <w:rFonts w:ascii="Times New Roman" w:eastAsia="Calibri" w:hAnsi="Times New Roman" w:cs="Times New Roman"/>
          <w:color w:val="0D0D0D" w:themeColor="text1" w:themeTint="F2"/>
          <w:sz w:val="24"/>
          <w:szCs w:val="24"/>
        </w:rPr>
        <w:t>, 9(1), 30-42.</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Bily</w:t>
      </w:r>
      <w:proofErr w:type="spellEnd"/>
      <w:r w:rsidRPr="006900A9">
        <w:rPr>
          <w:rFonts w:ascii="Times New Roman" w:hAnsi="Times New Roman" w:cs="Times New Roman"/>
          <w:color w:val="0D0D0D" w:themeColor="text1" w:themeTint="F2"/>
          <w:sz w:val="24"/>
          <w:szCs w:val="24"/>
        </w:rPr>
        <w:t xml:space="preserve">, P &amp; David, F. (2021):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w:t>
      </w:r>
      <w:proofErr w:type="spellStart"/>
      <w:r w:rsidRPr="006900A9">
        <w:rPr>
          <w:rFonts w:ascii="Times New Roman" w:hAnsi="Times New Roman" w:cs="Times New Roman"/>
          <w:color w:val="0D0D0D" w:themeColor="text1" w:themeTint="F2"/>
          <w:sz w:val="24"/>
          <w:szCs w:val="24"/>
        </w:rPr>
        <w:t>inc</w:t>
      </w:r>
      <w:proofErr w:type="gramEnd"/>
      <w:r w:rsidRPr="006900A9">
        <w:rPr>
          <w:rFonts w:ascii="Times New Roman" w:hAnsi="Times New Roman" w:cs="Times New Roman"/>
          <w:color w:val="0D0D0D" w:themeColor="text1" w:themeTint="F2"/>
          <w:sz w:val="24"/>
          <w:szCs w:val="24"/>
        </w:rPr>
        <w:t>.</w:t>
      </w:r>
      <w:proofErr w:type="spellEnd"/>
      <w:r w:rsidRPr="006900A9">
        <w:rPr>
          <w:rFonts w:ascii="Times New Roman" w:hAnsi="Times New Roman" w:cs="Times New Roman"/>
          <w:color w:val="0D0D0D" w:themeColor="text1" w:themeTint="F2"/>
          <w:sz w:val="24"/>
          <w:szCs w:val="24"/>
        </w:rPr>
        <w:t xml:space="preserve"> London.</w:t>
      </w:r>
    </w:p>
    <w:p w:rsidR="00D334F8" w:rsidRPr="006900A9" w:rsidRDefault="00D334F8" w:rsidP="00D334F8">
      <w:pPr>
        <w:spacing w:after="0" w:line="360" w:lineRule="auto"/>
        <w:ind w:left="72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Bryman</w:t>
      </w:r>
      <w:proofErr w:type="spellEnd"/>
      <w:r w:rsidRPr="006900A9">
        <w:rPr>
          <w:rFonts w:ascii="Times New Roman" w:eastAsia="Calibri" w:hAnsi="Times New Roman" w:cs="Times New Roman"/>
          <w:color w:val="0D0D0D" w:themeColor="text1" w:themeTint="F2"/>
          <w:sz w:val="24"/>
          <w:szCs w:val="24"/>
        </w:rPr>
        <w:t>, A., &amp; Bell, E. (2020).</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i/>
          <w:color w:val="0D0D0D" w:themeColor="text1" w:themeTint="F2"/>
          <w:sz w:val="24"/>
          <w:szCs w:val="24"/>
        </w:rPr>
        <w:t>Business Research Methods.</w:t>
      </w:r>
      <w:proofErr w:type="gramEnd"/>
      <w:r w:rsidRPr="006900A9">
        <w:rPr>
          <w:rFonts w:ascii="Times New Roman" w:eastAsia="Calibri" w:hAnsi="Times New Roman" w:cs="Times New Roman"/>
          <w:color w:val="0D0D0D" w:themeColor="text1" w:themeTint="F2"/>
          <w:sz w:val="24"/>
          <w:szCs w:val="24"/>
        </w:rPr>
        <w:t xml:space="preserve"> London: Oxford University Press.</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 xml:space="preserve">Chopra, S., &amp; </w:t>
      </w:r>
      <w:proofErr w:type="spellStart"/>
      <w:r w:rsidRPr="006900A9">
        <w:rPr>
          <w:rFonts w:ascii="Times New Roman" w:eastAsia="Calibri" w:hAnsi="Times New Roman" w:cs="Times New Roman"/>
          <w:color w:val="0D0D0D" w:themeColor="text1" w:themeTint="F2"/>
          <w:sz w:val="24"/>
          <w:szCs w:val="24"/>
        </w:rPr>
        <w:t>Meindl</w:t>
      </w:r>
      <w:proofErr w:type="spellEnd"/>
      <w:r w:rsidRPr="006900A9">
        <w:rPr>
          <w:rFonts w:ascii="Times New Roman" w:eastAsia="Calibri" w:hAnsi="Times New Roman" w:cs="Times New Roman"/>
          <w:color w:val="0D0D0D" w:themeColor="text1" w:themeTint="F2"/>
          <w:sz w:val="24"/>
          <w:szCs w:val="24"/>
        </w:rPr>
        <w:t>, P. (2020).</w:t>
      </w:r>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 xml:space="preserve">Supply chain </w:t>
      </w:r>
      <w:proofErr w:type="spellStart"/>
      <w:r w:rsidRPr="006900A9">
        <w:rPr>
          <w:rFonts w:ascii="Times New Roman" w:eastAsia="Calibri" w:hAnsi="Times New Roman" w:cs="Times New Roman"/>
          <w:i/>
          <w:color w:val="0D0D0D" w:themeColor="text1" w:themeTint="F2"/>
          <w:sz w:val="24"/>
          <w:szCs w:val="24"/>
        </w:rPr>
        <w:t>management</w:t>
      </w:r>
      <w:proofErr w:type="gramStart"/>
      <w:r w:rsidRPr="006900A9">
        <w:rPr>
          <w:rFonts w:ascii="Times New Roman" w:eastAsia="Calibri" w:hAnsi="Times New Roman" w:cs="Times New Roman"/>
          <w:i/>
          <w:color w:val="0D0D0D" w:themeColor="text1" w:themeTint="F2"/>
          <w:sz w:val="24"/>
          <w:szCs w:val="24"/>
        </w:rPr>
        <w:t>:Strategy,planning</w:t>
      </w:r>
      <w:proofErr w:type="spellEnd"/>
      <w:proofErr w:type="gramEnd"/>
      <w:r w:rsidRPr="006900A9">
        <w:rPr>
          <w:rFonts w:ascii="Times New Roman" w:eastAsia="Calibri" w:hAnsi="Times New Roman" w:cs="Times New Roman"/>
          <w:i/>
          <w:color w:val="0D0D0D" w:themeColor="text1" w:themeTint="F2"/>
          <w:sz w:val="24"/>
          <w:szCs w:val="24"/>
        </w:rPr>
        <w:t xml:space="preserve"> and operation(6th Edition).</w:t>
      </w:r>
      <w:r w:rsidRPr="006900A9">
        <w:rPr>
          <w:rFonts w:ascii="Times New Roman" w:eastAsia="Calibri" w:hAnsi="Times New Roman" w:cs="Times New Roman"/>
          <w:color w:val="0D0D0D" w:themeColor="text1" w:themeTint="F2"/>
          <w:sz w:val="24"/>
          <w:szCs w:val="24"/>
        </w:rPr>
        <w:t xml:space="preserve"> New Jersey: Prentice Hall.</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Christopher, M. (2022).</w:t>
      </w:r>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 xml:space="preserve">Logistics and supply chain </w:t>
      </w:r>
      <w:proofErr w:type="spellStart"/>
      <w:r w:rsidRPr="006900A9">
        <w:rPr>
          <w:rFonts w:ascii="Times New Roman" w:eastAsia="Calibri" w:hAnsi="Times New Roman" w:cs="Times New Roman"/>
          <w:i/>
          <w:color w:val="0D0D0D" w:themeColor="text1" w:themeTint="F2"/>
          <w:sz w:val="24"/>
          <w:szCs w:val="24"/>
        </w:rPr>
        <w:t>management</w:t>
      </w:r>
      <w:proofErr w:type="gramStart"/>
      <w:r w:rsidRPr="006900A9">
        <w:rPr>
          <w:rFonts w:ascii="Times New Roman" w:eastAsia="Calibri" w:hAnsi="Times New Roman" w:cs="Times New Roman"/>
          <w:i/>
          <w:color w:val="0D0D0D" w:themeColor="text1" w:themeTint="F2"/>
          <w:sz w:val="24"/>
          <w:szCs w:val="24"/>
        </w:rPr>
        <w:t>:Strategies</w:t>
      </w:r>
      <w:proofErr w:type="spellEnd"/>
      <w:proofErr w:type="gramEnd"/>
      <w:r w:rsidRPr="006900A9">
        <w:rPr>
          <w:rFonts w:ascii="Times New Roman" w:eastAsia="Calibri" w:hAnsi="Times New Roman" w:cs="Times New Roman"/>
          <w:i/>
          <w:color w:val="0D0D0D" w:themeColor="text1" w:themeTint="F2"/>
          <w:sz w:val="24"/>
          <w:szCs w:val="24"/>
        </w:rPr>
        <w:t xml:space="preserve"> for reducing cost and improving</w:t>
      </w:r>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 xml:space="preserve">service. </w:t>
      </w:r>
      <w:r w:rsidRPr="006900A9">
        <w:rPr>
          <w:rFonts w:ascii="Times New Roman" w:eastAsia="Calibri" w:hAnsi="Times New Roman" w:cs="Times New Roman"/>
          <w:color w:val="0D0D0D" w:themeColor="text1" w:themeTint="F2"/>
          <w:sz w:val="24"/>
          <w:szCs w:val="24"/>
        </w:rPr>
        <w:t>New Jersey: Prentice Hall.</w:t>
      </w:r>
    </w:p>
    <w:p w:rsidR="00D334F8" w:rsidRPr="006900A9" w:rsidRDefault="00D334F8" w:rsidP="00D334F8">
      <w:pPr>
        <w:spacing w:after="0" w:line="360" w:lineRule="auto"/>
        <w:ind w:left="720" w:hanging="707"/>
        <w:jc w:val="both"/>
        <w:rPr>
          <w:rFonts w:ascii="Times New Roman" w:eastAsia="Calibri" w:hAnsi="Times New Roman" w:cs="Times New Roman"/>
          <w:color w:val="0D0D0D" w:themeColor="text1" w:themeTint="F2"/>
          <w:sz w:val="24"/>
          <w:szCs w:val="24"/>
        </w:rPr>
      </w:pPr>
      <w:r w:rsidRPr="006900A9">
        <w:rPr>
          <w:rFonts w:ascii="Times New Roman" w:eastAsia="Calibri" w:hAnsi="Times New Roman" w:cs="Times New Roman"/>
          <w:color w:val="0D0D0D" w:themeColor="text1" w:themeTint="F2"/>
          <w:sz w:val="24"/>
          <w:szCs w:val="24"/>
        </w:rPr>
        <w:t xml:space="preserve">Cooper, R., &amp; Schindler, S. (2021). </w:t>
      </w:r>
      <w:r w:rsidRPr="006900A9">
        <w:rPr>
          <w:rFonts w:ascii="Times New Roman" w:eastAsia="Calibri" w:hAnsi="Times New Roman" w:cs="Times New Roman"/>
          <w:i/>
          <w:color w:val="0D0D0D" w:themeColor="text1" w:themeTint="F2"/>
          <w:sz w:val="24"/>
          <w:szCs w:val="24"/>
        </w:rPr>
        <w:t xml:space="preserve">Business research </w:t>
      </w:r>
      <w:proofErr w:type="gramStart"/>
      <w:r w:rsidRPr="006900A9">
        <w:rPr>
          <w:rFonts w:ascii="Times New Roman" w:eastAsia="Calibri" w:hAnsi="Times New Roman" w:cs="Times New Roman"/>
          <w:i/>
          <w:color w:val="0D0D0D" w:themeColor="text1" w:themeTint="F2"/>
          <w:sz w:val="24"/>
          <w:szCs w:val="24"/>
        </w:rPr>
        <w:t>methods(</w:t>
      </w:r>
      <w:proofErr w:type="gramEnd"/>
      <w:r w:rsidRPr="006900A9">
        <w:rPr>
          <w:rFonts w:ascii="Times New Roman" w:eastAsia="Calibri" w:hAnsi="Times New Roman" w:cs="Times New Roman"/>
          <w:i/>
          <w:color w:val="0D0D0D" w:themeColor="text1" w:themeTint="F2"/>
          <w:sz w:val="24"/>
          <w:szCs w:val="24"/>
        </w:rPr>
        <w:t>8thEd).</w:t>
      </w:r>
      <w:r w:rsidRPr="006900A9">
        <w:rPr>
          <w:rFonts w:ascii="Times New Roman" w:eastAsia="Calibri" w:hAnsi="Times New Roman" w:cs="Times New Roman"/>
          <w:color w:val="0D0D0D" w:themeColor="text1" w:themeTint="F2"/>
          <w:sz w:val="24"/>
          <w:szCs w:val="24"/>
        </w:rPr>
        <w:t xml:space="preserve"> </w:t>
      </w:r>
      <w:proofErr w:type="spellStart"/>
      <w:r w:rsidRPr="006900A9">
        <w:rPr>
          <w:rFonts w:ascii="Times New Roman" w:eastAsia="Calibri" w:hAnsi="Times New Roman" w:cs="Times New Roman"/>
          <w:color w:val="0D0D0D" w:themeColor="text1" w:themeTint="F2"/>
          <w:sz w:val="24"/>
          <w:szCs w:val="24"/>
        </w:rPr>
        <w:t>Newyork</w:t>
      </w:r>
      <w:proofErr w:type="spellEnd"/>
      <w:r w:rsidRPr="006900A9">
        <w:rPr>
          <w:rFonts w:ascii="Times New Roman" w:eastAsia="Calibri" w:hAnsi="Times New Roman" w:cs="Times New Roman"/>
          <w:color w:val="0D0D0D" w:themeColor="text1" w:themeTint="F2"/>
          <w:sz w:val="24"/>
          <w:szCs w:val="24"/>
        </w:rPr>
        <w:t>: Prentice Hall.</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Derocher</w:t>
      </w:r>
      <w:proofErr w:type="spellEnd"/>
      <w:r w:rsidRPr="006900A9">
        <w:rPr>
          <w:rFonts w:ascii="Times New Roman" w:eastAsia="Calibri" w:hAnsi="Times New Roman" w:cs="Times New Roman"/>
          <w:color w:val="0D0D0D" w:themeColor="text1" w:themeTint="F2"/>
          <w:sz w:val="24"/>
          <w:szCs w:val="24"/>
        </w:rPr>
        <w:t>, R., &amp; Kilpatrick, J. (2020).</w:t>
      </w:r>
      <w:proofErr w:type="gramEnd"/>
      <w:r w:rsidRPr="006900A9">
        <w:rPr>
          <w:rFonts w:ascii="Times New Roman" w:eastAsia="Calibri" w:hAnsi="Times New Roman" w:cs="Times New Roman"/>
          <w:color w:val="0D0D0D" w:themeColor="text1" w:themeTint="F2"/>
          <w:sz w:val="24"/>
          <w:szCs w:val="24"/>
        </w:rPr>
        <w:t xml:space="preserve"> Six supply chain lessons for the new </w:t>
      </w:r>
      <w:proofErr w:type="spellStart"/>
      <w:r w:rsidRPr="006900A9">
        <w:rPr>
          <w:rFonts w:ascii="Times New Roman" w:eastAsia="Calibri" w:hAnsi="Times New Roman" w:cs="Times New Roman"/>
          <w:color w:val="0D0D0D" w:themeColor="text1" w:themeTint="F2"/>
          <w:sz w:val="24"/>
          <w:szCs w:val="24"/>
        </w:rPr>
        <w:t>millenium</w:t>
      </w:r>
      <w:proofErr w:type="spell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Supply Chain Management</w:t>
      </w:r>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Review</w:t>
      </w:r>
      <w:r w:rsidRPr="006900A9">
        <w:rPr>
          <w:rFonts w:ascii="Times New Roman" w:eastAsia="Calibri" w:hAnsi="Times New Roman" w:cs="Times New Roman"/>
          <w:color w:val="0D0D0D" w:themeColor="text1" w:themeTint="F2"/>
          <w:sz w:val="24"/>
          <w:szCs w:val="24"/>
        </w:rPr>
        <w:t>, 3(4), 34-41.</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Fisher, C., &amp; Lovell, A. (2021).</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color w:val="0D0D0D" w:themeColor="text1" w:themeTint="F2"/>
          <w:sz w:val="24"/>
          <w:szCs w:val="24"/>
        </w:rPr>
        <w:t>Business Ethics and Values.</w:t>
      </w:r>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European Journal of Business and Management</w:t>
      </w:r>
      <w:r w:rsidRPr="006900A9">
        <w:rPr>
          <w:rFonts w:ascii="Times New Roman" w:eastAsia="Calibri" w:hAnsi="Times New Roman" w:cs="Times New Roman"/>
          <w:color w:val="0D0D0D" w:themeColor="text1" w:themeTint="F2"/>
          <w:sz w:val="24"/>
          <w:szCs w:val="24"/>
        </w:rPr>
        <w:t>, 25(7), 255-279.</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Frankel, R., Gold, T., &amp; Whipple, J. (2020).</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color w:val="0D0D0D" w:themeColor="text1" w:themeTint="F2"/>
          <w:sz w:val="24"/>
          <w:szCs w:val="24"/>
        </w:rPr>
        <w:t>Grocery Industry collaboration in the wake of ECR.</w:t>
      </w:r>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International</w:t>
      </w:r>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Journal of Logistics Management</w:t>
      </w:r>
      <w:r w:rsidRPr="006900A9">
        <w:rPr>
          <w:rFonts w:ascii="Times New Roman" w:eastAsia="Calibri" w:hAnsi="Times New Roman" w:cs="Times New Roman"/>
          <w:color w:val="0D0D0D" w:themeColor="text1" w:themeTint="F2"/>
          <w:sz w:val="24"/>
          <w:szCs w:val="24"/>
        </w:rPr>
        <w:t>, 13(1), 1-16.</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lastRenderedPageBreak/>
        <w:t>Giwa</w:t>
      </w:r>
      <w:proofErr w:type="spellEnd"/>
      <w:r w:rsidRPr="006900A9">
        <w:rPr>
          <w:rFonts w:ascii="Times New Roman" w:hAnsi="Times New Roman" w:cs="Times New Roman"/>
          <w:color w:val="0D0D0D" w:themeColor="text1" w:themeTint="F2"/>
          <w:sz w:val="24"/>
          <w:szCs w:val="24"/>
        </w:rPr>
        <w:t xml:space="preserve">, E.O. (1983): Principles and practice of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w:t>
      </w:r>
      <w:proofErr w:type="gramEnd"/>
      <w:r w:rsidRPr="006900A9">
        <w:rPr>
          <w:rFonts w:ascii="Times New Roman" w:hAnsi="Times New Roman" w:cs="Times New Roman"/>
          <w:color w:val="0D0D0D" w:themeColor="text1" w:themeTint="F2"/>
          <w:sz w:val="24"/>
          <w:szCs w:val="24"/>
        </w:rPr>
        <w:t xml:space="preserve"> first edition </w:t>
      </w:r>
      <w:proofErr w:type="spellStart"/>
      <w:r w:rsidRPr="006900A9">
        <w:rPr>
          <w:rFonts w:ascii="Times New Roman" w:hAnsi="Times New Roman" w:cs="Times New Roman"/>
          <w:color w:val="0D0D0D" w:themeColor="text1" w:themeTint="F2"/>
          <w:sz w:val="24"/>
          <w:szCs w:val="24"/>
        </w:rPr>
        <w:t>Ababeks</w:t>
      </w:r>
      <w:proofErr w:type="spellEnd"/>
      <w:r w:rsidRPr="006900A9">
        <w:rPr>
          <w:rFonts w:ascii="Times New Roman" w:hAnsi="Times New Roman" w:cs="Times New Roman"/>
          <w:color w:val="0D0D0D" w:themeColor="text1" w:themeTint="F2"/>
          <w:sz w:val="24"/>
          <w:szCs w:val="24"/>
        </w:rPr>
        <w:t xml:space="preserve"> Association (</w:t>
      </w:r>
      <w:proofErr w:type="spellStart"/>
      <w:r w:rsidRPr="006900A9">
        <w:rPr>
          <w:rFonts w:ascii="Times New Roman" w:hAnsi="Times New Roman" w:cs="Times New Roman"/>
          <w:color w:val="0D0D0D" w:themeColor="text1" w:themeTint="F2"/>
          <w:sz w:val="24"/>
          <w:szCs w:val="24"/>
        </w:rPr>
        <w:t>Nig</w:t>
      </w:r>
      <w:proofErr w:type="spellEnd"/>
      <w:r w:rsidRPr="006900A9">
        <w:rPr>
          <w:rFonts w:ascii="Times New Roman" w:hAnsi="Times New Roman" w:cs="Times New Roman"/>
          <w:color w:val="0D0D0D" w:themeColor="text1" w:themeTint="F2"/>
          <w:sz w:val="24"/>
          <w:szCs w:val="24"/>
        </w:rPr>
        <w:t>), Publishers, Ibadan.</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Gordon, S.R. (2021): Supplier Evaluation: Benefits, Barriers and Best Practices. </w:t>
      </w:r>
      <w:proofErr w:type="gramStart"/>
      <w:r w:rsidRPr="006900A9">
        <w:rPr>
          <w:rFonts w:ascii="Times New Roman" w:hAnsi="Times New Roman" w:cs="Times New Roman"/>
          <w:i/>
          <w:color w:val="0D0D0D" w:themeColor="text1" w:themeTint="F2"/>
          <w:sz w:val="24"/>
          <w:szCs w:val="24"/>
        </w:rPr>
        <w:t xml:space="preserve">91st Annual International Supply Management </w:t>
      </w:r>
      <w:proofErr w:type="spellStart"/>
      <w:r w:rsidRPr="006900A9">
        <w:rPr>
          <w:rFonts w:ascii="Times New Roman" w:hAnsi="Times New Roman" w:cs="Times New Roman"/>
          <w:i/>
          <w:color w:val="0D0D0D" w:themeColor="text1" w:themeTint="F2"/>
          <w:sz w:val="24"/>
          <w:szCs w:val="24"/>
        </w:rPr>
        <w:t>Conference</w:t>
      </w:r>
      <w:r w:rsidRPr="006900A9">
        <w:rPr>
          <w:rFonts w:ascii="Times New Roman" w:hAnsi="Times New Roman" w:cs="Times New Roman"/>
          <w:color w:val="0D0D0D" w:themeColor="text1" w:themeTint="F2"/>
          <w:sz w:val="24"/>
          <w:szCs w:val="24"/>
        </w:rPr>
        <w:t>.Emptoris</w:t>
      </w:r>
      <w:proofErr w:type="spellEnd"/>
      <w:r w:rsidRPr="006900A9">
        <w:rPr>
          <w:rFonts w:ascii="Times New Roman" w:hAnsi="Times New Roman" w:cs="Times New Roman"/>
          <w:color w:val="0D0D0D" w:themeColor="text1" w:themeTint="F2"/>
          <w:sz w:val="24"/>
          <w:szCs w:val="24"/>
        </w:rPr>
        <w:t>, Inc.</w:t>
      </w:r>
      <w:proofErr w:type="gramEnd"/>
    </w:p>
    <w:p w:rsidR="00D334F8" w:rsidRPr="006900A9" w:rsidRDefault="00D334F8" w:rsidP="00D334F8">
      <w:pPr>
        <w:spacing w:after="0" w:line="360" w:lineRule="auto"/>
        <w:ind w:left="72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Gunasekaran</w:t>
      </w:r>
      <w:proofErr w:type="spellEnd"/>
      <w:r w:rsidRPr="006900A9">
        <w:rPr>
          <w:rFonts w:ascii="Times New Roman" w:eastAsia="Calibri" w:hAnsi="Times New Roman" w:cs="Times New Roman"/>
          <w:color w:val="0D0D0D" w:themeColor="text1" w:themeTint="F2"/>
          <w:sz w:val="24"/>
          <w:szCs w:val="24"/>
        </w:rPr>
        <w:t xml:space="preserve">, A., Patel, C., &amp; </w:t>
      </w:r>
      <w:proofErr w:type="spellStart"/>
      <w:r w:rsidRPr="006900A9">
        <w:rPr>
          <w:rFonts w:ascii="Times New Roman" w:eastAsia="Calibri" w:hAnsi="Times New Roman" w:cs="Times New Roman"/>
          <w:color w:val="0D0D0D" w:themeColor="text1" w:themeTint="F2"/>
          <w:sz w:val="24"/>
          <w:szCs w:val="24"/>
        </w:rPr>
        <w:t>McGaughey</w:t>
      </w:r>
      <w:proofErr w:type="spellEnd"/>
      <w:r w:rsidRPr="006900A9">
        <w:rPr>
          <w:rFonts w:ascii="Times New Roman" w:eastAsia="Calibri" w:hAnsi="Times New Roman" w:cs="Times New Roman"/>
          <w:color w:val="0D0D0D" w:themeColor="text1" w:themeTint="F2"/>
          <w:sz w:val="24"/>
          <w:szCs w:val="24"/>
        </w:rPr>
        <w:t>, R. (2021).</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color w:val="0D0D0D" w:themeColor="text1" w:themeTint="F2"/>
          <w:sz w:val="24"/>
          <w:szCs w:val="24"/>
        </w:rPr>
        <w:t>A framework for supply chain performance measurement.</w:t>
      </w:r>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International Journal of production Economics</w:t>
      </w:r>
      <w:r w:rsidRPr="006900A9">
        <w:rPr>
          <w:rFonts w:ascii="Times New Roman" w:eastAsia="Calibri" w:hAnsi="Times New Roman" w:cs="Times New Roman"/>
          <w:color w:val="0D0D0D" w:themeColor="text1" w:themeTint="F2"/>
          <w:sz w:val="24"/>
          <w:szCs w:val="24"/>
        </w:rPr>
        <w:t>, 87(3), 333-347.</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 xml:space="preserve">Hair, J., Black, W., </w:t>
      </w:r>
      <w:proofErr w:type="spellStart"/>
      <w:r w:rsidRPr="006900A9">
        <w:rPr>
          <w:rFonts w:ascii="Times New Roman" w:eastAsia="Calibri" w:hAnsi="Times New Roman" w:cs="Times New Roman"/>
          <w:color w:val="0D0D0D" w:themeColor="text1" w:themeTint="F2"/>
          <w:sz w:val="24"/>
          <w:szCs w:val="24"/>
        </w:rPr>
        <w:t>Bapin</w:t>
      </w:r>
      <w:proofErr w:type="spellEnd"/>
      <w:r w:rsidRPr="006900A9">
        <w:rPr>
          <w:rFonts w:ascii="Times New Roman" w:eastAsia="Calibri" w:hAnsi="Times New Roman" w:cs="Times New Roman"/>
          <w:color w:val="0D0D0D" w:themeColor="text1" w:themeTint="F2"/>
          <w:sz w:val="24"/>
          <w:szCs w:val="24"/>
        </w:rPr>
        <w:t>, B., &amp; Anderson, R. (2021).</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i/>
          <w:color w:val="0D0D0D" w:themeColor="text1" w:themeTint="F2"/>
          <w:sz w:val="24"/>
          <w:szCs w:val="24"/>
        </w:rPr>
        <w:t>Multivariate Data Analysis.</w:t>
      </w:r>
      <w:proofErr w:type="gramEnd"/>
      <w:r w:rsidRPr="006900A9">
        <w:rPr>
          <w:rFonts w:ascii="Times New Roman" w:eastAsia="Calibri" w:hAnsi="Times New Roman" w:cs="Times New Roman"/>
          <w:color w:val="0D0D0D" w:themeColor="text1" w:themeTint="F2"/>
          <w:sz w:val="24"/>
          <w:szCs w:val="24"/>
        </w:rPr>
        <w:t xml:space="preserve"> Maxwell: </w:t>
      </w:r>
      <w:proofErr w:type="spellStart"/>
      <w:r w:rsidRPr="006900A9">
        <w:rPr>
          <w:rFonts w:ascii="Times New Roman" w:eastAsia="Calibri" w:hAnsi="Times New Roman" w:cs="Times New Roman"/>
          <w:color w:val="0D0D0D" w:themeColor="text1" w:themeTint="F2"/>
          <w:sz w:val="24"/>
          <w:szCs w:val="24"/>
        </w:rPr>
        <w:t>MacMillian</w:t>
      </w:r>
      <w:proofErr w:type="spellEnd"/>
      <w:r w:rsidRPr="006900A9">
        <w:rPr>
          <w:rFonts w:ascii="Times New Roman" w:eastAsia="Calibri" w:hAnsi="Times New Roman" w:cs="Times New Roman"/>
          <w:color w:val="0D0D0D" w:themeColor="text1" w:themeTint="F2"/>
          <w:sz w:val="24"/>
          <w:szCs w:val="24"/>
        </w:rPr>
        <w:t xml:space="preserve"> International Editions.</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Hald</w:t>
      </w:r>
      <w:proofErr w:type="spellEnd"/>
      <w:r w:rsidRPr="006900A9">
        <w:rPr>
          <w:rFonts w:ascii="Times New Roman" w:hAnsi="Times New Roman" w:cs="Times New Roman"/>
          <w:color w:val="0D0D0D" w:themeColor="text1" w:themeTint="F2"/>
          <w:sz w:val="24"/>
          <w:szCs w:val="24"/>
        </w:rPr>
        <w:t>, K.S</w:t>
      </w:r>
      <w:proofErr w:type="gramStart"/>
      <w:r w:rsidRPr="006900A9">
        <w:rPr>
          <w:rFonts w:ascii="Times New Roman" w:hAnsi="Times New Roman" w:cs="Times New Roman"/>
          <w:color w:val="0D0D0D" w:themeColor="text1" w:themeTint="F2"/>
          <w:sz w:val="24"/>
          <w:szCs w:val="24"/>
        </w:rPr>
        <w:t>.&amp;</w:t>
      </w:r>
      <w:proofErr w:type="spellStart"/>
      <w:proofErr w:type="gramEnd"/>
      <w:r w:rsidRPr="006900A9">
        <w:rPr>
          <w:rFonts w:ascii="Times New Roman" w:hAnsi="Times New Roman" w:cs="Times New Roman"/>
          <w:color w:val="0D0D0D" w:themeColor="text1" w:themeTint="F2"/>
          <w:sz w:val="24"/>
          <w:szCs w:val="24"/>
        </w:rPr>
        <w:t>Ellegaard</w:t>
      </w:r>
      <w:proofErr w:type="spellEnd"/>
      <w:r w:rsidRPr="006900A9">
        <w:rPr>
          <w:rFonts w:ascii="Times New Roman" w:hAnsi="Times New Roman" w:cs="Times New Roman"/>
          <w:color w:val="0D0D0D" w:themeColor="text1" w:themeTint="F2"/>
          <w:sz w:val="24"/>
          <w:szCs w:val="24"/>
        </w:rPr>
        <w:t xml:space="preserve">, C. (2021). Supplier Evaluation Processes: the shaping and reshaping of supplier performance. </w:t>
      </w:r>
      <w:r w:rsidRPr="006900A9">
        <w:rPr>
          <w:rFonts w:ascii="Times New Roman" w:hAnsi="Times New Roman" w:cs="Times New Roman"/>
          <w:i/>
          <w:color w:val="0D0D0D" w:themeColor="text1" w:themeTint="F2"/>
          <w:sz w:val="24"/>
          <w:szCs w:val="24"/>
        </w:rPr>
        <w:t>International Journal of Operations &amp; Production Management,</w:t>
      </w:r>
      <w:r w:rsidRPr="006900A9">
        <w:rPr>
          <w:rFonts w:ascii="Times New Roman" w:hAnsi="Times New Roman" w:cs="Times New Roman"/>
          <w:color w:val="0D0D0D" w:themeColor="text1" w:themeTint="F2"/>
          <w:sz w:val="24"/>
          <w:szCs w:val="24"/>
        </w:rPr>
        <w:t xml:space="preserve"> Vol. 31 (</w:t>
      </w:r>
      <w:proofErr w:type="spellStart"/>
      <w:r w:rsidRPr="006900A9">
        <w:rPr>
          <w:rFonts w:ascii="Times New Roman" w:hAnsi="Times New Roman" w:cs="Times New Roman"/>
          <w:color w:val="0D0D0D" w:themeColor="text1" w:themeTint="F2"/>
          <w:sz w:val="24"/>
          <w:szCs w:val="24"/>
        </w:rPr>
        <w:t>Iss</w:t>
      </w:r>
      <w:proofErr w:type="spellEnd"/>
      <w:r w:rsidRPr="006900A9">
        <w:rPr>
          <w:rFonts w:ascii="Times New Roman" w:hAnsi="Times New Roman" w:cs="Times New Roman"/>
          <w:color w:val="0D0D0D" w:themeColor="text1" w:themeTint="F2"/>
          <w:sz w:val="24"/>
          <w:szCs w:val="24"/>
        </w:rPr>
        <w:t>: 8), 888 – 910.</w:t>
      </w:r>
    </w:p>
    <w:p w:rsidR="00D334F8" w:rsidRPr="006900A9" w:rsidRDefault="00D334F8" w:rsidP="00D334F8">
      <w:pPr>
        <w:spacing w:after="0" w:line="360" w:lineRule="auto"/>
        <w:ind w:left="72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Handfield</w:t>
      </w:r>
      <w:proofErr w:type="spellEnd"/>
      <w:r w:rsidRPr="006900A9">
        <w:rPr>
          <w:rFonts w:ascii="Times New Roman" w:eastAsia="Calibri" w:hAnsi="Times New Roman" w:cs="Times New Roman"/>
          <w:color w:val="0D0D0D" w:themeColor="text1" w:themeTint="F2"/>
          <w:sz w:val="24"/>
          <w:szCs w:val="24"/>
        </w:rPr>
        <w:t>, R., &amp; Nichols, E. (2021).</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i/>
          <w:color w:val="0D0D0D" w:themeColor="text1" w:themeTint="F2"/>
          <w:sz w:val="24"/>
          <w:szCs w:val="24"/>
        </w:rPr>
        <w:t>Introduction to supply chain management.</w:t>
      </w:r>
      <w:proofErr w:type="gramEnd"/>
      <w:r w:rsidRPr="006900A9">
        <w:rPr>
          <w:rFonts w:ascii="Times New Roman" w:eastAsia="Calibri" w:hAnsi="Times New Roman" w:cs="Times New Roman"/>
          <w:color w:val="0D0D0D" w:themeColor="text1" w:themeTint="F2"/>
          <w:sz w:val="24"/>
          <w:szCs w:val="24"/>
        </w:rPr>
        <w:t xml:space="preserve"> New Jersey: Prentice Hall.</w:t>
      </w:r>
    </w:p>
    <w:p w:rsidR="00D334F8" w:rsidRPr="006900A9" w:rsidRDefault="00D334F8" w:rsidP="00D334F8">
      <w:pPr>
        <w:spacing w:after="0" w:line="360" w:lineRule="auto"/>
        <w:ind w:left="720" w:hanging="707"/>
        <w:jc w:val="both"/>
        <w:rPr>
          <w:rFonts w:ascii="Times New Roman" w:hAnsi="Times New Roman" w:cs="Times New Roman"/>
          <w:i/>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Hult</w:t>
      </w:r>
      <w:proofErr w:type="gramStart"/>
      <w:r w:rsidRPr="006900A9">
        <w:rPr>
          <w:rFonts w:ascii="Times New Roman" w:hAnsi="Times New Roman" w:cs="Times New Roman"/>
          <w:color w:val="0D0D0D" w:themeColor="text1" w:themeTint="F2"/>
          <w:sz w:val="24"/>
          <w:szCs w:val="24"/>
        </w:rPr>
        <w:t>,G.T</w:t>
      </w:r>
      <w:proofErr w:type="spellEnd"/>
      <w:proofErr w:type="gramEnd"/>
      <w:r w:rsidRPr="006900A9">
        <w:rPr>
          <w:rFonts w:ascii="Times New Roman" w:hAnsi="Times New Roman" w:cs="Times New Roman"/>
          <w:color w:val="0D0D0D" w:themeColor="text1" w:themeTint="F2"/>
          <w:sz w:val="24"/>
          <w:szCs w:val="24"/>
        </w:rPr>
        <w:t xml:space="preserve">., </w:t>
      </w:r>
      <w:proofErr w:type="spellStart"/>
      <w:r w:rsidRPr="006900A9">
        <w:rPr>
          <w:rFonts w:ascii="Times New Roman" w:hAnsi="Times New Roman" w:cs="Times New Roman"/>
          <w:color w:val="0D0D0D" w:themeColor="text1" w:themeTint="F2"/>
          <w:sz w:val="24"/>
          <w:szCs w:val="24"/>
        </w:rPr>
        <w:t>Talluri</w:t>
      </w:r>
      <w:proofErr w:type="spellEnd"/>
      <w:r w:rsidRPr="006900A9">
        <w:rPr>
          <w:rFonts w:ascii="Times New Roman" w:hAnsi="Times New Roman" w:cs="Times New Roman"/>
          <w:color w:val="0D0D0D" w:themeColor="text1" w:themeTint="F2"/>
          <w:sz w:val="24"/>
          <w:szCs w:val="24"/>
        </w:rPr>
        <w:t xml:space="preserve">, S., &amp; De Campos, H.A. (2021) Supplier Rationalization: A Sourcing Decision Model </w:t>
      </w:r>
      <w:r w:rsidRPr="006900A9">
        <w:rPr>
          <w:rFonts w:ascii="Times New Roman" w:hAnsi="Times New Roman" w:cs="Times New Roman"/>
          <w:i/>
          <w:color w:val="0D0D0D" w:themeColor="text1" w:themeTint="F2"/>
          <w:sz w:val="24"/>
          <w:szCs w:val="24"/>
        </w:rPr>
        <w:t>Decision Sciences Journal, 44.</w:t>
      </w:r>
    </w:p>
    <w:p w:rsidR="00D334F8" w:rsidRPr="006900A9" w:rsidRDefault="00D334F8" w:rsidP="00D334F8">
      <w:pPr>
        <w:spacing w:after="0" w:line="360" w:lineRule="auto"/>
        <w:ind w:left="720" w:hanging="707"/>
        <w:jc w:val="both"/>
        <w:rPr>
          <w:rFonts w:ascii="Times New Roman" w:eastAsia="Calibri" w:hAnsi="Times New Roman" w:cs="Times New Roman"/>
          <w:color w:val="0D0D0D" w:themeColor="text1" w:themeTint="F2"/>
          <w:sz w:val="24"/>
          <w:szCs w:val="24"/>
        </w:rPr>
      </w:pPr>
      <w:r w:rsidRPr="006900A9">
        <w:rPr>
          <w:rFonts w:ascii="Times New Roman" w:eastAsia="Calibri" w:hAnsi="Times New Roman" w:cs="Times New Roman"/>
          <w:i/>
          <w:color w:val="0D0D0D" w:themeColor="text1" w:themeTint="F2"/>
          <w:sz w:val="24"/>
          <w:szCs w:val="24"/>
        </w:rPr>
        <w:t>International Journal of Supply Chain Management</w:t>
      </w:r>
      <w:r w:rsidRPr="006900A9">
        <w:rPr>
          <w:rFonts w:ascii="Times New Roman" w:eastAsia="Calibri" w:hAnsi="Times New Roman" w:cs="Times New Roman"/>
          <w:color w:val="0D0D0D" w:themeColor="text1" w:themeTint="F2"/>
          <w:sz w:val="24"/>
          <w:szCs w:val="24"/>
        </w:rPr>
        <w:t>, 10(1), 26-33.</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r w:rsidRPr="006900A9">
        <w:rPr>
          <w:rFonts w:ascii="Times New Roman" w:eastAsia="Calibri" w:hAnsi="Times New Roman" w:cs="Times New Roman"/>
          <w:color w:val="0D0D0D" w:themeColor="text1" w:themeTint="F2"/>
          <w:sz w:val="24"/>
          <w:szCs w:val="24"/>
        </w:rPr>
        <w:t>Jabareen</w:t>
      </w:r>
      <w:proofErr w:type="spellEnd"/>
      <w:r w:rsidRPr="006900A9">
        <w:rPr>
          <w:rFonts w:ascii="Times New Roman" w:eastAsia="Calibri" w:hAnsi="Times New Roman" w:cs="Times New Roman"/>
          <w:color w:val="0D0D0D" w:themeColor="text1" w:themeTint="F2"/>
          <w:sz w:val="24"/>
          <w:szCs w:val="24"/>
        </w:rPr>
        <w:t xml:space="preserve">, Y. (2021). Building a conceptual </w:t>
      </w:r>
      <w:proofErr w:type="spellStart"/>
      <w:r w:rsidRPr="006900A9">
        <w:rPr>
          <w:rFonts w:ascii="Times New Roman" w:eastAsia="Calibri" w:hAnsi="Times New Roman" w:cs="Times New Roman"/>
          <w:color w:val="0D0D0D" w:themeColor="text1" w:themeTint="F2"/>
          <w:sz w:val="24"/>
          <w:szCs w:val="24"/>
        </w:rPr>
        <w:t>framework</w:t>
      </w:r>
      <w:proofErr w:type="gramStart"/>
      <w:r w:rsidRPr="006900A9">
        <w:rPr>
          <w:rFonts w:ascii="Times New Roman" w:eastAsia="Calibri" w:hAnsi="Times New Roman" w:cs="Times New Roman"/>
          <w:color w:val="0D0D0D" w:themeColor="text1" w:themeTint="F2"/>
          <w:sz w:val="24"/>
          <w:szCs w:val="24"/>
        </w:rPr>
        <w:t>:Philosophy,definitions</w:t>
      </w:r>
      <w:proofErr w:type="spellEnd"/>
      <w:proofErr w:type="gramEnd"/>
      <w:r w:rsidRPr="006900A9">
        <w:rPr>
          <w:rFonts w:ascii="Times New Roman" w:eastAsia="Calibri" w:hAnsi="Times New Roman" w:cs="Times New Roman"/>
          <w:color w:val="0D0D0D" w:themeColor="text1" w:themeTint="F2"/>
          <w:sz w:val="24"/>
          <w:szCs w:val="24"/>
        </w:rPr>
        <w:t xml:space="preserve"> and procedure. </w:t>
      </w:r>
      <w:r w:rsidRPr="006900A9">
        <w:rPr>
          <w:rFonts w:ascii="Times New Roman" w:eastAsia="Calibri" w:hAnsi="Times New Roman" w:cs="Times New Roman"/>
          <w:i/>
          <w:color w:val="0D0D0D" w:themeColor="text1" w:themeTint="F2"/>
          <w:sz w:val="24"/>
          <w:szCs w:val="24"/>
        </w:rPr>
        <w:t>International</w:t>
      </w:r>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Journal of Qualitative Methods</w:t>
      </w:r>
      <w:r w:rsidRPr="006900A9">
        <w:rPr>
          <w:rFonts w:ascii="Times New Roman" w:eastAsia="Calibri" w:hAnsi="Times New Roman" w:cs="Times New Roman"/>
          <w:color w:val="0D0D0D" w:themeColor="text1" w:themeTint="F2"/>
          <w:sz w:val="24"/>
          <w:szCs w:val="24"/>
        </w:rPr>
        <w:t>, 8(4), 49-62.</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Jap, S. (2023).</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color w:val="0D0D0D" w:themeColor="text1" w:themeTint="F2"/>
          <w:sz w:val="24"/>
          <w:szCs w:val="24"/>
        </w:rPr>
        <w:t>Perspectives on joint competitive advantages in buyer-supplier relationships.</w:t>
      </w:r>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International Journal</w:t>
      </w:r>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of Research in Marketing</w:t>
      </w:r>
      <w:r w:rsidRPr="006900A9">
        <w:rPr>
          <w:rFonts w:ascii="Times New Roman" w:eastAsia="Calibri" w:hAnsi="Times New Roman" w:cs="Times New Roman"/>
          <w:color w:val="0D0D0D" w:themeColor="text1" w:themeTint="F2"/>
          <w:sz w:val="24"/>
          <w:szCs w:val="24"/>
        </w:rPr>
        <w:t>, 18(2), 19-35.</w:t>
      </w:r>
    </w:p>
    <w:p w:rsidR="00D334F8" w:rsidRPr="006900A9" w:rsidRDefault="00D334F8" w:rsidP="00D334F8">
      <w:pPr>
        <w:spacing w:after="0" w:line="360" w:lineRule="auto"/>
        <w:ind w:left="720" w:right="360" w:hanging="707"/>
        <w:jc w:val="both"/>
        <w:rPr>
          <w:rFonts w:ascii="Times New Roman" w:eastAsia="Calibri" w:hAnsi="Times New Roman" w:cs="Times New Roman"/>
          <w:color w:val="0D0D0D" w:themeColor="text1" w:themeTint="F2"/>
          <w:sz w:val="24"/>
          <w:szCs w:val="24"/>
        </w:rPr>
      </w:pPr>
      <w:r w:rsidRPr="006900A9">
        <w:rPr>
          <w:rFonts w:ascii="Times New Roman" w:eastAsia="Calibri" w:hAnsi="Times New Roman" w:cs="Times New Roman"/>
          <w:color w:val="0D0D0D" w:themeColor="text1" w:themeTint="F2"/>
          <w:sz w:val="24"/>
          <w:szCs w:val="24"/>
        </w:rPr>
        <w:t xml:space="preserve">Justus </w:t>
      </w:r>
      <w:proofErr w:type="spellStart"/>
      <w:r w:rsidRPr="006900A9">
        <w:rPr>
          <w:rFonts w:ascii="Times New Roman" w:eastAsia="Calibri" w:hAnsi="Times New Roman" w:cs="Times New Roman"/>
          <w:color w:val="0D0D0D" w:themeColor="text1" w:themeTint="F2"/>
          <w:sz w:val="24"/>
          <w:szCs w:val="24"/>
        </w:rPr>
        <w:t>Kiprotich</w:t>
      </w:r>
      <w:proofErr w:type="spellEnd"/>
      <w:r w:rsidRPr="006900A9">
        <w:rPr>
          <w:rFonts w:ascii="Times New Roman" w:eastAsia="Calibri" w:hAnsi="Times New Roman" w:cs="Times New Roman"/>
          <w:color w:val="0D0D0D" w:themeColor="text1" w:themeTint="F2"/>
          <w:sz w:val="24"/>
          <w:szCs w:val="24"/>
        </w:rPr>
        <w:t xml:space="preserve"> </w:t>
      </w:r>
      <w:proofErr w:type="spellStart"/>
      <w:r w:rsidRPr="006900A9">
        <w:rPr>
          <w:rFonts w:ascii="Times New Roman" w:eastAsia="Calibri" w:hAnsi="Times New Roman" w:cs="Times New Roman"/>
          <w:color w:val="0D0D0D" w:themeColor="text1" w:themeTint="F2"/>
          <w:sz w:val="24"/>
          <w:szCs w:val="24"/>
        </w:rPr>
        <w:t>Mutai</w:t>
      </w:r>
      <w:proofErr w:type="spellEnd"/>
      <w:r w:rsidRPr="006900A9">
        <w:rPr>
          <w:rFonts w:ascii="Times New Roman" w:eastAsia="Calibri" w:hAnsi="Times New Roman" w:cs="Times New Roman"/>
          <w:color w:val="0D0D0D" w:themeColor="text1" w:themeTint="F2"/>
          <w:sz w:val="24"/>
          <w:szCs w:val="24"/>
        </w:rPr>
        <w:t xml:space="preserve">, </w:t>
      </w:r>
      <w:proofErr w:type="spellStart"/>
      <w:r w:rsidRPr="006900A9">
        <w:rPr>
          <w:rFonts w:ascii="Times New Roman" w:eastAsia="Calibri" w:hAnsi="Times New Roman" w:cs="Times New Roman"/>
          <w:color w:val="0D0D0D" w:themeColor="text1" w:themeTint="F2"/>
          <w:sz w:val="24"/>
          <w:szCs w:val="24"/>
        </w:rPr>
        <w:t>BarrackOkello</w:t>
      </w:r>
      <w:proofErr w:type="spellEnd"/>
      <w:r w:rsidRPr="006900A9">
        <w:rPr>
          <w:rFonts w:ascii="Times New Roman" w:eastAsia="Calibri" w:hAnsi="Times New Roman" w:cs="Times New Roman"/>
          <w:color w:val="0D0D0D" w:themeColor="text1" w:themeTint="F2"/>
          <w:sz w:val="24"/>
          <w:szCs w:val="24"/>
        </w:rPr>
        <w:t xml:space="preserve"> (2020) Department of Procurement, Effects of Supplier Evaluation on Procurement Performance</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Karanja</w:t>
      </w:r>
      <w:proofErr w:type="spellEnd"/>
      <w:r w:rsidRPr="006900A9">
        <w:rPr>
          <w:rFonts w:ascii="Times New Roman" w:eastAsia="Calibri" w:hAnsi="Times New Roman" w:cs="Times New Roman"/>
          <w:color w:val="0D0D0D" w:themeColor="text1" w:themeTint="F2"/>
          <w:sz w:val="24"/>
          <w:szCs w:val="24"/>
        </w:rPr>
        <w:t xml:space="preserve">, N., &amp; </w:t>
      </w:r>
      <w:proofErr w:type="spellStart"/>
      <w:r w:rsidRPr="006900A9">
        <w:rPr>
          <w:rFonts w:ascii="Times New Roman" w:eastAsia="Calibri" w:hAnsi="Times New Roman" w:cs="Times New Roman"/>
          <w:color w:val="0D0D0D" w:themeColor="text1" w:themeTint="F2"/>
          <w:sz w:val="24"/>
          <w:szCs w:val="24"/>
        </w:rPr>
        <w:t>Mugo</w:t>
      </w:r>
      <w:proofErr w:type="spellEnd"/>
      <w:r w:rsidRPr="006900A9">
        <w:rPr>
          <w:rFonts w:ascii="Times New Roman" w:eastAsia="Calibri" w:hAnsi="Times New Roman" w:cs="Times New Roman"/>
          <w:color w:val="0D0D0D" w:themeColor="text1" w:themeTint="F2"/>
          <w:sz w:val="24"/>
          <w:szCs w:val="24"/>
        </w:rPr>
        <w:t>, W. (2021).</w:t>
      </w:r>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 xml:space="preserve">Internal factors affecting procurement process of supplies in the public </w:t>
      </w:r>
      <w:proofErr w:type="spellStart"/>
      <w:r w:rsidRPr="006900A9">
        <w:rPr>
          <w:rFonts w:ascii="Times New Roman" w:eastAsia="Calibri" w:hAnsi="Times New Roman" w:cs="Times New Roman"/>
          <w:i/>
          <w:color w:val="0D0D0D" w:themeColor="text1" w:themeTint="F2"/>
          <w:sz w:val="24"/>
          <w:szCs w:val="24"/>
        </w:rPr>
        <w:t>sector</w:t>
      </w:r>
      <w:proofErr w:type="gramStart"/>
      <w:r w:rsidRPr="006900A9">
        <w:rPr>
          <w:rFonts w:ascii="Times New Roman" w:eastAsia="Calibri" w:hAnsi="Times New Roman" w:cs="Times New Roman"/>
          <w:i/>
          <w:color w:val="0D0D0D" w:themeColor="text1" w:themeTint="F2"/>
          <w:sz w:val="24"/>
          <w:szCs w:val="24"/>
        </w:rPr>
        <w:t>:A</w:t>
      </w:r>
      <w:proofErr w:type="spellEnd"/>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 xml:space="preserve">survey of government ministries. </w:t>
      </w:r>
      <w:r w:rsidRPr="006900A9">
        <w:rPr>
          <w:rFonts w:ascii="Times New Roman" w:eastAsia="Calibri" w:hAnsi="Times New Roman" w:cs="Times New Roman"/>
          <w:color w:val="0D0D0D" w:themeColor="text1" w:themeTint="F2"/>
          <w:sz w:val="24"/>
          <w:szCs w:val="24"/>
        </w:rPr>
        <w:t xml:space="preserve">Nairobi: </w:t>
      </w:r>
      <w:proofErr w:type="spellStart"/>
      <w:r w:rsidRPr="006900A9">
        <w:rPr>
          <w:rFonts w:ascii="Times New Roman" w:eastAsia="Calibri" w:hAnsi="Times New Roman" w:cs="Times New Roman"/>
          <w:color w:val="0D0D0D" w:themeColor="text1" w:themeTint="F2"/>
          <w:sz w:val="24"/>
          <w:szCs w:val="24"/>
        </w:rPr>
        <w:t>Jomo</w:t>
      </w:r>
      <w:proofErr w:type="spellEnd"/>
      <w:r w:rsidRPr="006900A9">
        <w:rPr>
          <w:rFonts w:ascii="Times New Roman" w:eastAsia="Calibri" w:hAnsi="Times New Roman" w:cs="Times New Roman"/>
          <w:color w:val="0D0D0D" w:themeColor="text1" w:themeTint="F2"/>
          <w:sz w:val="24"/>
          <w:szCs w:val="24"/>
        </w:rPr>
        <w:t xml:space="preserve"> Kenyatta University of Agriculture and Technology.</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gramStart"/>
      <w:r w:rsidRPr="006900A9">
        <w:rPr>
          <w:rFonts w:ascii="Times New Roman" w:hAnsi="Times New Roman" w:cs="Times New Roman"/>
          <w:color w:val="0D0D0D" w:themeColor="text1" w:themeTint="F2"/>
          <w:sz w:val="24"/>
          <w:szCs w:val="24"/>
        </w:rPr>
        <w:t>Kenya National Bureau of Statistics (2020).</w:t>
      </w:r>
      <w:proofErr w:type="gramEnd"/>
      <w:r w:rsidRPr="006900A9">
        <w:rPr>
          <w:rFonts w:ascii="Times New Roman" w:hAnsi="Times New Roman" w:cs="Times New Roman"/>
          <w:color w:val="0D0D0D" w:themeColor="text1" w:themeTint="F2"/>
          <w:sz w:val="24"/>
          <w:szCs w:val="24"/>
        </w:rPr>
        <w:t xml:space="preserve"> Kenya Economic Survey 2021 G.O.K… Nairobi.</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lastRenderedPageBreak/>
        <w:t>Kinyua</w:t>
      </w:r>
      <w:proofErr w:type="spellEnd"/>
      <w:r w:rsidRPr="006900A9">
        <w:rPr>
          <w:rFonts w:ascii="Times New Roman" w:eastAsia="Calibri" w:hAnsi="Times New Roman" w:cs="Times New Roman"/>
          <w:color w:val="0D0D0D" w:themeColor="text1" w:themeTint="F2"/>
          <w:sz w:val="24"/>
          <w:szCs w:val="24"/>
        </w:rPr>
        <w:t xml:space="preserve">, M., &amp; </w:t>
      </w:r>
      <w:proofErr w:type="spellStart"/>
      <w:r w:rsidRPr="006900A9">
        <w:rPr>
          <w:rFonts w:ascii="Times New Roman" w:eastAsia="Calibri" w:hAnsi="Times New Roman" w:cs="Times New Roman"/>
          <w:color w:val="0D0D0D" w:themeColor="text1" w:themeTint="F2"/>
          <w:sz w:val="24"/>
          <w:szCs w:val="24"/>
        </w:rPr>
        <w:t>Ogollah</w:t>
      </w:r>
      <w:proofErr w:type="spellEnd"/>
      <w:r w:rsidRPr="006900A9">
        <w:rPr>
          <w:rFonts w:ascii="Times New Roman" w:eastAsia="Calibri" w:hAnsi="Times New Roman" w:cs="Times New Roman"/>
          <w:color w:val="0D0D0D" w:themeColor="text1" w:themeTint="F2"/>
          <w:sz w:val="24"/>
          <w:szCs w:val="24"/>
        </w:rPr>
        <w:t>, K. (2021).</w:t>
      </w:r>
      <w:proofErr w:type="gramEnd"/>
      <w:r w:rsidRPr="006900A9">
        <w:rPr>
          <w:rFonts w:ascii="Times New Roman" w:eastAsia="Calibri" w:hAnsi="Times New Roman" w:cs="Times New Roman"/>
          <w:color w:val="0D0D0D" w:themeColor="text1" w:themeTint="F2"/>
          <w:sz w:val="24"/>
          <w:szCs w:val="24"/>
        </w:rPr>
        <w:t xml:space="preserve"> Influence of procurement processes on performance of Constituency Development Fund projects in </w:t>
      </w:r>
      <w:proofErr w:type="spellStart"/>
      <w:r w:rsidRPr="006900A9">
        <w:rPr>
          <w:rFonts w:ascii="Times New Roman" w:eastAsia="Calibri" w:hAnsi="Times New Roman" w:cs="Times New Roman"/>
          <w:color w:val="0D0D0D" w:themeColor="text1" w:themeTint="F2"/>
          <w:sz w:val="24"/>
          <w:szCs w:val="24"/>
        </w:rPr>
        <w:t>Marakwet</w:t>
      </w:r>
      <w:proofErr w:type="spellEnd"/>
      <w:r w:rsidRPr="006900A9">
        <w:rPr>
          <w:rFonts w:ascii="Times New Roman" w:eastAsia="Calibri" w:hAnsi="Times New Roman" w:cs="Times New Roman"/>
          <w:color w:val="0D0D0D" w:themeColor="text1" w:themeTint="F2"/>
          <w:sz w:val="24"/>
          <w:szCs w:val="24"/>
        </w:rPr>
        <w:t xml:space="preserve"> East Constituency in Kenya. </w:t>
      </w:r>
      <w:r w:rsidRPr="006900A9">
        <w:rPr>
          <w:rFonts w:ascii="Times New Roman" w:eastAsia="Calibri" w:hAnsi="Times New Roman" w:cs="Times New Roman"/>
          <w:i/>
          <w:color w:val="0D0D0D" w:themeColor="text1" w:themeTint="F2"/>
          <w:sz w:val="24"/>
          <w:szCs w:val="24"/>
        </w:rPr>
        <w:t>International Journal of Social</w:t>
      </w:r>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Sciences and Entrepreneurship</w:t>
      </w:r>
      <w:r w:rsidRPr="006900A9">
        <w:rPr>
          <w:rFonts w:ascii="Times New Roman" w:eastAsia="Calibri" w:hAnsi="Times New Roman" w:cs="Times New Roman"/>
          <w:color w:val="0D0D0D" w:themeColor="text1" w:themeTint="F2"/>
          <w:sz w:val="24"/>
          <w:szCs w:val="24"/>
        </w:rPr>
        <w:t>, 1(7), 90-103.</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gramStart"/>
      <w:r w:rsidRPr="006900A9">
        <w:rPr>
          <w:rFonts w:ascii="Times New Roman" w:hAnsi="Times New Roman" w:cs="Times New Roman"/>
          <w:color w:val="0D0D0D" w:themeColor="text1" w:themeTint="F2"/>
          <w:sz w:val="24"/>
          <w:szCs w:val="24"/>
        </w:rPr>
        <w:t>Kothari, C. (2021) Research Methodology, Methods and Techniques.</w:t>
      </w:r>
      <w:proofErr w:type="gramEnd"/>
      <w:r w:rsidRPr="006900A9">
        <w:rPr>
          <w:rFonts w:ascii="Times New Roman" w:hAnsi="Times New Roman" w:cs="Times New Roman"/>
          <w:color w:val="0D0D0D" w:themeColor="text1" w:themeTint="F2"/>
          <w:sz w:val="24"/>
          <w:szCs w:val="24"/>
        </w:rPr>
        <w:t xml:space="preserve"> New Delhi: New Age International Publishers.</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r w:rsidRPr="006900A9">
        <w:rPr>
          <w:rFonts w:ascii="Times New Roman" w:eastAsia="Calibri" w:hAnsi="Times New Roman" w:cs="Times New Roman"/>
          <w:color w:val="0D0D0D" w:themeColor="text1" w:themeTint="F2"/>
          <w:sz w:val="24"/>
          <w:szCs w:val="24"/>
        </w:rPr>
        <w:t xml:space="preserve">Kothari, C. (2020). </w:t>
      </w:r>
      <w:r w:rsidRPr="006900A9">
        <w:rPr>
          <w:rFonts w:ascii="Times New Roman" w:eastAsia="Calibri" w:hAnsi="Times New Roman" w:cs="Times New Roman"/>
          <w:i/>
          <w:color w:val="0D0D0D" w:themeColor="text1" w:themeTint="F2"/>
          <w:sz w:val="24"/>
          <w:szCs w:val="24"/>
        </w:rPr>
        <w:t xml:space="preserve">Research </w:t>
      </w:r>
      <w:proofErr w:type="spellStart"/>
      <w:r w:rsidRPr="006900A9">
        <w:rPr>
          <w:rFonts w:ascii="Times New Roman" w:eastAsia="Calibri" w:hAnsi="Times New Roman" w:cs="Times New Roman"/>
          <w:i/>
          <w:color w:val="0D0D0D" w:themeColor="text1" w:themeTint="F2"/>
          <w:sz w:val="24"/>
          <w:szCs w:val="24"/>
        </w:rPr>
        <w:t>Methodology</w:t>
      </w:r>
      <w:proofErr w:type="gramStart"/>
      <w:r w:rsidRPr="006900A9">
        <w:rPr>
          <w:rFonts w:ascii="Times New Roman" w:eastAsia="Calibri" w:hAnsi="Times New Roman" w:cs="Times New Roman"/>
          <w:i/>
          <w:color w:val="0D0D0D" w:themeColor="text1" w:themeTint="F2"/>
          <w:sz w:val="24"/>
          <w:szCs w:val="24"/>
        </w:rPr>
        <w:t>:Methods</w:t>
      </w:r>
      <w:proofErr w:type="spellEnd"/>
      <w:proofErr w:type="gramEnd"/>
      <w:r w:rsidRPr="006900A9">
        <w:rPr>
          <w:rFonts w:ascii="Times New Roman" w:eastAsia="Calibri" w:hAnsi="Times New Roman" w:cs="Times New Roman"/>
          <w:i/>
          <w:color w:val="0D0D0D" w:themeColor="text1" w:themeTint="F2"/>
          <w:sz w:val="24"/>
          <w:szCs w:val="24"/>
        </w:rPr>
        <w:t xml:space="preserve"> and Techniques.</w:t>
      </w:r>
      <w:r w:rsidRPr="006900A9">
        <w:rPr>
          <w:rFonts w:ascii="Times New Roman" w:eastAsia="Calibri" w:hAnsi="Times New Roman" w:cs="Times New Roman"/>
          <w:color w:val="0D0D0D" w:themeColor="text1" w:themeTint="F2"/>
          <w:sz w:val="24"/>
          <w:szCs w:val="24"/>
        </w:rPr>
        <w:t xml:space="preserve"> New Delhi: New Age International Publishers Ltd.</w:t>
      </w:r>
    </w:p>
    <w:p w:rsidR="00D334F8" w:rsidRPr="006900A9" w:rsidRDefault="00D334F8" w:rsidP="00D334F8">
      <w:pPr>
        <w:spacing w:after="0" w:line="360" w:lineRule="auto"/>
        <w:ind w:left="72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 xml:space="preserve">Kwon, I., &amp; </w:t>
      </w:r>
      <w:proofErr w:type="spellStart"/>
      <w:r w:rsidRPr="006900A9">
        <w:rPr>
          <w:rFonts w:ascii="Times New Roman" w:eastAsia="Calibri" w:hAnsi="Times New Roman" w:cs="Times New Roman"/>
          <w:color w:val="0D0D0D" w:themeColor="text1" w:themeTint="F2"/>
          <w:sz w:val="24"/>
          <w:szCs w:val="24"/>
        </w:rPr>
        <w:t>Suh</w:t>
      </w:r>
      <w:proofErr w:type="spellEnd"/>
      <w:r w:rsidRPr="006900A9">
        <w:rPr>
          <w:rFonts w:ascii="Times New Roman" w:eastAsia="Calibri" w:hAnsi="Times New Roman" w:cs="Times New Roman"/>
          <w:color w:val="0D0D0D" w:themeColor="text1" w:themeTint="F2"/>
          <w:sz w:val="24"/>
          <w:szCs w:val="24"/>
        </w:rPr>
        <w:t>, T. (2020).</w:t>
      </w:r>
      <w:proofErr w:type="gramEnd"/>
      <w:r w:rsidRPr="006900A9">
        <w:rPr>
          <w:rFonts w:ascii="Times New Roman" w:eastAsia="Calibri" w:hAnsi="Times New Roman" w:cs="Times New Roman"/>
          <w:color w:val="0D0D0D" w:themeColor="text1" w:themeTint="F2"/>
          <w:sz w:val="24"/>
          <w:szCs w:val="24"/>
        </w:rPr>
        <w:t xml:space="preserve"> Trust commitment and relationships in supply chain </w:t>
      </w:r>
      <w:proofErr w:type="spellStart"/>
      <w:r w:rsidRPr="006900A9">
        <w:rPr>
          <w:rFonts w:ascii="Times New Roman" w:eastAsia="Calibri" w:hAnsi="Times New Roman" w:cs="Times New Roman"/>
          <w:color w:val="0D0D0D" w:themeColor="text1" w:themeTint="F2"/>
          <w:sz w:val="24"/>
          <w:szCs w:val="24"/>
        </w:rPr>
        <w:t>management</w:t>
      </w:r>
      <w:proofErr w:type="gramStart"/>
      <w:r w:rsidRPr="006900A9">
        <w:rPr>
          <w:rFonts w:ascii="Times New Roman" w:eastAsia="Calibri" w:hAnsi="Times New Roman" w:cs="Times New Roman"/>
          <w:color w:val="0D0D0D" w:themeColor="text1" w:themeTint="F2"/>
          <w:sz w:val="24"/>
          <w:szCs w:val="24"/>
        </w:rPr>
        <w:t>:A</w:t>
      </w:r>
      <w:proofErr w:type="spellEnd"/>
      <w:proofErr w:type="gramEnd"/>
      <w:r w:rsidRPr="006900A9">
        <w:rPr>
          <w:rFonts w:ascii="Times New Roman" w:eastAsia="Calibri" w:hAnsi="Times New Roman" w:cs="Times New Roman"/>
          <w:color w:val="0D0D0D" w:themeColor="text1" w:themeTint="F2"/>
          <w:sz w:val="24"/>
          <w:szCs w:val="24"/>
        </w:rPr>
        <w:t xml:space="preserve"> path analysis.</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Lavassani</w:t>
      </w:r>
      <w:proofErr w:type="spellEnd"/>
      <w:r w:rsidRPr="006900A9">
        <w:rPr>
          <w:rFonts w:ascii="Times New Roman" w:eastAsia="Calibri" w:hAnsi="Times New Roman" w:cs="Times New Roman"/>
          <w:color w:val="0D0D0D" w:themeColor="text1" w:themeTint="F2"/>
          <w:sz w:val="24"/>
          <w:szCs w:val="24"/>
        </w:rPr>
        <w:t xml:space="preserve">, K., </w:t>
      </w:r>
      <w:proofErr w:type="spellStart"/>
      <w:r w:rsidRPr="006900A9">
        <w:rPr>
          <w:rFonts w:ascii="Times New Roman" w:eastAsia="Calibri" w:hAnsi="Times New Roman" w:cs="Times New Roman"/>
          <w:color w:val="0D0D0D" w:themeColor="text1" w:themeTint="F2"/>
          <w:sz w:val="24"/>
          <w:szCs w:val="24"/>
        </w:rPr>
        <w:t>Movahedi</w:t>
      </w:r>
      <w:proofErr w:type="spellEnd"/>
      <w:r w:rsidRPr="006900A9">
        <w:rPr>
          <w:rFonts w:ascii="Times New Roman" w:eastAsia="Calibri" w:hAnsi="Times New Roman" w:cs="Times New Roman"/>
          <w:color w:val="0D0D0D" w:themeColor="text1" w:themeTint="F2"/>
          <w:sz w:val="24"/>
          <w:szCs w:val="24"/>
        </w:rPr>
        <w:t>, B., &amp; Kumar, V. (2021).</w:t>
      </w:r>
      <w:proofErr w:type="gramEnd"/>
      <w:r w:rsidRPr="006900A9">
        <w:rPr>
          <w:rFonts w:ascii="Times New Roman" w:eastAsia="Calibri" w:hAnsi="Times New Roman" w:cs="Times New Roman"/>
          <w:color w:val="0D0D0D" w:themeColor="text1" w:themeTint="F2"/>
          <w:sz w:val="24"/>
          <w:szCs w:val="24"/>
        </w:rPr>
        <w:t xml:space="preserve"> Evolution of supply chain </w:t>
      </w:r>
      <w:proofErr w:type="spellStart"/>
      <w:r w:rsidRPr="006900A9">
        <w:rPr>
          <w:rFonts w:ascii="Times New Roman" w:eastAsia="Calibri" w:hAnsi="Times New Roman" w:cs="Times New Roman"/>
          <w:color w:val="0D0D0D" w:themeColor="text1" w:themeTint="F2"/>
          <w:sz w:val="24"/>
          <w:szCs w:val="24"/>
        </w:rPr>
        <w:t>theories</w:t>
      </w:r>
      <w:proofErr w:type="gramStart"/>
      <w:r w:rsidRPr="006900A9">
        <w:rPr>
          <w:rFonts w:ascii="Times New Roman" w:eastAsia="Calibri" w:hAnsi="Times New Roman" w:cs="Times New Roman"/>
          <w:color w:val="0D0D0D" w:themeColor="text1" w:themeTint="F2"/>
          <w:sz w:val="24"/>
          <w:szCs w:val="24"/>
        </w:rPr>
        <w:t>:A</w:t>
      </w:r>
      <w:proofErr w:type="spellEnd"/>
      <w:proofErr w:type="gramEnd"/>
      <w:r w:rsidRPr="006900A9">
        <w:rPr>
          <w:rFonts w:ascii="Times New Roman" w:eastAsia="Calibri" w:hAnsi="Times New Roman" w:cs="Times New Roman"/>
          <w:color w:val="0D0D0D" w:themeColor="text1" w:themeTint="F2"/>
          <w:sz w:val="24"/>
          <w:szCs w:val="24"/>
        </w:rPr>
        <w:t xml:space="preserve"> comprehensive literature review. </w:t>
      </w:r>
      <w:proofErr w:type="gramStart"/>
      <w:r w:rsidRPr="006900A9">
        <w:rPr>
          <w:rFonts w:ascii="Times New Roman" w:eastAsia="Calibri" w:hAnsi="Times New Roman" w:cs="Times New Roman"/>
          <w:i/>
          <w:color w:val="0D0D0D" w:themeColor="text1" w:themeTint="F2"/>
          <w:sz w:val="24"/>
          <w:szCs w:val="24"/>
        </w:rPr>
        <w:t>Annual conference of the Production and Operations Management Society</w:t>
      </w:r>
      <w:r w:rsidRPr="006900A9">
        <w:rPr>
          <w:rFonts w:ascii="Times New Roman" w:eastAsia="Calibri" w:hAnsi="Times New Roman" w:cs="Times New Roman"/>
          <w:color w:val="0D0D0D" w:themeColor="text1" w:themeTint="F2"/>
          <w:sz w:val="24"/>
          <w:szCs w:val="24"/>
        </w:rPr>
        <w:t xml:space="preserve"> (pp. 9-13).</w:t>
      </w:r>
      <w:proofErr w:type="gramEnd"/>
      <w:r w:rsidRPr="006900A9">
        <w:rPr>
          <w:rFonts w:ascii="Times New Roman" w:eastAsia="Calibri" w:hAnsi="Times New Roman" w:cs="Times New Roman"/>
          <w:color w:val="0D0D0D" w:themeColor="text1" w:themeTint="F2"/>
          <w:sz w:val="24"/>
          <w:szCs w:val="24"/>
        </w:rPr>
        <w:t xml:space="preserve"> California: POMA.</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Lee &amp;</w:t>
      </w:r>
      <w:proofErr w:type="spellStart"/>
      <w:r w:rsidRPr="006900A9">
        <w:rPr>
          <w:rFonts w:ascii="Times New Roman" w:hAnsi="Times New Roman" w:cs="Times New Roman"/>
          <w:color w:val="0D0D0D" w:themeColor="text1" w:themeTint="F2"/>
          <w:sz w:val="24"/>
          <w:szCs w:val="24"/>
        </w:rPr>
        <w:t>Dobler</w:t>
      </w:r>
      <w:proofErr w:type="spellEnd"/>
      <w:r w:rsidRPr="006900A9">
        <w:rPr>
          <w:rFonts w:ascii="Times New Roman" w:hAnsi="Times New Roman" w:cs="Times New Roman"/>
          <w:color w:val="0D0D0D" w:themeColor="text1" w:themeTint="F2"/>
          <w:sz w:val="24"/>
          <w:szCs w:val="24"/>
        </w:rPr>
        <w:t xml:space="preserve"> (1977):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and</w:t>
      </w:r>
      <w:proofErr w:type="gramEnd"/>
      <w:r w:rsidRPr="006900A9">
        <w:rPr>
          <w:rFonts w:ascii="Times New Roman" w:hAnsi="Times New Roman" w:cs="Times New Roman"/>
          <w:color w:val="0D0D0D" w:themeColor="text1" w:themeTint="F2"/>
          <w:sz w:val="24"/>
          <w:szCs w:val="24"/>
        </w:rPr>
        <w:t xml:space="preserve"> material management text and cases, Third edition. Tata McGraw Hill, Publisher Company Limited New Delhi.</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Lummus</w:t>
      </w:r>
      <w:proofErr w:type="spellEnd"/>
      <w:r w:rsidRPr="006900A9">
        <w:rPr>
          <w:rFonts w:ascii="Times New Roman" w:eastAsia="Calibri" w:hAnsi="Times New Roman" w:cs="Times New Roman"/>
          <w:color w:val="0D0D0D" w:themeColor="text1" w:themeTint="F2"/>
          <w:sz w:val="24"/>
          <w:szCs w:val="24"/>
        </w:rPr>
        <w:t xml:space="preserve">, R., </w:t>
      </w:r>
      <w:proofErr w:type="spellStart"/>
      <w:r w:rsidRPr="006900A9">
        <w:rPr>
          <w:rFonts w:ascii="Times New Roman" w:eastAsia="Calibri" w:hAnsi="Times New Roman" w:cs="Times New Roman"/>
          <w:color w:val="0D0D0D" w:themeColor="text1" w:themeTint="F2"/>
          <w:sz w:val="24"/>
          <w:szCs w:val="24"/>
        </w:rPr>
        <w:t>Duclos</w:t>
      </w:r>
      <w:proofErr w:type="spellEnd"/>
      <w:r w:rsidRPr="006900A9">
        <w:rPr>
          <w:rFonts w:ascii="Times New Roman" w:eastAsia="Calibri" w:hAnsi="Times New Roman" w:cs="Times New Roman"/>
          <w:color w:val="0D0D0D" w:themeColor="text1" w:themeTint="F2"/>
          <w:sz w:val="24"/>
          <w:szCs w:val="24"/>
        </w:rPr>
        <w:t xml:space="preserve">, L., &amp; </w:t>
      </w:r>
      <w:proofErr w:type="spellStart"/>
      <w:r w:rsidRPr="006900A9">
        <w:rPr>
          <w:rFonts w:ascii="Times New Roman" w:eastAsia="Calibri" w:hAnsi="Times New Roman" w:cs="Times New Roman"/>
          <w:color w:val="0D0D0D" w:themeColor="text1" w:themeTint="F2"/>
          <w:sz w:val="24"/>
          <w:szCs w:val="24"/>
        </w:rPr>
        <w:t>Vokurka</w:t>
      </w:r>
      <w:proofErr w:type="spellEnd"/>
      <w:r w:rsidRPr="006900A9">
        <w:rPr>
          <w:rFonts w:ascii="Times New Roman" w:eastAsia="Calibri" w:hAnsi="Times New Roman" w:cs="Times New Roman"/>
          <w:color w:val="0D0D0D" w:themeColor="text1" w:themeTint="F2"/>
          <w:sz w:val="24"/>
          <w:szCs w:val="24"/>
        </w:rPr>
        <w:t>, R. (2021).</w:t>
      </w:r>
      <w:proofErr w:type="gramEnd"/>
      <w:r w:rsidRPr="006900A9">
        <w:rPr>
          <w:rFonts w:ascii="Times New Roman" w:eastAsia="Calibri" w:hAnsi="Times New Roman" w:cs="Times New Roman"/>
          <w:color w:val="0D0D0D" w:themeColor="text1" w:themeTint="F2"/>
          <w:sz w:val="24"/>
          <w:szCs w:val="24"/>
        </w:rPr>
        <w:t xml:space="preserve"> Supply chain </w:t>
      </w:r>
      <w:proofErr w:type="spellStart"/>
      <w:r w:rsidRPr="006900A9">
        <w:rPr>
          <w:rFonts w:ascii="Times New Roman" w:eastAsia="Calibri" w:hAnsi="Times New Roman" w:cs="Times New Roman"/>
          <w:color w:val="0D0D0D" w:themeColor="text1" w:themeTint="F2"/>
          <w:sz w:val="24"/>
          <w:szCs w:val="24"/>
        </w:rPr>
        <w:t>flexibility</w:t>
      </w:r>
      <w:proofErr w:type="gramStart"/>
      <w:r w:rsidRPr="006900A9">
        <w:rPr>
          <w:rFonts w:ascii="Times New Roman" w:eastAsia="Calibri" w:hAnsi="Times New Roman" w:cs="Times New Roman"/>
          <w:color w:val="0D0D0D" w:themeColor="text1" w:themeTint="F2"/>
          <w:sz w:val="24"/>
          <w:szCs w:val="24"/>
        </w:rPr>
        <w:t>:Building</w:t>
      </w:r>
      <w:proofErr w:type="spellEnd"/>
      <w:proofErr w:type="gramEnd"/>
      <w:r w:rsidRPr="006900A9">
        <w:rPr>
          <w:rFonts w:ascii="Times New Roman" w:eastAsia="Calibri" w:hAnsi="Times New Roman" w:cs="Times New Roman"/>
          <w:color w:val="0D0D0D" w:themeColor="text1" w:themeTint="F2"/>
          <w:sz w:val="24"/>
          <w:szCs w:val="24"/>
        </w:rPr>
        <w:t xml:space="preserve"> a new model. </w:t>
      </w:r>
      <w:r w:rsidRPr="006900A9">
        <w:rPr>
          <w:rFonts w:ascii="Times New Roman" w:eastAsia="Calibri" w:hAnsi="Times New Roman" w:cs="Times New Roman"/>
          <w:i/>
          <w:color w:val="0D0D0D" w:themeColor="text1" w:themeTint="F2"/>
          <w:sz w:val="24"/>
          <w:szCs w:val="24"/>
        </w:rPr>
        <w:t>Global Journal of</w:t>
      </w:r>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Flexible Systems Management</w:t>
      </w:r>
      <w:r w:rsidRPr="006900A9">
        <w:rPr>
          <w:rFonts w:ascii="Times New Roman" w:eastAsia="Calibri" w:hAnsi="Times New Roman" w:cs="Times New Roman"/>
          <w:color w:val="0D0D0D" w:themeColor="text1" w:themeTint="F2"/>
          <w:sz w:val="24"/>
          <w:szCs w:val="24"/>
        </w:rPr>
        <w:t>, 4(4), 1-13.</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Lyson’s</w:t>
      </w:r>
      <w:proofErr w:type="spellEnd"/>
      <w:r w:rsidRPr="006900A9">
        <w:rPr>
          <w:rFonts w:ascii="Times New Roman" w:hAnsi="Times New Roman" w:cs="Times New Roman"/>
          <w:color w:val="0D0D0D" w:themeColor="text1" w:themeTint="F2"/>
          <w:sz w:val="24"/>
          <w:szCs w:val="24"/>
        </w:rPr>
        <w:t xml:space="preserve"> C.K. (2021): </w:t>
      </w:r>
      <w:proofErr w:type="gramStart"/>
      <w:r>
        <w:rPr>
          <w:rFonts w:ascii="Times New Roman" w:hAnsi="Times New Roman" w:cs="Times New Roman"/>
          <w:color w:val="0D0D0D" w:themeColor="text1" w:themeTint="F2"/>
          <w:sz w:val="24"/>
          <w:szCs w:val="24"/>
        </w:rPr>
        <w:t xml:space="preserve">Procurement </w:t>
      </w:r>
      <w:r w:rsidRPr="006900A9">
        <w:rPr>
          <w:rFonts w:ascii="Times New Roman" w:hAnsi="Times New Roman" w:cs="Times New Roman"/>
          <w:color w:val="0D0D0D" w:themeColor="text1" w:themeTint="F2"/>
          <w:sz w:val="24"/>
          <w:szCs w:val="24"/>
        </w:rPr>
        <w:t xml:space="preserve"> Handbook</w:t>
      </w:r>
      <w:proofErr w:type="gramEnd"/>
      <w:r w:rsidRPr="006900A9">
        <w:rPr>
          <w:rFonts w:ascii="Times New Roman" w:hAnsi="Times New Roman" w:cs="Times New Roman"/>
          <w:color w:val="0D0D0D" w:themeColor="text1" w:themeTint="F2"/>
          <w:sz w:val="24"/>
          <w:szCs w:val="24"/>
        </w:rPr>
        <w:t xml:space="preserve">, first edition, Mr. </w:t>
      </w:r>
      <w:proofErr w:type="spellStart"/>
      <w:r w:rsidRPr="006900A9">
        <w:rPr>
          <w:rFonts w:ascii="Times New Roman" w:hAnsi="Times New Roman" w:cs="Times New Roman"/>
          <w:color w:val="0D0D0D" w:themeColor="text1" w:themeTint="F2"/>
          <w:sz w:val="24"/>
          <w:szCs w:val="24"/>
        </w:rPr>
        <w:t>Colonald</w:t>
      </w:r>
      <w:proofErr w:type="spellEnd"/>
      <w:r w:rsidRPr="006900A9">
        <w:rPr>
          <w:rFonts w:ascii="Times New Roman" w:hAnsi="Times New Roman" w:cs="Times New Roman"/>
          <w:color w:val="0D0D0D" w:themeColor="text1" w:themeTint="F2"/>
          <w:sz w:val="24"/>
          <w:szCs w:val="24"/>
        </w:rPr>
        <w:t xml:space="preserve"> and Evans Limited </w:t>
      </w:r>
      <w:proofErr w:type="spellStart"/>
      <w:r w:rsidRPr="006900A9">
        <w:rPr>
          <w:rFonts w:ascii="Times New Roman" w:hAnsi="Times New Roman" w:cs="Times New Roman"/>
          <w:color w:val="0D0D0D" w:themeColor="text1" w:themeTint="F2"/>
          <w:sz w:val="24"/>
          <w:szCs w:val="24"/>
        </w:rPr>
        <w:t>Estover</w:t>
      </w:r>
      <w:proofErr w:type="spellEnd"/>
      <w:r w:rsidRPr="006900A9">
        <w:rPr>
          <w:rFonts w:ascii="Times New Roman" w:hAnsi="Times New Roman" w:cs="Times New Roman"/>
          <w:color w:val="0D0D0D" w:themeColor="text1" w:themeTint="F2"/>
          <w:sz w:val="24"/>
          <w:szCs w:val="24"/>
        </w:rPr>
        <w:t xml:space="preserve">, </w:t>
      </w:r>
      <w:proofErr w:type="spellStart"/>
      <w:r w:rsidRPr="006900A9">
        <w:rPr>
          <w:rFonts w:ascii="Times New Roman" w:hAnsi="Times New Roman" w:cs="Times New Roman"/>
          <w:color w:val="0D0D0D" w:themeColor="text1" w:themeTint="F2"/>
          <w:sz w:val="24"/>
          <w:szCs w:val="24"/>
        </w:rPr>
        <w:t>Polymouth</w:t>
      </w:r>
      <w:proofErr w:type="spellEnd"/>
      <w:r w:rsidRPr="006900A9">
        <w:rPr>
          <w:rFonts w:ascii="Times New Roman" w:hAnsi="Times New Roman" w:cs="Times New Roman"/>
          <w:color w:val="0D0D0D" w:themeColor="text1" w:themeTint="F2"/>
          <w:sz w:val="24"/>
          <w:szCs w:val="24"/>
        </w:rPr>
        <w:t>.</w:t>
      </w:r>
    </w:p>
    <w:p w:rsidR="00D334F8" w:rsidRPr="006900A9" w:rsidRDefault="00D334F8" w:rsidP="00D334F8">
      <w:pPr>
        <w:spacing w:after="0" w:line="360" w:lineRule="auto"/>
        <w:ind w:left="72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Lysons</w:t>
      </w:r>
      <w:proofErr w:type="spellEnd"/>
      <w:r w:rsidRPr="006900A9">
        <w:rPr>
          <w:rFonts w:ascii="Times New Roman" w:eastAsia="Calibri" w:hAnsi="Times New Roman" w:cs="Times New Roman"/>
          <w:color w:val="0D0D0D" w:themeColor="text1" w:themeTint="F2"/>
          <w:sz w:val="24"/>
          <w:szCs w:val="24"/>
        </w:rPr>
        <w:t>, K., &amp; Farrington, B. (2020).</w:t>
      </w:r>
      <w:proofErr w:type="gramEnd"/>
      <w:r w:rsidRPr="006900A9">
        <w:rPr>
          <w:rFonts w:ascii="Times New Roman" w:eastAsia="Calibri" w:hAnsi="Times New Roman" w:cs="Times New Roman"/>
          <w:color w:val="0D0D0D" w:themeColor="text1" w:themeTint="F2"/>
          <w:sz w:val="24"/>
          <w:szCs w:val="24"/>
        </w:rPr>
        <w:t xml:space="preserve"> </w:t>
      </w:r>
      <w:proofErr w:type="gramStart"/>
      <w:r>
        <w:rPr>
          <w:rFonts w:ascii="Times New Roman" w:eastAsia="Calibri" w:hAnsi="Times New Roman" w:cs="Times New Roman"/>
          <w:i/>
          <w:color w:val="0D0D0D" w:themeColor="text1" w:themeTint="F2"/>
          <w:sz w:val="24"/>
          <w:szCs w:val="24"/>
        </w:rPr>
        <w:t xml:space="preserve">Procurement </w:t>
      </w:r>
      <w:r w:rsidRPr="006900A9">
        <w:rPr>
          <w:rFonts w:ascii="Times New Roman" w:eastAsia="Calibri" w:hAnsi="Times New Roman" w:cs="Times New Roman"/>
          <w:i/>
          <w:color w:val="0D0D0D" w:themeColor="text1" w:themeTint="F2"/>
          <w:sz w:val="24"/>
          <w:szCs w:val="24"/>
        </w:rPr>
        <w:t xml:space="preserve"> and</w:t>
      </w:r>
      <w:proofErr w:type="gramEnd"/>
      <w:r w:rsidRPr="006900A9">
        <w:rPr>
          <w:rFonts w:ascii="Times New Roman" w:eastAsia="Calibri" w:hAnsi="Times New Roman" w:cs="Times New Roman"/>
          <w:i/>
          <w:color w:val="0D0D0D" w:themeColor="text1" w:themeTint="F2"/>
          <w:sz w:val="24"/>
          <w:szCs w:val="24"/>
        </w:rPr>
        <w:t xml:space="preserve"> supply chain management.</w:t>
      </w:r>
      <w:r w:rsidRPr="006900A9">
        <w:rPr>
          <w:rFonts w:ascii="Times New Roman" w:eastAsia="Calibri" w:hAnsi="Times New Roman" w:cs="Times New Roman"/>
          <w:color w:val="0D0D0D" w:themeColor="text1" w:themeTint="F2"/>
          <w:sz w:val="24"/>
          <w:szCs w:val="24"/>
        </w:rPr>
        <w:t xml:space="preserve"> Landon: Pearson Harlow.</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Lysons</w:t>
      </w:r>
      <w:proofErr w:type="spellEnd"/>
      <w:r w:rsidRPr="006900A9">
        <w:rPr>
          <w:rFonts w:ascii="Times New Roman" w:eastAsia="Calibri" w:hAnsi="Times New Roman" w:cs="Times New Roman"/>
          <w:color w:val="0D0D0D" w:themeColor="text1" w:themeTint="F2"/>
          <w:sz w:val="24"/>
          <w:szCs w:val="24"/>
        </w:rPr>
        <w:t>, K., &amp; Farrington, B. (2020).</w:t>
      </w:r>
      <w:proofErr w:type="gramEnd"/>
      <w:r w:rsidRPr="006900A9">
        <w:rPr>
          <w:rFonts w:ascii="Times New Roman" w:eastAsia="Calibri" w:hAnsi="Times New Roman" w:cs="Times New Roman"/>
          <w:color w:val="0D0D0D" w:themeColor="text1" w:themeTint="F2"/>
          <w:sz w:val="24"/>
          <w:szCs w:val="24"/>
        </w:rPr>
        <w:t xml:space="preserve"> </w:t>
      </w:r>
      <w:proofErr w:type="gramStart"/>
      <w:r>
        <w:rPr>
          <w:rFonts w:ascii="Times New Roman" w:eastAsia="Calibri" w:hAnsi="Times New Roman" w:cs="Times New Roman"/>
          <w:i/>
          <w:color w:val="0D0D0D" w:themeColor="text1" w:themeTint="F2"/>
          <w:sz w:val="24"/>
          <w:szCs w:val="24"/>
        </w:rPr>
        <w:t xml:space="preserve">Procurement </w:t>
      </w:r>
      <w:r w:rsidRPr="006900A9">
        <w:rPr>
          <w:rFonts w:ascii="Times New Roman" w:eastAsia="Calibri" w:hAnsi="Times New Roman" w:cs="Times New Roman"/>
          <w:i/>
          <w:color w:val="0D0D0D" w:themeColor="text1" w:themeTint="F2"/>
          <w:sz w:val="24"/>
          <w:szCs w:val="24"/>
        </w:rPr>
        <w:t xml:space="preserve"> and</w:t>
      </w:r>
      <w:proofErr w:type="gramEnd"/>
      <w:r w:rsidRPr="006900A9">
        <w:rPr>
          <w:rFonts w:ascii="Times New Roman" w:eastAsia="Calibri" w:hAnsi="Times New Roman" w:cs="Times New Roman"/>
          <w:i/>
          <w:color w:val="0D0D0D" w:themeColor="text1" w:themeTint="F2"/>
          <w:sz w:val="24"/>
          <w:szCs w:val="24"/>
        </w:rPr>
        <w:t xml:space="preserve"> supply chain management.</w:t>
      </w:r>
      <w:r w:rsidRPr="006900A9">
        <w:rPr>
          <w:rFonts w:ascii="Times New Roman" w:eastAsia="Calibri" w:hAnsi="Times New Roman" w:cs="Times New Roman"/>
          <w:color w:val="0D0D0D" w:themeColor="text1" w:themeTint="F2"/>
          <w:sz w:val="24"/>
          <w:szCs w:val="24"/>
        </w:rPr>
        <w:t xml:space="preserve"> Cambridge: Pearson </w:t>
      </w:r>
      <w:proofErr w:type="spellStart"/>
      <w:r w:rsidRPr="006900A9">
        <w:rPr>
          <w:rFonts w:ascii="Times New Roman" w:eastAsia="Calibri" w:hAnsi="Times New Roman" w:cs="Times New Roman"/>
          <w:color w:val="0D0D0D" w:themeColor="text1" w:themeTint="F2"/>
          <w:sz w:val="24"/>
          <w:szCs w:val="24"/>
        </w:rPr>
        <w:t>Harlow</w:t>
      </w:r>
      <w:proofErr w:type="gramStart"/>
      <w:r w:rsidRPr="006900A9">
        <w:rPr>
          <w:rFonts w:ascii="Times New Roman" w:eastAsia="Calibri" w:hAnsi="Times New Roman" w:cs="Times New Roman"/>
          <w:color w:val="0D0D0D" w:themeColor="text1" w:themeTint="F2"/>
          <w:sz w:val="24"/>
          <w:szCs w:val="24"/>
        </w:rPr>
        <w:t>:CIPS</w:t>
      </w:r>
      <w:proofErr w:type="spellEnd"/>
      <w:proofErr w:type="gramEnd"/>
      <w:r w:rsidRPr="006900A9">
        <w:rPr>
          <w:rFonts w:ascii="Times New Roman" w:eastAsia="Calibri" w:hAnsi="Times New Roman" w:cs="Times New Roman"/>
          <w:color w:val="0D0D0D" w:themeColor="text1" w:themeTint="F2"/>
          <w:sz w:val="24"/>
          <w:szCs w:val="24"/>
        </w:rPr>
        <w:t xml:space="preserve"> Textbook.</w:t>
      </w:r>
    </w:p>
    <w:p w:rsidR="00D334F8" w:rsidRPr="006900A9" w:rsidRDefault="00D334F8" w:rsidP="00D334F8">
      <w:pPr>
        <w:spacing w:after="0" w:line="360" w:lineRule="auto"/>
        <w:ind w:left="72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Miller, R., &amp; Brewer, J. (2021).</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i/>
          <w:color w:val="0D0D0D" w:themeColor="text1" w:themeTint="F2"/>
          <w:sz w:val="24"/>
          <w:szCs w:val="24"/>
        </w:rPr>
        <w:t>A-Z of social Research.</w:t>
      </w:r>
      <w:proofErr w:type="gramEnd"/>
      <w:r w:rsidRPr="006900A9">
        <w:rPr>
          <w:rFonts w:ascii="Times New Roman" w:eastAsia="Calibri" w:hAnsi="Times New Roman" w:cs="Times New Roman"/>
          <w:color w:val="0D0D0D" w:themeColor="text1" w:themeTint="F2"/>
          <w:sz w:val="24"/>
          <w:szCs w:val="24"/>
        </w:rPr>
        <w:t xml:space="preserve"> Landon: Sage Publication Limited.</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Monczka</w:t>
      </w:r>
      <w:proofErr w:type="spellEnd"/>
      <w:r w:rsidRPr="006900A9">
        <w:rPr>
          <w:rFonts w:ascii="Times New Roman" w:hAnsi="Times New Roman" w:cs="Times New Roman"/>
          <w:color w:val="0D0D0D" w:themeColor="text1" w:themeTint="F2"/>
          <w:sz w:val="24"/>
          <w:szCs w:val="24"/>
        </w:rPr>
        <w:t xml:space="preserve">, R., </w:t>
      </w:r>
      <w:proofErr w:type="spellStart"/>
      <w:r w:rsidRPr="006900A9">
        <w:rPr>
          <w:rFonts w:ascii="Times New Roman" w:hAnsi="Times New Roman" w:cs="Times New Roman"/>
          <w:color w:val="0D0D0D" w:themeColor="text1" w:themeTint="F2"/>
          <w:sz w:val="24"/>
          <w:szCs w:val="24"/>
        </w:rPr>
        <w:t>Giunipero</w:t>
      </w:r>
      <w:proofErr w:type="spellEnd"/>
      <w:r w:rsidRPr="006900A9">
        <w:rPr>
          <w:rFonts w:ascii="Times New Roman" w:hAnsi="Times New Roman" w:cs="Times New Roman"/>
          <w:color w:val="0D0D0D" w:themeColor="text1" w:themeTint="F2"/>
          <w:sz w:val="24"/>
          <w:szCs w:val="24"/>
        </w:rPr>
        <w:t>, L., Patterson, R. &amp;</w:t>
      </w:r>
      <w:proofErr w:type="spellStart"/>
      <w:r w:rsidRPr="006900A9">
        <w:rPr>
          <w:rFonts w:ascii="Times New Roman" w:hAnsi="Times New Roman" w:cs="Times New Roman"/>
          <w:color w:val="0D0D0D" w:themeColor="text1" w:themeTint="F2"/>
          <w:sz w:val="24"/>
          <w:szCs w:val="24"/>
        </w:rPr>
        <w:t>Handfield</w:t>
      </w:r>
      <w:proofErr w:type="spellEnd"/>
      <w:r w:rsidRPr="006900A9">
        <w:rPr>
          <w:rFonts w:ascii="Times New Roman" w:hAnsi="Times New Roman" w:cs="Times New Roman"/>
          <w:color w:val="0D0D0D" w:themeColor="text1" w:themeTint="F2"/>
          <w:sz w:val="24"/>
          <w:szCs w:val="24"/>
        </w:rPr>
        <w:t>, R. (2021).</w:t>
      </w:r>
      <w:r w:rsidRPr="006900A9">
        <w:rPr>
          <w:rFonts w:ascii="Times New Roman" w:hAnsi="Times New Roman" w:cs="Times New Roman"/>
          <w:i/>
          <w:color w:val="0D0D0D" w:themeColor="text1" w:themeTint="F2"/>
          <w:sz w:val="24"/>
          <w:szCs w:val="24"/>
        </w:rPr>
        <w:t>Sourcing and Supply Chain Management.</w:t>
      </w:r>
      <w:r w:rsidRPr="006900A9">
        <w:rPr>
          <w:rFonts w:ascii="Times New Roman" w:hAnsi="Times New Roman" w:cs="Times New Roman"/>
          <w:color w:val="0D0D0D" w:themeColor="text1" w:themeTint="F2"/>
          <w:sz w:val="24"/>
          <w:szCs w:val="24"/>
        </w:rPr>
        <w:t xml:space="preserve"> New Delhi: South Western.</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Mondini</w:t>
      </w:r>
      <w:proofErr w:type="spellEnd"/>
      <w:r w:rsidRPr="006900A9">
        <w:rPr>
          <w:rFonts w:ascii="Times New Roman" w:hAnsi="Times New Roman" w:cs="Times New Roman"/>
          <w:color w:val="0D0D0D" w:themeColor="text1" w:themeTint="F2"/>
          <w:sz w:val="24"/>
          <w:szCs w:val="24"/>
        </w:rPr>
        <w:t xml:space="preserve">, L. C., Machado, D.D.P.N., </w:t>
      </w:r>
      <w:proofErr w:type="spellStart"/>
      <w:r w:rsidRPr="006900A9">
        <w:rPr>
          <w:rFonts w:ascii="Times New Roman" w:hAnsi="Times New Roman" w:cs="Times New Roman"/>
          <w:color w:val="0D0D0D" w:themeColor="text1" w:themeTint="F2"/>
          <w:sz w:val="24"/>
          <w:szCs w:val="24"/>
        </w:rPr>
        <w:t>Scarpin</w:t>
      </w:r>
      <w:proofErr w:type="spellEnd"/>
      <w:r w:rsidRPr="006900A9">
        <w:rPr>
          <w:rFonts w:ascii="Times New Roman" w:hAnsi="Times New Roman" w:cs="Times New Roman"/>
          <w:color w:val="0D0D0D" w:themeColor="text1" w:themeTint="F2"/>
          <w:sz w:val="24"/>
          <w:szCs w:val="24"/>
        </w:rPr>
        <w:t xml:space="preserve">, M.R.S (2021) </w:t>
      </w:r>
      <w:r w:rsidRPr="006900A9">
        <w:rPr>
          <w:rFonts w:ascii="Times New Roman" w:hAnsi="Times New Roman" w:cs="Times New Roman"/>
          <w:i/>
          <w:color w:val="0D0D0D" w:themeColor="text1" w:themeTint="F2"/>
          <w:sz w:val="24"/>
          <w:szCs w:val="24"/>
        </w:rPr>
        <w:t xml:space="preserve">Dyad Buyer Supplier and its relation to Financial Performance </w:t>
      </w:r>
      <w:r w:rsidRPr="006900A9">
        <w:rPr>
          <w:rFonts w:ascii="Times New Roman" w:hAnsi="Times New Roman" w:cs="Times New Roman"/>
          <w:color w:val="0D0D0D" w:themeColor="text1" w:themeTint="F2"/>
          <w:sz w:val="24"/>
          <w:szCs w:val="24"/>
        </w:rPr>
        <w:t xml:space="preserve">ISSN: 1984 – 3046.  </w:t>
      </w:r>
      <w:proofErr w:type="gramStart"/>
      <w:r w:rsidRPr="006900A9">
        <w:rPr>
          <w:rFonts w:ascii="Times New Roman" w:hAnsi="Times New Roman" w:cs="Times New Roman"/>
          <w:color w:val="0D0D0D" w:themeColor="text1" w:themeTint="F2"/>
          <w:sz w:val="24"/>
          <w:szCs w:val="24"/>
        </w:rPr>
        <w:t>Journal of Operations and Supply Chain Management Volume 7 Number 1 pp. 30 – 46.</w:t>
      </w:r>
      <w:proofErr w:type="gramEnd"/>
    </w:p>
    <w:p w:rsidR="00D334F8" w:rsidRPr="006900A9" w:rsidRDefault="00D334F8" w:rsidP="00D334F8">
      <w:pPr>
        <w:spacing w:after="0" w:line="360" w:lineRule="auto"/>
        <w:ind w:left="720" w:hanging="707"/>
        <w:jc w:val="both"/>
        <w:rPr>
          <w:rFonts w:ascii="Times New Roman" w:eastAsia="Calibri" w:hAnsi="Times New Roman" w:cs="Times New Roman"/>
          <w:i/>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lastRenderedPageBreak/>
        <w:t>Mugenda</w:t>
      </w:r>
      <w:proofErr w:type="spellEnd"/>
      <w:r w:rsidRPr="006900A9">
        <w:rPr>
          <w:rFonts w:ascii="Times New Roman" w:eastAsia="Calibri" w:hAnsi="Times New Roman" w:cs="Times New Roman"/>
          <w:color w:val="0D0D0D" w:themeColor="text1" w:themeTint="F2"/>
          <w:sz w:val="24"/>
          <w:szCs w:val="24"/>
        </w:rPr>
        <w:t xml:space="preserve">, O. M., &amp; </w:t>
      </w:r>
      <w:proofErr w:type="spellStart"/>
      <w:r w:rsidRPr="006900A9">
        <w:rPr>
          <w:rFonts w:ascii="Times New Roman" w:eastAsia="Calibri" w:hAnsi="Times New Roman" w:cs="Times New Roman"/>
          <w:color w:val="0D0D0D" w:themeColor="text1" w:themeTint="F2"/>
          <w:sz w:val="24"/>
          <w:szCs w:val="24"/>
        </w:rPr>
        <w:t>Mugenda</w:t>
      </w:r>
      <w:proofErr w:type="spellEnd"/>
      <w:r w:rsidRPr="006900A9">
        <w:rPr>
          <w:rFonts w:ascii="Times New Roman" w:eastAsia="Calibri" w:hAnsi="Times New Roman" w:cs="Times New Roman"/>
          <w:color w:val="0D0D0D" w:themeColor="text1" w:themeTint="F2"/>
          <w:sz w:val="24"/>
          <w:szCs w:val="24"/>
        </w:rPr>
        <w:t>, A. G. (2021).</w:t>
      </w:r>
      <w:proofErr w:type="gramEnd"/>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 xml:space="preserve">Research Methods: </w:t>
      </w:r>
      <w:proofErr w:type="spellStart"/>
      <w:r w:rsidRPr="006900A9">
        <w:rPr>
          <w:rFonts w:ascii="Times New Roman" w:eastAsia="Calibri" w:hAnsi="Times New Roman" w:cs="Times New Roman"/>
          <w:i/>
          <w:color w:val="0D0D0D" w:themeColor="text1" w:themeTint="F2"/>
          <w:sz w:val="24"/>
          <w:szCs w:val="24"/>
        </w:rPr>
        <w:t>Quantittative</w:t>
      </w:r>
      <w:proofErr w:type="spellEnd"/>
      <w:r w:rsidRPr="006900A9">
        <w:rPr>
          <w:rFonts w:ascii="Times New Roman" w:eastAsia="Calibri" w:hAnsi="Times New Roman" w:cs="Times New Roman"/>
          <w:i/>
          <w:color w:val="0D0D0D" w:themeColor="text1" w:themeTint="F2"/>
          <w:sz w:val="24"/>
          <w:szCs w:val="24"/>
        </w:rPr>
        <w:t xml:space="preserve"> and Qualitative </w:t>
      </w:r>
      <w:proofErr w:type="spellStart"/>
      <w:r w:rsidRPr="006900A9">
        <w:rPr>
          <w:rFonts w:ascii="Times New Roman" w:eastAsia="Calibri" w:hAnsi="Times New Roman" w:cs="Times New Roman"/>
          <w:i/>
          <w:color w:val="0D0D0D" w:themeColor="text1" w:themeTint="F2"/>
          <w:sz w:val="24"/>
          <w:szCs w:val="24"/>
        </w:rPr>
        <w:t>Appraoches</w:t>
      </w:r>
      <w:proofErr w:type="spellEnd"/>
      <w:r w:rsidRPr="006900A9">
        <w:rPr>
          <w:rFonts w:ascii="Times New Roman" w:eastAsia="Calibri" w:hAnsi="Times New Roman" w:cs="Times New Roman"/>
          <w:i/>
          <w:color w:val="0D0D0D" w:themeColor="text1" w:themeTint="F2"/>
          <w:sz w:val="24"/>
          <w:szCs w:val="24"/>
        </w:rPr>
        <w:t>.</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Musuya</w:t>
      </w:r>
      <w:proofErr w:type="spellEnd"/>
      <w:r w:rsidRPr="006900A9">
        <w:rPr>
          <w:rFonts w:ascii="Times New Roman" w:eastAsia="Calibri" w:hAnsi="Times New Roman" w:cs="Times New Roman"/>
          <w:color w:val="0D0D0D" w:themeColor="text1" w:themeTint="F2"/>
          <w:sz w:val="24"/>
          <w:szCs w:val="24"/>
        </w:rPr>
        <w:t xml:space="preserve">, A., &amp; </w:t>
      </w:r>
      <w:proofErr w:type="spellStart"/>
      <w:r w:rsidRPr="006900A9">
        <w:rPr>
          <w:rFonts w:ascii="Times New Roman" w:eastAsia="Calibri" w:hAnsi="Times New Roman" w:cs="Times New Roman"/>
          <w:color w:val="0D0D0D" w:themeColor="text1" w:themeTint="F2"/>
          <w:sz w:val="24"/>
          <w:szCs w:val="24"/>
        </w:rPr>
        <w:t>Namusonge</w:t>
      </w:r>
      <w:proofErr w:type="spellEnd"/>
      <w:r w:rsidRPr="006900A9">
        <w:rPr>
          <w:rFonts w:ascii="Times New Roman" w:eastAsia="Calibri" w:hAnsi="Times New Roman" w:cs="Times New Roman"/>
          <w:color w:val="0D0D0D" w:themeColor="text1" w:themeTint="F2"/>
          <w:sz w:val="24"/>
          <w:szCs w:val="24"/>
        </w:rPr>
        <w:t>, G. (2021).</w:t>
      </w:r>
      <w:proofErr w:type="gramEnd"/>
      <w:r w:rsidRPr="006900A9">
        <w:rPr>
          <w:rFonts w:ascii="Times New Roman" w:eastAsia="Calibri" w:hAnsi="Times New Roman" w:cs="Times New Roman"/>
          <w:color w:val="0D0D0D" w:themeColor="text1" w:themeTint="F2"/>
          <w:sz w:val="24"/>
          <w:szCs w:val="24"/>
        </w:rPr>
        <w:t xml:space="preserve"> Medical products demand and supply stability as a factor influencing implementation of JIT supply chain management </w:t>
      </w:r>
      <w:proofErr w:type="spellStart"/>
      <w:r w:rsidRPr="006900A9">
        <w:rPr>
          <w:rFonts w:ascii="Times New Roman" w:eastAsia="Calibri" w:hAnsi="Times New Roman" w:cs="Times New Roman"/>
          <w:color w:val="0D0D0D" w:themeColor="text1" w:themeTint="F2"/>
          <w:sz w:val="24"/>
          <w:szCs w:val="24"/>
        </w:rPr>
        <w:t>policies</w:t>
      </w:r>
      <w:proofErr w:type="gramStart"/>
      <w:r w:rsidRPr="006900A9">
        <w:rPr>
          <w:rFonts w:ascii="Times New Roman" w:eastAsia="Calibri" w:hAnsi="Times New Roman" w:cs="Times New Roman"/>
          <w:color w:val="0D0D0D" w:themeColor="text1" w:themeTint="F2"/>
          <w:sz w:val="24"/>
          <w:szCs w:val="24"/>
        </w:rPr>
        <w:t>:A</w:t>
      </w:r>
      <w:proofErr w:type="spellEnd"/>
      <w:proofErr w:type="gramEnd"/>
      <w:r w:rsidRPr="006900A9">
        <w:rPr>
          <w:rFonts w:ascii="Times New Roman" w:eastAsia="Calibri" w:hAnsi="Times New Roman" w:cs="Times New Roman"/>
          <w:color w:val="0D0D0D" w:themeColor="text1" w:themeTint="F2"/>
          <w:sz w:val="24"/>
          <w:szCs w:val="24"/>
        </w:rPr>
        <w:t xml:space="preserve"> case study of ministry of public health and sanitation in Kenya. </w:t>
      </w:r>
      <w:r w:rsidRPr="006900A9">
        <w:rPr>
          <w:rFonts w:ascii="Times New Roman" w:eastAsia="Calibri" w:hAnsi="Times New Roman" w:cs="Times New Roman"/>
          <w:i/>
          <w:color w:val="0D0D0D" w:themeColor="text1" w:themeTint="F2"/>
          <w:sz w:val="24"/>
          <w:szCs w:val="24"/>
        </w:rPr>
        <w:t>IOSR Journal of Business and Management</w:t>
      </w:r>
      <w:r w:rsidRPr="006900A9">
        <w:rPr>
          <w:rFonts w:ascii="Times New Roman" w:eastAsia="Calibri" w:hAnsi="Times New Roman" w:cs="Times New Roman"/>
          <w:color w:val="0D0D0D" w:themeColor="text1" w:themeTint="F2"/>
          <w:sz w:val="24"/>
          <w:szCs w:val="24"/>
        </w:rPr>
        <w:t>, 16(4), 62-64.</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Mutuerandu</w:t>
      </w:r>
      <w:proofErr w:type="spellEnd"/>
      <w:r w:rsidRPr="006900A9">
        <w:rPr>
          <w:rFonts w:ascii="Times New Roman" w:eastAsia="Calibri" w:hAnsi="Times New Roman" w:cs="Times New Roman"/>
          <w:color w:val="0D0D0D" w:themeColor="text1" w:themeTint="F2"/>
          <w:sz w:val="24"/>
          <w:szCs w:val="24"/>
        </w:rPr>
        <w:t xml:space="preserve">, N., &amp; </w:t>
      </w:r>
      <w:proofErr w:type="spellStart"/>
      <w:r w:rsidRPr="006900A9">
        <w:rPr>
          <w:rFonts w:ascii="Times New Roman" w:eastAsia="Calibri" w:hAnsi="Times New Roman" w:cs="Times New Roman"/>
          <w:color w:val="0D0D0D" w:themeColor="text1" w:themeTint="F2"/>
          <w:sz w:val="24"/>
          <w:szCs w:val="24"/>
        </w:rPr>
        <w:t>Iravo</w:t>
      </w:r>
      <w:proofErr w:type="spellEnd"/>
      <w:r w:rsidRPr="006900A9">
        <w:rPr>
          <w:rFonts w:ascii="Times New Roman" w:eastAsia="Calibri" w:hAnsi="Times New Roman" w:cs="Times New Roman"/>
          <w:color w:val="0D0D0D" w:themeColor="text1" w:themeTint="F2"/>
          <w:sz w:val="24"/>
          <w:szCs w:val="24"/>
        </w:rPr>
        <w:t>, M. (2021).</w:t>
      </w:r>
      <w:proofErr w:type="gramEnd"/>
      <w:r w:rsidRPr="006900A9">
        <w:rPr>
          <w:rFonts w:ascii="Times New Roman" w:eastAsia="Calibri" w:hAnsi="Times New Roman" w:cs="Times New Roman"/>
          <w:color w:val="0D0D0D" w:themeColor="text1" w:themeTint="F2"/>
          <w:sz w:val="24"/>
          <w:szCs w:val="24"/>
        </w:rPr>
        <w:t xml:space="preserve"> Impact of supply chain management practices on </w:t>
      </w:r>
      <w:proofErr w:type="spellStart"/>
      <w:r w:rsidRPr="006900A9">
        <w:rPr>
          <w:rFonts w:ascii="Times New Roman" w:eastAsia="Calibri" w:hAnsi="Times New Roman" w:cs="Times New Roman"/>
          <w:color w:val="0D0D0D" w:themeColor="text1" w:themeTint="F2"/>
          <w:sz w:val="24"/>
          <w:szCs w:val="24"/>
        </w:rPr>
        <w:t>organizatiional</w:t>
      </w:r>
      <w:proofErr w:type="spellEnd"/>
      <w:r w:rsidRPr="006900A9">
        <w:rPr>
          <w:rFonts w:ascii="Times New Roman" w:eastAsia="Calibri" w:hAnsi="Times New Roman" w:cs="Times New Roman"/>
          <w:color w:val="0D0D0D" w:themeColor="text1" w:themeTint="F2"/>
          <w:sz w:val="24"/>
          <w:szCs w:val="24"/>
        </w:rPr>
        <w:t xml:space="preserve"> </w:t>
      </w:r>
      <w:proofErr w:type="spellStart"/>
      <w:r w:rsidRPr="006900A9">
        <w:rPr>
          <w:rFonts w:ascii="Times New Roman" w:eastAsia="Calibri" w:hAnsi="Times New Roman" w:cs="Times New Roman"/>
          <w:color w:val="0D0D0D" w:themeColor="text1" w:themeTint="F2"/>
          <w:sz w:val="24"/>
          <w:szCs w:val="24"/>
        </w:rPr>
        <w:t>performance</w:t>
      </w:r>
      <w:proofErr w:type="gramStart"/>
      <w:r w:rsidRPr="006900A9">
        <w:rPr>
          <w:rFonts w:ascii="Times New Roman" w:eastAsia="Calibri" w:hAnsi="Times New Roman" w:cs="Times New Roman"/>
          <w:color w:val="0D0D0D" w:themeColor="text1" w:themeTint="F2"/>
          <w:sz w:val="24"/>
          <w:szCs w:val="24"/>
        </w:rPr>
        <w:t>:A</w:t>
      </w:r>
      <w:proofErr w:type="spellEnd"/>
      <w:proofErr w:type="gramEnd"/>
      <w:r w:rsidRPr="006900A9">
        <w:rPr>
          <w:rFonts w:ascii="Times New Roman" w:eastAsia="Calibri" w:hAnsi="Times New Roman" w:cs="Times New Roman"/>
          <w:color w:val="0D0D0D" w:themeColor="text1" w:themeTint="F2"/>
          <w:sz w:val="24"/>
          <w:szCs w:val="24"/>
        </w:rPr>
        <w:t xml:space="preserve"> case study of </w:t>
      </w:r>
      <w:proofErr w:type="spellStart"/>
      <w:r w:rsidRPr="006900A9">
        <w:rPr>
          <w:rFonts w:ascii="Times New Roman" w:eastAsia="Calibri" w:hAnsi="Times New Roman" w:cs="Times New Roman"/>
          <w:color w:val="0D0D0D" w:themeColor="text1" w:themeTint="F2"/>
          <w:sz w:val="24"/>
          <w:szCs w:val="24"/>
        </w:rPr>
        <w:t>Haco</w:t>
      </w:r>
      <w:proofErr w:type="spellEnd"/>
      <w:r w:rsidRPr="006900A9">
        <w:rPr>
          <w:rFonts w:ascii="Times New Roman" w:eastAsia="Calibri" w:hAnsi="Times New Roman" w:cs="Times New Roman"/>
          <w:color w:val="0D0D0D" w:themeColor="text1" w:themeTint="F2"/>
          <w:sz w:val="24"/>
          <w:szCs w:val="24"/>
        </w:rPr>
        <w:t xml:space="preserve"> industries Ltd Kenya. </w:t>
      </w:r>
      <w:r w:rsidRPr="006900A9">
        <w:rPr>
          <w:rFonts w:ascii="Times New Roman" w:eastAsia="Calibri" w:hAnsi="Times New Roman" w:cs="Times New Roman"/>
          <w:i/>
          <w:color w:val="0D0D0D" w:themeColor="text1" w:themeTint="F2"/>
          <w:sz w:val="24"/>
          <w:szCs w:val="24"/>
        </w:rPr>
        <w:t>IOSR Journal of Business and Management</w:t>
      </w:r>
      <w:r w:rsidRPr="006900A9">
        <w:rPr>
          <w:rFonts w:ascii="Times New Roman" w:eastAsia="Calibri" w:hAnsi="Times New Roman" w:cs="Times New Roman"/>
          <w:color w:val="0D0D0D" w:themeColor="text1" w:themeTint="F2"/>
          <w:sz w:val="24"/>
          <w:szCs w:val="24"/>
        </w:rPr>
        <w:t>, 16(4)</w:t>
      </w:r>
      <w:proofErr w:type="gramStart"/>
      <w:r w:rsidRPr="006900A9">
        <w:rPr>
          <w:rFonts w:ascii="Times New Roman" w:eastAsia="Calibri" w:hAnsi="Times New Roman" w:cs="Times New Roman"/>
          <w:color w:val="0D0D0D" w:themeColor="text1" w:themeTint="F2"/>
          <w:sz w:val="24"/>
          <w:szCs w:val="24"/>
        </w:rPr>
        <w:t>,62</w:t>
      </w:r>
      <w:proofErr w:type="gramEnd"/>
      <w:r w:rsidRPr="006900A9">
        <w:rPr>
          <w:rFonts w:ascii="Times New Roman" w:eastAsia="Calibri" w:hAnsi="Times New Roman" w:cs="Times New Roman"/>
          <w:color w:val="0D0D0D" w:themeColor="text1" w:themeTint="F2"/>
          <w:sz w:val="24"/>
          <w:szCs w:val="24"/>
        </w:rPr>
        <w:t>-64.</w:t>
      </w:r>
    </w:p>
    <w:p w:rsidR="00D334F8" w:rsidRPr="006900A9" w:rsidRDefault="00D334F8" w:rsidP="00D334F8">
      <w:pPr>
        <w:spacing w:after="0" w:line="360" w:lineRule="auto"/>
        <w:ind w:left="720" w:hanging="707"/>
        <w:jc w:val="both"/>
        <w:rPr>
          <w:rFonts w:ascii="Times New Roman" w:eastAsia="Calibri" w:hAnsi="Times New Roman" w:cs="Times New Roman"/>
          <w:color w:val="0D0D0D" w:themeColor="text1" w:themeTint="F2"/>
          <w:sz w:val="24"/>
          <w:szCs w:val="24"/>
        </w:rPr>
      </w:pPr>
      <w:r w:rsidRPr="006900A9">
        <w:rPr>
          <w:rFonts w:ascii="Times New Roman" w:eastAsia="Calibri" w:hAnsi="Times New Roman" w:cs="Times New Roman"/>
          <w:color w:val="0D0D0D" w:themeColor="text1" w:themeTint="F2"/>
          <w:sz w:val="24"/>
          <w:szCs w:val="24"/>
        </w:rPr>
        <w:t>Nairobi: Acts Press.</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Namusonge</w:t>
      </w:r>
      <w:proofErr w:type="spellEnd"/>
      <w:r w:rsidRPr="006900A9">
        <w:rPr>
          <w:rFonts w:ascii="Times New Roman" w:eastAsia="Calibri" w:hAnsi="Times New Roman" w:cs="Times New Roman"/>
          <w:color w:val="0D0D0D" w:themeColor="text1" w:themeTint="F2"/>
          <w:sz w:val="24"/>
          <w:szCs w:val="24"/>
        </w:rPr>
        <w:t xml:space="preserve">, J., &amp; </w:t>
      </w:r>
      <w:proofErr w:type="spellStart"/>
      <w:r w:rsidRPr="006900A9">
        <w:rPr>
          <w:rFonts w:ascii="Times New Roman" w:eastAsia="Calibri" w:hAnsi="Times New Roman" w:cs="Times New Roman"/>
          <w:color w:val="0D0D0D" w:themeColor="text1" w:themeTint="F2"/>
          <w:sz w:val="24"/>
          <w:szCs w:val="24"/>
        </w:rPr>
        <w:t>Biraori</w:t>
      </w:r>
      <w:proofErr w:type="spellEnd"/>
      <w:r w:rsidRPr="006900A9">
        <w:rPr>
          <w:rFonts w:ascii="Times New Roman" w:eastAsia="Calibri" w:hAnsi="Times New Roman" w:cs="Times New Roman"/>
          <w:color w:val="0D0D0D" w:themeColor="text1" w:themeTint="F2"/>
          <w:sz w:val="24"/>
          <w:szCs w:val="24"/>
        </w:rPr>
        <w:t>, E. (2020).</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color w:val="0D0D0D" w:themeColor="text1" w:themeTint="F2"/>
          <w:sz w:val="24"/>
          <w:szCs w:val="24"/>
        </w:rPr>
        <w:t>Effect of supplier relationship management on the effectiveness of supply chain management in Kenya Public Sector.</w:t>
      </w:r>
      <w:proofErr w:type="gramEnd"/>
      <w:r w:rsidRPr="006900A9">
        <w:rPr>
          <w:rFonts w:ascii="Times New Roman" w:eastAsia="Calibri" w:hAnsi="Times New Roman" w:cs="Times New Roman"/>
          <w:color w:val="0D0D0D" w:themeColor="text1" w:themeTint="F2"/>
          <w:sz w:val="24"/>
          <w:szCs w:val="24"/>
        </w:rPr>
        <w:t xml:space="preserve"> </w:t>
      </w:r>
      <w:proofErr w:type="gramStart"/>
      <w:r w:rsidRPr="006900A9">
        <w:rPr>
          <w:rFonts w:ascii="Times New Roman" w:eastAsia="Calibri" w:hAnsi="Times New Roman" w:cs="Times New Roman"/>
          <w:i/>
          <w:color w:val="0D0D0D" w:themeColor="text1" w:themeTint="F2"/>
          <w:sz w:val="24"/>
          <w:szCs w:val="24"/>
        </w:rPr>
        <w:t>International Journal of Managing Value and Supply Chains</w:t>
      </w:r>
      <w:r w:rsidRPr="006900A9">
        <w:rPr>
          <w:rFonts w:ascii="Times New Roman" w:eastAsia="Calibri" w:hAnsi="Times New Roman" w:cs="Times New Roman"/>
          <w:color w:val="0D0D0D" w:themeColor="text1" w:themeTint="F2"/>
          <w:sz w:val="24"/>
          <w:szCs w:val="24"/>
        </w:rPr>
        <w:t>, 6(1), 25-32.</w:t>
      </w:r>
      <w:proofErr w:type="gramEnd"/>
    </w:p>
    <w:p w:rsidR="00D334F8" w:rsidRPr="006900A9" w:rsidRDefault="00D334F8" w:rsidP="00D334F8">
      <w:pPr>
        <w:spacing w:after="0" w:line="360" w:lineRule="auto"/>
        <w:ind w:left="720" w:hanging="707"/>
        <w:jc w:val="both"/>
        <w:rPr>
          <w:rFonts w:ascii="Times New Roman" w:eastAsia="Calibri" w:hAnsi="Times New Roman" w:cs="Times New Roman"/>
          <w:color w:val="0D0D0D" w:themeColor="text1" w:themeTint="F2"/>
          <w:sz w:val="24"/>
          <w:szCs w:val="24"/>
        </w:rPr>
      </w:pPr>
      <w:proofErr w:type="gramStart"/>
      <w:r w:rsidRPr="006900A9">
        <w:rPr>
          <w:rFonts w:ascii="Times New Roman" w:eastAsia="Calibri" w:hAnsi="Times New Roman" w:cs="Times New Roman"/>
          <w:color w:val="0D0D0D" w:themeColor="text1" w:themeTint="F2"/>
          <w:sz w:val="24"/>
          <w:szCs w:val="24"/>
        </w:rPr>
        <w:t>OECD.</w:t>
      </w:r>
      <w:proofErr w:type="gramEnd"/>
      <w:r w:rsidRPr="006900A9">
        <w:rPr>
          <w:rFonts w:ascii="Times New Roman" w:eastAsia="Calibri" w:hAnsi="Times New Roman" w:cs="Times New Roman"/>
          <w:color w:val="0D0D0D" w:themeColor="text1" w:themeTint="F2"/>
          <w:sz w:val="24"/>
          <w:szCs w:val="24"/>
        </w:rPr>
        <w:t xml:space="preserve"> (2020). </w:t>
      </w:r>
      <w:r w:rsidRPr="006900A9">
        <w:rPr>
          <w:rFonts w:ascii="Times New Roman" w:eastAsia="Calibri" w:hAnsi="Times New Roman" w:cs="Times New Roman"/>
          <w:i/>
          <w:color w:val="0D0D0D" w:themeColor="text1" w:themeTint="F2"/>
          <w:sz w:val="24"/>
          <w:szCs w:val="24"/>
        </w:rPr>
        <w:t>Evaluating the performance of public sector institutions.</w:t>
      </w:r>
      <w:r w:rsidRPr="006900A9">
        <w:rPr>
          <w:rFonts w:ascii="Times New Roman" w:eastAsia="Calibri" w:hAnsi="Times New Roman" w:cs="Times New Roman"/>
          <w:color w:val="0D0D0D" w:themeColor="text1" w:themeTint="F2"/>
          <w:sz w:val="24"/>
          <w:szCs w:val="24"/>
        </w:rPr>
        <w:t xml:space="preserve"> Geneva: UN Press.</w:t>
      </w:r>
    </w:p>
    <w:p w:rsidR="00D334F8" w:rsidRPr="006900A9" w:rsidRDefault="00D334F8" w:rsidP="00D334F8">
      <w:pPr>
        <w:spacing w:after="0" w:line="360" w:lineRule="auto"/>
        <w:ind w:left="720" w:right="160" w:hanging="707"/>
        <w:jc w:val="both"/>
        <w:rPr>
          <w:rFonts w:ascii="Times New Roman" w:eastAsia="Calibri" w:hAnsi="Times New Roman" w:cs="Times New Roman"/>
          <w:color w:val="0D0D0D" w:themeColor="text1" w:themeTint="F2"/>
          <w:sz w:val="24"/>
          <w:szCs w:val="24"/>
        </w:rPr>
      </w:pPr>
      <w:proofErr w:type="spellStart"/>
      <w:proofErr w:type="gramStart"/>
      <w:r w:rsidRPr="006900A9">
        <w:rPr>
          <w:rFonts w:ascii="Times New Roman" w:eastAsia="Calibri" w:hAnsi="Times New Roman" w:cs="Times New Roman"/>
          <w:color w:val="0D0D0D" w:themeColor="text1" w:themeTint="F2"/>
          <w:sz w:val="24"/>
          <w:szCs w:val="24"/>
        </w:rPr>
        <w:t>Okanda</w:t>
      </w:r>
      <w:proofErr w:type="spellEnd"/>
      <w:r w:rsidRPr="006900A9">
        <w:rPr>
          <w:rFonts w:ascii="Times New Roman" w:eastAsia="Calibri" w:hAnsi="Times New Roman" w:cs="Times New Roman"/>
          <w:color w:val="0D0D0D" w:themeColor="text1" w:themeTint="F2"/>
          <w:sz w:val="24"/>
          <w:szCs w:val="24"/>
        </w:rPr>
        <w:t xml:space="preserve">, O., </w:t>
      </w:r>
      <w:proofErr w:type="spellStart"/>
      <w:r w:rsidRPr="006900A9">
        <w:rPr>
          <w:rFonts w:ascii="Times New Roman" w:eastAsia="Calibri" w:hAnsi="Times New Roman" w:cs="Times New Roman"/>
          <w:color w:val="0D0D0D" w:themeColor="text1" w:themeTint="F2"/>
          <w:sz w:val="24"/>
          <w:szCs w:val="24"/>
        </w:rPr>
        <w:t>Namusonge</w:t>
      </w:r>
      <w:proofErr w:type="spellEnd"/>
      <w:r w:rsidRPr="006900A9">
        <w:rPr>
          <w:rFonts w:ascii="Times New Roman" w:eastAsia="Calibri" w:hAnsi="Times New Roman" w:cs="Times New Roman"/>
          <w:color w:val="0D0D0D" w:themeColor="text1" w:themeTint="F2"/>
          <w:sz w:val="24"/>
          <w:szCs w:val="24"/>
        </w:rPr>
        <w:t xml:space="preserve">, G., &amp; </w:t>
      </w:r>
      <w:proofErr w:type="spellStart"/>
      <w:r w:rsidRPr="006900A9">
        <w:rPr>
          <w:rFonts w:ascii="Times New Roman" w:eastAsia="Calibri" w:hAnsi="Times New Roman" w:cs="Times New Roman"/>
          <w:color w:val="0D0D0D" w:themeColor="text1" w:themeTint="F2"/>
          <w:sz w:val="24"/>
          <w:szCs w:val="24"/>
        </w:rPr>
        <w:t>Waiganjo</w:t>
      </w:r>
      <w:proofErr w:type="spellEnd"/>
      <w:r w:rsidRPr="006900A9">
        <w:rPr>
          <w:rFonts w:ascii="Times New Roman" w:eastAsia="Calibri" w:hAnsi="Times New Roman" w:cs="Times New Roman"/>
          <w:color w:val="0D0D0D" w:themeColor="text1" w:themeTint="F2"/>
          <w:sz w:val="24"/>
          <w:szCs w:val="24"/>
        </w:rPr>
        <w:t>, E. (2020).</w:t>
      </w:r>
      <w:proofErr w:type="gramEnd"/>
      <w:r w:rsidRPr="006900A9">
        <w:rPr>
          <w:rFonts w:ascii="Times New Roman" w:eastAsia="Calibri" w:hAnsi="Times New Roman" w:cs="Times New Roman"/>
          <w:color w:val="0D0D0D" w:themeColor="text1" w:themeTint="F2"/>
          <w:sz w:val="24"/>
          <w:szCs w:val="24"/>
        </w:rPr>
        <w:t xml:space="preserve"> Influence of supply planning practice on the performance of the unit of vaccines and immunizations in the ministry of health Kenya. </w:t>
      </w:r>
      <w:r w:rsidRPr="006900A9">
        <w:rPr>
          <w:rFonts w:ascii="Times New Roman" w:eastAsia="Calibri" w:hAnsi="Times New Roman" w:cs="Times New Roman"/>
          <w:i/>
          <w:color w:val="0D0D0D" w:themeColor="text1" w:themeTint="F2"/>
          <w:sz w:val="24"/>
          <w:szCs w:val="24"/>
        </w:rPr>
        <w:t>International Journal of</w:t>
      </w:r>
      <w:r w:rsidRPr="006900A9">
        <w:rPr>
          <w:rFonts w:ascii="Times New Roman" w:eastAsia="Calibri" w:hAnsi="Times New Roman" w:cs="Times New Roman"/>
          <w:color w:val="0D0D0D" w:themeColor="text1" w:themeTint="F2"/>
          <w:sz w:val="24"/>
          <w:szCs w:val="24"/>
        </w:rPr>
        <w:t xml:space="preserve"> </w:t>
      </w:r>
      <w:r w:rsidRPr="006900A9">
        <w:rPr>
          <w:rFonts w:ascii="Times New Roman" w:eastAsia="Calibri" w:hAnsi="Times New Roman" w:cs="Times New Roman"/>
          <w:i/>
          <w:color w:val="0D0D0D" w:themeColor="text1" w:themeTint="F2"/>
          <w:sz w:val="24"/>
          <w:szCs w:val="24"/>
        </w:rPr>
        <w:t>Healthcare Sciences</w:t>
      </w:r>
      <w:r w:rsidRPr="006900A9">
        <w:rPr>
          <w:rFonts w:ascii="Times New Roman" w:eastAsia="Calibri" w:hAnsi="Times New Roman" w:cs="Times New Roman"/>
          <w:color w:val="0D0D0D" w:themeColor="text1" w:themeTint="F2"/>
          <w:sz w:val="24"/>
          <w:szCs w:val="24"/>
        </w:rPr>
        <w:t>, 4(1), 276-286.</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Okello</w:t>
      </w:r>
      <w:proofErr w:type="spellEnd"/>
      <w:r w:rsidRPr="006900A9">
        <w:rPr>
          <w:rFonts w:ascii="Times New Roman" w:hAnsi="Times New Roman" w:cs="Times New Roman"/>
          <w:color w:val="0D0D0D" w:themeColor="text1" w:themeTint="F2"/>
          <w:sz w:val="24"/>
          <w:szCs w:val="24"/>
        </w:rPr>
        <w:t xml:space="preserve">, J.O. &amp; Were, S. (2021). Influence of supply chain management practices on performance of the Nairobi Securities Exchanges </w:t>
      </w:r>
      <w:proofErr w:type="gramStart"/>
      <w:r w:rsidRPr="006900A9">
        <w:rPr>
          <w:rFonts w:ascii="Times New Roman" w:hAnsi="Times New Roman" w:cs="Times New Roman"/>
          <w:color w:val="0D0D0D" w:themeColor="text1" w:themeTint="F2"/>
          <w:sz w:val="24"/>
          <w:szCs w:val="24"/>
        </w:rPr>
        <w:t>listed,</w:t>
      </w:r>
      <w:proofErr w:type="gramEnd"/>
      <w:r w:rsidRPr="006900A9">
        <w:rPr>
          <w:rFonts w:ascii="Times New Roman" w:hAnsi="Times New Roman" w:cs="Times New Roman"/>
          <w:color w:val="0D0D0D" w:themeColor="text1" w:themeTint="F2"/>
          <w:sz w:val="24"/>
          <w:szCs w:val="24"/>
        </w:rPr>
        <w:t xml:space="preserve"> food manufacturing companies in Nairobi. </w:t>
      </w:r>
      <w:r w:rsidRPr="006900A9">
        <w:rPr>
          <w:rFonts w:ascii="Times New Roman" w:hAnsi="Times New Roman" w:cs="Times New Roman"/>
          <w:i/>
          <w:color w:val="0D0D0D" w:themeColor="text1" w:themeTint="F2"/>
          <w:sz w:val="24"/>
          <w:szCs w:val="24"/>
        </w:rPr>
        <w:t xml:space="preserve">International Journal of Social Sciences and Entrepreneurship, 1 </w:t>
      </w:r>
      <w:r w:rsidRPr="006900A9">
        <w:rPr>
          <w:rFonts w:ascii="Times New Roman" w:hAnsi="Times New Roman" w:cs="Times New Roman"/>
          <w:color w:val="0D0D0D" w:themeColor="text1" w:themeTint="F2"/>
          <w:sz w:val="24"/>
          <w:szCs w:val="24"/>
        </w:rPr>
        <w:t>(11), 107 – 128.</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proofErr w:type="gramStart"/>
      <w:r w:rsidRPr="006900A9">
        <w:rPr>
          <w:rFonts w:ascii="Times New Roman" w:hAnsi="Times New Roman" w:cs="Times New Roman"/>
          <w:color w:val="0D0D0D" w:themeColor="text1" w:themeTint="F2"/>
          <w:sz w:val="24"/>
          <w:szCs w:val="24"/>
        </w:rPr>
        <w:t>Pasandideh</w:t>
      </w:r>
      <w:proofErr w:type="spellEnd"/>
      <w:r w:rsidRPr="006900A9">
        <w:rPr>
          <w:rFonts w:ascii="Times New Roman" w:hAnsi="Times New Roman" w:cs="Times New Roman"/>
          <w:color w:val="0D0D0D" w:themeColor="text1" w:themeTint="F2"/>
          <w:sz w:val="24"/>
          <w:szCs w:val="24"/>
        </w:rPr>
        <w:t xml:space="preserve">, S.H., </w:t>
      </w:r>
      <w:proofErr w:type="spellStart"/>
      <w:r w:rsidRPr="006900A9">
        <w:rPr>
          <w:rFonts w:ascii="Times New Roman" w:hAnsi="Times New Roman" w:cs="Times New Roman"/>
          <w:color w:val="0D0D0D" w:themeColor="text1" w:themeTint="F2"/>
          <w:sz w:val="24"/>
          <w:szCs w:val="24"/>
        </w:rPr>
        <w:t>Niaki</w:t>
      </w:r>
      <w:proofErr w:type="spellEnd"/>
      <w:r w:rsidRPr="006900A9">
        <w:rPr>
          <w:rFonts w:ascii="Times New Roman" w:hAnsi="Times New Roman" w:cs="Times New Roman"/>
          <w:color w:val="0D0D0D" w:themeColor="text1" w:themeTint="F2"/>
          <w:sz w:val="24"/>
          <w:szCs w:val="24"/>
        </w:rPr>
        <w:t xml:space="preserve">, S.T., and </w:t>
      </w:r>
      <w:proofErr w:type="spellStart"/>
      <w:r w:rsidRPr="006900A9">
        <w:rPr>
          <w:rFonts w:ascii="Times New Roman" w:hAnsi="Times New Roman" w:cs="Times New Roman"/>
          <w:color w:val="0D0D0D" w:themeColor="text1" w:themeTint="F2"/>
          <w:sz w:val="24"/>
          <w:szCs w:val="24"/>
        </w:rPr>
        <w:t>Nia</w:t>
      </w:r>
      <w:proofErr w:type="spellEnd"/>
      <w:r w:rsidRPr="006900A9">
        <w:rPr>
          <w:rFonts w:ascii="Times New Roman" w:hAnsi="Times New Roman" w:cs="Times New Roman"/>
          <w:color w:val="0D0D0D" w:themeColor="text1" w:themeTint="F2"/>
          <w:sz w:val="24"/>
          <w:szCs w:val="24"/>
        </w:rPr>
        <w:t xml:space="preserve">, A.R. (2021).A genetic Algorithm for Supplier Managed Inventory Control System of Multi-Product Multi-Constraint Economic Order Quantity </w:t>
      </w:r>
      <w:proofErr w:type="spellStart"/>
      <w:r w:rsidRPr="006900A9">
        <w:rPr>
          <w:rFonts w:ascii="Times New Roman" w:hAnsi="Times New Roman" w:cs="Times New Roman"/>
          <w:color w:val="0D0D0D" w:themeColor="text1" w:themeTint="F2"/>
          <w:sz w:val="24"/>
          <w:szCs w:val="24"/>
        </w:rPr>
        <w:t>Model.</w:t>
      </w:r>
      <w:r w:rsidRPr="006900A9">
        <w:rPr>
          <w:rFonts w:ascii="Times New Roman" w:hAnsi="Times New Roman" w:cs="Times New Roman"/>
          <w:i/>
          <w:color w:val="0D0D0D" w:themeColor="text1" w:themeTint="F2"/>
          <w:sz w:val="24"/>
          <w:szCs w:val="24"/>
        </w:rPr>
        <w:t>Expert</w:t>
      </w:r>
      <w:proofErr w:type="spellEnd"/>
      <w:r w:rsidRPr="006900A9">
        <w:rPr>
          <w:rFonts w:ascii="Times New Roman" w:hAnsi="Times New Roman" w:cs="Times New Roman"/>
          <w:i/>
          <w:color w:val="0D0D0D" w:themeColor="text1" w:themeTint="F2"/>
          <w:sz w:val="24"/>
          <w:szCs w:val="24"/>
        </w:rPr>
        <w:t xml:space="preserve"> Systems with Applications,</w:t>
      </w:r>
      <w:r w:rsidRPr="006900A9">
        <w:rPr>
          <w:rFonts w:ascii="Times New Roman" w:hAnsi="Times New Roman" w:cs="Times New Roman"/>
          <w:color w:val="0D0D0D" w:themeColor="text1" w:themeTint="F2"/>
          <w:sz w:val="24"/>
          <w:szCs w:val="24"/>
        </w:rPr>
        <w:t xml:space="preserve"> 38, 2708 – 2716.</w:t>
      </w:r>
      <w:proofErr w:type="gramEnd"/>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gramStart"/>
      <w:r w:rsidRPr="006900A9">
        <w:rPr>
          <w:rFonts w:ascii="Times New Roman" w:hAnsi="Times New Roman" w:cs="Times New Roman"/>
          <w:color w:val="0D0D0D" w:themeColor="text1" w:themeTint="F2"/>
          <w:sz w:val="24"/>
          <w:szCs w:val="24"/>
        </w:rPr>
        <w:t xml:space="preserve">Pearson, J.N. and </w:t>
      </w:r>
      <w:proofErr w:type="spellStart"/>
      <w:r w:rsidRPr="006900A9">
        <w:rPr>
          <w:rFonts w:ascii="Times New Roman" w:hAnsi="Times New Roman" w:cs="Times New Roman"/>
          <w:color w:val="0D0D0D" w:themeColor="text1" w:themeTint="F2"/>
          <w:sz w:val="24"/>
          <w:szCs w:val="24"/>
        </w:rPr>
        <w:t>Ellram</w:t>
      </w:r>
      <w:proofErr w:type="spellEnd"/>
      <w:r w:rsidRPr="006900A9">
        <w:rPr>
          <w:rFonts w:ascii="Times New Roman" w:hAnsi="Times New Roman" w:cs="Times New Roman"/>
          <w:color w:val="0D0D0D" w:themeColor="text1" w:themeTint="F2"/>
          <w:sz w:val="24"/>
          <w:szCs w:val="24"/>
        </w:rPr>
        <w:t xml:space="preserve"> L.M. (1995).</w:t>
      </w:r>
      <w:proofErr w:type="gramEnd"/>
      <w:r w:rsidRPr="006900A9">
        <w:rPr>
          <w:rFonts w:ascii="Times New Roman" w:hAnsi="Times New Roman" w:cs="Times New Roman"/>
          <w:color w:val="0D0D0D" w:themeColor="text1" w:themeTint="F2"/>
          <w:sz w:val="24"/>
          <w:szCs w:val="24"/>
        </w:rPr>
        <w:t xml:space="preserve"> Suppliers Selection and Evaluation in Small versus Large Electronics Firms, </w:t>
      </w:r>
      <w:r w:rsidRPr="006900A9">
        <w:rPr>
          <w:rFonts w:ascii="Times New Roman" w:hAnsi="Times New Roman" w:cs="Times New Roman"/>
          <w:i/>
          <w:color w:val="0D0D0D" w:themeColor="text1" w:themeTint="F2"/>
          <w:sz w:val="24"/>
          <w:szCs w:val="24"/>
        </w:rPr>
        <w:t xml:space="preserve">Journal of Small Business Management, </w:t>
      </w:r>
      <w:r w:rsidRPr="006900A9">
        <w:rPr>
          <w:rFonts w:ascii="Times New Roman" w:hAnsi="Times New Roman" w:cs="Times New Roman"/>
          <w:color w:val="0D0D0D" w:themeColor="text1" w:themeTint="F2"/>
          <w:sz w:val="24"/>
          <w:szCs w:val="24"/>
        </w:rPr>
        <w:t>October, pp. 53 – 65.</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lastRenderedPageBreak/>
        <w:t xml:space="preserve">Petersen, K. J, </w:t>
      </w:r>
      <w:proofErr w:type="spellStart"/>
      <w:r w:rsidRPr="006900A9">
        <w:rPr>
          <w:rFonts w:ascii="Times New Roman" w:hAnsi="Times New Roman" w:cs="Times New Roman"/>
          <w:color w:val="0D0D0D" w:themeColor="text1" w:themeTint="F2"/>
          <w:sz w:val="24"/>
          <w:szCs w:val="24"/>
        </w:rPr>
        <w:t>Handfield</w:t>
      </w:r>
      <w:proofErr w:type="spellEnd"/>
      <w:r w:rsidRPr="006900A9">
        <w:rPr>
          <w:rFonts w:ascii="Times New Roman" w:hAnsi="Times New Roman" w:cs="Times New Roman"/>
          <w:color w:val="0D0D0D" w:themeColor="text1" w:themeTint="F2"/>
          <w:sz w:val="24"/>
          <w:szCs w:val="24"/>
        </w:rPr>
        <w:t xml:space="preserve">, R.B., Lawson, B., Cousins, P.D. (2021). Buyer Dependency and Relational Capital Formation:  The Mediating Effects of Socialization processes and Supplier Integration.  </w:t>
      </w:r>
      <w:proofErr w:type="gramStart"/>
      <w:r w:rsidRPr="006900A9">
        <w:rPr>
          <w:rFonts w:ascii="Times New Roman" w:hAnsi="Times New Roman" w:cs="Times New Roman"/>
          <w:i/>
          <w:color w:val="0D0D0D" w:themeColor="text1" w:themeTint="F2"/>
          <w:sz w:val="24"/>
          <w:szCs w:val="24"/>
        </w:rPr>
        <w:t xml:space="preserve">Journal of Supply chain Management, </w:t>
      </w:r>
      <w:r w:rsidRPr="006900A9">
        <w:rPr>
          <w:rFonts w:ascii="Times New Roman" w:hAnsi="Times New Roman" w:cs="Times New Roman"/>
          <w:color w:val="0D0D0D" w:themeColor="text1" w:themeTint="F2"/>
          <w:sz w:val="24"/>
          <w:szCs w:val="24"/>
        </w:rPr>
        <w:t>44 (4), 53 – 65.</w:t>
      </w:r>
      <w:proofErr w:type="gramEnd"/>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u w:val="single"/>
        </w:rPr>
      </w:pPr>
      <w:proofErr w:type="spellStart"/>
      <w:r w:rsidRPr="006900A9">
        <w:rPr>
          <w:rFonts w:ascii="Times New Roman" w:hAnsi="Times New Roman" w:cs="Times New Roman"/>
          <w:color w:val="0D0D0D" w:themeColor="text1" w:themeTint="F2"/>
          <w:sz w:val="24"/>
          <w:szCs w:val="24"/>
        </w:rPr>
        <w:t>Pfitzer</w:t>
      </w:r>
      <w:proofErr w:type="spellEnd"/>
      <w:r w:rsidRPr="006900A9">
        <w:rPr>
          <w:rFonts w:ascii="Times New Roman" w:hAnsi="Times New Roman" w:cs="Times New Roman"/>
          <w:color w:val="0D0D0D" w:themeColor="text1" w:themeTint="F2"/>
          <w:sz w:val="24"/>
          <w:szCs w:val="24"/>
        </w:rPr>
        <w:t>, M., &amp;</w:t>
      </w:r>
      <w:proofErr w:type="spellStart"/>
      <w:r w:rsidRPr="006900A9">
        <w:rPr>
          <w:rFonts w:ascii="Times New Roman" w:hAnsi="Times New Roman" w:cs="Times New Roman"/>
          <w:color w:val="0D0D0D" w:themeColor="text1" w:themeTint="F2"/>
          <w:sz w:val="24"/>
          <w:szCs w:val="24"/>
        </w:rPr>
        <w:t>Krishnaswamy</w:t>
      </w:r>
      <w:proofErr w:type="spellEnd"/>
      <w:r w:rsidRPr="006900A9">
        <w:rPr>
          <w:rFonts w:ascii="Times New Roman" w:hAnsi="Times New Roman" w:cs="Times New Roman"/>
          <w:color w:val="0D0D0D" w:themeColor="text1" w:themeTint="F2"/>
          <w:sz w:val="24"/>
          <w:szCs w:val="24"/>
        </w:rPr>
        <w:t>, R. (2021).</w:t>
      </w:r>
      <w:r w:rsidRPr="006900A9">
        <w:rPr>
          <w:rFonts w:ascii="Times New Roman" w:hAnsi="Times New Roman" w:cs="Times New Roman"/>
          <w:i/>
          <w:color w:val="0D0D0D" w:themeColor="text1" w:themeTint="F2"/>
          <w:sz w:val="24"/>
          <w:szCs w:val="24"/>
        </w:rPr>
        <w:t xml:space="preserve">The role of the food and beverage sector in expanding economic opportunity corporate social responsibility report number 20 Cambridge: </w:t>
      </w:r>
      <w:r w:rsidRPr="006900A9">
        <w:rPr>
          <w:rFonts w:ascii="Times New Roman" w:hAnsi="Times New Roman" w:cs="Times New Roman"/>
          <w:color w:val="0D0D0D" w:themeColor="text1" w:themeTint="F2"/>
          <w:sz w:val="24"/>
          <w:szCs w:val="24"/>
        </w:rPr>
        <w:t>FSC Social Impact Advisors and Fellows of Harvard College</w:t>
      </w:r>
      <w:r w:rsidRPr="006900A9">
        <w:rPr>
          <w:rFonts w:ascii="Times New Roman" w:hAnsi="Times New Roman" w:cs="Times New Roman"/>
          <w:color w:val="0D0D0D" w:themeColor="text1" w:themeTint="F2"/>
          <w:sz w:val="24"/>
          <w:szCs w:val="24"/>
          <w:u w:val="single"/>
        </w:rPr>
        <w:t>.</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Pisello</w:t>
      </w:r>
      <w:proofErr w:type="spellEnd"/>
      <w:r w:rsidRPr="006900A9">
        <w:rPr>
          <w:rFonts w:ascii="Times New Roman" w:hAnsi="Times New Roman" w:cs="Times New Roman"/>
          <w:color w:val="0D0D0D" w:themeColor="text1" w:themeTint="F2"/>
          <w:sz w:val="24"/>
          <w:szCs w:val="24"/>
        </w:rPr>
        <w:t>, T. (2021).Shrinking the Supply Chain Expand the Returns: the ROI of RFID Supply chain</w:t>
      </w:r>
      <w:proofErr w:type="gramStart"/>
      <w:r w:rsidRPr="006900A9">
        <w:rPr>
          <w:rFonts w:ascii="Times New Roman" w:hAnsi="Times New Roman" w:cs="Times New Roman"/>
          <w:color w:val="0D0D0D" w:themeColor="text1" w:themeTint="F2"/>
          <w:sz w:val="24"/>
          <w:szCs w:val="24"/>
        </w:rPr>
        <w:t>.(</w:t>
      </w:r>
      <w:proofErr w:type="spellStart"/>
      <w:proofErr w:type="gramEnd"/>
      <w:r w:rsidRPr="006900A9">
        <w:rPr>
          <w:rFonts w:ascii="Times New Roman" w:hAnsi="Times New Roman" w:cs="Times New Roman"/>
          <w:color w:val="0D0D0D" w:themeColor="text1" w:themeTint="F2"/>
          <w:sz w:val="24"/>
          <w:szCs w:val="24"/>
        </w:rPr>
        <w:t>Alinean</w:t>
      </w:r>
      <w:proofErr w:type="spellEnd"/>
      <w:r w:rsidRPr="006900A9">
        <w:rPr>
          <w:rFonts w:ascii="Times New Roman" w:hAnsi="Times New Roman" w:cs="Times New Roman"/>
          <w:color w:val="0D0D0D" w:themeColor="text1" w:themeTint="F2"/>
          <w:sz w:val="24"/>
          <w:szCs w:val="24"/>
        </w:rPr>
        <w:t xml:space="preserve"> White Paper). Retrieved from </w:t>
      </w:r>
      <w:hyperlink r:id="rId21" w:history="1">
        <w:r w:rsidRPr="006900A9">
          <w:rPr>
            <w:rStyle w:val="Hyperlink"/>
            <w:rFonts w:ascii="Times New Roman" w:hAnsi="Times New Roman" w:cs="Times New Roman"/>
            <w:color w:val="0D0D0D" w:themeColor="text1" w:themeTint="F2"/>
            <w:sz w:val="24"/>
            <w:szCs w:val="24"/>
          </w:rPr>
          <w:t>http://www.motorolasolutions.com/web/</w:t>
        </w:r>
      </w:hyperlink>
      <w:r w:rsidRPr="006900A9">
        <w:rPr>
          <w:rFonts w:ascii="Times New Roman" w:hAnsi="Times New Roman" w:cs="Times New Roman"/>
          <w:color w:val="0D0D0D" w:themeColor="text1" w:themeTint="F2"/>
          <w:sz w:val="24"/>
          <w:szCs w:val="24"/>
        </w:rPr>
        <w:t>Bussiness/Solutions/Industry%20Solutions/RFID%20Solutions/Documents/Static%20FIies/Alinean_ROI_WP_0917_final.pdf</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proofErr w:type="gramStart"/>
      <w:r w:rsidRPr="006900A9">
        <w:rPr>
          <w:rFonts w:ascii="Times New Roman" w:hAnsi="Times New Roman" w:cs="Times New Roman"/>
          <w:color w:val="0D0D0D" w:themeColor="text1" w:themeTint="F2"/>
          <w:sz w:val="24"/>
          <w:szCs w:val="24"/>
        </w:rPr>
        <w:t>Pishvaee</w:t>
      </w:r>
      <w:proofErr w:type="spellEnd"/>
      <w:r w:rsidRPr="006900A9">
        <w:rPr>
          <w:rFonts w:ascii="Times New Roman" w:hAnsi="Times New Roman" w:cs="Times New Roman"/>
          <w:color w:val="0D0D0D" w:themeColor="text1" w:themeTint="F2"/>
          <w:sz w:val="24"/>
          <w:szCs w:val="24"/>
        </w:rPr>
        <w:t xml:space="preserve">, M.S., and </w:t>
      </w:r>
      <w:proofErr w:type="spellStart"/>
      <w:r w:rsidRPr="006900A9">
        <w:rPr>
          <w:rFonts w:ascii="Times New Roman" w:hAnsi="Times New Roman" w:cs="Times New Roman"/>
          <w:color w:val="0D0D0D" w:themeColor="text1" w:themeTint="F2"/>
          <w:sz w:val="24"/>
          <w:szCs w:val="24"/>
        </w:rPr>
        <w:t>Torabi</w:t>
      </w:r>
      <w:proofErr w:type="spellEnd"/>
      <w:r w:rsidRPr="006900A9">
        <w:rPr>
          <w:rFonts w:ascii="Times New Roman" w:hAnsi="Times New Roman" w:cs="Times New Roman"/>
          <w:color w:val="0D0D0D" w:themeColor="text1" w:themeTint="F2"/>
          <w:sz w:val="24"/>
          <w:szCs w:val="24"/>
        </w:rPr>
        <w:t xml:space="preserve">, S.A. (2021).A </w:t>
      </w:r>
      <w:proofErr w:type="spellStart"/>
      <w:r w:rsidRPr="006900A9">
        <w:rPr>
          <w:rFonts w:ascii="Times New Roman" w:hAnsi="Times New Roman" w:cs="Times New Roman"/>
          <w:color w:val="0D0D0D" w:themeColor="text1" w:themeTint="F2"/>
          <w:sz w:val="24"/>
          <w:szCs w:val="24"/>
        </w:rPr>
        <w:t>Possibilistic</w:t>
      </w:r>
      <w:proofErr w:type="spellEnd"/>
      <w:r w:rsidRPr="006900A9">
        <w:rPr>
          <w:rFonts w:ascii="Times New Roman" w:hAnsi="Times New Roman" w:cs="Times New Roman"/>
          <w:color w:val="0D0D0D" w:themeColor="text1" w:themeTint="F2"/>
          <w:sz w:val="24"/>
          <w:szCs w:val="24"/>
        </w:rPr>
        <w:t xml:space="preserve"> Programming Approach for Closed-Loop Supply Chain Network Design under </w:t>
      </w:r>
      <w:proofErr w:type="spellStart"/>
      <w:r w:rsidRPr="006900A9">
        <w:rPr>
          <w:rFonts w:ascii="Times New Roman" w:hAnsi="Times New Roman" w:cs="Times New Roman"/>
          <w:color w:val="0D0D0D" w:themeColor="text1" w:themeTint="F2"/>
          <w:sz w:val="24"/>
          <w:szCs w:val="24"/>
        </w:rPr>
        <w:t>Uncertainty.</w:t>
      </w:r>
      <w:r w:rsidRPr="006900A9">
        <w:rPr>
          <w:rFonts w:ascii="Times New Roman" w:hAnsi="Times New Roman" w:cs="Times New Roman"/>
          <w:i/>
          <w:color w:val="0D0D0D" w:themeColor="text1" w:themeTint="F2"/>
          <w:sz w:val="24"/>
          <w:szCs w:val="24"/>
        </w:rPr>
        <w:t>Fuzzy</w:t>
      </w:r>
      <w:proofErr w:type="spellEnd"/>
      <w:r w:rsidRPr="006900A9">
        <w:rPr>
          <w:rFonts w:ascii="Times New Roman" w:hAnsi="Times New Roman" w:cs="Times New Roman"/>
          <w:i/>
          <w:color w:val="0D0D0D" w:themeColor="text1" w:themeTint="F2"/>
          <w:sz w:val="24"/>
          <w:szCs w:val="24"/>
        </w:rPr>
        <w:t xml:space="preserve"> Sets and Systems, </w:t>
      </w:r>
      <w:r w:rsidRPr="006900A9">
        <w:rPr>
          <w:rFonts w:ascii="Times New Roman" w:hAnsi="Times New Roman" w:cs="Times New Roman"/>
          <w:color w:val="0D0D0D" w:themeColor="text1" w:themeTint="F2"/>
          <w:sz w:val="24"/>
          <w:szCs w:val="24"/>
        </w:rPr>
        <w:t>161, 2668 – 2683.</w:t>
      </w:r>
      <w:proofErr w:type="gramEnd"/>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Prahinski</w:t>
      </w:r>
      <w:proofErr w:type="spellEnd"/>
      <w:r w:rsidRPr="006900A9">
        <w:rPr>
          <w:rFonts w:ascii="Times New Roman" w:hAnsi="Times New Roman" w:cs="Times New Roman"/>
          <w:color w:val="0D0D0D" w:themeColor="text1" w:themeTint="F2"/>
          <w:sz w:val="24"/>
          <w:szCs w:val="24"/>
        </w:rPr>
        <w:t xml:space="preserve">, C. &amp; Benton, W.C. (2021) Supplier evaluations: communication strategies to improve supplier performance. </w:t>
      </w:r>
      <w:r w:rsidRPr="006900A9">
        <w:rPr>
          <w:rFonts w:ascii="Times New Roman" w:hAnsi="Times New Roman" w:cs="Times New Roman"/>
          <w:i/>
          <w:color w:val="0D0D0D" w:themeColor="text1" w:themeTint="F2"/>
          <w:sz w:val="24"/>
          <w:szCs w:val="24"/>
        </w:rPr>
        <w:t xml:space="preserve">Journal of Operations Management, </w:t>
      </w:r>
      <w:r w:rsidRPr="006900A9">
        <w:rPr>
          <w:rFonts w:ascii="Times New Roman" w:hAnsi="Times New Roman" w:cs="Times New Roman"/>
          <w:color w:val="0D0D0D" w:themeColor="text1" w:themeTint="F2"/>
          <w:sz w:val="24"/>
          <w:szCs w:val="24"/>
        </w:rPr>
        <w:t>22 (1), 39 – 62.</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proofErr w:type="gramStart"/>
      <w:r w:rsidRPr="006900A9">
        <w:rPr>
          <w:rFonts w:ascii="Times New Roman" w:hAnsi="Times New Roman" w:cs="Times New Roman"/>
          <w:color w:val="0D0D0D" w:themeColor="text1" w:themeTint="F2"/>
          <w:sz w:val="24"/>
          <w:szCs w:val="24"/>
        </w:rPr>
        <w:t>Riz-Torressa</w:t>
      </w:r>
      <w:proofErr w:type="spellEnd"/>
      <w:r w:rsidRPr="006900A9">
        <w:rPr>
          <w:rFonts w:ascii="Times New Roman" w:hAnsi="Times New Roman" w:cs="Times New Roman"/>
          <w:color w:val="0D0D0D" w:themeColor="text1" w:themeTint="F2"/>
          <w:sz w:val="24"/>
          <w:szCs w:val="24"/>
        </w:rPr>
        <w:t xml:space="preserve">, A.J., and </w:t>
      </w:r>
      <w:proofErr w:type="spellStart"/>
      <w:r w:rsidRPr="006900A9">
        <w:rPr>
          <w:rFonts w:ascii="Times New Roman" w:hAnsi="Times New Roman" w:cs="Times New Roman"/>
          <w:color w:val="0D0D0D" w:themeColor="text1" w:themeTint="F2"/>
          <w:sz w:val="24"/>
          <w:szCs w:val="24"/>
        </w:rPr>
        <w:t>Mahmoodi</w:t>
      </w:r>
      <w:proofErr w:type="spellEnd"/>
      <w:r w:rsidRPr="006900A9">
        <w:rPr>
          <w:rFonts w:ascii="Times New Roman" w:hAnsi="Times New Roman" w:cs="Times New Roman"/>
          <w:color w:val="0D0D0D" w:themeColor="text1" w:themeTint="F2"/>
          <w:sz w:val="24"/>
          <w:szCs w:val="24"/>
        </w:rPr>
        <w:t xml:space="preserve">, F. (2021).The Optimal Number and Suppliers considering the costs of individual supplier </w:t>
      </w:r>
      <w:proofErr w:type="spellStart"/>
      <w:r w:rsidRPr="006900A9">
        <w:rPr>
          <w:rFonts w:ascii="Times New Roman" w:hAnsi="Times New Roman" w:cs="Times New Roman"/>
          <w:color w:val="0D0D0D" w:themeColor="text1" w:themeTint="F2"/>
          <w:sz w:val="24"/>
          <w:szCs w:val="24"/>
        </w:rPr>
        <w:t>failures.</w:t>
      </w:r>
      <w:r w:rsidRPr="006900A9">
        <w:rPr>
          <w:rFonts w:ascii="Times New Roman" w:hAnsi="Times New Roman" w:cs="Times New Roman"/>
          <w:i/>
          <w:color w:val="0D0D0D" w:themeColor="text1" w:themeTint="F2"/>
          <w:sz w:val="24"/>
          <w:szCs w:val="24"/>
        </w:rPr>
        <w:t>Omega</w:t>
      </w:r>
      <w:proofErr w:type="spellEnd"/>
      <w:r w:rsidRPr="006900A9">
        <w:rPr>
          <w:rFonts w:ascii="Times New Roman" w:hAnsi="Times New Roman" w:cs="Times New Roman"/>
          <w:i/>
          <w:color w:val="0D0D0D" w:themeColor="text1" w:themeTint="F2"/>
          <w:sz w:val="24"/>
          <w:szCs w:val="24"/>
        </w:rPr>
        <w:t xml:space="preserve">, 35, </w:t>
      </w:r>
      <w:r w:rsidRPr="006900A9">
        <w:rPr>
          <w:rFonts w:ascii="Times New Roman" w:hAnsi="Times New Roman" w:cs="Times New Roman"/>
          <w:color w:val="0D0D0D" w:themeColor="text1" w:themeTint="F2"/>
          <w:sz w:val="24"/>
          <w:szCs w:val="24"/>
        </w:rPr>
        <w:t>104 – 115.</w:t>
      </w:r>
      <w:proofErr w:type="gramEnd"/>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 xml:space="preserve">Ross, S. (1973).  The Economic theory of Agency: The Principals Problem.  </w:t>
      </w:r>
      <w:r w:rsidRPr="006900A9">
        <w:rPr>
          <w:rFonts w:ascii="Times New Roman" w:hAnsi="Times New Roman" w:cs="Times New Roman"/>
          <w:i/>
          <w:color w:val="0D0D0D" w:themeColor="text1" w:themeTint="F2"/>
          <w:sz w:val="24"/>
          <w:szCs w:val="24"/>
        </w:rPr>
        <w:t xml:space="preserve">American Economic Review, 63, </w:t>
      </w:r>
      <w:r w:rsidRPr="006900A9">
        <w:rPr>
          <w:rFonts w:ascii="Times New Roman" w:hAnsi="Times New Roman" w:cs="Times New Roman"/>
          <w:color w:val="0D0D0D" w:themeColor="text1" w:themeTint="F2"/>
          <w:sz w:val="24"/>
          <w:szCs w:val="24"/>
        </w:rPr>
        <w:t>134 – 139.</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Sauders</w:t>
      </w:r>
      <w:proofErr w:type="spellEnd"/>
      <w:r w:rsidRPr="006900A9">
        <w:rPr>
          <w:rFonts w:ascii="Times New Roman" w:hAnsi="Times New Roman" w:cs="Times New Roman"/>
          <w:color w:val="0D0D0D" w:themeColor="text1" w:themeTint="F2"/>
          <w:sz w:val="24"/>
          <w:szCs w:val="24"/>
        </w:rPr>
        <w:t xml:space="preserve">, M. (2021).Research Methods for Business Students, New Delhi, Prentice Hall </w:t>
      </w:r>
      <w:proofErr w:type="spellStart"/>
      <w:r w:rsidRPr="006900A9">
        <w:rPr>
          <w:rFonts w:ascii="Times New Roman" w:hAnsi="Times New Roman" w:cs="Times New Roman"/>
          <w:color w:val="0D0D0D" w:themeColor="text1" w:themeTint="F2"/>
          <w:sz w:val="24"/>
          <w:szCs w:val="24"/>
        </w:rPr>
        <w:t>Shahadat</w:t>
      </w:r>
      <w:proofErr w:type="spellEnd"/>
      <w:r w:rsidRPr="006900A9">
        <w:rPr>
          <w:rFonts w:ascii="Times New Roman" w:hAnsi="Times New Roman" w:cs="Times New Roman"/>
          <w:color w:val="0D0D0D" w:themeColor="text1" w:themeTint="F2"/>
          <w:sz w:val="24"/>
          <w:szCs w:val="24"/>
        </w:rPr>
        <w:t xml:space="preserve">, K. (2021).Supplier Choice criteria of Executing Agencies in Developing </w:t>
      </w:r>
      <w:proofErr w:type="spellStart"/>
      <w:r w:rsidRPr="006900A9">
        <w:rPr>
          <w:rFonts w:ascii="Times New Roman" w:hAnsi="Times New Roman" w:cs="Times New Roman"/>
          <w:color w:val="0D0D0D" w:themeColor="text1" w:themeTint="F2"/>
          <w:sz w:val="24"/>
          <w:szCs w:val="24"/>
        </w:rPr>
        <w:t>Country.</w:t>
      </w:r>
      <w:r w:rsidRPr="006900A9">
        <w:rPr>
          <w:rFonts w:ascii="Times New Roman" w:hAnsi="Times New Roman" w:cs="Times New Roman"/>
          <w:i/>
          <w:color w:val="0D0D0D" w:themeColor="text1" w:themeTint="F2"/>
          <w:sz w:val="24"/>
          <w:szCs w:val="24"/>
        </w:rPr>
        <w:t>International</w:t>
      </w:r>
      <w:proofErr w:type="spellEnd"/>
      <w:r w:rsidRPr="006900A9">
        <w:rPr>
          <w:rFonts w:ascii="Times New Roman" w:hAnsi="Times New Roman" w:cs="Times New Roman"/>
          <w:i/>
          <w:color w:val="0D0D0D" w:themeColor="text1" w:themeTint="F2"/>
          <w:sz w:val="24"/>
          <w:szCs w:val="24"/>
        </w:rPr>
        <w:t xml:space="preserve"> Journal of Public Sector Management, 16,</w:t>
      </w:r>
      <w:r w:rsidRPr="006900A9">
        <w:rPr>
          <w:rFonts w:ascii="Times New Roman" w:hAnsi="Times New Roman" w:cs="Times New Roman"/>
          <w:color w:val="0D0D0D" w:themeColor="text1" w:themeTint="F2"/>
          <w:sz w:val="24"/>
          <w:szCs w:val="24"/>
        </w:rPr>
        <w:t xml:space="preserve"> 261 – 285.</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gramStart"/>
      <w:r w:rsidRPr="006900A9">
        <w:rPr>
          <w:rFonts w:ascii="Times New Roman" w:hAnsi="Times New Roman" w:cs="Times New Roman"/>
          <w:color w:val="0D0D0D" w:themeColor="text1" w:themeTint="F2"/>
          <w:sz w:val="24"/>
          <w:szCs w:val="24"/>
        </w:rPr>
        <w:t xml:space="preserve">Simpson, P.M., </w:t>
      </w:r>
      <w:proofErr w:type="spellStart"/>
      <w:r w:rsidRPr="006900A9">
        <w:rPr>
          <w:rFonts w:ascii="Times New Roman" w:hAnsi="Times New Roman" w:cs="Times New Roman"/>
          <w:color w:val="0D0D0D" w:themeColor="text1" w:themeTint="F2"/>
          <w:sz w:val="24"/>
          <w:szCs w:val="24"/>
        </w:rPr>
        <w:t>Siguaw</w:t>
      </w:r>
      <w:proofErr w:type="spellEnd"/>
      <w:r w:rsidRPr="006900A9">
        <w:rPr>
          <w:rFonts w:ascii="Times New Roman" w:hAnsi="Times New Roman" w:cs="Times New Roman"/>
          <w:color w:val="0D0D0D" w:themeColor="text1" w:themeTint="F2"/>
          <w:sz w:val="24"/>
          <w:szCs w:val="24"/>
        </w:rPr>
        <w:t>, J.A. and White, S.C. (2021).</w:t>
      </w:r>
      <w:proofErr w:type="gramEnd"/>
      <w:r w:rsidRPr="006900A9">
        <w:rPr>
          <w:rFonts w:ascii="Times New Roman" w:hAnsi="Times New Roman" w:cs="Times New Roman"/>
          <w:color w:val="0D0D0D" w:themeColor="text1" w:themeTint="F2"/>
          <w:sz w:val="24"/>
          <w:szCs w:val="24"/>
        </w:rPr>
        <w:t xml:space="preserve"> Measuring the Performance of Suppliers: An Analysis of Evaluation Processes, </w:t>
      </w:r>
      <w:proofErr w:type="gramStart"/>
      <w:r w:rsidRPr="006900A9">
        <w:rPr>
          <w:rFonts w:ascii="Times New Roman" w:hAnsi="Times New Roman" w:cs="Times New Roman"/>
          <w:i/>
          <w:color w:val="0D0D0D" w:themeColor="text1" w:themeTint="F2"/>
          <w:sz w:val="24"/>
          <w:szCs w:val="24"/>
        </w:rPr>
        <w:t>The</w:t>
      </w:r>
      <w:proofErr w:type="gramEnd"/>
      <w:r w:rsidRPr="006900A9">
        <w:rPr>
          <w:rFonts w:ascii="Times New Roman" w:hAnsi="Times New Roman" w:cs="Times New Roman"/>
          <w:i/>
          <w:color w:val="0D0D0D" w:themeColor="text1" w:themeTint="F2"/>
          <w:sz w:val="24"/>
          <w:szCs w:val="24"/>
        </w:rPr>
        <w:t xml:space="preserve"> Journal of Supply Chain Management</w:t>
      </w:r>
      <w:r w:rsidRPr="006900A9">
        <w:rPr>
          <w:rFonts w:ascii="Times New Roman" w:hAnsi="Times New Roman" w:cs="Times New Roman"/>
          <w:color w:val="0D0D0D" w:themeColor="text1" w:themeTint="F2"/>
          <w:sz w:val="24"/>
          <w:szCs w:val="24"/>
        </w:rPr>
        <w:t>, Winter, pp. 29 – 41.</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r w:rsidRPr="006900A9">
        <w:rPr>
          <w:rFonts w:ascii="Times New Roman" w:hAnsi="Times New Roman" w:cs="Times New Roman"/>
          <w:color w:val="0D0D0D" w:themeColor="text1" w:themeTint="F2"/>
          <w:sz w:val="24"/>
          <w:szCs w:val="24"/>
        </w:rPr>
        <w:t>Southard, P.B. &amp;</w:t>
      </w:r>
      <w:proofErr w:type="spellStart"/>
      <w:r w:rsidRPr="006900A9">
        <w:rPr>
          <w:rFonts w:ascii="Times New Roman" w:hAnsi="Times New Roman" w:cs="Times New Roman"/>
          <w:color w:val="0D0D0D" w:themeColor="text1" w:themeTint="F2"/>
          <w:sz w:val="24"/>
          <w:szCs w:val="24"/>
        </w:rPr>
        <w:t>Swenseth</w:t>
      </w:r>
      <w:proofErr w:type="spellEnd"/>
      <w:r w:rsidRPr="006900A9">
        <w:rPr>
          <w:rFonts w:ascii="Times New Roman" w:hAnsi="Times New Roman" w:cs="Times New Roman"/>
          <w:color w:val="0D0D0D" w:themeColor="text1" w:themeTint="F2"/>
          <w:sz w:val="24"/>
          <w:szCs w:val="24"/>
        </w:rPr>
        <w:t xml:space="preserve">, S.R. (2021).Evaluating Supplier-Managed Inventory (VMI) in Non-Traditional Environments using </w:t>
      </w:r>
      <w:proofErr w:type="spellStart"/>
      <w:r w:rsidRPr="006900A9">
        <w:rPr>
          <w:rFonts w:ascii="Times New Roman" w:hAnsi="Times New Roman" w:cs="Times New Roman"/>
          <w:color w:val="0D0D0D" w:themeColor="text1" w:themeTint="F2"/>
          <w:sz w:val="24"/>
          <w:szCs w:val="24"/>
        </w:rPr>
        <w:t>Simulation.</w:t>
      </w:r>
      <w:r w:rsidRPr="006900A9">
        <w:rPr>
          <w:rFonts w:ascii="Times New Roman" w:hAnsi="Times New Roman" w:cs="Times New Roman"/>
          <w:i/>
          <w:color w:val="0D0D0D" w:themeColor="text1" w:themeTint="F2"/>
          <w:sz w:val="24"/>
          <w:szCs w:val="24"/>
        </w:rPr>
        <w:t>International</w:t>
      </w:r>
      <w:proofErr w:type="spellEnd"/>
      <w:r w:rsidRPr="006900A9">
        <w:rPr>
          <w:rFonts w:ascii="Times New Roman" w:hAnsi="Times New Roman" w:cs="Times New Roman"/>
          <w:i/>
          <w:color w:val="0D0D0D" w:themeColor="text1" w:themeTint="F2"/>
          <w:sz w:val="24"/>
          <w:szCs w:val="24"/>
        </w:rPr>
        <w:t xml:space="preserve"> Journal of Production Economics, </w:t>
      </w:r>
      <w:r w:rsidRPr="006900A9">
        <w:rPr>
          <w:rFonts w:ascii="Times New Roman" w:hAnsi="Times New Roman" w:cs="Times New Roman"/>
          <w:color w:val="0D0D0D" w:themeColor="text1" w:themeTint="F2"/>
          <w:sz w:val="24"/>
          <w:szCs w:val="24"/>
        </w:rPr>
        <w:t>116, 275 – 287.</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proofErr w:type="gramStart"/>
      <w:r w:rsidRPr="006900A9">
        <w:rPr>
          <w:rFonts w:ascii="Times New Roman" w:hAnsi="Times New Roman" w:cs="Times New Roman"/>
          <w:color w:val="0D0D0D" w:themeColor="text1" w:themeTint="F2"/>
          <w:sz w:val="24"/>
          <w:szCs w:val="24"/>
        </w:rPr>
        <w:lastRenderedPageBreak/>
        <w:t>Srinivasan</w:t>
      </w:r>
      <w:proofErr w:type="spellEnd"/>
      <w:r w:rsidRPr="006900A9">
        <w:rPr>
          <w:rFonts w:ascii="Times New Roman" w:hAnsi="Times New Roman" w:cs="Times New Roman"/>
          <w:color w:val="0D0D0D" w:themeColor="text1" w:themeTint="F2"/>
          <w:sz w:val="24"/>
          <w:szCs w:val="24"/>
        </w:rPr>
        <w:t>, M., Mukherjee, D., &amp; S. Gaur, A. (2021).</w:t>
      </w:r>
      <w:proofErr w:type="gramEnd"/>
      <w:r w:rsidRPr="006900A9">
        <w:rPr>
          <w:rFonts w:ascii="Times New Roman" w:hAnsi="Times New Roman" w:cs="Times New Roman"/>
          <w:color w:val="0D0D0D" w:themeColor="text1" w:themeTint="F2"/>
          <w:sz w:val="24"/>
          <w:szCs w:val="24"/>
        </w:rPr>
        <w:t xml:space="preserve"> Buyer-Supplier Partnership Quality and Supply Chain Performance: Moderating Role of Risk, and Environmental Uncertainty.  </w:t>
      </w:r>
      <w:r w:rsidRPr="006900A9">
        <w:rPr>
          <w:rFonts w:ascii="Times New Roman" w:hAnsi="Times New Roman" w:cs="Times New Roman"/>
          <w:i/>
          <w:color w:val="0D0D0D" w:themeColor="text1" w:themeTint="F2"/>
          <w:sz w:val="24"/>
          <w:szCs w:val="24"/>
        </w:rPr>
        <w:t>European Management Journal, 29,</w:t>
      </w:r>
      <w:r w:rsidRPr="006900A9">
        <w:rPr>
          <w:rFonts w:ascii="Times New Roman" w:hAnsi="Times New Roman" w:cs="Times New Roman"/>
          <w:color w:val="0D0D0D" w:themeColor="text1" w:themeTint="F2"/>
          <w:sz w:val="24"/>
          <w:szCs w:val="24"/>
        </w:rPr>
        <w:t xml:space="preserve"> 260 – 271.</w:t>
      </w:r>
    </w:p>
    <w:p w:rsidR="00D334F8" w:rsidRPr="006900A9" w:rsidRDefault="00D334F8" w:rsidP="00D334F8">
      <w:pPr>
        <w:spacing w:after="0" w:line="360" w:lineRule="auto"/>
        <w:ind w:left="720" w:hanging="707"/>
        <w:jc w:val="both"/>
        <w:rPr>
          <w:rFonts w:ascii="Times New Roman" w:hAnsi="Times New Roman" w:cs="Times New Roman"/>
          <w:i/>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Stueland</w:t>
      </w:r>
      <w:proofErr w:type="spellEnd"/>
      <w:r w:rsidRPr="006900A9">
        <w:rPr>
          <w:rFonts w:ascii="Times New Roman" w:hAnsi="Times New Roman" w:cs="Times New Roman"/>
          <w:color w:val="0D0D0D" w:themeColor="text1" w:themeTint="F2"/>
          <w:sz w:val="24"/>
          <w:szCs w:val="24"/>
        </w:rPr>
        <w:t xml:space="preserve">, V.J. (2021). Supplier Evaluations: Best Practices and Creating or Improving your own Evaluation </w:t>
      </w:r>
      <w:r w:rsidRPr="006900A9">
        <w:rPr>
          <w:rFonts w:ascii="Times New Roman" w:hAnsi="Times New Roman" w:cs="Times New Roman"/>
          <w:i/>
          <w:color w:val="0D0D0D" w:themeColor="text1" w:themeTint="F2"/>
          <w:sz w:val="24"/>
          <w:szCs w:val="24"/>
        </w:rPr>
        <w:t>89th Annual International Supply Management Conference.</w:t>
      </w:r>
    </w:p>
    <w:p w:rsidR="00D334F8" w:rsidRPr="006900A9" w:rsidRDefault="00D334F8" w:rsidP="00D334F8">
      <w:pPr>
        <w:spacing w:after="0" w:line="360" w:lineRule="auto"/>
        <w:ind w:left="720" w:hanging="707"/>
        <w:jc w:val="both"/>
        <w:rPr>
          <w:rFonts w:ascii="Times New Roman" w:hAnsi="Times New Roman" w:cs="Times New Roman"/>
          <w:color w:val="0D0D0D" w:themeColor="text1" w:themeTint="F2"/>
          <w:sz w:val="24"/>
          <w:szCs w:val="24"/>
        </w:rPr>
      </w:pPr>
      <w:proofErr w:type="spellStart"/>
      <w:r w:rsidRPr="006900A9">
        <w:rPr>
          <w:rFonts w:ascii="Times New Roman" w:hAnsi="Times New Roman" w:cs="Times New Roman"/>
          <w:color w:val="0D0D0D" w:themeColor="text1" w:themeTint="F2"/>
          <w:sz w:val="24"/>
          <w:szCs w:val="24"/>
        </w:rPr>
        <w:t>Thairu</w:t>
      </w:r>
      <w:proofErr w:type="spellEnd"/>
      <w:r w:rsidRPr="006900A9">
        <w:rPr>
          <w:rFonts w:ascii="Times New Roman" w:hAnsi="Times New Roman" w:cs="Times New Roman"/>
          <w:color w:val="0D0D0D" w:themeColor="text1" w:themeTint="F2"/>
          <w:sz w:val="24"/>
          <w:szCs w:val="24"/>
        </w:rPr>
        <w:t xml:space="preserve"> et al., (2020) Business and Management Review Vol. 2 (5) pp. 61 – 74 July, 2020 ISSN: 2047 – 0398 Available online at </w:t>
      </w:r>
      <w:hyperlink r:id="rId22" w:history="1">
        <w:r w:rsidRPr="006900A9">
          <w:rPr>
            <w:rStyle w:val="Hyperlink"/>
            <w:rFonts w:ascii="Times New Roman" w:hAnsi="Times New Roman" w:cs="Times New Roman"/>
            <w:color w:val="0D0D0D" w:themeColor="text1" w:themeTint="F2"/>
            <w:sz w:val="24"/>
            <w:szCs w:val="24"/>
          </w:rPr>
          <w:t>http://www.businessjournalz.org/bmr</w:t>
        </w:r>
      </w:hyperlink>
    </w:p>
    <w:p w:rsidR="00D334F8" w:rsidRPr="006900A9" w:rsidRDefault="00D334F8" w:rsidP="00D334F8">
      <w:pPr>
        <w:spacing w:line="360" w:lineRule="auto"/>
        <w:ind w:left="720" w:hanging="707"/>
        <w:jc w:val="both"/>
        <w:rPr>
          <w:rFonts w:ascii="Times New Roman" w:hAnsi="Times New Roman" w:cs="Times New Roman"/>
          <w:color w:val="0D0D0D" w:themeColor="text1" w:themeTint="F2"/>
          <w:sz w:val="24"/>
          <w:szCs w:val="24"/>
        </w:rPr>
      </w:pPr>
    </w:p>
    <w:p w:rsidR="00D334F8" w:rsidRPr="006900A9" w:rsidRDefault="00D334F8" w:rsidP="00D334F8">
      <w:pPr>
        <w:spacing w:line="360" w:lineRule="auto"/>
        <w:ind w:left="720" w:hanging="707"/>
        <w:jc w:val="both"/>
        <w:rPr>
          <w:rFonts w:ascii="Times New Roman" w:hAnsi="Times New Roman" w:cs="Times New Roman"/>
          <w:color w:val="0D0D0D" w:themeColor="text1" w:themeTint="F2"/>
          <w:sz w:val="24"/>
          <w:szCs w:val="24"/>
        </w:rPr>
      </w:pPr>
    </w:p>
    <w:p w:rsidR="00D30FB6" w:rsidRDefault="00D30FB6" w:rsidP="00D334F8">
      <w:pPr>
        <w:spacing w:line="360" w:lineRule="auto"/>
      </w:pPr>
    </w:p>
    <w:sectPr w:rsidR="00D30FB6" w:rsidSect="007769F5">
      <w:pgSz w:w="11808" w:h="14832"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649" w:rsidRDefault="00CE6649">
      <w:pPr>
        <w:spacing w:after="0" w:line="240" w:lineRule="auto"/>
      </w:pPr>
      <w:r>
        <w:separator/>
      </w:r>
    </w:p>
  </w:endnote>
  <w:endnote w:type="continuationSeparator" w:id="0">
    <w:p w:rsidR="00CE6649" w:rsidRDefault="00CE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479201"/>
      <w:docPartObj>
        <w:docPartGallery w:val="Page Numbers (Bottom of Page)"/>
        <w:docPartUnique/>
      </w:docPartObj>
    </w:sdtPr>
    <w:sdtEndPr>
      <w:rPr>
        <w:noProof/>
      </w:rPr>
    </w:sdtEndPr>
    <w:sdtContent>
      <w:p w:rsidR="00B30188" w:rsidRDefault="00B30188">
        <w:pPr>
          <w:pStyle w:val="Footer"/>
          <w:jc w:val="center"/>
        </w:pPr>
        <w:r>
          <w:fldChar w:fldCharType="begin"/>
        </w:r>
        <w:r>
          <w:instrText xml:space="preserve"> PAGE   \* MERGEFORMAT </w:instrText>
        </w:r>
        <w:r>
          <w:fldChar w:fldCharType="separate"/>
        </w:r>
        <w:r w:rsidR="002177D7">
          <w:rPr>
            <w:noProof/>
          </w:rPr>
          <w:t>iv</w:t>
        </w:r>
        <w:r>
          <w:rPr>
            <w:noProof/>
          </w:rPr>
          <w:fldChar w:fldCharType="end"/>
        </w:r>
      </w:p>
    </w:sdtContent>
  </w:sdt>
  <w:p w:rsidR="00B30188" w:rsidRDefault="00B30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649" w:rsidRDefault="00CE6649">
      <w:pPr>
        <w:spacing w:after="0" w:line="240" w:lineRule="auto"/>
      </w:pPr>
      <w:r>
        <w:separator/>
      </w:r>
    </w:p>
  </w:footnote>
  <w:footnote w:type="continuationSeparator" w:id="0">
    <w:p w:rsidR="00CE6649" w:rsidRDefault="00CE6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bullet"/>
      <w:lvlText w:val="&amp;"/>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2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BD6F8F"/>
    <w:multiLevelType w:val="multilevel"/>
    <w:tmpl w:val="3B9A162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526BC"/>
    <w:multiLevelType w:val="hybridMultilevel"/>
    <w:tmpl w:val="DA4AF914"/>
    <w:lvl w:ilvl="0" w:tplc="1A9877A4">
      <w:start w:val="1"/>
      <w:numFmt w:val="low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B70FE"/>
    <w:multiLevelType w:val="multilevel"/>
    <w:tmpl w:val="2BC480B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A0F0B9F"/>
    <w:multiLevelType w:val="hybridMultilevel"/>
    <w:tmpl w:val="0C7072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0F1659"/>
    <w:multiLevelType w:val="multilevel"/>
    <w:tmpl w:val="7DFA6FD6"/>
    <w:lvl w:ilvl="0">
      <w:start w:val="2"/>
      <w:numFmt w:val="decimal"/>
      <w:lvlText w:val="%1."/>
      <w:lvlJc w:val="left"/>
      <w:pPr>
        <w:ind w:left="585" w:hanging="585"/>
      </w:pPr>
      <w:rPr>
        <w:rFonts w:hint="default"/>
        <w:b w:val="0"/>
      </w:rPr>
    </w:lvl>
    <w:lvl w:ilvl="1">
      <w:start w:val="1"/>
      <w:numFmt w:val="decimal"/>
      <w:lvlText w:val="%1.%2."/>
      <w:lvlJc w:val="left"/>
      <w:pPr>
        <w:ind w:left="720" w:hanging="720"/>
      </w:pPr>
      <w:rPr>
        <w:rFonts w:hint="default"/>
        <w:b w:val="0"/>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nsid w:val="0D3E4339"/>
    <w:multiLevelType w:val="multilevel"/>
    <w:tmpl w:val="2E04DD4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F472AA"/>
    <w:multiLevelType w:val="hybridMultilevel"/>
    <w:tmpl w:val="DDA6B206"/>
    <w:lvl w:ilvl="0" w:tplc="56D6A0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3F26A7C"/>
    <w:multiLevelType w:val="hybridMultilevel"/>
    <w:tmpl w:val="82D80E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2D4105"/>
    <w:multiLevelType w:val="hybridMultilevel"/>
    <w:tmpl w:val="60143B42"/>
    <w:lvl w:ilvl="0" w:tplc="D39A594E">
      <w:start w:val="5"/>
      <w:numFmt w:val="decimal"/>
      <w:lvlText w:val="%1"/>
      <w:lvlJc w:val="left"/>
      <w:pPr>
        <w:ind w:left="620" w:hanging="445"/>
      </w:pPr>
      <w:rPr>
        <w:rFonts w:hint="default"/>
      </w:rPr>
    </w:lvl>
    <w:lvl w:ilvl="1" w:tplc="91981EB6">
      <w:numFmt w:val="none"/>
      <w:lvlText w:val=""/>
      <w:lvlJc w:val="left"/>
      <w:pPr>
        <w:tabs>
          <w:tab w:val="num" w:pos="360"/>
        </w:tabs>
      </w:pPr>
    </w:lvl>
    <w:lvl w:ilvl="2" w:tplc="8FBA3F34">
      <w:numFmt w:val="bullet"/>
      <w:lvlText w:val="•"/>
      <w:lvlJc w:val="left"/>
      <w:pPr>
        <w:ind w:left="1500" w:hanging="445"/>
      </w:pPr>
      <w:rPr>
        <w:rFonts w:hint="default"/>
      </w:rPr>
    </w:lvl>
    <w:lvl w:ilvl="3" w:tplc="377C15BA">
      <w:numFmt w:val="bullet"/>
      <w:lvlText w:val="•"/>
      <w:lvlJc w:val="left"/>
      <w:pPr>
        <w:ind w:left="1940" w:hanging="445"/>
      </w:pPr>
      <w:rPr>
        <w:rFonts w:hint="default"/>
      </w:rPr>
    </w:lvl>
    <w:lvl w:ilvl="4" w:tplc="DBEED23E">
      <w:numFmt w:val="bullet"/>
      <w:lvlText w:val="•"/>
      <w:lvlJc w:val="left"/>
      <w:pPr>
        <w:ind w:left="2380" w:hanging="445"/>
      </w:pPr>
      <w:rPr>
        <w:rFonts w:hint="default"/>
      </w:rPr>
    </w:lvl>
    <w:lvl w:ilvl="5" w:tplc="2A3CA8F2">
      <w:numFmt w:val="bullet"/>
      <w:lvlText w:val="•"/>
      <w:lvlJc w:val="left"/>
      <w:pPr>
        <w:ind w:left="2820" w:hanging="445"/>
      </w:pPr>
      <w:rPr>
        <w:rFonts w:hint="default"/>
      </w:rPr>
    </w:lvl>
    <w:lvl w:ilvl="6" w:tplc="F3D616EE">
      <w:numFmt w:val="bullet"/>
      <w:lvlText w:val="•"/>
      <w:lvlJc w:val="left"/>
      <w:pPr>
        <w:ind w:left="3260" w:hanging="445"/>
      </w:pPr>
      <w:rPr>
        <w:rFonts w:hint="default"/>
      </w:rPr>
    </w:lvl>
    <w:lvl w:ilvl="7" w:tplc="2D406802">
      <w:numFmt w:val="bullet"/>
      <w:lvlText w:val="•"/>
      <w:lvlJc w:val="left"/>
      <w:pPr>
        <w:ind w:left="3700" w:hanging="445"/>
      </w:pPr>
      <w:rPr>
        <w:rFonts w:hint="default"/>
      </w:rPr>
    </w:lvl>
    <w:lvl w:ilvl="8" w:tplc="90B637B4">
      <w:numFmt w:val="bullet"/>
      <w:lvlText w:val="•"/>
      <w:lvlJc w:val="left"/>
      <w:pPr>
        <w:ind w:left="4141" w:hanging="445"/>
      </w:pPr>
      <w:rPr>
        <w:rFonts w:hint="default"/>
      </w:rPr>
    </w:lvl>
  </w:abstractNum>
  <w:abstractNum w:abstractNumId="11">
    <w:nsid w:val="182E5415"/>
    <w:multiLevelType w:val="hybridMultilevel"/>
    <w:tmpl w:val="D29074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F719D"/>
    <w:multiLevelType w:val="hybridMultilevel"/>
    <w:tmpl w:val="1E144D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0234ED"/>
    <w:multiLevelType w:val="hybridMultilevel"/>
    <w:tmpl w:val="41A0E1BC"/>
    <w:lvl w:ilvl="0" w:tplc="7AEC1ADE">
      <w:start w:val="1"/>
      <w:numFmt w:val="decimal"/>
      <w:lvlText w:val="%1."/>
      <w:lvlJc w:val="left"/>
      <w:pPr>
        <w:ind w:left="460" w:hanging="361"/>
      </w:pPr>
      <w:rPr>
        <w:rFonts w:ascii="Times New Roman" w:eastAsia="Times New Roman" w:hAnsi="Times New Roman" w:cs="Times New Roman" w:hint="default"/>
        <w:spacing w:val="-4"/>
        <w:w w:val="99"/>
        <w:sz w:val="18"/>
        <w:szCs w:val="18"/>
      </w:rPr>
    </w:lvl>
    <w:lvl w:ilvl="1" w:tplc="0A4A0D12">
      <w:numFmt w:val="bullet"/>
      <w:lvlText w:val="•"/>
      <w:lvlJc w:val="left"/>
      <w:pPr>
        <w:ind w:left="904" w:hanging="361"/>
      </w:pPr>
      <w:rPr>
        <w:rFonts w:hint="default"/>
      </w:rPr>
    </w:lvl>
    <w:lvl w:ilvl="2" w:tplc="A7388CBC">
      <w:numFmt w:val="bullet"/>
      <w:lvlText w:val="•"/>
      <w:lvlJc w:val="left"/>
      <w:pPr>
        <w:ind w:left="1348" w:hanging="361"/>
      </w:pPr>
      <w:rPr>
        <w:rFonts w:hint="default"/>
      </w:rPr>
    </w:lvl>
    <w:lvl w:ilvl="3" w:tplc="B344CFBC">
      <w:numFmt w:val="bullet"/>
      <w:lvlText w:val="•"/>
      <w:lvlJc w:val="left"/>
      <w:pPr>
        <w:ind w:left="1793" w:hanging="361"/>
      </w:pPr>
      <w:rPr>
        <w:rFonts w:hint="default"/>
      </w:rPr>
    </w:lvl>
    <w:lvl w:ilvl="4" w:tplc="D834ECBA">
      <w:numFmt w:val="bullet"/>
      <w:lvlText w:val="•"/>
      <w:lvlJc w:val="left"/>
      <w:pPr>
        <w:ind w:left="2237" w:hanging="361"/>
      </w:pPr>
      <w:rPr>
        <w:rFonts w:hint="default"/>
      </w:rPr>
    </w:lvl>
    <w:lvl w:ilvl="5" w:tplc="3CF283CC">
      <w:numFmt w:val="bullet"/>
      <w:lvlText w:val="•"/>
      <w:lvlJc w:val="left"/>
      <w:pPr>
        <w:ind w:left="2682" w:hanging="361"/>
      </w:pPr>
      <w:rPr>
        <w:rFonts w:hint="default"/>
      </w:rPr>
    </w:lvl>
    <w:lvl w:ilvl="6" w:tplc="8BD4C216">
      <w:numFmt w:val="bullet"/>
      <w:lvlText w:val="•"/>
      <w:lvlJc w:val="left"/>
      <w:pPr>
        <w:ind w:left="3126" w:hanging="361"/>
      </w:pPr>
      <w:rPr>
        <w:rFonts w:hint="default"/>
      </w:rPr>
    </w:lvl>
    <w:lvl w:ilvl="7" w:tplc="45B6A724">
      <w:numFmt w:val="bullet"/>
      <w:lvlText w:val="•"/>
      <w:lvlJc w:val="left"/>
      <w:pPr>
        <w:ind w:left="3570" w:hanging="361"/>
      </w:pPr>
      <w:rPr>
        <w:rFonts w:hint="default"/>
      </w:rPr>
    </w:lvl>
    <w:lvl w:ilvl="8" w:tplc="8772B9A4">
      <w:numFmt w:val="bullet"/>
      <w:lvlText w:val="•"/>
      <w:lvlJc w:val="left"/>
      <w:pPr>
        <w:ind w:left="4015" w:hanging="361"/>
      </w:pPr>
      <w:rPr>
        <w:rFonts w:hint="default"/>
      </w:rPr>
    </w:lvl>
  </w:abstractNum>
  <w:abstractNum w:abstractNumId="14">
    <w:nsid w:val="20227CE3"/>
    <w:multiLevelType w:val="multilevel"/>
    <w:tmpl w:val="C7DE25F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75947E3"/>
    <w:multiLevelType w:val="hybridMultilevel"/>
    <w:tmpl w:val="3F6679F4"/>
    <w:lvl w:ilvl="0" w:tplc="F74A5F8E">
      <w:start w:val="1"/>
      <w:numFmt w:val="decimal"/>
      <w:lvlText w:val="%1."/>
      <w:lvlJc w:val="left"/>
      <w:pPr>
        <w:ind w:left="460" w:hanging="361"/>
      </w:pPr>
      <w:rPr>
        <w:rFonts w:ascii="Times New Roman" w:eastAsia="Times New Roman" w:hAnsi="Times New Roman" w:cs="Times New Roman" w:hint="default"/>
        <w:spacing w:val="-4"/>
        <w:w w:val="99"/>
        <w:sz w:val="18"/>
        <w:szCs w:val="18"/>
      </w:rPr>
    </w:lvl>
    <w:lvl w:ilvl="1" w:tplc="4BFC979A">
      <w:numFmt w:val="bullet"/>
      <w:lvlText w:val="•"/>
      <w:lvlJc w:val="left"/>
      <w:pPr>
        <w:ind w:left="916" w:hanging="361"/>
      </w:pPr>
      <w:rPr>
        <w:rFonts w:hint="default"/>
      </w:rPr>
    </w:lvl>
    <w:lvl w:ilvl="2" w:tplc="6506F796">
      <w:numFmt w:val="bullet"/>
      <w:lvlText w:val="•"/>
      <w:lvlJc w:val="left"/>
      <w:pPr>
        <w:ind w:left="1372" w:hanging="361"/>
      </w:pPr>
      <w:rPr>
        <w:rFonts w:hint="default"/>
      </w:rPr>
    </w:lvl>
    <w:lvl w:ilvl="3" w:tplc="F0BAA3E6">
      <w:numFmt w:val="bullet"/>
      <w:lvlText w:val="•"/>
      <w:lvlJc w:val="left"/>
      <w:pPr>
        <w:ind w:left="1828" w:hanging="361"/>
      </w:pPr>
      <w:rPr>
        <w:rFonts w:hint="default"/>
      </w:rPr>
    </w:lvl>
    <w:lvl w:ilvl="4" w:tplc="22963038">
      <w:numFmt w:val="bullet"/>
      <w:lvlText w:val="•"/>
      <w:lvlJc w:val="left"/>
      <w:pPr>
        <w:ind w:left="2284" w:hanging="361"/>
      </w:pPr>
      <w:rPr>
        <w:rFonts w:hint="default"/>
      </w:rPr>
    </w:lvl>
    <w:lvl w:ilvl="5" w:tplc="47F01BAA">
      <w:numFmt w:val="bullet"/>
      <w:lvlText w:val="•"/>
      <w:lvlJc w:val="left"/>
      <w:pPr>
        <w:ind w:left="2740" w:hanging="361"/>
      </w:pPr>
      <w:rPr>
        <w:rFonts w:hint="default"/>
      </w:rPr>
    </w:lvl>
    <w:lvl w:ilvl="6" w:tplc="92A43280">
      <w:numFmt w:val="bullet"/>
      <w:lvlText w:val="•"/>
      <w:lvlJc w:val="left"/>
      <w:pPr>
        <w:ind w:left="3196" w:hanging="361"/>
      </w:pPr>
      <w:rPr>
        <w:rFonts w:hint="default"/>
      </w:rPr>
    </w:lvl>
    <w:lvl w:ilvl="7" w:tplc="C8E0BDDC">
      <w:numFmt w:val="bullet"/>
      <w:lvlText w:val="•"/>
      <w:lvlJc w:val="left"/>
      <w:pPr>
        <w:ind w:left="3652" w:hanging="361"/>
      </w:pPr>
      <w:rPr>
        <w:rFonts w:hint="default"/>
      </w:rPr>
    </w:lvl>
    <w:lvl w:ilvl="8" w:tplc="1C1A9604">
      <w:numFmt w:val="bullet"/>
      <w:lvlText w:val="•"/>
      <w:lvlJc w:val="left"/>
      <w:pPr>
        <w:ind w:left="4109" w:hanging="361"/>
      </w:pPr>
      <w:rPr>
        <w:rFonts w:hint="default"/>
      </w:rPr>
    </w:lvl>
  </w:abstractNum>
  <w:abstractNum w:abstractNumId="16">
    <w:nsid w:val="2AC44F02"/>
    <w:multiLevelType w:val="multilevel"/>
    <w:tmpl w:val="6E8E9FF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35750A"/>
    <w:multiLevelType w:val="multilevel"/>
    <w:tmpl w:val="9A0C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1035E6"/>
    <w:multiLevelType w:val="hybridMultilevel"/>
    <w:tmpl w:val="0BF402AE"/>
    <w:lvl w:ilvl="0" w:tplc="048A8FB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A6502E6"/>
    <w:multiLevelType w:val="hybridMultilevel"/>
    <w:tmpl w:val="8E640E46"/>
    <w:lvl w:ilvl="0" w:tplc="A44C89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EB6921"/>
    <w:multiLevelType w:val="multilevel"/>
    <w:tmpl w:val="B0C89CF2"/>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3DAD632B"/>
    <w:multiLevelType w:val="hybridMultilevel"/>
    <w:tmpl w:val="70D2B78A"/>
    <w:lvl w:ilvl="0" w:tplc="E174C676">
      <w:start w:val="4"/>
      <w:numFmt w:val="decimal"/>
      <w:lvlText w:val="%1."/>
      <w:lvlJc w:val="left"/>
      <w:pPr>
        <w:ind w:left="721" w:hanging="361"/>
      </w:pPr>
      <w:rPr>
        <w:rFonts w:ascii="Times New Roman" w:eastAsia="Times New Roman" w:hAnsi="Times New Roman" w:cs="Times New Roman" w:hint="default"/>
        <w:b/>
        <w:bCs/>
        <w:spacing w:val="-3"/>
        <w:w w:val="99"/>
        <w:sz w:val="24"/>
        <w:szCs w:val="24"/>
      </w:rPr>
    </w:lvl>
    <w:lvl w:ilvl="1" w:tplc="405C84CA">
      <w:numFmt w:val="none"/>
      <w:lvlText w:val=""/>
      <w:lvlJc w:val="left"/>
      <w:pPr>
        <w:tabs>
          <w:tab w:val="num" w:pos="360"/>
        </w:tabs>
      </w:pPr>
    </w:lvl>
    <w:lvl w:ilvl="2" w:tplc="A2BEF54E">
      <w:numFmt w:val="bullet"/>
      <w:lvlText w:val="•"/>
      <w:lvlJc w:val="left"/>
      <w:pPr>
        <w:ind w:left="1037" w:hanging="445"/>
      </w:pPr>
      <w:rPr>
        <w:rFonts w:hint="default"/>
      </w:rPr>
    </w:lvl>
    <w:lvl w:ilvl="3" w:tplc="67DAAB92">
      <w:numFmt w:val="bullet"/>
      <w:lvlText w:val="•"/>
      <w:lvlJc w:val="left"/>
      <w:pPr>
        <w:ind w:left="1535" w:hanging="445"/>
      </w:pPr>
      <w:rPr>
        <w:rFonts w:hint="default"/>
      </w:rPr>
    </w:lvl>
    <w:lvl w:ilvl="4" w:tplc="725A55FC">
      <w:numFmt w:val="bullet"/>
      <w:lvlText w:val="•"/>
      <w:lvlJc w:val="left"/>
      <w:pPr>
        <w:ind w:left="2033" w:hanging="445"/>
      </w:pPr>
      <w:rPr>
        <w:rFonts w:hint="default"/>
      </w:rPr>
    </w:lvl>
    <w:lvl w:ilvl="5" w:tplc="10C4A740">
      <w:numFmt w:val="bullet"/>
      <w:lvlText w:val="•"/>
      <w:lvlJc w:val="left"/>
      <w:pPr>
        <w:ind w:left="2531" w:hanging="445"/>
      </w:pPr>
      <w:rPr>
        <w:rFonts w:hint="default"/>
      </w:rPr>
    </w:lvl>
    <w:lvl w:ilvl="6" w:tplc="EE165EBA">
      <w:numFmt w:val="bullet"/>
      <w:lvlText w:val="•"/>
      <w:lvlJc w:val="left"/>
      <w:pPr>
        <w:ind w:left="3029" w:hanging="445"/>
      </w:pPr>
      <w:rPr>
        <w:rFonts w:hint="default"/>
      </w:rPr>
    </w:lvl>
    <w:lvl w:ilvl="7" w:tplc="6FCECAE2">
      <w:numFmt w:val="bullet"/>
      <w:lvlText w:val="•"/>
      <w:lvlJc w:val="left"/>
      <w:pPr>
        <w:ind w:left="3527" w:hanging="445"/>
      </w:pPr>
      <w:rPr>
        <w:rFonts w:hint="default"/>
      </w:rPr>
    </w:lvl>
    <w:lvl w:ilvl="8" w:tplc="EEA84FD8">
      <w:numFmt w:val="bullet"/>
      <w:lvlText w:val="•"/>
      <w:lvlJc w:val="left"/>
      <w:pPr>
        <w:ind w:left="4025" w:hanging="445"/>
      </w:pPr>
      <w:rPr>
        <w:rFonts w:hint="default"/>
      </w:rPr>
    </w:lvl>
  </w:abstractNum>
  <w:abstractNum w:abstractNumId="23">
    <w:nsid w:val="3F14228E"/>
    <w:multiLevelType w:val="multilevel"/>
    <w:tmpl w:val="C9660C1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49EE6726"/>
    <w:multiLevelType w:val="multilevel"/>
    <w:tmpl w:val="C27ED3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0E3251"/>
    <w:multiLevelType w:val="multilevel"/>
    <w:tmpl w:val="24CC0DC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1C64F0F"/>
    <w:multiLevelType w:val="hybridMultilevel"/>
    <w:tmpl w:val="D8E2F68A"/>
    <w:lvl w:ilvl="0" w:tplc="B5868842">
      <w:start w:val="1"/>
      <w:numFmt w:val="decimal"/>
      <w:lvlText w:val="(%1)"/>
      <w:lvlJc w:val="left"/>
      <w:pPr>
        <w:ind w:left="116" w:hanging="286"/>
        <w:jc w:val="left"/>
      </w:pPr>
      <w:rPr>
        <w:rFonts w:ascii="Times New Roman" w:eastAsia="Times New Roman" w:hAnsi="Times New Roman" w:cs="Times New Roman" w:hint="default"/>
        <w:b/>
        <w:bCs/>
        <w:w w:val="100"/>
        <w:sz w:val="22"/>
        <w:szCs w:val="22"/>
      </w:rPr>
    </w:lvl>
    <w:lvl w:ilvl="1" w:tplc="E5CEBF9A">
      <w:numFmt w:val="bullet"/>
      <w:lvlText w:val="•"/>
      <w:lvlJc w:val="left"/>
      <w:pPr>
        <w:ind w:left="1096" w:hanging="286"/>
      </w:pPr>
      <w:rPr>
        <w:rFonts w:hint="default"/>
      </w:rPr>
    </w:lvl>
    <w:lvl w:ilvl="2" w:tplc="2D36F7A4">
      <w:numFmt w:val="bullet"/>
      <w:lvlText w:val="•"/>
      <w:lvlJc w:val="left"/>
      <w:pPr>
        <w:ind w:left="2072" w:hanging="286"/>
      </w:pPr>
      <w:rPr>
        <w:rFonts w:hint="default"/>
      </w:rPr>
    </w:lvl>
    <w:lvl w:ilvl="3" w:tplc="FE98ADA0">
      <w:numFmt w:val="bullet"/>
      <w:lvlText w:val="•"/>
      <w:lvlJc w:val="left"/>
      <w:pPr>
        <w:ind w:left="3048" w:hanging="286"/>
      </w:pPr>
      <w:rPr>
        <w:rFonts w:hint="default"/>
      </w:rPr>
    </w:lvl>
    <w:lvl w:ilvl="4" w:tplc="8144A71C">
      <w:numFmt w:val="bullet"/>
      <w:lvlText w:val="•"/>
      <w:lvlJc w:val="left"/>
      <w:pPr>
        <w:ind w:left="4024" w:hanging="286"/>
      </w:pPr>
      <w:rPr>
        <w:rFonts w:hint="default"/>
      </w:rPr>
    </w:lvl>
    <w:lvl w:ilvl="5" w:tplc="5CFCAEC4">
      <w:numFmt w:val="bullet"/>
      <w:lvlText w:val="•"/>
      <w:lvlJc w:val="left"/>
      <w:pPr>
        <w:ind w:left="5000" w:hanging="286"/>
      </w:pPr>
      <w:rPr>
        <w:rFonts w:hint="default"/>
      </w:rPr>
    </w:lvl>
    <w:lvl w:ilvl="6" w:tplc="3AB6AC40">
      <w:numFmt w:val="bullet"/>
      <w:lvlText w:val="•"/>
      <w:lvlJc w:val="left"/>
      <w:pPr>
        <w:ind w:left="5976" w:hanging="286"/>
      </w:pPr>
      <w:rPr>
        <w:rFonts w:hint="default"/>
      </w:rPr>
    </w:lvl>
    <w:lvl w:ilvl="7" w:tplc="A8C89F7A">
      <w:numFmt w:val="bullet"/>
      <w:lvlText w:val="•"/>
      <w:lvlJc w:val="left"/>
      <w:pPr>
        <w:ind w:left="6952" w:hanging="286"/>
      </w:pPr>
      <w:rPr>
        <w:rFonts w:hint="default"/>
      </w:rPr>
    </w:lvl>
    <w:lvl w:ilvl="8" w:tplc="8C2AAF12">
      <w:numFmt w:val="bullet"/>
      <w:lvlText w:val="•"/>
      <w:lvlJc w:val="left"/>
      <w:pPr>
        <w:ind w:left="7928" w:hanging="286"/>
      </w:pPr>
      <w:rPr>
        <w:rFonts w:hint="default"/>
      </w:rPr>
    </w:lvl>
  </w:abstractNum>
  <w:abstractNum w:abstractNumId="27">
    <w:nsid w:val="52804F42"/>
    <w:multiLevelType w:val="multilevel"/>
    <w:tmpl w:val="D9B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E67636"/>
    <w:multiLevelType w:val="multilevel"/>
    <w:tmpl w:val="745C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16046A"/>
    <w:multiLevelType w:val="multilevel"/>
    <w:tmpl w:val="F38833BC"/>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99F6728"/>
    <w:multiLevelType w:val="multilevel"/>
    <w:tmpl w:val="3260FE6C"/>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5CD358F2"/>
    <w:multiLevelType w:val="multilevel"/>
    <w:tmpl w:val="E5E4E80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96250D"/>
    <w:multiLevelType w:val="hybridMultilevel"/>
    <w:tmpl w:val="6078518E"/>
    <w:lvl w:ilvl="0" w:tplc="4A785A76">
      <w:numFmt w:val="bullet"/>
      <w:lvlText w:val=""/>
      <w:lvlJc w:val="left"/>
      <w:pPr>
        <w:ind w:left="900" w:hanging="360"/>
      </w:pPr>
      <w:rPr>
        <w:rFonts w:ascii="Symbol" w:eastAsia="Symbol" w:hAnsi="Symbol" w:cs="Symbol" w:hint="default"/>
        <w:w w:val="99"/>
        <w:sz w:val="20"/>
        <w:szCs w:val="20"/>
      </w:rPr>
    </w:lvl>
    <w:lvl w:ilvl="1" w:tplc="CC2891E6">
      <w:numFmt w:val="bullet"/>
      <w:lvlText w:val="•"/>
      <w:lvlJc w:val="left"/>
      <w:pPr>
        <w:ind w:left="1748" w:hanging="360"/>
      </w:pPr>
      <w:rPr>
        <w:rFonts w:hint="default"/>
      </w:rPr>
    </w:lvl>
    <w:lvl w:ilvl="2" w:tplc="8FDC56CE">
      <w:numFmt w:val="bullet"/>
      <w:lvlText w:val="•"/>
      <w:lvlJc w:val="left"/>
      <w:pPr>
        <w:ind w:left="2597" w:hanging="360"/>
      </w:pPr>
      <w:rPr>
        <w:rFonts w:hint="default"/>
      </w:rPr>
    </w:lvl>
    <w:lvl w:ilvl="3" w:tplc="B2D28E68">
      <w:numFmt w:val="bullet"/>
      <w:lvlText w:val="•"/>
      <w:lvlJc w:val="left"/>
      <w:pPr>
        <w:ind w:left="3445" w:hanging="360"/>
      </w:pPr>
      <w:rPr>
        <w:rFonts w:hint="default"/>
      </w:rPr>
    </w:lvl>
    <w:lvl w:ilvl="4" w:tplc="A58ED318">
      <w:numFmt w:val="bullet"/>
      <w:lvlText w:val="•"/>
      <w:lvlJc w:val="left"/>
      <w:pPr>
        <w:ind w:left="4294" w:hanging="360"/>
      </w:pPr>
      <w:rPr>
        <w:rFonts w:hint="default"/>
      </w:rPr>
    </w:lvl>
    <w:lvl w:ilvl="5" w:tplc="CEA082C2">
      <w:numFmt w:val="bullet"/>
      <w:lvlText w:val="•"/>
      <w:lvlJc w:val="left"/>
      <w:pPr>
        <w:ind w:left="5143" w:hanging="360"/>
      </w:pPr>
      <w:rPr>
        <w:rFonts w:hint="default"/>
      </w:rPr>
    </w:lvl>
    <w:lvl w:ilvl="6" w:tplc="AC96A3B0">
      <w:numFmt w:val="bullet"/>
      <w:lvlText w:val="•"/>
      <w:lvlJc w:val="left"/>
      <w:pPr>
        <w:ind w:left="5991" w:hanging="360"/>
      </w:pPr>
      <w:rPr>
        <w:rFonts w:hint="default"/>
      </w:rPr>
    </w:lvl>
    <w:lvl w:ilvl="7" w:tplc="23E0AB7E">
      <w:numFmt w:val="bullet"/>
      <w:lvlText w:val="•"/>
      <w:lvlJc w:val="left"/>
      <w:pPr>
        <w:ind w:left="6840" w:hanging="360"/>
      </w:pPr>
      <w:rPr>
        <w:rFonts w:hint="default"/>
      </w:rPr>
    </w:lvl>
    <w:lvl w:ilvl="8" w:tplc="73446CA8">
      <w:numFmt w:val="bullet"/>
      <w:lvlText w:val="•"/>
      <w:lvlJc w:val="left"/>
      <w:pPr>
        <w:ind w:left="7689" w:hanging="360"/>
      </w:pPr>
      <w:rPr>
        <w:rFonts w:hint="default"/>
      </w:rPr>
    </w:lvl>
  </w:abstractNum>
  <w:abstractNum w:abstractNumId="33">
    <w:nsid w:val="65262D27"/>
    <w:multiLevelType w:val="hybridMultilevel"/>
    <w:tmpl w:val="FA2C2194"/>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A6411C"/>
    <w:multiLevelType w:val="hybridMultilevel"/>
    <w:tmpl w:val="0BCCDDA6"/>
    <w:lvl w:ilvl="0" w:tplc="1436D4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960D92"/>
    <w:multiLevelType w:val="multilevel"/>
    <w:tmpl w:val="AB7C42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FEE4A66"/>
    <w:multiLevelType w:val="multilevel"/>
    <w:tmpl w:val="DE56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9742FD"/>
    <w:multiLevelType w:val="multilevel"/>
    <w:tmpl w:val="382664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5D12DBF"/>
    <w:multiLevelType w:val="multilevel"/>
    <w:tmpl w:val="7E340C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2270BE"/>
    <w:multiLevelType w:val="multilevel"/>
    <w:tmpl w:val="EED4EB8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795A394E"/>
    <w:multiLevelType w:val="multilevel"/>
    <w:tmpl w:val="C0E0FA3E"/>
    <w:lvl w:ilvl="0">
      <w:start w:val="1"/>
      <w:numFmt w:val="decimal"/>
      <w:lvlText w:val="%1."/>
      <w:lvlJc w:val="left"/>
      <w:pPr>
        <w:ind w:left="360" w:hanging="360"/>
      </w:pPr>
      <w:rPr>
        <w:rFonts w:hint="default"/>
      </w:rPr>
    </w:lvl>
    <w:lvl w:ilvl="1">
      <w:start w:val="5"/>
      <w:numFmt w:val="decimal"/>
      <w:isLgl/>
      <w:lvlText w:val="%1.%2"/>
      <w:lvlJc w:val="left"/>
      <w:pPr>
        <w:ind w:left="556" w:hanging="36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368" w:hanging="1800"/>
      </w:pPr>
      <w:rPr>
        <w:rFonts w:hint="default"/>
      </w:rPr>
    </w:lvl>
  </w:abstractNum>
  <w:abstractNum w:abstractNumId="42">
    <w:nsid w:val="7A4B59FA"/>
    <w:multiLevelType w:val="hybridMultilevel"/>
    <w:tmpl w:val="1A0A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0"/>
  </w:num>
  <w:num w:numId="3">
    <w:abstractNumId w:val="9"/>
  </w:num>
  <w:num w:numId="4">
    <w:abstractNumId w:val="12"/>
  </w:num>
  <w:num w:numId="5">
    <w:abstractNumId w:val="5"/>
  </w:num>
  <w:num w:numId="6">
    <w:abstractNumId w:val="41"/>
  </w:num>
  <w:num w:numId="7">
    <w:abstractNumId w:val="20"/>
  </w:num>
  <w:num w:numId="8">
    <w:abstractNumId w:val="8"/>
  </w:num>
  <w:num w:numId="9">
    <w:abstractNumId w:val="15"/>
  </w:num>
  <w:num w:numId="10">
    <w:abstractNumId w:val="22"/>
  </w:num>
  <w:num w:numId="11">
    <w:abstractNumId w:val="13"/>
  </w:num>
  <w:num w:numId="12">
    <w:abstractNumId w:val="10"/>
  </w:num>
  <w:num w:numId="13">
    <w:abstractNumId w:val="38"/>
  </w:num>
  <w:num w:numId="14">
    <w:abstractNumId w:val="37"/>
  </w:num>
  <w:num w:numId="15">
    <w:abstractNumId w:val="35"/>
  </w:num>
  <w:num w:numId="16">
    <w:abstractNumId w:val="29"/>
  </w:num>
  <w:num w:numId="17">
    <w:abstractNumId w:val="39"/>
  </w:num>
  <w:num w:numId="18">
    <w:abstractNumId w:val="40"/>
  </w:num>
  <w:num w:numId="19">
    <w:abstractNumId w:val="19"/>
  </w:num>
  <w:num w:numId="20">
    <w:abstractNumId w:val="27"/>
  </w:num>
  <w:num w:numId="21">
    <w:abstractNumId w:val="0"/>
  </w:num>
  <w:num w:numId="22">
    <w:abstractNumId w:val="1"/>
  </w:num>
  <w:num w:numId="23">
    <w:abstractNumId w:val="4"/>
  </w:num>
  <w:num w:numId="24">
    <w:abstractNumId w:val="32"/>
  </w:num>
  <w:num w:numId="25">
    <w:abstractNumId w:val="28"/>
  </w:num>
  <w:num w:numId="26">
    <w:abstractNumId w:val="17"/>
  </w:num>
  <w:num w:numId="27">
    <w:abstractNumId w:val="36"/>
  </w:num>
  <w:num w:numId="28">
    <w:abstractNumId w:val="6"/>
  </w:num>
  <w:num w:numId="29">
    <w:abstractNumId w:val="2"/>
  </w:num>
  <w:num w:numId="30">
    <w:abstractNumId w:val="31"/>
  </w:num>
  <w:num w:numId="31">
    <w:abstractNumId w:val="16"/>
  </w:num>
  <w:num w:numId="32">
    <w:abstractNumId w:val="23"/>
  </w:num>
  <w:num w:numId="33">
    <w:abstractNumId w:val="3"/>
  </w:num>
  <w:num w:numId="34">
    <w:abstractNumId w:val="21"/>
  </w:num>
  <w:num w:numId="35">
    <w:abstractNumId w:val="26"/>
  </w:num>
  <w:num w:numId="36">
    <w:abstractNumId w:val="25"/>
  </w:num>
  <w:num w:numId="37">
    <w:abstractNumId w:val="18"/>
  </w:num>
  <w:num w:numId="38">
    <w:abstractNumId w:val="33"/>
  </w:num>
  <w:num w:numId="39">
    <w:abstractNumId w:val="11"/>
  </w:num>
  <w:num w:numId="40">
    <w:abstractNumId w:val="7"/>
  </w:num>
  <w:num w:numId="41">
    <w:abstractNumId w:val="14"/>
  </w:num>
  <w:num w:numId="42">
    <w:abstractNumId w:val="4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4F8"/>
    <w:rsid w:val="000134D0"/>
    <w:rsid w:val="00042A1C"/>
    <w:rsid w:val="001E57BE"/>
    <w:rsid w:val="002177D7"/>
    <w:rsid w:val="00290854"/>
    <w:rsid w:val="00326C5C"/>
    <w:rsid w:val="003505EF"/>
    <w:rsid w:val="003747BE"/>
    <w:rsid w:val="0041562B"/>
    <w:rsid w:val="00576339"/>
    <w:rsid w:val="00683271"/>
    <w:rsid w:val="006C5820"/>
    <w:rsid w:val="00772BAB"/>
    <w:rsid w:val="007769F5"/>
    <w:rsid w:val="00870A20"/>
    <w:rsid w:val="0089704C"/>
    <w:rsid w:val="008C098A"/>
    <w:rsid w:val="00A009C4"/>
    <w:rsid w:val="00B30188"/>
    <w:rsid w:val="00CE6649"/>
    <w:rsid w:val="00D30FB6"/>
    <w:rsid w:val="00D334F8"/>
    <w:rsid w:val="00D563C5"/>
    <w:rsid w:val="00D70FD2"/>
    <w:rsid w:val="00DE2497"/>
    <w:rsid w:val="00DF14C5"/>
    <w:rsid w:val="00EB3675"/>
    <w:rsid w:val="00EE1F86"/>
    <w:rsid w:val="00FA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4F8"/>
  </w:style>
  <w:style w:type="paragraph" w:styleId="Heading1">
    <w:name w:val="heading 1"/>
    <w:basedOn w:val="Normal"/>
    <w:link w:val="Heading1Char"/>
    <w:uiPriority w:val="1"/>
    <w:qFormat/>
    <w:rsid w:val="00D334F8"/>
    <w:pPr>
      <w:widowControl w:val="0"/>
      <w:autoSpaceDE w:val="0"/>
      <w:autoSpaceDN w:val="0"/>
      <w:spacing w:after="0" w:line="240" w:lineRule="auto"/>
      <w:ind w:left="424" w:hanging="44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D334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334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334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34F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334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34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334F8"/>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D334F8"/>
    <w:pPr>
      <w:ind w:left="720"/>
      <w:contextualSpacing/>
    </w:pPr>
  </w:style>
  <w:style w:type="paragraph" w:styleId="Header">
    <w:name w:val="header"/>
    <w:basedOn w:val="Normal"/>
    <w:link w:val="HeaderChar"/>
    <w:uiPriority w:val="99"/>
    <w:unhideWhenUsed/>
    <w:rsid w:val="00D33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4F8"/>
  </w:style>
  <w:style w:type="paragraph" w:styleId="Footer">
    <w:name w:val="footer"/>
    <w:basedOn w:val="Normal"/>
    <w:link w:val="FooterChar"/>
    <w:uiPriority w:val="99"/>
    <w:unhideWhenUsed/>
    <w:rsid w:val="00D33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4F8"/>
  </w:style>
  <w:style w:type="table" w:styleId="TableGrid">
    <w:name w:val="Table Grid"/>
    <w:basedOn w:val="TableNormal"/>
    <w:uiPriority w:val="59"/>
    <w:rsid w:val="00D334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334F8"/>
    <w:rPr>
      <w:color w:val="0000FF" w:themeColor="hyperlink"/>
      <w:u w:val="single"/>
    </w:rPr>
  </w:style>
  <w:style w:type="paragraph" w:styleId="BodyText">
    <w:name w:val="Body Text"/>
    <w:basedOn w:val="Normal"/>
    <w:link w:val="BodyTextChar"/>
    <w:uiPriority w:val="1"/>
    <w:qFormat/>
    <w:rsid w:val="00D334F8"/>
    <w:pPr>
      <w:widowControl w:val="0"/>
      <w:autoSpaceDE w:val="0"/>
      <w:autoSpaceDN w:val="0"/>
      <w:spacing w:after="0" w:line="240" w:lineRule="auto"/>
      <w:ind w:left="100"/>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D334F8"/>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D3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F8"/>
    <w:rPr>
      <w:rFonts w:ascii="Tahoma" w:hAnsi="Tahoma" w:cs="Tahoma"/>
      <w:sz w:val="16"/>
      <w:szCs w:val="16"/>
    </w:rPr>
  </w:style>
  <w:style w:type="paragraph" w:customStyle="1" w:styleId="TableParagraph">
    <w:name w:val="Table Paragraph"/>
    <w:basedOn w:val="Normal"/>
    <w:uiPriority w:val="1"/>
    <w:qFormat/>
    <w:rsid w:val="00D334F8"/>
    <w:pPr>
      <w:widowControl w:val="0"/>
      <w:autoSpaceDE w:val="0"/>
      <w:autoSpaceDN w:val="0"/>
      <w:spacing w:before="71" w:after="0" w:line="240" w:lineRule="auto"/>
      <w:jc w:val="center"/>
    </w:pPr>
    <w:rPr>
      <w:rFonts w:ascii="Times New Roman" w:eastAsia="Times New Roman" w:hAnsi="Times New Roman" w:cs="Times New Roman"/>
    </w:rPr>
  </w:style>
  <w:style w:type="paragraph" w:styleId="NoSpacing">
    <w:name w:val="No Spacing"/>
    <w:uiPriority w:val="1"/>
    <w:qFormat/>
    <w:rsid w:val="00D334F8"/>
    <w:pPr>
      <w:spacing w:after="0" w:line="240" w:lineRule="auto"/>
    </w:pPr>
    <w:rPr>
      <w:rFonts w:ascii="Calibri" w:eastAsia="Times New Roman" w:hAnsi="Calibri" w:cs="Times New Roman"/>
    </w:rPr>
  </w:style>
  <w:style w:type="paragraph" w:styleId="NormalWeb">
    <w:name w:val="Normal (Web)"/>
    <w:basedOn w:val="Normal"/>
    <w:uiPriority w:val="99"/>
    <w:semiHidden/>
    <w:unhideWhenUsed/>
    <w:rsid w:val="00D33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D334F8"/>
  </w:style>
  <w:style w:type="character" w:styleId="Strong">
    <w:name w:val="Strong"/>
    <w:basedOn w:val="DefaultParagraphFont"/>
    <w:uiPriority w:val="22"/>
    <w:qFormat/>
    <w:rsid w:val="00D334F8"/>
    <w:rPr>
      <w:b/>
      <w:bCs/>
    </w:rPr>
  </w:style>
  <w:style w:type="paragraph" w:customStyle="1" w:styleId="Default">
    <w:name w:val="Default"/>
    <w:rsid w:val="00D334F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4F8"/>
  </w:style>
  <w:style w:type="paragraph" w:styleId="Heading1">
    <w:name w:val="heading 1"/>
    <w:basedOn w:val="Normal"/>
    <w:link w:val="Heading1Char"/>
    <w:uiPriority w:val="1"/>
    <w:qFormat/>
    <w:rsid w:val="00D334F8"/>
    <w:pPr>
      <w:widowControl w:val="0"/>
      <w:autoSpaceDE w:val="0"/>
      <w:autoSpaceDN w:val="0"/>
      <w:spacing w:after="0" w:line="240" w:lineRule="auto"/>
      <w:ind w:left="424" w:hanging="44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D334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334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334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34F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334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34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334F8"/>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D334F8"/>
    <w:pPr>
      <w:ind w:left="720"/>
      <w:contextualSpacing/>
    </w:pPr>
  </w:style>
  <w:style w:type="paragraph" w:styleId="Header">
    <w:name w:val="header"/>
    <w:basedOn w:val="Normal"/>
    <w:link w:val="HeaderChar"/>
    <w:uiPriority w:val="99"/>
    <w:unhideWhenUsed/>
    <w:rsid w:val="00D33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4F8"/>
  </w:style>
  <w:style w:type="paragraph" w:styleId="Footer">
    <w:name w:val="footer"/>
    <w:basedOn w:val="Normal"/>
    <w:link w:val="FooterChar"/>
    <w:uiPriority w:val="99"/>
    <w:unhideWhenUsed/>
    <w:rsid w:val="00D33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4F8"/>
  </w:style>
  <w:style w:type="table" w:styleId="TableGrid">
    <w:name w:val="Table Grid"/>
    <w:basedOn w:val="TableNormal"/>
    <w:uiPriority w:val="59"/>
    <w:rsid w:val="00D334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334F8"/>
    <w:rPr>
      <w:color w:val="0000FF" w:themeColor="hyperlink"/>
      <w:u w:val="single"/>
    </w:rPr>
  </w:style>
  <w:style w:type="paragraph" w:styleId="BodyText">
    <w:name w:val="Body Text"/>
    <w:basedOn w:val="Normal"/>
    <w:link w:val="BodyTextChar"/>
    <w:uiPriority w:val="1"/>
    <w:qFormat/>
    <w:rsid w:val="00D334F8"/>
    <w:pPr>
      <w:widowControl w:val="0"/>
      <w:autoSpaceDE w:val="0"/>
      <w:autoSpaceDN w:val="0"/>
      <w:spacing w:after="0" w:line="240" w:lineRule="auto"/>
      <w:ind w:left="100"/>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D334F8"/>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D3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F8"/>
    <w:rPr>
      <w:rFonts w:ascii="Tahoma" w:hAnsi="Tahoma" w:cs="Tahoma"/>
      <w:sz w:val="16"/>
      <w:szCs w:val="16"/>
    </w:rPr>
  </w:style>
  <w:style w:type="paragraph" w:customStyle="1" w:styleId="TableParagraph">
    <w:name w:val="Table Paragraph"/>
    <w:basedOn w:val="Normal"/>
    <w:uiPriority w:val="1"/>
    <w:qFormat/>
    <w:rsid w:val="00D334F8"/>
    <w:pPr>
      <w:widowControl w:val="0"/>
      <w:autoSpaceDE w:val="0"/>
      <w:autoSpaceDN w:val="0"/>
      <w:spacing w:before="71" w:after="0" w:line="240" w:lineRule="auto"/>
      <w:jc w:val="center"/>
    </w:pPr>
    <w:rPr>
      <w:rFonts w:ascii="Times New Roman" w:eastAsia="Times New Roman" w:hAnsi="Times New Roman" w:cs="Times New Roman"/>
    </w:rPr>
  </w:style>
  <w:style w:type="paragraph" w:styleId="NoSpacing">
    <w:name w:val="No Spacing"/>
    <w:uiPriority w:val="1"/>
    <w:qFormat/>
    <w:rsid w:val="00D334F8"/>
    <w:pPr>
      <w:spacing w:after="0" w:line="240" w:lineRule="auto"/>
    </w:pPr>
    <w:rPr>
      <w:rFonts w:ascii="Calibri" w:eastAsia="Times New Roman" w:hAnsi="Calibri" w:cs="Times New Roman"/>
    </w:rPr>
  </w:style>
  <w:style w:type="paragraph" w:styleId="NormalWeb">
    <w:name w:val="Normal (Web)"/>
    <w:basedOn w:val="Normal"/>
    <w:uiPriority w:val="99"/>
    <w:semiHidden/>
    <w:unhideWhenUsed/>
    <w:rsid w:val="00D334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D334F8"/>
  </w:style>
  <w:style w:type="character" w:styleId="Strong">
    <w:name w:val="Strong"/>
    <w:basedOn w:val="DefaultParagraphFont"/>
    <w:uiPriority w:val="22"/>
    <w:qFormat/>
    <w:rsid w:val="00D334F8"/>
    <w:rPr>
      <w:b/>
      <w:bCs/>
    </w:rPr>
  </w:style>
  <w:style w:type="paragraph" w:customStyle="1" w:styleId="Default">
    <w:name w:val="Default"/>
    <w:rsid w:val="00D334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usinessdictionary.com/definition/primary.html" TargetMode="External"/><Relationship Id="rId18" Type="http://schemas.openxmlformats.org/officeDocument/2006/relationships/hyperlink" Target="http://www.businessdictionary.com/definition/value.html" TargetMode="External"/><Relationship Id="rId3" Type="http://schemas.microsoft.com/office/2007/relationships/stylesWithEffects" Target="stylesWithEffects.xml"/><Relationship Id="rId21" Type="http://schemas.openxmlformats.org/officeDocument/2006/relationships/hyperlink" Target="http://www.motorolasolutions.com/web/" TargetMode="External"/><Relationship Id="rId7" Type="http://schemas.openxmlformats.org/officeDocument/2006/relationships/endnotes" Target="endnotes.xml"/><Relationship Id="rId12" Type="http://schemas.openxmlformats.org/officeDocument/2006/relationships/hyperlink" Target="http://www.businessdictionary.com/definition/objective.html" TargetMode="External"/><Relationship Id="rId17" Type="http://schemas.openxmlformats.org/officeDocument/2006/relationships/hyperlink" Target="http://www.businessdictionary.com/definition/shareholder.html" TargetMode="External"/><Relationship Id="rId2" Type="http://schemas.openxmlformats.org/officeDocument/2006/relationships/styles" Target="styles.xml"/><Relationship Id="rId16" Type="http://schemas.openxmlformats.org/officeDocument/2006/relationships/hyperlink" Target="http://www.businessdictionary.com/definition/market-performance.html"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usinessdictionary.com/definition/goal.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usinessdictionary.com/definition/market-performance.html" TargetMode="External"/><Relationship Id="rId23" Type="http://schemas.openxmlformats.org/officeDocument/2006/relationships/fontTable" Target="fontTable.xml"/><Relationship Id="rId10" Type="http://schemas.openxmlformats.org/officeDocument/2006/relationships/hyperlink" Target="http://www.businessdictionary.com/definition/performance.html"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usinessdictionary.com/definition/company.html" TargetMode="External"/><Relationship Id="rId14" Type="http://schemas.openxmlformats.org/officeDocument/2006/relationships/hyperlink" Target="http://www.businessdictionary.com/definition/financial-performance.html" TargetMode="External"/><Relationship Id="rId22" Type="http://schemas.openxmlformats.org/officeDocument/2006/relationships/hyperlink" Target="http://www.businessjournalz.org/b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66</Pages>
  <Words>15610</Words>
  <Characters>88981</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cp:lastPrinted>2025-07-02T13:01:00Z</cp:lastPrinted>
  <dcterms:created xsi:type="dcterms:W3CDTF">2025-06-12T07:41:00Z</dcterms:created>
  <dcterms:modified xsi:type="dcterms:W3CDTF">2025-07-02T13:05:00Z</dcterms:modified>
</cp:coreProperties>
</file>