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F01" w:rsidRPr="00F02D95" w:rsidRDefault="001C3F01" w:rsidP="001C3F01">
      <w:pPr>
        <w:spacing w:after="0"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IMPACT OF VENDOR EVALUATION AND DEVELOPMENT OF SUPPLIERS ON THE ORGANIZATION PERFORMANCE</w:t>
      </w:r>
    </w:p>
    <w:p w:rsidR="00212936" w:rsidRDefault="001C3F01" w:rsidP="00212936">
      <w:pPr>
        <w:spacing w:after="0"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(A CASE STUDY OF PZ PLC)</w:t>
      </w:r>
    </w:p>
    <w:p w:rsidR="00212936" w:rsidRDefault="00212936" w:rsidP="00212936">
      <w:pPr>
        <w:spacing w:after="0" w:line="360" w:lineRule="auto"/>
        <w:jc w:val="center"/>
        <w:rPr>
          <w:rFonts w:ascii="Times New Roman" w:hAnsi="Times New Roman" w:cs="Times New Roman"/>
          <w:b/>
          <w:sz w:val="24"/>
          <w:szCs w:val="24"/>
        </w:rPr>
      </w:pPr>
    </w:p>
    <w:p w:rsidR="00212936" w:rsidRDefault="00212936" w:rsidP="00212936">
      <w:pPr>
        <w:spacing w:after="0" w:line="360" w:lineRule="auto"/>
        <w:jc w:val="center"/>
        <w:rPr>
          <w:rFonts w:ascii="Times New Roman" w:hAnsi="Times New Roman" w:cs="Times New Roman"/>
          <w:b/>
          <w:sz w:val="24"/>
          <w:szCs w:val="24"/>
        </w:rPr>
      </w:pPr>
    </w:p>
    <w:p w:rsidR="00212936" w:rsidRPr="00212936" w:rsidRDefault="00212936" w:rsidP="00212936">
      <w:pPr>
        <w:spacing w:after="0" w:line="360" w:lineRule="auto"/>
        <w:jc w:val="center"/>
        <w:rPr>
          <w:rFonts w:ascii="Times New Roman" w:hAnsi="Times New Roman" w:cs="Times New Roman"/>
          <w:b/>
          <w:sz w:val="24"/>
          <w:szCs w:val="24"/>
        </w:rPr>
      </w:pPr>
      <w:r w:rsidRPr="00A04C4B">
        <w:rPr>
          <w:rFonts w:asciiTheme="majorBidi" w:hAnsiTheme="majorBidi" w:cstheme="majorBidi"/>
          <w:b/>
        </w:rPr>
        <w:t>BY</w:t>
      </w:r>
    </w:p>
    <w:p w:rsidR="00212936" w:rsidRPr="00A04C4B" w:rsidRDefault="00212936" w:rsidP="00212936">
      <w:pPr>
        <w:spacing w:line="360" w:lineRule="auto"/>
        <w:ind w:right="36"/>
        <w:jc w:val="center"/>
        <w:rPr>
          <w:rFonts w:asciiTheme="majorBidi" w:hAnsiTheme="majorBidi" w:cstheme="majorBidi"/>
          <w:b/>
          <w:sz w:val="24"/>
          <w:szCs w:val="24"/>
        </w:rPr>
      </w:pPr>
    </w:p>
    <w:p w:rsidR="00212936" w:rsidRPr="00A04C4B" w:rsidRDefault="00212936" w:rsidP="00212936">
      <w:pPr>
        <w:spacing w:after="0" w:line="360" w:lineRule="auto"/>
        <w:ind w:right="36"/>
        <w:jc w:val="center"/>
        <w:rPr>
          <w:rFonts w:asciiTheme="majorBidi" w:hAnsiTheme="majorBidi" w:cstheme="majorBidi"/>
          <w:b/>
          <w:sz w:val="24"/>
          <w:szCs w:val="24"/>
        </w:rPr>
      </w:pPr>
      <w:r>
        <w:rPr>
          <w:rFonts w:asciiTheme="majorBidi" w:hAnsiTheme="majorBidi" w:cstheme="majorBidi"/>
          <w:b/>
          <w:sz w:val="24"/>
          <w:szCs w:val="24"/>
        </w:rPr>
        <w:t>ABDULRASHEED AISHAT DAMILOLA</w:t>
      </w:r>
    </w:p>
    <w:p w:rsidR="00212936" w:rsidRPr="00A04C4B" w:rsidRDefault="00212936" w:rsidP="00212936">
      <w:pPr>
        <w:spacing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ND/23/PSM/FT/</w:t>
      </w:r>
      <w:r>
        <w:rPr>
          <w:rFonts w:asciiTheme="majorBidi" w:hAnsiTheme="majorBidi" w:cstheme="majorBidi"/>
          <w:b/>
          <w:sz w:val="24"/>
          <w:szCs w:val="24"/>
        </w:rPr>
        <w:t>0169</w:t>
      </w:r>
    </w:p>
    <w:p w:rsidR="00212936" w:rsidRPr="00A04C4B" w:rsidRDefault="00212936" w:rsidP="00212936">
      <w:pPr>
        <w:spacing w:line="360" w:lineRule="auto"/>
        <w:ind w:right="36"/>
        <w:rPr>
          <w:rFonts w:asciiTheme="majorBidi" w:hAnsiTheme="majorBidi" w:cstheme="majorBidi"/>
          <w:b/>
          <w:sz w:val="24"/>
          <w:szCs w:val="24"/>
        </w:rPr>
      </w:pPr>
    </w:p>
    <w:p w:rsidR="00212936" w:rsidRPr="00A04C4B" w:rsidRDefault="00212936" w:rsidP="00212936">
      <w:pPr>
        <w:spacing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BEING A RESEARCH PROJECT SUBMITTED TO THE DEPARTMENT OF PROCUREMENT AND SUPPLY CHAIN MANAGEMENT, INSTITUTE OF FINANCE AND MANAGEMENT STUDIES</w:t>
      </w:r>
    </w:p>
    <w:p w:rsidR="00212936" w:rsidRPr="00A04C4B" w:rsidRDefault="00212936" w:rsidP="00212936">
      <w:pPr>
        <w:spacing w:line="360" w:lineRule="auto"/>
        <w:ind w:right="36"/>
        <w:rPr>
          <w:rFonts w:asciiTheme="majorBidi" w:hAnsiTheme="majorBidi" w:cstheme="majorBidi"/>
          <w:b/>
          <w:sz w:val="24"/>
          <w:szCs w:val="24"/>
        </w:rPr>
      </w:pPr>
    </w:p>
    <w:p w:rsidR="00212936" w:rsidRPr="00A04C4B" w:rsidRDefault="00212936" w:rsidP="00212936">
      <w:pPr>
        <w:spacing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t>IN PARTIAL FULFILLMENT OF THE REQUIREMENT FOR THE AWARD OF NATIONAL DIPLOMA (ND) IN PROCUREMENT AND SUPPLY CHAIN MANAGEMENT, KWARA STATE POLYTECHNIC, ILORIN.</w:t>
      </w:r>
    </w:p>
    <w:p w:rsidR="00212936" w:rsidRPr="00A04C4B" w:rsidRDefault="00212936" w:rsidP="00212936">
      <w:pPr>
        <w:spacing w:line="360" w:lineRule="auto"/>
        <w:ind w:right="36"/>
        <w:jc w:val="center"/>
        <w:rPr>
          <w:rFonts w:asciiTheme="majorBidi" w:hAnsiTheme="majorBidi" w:cstheme="majorBidi"/>
          <w:b/>
          <w:sz w:val="24"/>
          <w:szCs w:val="24"/>
        </w:rPr>
      </w:pPr>
    </w:p>
    <w:p w:rsidR="00212936" w:rsidRPr="00A04C4B" w:rsidRDefault="00212936" w:rsidP="00212936">
      <w:pPr>
        <w:spacing w:line="360" w:lineRule="auto"/>
        <w:ind w:right="36" w:firstLine="720"/>
        <w:jc w:val="center"/>
        <w:rPr>
          <w:rFonts w:asciiTheme="majorBidi" w:hAnsiTheme="majorBidi" w:cstheme="majorBidi"/>
          <w:b/>
          <w:sz w:val="24"/>
          <w:szCs w:val="24"/>
        </w:rPr>
      </w:pPr>
    </w:p>
    <w:p w:rsidR="00212936" w:rsidRPr="00A04C4B" w:rsidRDefault="00212936" w:rsidP="00212936">
      <w:pPr>
        <w:spacing w:line="360" w:lineRule="auto"/>
        <w:ind w:right="36"/>
        <w:jc w:val="right"/>
        <w:rPr>
          <w:rFonts w:asciiTheme="majorBidi" w:hAnsiTheme="majorBidi" w:cstheme="majorBidi"/>
          <w:b/>
          <w:sz w:val="24"/>
          <w:szCs w:val="24"/>
        </w:rPr>
      </w:pPr>
      <w:r w:rsidRPr="00A04C4B">
        <w:rPr>
          <w:rFonts w:asciiTheme="majorBidi" w:hAnsiTheme="majorBidi" w:cstheme="majorBidi"/>
          <w:b/>
          <w:sz w:val="24"/>
          <w:szCs w:val="24"/>
        </w:rPr>
        <w:t>JUNE, 2025</w:t>
      </w:r>
    </w:p>
    <w:p w:rsidR="00212936" w:rsidRPr="00A04C4B" w:rsidRDefault="00212936" w:rsidP="00212936">
      <w:pPr>
        <w:spacing w:before="240" w:line="360" w:lineRule="auto"/>
        <w:ind w:right="36"/>
        <w:rPr>
          <w:rFonts w:asciiTheme="majorBidi" w:hAnsiTheme="majorBidi" w:cstheme="majorBidi"/>
          <w:b/>
          <w:color w:val="262626" w:themeColor="text1" w:themeTint="D9"/>
          <w:sz w:val="24"/>
          <w:szCs w:val="24"/>
        </w:rPr>
      </w:pPr>
      <w:r w:rsidRPr="00A04C4B">
        <w:rPr>
          <w:rFonts w:asciiTheme="majorBidi" w:hAnsiTheme="majorBidi" w:cstheme="majorBidi"/>
          <w:b/>
          <w:color w:val="262626" w:themeColor="text1" w:themeTint="D9"/>
          <w:sz w:val="24"/>
          <w:szCs w:val="24"/>
        </w:rPr>
        <w:br w:type="page"/>
      </w:r>
    </w:p>
    <w:p w:rsidR="00212936" w:rsidRPr="00A04C4B" w:rsidRDefault="00212936" w:rsidP="00212936">
      <w:pPr>
        <w:spacing w:before="240" w:line="360" w:lineRule="auto"/>
        <w:ind w:right="36"/>
        <w:jc w:val="center"/>
        <w:rPr>
          <w:rFonts w:asciiTheme="majorBidi" w:hAnsiTheme="majorBidi" w:cstheme="majorBidi"/>
          <w:b/>
          <w:color w:val="000000" w:themeColor="text1"/>
          <w:sz w:val="24"/>
          <w:szCs w:val="24"/>
        </w:rPr>
      </w:pPr>
      <w:r w:rsidRPr="00A04C4B">
        <w:rPr>
          <w:rFonts w:asciiTheme="majorBidi" w:hAnsiTheme="majorBidi" w:cstheme="majorBidi"/>
          <w:b/>
          <w:color w:val="000000" w:themeColor="text1"/>
          <w:sz w:val="24"/>
          <w:szCs w:val="24"/>
        </w:rPr>
        <w:lastRenderedPageBreak/>
        <w:t>CERTIFICATION</w:t>
      </w:r>
    </w:p>
    <w:p w:rsidR="00212936" w:rsidRPr="00A04C4B" w:rsidRDefault="00212936" w:rsidP="00212936">
      <w:pPr>
        <w:spacing w:before="240" w:line="360" w:lineRule="auto"/>
        <w:ind w:right="36"/>
        <w:jc w:val="both"/>
        <w:rPr>
          <w:rFonts w:asciiTheme="majorBidi" w:hAnsiTheme="majorBidi" w:cstheme="majorBidi"/>
          <w:color w:val="000000" w:themeColor="text1"/>
          <w:sz w:val="24"/>
          <w:szCs w:val="24"/>
        </w:rPr>
      </w:pPr>
      <w:r w:rsidRPr="00A04C4B">
        <w:rPr>
          <w:rFonts w:asciiTheme="majorBidi" w:hAnsiTheme="majorBidi" w:cstheme="majorBidi"/>
          <w:color w:val="000000" w:themeColor="text1"/>
          <w:sz w:val="24"/>
          <w:szCs w:val="24"/>
        </w:rPr>
        <w:t xml:space="preserve">This is to certify that this research project work has been read and approved as meeting part of the requirement for the award of National Diploma {ND}.of the Department of Procurement and Supply Chain Management, Institute of Finance and Management Studies, </w:t>
      </w:r>
      <w:proofErr w:type="spellStart"/>
      <w:r w:rsidRPr="00A04C4B">
        <w:rPr>
          <w:rFonts w:asciiTheme="majorBidi" w:hAnsiTheme="majorBidi" w:cstheme="majorBidi"/>
          <w:color w:val="000000" w:themeColor="text1"/>
          <w:sz w:val="24"/>
          <w:szCs w:val="24"/>
        </w:rPr>
        <w:t>Kwara</w:t>
      </w:r>
      <w:proofErr w:type="spellEnd"/>
      <w:r w:rsidRPr="00A04C4B">
        <w:rPr>
          <w:rFonts w:asciiTheme="majorBidi" w:hAnsiTheme="majorBidi" w:cstheme="majorBidi"/>
          <w:color w:val="000000" w:themeColor="text1"/>
          <w:sz w:val="24"/>
          <w:szCs w:val="24"/>
        </w:rPr>
        <w:t xml:space="preserve"> State Polytechnic, Ilorin.</w:t>
      </w:r>
    </w:p>
    <w:p w:rsidR="00212936" w:rsidRPr="00A04C4B" w:rsidRDefault="00212936" w:rsidP="00BB5EC4">
      <w:pPr>
        <w:spacing w:before="240" w:line="360" w:lineRule="auto"/>
        <w:ind w:right="36"/>
        <w:jc w:val="center"/>
        <w:rPr>
          <w:rFonts w:asciiTheme="majorBidi" w:hAnsiTheme="majorBidi" w:cstheme="majorBidi"/>
          <w:color w:val="000000" w:themeColor="text1"/>
          <w:sz w:val="24"/>
          <w:szCs w:val="24"/>
        </w:rPr>
      </w:pPr>
    </w:p>
    <w:p w:rsidR="00212936" w:rsidRPr="00A04C4B" w:rsidRDefault="00212936" w:rsidP="00212936">
      <w:pPr>
        <w:spacing w:after="0"/>
        <w:ind w:right="36"/>
        <w:rPr>
          <w:rFonts w:asciiTheme="majorBidi" w:hAnsiTheme="majorBidi" w:cstheme="majorBidi"/>
          <w:sz w:val="24"/>
          <w:szCs w:val="24"/>
        </w:rPr>
      </w:pP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r>
      <w:r w:rsidRPr="00A04C4B">
        <w:rPr>
          <w:rFonts w:asciiTheme="majorBidi" w:hAnsiTheme="majorBidi" w:cstheme="majorBidi"/>
          <w:sz w:val="24"/>
          <w:szCs w:val="24"/>
        </w:rPr>
        <w:softHyphen/>
        <w:t>_________________</w:t>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r>
      <w:r w:rsidRPr="00A04C4B">
        <w:rPr>
          <w:rFonts w:asciiTheme="majorBidi" w:hAnsiTheme="majorBidi" w:cstheme="majorBidi"/>
          <w:sz w:val="24"/>
          <w:szCs w:val="24"/>
        </w:rPr>
        <w:tab/>
        <w:t>__________________</w:t>
      </w:r>
    </w:p>
    <w:p w:rsidR="00212936" w:rsidRPr="00A04C4B" w:rsidRDefault="00212936" w:rsidP="00212936">
      <w:pPr>
        <w:spacing w:after="0"/>
        <w:ind w:right="36"/>
        <w:rPr>
          <w:rFonts w:asciiTheme="majorBidi" w:hAnsiTheme="majorBidi" w:cstheme="majorBidi"/>
          <w:b/>
          <w:sz w:val="24"/>
          <w:szCs w:val="24"/>
        </w:rPr>
      </w:pPr>
      <w:r w:rsidRPr="00A04C4B">
        <w:rPr>
          <w:rFonts w:asciiTheme="majorBidi" w:hAnsiTheme="majorBidi" w:cstheme="majorBidi"/>
          <w:b/>
          <w:sz w:val="24"/>
          <w:szCs w:val="24"/>
        </w:rPr>
        <w:t xml:space="preserve">Mrs. </w:t>
      </w:r>
      <w:proofErr w:type="spellStart"/>
      <w:r w:rsidRPr="00A04C4B">
        <w:rPr>
          <w:rFonts w:asciiTheme="majorBidi" w:hAnsiTheme="majorBidi" w:cstheme="majorBidi"/>
          <w:b/>
          <w:sz w:val="24"/>
          <w:szCs w:val="24"/>
        </w:rPr>
        <w:t>Omolade</w:t>
      </w:r>
      <w:proofErr w:type="spellEnd"/>
      <w:r w:rsidRPr="00A04C4B">
        <w:rPr>
          <w:rFonts w:asciiTheme="majorBidi" w:hAnsiTheme="majorBidi" w:cstheme="majorBidi"/>
          <w:b/>
          <w:sz w:val="24"/>
          <w:szCs w:val="24"/>
        </w:rPr>
        <w:t xml:space="preserve"> </w:t>
      </w:r>
      <w:proofErr w:type="spellStart"/>
      <w:r w:rsidRPr="00A04C4B">
        <w:rPr>
          <w:rFonts w:asciiTheme="majorBidi" w:hAnsiTheme="majorBidi" w:cstheme="majorBidi"/>
          <w:b/>
          <w:sz w:val="24"/>
          <w:szCs w:val="24"/>
        </w:rPr>
        <w:t>Fashipe</w:t>
      </w:r>
      <w:proofErr w:type="spellEnd"/>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r>
      <w:r w:rsidRPr="00A04C4B">
        <w:rPr>
          <w:rFonts w:asciiTheme="majorBidi" w:hAnsiTheme="majorBidi" w:cstheme="majorBidi"/>
          <w:b/>
          <w:sz w:val="24"/>
          <w:szCs w:val="24"/>
        </w:rPr>
        <w:tab/>
        <w:t>Date</w:t>
      </w:r>
    </w:p>
    <w:p w:rsidR="00212936" w:rsidRPr="00A04C4B" w:rsidRDefault="00212936" w:rsidP="00212936">
      <w:pPr>
        <w:spacing w:after="0"/>
        <w:ind w:right="36"/>
        <w:rPr>
          <w:rFonts w:asciiTheme="majorBidi" w:hAnsiTheme="majorBidi" w:cstheme="majorBidi"/>
          <w:b/>
          <w:sz w:val="24"/>
          <w:szCs w:val="24"/>
        </w:rPr>
      </w:pPr>
      <w:r w:rsidRPr="00A04C4B">
        <w:rPr>
          <w:rFonts w:asciiTheme="majorBidi" w:hAnsiTheme="majorBidi" w:cstheme="majorBidi"/>
          <w:b/>
          <w:sz w:val="24"/>
          <w:szCs w:val="24"/>
        </w:rPr>
        <w:t>Project Supervisor</w:t>
      </w:r>
    </w:p>
    <w:p w:rsidR="00212936" w:rsidRPr="00A04C4B" w:rsidRDefault="00212936" w:rsidP="00212936">
      <w:pPr>
        <w:spacing w:after="0"/>
        <w:ind w:right="36"/>
        <w:rPr>
          <w:rFonts w:asciiTheme="majorBidi" w:hAnsiTheme="majorBidi" w:cstheme="majorBidi"/>
          <w:b/>
          <w:sz w:val="24"/>
          <w:szCs w:val="24"/>
        </w:rPr>
      </w:pPr>
    </w:p>
    <w:p w:rsidR="00212936" w:rsidRPr="00A04C4B" w:rsidRDefault="00212936" w:rsidP="00212936">
      <w:pPr>
        <w:spacing w:after="0"/>
        <w:ind w:right="36"/>
        <w:rPr>
          <w:rFonts w:asciiTheme="majorBidi" w:hAnsiTheme="majorBidi" w:cstheme="majorBidi"/>
          <w:b/>
          <w:sz w:val="24"/>
          <w:szCs w:val="24"/>
        </w:rPr>
      </w:pPr>
    </w:p>
    <w:p w:rsidR="00212936" w:rsidRPr="00A04C4B" w:rsidRDefault="00212936" w:rsidP="00212936">
      <w:pPr>
        <w:spacing w:after="0"/>
        <w:ind w:right="36"/>
        <w:rPr>
          <w:rFonts w:asciiTheme="majorBidi" w:hAnsiTheme="majorBidi" w:cstheme="majorBidi"/>
          <w:b/>
          <w:sz w:val="24"/>
          <w:szCs w:val="24"/>
        </w:rPr>
      </w:pPr>
    </w:p>
    <w:p w:rsidR="00A56534" w:rsidRPr="003F1EA4" w:rsidRDefault="00A56534" w:rsidP="00A56534">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__________________</w:t>
      </w:r>
    </w:p>
    <w:p w:rsidR="00A56534" w:rsidRPr="003F1EA4" w:rsidRDefault="00A56534" w:rsidP="00A56534">
      <w:pPr>
        <w:spacing w:after="0"/>
        <w:rPr>
          <w:rFonts w:ascii="Times New Roman" w:hAnsi="Times New Roman" w:cs="Times New Roman"/>
          <w:b/>
          <w:sz w:val="24"/>
          <w:szCs w:val="24"/>
        </w:rPr>
      </w:pPr>
      <w:r>
        <w:rPr>
          <w:rFonts w:ascii="Times New Roman" w:hAnsi="Times New Roman" w:cs="Times New Roman"/>
          <w:b/>
          <w:sz w:val="24"/>
          <w:szCs w:val="24"/>
        </w:rPr>
        <w:t xml:space="preserve">Dr. K.A </w:t>
      </w:r>
      <w:proofErr w:type="spellStart"/>
      <w:r>
        <w:rPr>
          <w:rFonts w:ascii="Times New Roman" w:hAnsi="Times New Roman" w:cs="Times New Roman"/>
          <w:b/>
          <w:sz w:val="24"/>
          <w:szCs w:val="24"/>
        </w:rPr>
        <w:t>Dangana</w:t>
      </w:r>
      <w:proofErr w:type="spellEnd"/>
      <w:r w:rsidRPr="003F1EA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Date</w:t>
      </w:r>
    </w:p>
    <w:p w:rsidR="00A56534" w:rsidRPr="003F1EA4" w:rsidRDefault="00A56534" w:rsidP="00A56534">
      <w:pPr>
        <w:spacing w:after="0"/>
        <w:rPr>
          <w:rFonts w:ascii="Times New Roman" w:hAnsi="Times New Roman" w:cs="Times New Roman"/>
          <w:b/>
          <w:sz w:val="24"/>
          <w:szCs w:val="24"/>
        </w:rPr>
      </w:pPr>
      <w:r w:rsidRPr="003F1EA4">
        <w:rPr>
          <w:rFonts w:ascii="Times New Roman" w:hAnsi="Times New Roman" w:cs="Times New Roman"/>
          <w:b/>
          <w:sz w:val="24"/>
          <w:szCs w:val="24"/>
        </w:rPr>
        <w:t>Project Coordinator</w:t>
      </w:r>
    </w:p>
    <w:p w:rsidR="00A56534" w:rsidRPr="003F1EA4" w:rsidRDefault="00A56534" w:rsidP="00A56534">
      <w:pPr>
        <w:spacing w:after="0"/>
        <w:rPr>
          <w:rFonts w:ascii="Times New Roman" w:hAnsi="Times New Roman" w:cs="Times New Roman"/>
          <w:b/>
          <w:sz w:val="24"/>
          <w:szCs w:val="24"/>
        </w:rPr>
      </w:pPr>
    </w:p>
    <w:p w:rsidR="00A56534" w:rsidRPr="003F1EA4" w:rsidRDefault="00A56534" w:rsidP="00A56534">
      <w:pPr>
        <w:spacing w:after="0"/>
        <w:rPr>
          <w:rFonts w:ascii="Times New Roman" w:hAnsi="Times New Roman" w:cs="Times New Roman"/>
          <w:b/>
          <w:sz w:val="24"/>
          <w:szCs w:val="24"/>
        </w:rPr>
      </w:pPr>
    </w:p>
    <w:p w:rsidR="00A56534" w:rsidRPr="003F1EA4" w:rsidRDefault="00A56534" w:rsidP="00A56534">
      <w:pPr>
        <w:spacing w:after="0"/>
        <w:rPr>
          <w:rFonts w:ascii="Times New Roman" w:hAnsi="Times New Roman" w:cs="Times New Roman"/>
          <w:b/>
          <w:sz w:val="24"/>
          <w:szCs w:val="24"/>
        </w:rPr>
      </w:pPr>
    </w:p>
    <w:p w:rsidR="00A56534" w:rsidRPr="003F1EA4" w:rsidRDefault="00A56534" w:rsidP="00A56534">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 xml:space="preserve"> __________________</w:t>
      </w:r>
    </w:p>
    <w:p w:rsidR="00A56534" w:rsidRPr="003F1EA4" w:rsidRDefault="00A56534" w:rsidP="00A56534">
      <w:pPr>
        <w:spacing w:after="0"/>
        <w:rPr>
          <w:rFonts w:ascii="Times New Roman" w:hAnsi="Times New Roman" w:cs="Times New Roman"/>
          <w:b/>
          <w:sz w:val="24"/>
          <w:szCs w:val="24"/>
        </w:rPr>
      </w:pPr>
      <w:r w:rsidRPr="003F1EA4">
        <w:rPr>
          <w:rFonts w:ascii="Times New Roman" w:hAnsi="Times New Roman" w:cs="Times New Roman"/>
          <w:b/>
          <w:sz w:val="24"/>
          <w:szCs w:val="24"/>
        </w:rPr>
        <w:t xml:space="preserve">Mr. </w:t>
      </w:r>
      <w:proofErr w:type="spellStart"/>
      <w:r w:rsidRPr="003F1EA4">
        <w:rPr>
          <w:rFonts w:ascii="Times New Roman" w:hAnsi="Times New Roman" w:cs="Times New Roman"/>
          <w:b/>
          <w:sz w:val="24"/>
          <w:szCs w:val="24"/>
        </w:rPr>
        <w:t>Sidiq</w:t>
      </w:r>
      <w:proofErr w:type="spellEnd"/>
      <w:r w:rsidRPr="003F1EA4">
        <w:rPr>
          <w:rFonts w:ascii="Times New Roman" w:hAnsi="Times New Roman" w:cs="Times New Roman"/>
          <w:b/>
          <w:sz w:val="24"/>
          <w:szCs w:val="24"/>
        </w:rPr>
        <w:t xml:space="preserve"> </w:t>
      </w:r>
      <w:proofErr w:type="spellStart"/>
      <w:r w:rsidRPr="003F1EA4">
        <w:rPr>
          <w:rFonts w:ascii="Times New Roman" w:hAnsi="Times New Roman" w:cs="Times New Roman"/>
          <w:b/>
          <w:sz w:val="24"/>
          <w:szCs w:val="24"/>
        </w:rPr>
        <w:t>Olarenwaju</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F1EA4">
        <w:rPr>
          <w:rFonts w:ascii="Times New Roman" w:hAnsi="Times New Roman" w:cs="Times New Roman"/>
          <w:b/>
          <w:sz w:val="24"/>
          <w:szCs w:val="24"/>
        </w:rPr>
        <w:tab/>
        <w:t>Date</w:t>
      </w:r>
    </w:p>
    <w:p w:rsidR="00A56534" w:rsidRPr="003F1EA4" w:rsidRDefault="00A56534" w:rsidP="00A56534">
      <w:pPr>
        <w:spacing w:after="0"/>
        <w:rPr>
          <w:rFonts w:ascii="Times New Roman" w:hAnsi="Times New Roman" w:cs="Times New Roman"/>
          <w:b/>
          <w:sz w:val="24"/>
          <w:szCs w:val="24"/>
        </w:rPr>
      </w:pPr>
      <w:r w:rsidRPr="003F1EA4">
        <w:rPr>
          <w:rFonts w:ascii="Times New Roman" w:hAnsi="Times New Roman" w:cs="Times New Roman"/>
          <w:b/>
          <w:sz w:val="24"/>
          <w:szCs w:val="24"/>
        </w:rPr>
        <w:t>Head of Department (HOD)</w:t>
      </w:r>
    </w:p>
    <w:p w:rsidR="00A56534" w:rsidRPr="003F1EA4" w:rsidRDefault="00A56534" w:rsidP="00A56534">
      <w:pPr>
        <w:spacing w:after="0"/>
        <w:rPr>
          <w:rFonts w:ascii="Times New Roman" w:hAnsi="Times New Roman" w:cs="Times New Roman"/>
          <w:b/>
          <w:sz w:val="24"/>
          <w:szCs w:val="24"/>
        </w:rPr>
      </w:pPr>
    </w:p>
    <w:p w:rsidR="00A56534" w:rsidRPr="003F1EA4" w:rsidRDefault="00A56534" w:rsidP="00A56534">
      <w:pPr>
        <w:spacing w:after="0"/>
        <w:rPr>
          <w:rFonts w:ascii="Times New Roman" w:hAnsi="Times New Roman" w:cs="Times New Roman"/>
          <w:b/>
          <w:sz w:val="24"/>
          <w:szCs w:val="24"/>
        </w:rPr>
      </w:pPr>
    </w:p>
    <w:p w:rsidR="00A56534" w:rsidRPr="003F1EA4" w:rsidRDefault="00A56534" w:rsidP="00A56534">
      <w:pPr>
        <w:spacing w:after="0"/>
        <w:rPr>
          <w:rFonts w:ascii="Times New Roman" w:hAnsi="Times New Roman" w:cs="Times New Roman"/>
          <w:b/>
          <w:sz w:val="24"/>
          <w:szCs w:val="24"/>
        </w:rPr>
      </w:pPr>
    </w:p>
    <w:p w:rsidR="00A56534" w:rsidRPr="003F1EA4" w:rsidRDefault="00A56534" w:rsidP="00A56534">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________________</w:t>
      </w:r>
    </w:p>
    <w:p w:rsidR="00A56534" w:rsidRPr="003F1EA4" w:rsidRDefault="00A56534" w:rsidP="00A56534">
      <w:pPr>
        <w:spacing w:after="0"/>
        <w:rPr>
          <w:rFonts w:ascii="Times New Roman" w:hAnsi="Times New Roman" w:cs="Times New Roman"/>
          <w:b/>
          <w:sz w:val="24"/>
          <w:szCs w:val="24"/>
        </w:rPr>
      </w:pPr>
      <w:r w:rsidRPr="003F1EA4">
        <w:rPr>
          <w:rFonts w:ascii="Times New Roman" w:hAnsi="Times New Roman" w:cs="Times New Roman"/>
          <w:b/>
          <w:sz w:val="24"/>
          <w:szCs w:val="24"/>
        </w:rPr>
        <w:t>Mr</w:t>
      </w:r>
      <w:r>
        <w:rPr>
          <w:rFonts w:ascii="Times New Roman" w:hAnsi="Times New Roman" w:cs="Times New Roman"/>
          <w:b/>
          <w:sz w:val="24"/>
          <w:szCs w:val="24"/>
        </w:rPr>
        <w:t xml:space="preserve">s. Yusuf Mariam </w:t>
      </w:r>
      <w:proofErr w:type="spellStart"/>
      <w:r>
        <w:rPr>
          <w:rFonts w:ascii="Times New Roman" w:hAnsi="Times New Roman" w:cs="Times New Roman"/>
          <w:b/>
          <w:sz w:val="24"/>
          <w:szCs w:val="24"/>
        </w:rPr>
        <w:t>Omowumi</w:t>
      </w:r>
      <w:proofErr w:type="spellEnd"/>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Date</w:t>
      </w:r>
    </w:p>
    <w:p w:rsidR="00A56534" w:rsidRPr="003F1EA4" w:rsidRDefault="00A56534" w:rsidP="00A56534">
      <w:pPr>
        <w:rPr>
          <w:rFonts w:ascii="Times New Roman" w:hAnsi="Times New Roman" w:cs="Times New Roman"/>
          <w:b/>
          <w:sz w:val="24"/>
          <w:szCs w:val="24"/>
        </w:rPr>
      </w:pPr>
      <w:r w:rsidRPr="003F1EA4">
        <w:rPr>
          <w:rFonts w:ascii="Times New Roman" w:hAnsi="Times New Roman" w:cs="Times New Roman"/>
          <w:b/>
          <w:sz w:val="24"/>
          <w:szCs w:val="24"/>
        </w:rPr>
        <w:t>External Examiner</w:t>
      </w:r>
    </w:p>
    <w:p w:rsidR="00212936" w:rsidRPr="00A04C4B" w:rsidRDefault="00A56534" w:rsidP="00A56534">
      <w:pPr>
        <w:spacing w:before="240"/>
        <w:jc w:val="center"/>
        <w:rPr>
          <w:rFonts w:asciiTheme="majorBidi" w:hAnsiTheme="majorBidi" w:cstheme="majorBidi"/>
          <w:b/>
          <w:sz w:val="24"/>
          <w:szCs w:val="24"/>
        </w:rPr>
      </w:pPr>
      <w:r w:rsidRPr="003F1EA4">
        <w:rPr>
          <w:rFonts w:ascii="Times New Roman" w:hAnsi="Times New Roman" w:cs="Times New Roman"/>
          <w:b/>
          <w:sz w:val="24"/>
          <w:szCs w:val="24"/>
        </w:rPr>
        <w:br w:type="page"/>
      </w:r>
      <w:r w:rsidR="00212936" w:rsidRPr="00A04C4B">
        <w:rPr>
          <w:rFonts w:asciiTheme="majorBidi" w:hAnsiTheme="majorBidi" w:cstheme="majorBidi"/>
          <w:b/>
          <w:sz w:val="24"/>
          <w:szCs w:val="24"/>
        </w:rPr>
        <w:lastRenderedPageBreak/>
        <w:t>DEDICATION</w:t>
      </w:r>
    </w:p>
    <w:p w:rsidR="00212936" w:rsidRPr="00A04C4B" w:rsidRDefault="00212936" w:rsidP="00212936">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This project work is dedicated to the ruler of the universe entirely, the king of all kings, the custodian of great wisdom and the giver of knowledge for keeping my life till now.</w:t>
      </w:r>
    </w:p>
    <w:p w:rsidR="00212936" w:rsidRPr="00A04C4B" w:rsidRDefault="00212936" w:rsidP="00212936">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It is also dedicated to my loving caring parent Mr. and Mrs. </w:t>
      </w:r>
      <w:proofErr w:type="spellStart"/>
      <w:r>
        <w:rPr>
          <w:rFonts w:asciiTheme="majorBidi" w:hAnsiTheme="majorBidi" w:cstheme="majorBidi"/>
          <w:sz w:val="24"/>
          <w:szCs w:val="24"/>
        </w:rPr>
        <w:t>Abdulrasheed</w:t>
      </w:r>
      <w:proofErr w:type="spellEnd"/>
      <w:r w:rsidRPr="00A04C4B">
        <w:rPr>
          <w:rFonts w:asciiTheme="majorBidi" w:hAnsiTheme="majorBidi" w:cstheme="majorBidi"/>
          <w:sz w:val="24"/>
          <w:szCs w:val="24"/>
        </w:rPr>
        <w:t xml:space="preserve"> for their contribution toward the success of this academic pursue. </w:t>
      </w:r>
    </w:p>
    <w:p w:rsidR="00212936" w:rsidRPr="00A04C4B" w:rsidRDefault="00212936" w:rsidP="00212936">
      <w:pPr>
        <w:spacing w:before="240" w:line="360" w:lineRule="auto"/>
        <w:ind w:right="36"/>
        <w:rPr>
          <w:rFonts w:asciiTheme="majorBidi" w:hAnsiTheme="majorBidi" w:cstheme="majorBidi"/>
          <w:sz w:val="24"/>
          <w:szCs w:val="24"/>
        </w:rPr>
      </w:pPr>
      <w:r w:rsidRPr="00A04C4B">
        <w:rPr>
          <w:rFonts w:asciiTheme="majorBidi" w:hAnsiTheme="majorBidi" w:cstheme="majorBidi"/>
          <w:sz w:val="24"/>
          <w:szCs w:val="24"/>
        </w:rPr>
        <w:br w:type="page"/>
      </w:r>
    </w:p>
    <w:p w:rsidR="00212936" w:rsidRPr="00A04C4B" w:rsidRDefault="00212936" w:rsidP="00212936">
      <w:pPr>
        <w:spacing w:before="240" w:line="360" w:lineRule="auto"/>
        <w:ind w:right="36"/>
        <w:jc w:val="center"/>
        <w:rPr>
          <w:rFonts w:asciiTheme="majorBidi" w:hAnsiTheme="majorBidi" w:cstheme="majorBidi"/>
          <w:b/>
          <w:sz w:val="24"/>
          <w:szCs w:val="24"/>
        </w:rPr>
      </w:pPr>
      <w:r w:rsidRPr="00A04C4B">
        <w:rPr>
          <w:rFonts w:asciiTheme="majorBidi" w:hAnsiTheme="majorBidi" w:cstheme="majorBidi"/>
          <w:b/>
          <w:sz w:val="24"/>
          <w:szCs w:val="24"/>
        </w:rPr>
        <w:lastRenderedPageBreak/>
        <w:t>ACKNOWLEDGEMENT</w:t>
      </w:r>
    </w:p>
    <w:p w:rsidR="00212936" w:rsidRPr="00A04C4B" w:rsidRDefault="00212936" w:rsidP="00212936">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Let no man annotates to himself, responsibilities for progress of efficiency of his effort and achievement for unless the lord builds the house, those that builds it </w:t>
      </w:r>
      <w:proofErr w:type="spellStart"/>
      <w:r w:rsidRPr="00A04C4B">
        <w:rPr>
          <w:rFonts w:asciiTheme="majorBidi" w:hAnsiTheme="majorBidi" w:cstheme="majorBidi"/>
          <w:sz w:val="24"/>
          <w:szCs w:val="24"/>
        </w:rPr>
        <w:t>labour</w:t>
      </w:r>
      <w:proofErr w:type="spellEnd"/>
      <w:r w:rsidRPr="00A04C4B">
        <w:rPr>
          <w:rFonts w:asciiTheme="majorBidi" w:hAnsiTheme="majorBidi" w:cstheme="majorBidi"/>
          <w:sz w:val="24"/>
          <w:szCs w:val="24"/>
        </w:rPr>
        <w:t xml:space="preserve"> in vain. To this I express my profound gratitude to God almighty, the creator of heaven and earth for his abundant mercies and compassion given to me throughout the period of my course.</w:t>
      </w:r>
    </w:p>
    <w:p w:rsidR="00212936" w:rsidRPr="00A04C4B" w:rsidRDefault="00212936" w:rsidP="00212936">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My indebted gratitude goes to my parent Mr. and Mrs. </w:t>
      </w:r>
      <w:proofErr w:type="spellStart"/>
      <w:r>
        <w:rPr>
          <w:rFonts w:asciiTheme="majorBidi" w:hAnsiTheme="majorBidi" w:cstheme="majorBidi"/>
          <w:sz w:val="24"/>
          <w:szCs w:val="24"/>
        </w:rPr>
        <w:t>Abdulrasheed</w:t>
      </w:r>
      <w:proofErr w:type="spellEnd"/>
      <w:r w:rsidRPr="00A04C4B">
        <w:rPr>
          <w:rFonts w:asciiTheme="majorBidi" w:hAnsiTheme="majorBidi" w:cstheme="majorBidi"/>
          <w:sz w:val="24"/>
          <w:szCs w:val="24"/>
        </w:rPr>
        <w:t xml:space="preserve"> for their moral, financial and spiritual support during my course of studies, may God almighty shower his blessing on you (Amen).</w:t>
      </w:r>
    </w:p>
    <w:p w:rsidR="00212936" w:rsidRPr="00A04C4B" w:rsidRDefault="00212936" w:rsidP="00212936">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In addition, I express my gratitude to my versatile supervisor in person of Mrs. </w:t>
      </w:r>
      <w:proofErr w:type="spellStart"/>
      <w:r w:rsidRPr="00A04C4B">
        <w:rPr>
          <w:rFonts w:asciiTheme="majorBidi" w:hAnsiTheme="majorBidi" w:cstheme="majorBidi"/>
          <w:sz w:val="24"/>
          <w:szCs w:val="24"/>
        </w:rPr>
        <w:t>Omolade</w:t>
      </w:r>
      <w:proofErr w:type="spellEnd"/>
      <w:r w:rsidRPr="00A04C4B">
        <w:rPr>
          <w:rFonts w:asciiTheme="majorBidi" w:hAnsiTheme="majorBidi" w:cstheme="majorBidi"/>
          <w:sz w:val="24"/>
          <w:szCs w:val="24"/>
        </w:rPr>
        <w:t xml:space="preserve"> </w:t>
      </w:r>
      <w:proofErr w:type="spellStart"/>
      <w:r w:rsidRPr="00A04C4B">
        <w:rPr>
          <w:rFonts w:asciiTheme="majorBidi" w:hAnsiTheme="majorBidi" w:cstheme="majorBidi"/>
          <w:sz w:val="24"/>
          <w:szCs w:val="24"/>
        </w:rPr>
        <w:t>Fashipe</w:t>
      </w:r>
      <w:proofErr w:type="spellEnd"/>
      <w:r w:rsidRPr="00A04C4B">
        <w:rPr>
          <w:rFonts w:asciiTheme="majorBidi" w:hAnsiTheme="majorBidi" w:cstheme="majorBidi"/>
          <w:sz w:val="24"/>
          <w:szCs w:val="24"/>
        </w:rPr>
        <w:t xml:space="preserve"> for reading through the draft of this project work and her useful correction, suggestion for her approval before the production of the project, may God almighty perfect everything that pertinent to you and your entire family.</w:t>
      </w:r>
    </w:p>
    <w:p w:rsidR="00212936" w:rsidRPr="00A04C4B" w:rsidRDefault="00212936" w:rsidP="00212936">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My gratitude and indebted appreciation goes to entire lecturer in the department of procurement and supply chain management the good knowledge impacted on me I pray that in his infinite mercy will continue to be your family.</w:t>
      </w:r>
    </w:p>
    <w:p w:rsidR="00212936" w:rsidRPr="00A04C4B" w:rsidRDefault="00212936" w:rsidP="00212936">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Finally, I express my appreciation to my families, friends and students for their contribution in a diverse way to make this project work possible.</w:t>
      </w:r>
    </w:p>
    <w:p w:rsidR="00212936" w:rsidRPr="00A04C4B" w:rsidRDefault="00212936" w:rsidP="00212936">
      <w:pPr>
        <w:spacing w:before="240" w:line="360" w:lineRule="auto"/>
        <w:ind w:right="36"/>
        <w:jc w:val="both"/>
        <w:rPr>
          <w:rFonts w:asciiTheme="majorBidi" w:hAnsiTheme="majorBidi" w:cstheme="majorBidi"/>
          <w:sz w:val="24"/>
          <w:szCs w:val="24"/>
        </w:rPr>
      </w:pPr>
      <w:r w:rsidRPr="00A04C4B">
        <w:rPr>
          <w:rFonts w:asciiTheme="majorBidi" w:hAnsiTheme="majorBidi" w:cstheme="majorBidi"/>
          <w:sz w:val="24"/>
          <w:szCs w:val="24"/>
        </w:rPr>
        <w:t xml:space="preserve">I pray that God almighty in his infinite mercy grant you all a perfect destination of profession and you will never regret that you did.   </w:t>
      </w:r>
    </w:p>
    <w:p w:rsidR="00212936" w:rsidRPr="00A04C4B" w:rsidRDefault="00212936" w:rsidP="00212936">
      <w:pPr>
        <w:spacing w:before="100" w:beforeAutospacing="1" w:after="100" w:afterAutospacing="1" w:line="360" w:lineRule="auto"/>
        <w:ind w:right="36"/>
        <w:jc w:val="center"/>
        <w:rPr>
          <w:rFonts w:asciiTheme="majorBidi" w:eastAsia="Times New Roman" w:hAnsiTheme="majorBidi" w:cstheme="majorBidi"/>
          <w:b/>
          <w:bCs/>
          <w:sz w:val="24"/>
          <w:szCs w:val="24"/>
        </w:rPr>
      </w:pPr>
    </w:p>
    <w:p w:rsidR="00212936" w:rsidRPr="00A04C4B" w:rsidRDefault="00212936" w:rsidP="00212936">
      <w:pPr>
        <w:spacing w:line="360" w:lineRule="auto"/>
        <w:ind w:right="36"/>
        <w:rPr>
          <w:rFonts w:asciiTheme="majorBidi" w:hAnsiTheme="majorBidi" w:cstheme="majorBidi"/>
          <w:b/>
          <w:color w:val="000000" w:themeColor="text1"/>
          <w:sz w:val="28"/>
          <w:szCs w:val="28"/>
        </w:rPr>
      </w:pPr>
      <w:r w:rsidRPr="00A04C4B">
        <w:rPr>
          <w:rFonts w:asciiTheme="majorBidi" w:hAnsiTheme="majorBidi" w:cstheme="majorBidi"/>
          <w:b/>
          <w:color w:val="000000" w:themeColor="text1"/>
          <w:sz w:val="28"/>
          <w:szCs w:val="28"/>
        </w:rPr>
        <w:br w:type="page"/>
      </w:r>
    </w:p>
    <w:p w:rsidR="00307CB7" w:rsidRDefault="00212936" w:rsidP="00307CB7">
      <w:pPr>
        <w:spacing w:line="360" w:lineRule="auto"/>
        <w:ind w:right="36"/>
        <w:jc w:val="center"/>
        <w:rPr>
          <w:rFonts w:asciiTheme="majorBidi" w:hAnsiTheme="majorBidi" w:cstheme="majorBidi"/>
          <w:b/>
          <w:color w:val="000000" w:themeColor="text1"/>
          <w:sz w:val="28"/>
          <w:szCs w:val="28"/>
        </w:rPr>
      </w:pPr>
      <w:r w:rsidRPr="00A04C4B">
        <w:rPr>
          <w:rFonts w:asciiTheme="majorBidi" w:hAnsiTheme="majorBidi" w:cstheme="majorBidi"/>
          <w:b/>
          <w:color w:val="000000" w:themeColor="text1"/>
          <w:sz w:val="28"/>
          <w:szCs w:val="28"/>
        </w:rPr>
        <w:lastRenderedPageBreak/>
        <w:t>ABSTRACT</w:t>
      </w:r>
    </w:p>
    <w:p w:rsidR="00307CB7" w:rsidRDefault="00307CB7" w:rsidP="00AA2A3C">
      <w:pPr>
        <w:spacing w:line="240" w:lineRule="auto"/>
        <w:ind w:right="36"/>
        <w:jc w:val="both"/>
        <w:rPr>
          <w:rFonts w:asciiTheme="majorBidi" w:hAnsiTheme="majorBidi" w:cstheme="majorBidi"/>
          <w:b/>
          <w:color w:val="000000" w:themeColor="text1"/>
          <w:sz w:val="28"/>
          <w:szCs w:val="28"/>
        </w:rPr>
      </w:pPr>
      <w:r w:rsidRPr="00307CB7">
        <w:rPr>
          <w:rFonts w:asciiTheme="majorBidi" w:eastAsia="Times New Roman" w:hAnsiTheme="majorBidi" w:cstheme="majorBidi"/>
          <w:i/>
          <w:iCs/>
          <w:sz w:val="24"/>
          <w:szCs w:val="24"/>
        </w:rPr>
        <w:t xml:space="preserve">This study examines the knowledge, attitudes, and practices of personal hygiene among primary school children in Ilorin South Local Government Area (LGA) of </w:t>
      </w:r>
      <w:proofErr w:type="spellStart"/>
      <w:r w:rsidRPr="00307CB7">
        <w:rPr>
          <w:rFonts w:asciiTheme="majorBidi" w:eastAsia="Times New Roman" w:hAnsiTheme="majorBidi" w:cstheme="majorBidi"/>
          <w:i/>
          <w:iCs/>
          <w:sz w:val="24"/>
          <w:szCs w:val="24"/>
        </w:rPr>
        <w:t>Kwara</w:t>
      </w:r>
      <w:proofErr w:type="spellEnd"/>
      <w:r w:rsidRPr="00307CB7">
        <w:rPr>
          <w:rFonts w:asciiTheme="majorBidi" w:eastAsia="Times New Roman" w:hAnsiTheme="majorBidi" w:cstheme="majorBidi"/>
          <w:i/>
          <w:iCs/>
          <w:sz w:val="24"/>
          <w:szCs w:val="24"/>
        </w:rPr>
        <w:t xml:space="preserve"> State, Nigeria. The research addresses gaps in understanding how external factors such as parental guidance, teacher instructions, and access to resources influence hygiene behaviors. By analyzing data collected through structured questionnaires, interviews, and observational methods, the study highlights critical areas where interventions can improve hygiene practices, reduce disease risks, and promote long-term health outcomes among children.  </w:t>
      </w:r>
    </w:p>
    <w:p w:rsidR="00307CB7" w:rsidRDefault="00307CB7" w:rsidP="00AA2A3C">
      <w:pPr>
        <w:spacing w:line="240" w:lineRule="auto"/>
        <w:ind w:right="36"/>
        <w:jc w:val="both"/>
        <w:rPr>
          <w:rFonts w:asciiTheme="majorBidi" w:hAnsiTheme="majorBidi" w:cstheme="majorBidi"/>
          <w:b/>
          <w:color w:val="000000" w:themeColor="text1"/>
          <w:sz w:val="28"/>
          <w:szCs w:val="28"/>
        </w:rPr>
      </w:pPr>
      <w:r w:rsidRPr="00307CB7">
        <w:rPr>
          <w:rFonts w:asciiTheme="majorBidi" w:eastAsia="Times New Roman" w:hAnsiTheme="majorBidi" w:cstheme="majorBidi"/>
          <w:i/>
          <w:iCs/>
          <w:sz w:val="24"/>
          <w:szCs w:val="24"/>
        </w:rPr>
        <w:t xml:space="preserve">The methodology employed a mixed-methods approach, combining primary data (questionnaires, interviews, observations) with secondary sources (journals, textbooks). A sample size of 100 respondents was analyzed using descriptive statistics, including percentages and tabulations. Key findings revealed high agreement rates (85–90%) in practices such as </w:t>
      </w:r>
      <w:proofErr w:type="spellStart"/>
      <w:r w:rsidRPr="00307CB7">
        <w:rPr>
          <w:rFonts w:asciiTheme="majorBidi" w:eastAsia="Times New Roman" w:hAnsiTheme="majorBidi" w:cstheme="majorBidi"/>
          <w:i/>
          <w:iCs/>
          <w:sz w:val="24"/>
          <w:szCs w:val="24"/>
        </w:rPr>
        <w:t>handwashing</w:t>
      </w:r>
      <w:proofErr w:type="spellEnd"/>
      <w:r w:rsidRPr="00307CB7">
        <w:rPr>
          <w:rFonts w:asciiTheme="majorBidi" w:eastAsia="Times New Roman" w:hAnsiTheme="majorBidi" w:cstheme="majorBidi"/>
          <w:i/>
          <w:iCs/>
          <w:sz w:val="24"/>
          <w:szCs w:val="24"/>
        </w:rPr>
        <w:t xml:space="preserve"> with soap, tooth brushing, and adherence to parental/teacher instructions, indicating a strong foundational understanding of hygiene. However, disparities were noted in specific routines like tooth brushing (85% agreement) compared to general compliance (90%), suggesting variations in resource accessibility and individual discipline.  </w:t>
      </w:r>
    </w:p>
    <w:p w:rsidR="00AA2A3C" w:rsidRPr="00AA2A3C" w:rsidRDefault="00307CB7" w:rsidP="00AA2A3C">
      <w:pPr>
        <w:spacing w:line="240" w:lineRule="auto"/>
        <w:ind w:right="36"/>
        <w:jc w:val="both"/>
        <w:rPr>
          <w:rFonts w:asciiTheme="majorBidi" w:eastAsia="Times New Roman" w:hAnsiTheme="majorBidi" w:cstheme="majorBidi"/>
          <w:i/>
          <w:iCs/>
          <w:sz w:val="24"/>
          <w:szCs w:val="24"/>
        </w:rPr>
      </w:pPr>
      <w:r w:rsidRPr="00307CB7">
        <w:rPr>
          <w:rFonts w:asciiTheme="majorBidi" w:eastAsia="Times New Roman" w:hAnsiTheme="majorBidi" w:cstheme="majorBidi"/>
          <w:i/>
          <w:iCs/>
          <w:sz w:val="24"/>
          <w:szCs w:val="24"/>
        </w:rPr>
        <w:t>The study concludes that personal hygiene practices are significantly shaped by external guidance, availability of clean water and sanitation facilities, and the establishment of routine behaviors. Recommendations include targeted educational programs for children, improved infrastructure in schools, and community engagement to reinforce hygiene practices. These findings underscore the importance of multi-stakeholder collaboration to address barriers and foster sustainable hygiene habits, ultimately reducing preventable diseases and enhancing public health in the region.</w:t>
      </w:r>
      <w:r w:rsidR="00AA2A3C" w:rsidRPr="00AA2A3C">
        <w:t xml:space="preserve"> </w:t>
      </w:r>
      <w:r w:rsidR="00AA2A3C" w:rsidRPr="00AA2A3C">
        <w:rPr>
          <w:rFonts w:asciiTheme="majorBidi" w:eastAsia="Times New Roman" w:hAnsiTheme="majorBidi" w:cstheme="majorBidi"/>
          <w:i/>
          <w:iCs/>
          <w:sz w:val="24"/>
          <w:szCs w:val="24"/>
        </w:rPr>
        <w:t xml:space="preserve">Here is a Table of Contents for your project based on the uploaded file (ND 23 PSM FT 0169.docx) and standard academic formatting. Since exact page numbers depend on formatting settings, this outline assumes typical formatting (12 </w:t>
      </w:r>
      <w:proofErr w:type="spellStart"/>
      <w:r w:rsidR="00AA2A3C" w:rsidRPr="00AA2A3C">
        <w:rPr>
          <w:rFonts w:asciiTheme="majorBidi" w:eastAsia="Times New Roman" w:hAnsiTheme="majorBidi" w:cstheme="majorBidi"/>
          <w:i/>
          <w:iCs/>
          <w:sz w:val="24"/>
          <w:szCs w:val="24"/>
        </w:rPr>
        <w:t>pt</w:t>
      </w:r>
      <w:proofErr w:type="spellEnd"/>
      <w:r w:rsidR="00AA2A3C" w:rsidRPr="00AA2A3C">
        <w:rPr>
          <w:rFonts w:asciiTheme="majorBidi" w:eastAsia="Times New Roman" w:hAnsiTheme="majorBidi" w:cstheme="majorBidi"/>
          <w:i/>
          <w:iCs/>
          <w:sz w:val="24"/>
          <w:szCs w:val="24"/>
        </w:rPr>
        <w:t xml:space="preserve"> font, double-spaced, 2.5 cm margins). You can update the page numbers accordingly once the document is fully formatted.</w:t>
      </w:r>
    </w:p>
    <w:p w:rsidR="00AA2A3C" w:rsidRDefault="00AA2A3C">
      <w:pPr>
        <w:rPr>
          <w:rFonts w:asciiTheme="majorBidi" w:eastAsia="Times New Roman" w:hAnsiTheme="majorBidi" w:cstheme="majorBidi"/>
          <w:i/>
          <w:iCs/>
          <w:sz w:val="24"/>
          <w:szCs w:val="24"/>
        </w:rPr>
      </w:pPr>
      <w:r>
        <w:rPr>
          <w:rFonts w:asciiTheme="majorBidi" w:eastAsia="Times New Roman" w:hAnsiTheme="majorBidi" w:cstheme="majorBidi"/>
          <w:i/>
          <w:iCs/>
          <w:sz w:val="24"/>
          <w:szCs w:val="24"/>
        </w:rPr>
        <w:br w:type="page"/>
      </w:r>
    </w:p>
    <w:p w:rsidR="00325D78" w:rsidRPr="00625438" w:rsidRDefault="00325D78" w:rsidP="00325D78">
      <w:pPr>
        <w:spacing w:after="0" w:line="360" w:lineRule="auto"/>
        <w:ind w:right="36"/>
        <w:jc w:val="center"/>
        <w:rPr>
          <w:rFonts w:ascii="Times New Roman" w:eastAsia="Times New Roman" w:hAnsi="Times New Roman" w:cs="Times New Roman"/>
          <w:b/>
          <w:iCs/>
          <w:sz w:val="24"/>
          <w:szCs w:val="24"/>
        </w:rPr>
      </w:pPr>
      <w:r w:rsidRPr="00625438">
        <w:rPr>
          <w:rFonts w:ascii="Times New Roman" w:eastAsia="Times New Roman" w:hAnsi="Times New Roman" w:cs="Times New Roman"/>
          <w:b/>
          <w:iCs/>
          <w:sz w:val="24"/>
          <w:szCs w:val="24"/>
        </w:rPr>
        <w:lastRenderedPageBreak/>
        <w:t>TABLE OF CONTENTS</w:t>
      </w:r>
    </w:p>
    <w:p w:rsidR="00325D78" w:rsidRPr="00625438" w:rsidRDefault="00325D78" w:rsidP="00325D78">
      <w:pPr>
        <w:spacing w:after="0" w:line="360" w:lineRule="auto"/>
        <w:ind w:right="36"/>
        <w:jc w:val="both"/>
        <w:rPr>
          <w:rFonts w:ascii="Times New Roman" w:eastAsia="Times New Roman" w:hAnsi="Times New Roman" w:cs="Times New Roman"/>
          <w:iCs/>
          <w:sz w:val="24"/>
          <w:szCs w:val="24"/>
        </w:rPr>
      </w:pPr>
      <w:r w:rsidRPr="00625438">
        <w:rPr>
          <w:rFonts w:ascii="Times New Roman" w:eastAsia="Times New Roman" w:hAnsi="Times New Roman" w:cs="Times New Roman"/>
          <w:iCs/>
          <w:sz w:val="24"/>
          <w:szCs w:val="24"/>
        </w:rPr>
        <w:t xml:space="preserve">Title Page </w:t>
      </w:r>
    </w:p>
    <w:p w:rsidR="00325D78" w:rsidRPr="00625438" w:rsidRDefault="00325D78" w:rsidP="00325D78">
      <w:pPr>
        <w:spacing w:after="0" w:line="360" w:lineRule="auto"/>
        <w:ind w:right="36"/>
        <w:jc w:val="both"/>
        <w:rPr>
          <w:rFonts w:ascii="Times New Roman" w:eastAsia="Times New Roman" w:hAnsi="Times New Roman" w:cs="Times New Roman"/>
          <w:iCs/>
          <w:sz w:val="24"/>
          <w:szCs w:val="24"/>
        </w:rPr>
      </w:pPr>
      <w:r w:rsidRPr="00625438">
        <w:rPr>
          <w:rFonts w:ascii="Times New Roman" w:eastAsia="Times New Roman" w:hAnsi="Times New Roman" w:cs="Times New Roman"/>
          <w:iCs/>
          <w:sz w:val="24"/>
          <w:szCs w:val="24"/>
        </w:rPr>
        <w:t xml:space="preserve">Certification </w:t>
      </w:r>
    </w:p>
    <w:p w:rsidR="00325D78" w:rsidRPr="00625438" w:rsidRDefault="00325D78" w:rsidP="00325D78">
      <w:pPr>
        <w:spacing w:after="0" w:line="360" w:lineRule="auto"/>
        <w:ind w:right="36"/>
        <w:jc w:val="both"/>
        <w:rPr>
          <w:rFonts w:ascii="Times New Roman" w:eastAsia="Times New Roman" w:hAnsi="Times New Roman" w:cs="Times New Roman"/>
          <w:iCs/>
          <w:sz w:val="24"/>
          <w:szCs w:val="24"/>
        </w:rPr>
      </w:pPr>
      <w:r w:rsidRPr="00625438">
        <w:rPr>
          <w:rFonts w:ascii="Times New Roman" w:eastAsia="Times New Roman" w:hAnsi="Times New Roman" w:cs="Times New Roman"/>
          <w:iCs/>
          <w:sz w:val="24"/>
          <w:szCs w:val="24"/>
        </w:rPr>
        <w:t xml:space="preserve">Dedication  </w:t>
      </w:r>
    </w:p>
    <w:p w:rsidR="00325D78" w:rsidRPr="00625438" w:rsidRDefault="00325D78" w:rsidP="00325D78">
      <w:pPr>
        <w:spacing w:after="0" w:line="360" w:lineRule="auto"/>
        <w:ind w:right="36"/>
        <w:jc w:val="both"/>
        <w:rPr>
          <w:rFonts w:ascii="Times New Roman" w:eastAsia="Times New Roman" w:hAnsi="Times New Roman" w:cs="Times New Roman"/>
          <w:iCs/>
          <w:sz w:val="24"/>
          <w:szCs w:val="24"/>
        </w:rPr>
      </w:pPr>
      <w:r w:rsidRPr="00625438">
        <w:rPr>
          <w:rFonts w:ascii="Times New Roman" w:eastAsia="Times New Roman" w:hAnsi="Times New Roman" w:cs="Times New Roman"/>
          <w:iCs/>
          <w:sz w:val="24"/>
          <w:szCs w:val="24"/>
        </w:rPr>
        <w:t xml:space="preserve">Acknowledgement </w:t>
      </w:r>
    </w:p>
    <w:p w:rsidR="00325D78" w:rsidRPr="00625438" w:rsidRDefault="00325D78" w:rsidP="00325D78">
      <w:pPr>
        <w:spacing w:after="0" w:line="360" w:lineRule="auto"/>
        <w:ind w:right="36"/>
        <w:jc w:val="both"/>
        <w:rPr>
          <w:rFonts w:ascii="Times New Roman" w:eastAsia="Times New Roman" w:hAnsi="Times New Roman" w:cs="Times New Roman"/>
          <w:iCs/>
          <w:sz w:val="24"/>
          <w:szCs w:val="24"/>
        </w:rPr>
      </w:pPr>
      <w:r w:rsidRPr="00625438">
        <w:rPr>
          <w:rFonts w:ascii="Times New Roman" w:eastAsia="Times New Roman" w:hAnsi="Times New Roman" w:cs="Times New Roman"/>
          <w:iCs/>
          <w:sz w:val="24"/>
          <w:szCs w:val="24"/>
        </w:rPr>
        <w:t xml:space="preserve">Abstract </w:t>
      </w:r>
    </w:p>
    <w:p w:rsidR="00325D78" w:rsidRPr="00625438" w:rsidRDefault="00325D78" w:rsidP="00325D78">
      <w:pPr>
        <w:spacing w:after="0" w:line="360" w:lineRule="auto"/>
        <w:ind w:right="36"/>
        <w:jc w:val="both"/>
        <w:rPr>
          <w:rFonts w:ascii="Times New Roman" w:eastAsia="Times New Roman" w:hAnsi="Times New Roman" w:cs="Times New Roman"/>
          <w:iCs/>
          <w:sz w:val="24"/>
          <w:szCs w:val="24"/>
        </w:rPr>
      </w:pPr>
      <w:r w:rsidRPr="00625438">
        <w:rPr>
          <w:rFonts w:ascii="Times New Roman" w:eastAsia="Times New Roman" w:hAnsi="Times New Roman" w:cs="Times New Roman"/>
          <w:iCs/>
          <w:sz w:val="24"/>
          <w:szCs w:val="24"/>
        </w:rPr>
        <w:t xml:space="preserve">List of Tables </w:t>
      </w:r>
    </w:p>
    <w:p w:rsidR="00325D78" w:rsidRPr="00625438" w:rsidRDefault="00325D78" w:rsidP="00325D78">
      <w:pPr>
        <w:spacing w:after="0" w:line="360" w:lineRule="auto"/>
        <w:ind w:right="36"/>
        <w:jc w:val="center"/>
        <w:rPr>
          <w:rFonts w:ascii="Times New Roman" w:eastAsia="Times New Roman" w:hAnsi="Times New Roman" w:cs="Times New Roman"/>
          <w:b/>
          <w:iCs/>
          <w:sz w:val="24"/>
          <w:szCs w:val="24"/>
        </w:rPr>
      </w:pPr>
      <w:r w:rsidRPr="00625438">
        <w:rPr>
          <w:rFonts w:ascii="Times New Roman" w:eastAsia="Times New Roman" w:hAnsi="Times New Roman" w:cs="Times New Roman"/>
          <w:b/>
          <w:iCs/>
          <w:sz w:val="24"/>
          <w:szCs w:val="24"/>
        </w:rPr>
        <w:t>CHAPTER ONE: INTRODUCTION</w:t>
      </w:r>
    </w:p>
    <w:p w:rsidR="00325D78" w:rsidRPr="00625438" w:rsidRDefault="00325D78" w:rsidP="00325D78">
      <w:pPr>
        <w:pStyle w:val="Heading1"/>
        <w:spacing w:line="360" w:lineRule="auto"/>
        <w:rPr>
          <w:b w:val="0"/>
        </w:rPr>
      </w:pPr>
      <w:r w:rsidRPr="00625438">
        <w:rPr>
          <w:b w:val="0"/>
        </w:rPr>
        <w:t xml:space="preserve">1.1 Background to the Study </w:t>
      </w:r>
    </w:p>
    <w:p w:rsidR="00325D78" w:rsidRPr="00625438" w:rsidRDefault="00325D78" w:rsidP="00325D78">
      <w:pPr>
        <w:pStyle w:val="Heading1"/>
        <w:spacing w:line="360" w:lineRule="auto"/>
        <w:rPr>
          <w:b w:val="0"/>
        </w:rPr>
      </w:pPr>
      <w:r w:rsidRPr="00625438">
        <w:rPr>
          <w:b w:val="0"/>
        </w:rPr>
        <w:t xml:space="preserve">1.2 Statement of the Problem </w:t>
      </w:r>
    </w:p>
    <w:p w:rsidR="00325D78" w:rsidRPr="00625438" w:rsidRDefault="00325D78" w:rsidP="00325D78">
      <w:pPr>
        <w:pStyle w:val="Heading1"/>
        <w:spacing w:line="360" w:lineRule="auto"/>
        <w:rPr>
          <w:b w:val="0"/>
        </w:rPr>
      </w:pPr>
      <w:r w:rsidRPr="00625438">
        <w:rPr>
          <w:b w:val="0"/>
        </w:rPr>
        <w:t>1.3 Objectives of the Study</w:t>
      </w:r>
    </w:p>
    <w:p w:rsidR="00325D78" w:rsidRPr="00625438" w:rsidRDefault="00325D78" w:rsidP="00325D78">
      <w:pPr>
        <w:pStyle w:val="Heading1"/>
        <w:spacing w:line="360" w:lineRule="auto"/>
        <w:rPr>
          <w:b w:val="0"/>
        </w:rPr>
      </w:pPr>
      <w:r w:rsidRPr="00625438">
        <w:rPr>
          <w:b w:val="0"/>
        </w:rPr>
        <w:t>1.4 Significance of the Study</w:t>
      </w:r>
    </w:p>
    <w:p w:rsidR="00325D78" w:rsidRPr="00625438" w:rsidRDefault="00325D78" w:rsidP="00325D78">
      <w:pPr>
        <w:pStyle w:val="Heading1"/>
        <w:spacing w:line="360" w:lineRule="auto"/>
        <w:rPr>
          <w:b w:val="0"/>
        </w:rPr>
      </w:pPr>
      <w:r w:rsidRPr="00625438">
        <w:rPr>
          <w:b w:val="0"/>
        </w:rPr>
        <w:t>1.5</w:t>
      </w:r>
      <w:r w:rsidRPr="00625438">
        <w:rPr>
          <w:b w:val="0"/>
        </w:rPr>
        <w:tab/>
        <w:t>Scope and Limitations of the Study</w:t>
      </w:r>
    </w:p>
    <w:p w:rsidR="00325D78" w:rsidRPr="00625438" w:rsidRDefault="00325D78" w:rsidP="00325D78">
      <w:pPr>
        <w:pStyle w:val="Heading1"/>
        <w:spacing w:line="360" w:lineRule="auto"/>
        <w:rPr>
          <w:b w:val="0"/>
        </w:rPr>
      </w:pPr>
      <w:r w:rsidRPr="00625438">
        <w:rPr>
          <w:b w:val="0"/>
        </w:rPr>
        <w:t>1.6</w:t>
      </w:r>
      <w:r w:rsidRPr="00625438">
        <w:rPr>
          <w:b w:val="0"/>
        </w:rPr>
        <w:tab/>
        <w:t>Research Questions</w:t>
      </w:r>
    </w:p>
    <w:p w:rsidR="00325D78" w:rsidRPr="00625438" w:rsidRDefault="00325D78" w:rsidP="00325D78">
      <w:pPr>
        <w:pStyle w:val="Heading1"/>
        <w:spacing w:line="360" w:lineRule="auto"/>
        <w:rPr>
          <w:b w:val="0"/>
        </w:rPr>
      </w:pPr>
      <w:r w:rsidRPr="00625438">
        <w:rPr>
          <w:b w:val="0"/>
        </w:rPr>
        <w:t>1.7</w:t>
      </w:r>
      <w:r w:rsidRPr="00625438">
        <w:rPr>
          <w:b w:val="0"/>
        </w:rPr>
        <w:tab/>
        <w:t>Formulation of research hypotheses</w:t>
      </w:r>
    </w:p>
    <w:p w:rsidR="00325D78" w:rsidRPr="00625438" w:rsidRDefault="00325D78" w:rsidP="00325D78">
      <w:pPr>
        <w:pStyle w:val="Heading1"/>
        <w:tabs>
          <w:tab w:val="left" w:pos="720"/>
          <w:tab w:val="left" w:pos="1440"/>
          <w:tab w:val="left" w:pos="2160"/>
          <w:tab w:val="left" w:pos="2880"/>
          <w:tab w:val="left" w:pos="3600"/>
          <w:tab w:val="left" w:pos="4320"/>
          <w:tab w:val="left" w:pos="5086"/>
        </w:tabs>
        <w:spacing w:line="360" w:lineRule="auto"/>
        <w:rPr>
          <w:b w:val="0"/>
        </w:rPr>
      </w:pPr>
      <w:r w:rsidRPr="00625438">
        <w:rPr>
          <w:b w:val="0"/>
        </w:rPr>
        <w:t>1.8</w:t>
      </w:r>
      <w:r w:rsidRPr="00625438">
        <w:rPr>
          <w:b w:val="0"/>
        </w:rPr>
        <w:tab/>
        <w:t>Historical background of the case study</w:t>
      </w:r>
    </w:p>
    <w:p w:rsidR="00325D78" w:rsidRPr="00625438" w:rsidRDefault="00325D78" w:rsidP="00325D78">
      <w:pPr>
        <w:pStyle w:val="Heading1"/>
        <w:spacing w:line="360" w:lineRule="auto"/>
        <w:rPr>
          <w:b w:val="0"/>
        </w:rPr>
      </w:pPr>
      <w:r w:rsidRPr="00625438">
        <w:rPr>
          <w:b w:val="0"/>
        </w:rPr>
        <w:t xml:space="preserve">1.9 Definition of Terms </w:t>
      </w:r>
    </w:p>
    <w:p w:rsidR="00325D78" w:rsidRPr="00625438" w:rsidRDefault="00325D78" w:rsidP="00325D78">
      <w:pPr>
        <w:pStyle w:val="Heading1"/>
        <w:spacing w:line="360" w:lineRule="auto"/>
        <w:rPr>
          <w:b w:val="0"/>
        </w:rPr>
      </w:pPr>
      <w:r w:rsidRPr="00625438">
        <w:rPr>
          <w:b w:val="0"/>
        </w:rPr>
        <w:t>1.10</w:t>
      </w:r>
      <w:r w:rsidRPr="00625438">
        <w:rPr>
          <w:b w:val="0"/>
        </w:rPr>
        <w:tab/>
        <w:t xml:space="preserve"> Operationalization </w:t>
      </w:r>
    </w:p>
    <w:p w:rsidR="00325D78" w:rsidRPr="00625438" w:rsidRDefault="00325D78" w:rsidP="00325D78">
      <w:pPr>
        <w:pStyle w:val="Heading1"/>
        <w:spacing w:line="360" w:lineRule="auto"/>
        <w:jc w:val="center"/>
      </w:pPr>
      <w:r w:rsidRPr="00625438">
        <w:t>CHAPTER TWO: LITERATURE REVIEW</w:t>
      </w:r>
    </w:p>
    <w:p w:rsidR="00325D78" w:rsidRPr="00625438" w:rsidRDefault="00325D78" w:rsidP="00325D78">
      <w:pPr>
        <w:pStyle w:val="Heading1"/>
        <w:spacing w:line="360" w:lineRule="auto"/>
        <w:rPr>
          <w:b w:val="0"/>
        </w:rPr>
      </w:pPr>
      <w:r w:rsidRPr="00625438">
        <w:rPr>
          <w:b w:val="0"/>
        </w:rPr>
        <w:t>2.1 Conceptual Review</w:t>
      </w:r>
    </w:p>
    <w:p w:rsidR="00325D78" w:rsidRPr="00625438" w:rsidRDefault="00325D78" w:rsidP="00325D78">
      <w:pPr>
        <w:pStyle w:val="Heading1"/>
        <w:spacing w:line="360" w:lineRule="auto"/>
        <w:rPr>
          <w:b w:val="0"/>
        </w:rPr>
      </w:pPr>
      <w:r w:rsidRPr="00625438">
        <w:rPr>
          <w:b w:val="0"/>
        </w:rPr>
        <w:t xml:space="preserve">2.2 </w:t>
      </w:r>
      <w:proofErr w:type="gramStart"/>
      <w:r w:rsidRPr="00625438">
        <w:rPr>
          <w:b w:val="0"/>
        </w:rPr>
        <w:t>Theoretical  Review</w:t>
      </w:r>
      <w:proofErr w:type="gramEnd"/>
    </w:p>
    <w:p w:rsidR="00325D78" w:rsidRPr="00625438" w:rsidRDefault="00325D78" w:rsidP="00325D78">
      <w:pPr>
        <w:pStyle w:val="Heading1"/>
        <w:spacing w:line="360" w:lineRule="auto"/>
        <w:ind w:left="720" w:hanging="720"/>
        <w:rPr>
          <w:b w:val="0"/>
        </w:rPr>
      </w:pPr>
      <w:r w:rsidRPr="00625438">
        <w:rPr>
          <w:b w:val="0"/>
        </w:rPr>
        <w:t>2.3 Empirical Review</w:t>
      </w:r>
    </w:p>
    <w:p w:rsidR="00325D78" w:rsidRPr="00625438" w:rsidRDefault="00325D78" w:rsidP="00325D78">
      <w:pPr>
        <w:pStyle w:val="Heading1"/>
        <w:spacing w:line="360" w:lineRule="auto"/>
        <w:rPr>
          <w:b w:val="0"/>
        </w:rPr>
      </w:pPr>
      <w:r w:rsidRPr="00625438">
        <w:rPr>
          <w:b w:val="0"/>
        </w:rPr>
        <w:t>2.4 Gap in Literature</w:t>
      </w:r>
    </w:p>
    <w:p w:rsidR="00325D78" w:rsidRPr="00625438" w:rsidRDefault="00325D78" w:rsidP="00325D78">
      <w:pPr>
        <w:pStyle w:val="Heading1"/>
        <w:spacing w:line="360" w:lineRule="auto"/>
        <w:jc w:val="center"/>
      </w:pPr>
      <w:r w:rsidRPr="00625438">
        <w:t>CHAPTER THREE: RESEARCH METHODOLOGY</w:t>
      </w:r>
    </w:p>
    <w:p w:rsidR="00325D78" w:rsidRPr="00625438" w:rsidRDefault="00325D78" w:rsidP="00325D78">
      <w:pPr>
        <w:pStyle w:val="Heading1"/>
        <w:spacing w:line="360" w:lineRule="auto"/>
        <w:rPr>
          <w:b w:val="0"/>
        </w:rPr>
      </w:pPr>
      <w:r w:rsidRPr="00625438">
        <w:rPr>
          <w:b w:val="0"/>
        </w:rPr>
        <w:t xml:space="preserve">3.1 Methodology </w:t>
      </w:r>
    </w:p>
    <w:p w:rsidR="00325D78" w:rsidRPr="00625438" w:rsidRDefault="00325D78" w:rsidP="00325D78">
      <w:pPr>
        <w:pStyle w:val="Heading1"/>
        <w:spacing w:line="360" w:lineRule="auto"/>
        <w:rPr>
          <w:b w:val="0"/>
        </w:rPr>
      </w:pPr>
      <w:r w:rsidRPr="00625438">
        <w:rPr>
          <w:b w:val="0"/>
        </w:rPr>
        <w:t xml:space="preserve">3.2 Research Approach </w:t>
      </w:r>
      <w:proofErr w:type="gramStart"/>
      <w:r w:rsidRPr="00625438">
        <w:rPr>
          <w:b w:val="0"/>
        </w:rPr>
        <w:t>( S</w:t>
      </w:r>
      <w:proofErr w:type="gramEnd"/>
      <w:r w:rsidRPr="00625438">
        <w:rPr>
          <w:b w:val="0"/>
        </w:rPr>
        <w:t xml:space="preserve">) used </w:t>
      </w:r>
    </w:p>
    <w:p w:rsidR="00325D78" w:rsidRPr="00625438" w:rsidRDefault="00325D78" w:rsidP="00325D78">
      <w:pPr>
        <w:pStyle w:val="Heading1"/>
        <w:spacing w:line="360" w:lineRule="auto"/>
        <w:rPr>
          <w:b w:val="0"/>
        </w:rPr>
      </w:pPr>
      <w:r w:rsidRPr="00625438">
        <w:rPr>
          <w:b w:val="0"/>
        </w:rPr>
        <w:t xml:space="preserve">3.3 Sources of Data Collection </w:t>
      </w:r>
    </w:p>
    <w:p w:rsidR="00325D78" w:rsidRPr="00625438" w:rsidRDefault="00325D78" w:rsidP="00325D78">
      <w:pPr>
        <w:pStyle w:val="Heading1"/>
        <w:spacing w:line="360" w:lineRule="auto"/>
        <w:rPr>
          <w:b w:val="0"/>
        </w:rPr>
      </w:pPr>
      <w:r w:rsidRPr="00625438">
        <w:rPr>
          <w:b w:val="0"/>
        </w:rPr>
        <w:t>3.4</w:t>
      </w:r>
      <w:r w:rsidRPr="00625438">
        <w:rPr>
          <w:b w:val="0"/>
        </w:rPr>
        <w:tab/>
        <w:t xml:space="preserve">Data Collection Tools </w:t>
      </w:r>
    </w:p>
    <w:p w:rsidR="00325D78" w:rsidRPr="00625438" w:rsidRDefault="00325D78" w:rsidP="00325D78">
      <w:pPr>
        <w:pStyle w:val="Heading1"/>
        <w:spacing w:line="360" w:lineRule="auto"/>
        <w:rPr>
          <w:b w:val="0"/>
        </w:rPr>
      </w:pPr>
      <w:r w:rsidRPr="00625438">
        <w:rPr>
          <w:b w:val="0"/>
        </w:rPr>
        <w:lastRenderedPageBreak/>
        <w:t>3.5</w:t>
      </w:r>
      <w:r w:rsidRPr="00625438">
        <w:rPr>
          <w:b w:val="0"/>
        </w:rPr>
        <w:tab/>
        <w:t>Research Population and Sample size</w:t>
      </w:r>
    </w:p>
    <w:p w:rsidR="00325D78" w:rsidRPr="00625438" w:rsidRDefault="00325D78" w:rsidP="00325D78">
      <w:pPr>
        <w:pStyle w:val="Heading1"/>
        <w:spacing w:line="360" w:lineRule="auto"/>
        <w:rPr>
          <w:b w:val="0"/>
        </w:rPr>
      </w:pPr>
      <w:r w:rsidRPr="00625438">
        <w:rPr>
          <w:b w:val="0"/>
        </w:rPr>
        <w:t>3.6 Sampling and procedure employed</w:t>
      </w:r>
    </w:p>
    <w:p w:rsidR="00325D78" w:rsidRPr="00625438" w:rsidRDefault="00325D78" w:rsidP="00325D78">
      <w:pPr>
        <w:pStyle w:val="Heading1"/>
        <w:spacing w:line="360" w:lineRule="auto"/>
        <w:ind w:left="0" w:firstLine="0"/>
        <w:rPr>
          <w:b w:val="0"/>
        </w:rPr>
      </w:pPr>
      <w:r w:rsidRPr="00625438">
        <w:rPr>
          <w:b w:val="0"/>
        </w:rPr>
        <w:t>3.7 statistical techniques used in data analysis</w:t>
      </w:r>
    </w:p>
    <w:p w:rsidR="00325D78" w:rsidRPr="00625438" w:rsidRDefault="00325D78" w:rsidP="00325D78">
      <w:pPr>
        <w:pStyle w:val="Heading1"/>
        <w:spacing w:line="360" w:lineRule="auto"/>
        <w:jc w:val="center"/>
      </w:pPr>
      <w:r w:rsidRPr="00625438">
        <w:t>CHAPTER FOUR: DATA PRESENTATION, ANALYSIS AND DISCUSSION</w:t>
      </w:r>
    </w:p>
    <w:p w:rsidR="00325D78" w:rsidRPr="00625438" w:rsidRDefault="00325D78" w:rsidP="00325D78">
      <w:pPr>
        <w:pStyle w:val="Heading1"/>
        <w:spacing w:line="360" w:lineRule="auto"/>
        <w:rPr>
          <w:b w:val="0"/>
        </w:rPr>
      </w:pPr>
      <w:r w:rsidRPr="00625438">
        <w:rPr>
          <w:b w:val="0"/>
        </w:rPr>
        <w:t>4.0 Introduction</w:t>
      </w:r>
    </w:p>
    <w:p w:rsidR="00325D78" w:rsidRPr="00625438" w:rsidRDefault="00325D78" w:rsidP="00325D78">
      <w:pPr>
        <w:pStyle w:val="Heading1"/>
        <w:spacing w:line="360" w:lineRule="auto"/>
        <w:rPr>
          <w:b w:val="0"/>
        </w:rPr>
      </w:pPr>
      <w:r w:rsidRPr="00625438">
        <w:rPr>
          <w:b w:val="0"/>
        </w:rPr>
        <w:t>4.1</w:t>
      </w:r>
      <w:r w:rsidRPr="00625438">
        <w:rPr>
          <w:b w:val="0"/>
        </w:rPr>
        <w:tab/>
        <w:t>Data Presentation</w:t>
      </w:r>
    </w:p>
    <w:p w:rsidR="00325D78" w:rsidRPr="00625438" w:rsidRDefault="00325D78" w:rsidP="00325D78">
      <w:pPr>
        <w:pStyle w:val="Heading1"/>
        <w:spacing w:line="360" w:lineRule="auto"/>
        <w:rPr>
          <w:b w:val="0"/>
        </w:rPr>
      </w:pPr>
      <w:r w:rsidRPr="00625438">
        <w:rPr>
          <w:b w:val="0"/>
        </w:rPr>
        <w:t>4.2</w:t>
      </w:r>
      <w:r w:rsidRPr="00625438">
        <w:rPr>
          <w:b w:val="0"/>
        </w:rPr>
        <w:tab/>
        <w:t>Testing of Hypothesis</w:t>
      </w:r>
    </w:p>
    <w:p w:rsidR="00325D78" w:rsidRPr="00625438" w:rsidRDefault="00325D78" w:rsidP="00325D78">
      <w:pPr>
        <w:pStyle w:val="Heading1"/>
        <w:spacing w:line="360" w:lineRule="auto"/>
        <w:rPr>
          <w:b w:val="0"/>
        </w:rPr>
      </w:pPr>
      <w:r w:rsidRPr="00625438">
        <w:rPr>
          <w:b w:val="0"/>
        </w:rPr>
        <w:t xml:space="preserve">4.5 </w:t>
      </w:r>
      <w:r w:rsidRPr="00625438">
        <w:rPr>
          <w:b w:val="0"/>
        </w:rPr>
        <w:tab/>
        <w:t>Discussion of Findings</w:t>
      </w:r>
    </w:p>
    <w:p w:rsidR="00325D78" w:rsidRPr="00625438" w:rsidRDefault="00325D78" w:rsidP="00325D78">
      <w:pPr>
        <w:pStyle w:val="Heading1"/>
        <w:spacing w:line="360" w:lineRule="auto"/>
      </w:pPr>
      <w:r w:rsidRPr="00625438">
        <w:t xml:space="preserve"> CHAPTER FIVE: SUMMARY, CONCLUSION AND RECOMMENDATIONS</w:t>
      </w:r>
    </w:p>
    <w:p w:rsidR="00325D78" w:rsidRPr="00625438" w:rsidRDefault="00325D78" w:rsidP="00325D78">
      <w:pPr>
        <w:pStyle w:val="Heading1"/>
        <w:spacing w:line="360" w:lineRule="auto"/>
        <w:rPr>
          <w:b w:val="0"/>
        </w:rPr>
      </w:pPr>
      <w:r w:rsidRPr="00625438">
        <w:rPr>
          <w:b w:val="0"/>
        </w:rPr>
        <w:t xml:space="preserve">5.1 Introduction </w:t>
      </w:r>
    </w:p>
    <w:p w:rsidR="00325D78" w:rsidRPr="00625438" w:rsidRDefault="00325D78" w:rsidP="00325D78">
      <w:pPr>
        <w:pStyle w:val="Heading1"/>
        <w:spacing w:line="360" w:lineRule="auto"/>
        <w:rPr>
          <w:b w:val="0"/>
        </w:rPr>
      </w:pPr>
      <w:r w:rsidRPr="00625438">
        <w:rPr>
          <w:b w:val="0"/>
        </w:rPr>
        <w:t xml:space="preserve">5.2 Summary of Findings </w:t>
      </w:r>
    </w:p>
    <w:p w:rsidR="00325D78" w:rsidRPr="00625438" w:rsidRDefault="00325D78" w:rsidP="00325D78">
      <w:pPr>
        <w:pStyle w:val="Heading1"/>
        <w:spacing w:line="360" w:lineRule="auto"/>
        <w:rPr>
          <w:b w:val="0"/>
        </w:rPr>
      </w:pPr>
      <w:r w:rsidRPr="00625438">
        <w:rPr>
          <w:b w:val="0"/>
        </w:rPr>
        <w:t xml:space="preserve">5.3 Conclusion </w:t>
      </w:r>
    </w:p>
    <w:p w:rsidR="00325D78" w:rsidRPr="00625438" w:rsidRDefault="00325D78" w:rsidP="00325D78">
      <w:pPr>
        <w:pStyle w:val="Heading1"/>
        <w:spacing w:line="360" w:lineRule="auto"/>
        <w:rPr>
          <w:b w:val="0"/>
        </w:rPr>
      </w:pPr>
      <w:r w:rsidRPr="00625438">
        <w:rPr>
          <w:b w:val="0"/>
        </w:rPr>
        <w:t xml:space="preserve">5.4 Recommendations </w:t>
      </w:r>
    </w:p>
    <w:p w:rsidR="00325D78" w:rsidRPr="00625438" w:rsidRDefault="00325D78" w:rsidP="00325D78">
      <w:pPr>
        <w:ind w:firstLine="424"/>
        <w:rPr>
          <w:rFonts w:ascii="Times New Roman" w:hAnsi="Times New Roman" w:cs="Times New Roman"/>
          <w:b/>
          <w:sz w:val="24"/>
          <w:szCs w:val="24"/>
        </w:rPr>
      </w:pPr>
      <w:r w:rsidRPr="00625438">
        <w:rPr>
          <w:rFonts w:ascii="Times New Roman" w:hAnsi="Times New Roman" w:cs="Times New Roman"/>
          <w:sz w:val="24"/>
          <w:szCs w:val="24"/>
        </w:rPr>
        <w:t>REFERENCES</w:t>
      </w:r>
      <w:bookmarkStart w:id="0" w:name="_GoBack"/>
      <w:bookmarkEnd w:id="0"/>
    </w:p>
    <w:p w:rsidR="00325D78" w:rsidRDefault="00325D78" w:rsidP="00325D78">
      <w:pPr>
        <w:rPr>
          <w:rFonts w:ascii="Times New Roman" w:eastAsia="Times New Roman" w:hAnsi="Times New Roman" w:cs="Times New Roman"/>
          <w:b/>
          <w:bCs/>
          <w:sz w:val="24"/>
          <w:szCs w:val="24"/>
        </w:rPr>
      </w:pPr>
      <w:r>
        <w:br w:type="page"/>
      </w:r>
    </w:p>
    <w:p w:rsidR="001C3F01" w:rsidRPr="00936AD5" w:rsidRDefault="001C3F01" w:rsidP="00936AD5">
      <w:pPr>
        <w:pStyle w:val="Heading1"/>
        <w:spacing w:line="360" w:lineRule="auto"/>
        <w:jc w:val="center"/>
      </w:pPr>
      <w:r w:rsidRPr="00936AD5">
        <w:lastRenderedPageBreak/>
        <w:t>CHAPTER ONE</w:t>
      </w:r>
    </w:p>
    <w:p w:rsidR="001C3F01" w:rsidRPr="00F02D95" w:rsidRDefault="001C3F01" w:rsidP="001C3F01">
      <w:pPr>
        <w:spacing w:after="0"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INTRODUCTION</w:t>
      </w:r>
    </w:p>
    <w:p w:rsidR="001C3F01" w:rsidRPr="00F02D95" w:rsidRDefault="001C3F01" w:rsidP="00212936">
      <w:pPr>
        <w:spacing w:before="240"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1.1</w:t>
      </w:r>
      <w:r w:rsidRPr="00F02D95">
        <w:rPr>
          <w:rFonts w:ascii="Times New Roman" w:hAnsi="Times New Roman" w:cs="Times New Roman"/>
          <w:b/>
          <w:sz w:val="24"/>
          <w:szCs w:val="24"/>
        </w:rPr>
        <w:tab/>
        <w:t>Background to the Study</w:t>
      </w:r>
    </w:p>
    <w:p w:rsidR="001C3F01" w:rsidRPr="00F02D95" w:rsidRDefault="001C3F01" w:rsidP="00212936">
      <w:pPr>
        <w:spacing w:after="0" w:line="360" w:lineRule="auto"/>
        <w:ind w:right="20"/>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 xml:space="preserve">Organization’s ability to offer consistent quality and compete largely depends on its access to quality products and services (CIPS, 2013). As market factors change, organizations also need to change. This is particularly true in competitive and globalized markets. Organizations are constantly under pressure to find ways to cut material and production costs through engaging in strategic supplier selection process and evaluation (Weber, 2008). According to </w:t>
      </w:r>
      <w:proofErr w:type="spellStart"/>
      <w:r w:rsidRPr="00F02D95">
        <w:rPr>
          <w:rFonts w:ascii="Times New Roman" w:eastAsia="Times New Roman" w:hAnsi="Times New Roman" w:cs="Times New Roman"/>
          <w:sz w:val="24"/>
          <w:szCs w:val="24"/>
        </w:rPr>
        <w:t>Hald</w:t>
      </w:r>
      <w:proofErr w:type="spellEnd"/>
      <w:r w:rsidRPr="00F02D95">
        <w:rPr>
          <w:rFonts w:ascii="Times New Roman" w:eastAsia="Times New Roman" w:hAnsi="Times New Roman" w:cs="Times New Roman"/>
          <w:sz w:val="24"/>
          <w:szCs w:val="24"/>
        </w:rPr>
        <w:t xml:space="preserve"> et.al (2012) supplier evaluation is perceived as a tool which provides the buying firm with a better understanding of ‘‘which suppliers are performing well and which suppliers are not performing well’’ but studies reveal that even after having carried out an in-depth supplier evaluation plus appraisal coupled with the enactment of Public Procurement and Disposals Act (PPDA) of 2009 and other policies on supplier evaluation, inefficiencies still exist ranging from supplies being made halfway or even termination of contracts before conclusion.</w:t>
      </w:r>
    </w:p>
    <w:p w:rsidR="001C3F01" w:rsidRPr="00F02D95" w:rsidRDefault="001C3F01" w:rsidP="00212936">
      <w:pPr>
        <w:spacing w:before="240" w:after="0" w:line="360" w:lineRule="auto"/>
        <w:ind w:right="20"/>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Vendor evaluation is a significant process for any organization because on average, products that are purchased account for between forty and sixty percent of sales of end products (Chartered Institute of Procurement and Supply). This directly influence the quality and cost of purchased products; a small gain in cost due to Vendor selection has significant benefits for organizations. Vendor evaluation is one of the activities executed</w:t>
      </w:r>
      <w:r>
        <w:rPr>
          <w:rFonts w:ascii="Times New Roman" w:eastAsia="Times New Roman" w:hAnsi="Times New Roman" w:cs="Times New Roman"/>
          <w:sz w:val="24"/>
          <w:szCs w:val="24"/>
        </w:rPr>
        <w:t xml:space="preserve"> </w:t>
      </w:r>
      <w:r w:rsidRPr="00F02D95">
        <w:rPr>
          <w:rFonts w:ascii="Times New Roman" w:eastAsia="Times New Roman" w:hAnsi="Times New Roman" w:cs="Times New Roman"/>
          <w:sz w:val="24"/>
          <w:szCs w:val="24"/>
        </w:rPr>
        <w:t>by procurement staff and one whose effective execution determines the success or failure in the procurement performance. Purchases from Vendors account for more than half of total costs for most companies and in some industries, such as electronics, telecommunications, construction, and automotive, this portion is normally substantially higher (</w:t>
      </w:r>
      <w:proofErr w:type="spellStart"/>
      <w:r w:rsidRPr="00F02D95">
        <w:rPr>
          <w:rFonts w:ascii="Times New Roman" w:eastAsia="Times New Roman" w:hAnsi="Times New Roman" w:cs="Times New Roman"/>
          <w:sz w:val="24"/>
          <w:szCs w:val="24"/>
        </w:rPr>
        <w:t>Gadde</w:t>
      </w:r>
      <w:proofErr w:type="spellEnd"/>
      <w:r w:rsidRPr="00F02D95">
        <w:rPr>
          <w:rFonts w:ascii="Times New Roman" w:eastAsia="Times New Roman" w:hAnsi="Times New Roman" w:cs="Times New Roman"/>
          <w:sz w:val="24"/>
          <w:szCs w:val="24"/>
        </w:rPr>
        <w:t xml:space="preserve"> &amp; </w:t>
      </w:r>
      <w:proofErr w:type="spellStart"/>
      <w:r w:rsidRPr="00F02D95">
        <w:rPr>
          <w:rFonts w:ascii="Times New Roman" w:eastAsia="Times New Roman" w:hAnsi="Times New Roman" w:cs="Times New Roman"/>
          <w:sz w:val="24"/>
          <w:szCs w:val="24"/>
        </w:rPr>
        <w:t>Håkansson</w:t>
      </w:r>
      <w:proofErr w:type="spellEnd"/>
      <w:r w:rsidRPr="00F02D95">
        <w:rPr>
          <w:rFonts w:ascii="Times New Roman" w:eastAsia="Times New Roman" w:hAnsi="Times New Roman" w:cs="Times New Roman"/>
          <w:sz w:val="24"/>
          <w:szCs w:val="24"/>
        </w:rPr>
        <w:t>, 2001).</w:t>
      </w:r>
    </w:p>
    <w:p w:rsidR="001C3F01" w:rsidRPr="00F02D95" w:rsidRDefault="001C3F01" w:rsidP="00212936">
      <w:pPr>
        <w:spacing w:before="240" w:after="0" w:line="360" w:lineRule="auto"/>
        <w:ind w:right="20"/>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Vendor evaluation is the quantitative and qualitative assessment of Vendors to ensure a portfolio of best in class Vendors is available for use (</w:t>
      </w:r>
      <w:proofErr w:type="spellStart"/>
      <w:r w:rsidRPr="00F02D95">
        <w:rPr>
          <w:rFonts w:ascii="Times New Roman" w:eastAsia="Times New Roman" w:hAnsi="Times New Roman" w:cs="Times New Roman"/>
          <w:sz w:val="24"/>
          <w:szCs w:val="24"/>
        </w:rPr>
        <w:t>Kemunto</w:t>
      </w:r>
      <w:proofErr w:type="spellEnd"/>
      <w:r w:rsidRPr="00F02D95">
        <w:rPr>
          <w:rFonts w:ascii="Times New Roman" w:eastAsia="Times New Roman" w:hAnsi="Times New Roman" w:cs="Times New Roman"/>
          <w:sz w:val="24"/>
          <w:szCs w:val="24"/>
        </w:rPr>
        <w:t xml:space="preserve">, 2014). To sustain </w:t>
      </w:r>
      <w:r w:rsidRPr="00F02D95">
        <w:rPr>
          <w:rFonts w:ascii="Times New Roman" w:eastAsia="Times New Roman" w:hAnsi="Times New Roman" w:cs="Times New Roman"/>
          <w:sz w:val="24"/>
          <w:szCs w:val="24"/>
        </w:rPr>
        <w:lastRenderedPageBreak/>
        <w:t>effective and reliable sources of supplies, buyers should select their Vendors carefully and evaluate them regularly (Humphreys, 2003). The concept of Vendor evaluation has gained popularity among practitioners and even scholars (Humphreys, 2004).</w:t>
      </w:r>
    </w:p>
    <w:p w:rsidR="001C3F01" w:rsidRPr="00F02D95" w:rsidRDefault="001C3F01" w:rsidP="001C3F01">
      <w:p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 xml:space="preserve">According to </w:t>
      </w:r>
      <w:proofErr w:type="spellStart"/>
      <w:r w:rsidRPr="00F02D95">
        <w:rPr>
          <w:rFonts w:ascii="Times New Roman" w:eastAsia="Times New Roman" w:hAnsi="Times New Roman" w:cs="Times New Roman"/>
          <w:sz w:val="24"/>
          <w:szCs w:val="24"/>
        </w:rPr>
        <w:t>Handfield</w:t>
      </w:r>
      <w:proofErr w:type="spellEnd"/>
      <w:r w:rsidRPr="00F02D95">
        <w:rPr>
          <w:rFonts w:ascii="Times New Roman" w:eastAsia="Times New Roman" w:hAnsi="Times New Roman" w:cs="Times New Roman"/>
          <w:sz w:val="24"/>
          <w:szCs w:val="24"/>
        </w:rPr>
        <w:t xml:space="preserve"> (2009), one reason for Vendor selection is that of product development process, meaning that as the product development cycle reduces Vendors are also required to reduce the delivery cycle or else competent ones was sought for and those that do not meet the criteria set by firms are supposed to be weeded out.</w:t>
      </w:r>
    </w:p>
    <w:p w:rsidR="001C3F01" w:rsidRPr="00F02D95" w:rsidRDefault="001C3F01" w:rsidP="00212936">
      <w:pPr>
        <w:spacing w:before="240" w:after="0" w:line="360" w:lineRule="auto"/>
        <w:ind w:right="20"/>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Public procurement is the purchasing and logistics operations in the public sector or in public institutions (</w:t>
      </w:r>
      <w:proofErr w:type="spellStart"/>
      <w:r w:rsidRPr="00F02D95">
        <w:rPr>
          <w:rFonts w:ascii="Times New Roman" w:eastAsia="Times New Roman" w:hAnsi="Times New Roman" w:cs="Times New Roman"/>
          <w:sz w:val="24"/>
          <w:szCs w:val="24"/>
        </w:rPr>
        <w:t>Osuga</w:t>
      </w:r>
      <w:proofErr w:type="spellEnd"/>
      <w:r w:rsidRPr="00F02D95">
        <w:rPr>
          <w:rFonts w:ascii="Times New Roman" w:eastAsia="Times New Roman" w:hAnsi="Times New Roman" w:cs="Times New Roman"/>
          <w:sz w:val="24"/>
          <w:szCs w:val="24"/>
        </w:rPr>
        <w:t xml:space="preserve"> et al., 2015). In many countries, the public sector is the major source of market for Vendors sometimes demanding up to 40 percent of national demand. For instance, in the UK, the public-sector demand per year stands at £150 billion. For this reason, the government of UK has formulated public contracts regulations 2015 aimed at enhancing transparency and efficiency in public procurement operations in the country (UK Legislation, 2015). In Africa, owing to the importance of public procurement, conference on public procurement has been constituted to look at issues of integrity and transparency in public procurement (International Trade Centre, 1999). Similarly, scholars have developed interest about public procurement in the recent past conducting a number of studies on the subject. For instance, </w:t>
      </w:r>
      <w:proofErr w:type="spellStart"/>
      <w:r w:rsidRPr="00F02D95">
        <w:rPr>
          <w:rFonts w:ascii="Times New Roman" w:eastAsia="Times New Roman" w:hAnsi="Times New Roman" w:cs="Times New Roman"/>
          <w:sz w:val="24"/>
          <w:szCs w:val="24"/>
        </w:rPr>
        <w:t>Quinot</w:t>
      </w:r>
      <w:proofErr w:type="spellEnd"/>
      <w:r w:rsidRPr="00F02D95">
        <w:rPr>
          <w:rFonts w:ascii="Times New Roman" w:eastAsia="Times New Roman" w:hAnsi="Times New Roman" w:cs="Times New Roman"/>
          <w:sz w:val="24"/>
          <w:szCs w:val="24"/>
        </w:rPr>
        <w:t xml:space="preserve"> &amp; </w:t>
      </w:r>
      <w:proofErr w:type="spellStart"/>
      <w:r w:rsidRPr="00F02D95">
        <w:rPr>
          <w:rFonts w:ascii="Times New Roman" w:eastAsia="Times New Roman" w:hAnsi="Times New Roman" w:cs="Times New Roman"/>
          <w:sz w:val="24"/>
          <w:szCs w:val="24"/>
        </w:rPr>
        <w:t>Arrowsmith</w:t>
      </w:r>
      <w:proofErr w:type="spellEnd"/>
      <w:r w:rsidRPr="00F02D95">
        <w:rPr>
          <w:rFonts w:ascii="Times New Roman" w:eastAsia="Times New Roman" w:hAnsi="Times New Roman" w:cs="Times New Roman"/>
          <w:sz w:val="24"/>
          <w:szCs w:val="24"/>
        </w:rPr>
        <w:t xml:space="preserve"> (2013) wrote a book that focused on the law governing public procurement in a number of African systems and looks at key themes relevant to all African states to provide a focused view of the African systems and bring a comparative perspective in understanding Public Procurement in Africa and other parts of the world.</w:t>
      </w:r>
    </w:p>
    <w:p w:rsidR="001C3F01" w:rsidRPr="00F02D95" w:rsidRDefault="001C3F01" w:rsidP="00212936">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The role of the procurement function in organizations has received and continues to receive increasing attention as the years go by (Johnson, Lenders, &amp; Flynn, 2012). Procurement enhances efficiency and competitiveness among other benefits but to realize these benefits, it is imperative to look at strategic factors that affect the contract of the procurement function. Evaluation and maintaining competent Vendors is very essential in procurement. However, many factors affect a firm's ability to choose the </w:t>
      </w:r>
      <w:r w:rsidRPr="00F02D95">
        <w:rPr>
          <w:rFonts w:ascii="Times New Roman" w:hAnsi="Times New Roman" w:cs="Times New Roman"/>
          <w:sz w:val="24"/>
          <w:szCs w:val="24"/>
        </w:rPr>
        <w:lastRenderedPageBreak/>
        <w:t>right Vendor. In the 20th century, purchasing departments existed in railroad industry. There were several books on purchasing which were published for discussion of purchasing practices and concerns and were tailored to specific industries in technical trade. In the year 2015, the founding of the National Association of purchasing agents, helped purchasing departments to grow industrially.</w:t>
      </w:r>
    </w:p>
    <w:p w:rsidR="001C3F01" w:rsidRPr="00F02D95" w:rsidRDefault="001C3F01" w:rsidP="00212936">
      <w:pPr>
        <w:spacing w:after="0" w:line="360" w:lineRule="auto"/>
        <w:ind w:right="160"/>
        <w:jc w:val="both"/>
        <w:rPr>
          <w:rFonts w:ascii="Times New Roman" w:hAnsi="Times New Roman" w:cs="Times New Roman"/>
          <w:sz w:val="24"/>
          <w:szCs w:val="24"/>
        </w:rPr>
      </w:pPr>
      <w:r w:rsidRPr="00F02D95">
        <w:rPr>
          <w:rFonts w:ascii="Times New Roman" w:hAnsi="Times New Roman" w:cs="Times New Roman"/>
          <w:sz w:val="24"/>
          <w:szCs w:val="24"/>
        </w:rPr>
        <w:t xml:space="preserve">There is therefore concern as to what can be done to reduce Vendor related procurement issues. One of the ways through which organizations strive to reduce Vendor related inefficiencies is through evaluation of Vendors. In ideal situations, Vendor evaluation is expected to positively influence procurement performance. However, it is puzzling to note that the relation has not been the case as studies reveal mixed findings with some indicating significant positive relationship while others indicate insignificant relationship. Vendors are in most cases conventionally selected based on low price and less importance is given to the Vendors who give assurance of on time delivery and long-term relationships. The question arises in this case as to what criteria the PZ </w:t>
      </w:r>
      <w:proofErr w:type="spellStart"/>
      <w:r w:rsidRPr="00F02D95">
        <w:rPr>
          <w:rFonts w:ascii="Times New Roman" w:hAnsi="Times New Roman" w:cs="Times New Roman"/>
          <w:sz w:val="24"/>
          <w:szCs w:val="24"/>
        </w:rPr>
        <w:t>plc</w:t>
      </w:r>
      <w:proofErr w:type="spellEnd"/>
      <w:r w:rsidRPr="00F02D95">
        <w:rPr>
          <w:rFonts w:ascii="Times New Roman" w:hAnsi="Times New Roman" w:cs="Times New Roman"/>
          <w:sz w:val="24"/>
          <w:szCs w:val="24"/>
        </w:rPr>
        <w:t xml:space="preserve"> should use in selecting their Vendors for better procurement performance. Vendor evaluation is arguably one of the popularly used approaches of ensuring the right Vendors are awarded contracts. It is for this reason that this study will intend to fill the research gap by focusing on the role of Vendor evaluation on procurement contract performance in PZ plc.</w:t>
      </w:r>
    </w:p>
    <w:p w:rsidR="001C3F01" w:rsidRPr="00F02D95" w:rsidRDefault="001C3F01" w:rsidP="00212936">
      <w:pPr>
        <w:spacing w:before="240"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1.2</w:t>
      </w:r>
      <w:r w:rsidRPr="00F02D95">
        <w:rPr>
          <w:rFonts w:ascii="Times New Roman" w:hAnsi="Times New Roman" w:cs="Times New Roman"/>
          <w:b/>
          <w:sz w:val="24"/>
          <w:szCs w:val="24"/>
        </w:rPr>
        <w:tab/>
        <w:t>Statement of the Problems</w:t>
      </w:r>
    </w:p>
    <w:p w:rsidR="001C3F01" w:rsidRPr="00F02D95" w:rsidRDefault="001C3F01" w:rsidP="00212936">
      <w:pPr>
        <w:spacing w:after="0" w:line="360" w:lineRule="auto"/>
        <w:ind w:right="6"/>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Vendors are important stakeholders whose operations can impact the overall performance of a given procurement function. The choice of an organization’s Vendor should be guided by an elaborate evaluation of the potential Vendors since the Vendors can impact the performance of any procurement function or process. Delayed deliveries, poor quality products or services, non-completion of orders and even threats of litigation due to delayed payments is a common scenario experienced by public institutions.</w:t>
      </w:r>
    </w:p>
    <w:p w:rsidR="001C3F01" w:rsidRPr="00F02D95" w:rsidRDefault="001C3F01" w:rsidP="00212936">
      <w:pPr>
        <w:spacing w:after="0" w:line="360" w:lineRule="auto"/>
        <w:ind w:right="6"/>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lastRenderedPageBreak/>
        <w:t xml:space="preserve">Public procurement is </w:t>
      </w:r>
      <w:proofErr w:type="gramStart"/>
      <w:r w:rsidRPr="00F02D95">
        <w:rPr>
          <w:rFonts w:ascii="Times New Roman" w:eastAsia="Times New Roman" w:hAnsi="Times New Roman" w:cs="Times New Roman"/>
          <w:sz w:val="24"/>
          <w:szCs w:val="24"/>
        </w:rPr>
        <w:t>key</w:t>
      </w:r>
      <w:proofErr w:type="gramEnd"/>
      <w:r w:rsidRPr="00F02D95">
        <w:rPr>
          <w:rFonts w:ascii="Times New Roman" w:eastAsia="Times New Roman" w:hAnsi="Times New Roman" w:cs="Times New Roman"/>
          <w:sz w:val="24"/>
          <w:szCs w:val="24"/>
        </w:rPr>
        <w:t xml:space="preserve"> to government service delivery, yet constraints affect its performance. Procurement is perceived as prone to corruption; occasioning waste and affecting quality of service and life improving opportunities. There is need to reverse this worrying trend and win public confidence. Despite Government efforts to improve the procurement system, it is still marred by shoddy works, poor quality goods and services. Improper implementation of recommended performance standards results in unnecessarily high operation costs, uncoordinated business activities, inability to achieve domestic policy goals, and failure to attract and retain professionals. Vendors complain about the capability of public sector buyers.</w:t>
      </w:r>
    </w:p>
    <w:p w:rsidR="001C3F01" w:rsidRPr="00F02D95" w:rsidRDefault="001C3F01" w:rsidP="001C3F01">
      <w:pPr>
        <w:spacing w:after="0" w:line="360" w:lineRule="auto"/>
        <w:ind w:right="6"/>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Report by RPPA indicates that up to 30% of procurement inefficiencies in the public sector in Nigeria are attributed to Vendor’s performance issues. There is therefore concern as to what can be done to reduce Vendor related procurement issues. One of the ways through which organizations strive to reduce Vendor related inefficiencies is through evaluation of Vendors. In ideal situations, Vendor evaluation is expected to positively influence procurement performance. However, it puzzling to note that the relation has not been the case as studies reveal mixed findings with some indicating significant positive relationship while other indicate insignificant relationship.</w:t>
      </w:r>
    </w:p>
    <w:p w:rsidR="001C3F01" w:rsidRPr="00F02D95" w:rsidRDefault="001C3F01" w:rsidP="00212936">
      <w:pPr>
        <w:spacing w:before="240" w:after="0" w:line="360" w:lineRule="auto"/>
        <w:ind w:right="6"/>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As reported by RPPA, in the public sector in Nigeria, Vendors are in most cases conventionally selected based on low price and less importance is given to the Vendors who give assurance of on timely delivery and long-term relationships. The question arises in this case as to what criteria the government ministries should use in selecting their Vendors for better procurement performance. Vendor evaluation is arguably one of the popularly used approaches of ensuring the right Vendors are awarded contracts. It is for this reason that this study focused on the effect of evaluation on procurement performance in government ministries.</w:t>
      </w:r>
    </w:p>
    <w:p w:rsidR="001C3F01" w:rsidRPr="00F02D95" w:rsidRDefault="001C3F01" w:rsidP="00212936">
      <w:pPr>
        <w:spacing w:before="240"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1.3</w:t>
      </w:r>
      <w:r w:rsidRPr="00F02D95">
        <w:rPr>
          <w:rFonts w:ascii="Times New Roman" w:hAnsi="Times New Roman" w:cs="Times New Roman"/>
          <w:b/>
          <w:sz w:val="24"/>
          <w:szCs w:val="24"/>
        </w:rPr>
        <w:tab/>
        <w:t xml:space="preserve">Objectives </w:t>
      </w:r>
      <w:r w:rsidR="00212936" w:rsidRPr="00F02D95">
        <w:rPr>
          <w:rFonts w:ascii="Times New Roman" w:hAnsi="Times New Roman" w:cs="Times New Roman"/>
          <w:b/>
          <w:sz w:val="24"/>
          <w:szCs w:val="24"/>
        </w:rPr>
        <w:t xml:space="preserve">of the </w:t>
      </w:r>
      <w:r w:rsidRPr="00F02D95">
        <w:rPr>
          <w:rFonts w:ascii="Times New Roman" w:hAnsi="Times New Roman" w:cs="Times New Roman"/>
          <w:b/>
          <w:sz w:val="24"/>
          <w:szCs w:val="24"/>
        </w:rPr>
        <w:t>Study</w:t>
      </w:r>
    </w:p>
    <w:p w:rsidR="001C3F01" w:rsidRPr="00F02D95" w:rsidRDefault="001C3F01" w:rsidP="00212936">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 specific objectives of this study are:</w:t>
      </w:r>
    </w:p>
    <w:p w:rsidR="001C3F01" w:rsidRPr="00F02D95" w:rsidRDefault="001C3F01" w:rsidP="001C3F01">
      <w:pPr>
        <w:pStyle w:val="ListParagraph"/>
        <w:numPr>
          <w:ilvl w:val="0"/>
          <w:numId w:val="1"/>
        </w:num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lastRenderedPageBreak/>
        <w:t>To determine the impact of vendor evaluation on the organizational efficiency.</w:t>
      </w:r>
    </w:p>
    <w:p w:rsidR="001C3F01" w:rsidRPr="00F02D95" w:rsidRDefault="001C3F01" w:rsidP="001C3F01">
      <w:pPr>
        <w:pStyle w:val="ListParagraph"/>
        <w:numPr>
          <w:ilvl w:val="0"/>
          <w:numId w:val="1"/>
        </w:num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To establish the effect of vendor development on purchasing performance of </w:t>
      </w:r>
      <w:r>
        <w:rPr>
          <w:rFonts w:ascii="Times New Roman" w:hAnsi="Times New Roman" w:cs="Times New Roman"/>
          <w:sz w:val="24"/>
          <w:szCs w:val="24"/>
        </w:rPr>
        <w:t>PZ PLC</w:t>
      </w:r>
      <w:r w:rsidRPr="00F02D95">
        <w:rPr>
          <w:rFonts w:ascii="Times New Roman" w:hAnsi="Times New Roman" w:cs="Times New Roman"/>
          <w:sz w:val="24"/>
          <w:szCs w:val="24"/>
        </w:rPr>
        <w:t>.</w:t>
      </w:r>
    </w:p>
    <w:p w:rsidR="001C3F01" w:rsidRPr="00F02D95" w:rsidRDefault="001C3F01" w:rsidP="001C3F01">
      <w:pPr>
        <w:pStyle w:val="ListParagraph"/>
        <w:numPr>
          <w:ilvl w:val="0"/>
          <w:numId w:val="1"/>
        </w:num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To general objective this study serves as one other pre-responsibility for the award of Higher National Diploma Certificate (HND) in purchasing and supply awarded by Purchasing and Supply Department, Institute of Finance and Management Studies, </w:t>
      </w:r>
      <w:proofErr w:type="spellStart"/>
      <w:r w:rsidRPr="00F02D95">
        <w:rPr>
          <w:rFonts w:ascii="Times New Roman" w:hAnsi="Times New Roman" w:cs="Times New Roman"/>
          <w:sz w:val="24"/>
          <w:szCs w:val="24"/>
        </w:rPr>
        <w:t>Kwara</w:t>
      </w:r>
      <w:proofErr w:type="spellEnd"/>
      <w:r w:rsidRPr="00F02D95">
        <w:rPr>
          <w:rFonts w:ascii="Times New Roman" w:hAnsi="Times New Roman" w:cs="Times New Roman"/>
          <w:sz w:val="24"/>
          <w:szCs w:val="24"/>
        </w:rPr>
        <w:t xml:space="preserve"> State Polytechnic, Ilorin.</w:t>
      </w:r>
    </w:p>
    <w:p w:rsidR="001C3F01" w:rsidRPr="00F02D95" w:rsidRDefault="001C3F01" w:rsidP="00212936">
      <w:pPr>
        <w:spacing w:before="240"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1.4</w:t>
      </w:r>
      <w:r w:rsidRPr="00F02D95">
        <w:rPr>
          <w:rFonts w:ascii="Times New Roman" w:hAnsi="Times New Roman" w:cs="Times New Roman"/>
          <w:b/>
          <w:sz w:val="24"/>
          <w:szCs w:val="24"/>
        </w:rPr>
        <w:tab/>
        <w:t xml:space="preserve">Significance </w:t>
      </w:r>
      <w:r w:rsidR="00212936" w:rsidRPr="00F02D95">
        <w:rPr>
          <w:rFonts w:ascii="Times New Roman" w:hAnsi="Times New Roman" w:cs="Times New Roman"/>
          <w:b/>
          <w:sz w:val="24"/>
          <w:szCs w:val="24"/>
        </w:rPr>
        <w:t xml:space="preserve">of the </w:t>
      </w:r>
      <w:r w:rsidRPr="00F02D95">
        <w:rPr>
          <w:rFonts w:ascii="Times New Roman" w:hAnsi="Times New Roman" w:cs="Times New Roman"/>
          <w:b/>
          <w:sz w:val="24"/>
          <w:szCs w:val="24"/>
        </w:rPr>
        <w:t>Study</w:t>
      </w:r>
    </w:p>
    <w:p w:rsidR="001C3F01" w:rsidRPr="00F02D95" w:rsidRDefault="001C3F01" w:rsidP="00212936">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In view of the huge expenditure on purchases of materials use in industries, institutions both private and public it has becomes imperative for corporate organization to development an efficient system of vendor rating/grading so that, the performance of vendors are determined on a regular with ensuring better and reliable services are obtained from the vendors at all times.</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 xml:space="preserve">To Knowledge </w:t>
      </w:r>
    </w:p>
    <w:p w:rsidR="001C3F01" w:rsidRPr="00F02D95" w:rsidRDefault="001C3F01" w:rsidP="00212936">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This research work will definitely add to the data bank on this field of study as more empirical evidences will be more available to researchers.</w:t>
      </w:r>
    </w:p>
    <w:p w:rsidR="001C3F01" w:rsidRPr="00F02D95" w:rsidRDefault="001C3F01" w:rsidP="00212936">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This research work will therefore be of immense use to aspiring students of purchasing and supply in the polytechnics and universities.  To be informed about trends in vendors evaluation and rating exercise.</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Significance to practice</w:t>
      </w:r>
    </w:p>
    <w:p w:rsidR="001C3F01" w:rsidRPr="00F02D95" w:rsidRDefault="001C3F01" w:rsidP="00212936">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At the completion of this project, it will serve as source of information to others writer and to the organization areas:</w:t>
      </w:r>
    </w:p>
    <w:p w:rsidR="001C3F01" w:rsidRPr="00F02D95" w:rsidRDefault="001C3F01" w:rsidP="001C3F01">
      <w:pPr>
        <w:pStyle w:val="ListParagraph"/>
        <w:numPr>
          <w:ilvl w:val="0"/>
          <w:numId w:val="2"/>
        </w:num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It will help the company to know the impact of vendor evaluation and rating exercise on organizational efficiency.</w:t>
      </w:r>
    </w:p>
    <w:p w:rsidR="001C3F01" w:rsidRPr="00F02D95" w:rsidRDefault="001C3F01" w:rsidP="001C3F01">
      <w:pPr>
        <w:pStyle w:val="ListParagraph"/>
        <w:numPr>
          <w:ilvl w:val="0"/>
          <w:numId w:val="2"/>
        </w:num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It will also help in the area of evaluation controlling related cost.</w:t>
      </w:r>
    </w:p>
    <w:p w:rsidR="00212936" w:rsidRDefault="00212936">
      <w:pPr>
        <w:rPr>
          <w:rFonts w:ascii="Times New Roman" w:hAnsi="Times New Roman" w:cs="Times New Roman"/>
          <w:b/>
          <w:sz w:val="24"/>
          <w:szCs w:val="24"/>
        </w:rPr>
      </w:pPr>
      <w:r>
        <w:rPr>
          <w:rFonts w:ascii="Times New Roman" w:hAnsi="Times New Roman" w:cs="Times New Roman"/>
          <w:b/>
          <w:sz w:val="24"/>
          <w:szCs w:val="24"/>
        </w:rPr>
        <w:br w:type="page"/>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lastRenderedPageBreak/>
        <w:t>1.5</w:t>
      </w:r>
      <w:r w:rsidRPr="00F02D95">
        <w:rPr>
          <w:rFonts w:ascii="Times New Roman" w:hAnsi="Times New Roman" w:cs="Times New Roman"/>
          <w:b/>
          <w:sz w:val="24"/>
          <w:szCs w:val="24"/>
        </w:rPr>
        <w:tab/>
        <w:t xml:space="preserve">Scope </w:t>
      </w:r>
      <w:r w:rsidR="00212936" w:rsidRPr="00F02D95">
        <w:rPr>
          <w:rFonts w:ascii="Times New Roman" w:hAnsi="Times New Roman" w:cs="Times New Roman"/>
          <w:b/>
          <w:sz w:val="24"/>
          <w:szCs w:val="24"/>
        </w:rPr>
        <w:t xml:space="preserve">and </w:t>
      </w:r>
      <w:r w:rsidRPr="00F02D95">
        <w:rPr>
          <w:rFonts w:ascii="Times New Roman" w:hAnsi="Times New Roman" w:cs="Times New Roman"/>
          <w:b/>
          <w:sz w:val="24"/>
          <w:szCs w:val="24"/>
        </w:rPr>
        <w:t xml:space="preserve">Limitations </w:t>
      </w:r>
      <w:proofErr w:type="gramStart"/>
      <w:r w:rsidRPr="00F02D95">
        <w:rPr>
          <w:rFonts w:ascii="Times New Roman" w:hAnsi="Times New Roman" w:cs="Times New Roman"/>
          <w:b/>
          <w:sz w:val="24"/>
          <w:szCs w:val="24"/>
        </w:rPr>
        <w:t>Of</w:t>
      </w:r>
      <w:proofErr w:type="gramEnd"/>
      <w:r w:rsidRPr="00F02D95">
        <w:rPr>
          <w:rFonts w:ascii="Times New Roman" w:hAnsi="Times New Roman" w:cs="Times New Roman"/>
          <w:b/>
          <w:sz w:val="24"/>
          <w:szCs w:val="24"/>
        </w:rPr>
        <w:t xml:space="preserve"> The Study</w:t>
      </w:r>
    </w:p>
    <w:p w:rsidR="001C3F01" w:rsidRPr="00F02D95" w:rsidRDefault="001C3F01" w:rsidP="00212936">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This research work is based on the impact of vendor evaluation and development of suppliers on the organization performance.</w:t>
      </w:r>
    </w:p>
    <w:p w:rsidR="001C3F01" w:rsidRPr="00F02D95" w:rsidRDefault="001C3F01" w:rsidP="00212936">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The scope of the research focuses its attention on the impact of grading </w:t>
      </w:r>
      <w:proofErr w:type="spellStart"/>
      <w:r w:rsidRPr="00F02D95">
        <w:rPr>
          <w:rFonts w:ascii="Times New Roman" w:hAnsi="Times New Roman" w:cs="Times New Roman"/>
          <w:sz w:val="24"/>
          <w:szCs w:val="24"/>
        </w:rPr>
        <w:t>programme</w:t>
      </w:r>
      <w:proofErr w:type="spellEnd"/>
      <w:r w:rsidRPr="00F02D95">
        <w:rPr>
          <w:rFonts w:ascii="Times New Roman" w:hAnsi="Times New Roman" w:cs="Times New Roman"/>
          <w:sz w:val="24"/>
          <w:szCs w:val="24"/>
        </w:rPr>
        <w:t xml:space="preserve"> on an organizational performance.  However, there cannot be a research of this nature without encountering some difficulties.</w:t>
      </w:r>
    </w:p>
    <w:p w:rsidR="001C3F01" w:rsidRPr="00F02D95" w:rsidRDefault="001C3F01" w:rsidP="00212936">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 limitations to this research study revolves around lack of adequate time, limited information on some of the sources consulted and lack of adequate finance and of course poor responses of time of the respondents towards the filling of questionnaire forms.</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1.6</w:t>
      </w:r>
      <w:r w:rsidRPr="00F02D95">
        <w:rPr>
          <w:rFonts w:ascii="Times New Roman" w:hAnsi="Times New Roman" w:cs="Times New Roman"/>
          <w:b/>
          <w:sz w:val="24"/>
          <w:szCs w:val="24"/>
        </w:rPr>
        <w:tab/>
        <w:t>Research Questions</w:t>
      </w:r>
    </w:p>
    <w:p w:rsidR="001C3F01" w:rsidRPr="00F02D95" w:rsidRDefault="001C3F01" w:rsidP="001C3F01">
      <w:pPr>
        <w:spacing w:after="0" w:line="360" w:lineRule="auto"/>
        <w:jc w:val="both"/>
        <w:rPr>
          <w:rFonts w:ascii="Times New Roman" w:hAnsi="Times New Roman" w:cs="Times New Roman"/>
          <w:sz w:val="24"/>
          <w:szCs w:val="24"/>
        </w:rPr>
      </w:pPr>
      <w:r w:rsidRPr="00F02D95">
        <w:rPr>
          <w:rFonts w:ascii="Times New Roman" w:hAnsi="Times New Roman" w:cs="Times New Roman"/>
          <w:b/>
          <w:sz w:val="24"/>
          <w:szCs w:val="24"/>
        </w:rPr>
        <w:tab/>
      </w:r>
      <w:r w:rsidRPr="00F02D95">
        <w:rPr>
          <w:rFonts w:ascii="Times New Roman" w:hAnsi="Times New Roman" w:cs="Times New Roman"/>
          <w:sz w:val="24"/>
          <w:szCs w:val="24"/>
        </w:rPr>
        <w:t>Some of the questions that initiated this study are listed below.</w:t>
      </w:r>
    </w:p>
    <w:p w:rsidR="001C3F01" w:rsidRPr="00F02D95" w:rsidRDefault="001C3F01" w:rsidP="001C3F01">
      <w:pPr>
        <w:pStyle w:val="ListParagraph"/>
        <w:numPr>
          <w:ilvl w:val="0"/>
          <w:numId w:val="3"/>
        </w:numPr>
        <w:spacing w:after="0" w:line="360" w:lineRule="auto"/>
        <w:ind w:left="720" w:hanging="720"/>
        <w:jc w:val="both"/>
        <w:rPr>
          <w:rFonts w:ascii="Times New Roman" w:hAnsi="Times New Roman" w:cs="Times New Roman"/>
          <w:sz w:val="24"/>
          <w:szCs w:val="24"/>
        </w:rPr>
      </w:pPr>
      <w:r w:rsidRPr="00F02D95">
        <w:rPr>
          <w:rFonts w:ascii="Times New Roman" w:hAnsi="Times New Roman" w:cs="Times New Roman"/>
          <w:sz w:val="24"/>
          <w:szCs w:val="24"/>
        </w:rPr>
        <w:t xml:space="preserve">What are the impacts of vendor evaluation </w:t>
      </w:r>
      <w:r>
        <w:rPr>
          <w:rFonts w:ascii="Times New Roman" w:hAnsi="Times New Roman" w:cs="Times New Roman"/>
          <w:sz w:val="24"/>
          <w:szCs w:val="24"/>
        </w:rPr>
        <w:t>on</w:t>
      </w:r>
      <w:r w:rsidRPr="00F02D95">
        <w:rPr>
          <w:rFonts w:ascii="Times New Roman" w:hAnsi="Times New Roman" w:cs="Times New Roman"/>
          <w:sz w:val="24"/>
          <w:szCs w:val="24"/>
        </w:rPr>
        <w:t xml:space="preserve"> </w:t>
      </w:r>
      <w:r>
        <w:rPr>
          <w:rFonts w:ascii="Times New Roman" w:hAnsi="Times New Roman" w:cs="Times New Roman"/>
          <w:sz w:val="24"/>
          <w:szCs w:val="24"/>
        </w:rPr>
        <w:t>organization</w:t>
      </w:r>
      <w:r w:rsidRPr="00F02D95">
        <w:rPr>
          <w:rFonts w:ascii="Times New Roman" w:hAnsi="Times New Roman" w:cs="Times New Roman"/>
          <w:sz w:val="24"/>
          <w:szCs w:val="24"/>
        </w:rPr>
        <w:t xml:space="preserve"> efficiency?</w:t>
      </w:r>
    </w:p>
    <w:p w:rsidR="001C3F01" w:rsidRPr="00F02D95" w:rsidRDefault="001C3F01" w:rsidP="001C3F01">
      <w:pPr>
        <w:pStyle w:val="ListParagraph"/>
        <w:numPr>
          <w:ilvl w:val="0"/>
          <w:numId w:val="3"/>
        </w:num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Does</w:t>
      </w:r>
      <w:r w:rsidRPr="00F02D95">
        <w:rPr>
          <w:rFonts w:ascii="Times New Roman" w:hAnsi="Times New Roman" w:cs="Times New Roman"/>
          <w:sz w:val="24"/>
          <w:szCs w:val="24"/>
        </w:rPr>
        <w:t xml:space="preserve"> vendor development </w:t>
      </w:r>
      <w:r>
        <w:rPr>
          <w:rFonts w:ascii="Times New Roman" w:hAnsi="Times New Roman" w:cs="Times New Roman"/>
          <w:sz w:val="24"/>
          <w:szCs w:val="24"/>
        </w:rPr>
        <w:t>performance have any effect on purchasing functions</w:t>
      </w:r>
      <w:r w:rsidRPr="00F02D95">
        <w:rPr>
          <w:rFonts w:ascii="Times New Roman" w:hAnsi="Times New Roman" w:cs="Times New Roman"/>
          <w:sz w:val="24"/>
          <w:szCs w:val="24"/>
        </w:rPr>
        <w:t>?</w:t>
      </w:r>
    </w:p>
    <w:p w:rsidR="001C3F01" w:rsidRPr="00F02D95" w:rsidRDefault="001C3F01" w:rsidP="001C3F01">
      <w:pPr>
        <w:pStyle w:val="ListParagraph"/>
        <w:numPr>
          <w:ilvl w:val="0"/>
          <w:numId w:val="3"/>
        </w:numPr>
        <w:spacing w:after="0" w:line="360" w:lineRule="auto"/>
        <w:ind w:left="720" w:hanging="720"/>
        <w:jc w:val="both"/>
        <w:rPr>
          <w:rFonts w:ascii="Times New Roman" w:hAnsi="Times New Roman" w:cs="Times New Roman"/>
          <w:sz w:val="24"/>
          <w:szCs w:val="24"/>
        </w:rPr>
      </w:pPr>
      <w:r w:rsidRPr="00F02D95">
        <w:rPr>
          <w:rFonts w:ascii="Times New Roman" w:hAnsi="Times New Roman" w:cs="Times New Roman"/>
          <w:sz w:val="24"/>
          <w:szCs w:val="24"/>
        </w:rPr>
        <w:t xml:space="preserve">To what extent can a good vendor rating and grading </w:t>
      </w:r>
      <w:proofErr w:type="spellStart"/>
      <w:r w:rsidRPr="00F02D95">
        <w:rPr>
          <w:rFonts w:ascii="Times New Roman" w:hAnsi="Times New Roman" w:cs="Times New Roman"/>
          <w:sz w:val="24"/>
          <w:szCs w:val="24"/>
        </w:rPr>
        <w:t>programme</w:t>
      </w:r>
      <w:proofErr w:type="spellEnd"/>
      <w:r w:rsidRPr="00F02D95">
        <w:rPr>
          <w:rFonts w:ascii="Times New Roman" w:hAnsi="Times New Roman" w:cs="Times New Roman"/>
          <w:sz w:val="24"/>
          <w:szCs w:val="24"/>
        </w:rPr>
        <w:t xml:space="preserve"> determine the success of an organization?</w:t>
      </w:r>
    </w:p>
    <w:p w:rsidR="001C3F01" w:rsidRPr="00F02D95" w:rsidRDefault="001C3F01" w:rsidP="00987D93">
      <w:pPr>
        <w:spacing w:after="0" w:line="240" w:lineRule="auto"/>
        <w:jc w:val="both"/>
        <w:rPr>
          <w:rFonts w:ascii="Times New Roman" w:hAnsi="Times New Roman" w:cs="Times New Roman"/>
          <w:b/>
          <w:sz w:val="24"/>
          <w:szCs w:val="24"/>
        </w:rPr>
      </w:pPr>
      <w:r w:rsidRPr="00F02D95">
        <w:rPr>
          <w:rFonts w:ascii="Times New Roman" w:hAnsi="Times New Roman" w:cs="Times New Roman"/>
          <w:b/>
          <w:sz w:val="24"/>
          <w:szCs w:val="24"/>
        </w:rPr>
        <w:t>1.7</w:t>
      </w:r>
      <w:r w:rsidRPr="00F02D95">
        <w:rPr>
          <w:rFonts w:ascii="Times New Roman" w:hAnsi="Times New Roman" w:cs="Times New Roman"/>
          <w:b/>
          <w:sz w:val="24"/>
          <w:szCs w:val="24"/>
        </w:rPr>
        <w:tab/>
        <w:t xml:space="preserve">Formulation </w:t>
      </w:r>
      <w:proofErr w:type="gramStart"/>
      <w:r w:rsidRPr="00F02D95">
        <w:rPr>
          <w:rFonts w:ascii="Times New Roman" w:hAnsi="Times New Roman" w:cs="Times New Roman"/>
          <w:b/>
          <w:sz w:val="24"/>
          <w:szCs w:val="24"/>
        </w:rPr>
        <w:t>Of</w:t>
      </w:r>
      <w:proofErr w:type="gramEnd"/>
      <w:r w:rsidRPr="00F02D95">
        <w:rPr>
          <w:rFonts w:ascii="Times New Roman" w:hAnsi="Times New Roman" w:cs="Times New Roman"/>
          <w:b/>
          <w:sz w:val="24"/>
          <w:szCs w:val="24"/>
        </w:rPr>
        <w:t xml:space="preserve"> Research Hypothesis</w:t>
      </w:r>
    </w:p>
    <w:p w:rsidR="001C3F01" w:rsidRPr="00F02D95" w:rsidRDefault="001C3F01" w:rsidP="00212936">
      <w:pPr>
        <w:spacing w:after="0" w:line="360" w:lineRule="auto"/>
        <w:ind w:left="720" w:hanging="720"/>
        <w:jc w:val="both"/>
        <w:rPr>
          <w:rFonts w:ascii="Times New Roman" w:hAnsi="Times New Roman" w:cs="Times New Roman"/>
          <w:sz w:val="24"/>
          <w:szCs w:val="24"/>
        </w:rPr>
      </w:pPr>
      <w:r w:rsidRPr="00F02D95">
        <w:rPr>
          <w:rFonts w:ascii="Times New Roman" w:hAnsi="Times New Roman" w:cs="Times New Roman"/>
          <w:b/>
          <w:sz w:val="24"/>
          <w:szCs w:val="24"/>
        </w:rPr>
        <w:t>Hypothesis:</w:t>
      </w:r>
      <w:r w:rsidRPr="00F02D95">
        <w:rPr>
          <w:rFonts w:ascii="Times New Roman" w:hAnsi="Times New Roman" w:cs="Times New Roman"/>
          <w:b/>
          <w:sz w:val="24"/>
          <w:szCs w:val="24"/>
        </w:rPr>
        <w:tab/>
      </w:r>
      <w:proofErr w:type="gramStart"/>
      <w:r w:rsidRPr="00F02D95">
        <w:rPr>
          <w:rFonts w:ascii="Times New Roman" w:hAnsi="Times New Roman" w:cs="Times New Roman"/>
          <w:sz w:val="24"/>
          <w:szCs w:val="24"/>
        </w:rPr>
        <w:t>An</w:t>
      </w:r>
      <w:proofErr w:type="gramEnd"/>
      <w:r w:rsidRPr="00F02D95">
        <w:rPr>
          <w:rFonts w:ascii="Times New Roman" w:hAnsi="Times New Roman" w:cs="Times New Roman"/>
          <w:sz w:val="24"/>
          <w:szCs w:val="24"/>
        </w:rPr>
        <w:t xml:space="preserve"> hypothesis is a tentative answer to a research question.  It is often stated inform of null (Ho) hypothesis and alternative hypothesis (H</w:t>
      </w:r>
      <w:r w:rsidRPr="00F02D95">
        <w:rPr>
          <w:rFonts w:ascii="Times New Roman" w:hAnsi="Times New Roman" w:cs="Times New Roman"/>
          <w:sz w:val="24"/>
          <w:szCs w:val="24"/>
          <w:vertAlign w:val="subscript"/>
        </w:rPr>
        <w:t>1</w:t>
      </w:r>
      <w:r w:rsidRPr="00F02D95">
        <w:rPr>
          <w:rFonts w:ascii="Times New Roman" w:hAnsi="Times New Roman" w:cs="Times New Roman"/>
          <w:sz w:val="24"/>
          <w:szCs w:val="24"/>
        </w:rPr>
        <w:t>).  While a null (Ho) hypothesis give a native assumptions, the alternative hypothesis give positive assumptions.  However, the giving hypothesis will be employed in the course of this study</w:t>
      </w:r>
      <w:r w:rsidRPr="00F02D95">
        <w:rPr>
          <w:rFonts w:ascii="Times New Roman" w:hAnsi="Times New Roman" w:cs="Times New Roman"/>
          <w:b/>
          <w:sz w:val="24"/>
          <w:szCs w:val="24"/>
        </w:rPr>
        <w:t>Ho</w:t>
      </w:r>
      <w:r w:rsidRPr="00F02D95">
        <w:rPr>
          <w:rFonts w:ascii="Times New Roman" w:hAnsi="Times New Roman" w:cs="Times New Roman"/>
          <w:b/>
          <w:sz w:val="24"/>
          <w:szCs w:val="24"/>
          <w:vertAlign w:val="subscript"/>
        </w:rPr>
        <w:t>1</w:t>
      </w:r>
      <w:r w:rsidRPr="00F02D95">
        <w:rPr>
          <w:rFonts w:ascii="Times New Roman" w:hAnsi="Times New Roman" w:cs="Times New Roman"/>
          <w:b/>
          <w:sz w:val="24"/>
          <w:szCs w:val="24"/>
        </w:rPr>
        <w:t>:</w:t>
      </w:r>
      <w:r w:rsidRPr="00F02D95">
        <w:rPr>
          <w:rFonts w:ascii="Times New Roman" w:hAnsi="Times New Roman" w:cs="Times New Roman"/>
          <w:b/>
          <w:sz w:val="24"/>
          <w:szCs w:val="24"/>
        </w:rPr>
        <w:tab/>
      </w:r>
      <w:r w:rsidRPr="00F02D95">
        <w:rPr>
          <w:rFonts w:ascii="Times New Roman" w:hAnsi="Times New Roman" w:cs="Times New Roman"/>
          <w:sz w:val="24"/>
          <w:szCs w:val="24"/>
        </w:rPr>
        <w:t>Vendor evaluation perfor</w:t>
      </w:r>
      <w:r>
        <w:rPr>
          <w:rFonts w:ascii="Times New Roman" w:hAnsi="Times New Roman" w:cs="Times New Roman"/>
          <w:sz w:val="24"/>
          <w:szCs w:val="24"/>
        </w:rPr>
        <w:t xml:space="preserve">mance has no positive impact </w:t>
      </w:r>
      <w:r w:rsidRPr="00F02D95">
        <w:rPr>
          <w:rFonts w:ascii="Times New Roman" w:hAnsi="Times New Roman" w:cs="Times New Roman"/>
          <w:sz w:val="24"/>
          <w:szCs w:val="24"/>
        </w:rPr>
        <w:t>on effective selection of Vendor.</w:t>
      </w:r>
    </w:p>
    <w:p w:rsidR="001C3F01" w:rsidRPr="00F02D95" w:rsidRDefault="001C3F01" w:rsidP="00987D93">
      <w:pPr>
        <w:spacing w:after="0"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Ho</w:t>
      </w:r>
      <w:r w:rsidRPr="00F02D95">
        <w:rPr>
          <w:rFonts w:ascii="Times New Roman" w:hAnsi="Times New Roman" w:cs="Times New Roman"/>
          <w:b/>
          <w:sz w:val="24"/>
          <w:szCs w:val="24"/>
        </w:rPr>
        <w:t>:</w:t>
      </w:r>
      <w:r w:rsidRPr="00F02D95">
        <w:rPr>
          <w:rFonts w:ascii="Times New Roman" w:hAnsi="Times New Roman" w:cs="Times New Roman"/>
          <w:b/>
          <w:sz w:val="24"/>
          <w:szCs w:val="24"/>
        </w:rPr>
        <w:tab/>
      </w:r>
      <w:r w:rsidRPr="00F02D95">
        <w:rPr>
          <w:rFonts w:ascii="Times New Roman" w:hAnsi="Times New Roman" w:cs="Times New Roman"/>
          <w:sz w:val="24"/>
          <w:szCs w:val="24"/>
        </w:rPr>
        <w:t>Vendor development per</w:t>
      </w:r>
      <w:r>
        <w:rPr>
          <w:rFonts w:ascii="Times New Roman" w:hAnsi="Times New Roman" w:cs="Times New Roman"/>
          <w:sz w:val="24"/>
          <w:szCs w:val="24"/>
        </w:rPr>
        <w:t xml:space="preserve">formance has negative impact </w:t>
      </w:r>
      <w:r w:rsidRPr="00F02D95">
        <w:rPr>
          <w:rFonts w:ascii="Times New Roman" w:hAnsi="Times New Roman" w:cs="Times New Roman"/>
          <w:sz w:val="24"/>
          <w:szCs w:val="24"/>
        </w:rPr>
        <w:t xml:space="preserve">on </w:t>
      </w:r>
      <w:r>
        <w:rPr>
          <w:rFonts w:ascii="Times New Roman" w:hAnsi="Times New Roman" w:cs="Times New Roman"/>
          <w:sz w:val="24"/>
          <w:szCs w:val="24"/>
        </w:rPr>
        <w:t>organization efficiency</w:t>
      </w:r>
    </w:p>
    <w:p w:rsidR="001C3F01" w:rsidRDefault="001C3F01" w:rsidP="00212936">
      <w:pPr>
        <w:spacing w:after="0" w:line="360" w:lineRule="auto"/>
        <w:ind w:left="720" w:hanging="720"/>
        <w:jc w:val="both"/>
        <w:rPr>
          <w:rFonts w:ascii="Times New Roman" w:hAnsi="Times New Roman" w:cs="Times New Roman"/>
          <w:sz w:val="24"/>
          <w:szCs w:val="24"/>
        </w:rPr>
      </w:pPr>
      <w:r w:rsidRPr="00F02D95">
        <w:rPr>
          <w:rFonts w:ascii="Times New Roman" w:hAnsi="Times New Roman" w:cs="Times New Roman"/>
          <w:b/>
          <w:sz w:val="24"/>
          <w:szCs w:val="24"/>
        </w:rPr>
        <w:t>Ho:</w:t>
      </w:r>
      <w:r w:rsidRPr="00F02D95">
        <w:rPr>
          <w:rFonts w:ascii="Times New Roman" w:hAnsi="Times New Roman" w:cs="Times New Roman"/>
          <w:b/>
          <w:sz w:val="24"/>
          <w:szCs w:val="24"/>
        </w:rPr>
        <w:tab/>
      </w:r>
      <w:r>
        <w:rPr>
          <w:rFonts w:ascii="Times New Roman" w:hAnsi="Times New Roman" w:cs="Times New Roman"/>
          <w:sz w:val="24"/>
          <w:szCs w:val="24"/>
        </w:rPr>
        <w:t>Vendor development performance has negative impact on purchasing functions</w:t>
      </w:r>
    </w:p>
    <w:p w:rsidR="001C3F01" w:rsidRDefault="001C3F01" w:rsidP="00987D93">
      <w:pPr>
        <w:spacing w:after="0"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Ho: </w:t>
      </w:r>
      <w:r>
        <w:rPr>
          <w:rFonts w:ascii="Times New Roman" w:hAnsi="Times New Roman" w:cs="Times New Roman"/>
          <w:b/>
          <w:sz w:val="24"/>
          <w:szCs w:val="24"/>
        </w:rPr>
        <w:tab/>
      </w:r>
      <w:r>
        <w:rPr>
          <w:rFonts w:ascii="Times New Roman" w:hAnsi="Times New Roman" w:cs="Times New Roman"/>
          <w:sz w:val="24"/>
          <w:szCs w:val="24"/>
        </w:rPr>
        <w:t xml:space="preserve">Vendor rating and grading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does not determine the success of an organization</w:t>
      </w:r>
    </w:p>
    <w:p w:rsidR="001C3F01" w:rsidRDefault="001C3F01">
      <w:pPr>
        <w:rPr>
          <w:rFonts w:ascii="Times New Roman" w:hAnsi="Times New Roman" w:cs="Times New Roman"/>
          <w:b/>
          <w:sz w:val="24"/>
          <w:szCs w:val="24"/>
        </w:rPr>
      </w:pPr>
      <w:r>
        <w:rPr>
          <w:rFonts w:ascii="Times New Roman" w:hAnsi="Times New Roman" w:cs="Times New Roman"/>
          <w:b/>
          <w:sz w:val="24"/>
          <w:szCs w:val="24"/>
        </w:rPr>
        <w:br w:type="page"/>
      </w:r>
    </w:p>
    <w:p w:rsidR="001C3F01" w:rsidRPr="00F02D95" w:rsidRDefault="001C3F01" w:rsidP="001C3F01">
      <w:pPr>
        <w:spacing w:after="0" w:line="360" w:lineRule="auto"/>
        <w:ind w:left="720" w:hanging="720"/>
        <w:jc w:val="both"/>
        <w:rPr>
          <w:rFonts w:ascii="Times New Roman" w:hAnsi="Times New Roman" w:cs="Times New Roman"/>
          <w:b/>
          <w:sz w:val="24"/>
          <w:szCs w:val="24"/>
        </w:rPr>
      </w:pPr>
      <w:r w:rsidRPr="00F02D95">
        <w:rPr>
          <w:rFonts w:ascii="Times New Roman" w:hAnsi="Times New Roman" w:cs="Times New Roman"/>
          <w:b/>
          <w:sz w:val="24"/>
          <w:szCs w:val="24"/>
        </w:rPr>
        <w:lastRenderedPageBreak/>
        <w:t>1.8</w:t>
      </w:r>
      <w:r w:rsidRPr="00F02D95">
        <w:rPr>
          <w:rFonts w:ascii="Times New Roman" w:hAnsi="Times New Roman" w:cs="Times New Roman"/>
          <w:b/>
          <w:sz w:val="24"/>
          <w:szCs w:val="24"/>
        </w:rPr>
        <w:tab/>
        <w:t xml:space="preserve">Historical Background </w:t>
      </w:r>
      <w:r w:rsidR="00212936" w:rsidRPr="00F02D95">
        <w:rPr>
          <w:rFonts w:ascii="Times New Roman" w:hAnsi="Times New Roman" w:cs="Times New Roman"/>
          <w:b/>
          <w:sz w:val="24"/>
          <w:szCs w:val="24"/>
        </w:rPr>
        <w:t xml:space="preserve">of the </w:t>
      </w:r>
      <w:r w:rsidRPr="00F02D95">
        <w:rPr>
          <w:rFonts w:ascii="Times New Roman" w:hAnsi="Times New Roman" w:cs="Times New Roman"/>
          <w:b/>
          <w:sz w:val="24"/>
          <w:szCs w:val="24"/>
        </w:rPr>
        <w:t>Case Study</w:t>
      </w:r>
    </w:p>
    <w:p w:rsidR="001C3F01" w:rsidRPr="004A71C3" w:rsidRDefault="001C3F01" w:rsidP="001C3F01">
      <w:pPr>
        <w:pStyle w:val="NormalWeb"/>
        <w:spacing w:before="0" w:beforeAutospacing="0" w:after="0" w:afterAutospacing="0" w:line="360" w:lineRule="auto"/>
        <w:jc w:val="both"/>
        <w:rPr>
          <w:color w:val="000000" w:themeColor="text1"/>
        </w:rPr>
      </w:pPr>
      <w:r w:rsidRPr="00F02D95">
        <w:rPr>
          <w:b/>
          <w:bCs/>
        </w:rPr>
        <w:t xml:space="preserve">PZ Cussons Nigeria </w:t>
      </w:r>
      <w:proofErr w:type="spellStart"/>
      <w:r w:rsidRPr="00F02D95">
        <w:rPr>
          <w:b/>
          <w:bCs/>
        </w:rPr>
        <w:t>Plc</w:t>
      </w:r>
      <w:proofErr w:type="spellEnd"/>
      <w:r w:rsidRPr="00F02D95">
        <w:t xml:space="preserve"> is a publicly listed Nigerian manufacturer and distributor of consumer products </w:t>
      </w:r>
      <w:r w:rsidRPr="004A71C3">
        <w:rPr>
          <w:color w:val="000000" w:themeColor="text1"/>
        </w:rPr>
        <w:t xml:space="preserve">such as detergents, toiletries, soaps and home appliances. It is a subsidiary of Manchester based </w:t>
      </w:r>
      <w:hyperlink r:id="rId8" w:tooltip="PZ Cussons" w:history="1">
        <w:r w:rsidRPr="004A71C3">
          <w:rPr>
            <w:rStyle w:val="Hyperlink"/>
            <w:rFonts w:eastAsiaTheme="majorEastAsia"/>
            <w:color w:val="000000" w:themeColor="text1"/>
            <w:u w:val="none"/>
          </w:rPr>
          <w:t>PZ Cussons Holdings</w:t>
        </w:r>
      </w:hyperlink>
      <w:r w:rsidRPr="004A71C3">
        <w:rPr>
          <w:color w:val="000000" w:themeColor="text1"/>
        </w:rPr>
        <w:t xml:space="preserve"> which owns controlling shares in the firm. </w:t>
      </w:r>
    </w:p>
    <w:p w:rsidR="001C3F01" w:rsidRPr="004A71C3" w:rsidRDefault="001C3F01" w:rsidP="001C3F01">
      <w:pPr>
        <w:pStyle w:val="NormalWeb"/>
        <w:spacing w:before="0" w:beforeAutospacing="0" w:after="0" w:afterAutospacing="0" w:line="360" w:lineRule="auto"/>
        <w:jc w:val="both"/>
        <w:rPr>
          <w:color w:val="000000" w:themeColor="text1"/>
        </w:rPr>
      </w:pPr>
      <w:r w:rsidRPr="004A71C3">
        <w:rPr>
          <w:color w:val="000000" w:themeColor="text1"/>
        </w:rPr>
        <w:t xml:space="preserve">PZ trades home appliances products under the brand </w:t>
      </w:r>
      <w:hyperlink r:id="rId9" w:tooltip="Haier" w:history="1">
        <w:r w:rsidRPr="004A71C3">
          <w:rPr>
            <w:rStyle w:val="Hyperlink"/>
            <w:rFonts w:eastAsiaTheme="majorEastAsia"/>
            <w:color w:val="000000" w:themeColor="text1"/>
            <w:u w:val="none"/>
          </w:rPr>
          <w:t>Haier</w:t>
        </w:r>
      </w:hyperlink>
      <w:r w:rsidRPr="004A71C3">
        <w:rPr>
          <w:color w:val="000000" w:themeColor="text1"/>
        </w:rPr>
        <w:t xml:space="preserve"> </w:t>
      </w:r>
      <w:proofErr w:type="spellStart"/>
      <w:r w:rsidRPr="004A71C3">
        <w:rPr>
          <w:color w:val="000000" w:themeColor="text1"/>
        </w:rPr>
        <w:t>Thermocool</w:t>
      </w:r>
      <w:proofErr w:type="spellEnd"/>
      <w:r w:rsidRPr="004A71C3">
        <w:rPr>
          <w:color w:val="000000" w:themeColor="text1"/>
        </w:rPr>
        <w:t xml:space="preserve"> and manages </w:t>
      </w:r>
      <w:proofErr w:type="spellStart"/>
      <w:r w:rsidRPr="004A71C3">
        <w:rPr>
          <w:color w:val="000000" w:themeColor="text1"/>
        </w:rPr>
        <w:t>Coolworld</w:t>
      </w:r>
      <w:proofErr w:type="spellEnd"/>
      <w:r w:rsidRPr="004A71C3">
        <w:rPr>
          <w:color w:val="000000" w:themeColor="text1"/>
        </w:rPr>
        <w:t xml:space="preserve"> electrical stores. It has a joint venture with </w:t>
      </w:r>
      <w:hyperlink r:id="rId10" w:tooltip="Wilmar International" w:history="1">
        <w:proofErr w:type="spellStart"/>
        <w:r w:rsidRPr="004A71C3">
          <w:rPr>
            <w:rStyle w:val="Hyperlink"/>
            <w:rFonts w:eastAsiaTheme="majorEastAsia"/>
            <w:color w:val="000000" w:themeColor="text1"/>
            <w:u w:val="none"/>
          </w:rPr>
          <w:t>Wilmar</w:t>
        </w:r>
        <w:proofErr w:type="spellEnd"/>
        <w:r w:rsidRPr="004A71C3">
          <w:rPr>
            <w:rStyle w:val="Hyperlink"/>
            <w:rFonts w:eastAsiaTheme="majorEastAsia"/>
            <w:color w:val="000000" w:themeColor="text1"/>
            <w:u w:val="none"/>
          </w:rPr>
          <w:t xml:space="preserve"> International</w:t>
        </w:r>
      </w:hyperlink>
      <w:r w:rsidRPr="004A71C3">
        <w:rPr>
          <w:color w:val="000000" w:themeColor="text1"/>
        </w:rPr>
        <w:t xml:space="preserve"> to produce and trade vegetable oil and palm oil. </w:t>
      </w:r>
    </w:p>
    <w:p w:rsidR="001C3F01" w:rsidRPr="004A71C3" w:rsidRDefault="001C3F01" w:rsidP="00212936">
      <w:pPr>
        <w:pStyle w:val="NormalWeb"/>
        <w:spacing w:before="240" w:beforeAutospacing="0" w:after="0" w:afterAutospacing="0" w:line="360" w:lineRule="auto"/>
        <w:jc w:val="both"/>
        <w:rPr>
          <w:color w:val="000000" w:themeColor="text1"/>
        </w:rPr>
      </w:pPr>
      <w:r w:rsidRPr="004A71C3">
        <w:rPr>
          <w:color w:val="000000" w:themeColor="text1"/>
        </w:rPr>
        <w:t xml:space="preserve">The company's operations can be traced to the </w:t>
      </w:r>
      <w:hyperlink r:id="rId11" w:history="1">
        <w:r w:rsidRPr="004A71C3">
          <w:rPr>
            <w:rStyle w:val="Hyperlink"/>
            <w:rFonts w:eastAsiaTheme="majorEastAsia"/>
            <w:color w:val="000000" w:themeColor="text1"/>
            <w:u w:val="none"/>
          </w:rPr>
          <w:t>Sierra Leone</w:t>
        </w:r>
      </w:hyperlink>
      <w:r w:rsidRPr="004A71C3">
        <w:rPr>
          <w:color w:val="000000" w:themeColor="text1"/>
        </w:rPr>
        <w:t xml:space="preserve"> based commodities and textile dealing partnership of George Paterson and </w:t>
      </w:r>
      <w:hyperlink r:id="rId12" w:tooltip="George Zochonis" w:history="1">
        <w:r w:rsidRPr="004A71C3">
          <w:rPr>
            <w:rStyle w:val="Hyperlink"/>
            <w:rFonts w:eastAsiaTheme="majorEastAsia"/>
            <w:color w:val="000000" w:themeColor="text1"/>
            <w:u w:val="none"/>
          </w:rPr>
          <w:t xml:space="preserve">George </w:t>
        </w:r>
        <w:proofErr w:type="spellStart"/>
        <w:r w:rsidRPr="004A71C3">
          <w:rPr>
            <w:rStyle w:val="Hyperlink"/>
            <w:rFonts w:eastAsiaTheme="majorEastAsia"/>
            <w:color w:val="000000" w:themeColor="text1"/>
            <w:u w:val="none"/>
          </w:rPr>
          <w:t>Zochonis</w:t>
        </w:r>
        <w:proofErr w:type="spellEnd"/>
      </w:hyperlink>
      <w:r w:rsidRPr="004A71C3">
        <w:rPr>
          <w:color w:val="000000" w:themeColor="text1"/>
        </w:rPr>
        <w:t xml:space="preserve">. The partners who were of Scottish and Greek heritage established a West African trading post in Sierra Leone in 1879 which was later incorporated in Great Britain in February 1884 as Patterson </w:t>
      </w:r>
      <w:proofErr w:type="spellStart"/>
      <w:r w:rsidRPr="004A71C3">
        <w:rPr>
          <w:color w:val="000000" w:themeColor="text1"/>
        </w:rPr>
        <w:t>Zochonis</w:t>
      </w:r>
      <w:proofErr w:type="spellEnd"/>
      <w:r w:rsidRPr="004A71C3">
        <w:rPr>
          <w:color w:val="000000" w:themeColor="text1"/>
        </w:rPr>
        <w:t xml:space="preserve">. In 1899, the partners opened a trading post in Nigeria and soon developed a merchandising network within the country. In the 1950s, the firm began producing soaps in Nigeria from a factory in </w:t>
      </w:r>
      <w:hyperlink r:id="rId13" w:tooltip="Aba, Nigeria" w:history="1">
        <w:r w:rsidRPr="004A71C3">
          <w:rPr>
            <w:rStyle w:val="Hyperlink"/>
            <w:rFonts w:eastAsiaTheme="majorEastAsia"/>
            <w:color w:val="000000" w:themeColor="text1"/>
            <w:u w:val="none"/>
          </w:rPr>
          <w:t>Aba</w:t>
        </w:r>
      </w:hyperlink>
      <w:r w:rsidRPr="004A71C3">
        <w:rPr>
          <w:color w:val="000000" w:themeColor="text1"/>
        </w:rPr>
        <w:t xml:space="preserve">, incorporating it under a subsidiary called </w:t>
      </w:r>
      <w:proofErr w:type="spellStart"/>
      <w:r w:rsidRPr="004A71C3">
        <w:rPr>
          <w:color w:val="000000" w:themeColor="text1"/>
        </w:rPr>
        <w:t>Alagbon</w:t>
      </w:r>
      <w:proofErr w:type="spellEnd"/>
      <w:r w:rsidRPr="004A71C3">
        <w:rPr>
          <w:color w:val="000000" w:themeColor="text1"/>
        </w:rPr>
        <w:t xml:space="preserve"> Industries. In 1957, the group transferred assets not affiliated with its soap business to a newly incorporated company in Nigeria called Patterson </w:t>
      </w:r>
      <w:proofErr w:type="spellStart"/>
      <w:r w:rsidRPr="004A71C3">
        <w:rPr>
          <w:color w:val="000000" w:themeColor="text1"/>
        </w:rPr>
        <w:t>Zochonis</w:t>
      </w:r>
      <w:proofErr w:type="spellEnd"/>
      <w:r w:rsidRPr="004A71C3">
        <w:rPr>
          <w:color w:val="000000" w:themeColor="text1"/>
        </w:rPr>
        <w:t xml:space="preserve"> Nigeria Limited. </w:t>
      </w:r>
      <w:proofErr w:type="spellStart"/>
      <w:r w:rsidRPr="004A71C3">
        <w:rPr>
          <w:color w:val="000000" w:themeColor="text1"/>
        </w:rPr>
        <w:t>Alagbon</w:t>
      </w:r>
      <w:proofErr w:type="spellEnd"/>
      <w:r w:rsidRPr="004A71C3">
        <w:rPr>
          <w:color w:val="000000" w:themeColor="text1"/>
        </w:rPr>
        <w:t xml:space="preserve"> industries was later known as Associated Industries and then changed to Paterson </w:t>
      </w:r>
      <w:proofErr w:type="spellStart"/>
      <w:r w:rsidRPr="004A71C3">
        <w:rPr>
          <w:color w:val="000000" w:themeColor="text1"/>
        </w:rPr>
        <w:t>Zochonis</w:t>
      </w:r>
      <w:proofErr w:type="spellEnd"/>
      <w:r w:rsidRPr="004A71C3">
        <w:rPr>
          <w:color w:val="000000" w:themeColor="text1"/>
        </w:rPr>
        <w:t xml:space="preserve"> Industries Limited. It became publicly listed on the </w:t>
      </w:r>
      <w:hyperlink r:id="rId14" w:tooltip="Nigerian Stock Exchange" w:history="1">
        <w:r w:rsidRPr="004A71C3">
          <w:rPr>
            <w:rStyle w:val="Hyperlink"/>
            <w:rFonts w:eastAsiaTheme="majorEastAsia"/>
            <w:color w:val="000000" w:themeColor="text1"/>
            <w:u w:val="none"/>
          </w:rPr>
          <w:t>Nigerian Stock Exchange</w:t>
        </w:r>
      </w:hyperlink>
      <w:r w:rsidRPr="004A71C3">
        <w:rPr>
          <w:color w:val="000000" w:themeColor="text1"/>
        </w:rPr>
        <w:t xml:space="preserve"> in </w:t>
      </w:r>
      <w:proofErr w:type="gramStart"/>
      <w:r w:rsidRPr="004A71C3">
        <w:rPr>
          <w:color w:val="000000" w:themeColor="text1"/>
        </w:rPr>
        <w:t>1972,</w:t>
      </w:r>
      <w:proofErr w:type="gramEnd"/>
      <w:r w:rsidRPr="004A71C3">
        <w:rPr>
          <w:color w:val="000000" w:themeColor="text1"/>
        </w:rPr>
        <w:t xml:space="preserve"> selling 40% of its shares to the Nigerian public, additional 20% was sold in 1977. </w:t>
      </w:r>
    </w:p>
    <w:p w:rsidR="001C3F01" w:rsidRPr="004A71C3" w:rsidRDefault="001C3F01" w:rsidP="00212936">
      <w:pPr>
        <w:pStyle w:val="NormalWeb"/>
        <w:spacing w:before="240" w:beforeAutospacing="0" w:after="0" w:afterAutospacing="0" w:line="360" w:lineRule="auto"/>
        <w:jc w:val="both"/>
        <w:rPr>
          <w:color w:val="000000" w:themeColor="text1"/>
        </w:rPr>
      </w:pPr>
      <w:r w:rsidRPr="004A71C3">
        <w:rPr>
          <w:color w:val="000000" w:themeColor="text1"/>
        </w:rPr>
        <w:t xml:space="preserve">To increase revenues, it expanded its product line to include </w:t>
      </w:r>
      <w:proofErr w:type="spellStart"/>
      <w:r w:rsidRPr="004A71C3">
        <w:rPr>
          <w:color w:val="000000" w:themeColor="text1"/>
        </w:rPr>
        <w:t>Thermocool</w:t>
      </w:r>
      <w:proofErr w:type="spellEnd"/>
      <w:r w:rsidRPr="004A71C3">
        <w:rPr>
          <w:color w:val="000000" w:themeColor="text1"/>
        </w:rPr>
        <w:t xml:space="preserve"> appliances. Within the group's structure, PZ industrial division concentrated on toiletries, soaps and detergents manufacturing while </w:t>
      </w:r>
      <w:proofErr w:type="spellStart"/>
      <w:r w:rsidRPr="004A71C3">
        <w:rPr>
          <w:color w:val="000000" w:themeColor="text1"/>
        </w:rPr>
        <w:t>Thermocool</w:t>
      </w:r>
      <w:proofErr w:type="spellEnd"/>
      <w:r w:rsidRPr="004A71C3">
        <w:rPr>
          <w:color w:val="000000" w:themeColor="text1"/>
        </w:rPr>
        <w:t xml:space="preserve"> focused on refrigerators. </w:t>
      </w:r>
    </w:p>
    <w:p w:rsidR="001C3F01" w:rsidRPr="004A71C3" w:rsidRDefault="001C3F01" w:rsidP="001C3F01">
      <w:pPr>
        <w:pStyle w:val="NormalWeb"/>
        <w:spacing w:before="0" w:beforeAutospacing="0" w:after="0" w:afterAutospacing="0" w:line="360" w:lineRule="auto"/>
        <w:jc w:val="both"/>
        <w:rPr>
          <w:color w:val="000000" w:themeColor="text1"/>
        </w:rPr>
      </w:pPr>
      <w:r w:rsidRPr="004A71C3">
        <w:rPr>
          <w:color w:val="000000" w:themeColor="text1"/>
        </w:rPr>
        <w:t xml:space="preserve">PZ expanded its manufacturing business and commenced production of Elephant and Jet detergents in 1970s to challenge </w:t>
      </w:r>
      <w:hyperlink r:id="rId15" w:tooltip="Omo (detergent)" w:history="1">
        <w:proofErr w:type="spellStart"/>
        <w:r w:rsidRPr="004A71C3">
          <w:rPr>
            <w:rStyle w:val="Hyperlink"/>
            <w:rFonts w:eastAsiaTheme="majorEastAsia"/>
            <w:color w:val="000000" w:themeColor="text1"/>
            <w:u w:val="none"/>
          </w:rPr>
          <w:t>Omo</w:t>
        </w:r>
        <w:proofErr w:type="spellEnd"/>
      </w:hyperlink>
      <w:r w:rsidRPr="004A71C3">
        <w:rPr>
          <w:color w:val="000000" w:themeColor="text1"/>
        </w:rPr>
        <w:t xml:space="preserve"> produced by Lever Brothers. In 1973, </w:t>
      </w:r>
      <w:proofErr w:type="spellStart"/>
      <w:r w:rsidRPr="004A71C3">
        <w:rPr>
          <w:color w:val="000000" w:themeColor="text1"/>
        </w:rPr>
        <w:t>Thermocool</w:t>
      </w:r>
      <w:proofErr w:type="spellEnd"/>
      <w:r w:rsidRPr="004A71C3">
        <w:rPr>
          <w:color w:val="000000" w:themeColor="text1"/>
        </w:rPr>
        <w:t xml:space="preserve"> refrigerators were assembled in Nigeria and the company invested in </w:t>
      </w:r>
      <w:r w:rsidRPr="004A71C3">
        <w:rPr>
          <w:color w:val="000000" w:themeColor="text1"/>
        </w:rPr>
        <w:lastRenderedPageBreak/>
        <w:t xml:space="preserve">pharmaceutical manufacturing. The firm reduced its trading activities during the 1970s to focus on manufacturing. </w:t>
      </w:r>
    </w:p>
    <w:p w:rsidR="001C3F01" w:rsidRPr="004A71C3" w:rsidRDefault="001C3F01" w:rsidP="001C3F01">
      <w:pPr>
        <w:pStyle w:val="NormalWeb"/>
        <w:spacing w:before="0" w:beforeAutospacing="0" w:after="0" w:afterAutospacing="0" w:line="360" w:lineRule="auto"/>
        <w:jc w:val="both"/>
        <w:rPr>
          <w:color w:val="000000" w:themeColor="text1"/>
        </w:rPr>
      </w:pPr>
      <w:r w:rsidRPr="004A71C3">
        <w:rPr>
          <w:color w:val="000000" w:themeColor="text1"/>
        </w:rPr>
        <w:t xml:space="preserve">In 2003, the firm launched a joint venture with </w:t>
      </w:r>
      <w:hyperlink r:id="rId16" w:tooltip="Glanbia" w:history="1">
        <w:proofErr w:type="spellStart"/>
        <w:r w:rsidRPr="004A71C3">
          <w:rPr>
            <w:rStyle w:val="Hyperlink"/>
            <w:rFonts w:eastAsiaTheme="majorEastAsia"/>
            <w:color w:val="000000" w:themeColor="text1"/>
            <w:u w:val="none"/>
          </w:rPr>
          <w:t>Glanbia</w:t>
        </w:r>
        <w:proofErr w:type="spellEnd"/>
        <w:r w:rsidRPr="004A71C3">
          <w:rPr>
            <w:rStyle w:val="Hyperlink"/>
            <w:rFonts w:eastAsiaTheme="majorEastAsia"/>
            <w:color w:val="000000" w:themeColor="text1"/>
            <w:u w:val="none"/>
          </w:rPr>
          <w:t xml:space="preserve"> group</w:t>
        </w:r>
      </w:hyperlink>
      <w:r w:rsidRPr="004A71C3">
        <w:rPr>
          <w:color w:val="000000" w:themeColor="text1"/>
        </w:rPr>
        <w:t xml:space="preserve"> to produce evaporated milk and milk powder.</w:t>
      </w:r>
      <w:hyperlink r:id="rId17" w:anchor="cite_note-6" w:history="1">
        <w:r w:rsidRPr="004A71C3">
          <w:rPr>
            <w:rStyle w:val="Hyperlink"/>
            <w:rFonts w:eastAsiaTheme="majorEastAsia"/>
            <w:color w:val="000000" w:themeColor="text1"/>
            <w:u w:val="none"/>
            <w:vertAlign w:val="superscript"/>
          </w:rPr>
          <w:t>[6]</w:t>
        </w:r>
      </w:hyperlink>
      <w:r w:rsidRPr="004A71C3">
        <w:rPr>
          <w:color w:val="000000" w:themeColor="text1"/>
        </w:rPr>
        <w:t xml:space="preserve"> This business was sold in 2019. </w:t>
      </w:r>
    </w:p>
    <w:p w:rsidR="001C3F01" w:rsidRPr="004A71C3" w:rsidRDefault="001C3F01" w:rsidP="001C3F01">
      <w:pPr>
        <w:pStyle w:val="Heading2"/>
        <w:spacing w:before="0" w:line="360" w:lineRule="auto"/>
        <w:jc w:val="both"/>
        <w:rPr>
          <w:rFonts w:ascii="Times New Roman" w:hAnsi="Times New Roman" w:cs="Times New Roman"/>
          <w:color w:val="000000" w:themeColor="text1"/>
          <w:sz w:val="24"/>
          <w:szCs w:val="24"/>
        </w:rPr>
      </w:pPr>
      <w:r w:rsidRPr="004A71C3">
        <w:rPr>
          <w:rFonts w:ascii="Times New Roman" w:hAnsi="Times New Roman" w:cs="Times New Roman"/>
          <w:b w:val="0"/>
          <w:color w:val="000000" w:themeColor="text1"/>
          <w:sz w:val="24"/>
          <w:szCs w:val="24"/>
        </w:rPr>
        <w:t xml:space="preserve"> </w:t>
      </w:r>
      <w:r w:rsidRPr="004A71C3">
        <w:rPr>
          <w:rStyle w:val="mw-headline"/>
          <w:rFonts w:ascii="Times New Roman" w:hAnsi="Times New Roman" w:cs="Times New Roman"/>
          <w:color w:val="000000" w:themeColor="text1"/>
          <w:sz w:val="24"/>
          <w:szCs w:val="24"/>
        </w:rPr>
        <w:t>Brands</w:t>
      </w:r>
    </w:p>
    <w:p w:rsidR="001C3F01" w:rsidRPr="004A71C3" w:rsidRDefault="001C3F01" w:rsidP="001C3F01">
      <w:pPr>
        <w:pStyle w:val="NormalWeb"/>
        <w:spacing w:before="0" w:beforeAutospacing="0" w:after="0" w:afterAutospacing="0" w:line="360" w:lineRule="auto"/>
        <w:jc w:val="both"/>
        <w:rPr>
          <w:color w:val="000000" w:themeColor="text1"/>
        </w:rPr>
      </w:pPr>
      <w:r w:rsidRPr="004A71C3">
        <w:rPr>
          <w:color w:val="000000" w:themeColor="text1"/>
        </w:rPr>
        <w:t>The firm has interest in beauty and personal care, baby products, bath products, oral care, health care, fragrances and skin care.</w:t>
      </w:r>
    </w:p>
    <w:p w:rsidR="001C3F01" w:rsidRPr="004A71C3" w:rsidRDefault="001C3F01" w:rsidP="00212936">
      <w:pPr>
        <w:numPr>
          <w:ilvl w:val="0"/>
          <w:numId w:val="36"/>
        </w:numPr>
        <w:spacing w:after="0"/>
        <w:jc w:val="both"/>
        <w:rPr>
          <w:rFonts w:ascii="Times New Roman" w:hAnsi="Times New Roman" w:cs="Times New Roman"/>
          <w:color w:val="000000" w:themeColor="text1"/>
          <w:sz w:val="24"/>
          <w:szCs w:val="24"/>
        </w:rPr>
      </w:pPr>
      <w:r w:rsidRPr="004A71C3">
        <w:rPr>
          <w:rFonts w:ascii="Times New Roman" w:hAnsi="Times New Roman" w:cs="Times New Roman"/>
          <w:color w:val="000000" w:themeColor="text1"/>
          <w:sz w:val="24"/>
          <w:szCs w:val="24"/>
        </w:rPr>
        <w:t>Ava</w:t>
      </w:r>
    </w:p>
    <w:p w:rsidR="001C3F01" w:rsidRPr="004A71C3" w:rsidRDefault="001C3F01" w:rsidP="00212936">
      <w:pPr>
        <w:numPr>
          <w:ilvl w:val="0"/>
          <w:numId w:val="36"/>
        </w:numPr>
        <w:spacing w:after="0"/>
        <w:jc w:val="both"/>
        <w:rPr>
          <w:rFonts w:ascii="Times New Roman" w:hAnsi="Times New Roman" w:cs="Times New Roman"/>
          <w:color w:val="000000" w:themeColor="text1"/>
          <w:sz w:val="24"/>
          <w:szCs w:val="24"/>
        </w:rPr>
      </w:pPr>
      <w:r w:rsidRPr="004A71C3">
        <w:rPr>
          <w:rFonts w:ascii="Times New Roman" w:hAnsi="Times New Roman" w:cs="Times New Roman"/>
          <w:color w:val="000000" w:themeColor="text1"/>
          <w:sz w:val="24"/>
          <w:szCs w:val="24"/>
        </w:rPr>
        <w:t>Canoe</w:t>
      </w:r>
    </w:p>
    <w:p w:rsidR="001C3F01" w:rsidRPr="004A71C3" w:rsidRDefault="001C3F01" w:rsidP="00212936">
      <w:pPr>
        <w:numPr>
          <w:ilvl w:val="0"/>
          <w:numId w:val="36"/>
        </w:numPr>
        <w:spacing w:after="0"/>
        <w:jc w:val="both"/>
        <w:rPr>
          <w:rFonts w:ascii="Times New Roman" w:hAnsi="Times New Roman" w:cs="Times New Roman"/>
          <w:color w:val="000000" w:themeColor="text1"/>
          <w:sz w:val="24"/>
          <w:szCs w:val="24"/>
        </w:rPr>
      </w:pPr>
      <w:r w:rsidRPr="004A71C3">
        <w:rPr>
          <w:rFonts w:ascii="Times New Roman" w:hAnsi="Times New Roman" w:cs="Times New Roman"/>
          <w:color w:val="000000" w:themeColor="text1"/>
          <w:sz w:val="24"/>
          <w:szCs w:val="24"/>
        </w:rPr>
        <w:t>Elephant</w:t>
      </w:r>
    </w:p>
    <w:p w:rsidR="001C3F01" w:rsidRPr="004A71C3" w:rsidRDefault="001C3F01" w:rsidP="00212936">
      <w:pPr>
        <w:numPr>
          <w:ilvl w:val="0"/>
          <w:numId w:val="36"/>
        </w:numPr>
        <w:spacing w:after="0"/>
        <w:jc w:val="both"/>
        <w:rPr>
          <w:rFonts w:ascii="Times New Roman" w:hAnsi="Times New Roman" w:cs="Times New Roman"/>
          <w:color w:val="000000" w:themeColor="text1"/>
          <w:sz w:val="24"/>
          <w:szCs w:val="24"/>
        </w:rPr>
      </w:pPr>
      <w:proofErr w:type="spellStart"/>
      <w:r w:rsidRPr="004A71C3">
        <w:rPr>
          <w:rFonts w:ascii="Times New Roman" w:hAnsi="Times New Roman" w:cs="Times New Roman"/>
          <w:color w:val="000000" w:themeColor="text1"/>
          <w:sz w:val="24"/>
          <w:szCs w:val="24"/>
        </w:rPr>
        <w:t>Florish</w:t>
      </w:r>
      <w:proofErr w:type="spellEnd"/>
    </w:p>
    <w:p w:rsidR="001C3F01" w:rsidRPr="004A71C3" w:rsidRDefault="001C3F01" w:rsidP="00212936">
      <w:pPr>
        <w:numPr>
          <w:ilvl w:val="0"/>
          <w:numId w:val="36"/>
        </w:numPr>
        <w:spacing w:after="0"/>
        <w:jc w:val="both"/>
        <w:rPr>
          <w:rFonts w:ascii="Times New Roman" w:hAnsi="Times New Roman" w:cs="Times New Roman"/>
          <w:color w:val="000000" w:themeColor="text1"/>
          <w:sz w:val="24"/>
          <w:szCs w:val="24"/>
        </w:rPr>
      </w:pPr>
      <w:r w:rsidRPr="004A71C3">
        <w:rPr>
          <w:rFonts w:ascii="Times New Roman" w:hAnsi="Times New Roman" w:cs="Times New Roman"/>
          <w:color w:val="000000" w:themeColor="text1"/>
          <w:sz w:val="24"/>
          <w:szCs w:val="24"/>
        </w:rPr>
        <w:t>Joy</w:t>
      </w:r>
    </w:p>
    <w:p w:rsidR="001C3F01" w:rsidRPr="004A71C3" w:rsidRDefault="001C3F01" w:rsidP="00212936">
      <w:pPr>
        <w:numPr>
          <w:ilvl w:val="0"/>
          <w:numId w:val="36"/>
        </w:numPr>
        <w:spacing w:after="0"/>
        <w:jc w:val="both"/>
        <w:rPr>
          <w:rFonts w:ascii="Times New Roman" w:hAnsi="Times New Roman" w:cs="Times New Roman"/>
          <w:color w:val="000000" w:themeColor="text1"/>
          <w:sz w:val="24"/>
          <w:szCs w:val="24"/>
        </w:rPr>
      </w:pPr>
      <w:r w:rsidRPr="004A71C3">
        <w:rPr>
          <w:rFonts w:ascii="Times New Roman" w:hAnsi="Times New Roman" w:cs="Times New Roman"/>
          <w:color w:val="000000" w:themeColor="text1"/>
          <w:sz w:val="24"/>
          <w:szCs w:val="24"/>
        </w:rPr>
        <w:t>MORNIING FRESH</w:t>
      </w:r>
    </w:p>
    <w:p w:rsidR="001C3F01" w:rsidRPr="004A71C3" w:rsidRDefault="001C3F01" w:rsidP="00212936">
      <w:pPr>
        <w:numPr>
          <w:ilvl w:val="0"/>
          <w:numId w:val="36"/>
        </w:numPr>
        <w:spacing w:after="0"/>
        <w:jc w:val="both"/>
        <w:rPr>
          <w:rFonts w:ascii="Times New Roman" w:hAnsi="Times New Roman" w:cs="Times New Roman"/>
          <w:color w:val="000000" w:themeColor="text1"/>
          <w:sz w:val="24"/>
          <w:szCs w:val="24"/>
        </w:rPr>
      </w:pPr>
      <w:proofErr w:type="spellStart"/>
      <w:r w:rsidRPr="004A71C3">
        <w:rPr>
          <w:rFonts w:ascii="Times New Roman" w:hAnsi="Times New Roman" w:cs="Times New Roman"/>
          <w:color w:val="000000" w:themeColor="text1"/>
          <w:sz w:val="24"/>
          <w:szCs w:val="24"/>
        </w:rPr>
        <w:t>Nunu</w:t>
      </w:r>
      <w:proofErr w:type="spellEnd"/>
    </w:p>
    <w:p w:rsidR="001C3F01" w:rsidRPr="004A71C3" w:rsidRDefault="001C3F01" w:rsidP="00212936">
      <w:pPr>
        <w:numPr>
          <w:ilvl w:val="0"/>
          <w:numId w:val="36"/>
        </w:numPr>
        <w:spacing w:after="0"/>
        <w:jc w:val="both"/>
        <w:rPr>
          <w:rFonts w:ascii="Times New Roman" w:hAnsi="Times New Roman" w:cs="Times New Roman"/>
          <w:color w:val="000000" w:themeColor="text1"/>
          <w:sz w:val="24"/>
          <w:szCs w:val="24"/>
        </w:rPr>
      </w:pPr>
      <w:r w:rsidRPr="004A71C3">
        <w:rPr>
          <w:rFonts w:ascii="Times New Roman" w:hAnsi="Times New Roman" w:cs="Times New Roman"/>
          <w:color w:val="000000" w:themeColor="text1"/>
          <w:sz w:val="24"/>
          <w:szCs w:val="24"/>
        </w:rPr>
        <w:t>Premier</w:t>
      </w:r>
    </w:p>
    <w:p w:rsidR="001C3F01" w:rsidRPr="004A71C3" w:rsidRDefault="001C3F01" w:rsidP="00212936">
      <w:pPr>
        <w:numPr>
          <w:ilvl w:val="0"/>
          <w:numId w:val="36"/>
        </w:numPr>
        <w:spacing w:after="0"/>
        <w:jc w:val="both"/>
        <w:rPr>
          <w:rFonts w:ascii="Times New Roman" w:hAnsi="Times New Roman" w:cs="Times New Roman"/>
          <w:color w:val="000000" w:themeColor="text1"/>
          <w:sz w:val="24"/>
          <w:szCs w:val="24"/>
        </w:rPr>
      </w:pPr>
      <w:r w:rsidRPr="004A71C3">
        <w:rPr>
          <w:rFonts w:ascii="Times New Roman" w:hAnsi="Times New Roman" w:cs="Times New Roman"/>
          <w:color w:val="000000" w:themeColor="text1"/>
          <w:sz w:val="24"/>
          <w:szCs w:val="24"/>
        </w:rPr>
        <w:t>Robb</w:t>
      </w:r>
    </w:p>
    <w:p w:rsidR="001C3F01" w:rsidRPr="004A71C3" w:rsidRDefault="001C3F01" w:rsidP="00212936">
      <w:pPr>
        <w:numPr>
          <w:ilvl w:val="0"/>
          <w:numId w:val="36"/>
        </w:numPr>
        <w:spacing w:after="0"/>
        <w:jc w:val="both"/>
        <w:rPr>
          <w:rFonts w:ascii="Times New Roman" w:hAnsi="Times New Roman" w:cs="Times New Roman"/>
          <w:color w:val="000000" w:themeColor="text1"/>
          <w:sz w:val="24"/>
          <w:szCs w:val="24"/>
        </w:rPr>
      </w:pPr>
      <w:r w:rsidRPr="004A71C3">
        <w:rPr>
          <w:rFonts w:ascii="Times New Roman" w:hAnsi="Times New Roman" w:cs="Times New Roman"/>
          <w:color w:val="000000" w:themeColor="text1"/>
          <w:sz w:val="24"/>
          <w:szCs w:val="24"/>
        </w:rPr>
        <w:t>Stella</w:t>
      </w:r>
    </w:p>
    <w:p w:rsidR="001C3F01" w:rsidRPr="004A71C3" w:rsidRDefault="001C3F01" w:rsidP="00212936">
      <w:pPr>
        <w:numPr>
          <w:ilvl w:val="0"/>
          <w:numId w:val="36"/>
        </w:numPr>
        <w:spacing w:after="0"/>
        <w:jc w:val="both"/>
        <w:rPr>
          <w:rFonts w:ascii="Times New Roman" w:hAnsi="Times New Roman" w:cs="Times New Roman"/>
          <w:color w:val="000000" w:themeColor="text1"/>
          <w:sz w:val="24"/>
          <w:szCs w:val="24"/>
        </w:rPr>
      </w:pPr>
      <w:r w:rsidRPr="004A71C3">
        <w:rPr>
          <w:rFonts w:ascii="Times New Roman" w:hAnsi="Times New Roman" w:cs="Times New Roman"/>
          <w:color w:val="000000" w:themeColor="text1"/>
          <w:sz w:val="24"/>
          <w:szCs w:val="24"/>
        </w:rPr>
        <w:t>Sweet 16</w:t>
      </w:r>
    </w:p>
    <w:p w:rsidR="001C3F01" w:rsidRPr="004A71C3" w:rsidRDefault="001C3F01" w:rsidP="00212936">
      <w:pPr>
        <w:numPr>
          <w:ilvl w:val="0"/>
          <w:numId w:val="36"/>
        </w:numPr>
        <w:spacing w:after="0"/>
        <w:jc w:val="both"/>
        <w:rPr>
          <w:rFonts w:ascii="Times New Roman" w:hAnsi="Times New Roman" w:cs="Times New Roman"/>
          <w:color w:val="000000" w:themeColor="text1"/>
          <w:sz w:val="24"/>
          <w:szCs w:val="24"/>
        </w:rPr>
      </w:pPr>
      <w:r w:rsidRPr="004A71C3">
        <w:rPr>
          <w:rFonts w:ascii="Times New Roman" w:hAnsi="Times New Roman" w:cs="Times New Roman"/>
          <w:color w:val="000000" w:themeColor="text1"/>
          <w:sz w:val="24"/>
          <w:szCs w:val="24"/>
        </w:rPr>
        <w:t xml:space="preserve">Haier </w:t>
      </w:r>
      <w:proofErr w:type="spellStart"/>
      <w:r w:rsidRPr="004A71C3">
        <w:rPr>
          <w:rFonts w:ascii="Times New Roman" w:hAnsi="Times New Roman" w:cs="Times New Roman"/>
          <w:color w:val="000000" w:themeColor="text1"/>
          <w:sz w:val="24"/>
          <w:szCs w:val="24"/>
        </w:rPr>
        <w:t>Thermocool</w:t>
      </w:r>
      <w:proofErr w:type="spellEnd"/>
    </w:p>
    <w:p w:rsidR="001C3F01" w:rsidRPr="004A71C3" w:rsidRDefault="001C3F01" w:rsidP="00212936">
      <w:pPr>
        <w:numPr>
          <w:ilvl w:val="0"/>
          <w:numId w:val="36"/>
        </w:numPr>
        <w:spacing w:after="0"/>
        <w:jc w:val="both"/>
        <w:rPr>
          <w:rFonts w:ascii="Times New Roman" w:hAnsi="Times New Roman" w:cs="Times New Roman"/>
          <w:color w:val="000000" w:themeColor="text1"/>
          <w:sz w:val="24"/>
          <w:szCs w:val="24"/>
        </w:rPr>
      </w:pPr>
      <w:r w:rsidRPr="004A71C3">
        <w:rPr>
          <w:rFonts w:ascii="Times New Roman" w:hAnsi="Times New Roman" w:cs="Times New Roman"/>
          <w:color w:val="000000" w:themeColor="text1"/>
          <w:sz w:val="24"/>
          <w:szCs w:val="24"/>
        </w:rPr>
        <w:t>Venus</w:t>
      </w:r>
    </w:p>
    <w:p w:rsidR="001C3F01" w:rsidRPr="004A71C3" w:rsidRDefault="001C3F01" w:rsidP="00212936">
      <w:pPr>
        <w:numPr>
          <w:ilvl w:val="0"/>
          <w:numId w:val="36"/>
        </w:numPr>
        <w:spacing w:after="0"/>
        <w:jc w:val="both"/>
        <w:rPr>
          <w:rFonts w:ascii="Times New Roman" w:hAnsi="Times New Roman" w:cs="Times New Roman"/>
          <w:color w:val="000000" w:themeColor="text1"/>
          <w:sz w:val="24"/>
          <w:szCs w:val="24"/>
        </w:rPr>
      </w:pPr>
      <w:r w:rsidRPr="004A71C3">
        <w:rPr>
          <w:rFonts w:ascii="Times New Roman" w:hAnsi="Times New Roman" w:cs="Times New Roman"/>
          <w:color w:val="000000" w:themeColor="text1"/>
          <w:sz w:val="24"/>
          <w:szCs w:val="24"/>
        </w:rPr>
        <w:t>Venus de Milo</w:t>
      </w:r>
    </w:p>
    <w:p w:rsidR="001C3F01" w:rsidRPr="004A71C3" w:rsidRDefault="001C3F01" w:rsidP="00212936">
      <w:pPr>
        <w:spacing w:before="240" w:after="0" w:line="360" w:lineRule="auto"/>
        <w:jc w:val="both"/>
        <w:rPr>
          <w:rFonts w:ascii="Times New Roman" w:hAnsi="Times New Roman" w:cs="Times New Roman"/>
          <w:b/>
          <w:color w:val="000000" w:themeColor="text1"/>
          <w:sz w:val="24"/>
          <w:szCs w:val="24"/>
        </w:rPr>
      </w:pPr>
      <w:r w:rsidRPr="004A71C3">
        <w:rPr>
          <w:rFonts w:ascii="Times New Roman" w:hAnsi="Times New Roman" w:cs="Times New Roman"/>
          <w:b/>
          <w:color w:val="000000" w:themeColor="text1"/>
          <w:sz w:val="24"/>
          <w:szCs w:val="24"/>
        </w:rPr>
        <w:t xml:space="preserve"> 1.9</w:t>
      </w:r>
      <w:r w:rsidRPr="004A71C3">
        <w:rPr>
          <w:rFonts w:ascii="Times New Roman" w:hAnsi="Times New Roman" w:cs="Times New Roman"/>
          <w:b/>
          <w:color w:val="000000" w:themeColor="text1"/>
          <w:sz w:val="24"/>
          <w:szCs w:val="24"/>
        </w:rPr>
        <w:tab/>
        <w:t xml:space="preserve">Definition </w:t>
      </w:r>
      <w:r w:rsidR="00212936" w:rsidRPr="004A71C3">
        <w:rPr>
          <w:rFonts w:ascii="Times New Roman" w:hAnsi="Times New Roman" w:cs="Times New Roman"/>
          <w:b/>
          <w:color w:val="000000" w:themeColor="text1"/>
          <w:sz w:val="24"/>
          <w:szCs w:val="24"/>
        </w:rPr>
        <w:t xml:space="preserve">of </w:t>
      </w:r>
      <w:r w:rsidRPr="004A71C3">
        <w:rPr>
          <w:rFonts w:ascii="Times New Roman" w:hAnsi="Times New Roman" w:cs="Times New Roman"/>
          <w:b/>
          <w:color w:val="000000" w:themeColor="text1"/>
          <w:sz w:val="24"/>
          <w:szCs w:val="24"/>
        </w:rPr>
        <w:t>Terms</w:t>
      </w:r>
    </w:p>
    <w:p w:rsidR="001C3F01" w:rsidRPr="004A71C3" w:rsidRDefault="001C3F01" w:rsidP="00212936">
      <w:pPr>
        <w:spacing w:after="0" w:line="360" w:lineRule="auto"/>
        <w:jc w:val="both"/>
        <w:rPr>
          <w:rFonts w:ascii="Times New Roman" w:hAnsi="Times New Roman" w:cs="Times New Roman"/>
          <w:color w:val="000000" w:themeColor="text1"/>
          <w:sz w:val="24"/>
          <w:szCs w:val="24"/>
        </w:rPr>
      </w:pPr>
      <w:r w:rsidRPr="004A71C3">
        <w:rPr>
          <w:rFonts w:ascii="Times New Roman" w:hAnsi="Times New Roman" w:cs="Times New Roman"/>
          <w:color w:val="000000" w:themeColor="text1"/>
          <w:sz w:val="24"/>
          <w:szCs w:val="24"/>
        </w:rPr>
        <w:t>This section of the research work will have to clarify some of the technical terms used in the course of the study in order to aid good understanding.</w:t>
      </w:r>
    </w:p>
    <w:p w:rsidR="001C3F01" w:rsidRPr="004A71C3" w:rsidRDefault="001C3F01" w:rsidP="001C3F01">
      <w:pPr>
        <w:spacing w:after="0" w:line="360" w:lineRule="auto"/>
        <w:jc w:val="both"/>
        <w:rPr>
          <w:rFonts w:ascii="Times New Roman" w:hAnsi="Times New Roman" w:cs="Times New Roman"/>
          <w:color w:val="000000" w:themeColor="text1"/>
          <w:sz w:val="24"/>
          <w:szCs w:val="24"/>
        </w:rPr>
      </w:pPr>
      <w:r w:rsidRPr="004A71C3">
        <w:rPr>
          <w:rFonts w:ascii="Times New Roman" w:hAnsi="Times New Roman" w:cs="Times New Roman"/>
          <w:b/>
          <w:color w:val="000000" w:themeColor="text1"/>
          <w:sz w:val="24"/>
          <w:szCs w:val="24"/>
        </w:rPr>
        <w:t>TCP:</w:t>
      </w:r>
      <w:r w:rsidRPr="004A71C3">
        <w:rPr>
          <w:rFonts w:ascii="Times New Roman" w:hAnsi="Times New Roman" w:cs="Times New Roman"/>
          <w:b/>
          <w:color w:val="000000" w:themeColor="text1"/>
          <w:sz w:val="24"/>
          <w:szCs w:val="24"/>
        </w:rPr>
        <w:tab/>
      </w:r>
      <w:r w:rsidRPr="004A71C3">
        <w:rPr>
          <w:rFonts w:ascii="Times New Roman" w:hAnsi="Times New Roman" w:cs="Times New Roman"/>
          <w:color w:val="000000" w:themeColor="text1"/>
          <w:sz w:val="24"/>
          <w:szCs w:val="24"/>
        </w:rPr>
        <w:t>Total Cost of Purchase</w:t>
      </w:r>
    </w:p>
    <w:p w:rsidR="001C3F01" w:rsidRPr="00F02D95" w:rsidRDefault="001C3F01" w:rsidP="001C3F01">
      <w:pPr>
        <w:spacing w:after="0" w:line="360" w:lineRule="auto"/>
        <w:jc w:val="both"/>
        <w:rPr>
          <w:rFonts w:ascii="Times New Roman" w:hAnsi="Times New Roman" w:cs="Times New Roman"/>
          <w:sz w:val="24"/>
          <w:szCs w:val="24"/>
        </w:rPr>
      </w:pPr>
      <w:r w:rsidRPr="00F02D95">
        <w:rPr>
          <w:rFonts w:ascii="Times New Roman" w:hAnsi="Times New Roman" w:cs="Times New Roman"/>
          <w:b/>
          <w:sz w:val="24"/>
          <w:szCs w:val="24"/>
        </w:rPr>
        <w:t>TVP:</w:t>
      </w:r>
      <w:r w:rsidRPr="00F02D95">
        <w:rPr>
          <w:rFonts w:ascii="Times New Roman" w:hAnsi="Times New Roman" w:cs="Times New Roman"/>
          <w:b/>
          <w:sz w:val="24"/>
          <w:szCs w:val="24"/>
        </w:rPr>
        <w:tab/>
      </w:r>
      <w:r w:rsidRPr="00F02D95">
        <w:rPr>
          <w:rFonts w:ascii="Times New Roman" w:hAnsi="Times New Roman" w:cs="Times New Roman"/>
          <w:sz w:val="24"/>
          <w:szCs w:val="24"/>
        </w:rPr>
        <w:t>Total Value of Purchase</w:t>
      </w:r>
    </w:p>
    <w:p w:rsidR="001C3F01" w:rsidRPr="00F02D95" w:rsidRDefault="001C3F01" w:rsidP="001C3F01">
      <w:pPr>
        <w:spacing w:after="0" w:line="360" w:lineRule="auto"/>
        <w:jc w:val="both"/>
        <w:rPr>
          <w:rFonts w:ascii="Times New Roman" w:hAnsi="Times New Roman" w:cs="Times New Roman"/>
          <w:sz w:val="24"/>
          <w:szCs w:val="24"/>
        </w:rPr>
      </w:pPr>
      <w:r w:rsidRPr="00F02D95">
        <w:rPr>
          <w:rFonts w:ascii="Times New Roman" w:hAnsi="Times New Roman" w:cs="Times New Roman"/>
          <w:b/>
          <w:sz w:val="24"/>
          <w:szCs w:val="24"/>
        </w:rPr>
        <w:t>Alternative:</w:t>
      </w:r>
      <w:r w:rsidRPr="00F02D95">
        <w:rPr>
          <w:rFonts w:ascii="Times New Roman" w:hAnsi="Times New Roman" w:cs="Times New Roman"/>
          <w:b/>
          <w:sz w:val="24"/>
          <w:szCs w:val="24"/>
        </w:rPr>
        <w:tab/>
      </w:r>
      <w:r w:rsidRPr="00F02D95">
        <w:rPr>
          <w:rFonts w:ascii="Times New Roman" w:hAnsi="Times New Roman" w:cs="Times New Roman"/>
          <w:sz w:val="24"/>
          <w:szCs w:val="24"/>
        </w:rPr>
        <w:t>This entails something one can choose or have out of two or more possibilities to achieve the same objective.</w:t>
      </w:r>
    </w:p>
    <w:p w:rsidR="001C3F01" w:rsidRPr="00F02D95" w:rsidRDefault="001C3F01" w:rsidP="001C3F01">
      <w:pPr>
        <w:spacing w:after="0" w:line="360" w:lineRule="auto"/>
        <w:jc w:val="both"/>
        <w:rPr>
          <w:rFonts w:ascii="Times New Roman" w:hAnsi="Times New Roman" w:cs="Times New Roman"/>
          <w:sz w:val="24"/>
          <w:szCs w:val="24"/>
        </w:rPr>
      </w:pPr>
      <w:r w:rsidRPr="00F02D95">
        <w:rPr>
          <w:rFonts w:ascii="Times New Roman" w:hAnsi="Times New Roman" w:cs="Times New Roman"/>
          <w:b/>
          <w:sz w:val="24"/>
          <w:szCs w:val="24"/>
        </w:rPr>
        <w:t xml:space="preserve">Analysis:  </w:t>
      </w:r>
      <w:r w:rsidRPr="00F02D95">
        <w:rPr>
          <w:rFonts w:ascii="Times New Roman" w:hAnsi="Times New Roman" w:cs="Times New Roman"/>
          <w:sz w:val="24"/>
          <w:szCs w:val="24"/>
        </w:rPr>
        <w:t>Is the detailed study or examination of something in other to understand more about it or what it consist.</w:t>
      </w:r>
    </w:p>
    <w:p w:rsidR="001C3F01" w:rsidRPr="00F02D95" w:rsidRDefault="001C3F01" w:rsidP="001C3F01">
      <w:pPr>
        <w:spacing w:after="0" w:line="360" w:lineRule="auto"/>
        <w:jc w:val="both"/>
        <w:rPr>
          <w:rFonts w:ascii="Times New Roman" w:hAnsi="Times New Roman" w:cs="Times New Roman"/>
          <w:sz w:val="24"/>
          <w:szCs w:val="24"/>
        </w:rPr>
      </w:pPr>
      <w:r w:rsidRPr="00F02D95">
        <w:rPr>
          <w:rFonts w:ascii="Times New Roman" w:hAnsi="Times New Roman" w:cs="Times New Roman"/>
          <w:b/>
          <w:sz w:val="24"/>
          <w:szCs w:val="24"/>
        </w:rPr>
        <w:lastRenderedPageBreak/>
        <w:t xml:space="preserve">Esthetic value:  </w:t>
      </w:r>
      <w:r w:rsidRPr="00F02D95">
        <w:rPr>
          <w:rFonts w:ascii="Times New Roman" w:hAnsi="Times New Roman" w:cs="Times New Roman"/>
          <w:sz w:val="24"/>
          <w:szCs w:val="24"/>
        </w:rPr>
        <w:t>This is simply the measure of value of beauty you ascribe to an item that increases the desirability of an item or product.</w:t>
      </w:r>
    </w:p>
    <w:p w:rsidR="001C3F01" w:rsidRPr="00F02D95" w:rsidRDefault="001C3F01" w:rsidP="001C3F01">
      <w:pPr>
        <w:spacing w:after="0" w:line="360" w:lineRule="auto"/>
        <w:jc w:val="both"/>
        <w:rPr>
          <w:rFonts w:ascii="Times New Roman" w:hAnsi="Times New Roman" w:cs="Times New Roman"/>
          <w:sz w:val="24"/>
          <w:szCs w:val="24"/>
        </w:rPr>
      </w:pPr>
      <w:r w:rsidRPr="00F02D95">
        <w:rPr>
          <w:rFonts w:ascii="Times New Roman" w:hAnsi="Times New Roman" w:cs="Times New Roman"/>
          <w:b/>
          <w:sz w:val="24"/>
          <w:szCs w:val="24"/>
        </w:rPr>
        <w:t xml:space="preserve">Functional value:  </w:t>
      </w:r>
      <w:r w:rsidRPr="00F02D95">
        <w:rPr>
          <w:rFonts w:ascii="Times New Roman" w:hAnsi="Times New Roman" w:cs="Times New Roman"/>
          <w:sz w:val="24"/>
          <w:szCs w:val="24"/>
        </w:rPr>
        <w:t>simply it implies that which enables an item or product to fulfill its stated function it can also be called used value.</w:t>
      </w:r>
    </w:p>
    <w:p w:rsidR="001C3F01" w:rsidRPr="00F02D95" w:rsidRDefault="001C3F01" w:rsidP="001C3F01">
      <w:pPr>
        <w:spacing w:after="0" w:line="360" w:lineRule="auto"/>
        <w:jc w:val="both"/>
        <w:rPr>
          <w:rFonts w:ascii="Times New Roman" w:hAnsi="Times New Roman" w:cs="Times New Roman"/>
          <w:sz w:val="24"/>
          <w:szCs w:val="24"/>
        </w:rPr>
      </w:pPr>
      <w:r w:rsidRPr="00F02D95">
        <w:rPr>
          <w:rFonts w:ascii="Times New Roman" w:hAnsi="Times New Roman" w:cs="Times New Roman"/>
          <w:b/>
          <w:sz w:val="24"/>
          <w:szCs w:val="24"/>
        </w:rPr>
        <w:t xml:space="preserve">Purchasing:  </w:t>
      </w:r>
      <w:r w:rsidRPr="00F02D95">
        <w:rPr>
          <w:rFonts w:ascii="Times New Roman" w:hAnsi="Times New Roman" w:cs="Times New Roman"/>
          <w:sz w:val="24"/>
          <w:szCs w:val="24"/>
        </w:rPr>
        <w:t>This is a disciplined entrepreneurial activity directed towards improving profit.</w:t>
      </w:r>
    </w:p>
    <w:p w:rsidR="001C3F01" w:rsidRPr="00F02D95" w:rsidRDefault="001C3F01" w:rsidP="001C3F01">
      <w:pPr>
        <w:spacing w:after="0" w:line="360" w:lineRule="auto"/>
        <w:jc w:val="both"/>
        <w:rPr>
          <w:rFonts w:ascii="Times New Roman" w:hAnsi="Times New Roman" w:cs="Times New Roman"/>
          <w:sz w:val="24"/>
          <w:szCs w:val="24"/>
        </w:rPr>
      </w:pPr>
      <w:r w:rsidRPr="00F02D95">
        <w:rPr>
          <w:rFonts w:ascii="Times New Roman" w:hAnsi="Times New Roman" w:cs="Times New Roman"/>
          <w:b/>
          <w:sz w:val="24"/>
          <w:szCs w:val="24"/>
        </w:rPr>
        <w:t xml:space="preserve">Vendor Evaluation:  </w:t>
      </w:r>
      <w:r w:rsidRPr="00F02D95">
        <w:rPr>
          <w:rFonts w:ascii="Times New Roman" w:hAnsi="Times New Roman" w:cs="Times New Roman"/>
          <w:sz w:val="24"/>
          <w:szCs w:val="24"/>
        </w:rPr>
        <w:t>Vendor evaluation is a system for recording and ranking the performance of a Vendor in terms of variety of criteria which may include delivery service, performance, and quality of the items.</w:t>
      </w:r>
    </w:p>
    <w:p w:rsidR="001C3F01" w:rsidRPr="00F02D95" w:rsidRDefault="001C3F01" w:rsidP="001C3F01">
      <w:pPr>
        <w:spacing w:after="0" w:line="360" w:lineRule="auto"/>
        <w:jc w:val="both"/>
        <w:rPr>
          <w:rFonts w:ascii="Times New Roman" w:hAnsi="Times New Roman" w:cs="Times New Roman"/>
          <w:sz w:val="24"/>
          <w:szCs w:val="24"/>
        </w:rPr>
      </w:pPr>
      <w:r w:rsidRPr="00F02D95">
        <w:rPr>
          <w:rFonts w:ascii="Times New Roman" w:hAnsi="Times New Roman" w:cs="Times New Roman"/>
          <w:b/>
          <w:sz w:val="24"/>
          <w:szCs w:val="24"/>
        </w:rPr>
        <w:t xml:space="preserve">Vendor Rating:  </w:t>
      </w:r>
      <w:r w:rsidRPr="00F02D95">
        <w:rPr>
          <w:rFonts w:ascii="Times New Roman" w:hAnsi="Times New Roman" w:cs="Times New Roman"/>
          <w:sz w:val="24"/>
          <w:szCs w:val="24"/>
        </w:rPr>
        <w:t>Vendor rating is the result of a formal vendor evaluation system.  Vendors or suppliers are given standing, status, or title according to their attainment of some level of performance, such as delivery, lead time, quality, price, or some combination of variable.</w:t>
      </w:r>
    </w:p>
    <w:p w:rsidR="001C3F01" w:rsidRPr="00F02D95" w:rsidRDefault="001C3F01" w:rsidP="001C3F01">
      <w:pPr>
        <w:spacing w:after="0" w:line="360" w:lineRule="auto"/>
        <w:rPr>
          <w:rFonts w:ascii="Times New Roman" w:hAnsi="Times New Roman" w:cs="Times New Roman"/>
          <w:b/>
          <w:sz w:val="24"/>
          <w:szCs w:val="24"/>
        </w:rPr>
      </w:pPr>
      <w:r w:rsidRPr="00F02D95">
        <w:rPr>
          <w:rFonts w:ascii="Times New Roman" w:hAnsi="Times New Roman" w:cs="Times New Roman"/>
          <w:b/>
          <w:sz w:val="24"/>
          <w:szCs w:val="24"/>
        </w:rPr>
        <w:t xml:space="preserve">1.10. Operationalization </w:t>
      </w:r>
    </w:p>
    <w:p w:rsidR="001C3F01" w:rsidRPr="00F02D95" w:rsidRDefault="001C3F01" w:rsidP="00212936">
      <w:pPr>
        <w:numPr>
          <w:ilvl w:val="0"/>
          <w:numId w:val="22"/>
        </w:numPr>
        <w:tabs>
          <w:tab w:val="left" w:pos="194"/>
        </w:tabs>
        <w:spacing w:after="0"/>
        <w:ind w:right="4626"/>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 α+ β1X1 + β2X2 + β3X3 + β4X4 + …………+ µ Y= Dependent variable – Procurement performance</w:t>
      </w:r>
    </w:p>
    <w:p w:rsidR="001C3F01" w:rsidRPr="00F02D95" w:rsidRDefault="001C3F01" w:rsidP="00212936">
      <w:pPr>
        <w:spacing w:after="0"/>
        <w:ind w:right="8006"/>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α = Constant µ= Error</w:t>
      </w:r>
    </w:p>
    <w:p w:rsidR="001C3F01" w:rsidRPr="00F02D95" w:rsidRDefault="001C3F01" w:rsidP="00212936">
      <w:pPr>
        <w:spacing w:after="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β = Coefficients</w:t>
      </w:r>
    </w:p>
    <w:p w:rsidR="001C3F01" w:rsidRPr="00F02D95" w:rsidRDefault="001C3F01" w:rsidP="00212936">
      <w:pPr>
        <w:spacing w:after="0"/>
        <w:ind w:right="6126"/>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X1 = Supplier Quality Commitment X2 = Supplier’s Financial Stability</w:t>
      </w:r>
    </w:p>
    <w:p w:rsidR="001C3F01" w:rsidRPr="00F02D95" w:rsidRDefault="001C3F01" w:rsidP="00212936">
      <w:pPr>
        <w:spacing w:after="0"/>
        <w:ind w:right="6846"/>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X3 = Supplier Competence X4 = ICT integration</w:t>
      </w:r>
    </w:p>
    <w:p w:rsidR="001C3F01" w:rsidRPr="00F02D95" w:rsidRDefault="001C3F01" w:rsidP="001C3F01">
      <w:pPr>
        <w:spacing w:after="0" w:line="360" w:lineRule="auto"/>
        <w:rPr>
          <w:rFonts w:ascii="Times New Roman" w:hAnsi="Times New Roman" w:cs="Times New Roman"/>
          <w:sz w:val="24"/>
          <w:szCs w:val="24"/>
        </w:rPr>
      </w:pPr>
      <w:r w:rsidRPr="00F02D95">
        <w:rPr>
          <w:rFonts w:ascii="Times New Roman" w:hAnsi="Times New Roman" w:cs="Times New Roman"/>
          <w:sz w:val="24"/>
          <w:szCs w:val="24"/>
        </w:rPr>
        <w:br w:type="page"/>
      </w:r>
    </w:p>
    <w:p w:rsidR="001C3F01" w:rsidRPr="00F02D95" w:rsidRDefault="001C3F01" w:rsidP="001C3F01">
      <w:pPr>
        <w:spacing w:after="0"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lastRenderedPageBreak/>
        <w:t>CHAPTER TWO</w:t>
      </w:r>
    </w:p>
    <w:p w:rsidR="001C3F01" w:rsidRPr="00F02D95" w:rsidRDefault="001C3F01" w:rsidP="001C3F01">
      <w:pPr>
        <w:spacing w:after="0"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LITERATURE REVIEW</w:t>
      </w:r>
    </w:p>
    <w:p w:rsidR="001C3F01" w:rsidRPr="00F02D95" w:rsidRDefault="001C3F01" w:rsidP="00212936">
      <w:pPr>
        <w:pStyle w:val="BodyText"/>
        <w:spacing w:line="360" w:lineRule="auto"/>
        <w:ind w:left="0" w:right="176"/>
        <w:rPr>
          <w:b/>
          <w:sz w:val="24"/>
          <w:szCs w:val="24"/>
        </w:rPr>
      </w:pPr>
      <w:r w:rsidRPr="00F02D95">
        <w:rPr>
          <w:b/>
          <w:sz w:val="24"/>
          <w:szCs w:val="24"/>
        </w:rPr>
        <w:t xml:space="preserve">2.1. </w:t>
      </w:r>
      <w:r w:rsidR="00212936">
        <w:rPr>
          <w:b/>
          <w:sz w:val="24"/>
          <w:szCs w:val="24"/>
        </w:rPr>
        <w:t>Introduction</w:t>
      </w:r>
      <w:r w:rsidRPr="00F02D95">
        <w:rPr>
          <w:b/>
          <w:sz w:val="24"/>
          <w:szCs w:val="24"/>
        </w:rPr>
        <w:t xml:space="preserve"> </w:t>
      </w:r>
    </w:p>
    <w:p w:rsidR="001C3F01" w:rsidRPr="00F02D95" w:rsidRDefault="001C3F01" w:rsidP="00212936">
      <w:pPr>
        <w:pStyle w:val="NormalWeb"/>
        <w:spacing w:before="0" w:beforeAutospacing="0" w:after="0" w:afterAutospacing="0" w:line="360" w:lineRule="auto"/>
        <w:jc w:val="both"/>
      </w:pPr>
      <w:r w:rsidRPr="00F02D95">
        <w:t xml:space="preserve">In a </w:t>
      </w:r>
      <w:hyperlink r:id="rId18" w:tooltip="Supply chain" w:history="1">
        <w:r w:rsidRPr="00F02D95">
          <w:rPr>
            <w:rStyle w:val="Hyperlink"/>
            <w:color w:val="auto"/>
            <w:u w:val="none"/>
          </w:rPr>
          <w:t>supply chain</w:t>
        </w:r>
      </w:hyperlink>
      <w:r w:rsidRPr="00F02D95">
        <w:t xml:space="preserve">, a </w:t>
      </w:r>
      <w:r w:rsidRPr="00F02D95">
        <w:rPr>
          <w:b/>
          <w:bCs/>
        </w:rPr>
        <w:t>vendor</w:t>
      </w:r>
      <w:r w:rsidRPr="00F02D95">
        <w:t xml:space="preserve">, or a </w:t>
      </w:r>
      <w:r w:rsidRPr="00F02D95">
        <w:rPr>
          <w:b/>
          <w:bCs/>
        </w:rPr>
        <w:t>Supplier</w:t>
      </w:r>
      <w:r w:rsidRPr="00F02D95">
        <w:t>, is an enterprise that contributes goods or services. Generally, a supply chain vendor manufactures inventory/stock items and sells them to the next link in the chain. Today, the terms refers to a supplier of any good or service.</w:t>
      </w:r>
    </w:p>
    <w:p w:rsidR="001C3F01" w:rsidRPr="00F02D95" w:rsidRDefault="001C3F01" w:rsidP="00212936">
      <w:pPr>
        <w:pStyle w:val="Heading2"/>
        <w:spacing w:line="360" w:lineRule="auto"/>
        <w:jc w:val="both"/>
        <w:rPr>
          <w:rFonts w:ascii="Times New Roman" w:hAnsi="Times New Roman" w:cs="Times New Roman"/>
          <w:color w:val="auto"/>
          <w:sz w:val="24"/>
          <w:szCs w:val="24"/>
        </w:rPr>
      </w:pPr>
      <w:r w:rsidRPr="00F02D95">
        <w:rPr>
          <w:rStyle w:val="mw-headline"/>
          <w:rFonts w:ascii="Times New Roman" w:hAnsi="Times New Roman" w:cs="Times New Roman"/>
          <w:color w:val="auto"/>
          <w:sz w:val="24"/>
          <w:szCs w:val="24"/>
        </w:rPr>
        <w:t>General Description</w:t>
      </w:r>
    </w:p>
    <w:p w:rsidR="001C3F01" w:rsidRPr="00F02D95" w:rsidRDefault="001C3F01" w:rsidP="001C3F01">
      <w:pPr>
        <w:pStyle w:val="NormalWeb"/>
        <w:spacing w:before="0" w:beforeAutospacing="0" w:after="0" w:afterAutospacing="0" w:line="360" w:lineRule="auto"/>
        <w:jc w:val="both"/>
      </w:pPr>
      <w:r w:rsidRPr="00F02D95">
        <w:t xml:space="preserve">A vendor, or a supplier, is a </w:t>
      </w:r>
      <w:hyperlink r:id="rId19" w:tooltip="Supply chain management" w:history="1">
        <w:r w:rsidRPr="00F02D95">
          <w:rPr>
            <w:rStyle w:val="Hyperlink"/>
            <w:color w:val="auto"/>
            <w:u w:val="none"/>
          </w:rPr>
          <w:t>supply chain management</w:t>
        </w:r>
      </w:hyperlink>
      <w:r w:rsidRPr="00F02D95">
        <w:t xml:space="preserve"> term that means anyone who provides goods or services to a company or individuals. A vendor often manufactures </w:t>
      </w:r>
      <w:hyperlink r:id="rId20" w:tooltip="Inventory" w:history="1">
        <w:r w:rsidRPr="00F02D95">
          <w:rPr>
            <w:rStyle w:val="Hyperlink"/>
            <w:color w:val="auto"/>
            <w:u w:val="none"/>
          </w:rPr>
          <w:t>inventor able</w:t>
        </w:r>
      </w:hyperlink>
      <w:r w:rsidRPr="00F02D95">
        <w:t xml:space="preserve"> items, and sells those items to a </w:t>
      </w:r>
      <w:hyperlink r:id="rId21" w:tooltip="Customer" w:history="1">
        <w:r w:rsidRPr="00F02D95">
          <w:rPr>
            <w:rStyle w:val="Hyperlink"/>
            <w:color w:val="auto"/>
            <w:u w:val="none"/>
          </w:rPr>
          <w:t>customer</w:t>
        </w:r>
      </w:hyperlink>
      <w:r w:rsidRPr="00F02D95">
        <w:t>.</w:t>
      </w:r>
    </w:p>
    <w:p w:rsidR="001C3F01" w:rsidRPr="00F02D95" w:rsidRDefault="001C3F01" w:rsidP="001C3F01">
      <w:pPr>
        <w:pStyle w:val="NormalWeb"/>
        <w:spacing w:before="0" w:beforeAutospacing="0" w:after="0" w:afterAutospacing="0" w:line="360" w:lineRule="auto"/>
        <w:jc w:val="both"/>
      </w:pPr>
      <w:r w:rsidRPr="00F02D95">
        <w:t xml:space="preserve">Typically vendors are tracked in either a </w:t>
      </w:r>
      <w:hyperlink r:id="rId22" w:tooltip="Accounting software" w:history="1">
        <w:r w:rsidRPr="00F02D95">
          <w:rPr>
            <w:rStyle w:val="Hyperlink"/>
            <w:color w:val="auto"/>
            <w:u w:val="none"/>
          </w:rPr>
          <w:t>finance system</w:t>
        </w:r>
      </w:hyperlink>
      <w:r w:rsidRPr="00F02D95">
        <w:t xml:space="preserve"> or a </w:t>
      </w:r>
      <w:hyperlink r:id="rId23" w:tooltip="Warehouse management system" w:history="1">
        <w:r w:rsidRPr="00F02D95">
          <w:rPr>
            <w:rStyle w:val="Hyperlink"/>
            <w:color w:val="auto"/>
            <w:u w:val="none"/>
          </w:rPr>
          <w:t>warehouse management system</w:t>
        </w:r>
      </w:hyperlink>
      <w:r w:rsidRPr="00F02D95">
        <w:t>.</w:t>
      </w:r>
    </w:p>
    <w:p w:rsidR="001C3F01" w:rsidRPr="00F02D95" w:rsidRDefault="001C3F01" w:rsidP="001C3F01">
      <w:pPr>
        <w:pStyle w:val="NormalWeb"/>
        <w:spacing w:before="0" w:beforeAutospacing="0" w:after="0" w:afterAutospacing="0" w:line="360" w:lineRule="auto"/>
        <w:jc w:val="both"/>
      </w:pPr>
      <w:r w:rsidRPr="00F02D95">
        <w:t xml:space="preserve">Vendors are often managed with a vendor compliance checklist or vendor </w:t>
      </w:r>
      <w:hyperlink r:id="rId24" w:tooltip="Quality audit" w:history="1">
        <w:r w:rsidRPr="00F02D95">
          <w:rPr>
            <w:rStyle w:val="Hyperlink"/>
            <w:color w:val="auto"/>
            <w:u w:val="none"/>
          </w:rPr>
          <w:t>quality audits</w:t>
        </w:r>
      </w:hyperlink>
      <w:r w:rsidRPr="00F02D95">
        <w:t xml:space="preserve"> and these activities can be effectively managed by software tools </w:t>
      </w:r>
      <w:hyperlink r:id="rId25" w:anchor="cite_note-1" w:history="1">
        <w:r w:rsidRPr="00F02D95">
          <w:rPr>
            <w:rStyle w:val="Hyperlink"/>
            <w:color w:val="auto"/>
            <w:u w:val="none"/>
            <w:vertAlign w:val="superscript"/>
          </w:rPr>
          <w:t>[1]</w:t>
        </w:r>
      </w:hyperlink>
    </w:p>
    <w:p w:rsidR="001C3F01" w:rsidRPr="00F02D95" w:rsidRDefault="005F6DFB" w:rsidP="001C3F01">
      <w:pPr>
        <w:pStyle w:val="NormalWeb"/>
        <w:spacing w:before="0" w:beforeAutospacing="0" w:after="0" w:afterAutospacing="0" w:line="360" w:lineRule="auto"/>
        <w:jc w:val="both"/>
      </w:pPr>
      <w:hyperlink r:id="rId26" w:tooltip="Purchase order" w:history="1">
        <w:r w:rsidR="001C3F01" w:rsidRPr="00F02D95">
          <w:rPr>
            <w:rStyle w:val="Hyperlink"/>
            <w:color w:val="auto"/>
            <w:u w:val="none"/>
          </w:rPr>
          <w:t>Purchase orders</w:t>
        </w:r>
      </w:hyperlink>
      <w:r w:rsidR="001C3F01" w:rsidRPr="00F02D95">
        <w:t xml:space="preserve"> are usually used as a contractual agreement with vendors to buy goods or services.</w:t>
      </w:r>
    </w:p>
    <w:p w:rsidR="001C3F01" w:rsidRPr="00F02D95" w:rsidRDefault="001C3F01" w:rsidP="001C3F01">
      <w:pPr>
        <w:pStyle w:val="NormalWeb"/>
        <w:spacing w:before="0" w:beforeAutospacing="0" w:after="0" w:afterAutospacing="0" w:line="360" w:lineRule="auto"/>
        <w:jc w:val="both"/>
      </w:pPr>
      <w:r w:rsidRPr="00F02D95">
        <w:t xml:space="preserve">Vendors may or may not function as </w:t>
      </w:r>
      <w:hyperlink r:id="rId27" w:tooltip="Distribution (business)" w:history="1">
        <w:r w:rsidRPr="00F02D95">
          <w:rPr>
            <w:rStyle w:val="Hyperlink"/>
            <w:color w:val="auto"/>
            <w:u w:val="none"/>
          </w:rPr>
          <w:t>distributors</w:t>
        </w:r>
      </w:hyperlink>
      <w:r w:rsidRPr="00F02D95">
        <w:t xml:space="preserve"> of goods. They may or may not function as </w:t>
      </w:r>
      <w:hyperlink r:id="rId28" w:tooltip="Manufacturing" w:history="1">
        <w:r w:rsidRPr="00F02D95">
          <w:rPr>
            <w:rStyle w:val="Hyperlink"/>
            <w:color w:val="auto"/>
            <w:u w:val="none"/>
          </w:rPr>
          <w:t>manufacturers</w:t>
        </w:r>
      </w:hyperlink>
      <w:r w:rsidRPr="00F02D95">
        <w:t xml:space="preserve"> of goods. If vendors are also manufacturers, they may either </w:t>
      </w:r>
      <w:hyperlink r:id="rId29" w:tooltip="Build to stock" w:history="1">
        <w:r w:rsidRPr="00F02D95">
          <w:rPr>
            <w:rStyle w:val="Hyperlink"/>
            <w:color w:val="auto"/>
            <w:u w:val="none"/>
          </w:rPr>
          <w:t>build to stock</w:t>
        </w:r>
      </w:hyperlink>
      <w:r w:rsidRPr="00F02D95">
        <w:t xml:space="preserve"> or </w:t>
      </w:r>
      <w:hyperlink r:id="rId30" w:tooltip="Build to order" w:history="1">
        <w:r w:rsidRPr="00F02D95">
          <w:rPr>
            <w:rStyle w:val="Hyperlink"/>
            <w:color w:val="auto"/>
            <w:u w:val="none"/>
          </w:rPr>
          <w:t>build to order</w:t>
        </w:r>
      </w:hyperlink>
      <w:r w:rsidRPr="00F02D95">
        <w:t>.</w:t>
      </w:r>
    </w:p>
    <w:p w:rsidR="001C3F01" w:rsidRPr="00F02D95" w:rsidRDefault="001C3F01" w:rsidP="001C3F01">
      <w:pPr>
        <w:pStyle w:val="NormalWeb"/>
        <w:spacing w:before="0" w:beforeAutospacing="0" w:after="0" w:afterAutospacing="0" w:line="360" w:lineRule="auto"/>
        <w:jc w:val="both"/>
      </w:pPr>
      <w:r w:rsidRPr="00F02D95">
        <w:t xml:space="preserve">'Vendor' is often a generic term, used for suppliers of industries from </w:t>
      </w:r>
      <w:hyperlink r:id="rId31" w:tooltip="Retailing" w:history="1">
        <w:r w:rsidRPr="00F02D95">
          <w:rPr>
            <w:rStyle w:val="Hyperlink"/>
            <w:color w:val="auto"/>
            <w:u w:val="none"/>
          </w:rPr>
          <w:t>retail sales</w:t>
        </w:r>
      </w:hyperlink>
      <w:r w:rsidRPr="00F02D95">
        <w:t xml:space="preserve"> to manufacturers to city organizations. 'Vendor' generally applies only to the immediate vendor, or the organization that is paid for the goods, rather than to the original manufacturer or the organization performing the service if it is different from the immediate supplier.</w:t>
      </w:r>
    </w:p>
    <w:p w:rsidR="00212936" w:rsidRDefault="00212936">
      <w:pPr>
        <w:rPr>
          <w:rFonts w:ascii="Times New Roman" w:eastAsia="Times New Roman" w:hAnsi="Times New Roman" w:cs="Times New Roman"/>
          <w:b/>
          <w:sz w:val="24"/>
          <w:szCs w:val="24"/>
        </w:rPr>
      </w:pPr>
      <w:r>
        <w:rPr>
          <w:b/>
          <w:sz w:val="24"/>
          <w:szCs w:val="24"/>
        </w:rPr>
        <w:br w:type="page"/>
      </w:r>
    </w:p>
    <w:p w:rsidR="001C3F01" w:rsidRPr="00F02D95" w:rsidRDefault="001C3F01" w:rsidP="00212936">
      <w:pPr>
        <w:pStyle w:val="BodyText"/>
        <w:spacing w:before="240" w:line="360" w:lineRule="auto"/>
        <w:ind w:left="0" w:right="176"/>
        <w:rPr>
          <w:b/>
          <w:sz w:val="24"/>
          <w:szCs w:val="24"/>
        </w:rPr>
      </w:pPr>
      <w:r w:rsidRPr="00F02D95">
        <w:rPr>
          <w:b/>
          <w:sz w:val="24"/>
          <w:szCs w:val="24"/>
        </w:rPr>
        <w:lastRenderedPageBreak/>
        <w:t>2.1.1. Concept of Vendor Evaluation</w:t>
      </w:r>
    </w:p>
    <w:p w:rsidR="001C3F01" w:rsidRPr="00F02D95" w:rsidRDefault="001C3F01" w:rsidP="001C3F01">
      <w:pPr>
        <w:pStyle w:val="NormalWeb"/>
        <w:spacing w:before="0" w:beforeAutospacing="0" w:after="0" w:afterAutospacing="0" w:line="360" w:lineRule="auto"/>
        <w:jc w:val="both"/>
      </w:pPr>
      <w:r w:rsidRPr="00F02D95">
        <w:t>Supplier evaluation is the result of a formal vendor evaluation system. Vendors or suppliers are given standing, status, or title according to their attainment of some level of performance, such as delivery, lead time, quality, price, or some combination of variables. The motivation for the establishment of such a rating system is part of the effort of manufacturers and service firms to ensure that the desired characteristics of a purchased product or service is built in and not determined later by some after-the-fact indicator. The vendor rating may take the form of a hierarchical ranking from poor to excellent and whatever rankings the firm chooses to insert in between the two. For some firms, the vendor rating may come in the form of some sort of award system or as some variation of certification. Much of this attention to vendor rating is a direct result of the widespread implementation of the just-in-time concept and its focus on the critical role of the buyer-supplier relationship.</w:t>
      </w:r>
    </w:p>
    <w:p w:rsidR="001C3F01" w:rsidRPr="00F02D95" w:rsidRDefault="001C3F01" w:rsidP="00212936">
      <w:pPr>
        <w:pStyle w:val="NormalWeb"/>
        <w:spacing w:before="240" w:beforeAutospacing="0" w:after="0" w:afterAutospacing="0" w:line="360" w:lineRule="auto"/>
        <w:jc w:val="both"/>
      </w:pPr>
      <w:r w:rsidRPr="00F02D95">
        <w:t>Most firms want vendors that will produce all of the products and services defect-free and deliver them just in time (or as close to this ideal as reasonably possible). Some type of vehicle is needed to determine which supplying firms are capable of coming satisfactorily close to this and thus to be retained as current suppliers. In order to accomplish the rating of vendors, some sort of review process must take place. The process begins with the identification of vendors who not only can supply the needed product or service but is a strategic match for the buying firm. Then important factors to be used as criteria for vendor evaluation are determined. These are usually variables that add value to the process through increased service or decreased cost. After determining which factors are critical, a method is devised that allows the vendor to be judged or rated on each individual factor.</w:t>
      </w:r>
    </w:p>
    <w:p w:rsidR="001C3F01" w:rsidRPr="00F02D95" w:rsidRDefault="001C3F01" w:rsidP="00212936">
      <w:pPr>
        <w:pStyle w:val="NormalWeb"/>
        <w:spacing w:before="240" w:beforeAutospacing="0" w:after="0" w:afterAutospacing="0" w:line="360" w:lineRule="auto"/>
        <w:jc w:val="both"/>
      </w:pPr>
      <w:r w:rsidRPr="00F02D95">
        <w:t xml:space="preserve">It could be numeric rating or a </w:t>
      </w:r>
      <w:proofErr w:type="spellStart"/>
      <w:r w:rsidRPr="00F02D95">
        <w:t>Likert</w:t>
      </w:r>
      <w:proofErr w:type="spellEnd"/>
      <w:r w:rsidRPr="00F02D95">
        <w:t xml:space="preserve">-scale ranking. The individual ratings can then be weighted according to importance, and pooled to arrive at an overall vendor rating. The process can be somewhat complex in that many factors can be complementary or </w:t>
      </w:r>
      <w:r w:rsidRPr="00F02D95">
        <w:lastRenderedPageBreak/>
        <w:t>conflicting. The process is further complicated by fact that some factors are quantitatively measured and others subjectively.</w:t>
      </w:r>
    </w:p>
    <w:p w:rsidR="001C3F01" w:rsidRPr="00F02D95" w:rsidRDefault="001C3F01" w:rsidP="00212936">
      <w:pPr>
        <w:pStyle w:val="NormalWeb"/>
        <w:spacing w:before="240" w:beforeAutospacing="0" w:after="0" w:afterAutospacing="0" w:line="360" w:lineRule="auto"/>
        <w:jc w:val="both"/>
      </w:pPr>
      <w:r w:rsidRPr="00F02D95">
        <w:t>Once established, the rating system must be introduced to the supplying firm through some sort of formal education process. Once the buying firm is assured that the vendor understands what is expected and is able and willing to participate, the evaluation process can begin. The evaluation could be an ongoing process or it could occur within a predetermined time frame, such as quarterly. Of course the rating must be conveyed to the participating vendor with some firms actually publishing overall vendor standings. If problems are exposed, the vendor should formally present an action plan designed to overcome any problems that may have surfaced. Many buying firms require the vendor to show continuing improvement in predetermined critical areas.</w:t>
      </w:r>
    </w:p>
    <w:p w:rsidR="001C3F01" w:rsidRPr="00F02D95" w:rsidRDefault="001C3F01" w:rsidP="00212936">
      <w:pPr>
        <w:spacing w:before="240" w:after="0" w:line="360" w:lineRule="auto"/>
        <w:jc w:val="both"/>
        <w:rPr>
          <w:rFonts w:ascii="Times New Roman" w:eastAsia="Times New Roman" w:hAnsi="Times New Roman" w:cs="Times New Roman"/>
          <w:b/>
          <w:sz w:val="24"/>
          <w:szCs w:val="24"/>
        </w:rPr>
      </w:pPr>
      <w:r w:rsidRPr="00F02D95">
        <w:rPr>
          <w:rFonts w:ascii="Times New Roman" w:eastAsia="Times New Roman" w:hAnsi="Times New Roman" w:cs="Times New Roman"/>
          <w:b/>
          <w:sz w:val="24"/>
          <w:szCs w:val="24"/>
        </w:rPr>
        <w:t>2.1.2. What Is Supplier Development?</w:t>
      </w:r>
    </w:p>
    <w:p w:rsidR="001C3F01" w:rsidRPr="00F02D95" w:rsidRDefault="001C3F01" w:rsidP="001C3F01">
      <w:p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 xml:space="preserve">Literature of supplier development activity is based on three widely used definitions. The first definition by Watts and Hahn (2013) refers to supplier development as “A long-term cooperative effort between a buying firm and its suppliers to upgrade the supplier's technical, quality, delivery and cost capabilities and to foster ongoing improvements”. This definition deals with long term commitment and relation between supplier and buyer and as per increase in relation and commitment. Improvement from supplier side will make supplier more efficient and capable and will give additional competitive advantage to buyer to become more competitive. This definition did not strongly mention that supplier development strategies need to be supported by both buyer and their suppliers. This dual relation was effectively described later by Krause and </w:t>
      </w:r>
      <w:proofErr w:type="spellStart"/>
      <w:r w:rsidRPr="00F02D95">
        <w:rPr>
          <w:rFonts w:ascii="Times New Roman" w:eastAsia="Times New Roman" w:hAnsi="Times New Roman" w:cs="Times New Roman"/>
          <w:sz w:val="24"/>
          <w:szCs w:val="24"/>
        </w:rPr>
        <w:t>Ellram</w:t>
      </w:r>
      <w:proofErr w:type="spellEnd"/>
      <w:r w:rsidRPr="00F02D95">
        <w:rPr>
          <w:rFonts w:ascii="Times New Roman" w:eastAsia="Times New Roman" w:hAnsi="Times New Roman" w:cs="Times New Roman"/>
          <w:sz w:val="24"/>
          <w:szCs w:val="24"/>
        </w:rPr>
        <w:t xml:space="preserve"> (2007) to extend the scope and purpose of supplier development. Second definition is often referred in the academic literature as “Any effort of a buying firm with its suppliers to increase the performance and/or capabilities of the supplier and meet the buying firm’s supply needs”. Here Krause and </w:t>
      </w:r>
      <w:proofErr w:type="spellStart"/>
      <w:r w:rsidRPr="00F02D95">
        <w:rPr>
          <w:rFonts w:ascii="Times New Roman" w:eastAsia="Times New Roman" w:hAnsi="Times New Roman" w:cs="Times New Roman"/>
          <w:sz w:val="24"/>
          <w:szCs w:val="24"/>
        </w:rPr>
        <w:t>Ellram</w:t>
      </w:r>
      <w:proofErr w:type="spellEnd"/>
      <w:r w:rsidRPr="00F02D95">
        <w:rPr>
          <w:rFonts w:ascii="Times New Roman" w:eastAsia="Times New Roman" w:hAnsi="Times New Roman" w:cs="Times New Roman"/>
          <w:sz w:val="24"/>
          <w:szCs w:val="24"/>
        </w:rPr>
        <w:t xml:space="preserve"> recognize that supplier development is intended to help the supplier to enhance its performance and/or </w:t>
      </w:r>
      <w:r w:rsidRPr="00F02D95">
        <w:rPr>
          <w:rFonts w:ascii="Times New Roman" w:eastAsia="Times New Roman" w:hAnsi="Times New Roman" w:cs="Times New Roman"/>
          <w:sz w:val="24"/>
          <w:szCs w:val="24"/>
        </w:rPr>
        <w:lastRenderedPageBreak/>
        <w:t>capabilities for the sake of buying company. But here they did not mention about the time period i.e. it should be long term or short term or goal oriented. As per first definition supplier development is a long term strategy that is based on cooperation between the buying company and this is missing in second definition. A third definition defines supplier development as “Any activity a buyer undertakes to improve a supplier’s performance and/or capabilities to meet the buyer’s short-term or long-term supply needs” [8]. Based on the three definitions provided and available literature we can say that supplier development is “A long-term cooperative strategy initiated by a buying organization to enhance a supplier’s performance and/or capabilities so that a supplier is able to meet the buying organization's supply needs in more effective and reliable way which will give additional competitive advantage to buyer to become more competitive in market”.</w:t>
      </w:r>
    </w:p>
    <w:p w:rsidR="001C3F01" w:rsidRPr="00F02D95" w:rsidRDefault="001C3F01" w:rsidP="00355CBF">
      <w:pPr>
        <w:spacing w:before="240"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 xml:space="preserve">There are some problems faced by buyer from suppliers like current suppliers is not providing product that was demanded by buyer, suppliers are either not performing up to expectations or requirements, quality provided by supplier is not making buyer competitive, buyer is facing problem due to </w:t>
      </w:r>
      <w:proofErr w:type="spellStart"/>
      <w:r w:rsidRPr="00F02D95">
        <w:rPr>
          <w:rFonts w:ascii="Times New Roman" w:eastAsia="Times New Roman" w:hAnsi="Times New Roman" w:cs="Times New Roman"/>
          <w:sz w:val="24"/>
          <w:szCs w:val="24"/>
        </w:rPr>
        <w:t>non availability</w:t>
      </w:r>
      <w:proofErr w:type="spellEnd"/>
      <w:r w:rsidRPr="00F02D95">
        <w:rPr>
          <w:rFonts w:ascii="Times New Roman" w:eastAsia="Times New Roman" w:hAnsi="Times New Roman" w:cs="Times New Roman"/>
          <w:sz w:val="24"/>
          <w:szCs w:val="24"/>
        </w:rPr>
        <w:t xml:space="preserve"> of capable suppliers in market. For such problems there are mainly 3 solutions as follows.</w:t>
      </w:r>
    </w:p>
    <w:p w:rsidR="001C3F01" w:rsidRPr="00F02D95" w:rsidRDefault="001C3F01" w:rsidP="00355CBF">
      <w:pPr>
        <w:spacing w:before="240"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Supplier switching - Buyer can search another supplier which is more capable, Vertical integration - Bringing the needed product in-house by acquiring the supplier or setting up manufacturing capacities internally, Supplier development - Here buyer has to support the suppliers and help to enhance the product i.e. by providing helping hand to supplier buyer can give chance to supplier for improvement in his capabilities. Currently 3rd option is becoming more important and feasible because it is quite difficult to search for more capable supplier and to make components in house is big investment. So supplier development is emerging and feasible solution to buyer for his mentioned problems [8].</w:t>
      </w:r>
    </w:p>
    <w:p w:rsidR="00355CBF" w:rsidRDefault="00355C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C3F01" w:rsidRPr="00F02D95" w:rsidRDefault="001C3F01" w:rsidP="001C3F01">
      <w:p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b/>
          <w:bCs/>
          <w:sz w:val="24"/>
          <w:szCs w:val="24"/>
        </w:rPr>
        <w:lastRenderedPageBreak/>
        <w:t>2.1.3.</w:t>
      </w:r>
      <w:r w:rsidRPr="00F02D95">
        <w:rPr>
          <w:rFonts w:ascii="Times New Roman" w:eastAsia="Times New Roman" w:hAnsi="Times New Roman" w:cs="Times New Roman"/>
          <w:b/>
          <w:bCs/>
          <w:sz w:val="24"/>
          <w:szCs w:val="24"/>
        </w:rPr>
        <w:tab/>
        <w:t>Criteria for Evaluation</w:t>
      </w:r>
    </w:p>
    <w:p w:rsidR="001C3F01" w:rsidRPr="00F02D95" w:rsidRDefault="001C3F01" w:rsidP="00355CBF">
      <w:p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Vendor performance is usually evaluated in the areas of pricing, quality, delivery, and service. Each area has a number of factors that some firms deem critical to successful vendor performance.</w:t>
      </w:r>
    </w:p>
    <w:p w:rsidR="001C3F01" w:rsidRPr="00355CBF" w:rsidRDefault="00355CBF" w:rsidP="001C3F01">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2.1.2.1.</w:t>
      </w:r>
      <w:r>
        <w:rPr>
          <w:rFonts w:ascii="Times New Roman" w:eastAsia="Times New Roman" w:hAnsi="Times New Roman" w:cs="Times New Roman"/>
          <w:b/>
          <w:bCs/>
          <w:sz w:val="24"/>
          <w:szCs w:val="24"/>
        </w:rPr>
        <w:tab/>
      </w:r>
      <w:r w:rsidR="001C3F01" w:rsidRPr="00355CBF">
        <w:rPr>
          <w:rFonts w:ascii="Times New Roman" w:eastAsia="Times New Roman" w:hAnsi="Times New Roman" w:cs="Times New Roman"/>
          <w:b/>
          <w:bCs/>
          <w:sz w:val="24"/>
          <w:szCs w:val="24"/>
        </w:rPr>
        <w:t>Pricing factors include the following:</w:t>
      </w:r>
    </w:p>
    <w:p w:rsidR="001C3F01" w:rsidRPr="00F02D95" w:rsidRDefault="001C3F01" w:rsidP="001C3F01">
      <w:pPr>
        <w:numPr>
          <w:ilvl w:val="0"/>
          <w:numId w:val="29"/>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Competitive pricing. The prices paid should be comparable to those of vendors providing similar product and services. Quote requests should compare favorably to other vendors.</w:t>
      </w:r>
    </w:p>
    <w:p w:rsidR="001C3F01" w:rsidRPr="00F02D95" w:rsidRDefault="001C3F01" w:rsidP="001C3F01">
      <w:pPr>
        <w:numPr>
          <w:ilvl w:val="0"/>
          <w:numId w:val="29"/>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Price stability. Prices should be reasonably stable over time.</w:t>
      </w:r>
    </w:p>
    <w:p w:rsidR="001C3F01" w:rsidRPr="00F02D95" w:rsidRDefault="001C3F01" w:rsidP="001C3F01">
      <w:pPr>
        <w:numPr>
          <w:ilvl w:val="0"/>
          <w:numId w:val="29"/>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Price accuracy. There should be a low number of variances from purchase-order prices on invoiced received.</w:t>
      </w:r>
    </w:p>
    <w:p w:rsidR="001C3F01" w:rsidRPr="00F02D95" w:rsidRDefault="001C3F01" w:rsidP="001C3F01">
      <w:pPr>
        <w:numPr>
          <w:ilvl w:val="0"/>
          <w:numId w:val="29"/>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Advance notice of price changes. The vendor should provide adequate advance notice of price changes.</w:t>
      </w:r>
    </w:p>
    <w:p w:rsidR="001C3F01" w:rsidRPr="00F02D95" w:rsidRDefault="001C3F01" w:rsidP="001C3F01">
      <w:pPr>
        <w:numPr>
          <w:ilvl w:val="0"/>
          <w:numId w:val="29"/>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Sensitive to costs. The vendor should demonstrate respect for the customer firm’s bottom line and show an understanding of its needs. Possible cost savings could be suggested. The vendor should also exhibit knowledge of the market and share this insight with the buying firm.</w:t>
      </w:r>
    </w:p>
    <w:p w:rsidR="001C3F01" w:rsidRPr="00F02D95" w:rsidRDefault="001C3F01" w:rsidP="001C3F01">
      <w:pPr>
        <w:numPr>
          <w:ilvl w:val="0"/>
          <w:numId w:val="29"/>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Billing. Are vendor invoices are accurate? The average length of time to receive credit memos should be reasonable. Estimates should not vary significantly from the final invoice. Effective vendor bills are timely and easy to read and understand.</w:t>
      </w:r>
    </w:p>
    <w:p w:rsidR="001C3F01" w:rsidRPr="00F02D95" w:rsidRDefault="001C3F01" w:rsidP="001C3F01">
      <w:p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b/>
          <w:sz w:val="24"/>
          <w:szCs w:val="24"/>
        </w:rPr>
        <w:t>2.1.3.1.</w:t>
      </w:r>
      <w:r w:rsidRPr="00F02D95">
        <w:rPr>
          <w:rFonts w:ascii="Times New Roman" w:eastAsia="Times New Roman" w:hAnsi="Times New Roman" w:cs="Times New Roman"/>
          <w:b/>
          <w:sz w:val="24"/>
          <w:szCs w:val="24"/>
        </w:rPr>
        <w:tab/>
        <w:t>Quality factors include</w:t>
      </w:r>
      <w:r w:rsidRPr="00F02D95">
        <w:rPr>
          <w:rFonts w:ascii="Times New Roman" w:eastAsia="Times New Roman" w:hAnsi="Times New Roman" w:cs="Times New Roman"/>
          <w:sz w:val="24"/>
          <w:szCs w:val="24"/>
        </w:rPr>
        <w:t>:</w:t>
      </w:r>
    </w:p>
    <w:p w:rsidR="001C3F01" w:rsidRPr="00F02D95" w:rsidRDefault="001C3F01" w:rsidP="001C3F01">
      <w:pPr>
        <w:numPr>
          <w:ilvl w:val="0"/>
          <w:numId w:val="30"/>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Compliance with purchase order. The vendor should comply with terms and conditions as stated in the purchase order. Does the vendor show an understanding of the customer firm’s expectations?</w:t>
      </w:r>
    </w:p>
    <w:p w:rsidR="001C3F01" w:rsidRPr="00F02D95" w:rsidRDefault="001C3F01" w:rsidP="001C3F01">
      <w:pPr>
        <w:numPr>
          <w:ilvl w:val="0"/>
          <w:numId w:val="30"/>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Conformity to specifications. The product or service must conform to the specifications identified in the request for proposal and purchase order. Does the product perform as expected?</w:t>
      </w:r>
    </w:p>
    <w:p w:rsidR="001C3F01" w:rsidRPr="00F02D95" w:rsidRDefault="001C3F01" w:rsidP="001C3F01">
      <w:pPr>
        <w:numPr>
          <w:ilvl w:val="0"/>
          <w:numId w:val="30"/>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lastRenderedPageBreak/>
        <w:t>Reliability. Is the rate of product failure within reasonable limits?</w:t>
      </w:r>
    </w:p>
    <w:p w:rsidR="001C3F01" w:rsidRPr="00F02D95" w:rsidRDefault="001C3F01" w:rsidP="001C3F01">
      <w:pPr>
        <w:numPr>
          <w:ilvl w:val="0"/>
          <w:numId w:val="30"/>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Reliability of repairs. Is all repair and rework acceptable?</w:t>
      </w:r>
    </w:p>
    <w:p w:rsidR="001C3F01" w:rsidRPr="00F02D95" w:rsidRDefault="001C3F01" w:rsidP="001C3F01">
      <w:pPr>
        <w:numPr>
          <w:ilvl w:val="0"/>
          <w:numId w:val="30"/>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Durability. Is the time until replacement is necessary reasonable?</w:t>
      </w:r>
    </w:p>
    <w:p w:rsidR="001C3F01" w:rsidRPr="00F02D95" w:rsidRDefault="001C3F01" w:rsidP="001C3F01">
      <w:pPr>
        <w:numPr>
          <w:ilvl w:val="0"/>
          <w:numId w:val="30"/>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Support. Is quality support available from the vendor? Immediate response to and resolution of the problem is desirable.</w:t>
      </w:r>
    </w:p>
    <w:p w:rsidR="001C3F01" w:rsidRPr="00F02D95" w:rsidRDefault="001C3F01" w:rsidP="001C3F01">
      <w:pPr>
        <w:numPr>
          <w:ilvl w:val="0"/>
          <w:numId w:val="30"/>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Warranty. The length and provisions of warranty protection offered should be reasonable. Are warranty problems resolved in a timely manner?</w:t>
      </w:r>
    </w:p>
    <w:p w:rsidR="001C3F01" w:rsidRPr="00F02D95" w:rsidRDefault="001C3F01" w:rsidP="001C3F01">
      <w:pPr>
        <w:numPr>
          <w:ilvl w:val="0"/>
          <w:numId w:val="30"/>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State-of-the-art product/service. Does the vendor offer products and services that are consistent with the industry state-of-the-art? The vendor should consistently refresh product life by adding enhancements. It should also work with the buying firm in new product development.</w:t>
      </w:r>
    </w:p>
    <w:p w:rsidR="001C3F01" w:rsidRPr="00F02D95" w:rsidRDefault="001C3F01" w:rsidP="001C3F01">
      <w:pPr>
        <w:spacing w:after="0" w:line="360" w:lineRule="auto"/>
        <w:jc w:val="both"/>
        <w:rPr>
          <w:rFonts w:ascii="Times New Roman" w:eastAsia="Times New Roman" w:hAnsi="Times New Roman" w:cs="Times New Roman"/>
          <w:b/>
          <w:sz w:val="24"/>
          <w:szCs w:val="24"/>
        </w:rPr>
      </w:pPr>
      <w:r w:rsidRPr="00F02D95">
        <w:rPr>
          <w:rFonts w:ascii="Times New Roman" w:eastAsia="Times New Roman" w:hAnsi="Times New Roman" w:cs="Times New Roman"/>
          <w:b/>
          <w:sz w:val="24"/>
          <w:szCs w:val="24"/>
        </w:rPr>
        <w:t>2.1.3.2.</w:t>
      </w:r>
      <w:r w:rsidRPr="00F02D95">
        <w:rPr>
          <w:rFonts w:ascii="Times New Roman" w:eastAsia="Times New Roman" w:hAnsi="Times New Roman" w:cs="Times New Roman"/>
          <w:b/>
          <w:sz w:val="24"/>
          <w:szCs w:val="24"/>
        </w:rPr>
        <w:tab/>
        <w:t>Delivery factors include the following:</w:t>
      </w:r>
    </w:p>
    <w:p w:rsidR="001C3F01" w:rsidRPr="00F02D95" w:rsidRDefault="001C3F01" w:rsidP="001C3F01">
      <w:pPr>
        <w:numPr>
          <w:ilvl w:val="0"/>
          <w:numId w:val="31"/>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Time. Does the vendor deliver products and services on time; is the actual receipt date on or close to the promised date? Does the promised date correspond to the vendor’s published lead times? Also, are requests for information, proposals, and quotes swiftly answered?</w:t>
      </w:r>
    </w:p>
    <w:p w:rsidR="001C3F01" w:rsidRPr="00F02D95" w:rsidRDefault="001C3F01" w:rsidP="001C3F01">
      <w:pPr>
        <w:numPr>
          <w:ilvl w:val="0"/>
          <w:numId w:val="31"/>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Quantity. Does the vendor deliver the correct items or services in the contracted quantity?</w:t>
      </w:r>
    </w:p>
    <w:p w:rsidR="001C3F01" w:rsidRPr="00F02D95" w:rsidRDefault="001C3F01" w:rsidP="001C3F01">
      <w:pPr>
        <w:numPr>
          <w:ilvl w:val="0"/>
          <w:numId w:val="31"/>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Lead time. Is the average time for delivery comparable to that of other vendors for similar products and services?</w:t>
      </w:r>
    </w:p>
    <w:p w:rsidR="001C3F01" w:rsidRPr="00F02D95" w:rsidRDefault="001C3F01" w:rsidP="001C3F01">
      <w:pPr>
        <w:numPr>
          <w:ilvl w:val="0"/>
          <w:numId w:val="31"/>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Packaging. Packaging should be sturdy, suitable, properly marked, and undamaged. Pallets should be the proper size with no overhang.</w:t>
      </w:r>
    </w:p>
    <w:p w:rsidR="001C3F01" w:rsidRPr="00F02D95" w:rsidRDefault="001C3F01" w:rsidP="001C3F01">
      <w:pPr>
        <w:numPr>
          <w:ilvl w:val="0"/>
          <w:numId w:val="31"/>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Documentation. Does the vendor furnish proper documents (packing slips, invoices, technical manual, etc.) with correct material codes and proper purchase order numbers?</w:t>
      </w:r>
    </w:p>
    <w:p w:rsidR="001C3F01" w:rsidRPr="00F02D95" w:rsidRDefault="001C3F01" w:rsidP="001C3F01">
      <w:pPr>
        <w:numPr>
          <w:ilvl w:val="0"/>
          <w:numId w:val="31"/>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Emergency delivery. Does the vendor demonstrate extra effort to meet requirements when an emergency delivery is requested?</w:t>
      </w:r>
    </w:p>
    <w:p w:rsidR="00355CBF" w:rsidRDefault="00355C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C3F01" w:rsidRPr="00F02D95" w:rsidRDefault="001C3F01" w:rsidP="001C3F01">
      <w:pPr>
        <w:spacing w:after="0" w:line="360" w:lineRule="auto"/>
        <w:jc w:val="both"/>
        <w:rPr>
          <w:rFonts w:ascii="Times New Roman" w:eastAsia="Times New Roman" w:hAnsi="Times New Roman" w:cs="Times New Roman"/>
          <w:b/>
          <w:sz w:val="24"/>
          <w:szCs w:val="24"/>
        </w:rPr>
      </w:pPr>
      <w:r w:rsidRPr="00F02D95">
        <w:rPr>
          <w:rFonts w:ascii="Times New Roman" w:eastAsia="Times New Roman" w:hAnsi="Times New Roman" w:cs="Times New Roman"/>
          <w:b/>
          <w:sz w:val="24"/>
          <w:szCs w:val="24"/>
        </w:rPr>
        <w:lastRenderedPageBreak/>
        <w:t>2.1.3.3.</w:t>
      </w:r>
      <w:r w:rsidRPr="00F02D95">
        <w:rPr>
          <w:rFonts w:ascii="Times New Roman" w:eastAsia="Times New Roman" w:hAnsi="Times New Roman" w:cs="Times New Roman"/>
          <w:b/>
          <w:sz w:val="24"/>
          <w:szCs w:val="24"/>
        </w:rPr>
        <w:tab/>
        <w:t>Finally, these are service factors to consider:</w:t>
      </w:r>
    </w:p>
    <w:p w:rsidR="001C3F01" w:rsidRPr="00F02D95" w:rsidRDefault="001C3F01" w:rsidP="001C3F01">
      <w:pPr>
        <w:numPr>
          <w:ilvl w:val="0"/>
          <w:numId w:val="25"/>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Good vendor representatives have sincere desire to serve. Vendor reps display courteous and professional approach, and handle complaints effectively. The vendor should also provide up-to-date catalogues, price information, and technical information. Does the vendor act as the buying firm’s advocate within the supplying firm?</w:t>
      </w:r>
    </w:p>
    <w:p w:rsidR="001C3F01" w:rsidRPr="00F02D95" w:rsidRDefault="001C3F01" w:rsidP="001C3F01">
      <w:pPr>
        <w:numPr>
          <w:ilvl w:val="0"/>
          <w:numId w:val="25"/>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 xml:space="preserve">Inside sales. Inside sales should display knowledge of buying </w:t>
      </w:r>
      <w:proofErr w:type="spellStart"/>
      <w:r w:rsidRPr="00F02D95">
        <w:rPr>
          <w:rFonts w:ascii="Times New Roman" w:eastAsia="Times New Roman" w:hAnsi="Times New Roman" w:cs="Times New Roman"/>
          <w:sz w:val="24"/>
          <w:szCs w:val="24"/>
        </w:rPr>
        <w:t>firmsneeds</w:t>
      </w:r>
      <w:proofErr w:type="spellEnd"/>
      <w:r w:rsidRPr="00F02D95">
        <w:rPr>
          <w:rFonts w:ascii="Times New Roman" w:eastAsia="Times New Roman" w:hAnsi="Times New Roman" w:cs="Times New Roman"/>
          <w:sz w:val="24"/>
          <w:szCs w:val="24"/>
        </w:rPr>
        <w:t>. It should also be helpful with customer inquiries involving order confirmation, shipping schedules, shipping discrepancies, and invoice errors.</w:t>
      </w:r>
    </w:p>
    <w:p w:rsidR="001C3F01" w:rsidRPr="00F02D95" w:rsidRDefault="001C3F01" w:rsidP="001C3F01">
      <w:pPr>
        <w:numPr>
          <w:ilvl w:val="0"/>
          <w:numId w:val="25"/>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Technical support. Does the vendor provide technical support for maintenance, repair, and installation situations? Does it provide technical instructions, documentation, and general information? Are support personnel courteous, professional, and knowledgeable? The vendor should provide training on the effective use of its products or services.</w:t>
      </w:r>
    </w:p>
    <w:p w:rsidR="001C3F01" w:rsidRPr="00F02D95" w:rsidRDefault="001C3F01" w:rsidP="001C3F01">
      <w:pPr>
        <w:numPr>
          <w:ilvl w:val="0"/>
          <w:numId w:val="25"/>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 xml:space="preserve">Emergency support. Does the vendor provide emergency support for repair or replacement of a failed </w:t>
      </w:r>
      <w:proofErr w:type="gramStart"/>
      <w:r w:rsidRPr="00F02D95">
        <w:rPr>
          <w:rFonts w:ascii="Times New Roman" w:eastAsia="Times New Roman" w:hAnsi="Times New Roman" w:cs="Times New Roman"/>
          <w:sz w:val="24"/>
          <w:szCs w:val="24"/>
        </w:rPr>
        <w:t>product.</w:t>
      </w:r>
      <w:proofErr w:type="gramEnd"/>
    </w:p>
    <w:p w:rsidR="001C3F01" w:rsidRPr="00F02D95" w:rsidRDefault="001C3F01" w:rsidP="001C3F01">
      <w:pPr>
        <w:numPr>
          <w:ilvl w:val="0"/>
          <w:numId w:val="25"/>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Problem resolution. The vendor should respond in a timely manner to resolve problems. An excellent vendor provides follow-up on status of problem correction.</w:t>
      </w:r>
    </w:p>
    <w:p w:rsidR="001C3F01" w:rsidRPr="00F02D95" w:rsidRDefault="001C3F01" w:rsidP="00355CBF">
      <w:pPr>
        <w:spacing w:before="240" w:after="0" w:line="360" w:lineRule="auto"/>
        <w:jc w:val="both"/>
        <w:rPr>
          <w:rFonts w:ascii="Times New Roman" w:eastAsia="Times New Roman" w:hAnsi="Times New Roman" w:cs="Times New Roman"/>
          <w:b/>
          <w:sz w:val="24"/>
          <w:szCs w:val="24"/>
        </w:rPr>
      </w:pPr>
      <w:r w:rsidRPr="00F02D95">
        <w:rPr>
          <w:rFonts w:ascii="Times New Roman" w:eastAsia="Times New Roman" w:hAnsi="Times New Roman" w:cs="Times New Roman"/>
          <w:b/>
          <w:sz w:val="24"/>
          <w:szCs w:val="24"/>
        </w:rPr>
        <w:t>2.1.4. Strategic measure of Supplier Management</w:t>
      </w:r>
    </w:p>
    <w:p w:rsidR="001C3F01" w:rsidRPr="00F02D95" w:rsidRDefault="001C3F01" w:rsidP="00355CBF">
      <w:p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 xml:space="preserve">In an article produced by </w:t>
      </w:r>
      <w:r w:rsidRPr="00F02D95">
        <w:rPr>
          <w:rFonts w:ascii="Times New Roman" w:eastAsia="Times New Roman" w:hAnsi="Times New Roman" w:cs="Times New Roman"/>
          <w:i/>
          <w:iCs/>
          <w:sz w:val="24"/>
          <w:szCs w:val="24"/>
        </w:rPr>
        <w:t>Supply Management states</w:t>
      </w:r>
      <w:r w:rsidRPr="00F02D95">
        <w:rPr>
          <w:rFonts w:ascii="Times New Roman" w:eastAsia="Times New Roman" w:hAnsi="Times New Roman" w:cs="Times New Roman"/>
          <w:sz w:val="24"/>
          <w:szCs w:val="24"/>
        </w:rPr>
        <w:t xml:space="preserve"> that while pricing, quality, delivery, and service are suitable for supplies that are not essential to the continued success of the buying firm, a more comprehensive approach is needed for suppliers that are critical to the success of the firm’s strategy or competitive advantage. For firms that fall into the latter category performance may need to be measured by the following 7 C’s.</w:t>
      </w:r>
    </w:p>
    <w:p w:rsidR="001C3F01" w:rsidRPr="00F02D95" w:rsidRDefault="001C3F01" w:rsidP="001C3F01">
      <w:pPr>
        <w:numPr>
          <w:ilvl w:val="0"/>
          <w:numId w:val="26"/>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Competency—managerial, technical, administrative, and professional competence of the supplying firm.</w:t>
      </w:r>
    </w:p>
    <w:p w:rsidR="001C3F01" w:rsidRPr="00F02D95" w:rsidRDefault="001C3F01" w:rsidP="001C3F01">
      <w:pPr>
        <w:numPr>
          <w:ilvl w:val="0"/>
          <w:numId w:val="26"/>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lastRenderedPageBreak/>
        <w:t>Capacity—supplier’s ability to meet physical, intellectual and financial requirements.</w:t>
      </w:r>
    </w:p>
    <w:p w:rsidR="001C3F01" w:rsidRPr="00F02D95" w:rsidRDefault="001C3F01" w:rsidP="001C3F01">
      <w:pPr>
        <w:numPr>
          <w:ilvl w:val="0"/>
          <w:numId w:val="26"/>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Commitment—supplier’s willingness to commit physical, intellectual and financial resources.</w:t>
      </w:r>
    </w:p>
    <w:p w:rsidR="001C3F01" w:rsidRPr="00F02D95" w:rsidRDefault="001C3F01" w:rsidP="001C3F01">
      <w:pPr>
        <w:numPr>
          <w:ilvl w:val="0"/>
          <w:numId w:val="26"/>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Control—effective management control and information systems.</w:t>
      </w:r>
    </w:p>
    <w:p w:rsidR="001C3F01" w:rsidRPr="00F02D95" w:rsidRDefault="001C3F01" w:rsidP="001C3F01">
      <w:pPr>
        <w:numPr>
          <w:ilvl w:val="0"/>
          <w:numId w:val="26"/>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Cash resources—financial resources and stability of the supplier. Profit, ROI, ROE, asset-turnover ratio.</w:t>
      </w:r>
    </w:p>
    <w:p w:rsidR="001C3F01" w:rsidRPr="00F02D95" w:rsidRDefault="001C3F01" w:rsidP="001C3F01">
      <w:pPr>
        <w:numPr>
          <w:ilvl w:val="0"/>
          <w:numId w:val="26"/>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Cost—total acquisition cost, not just price.</w:t>
      </w:r>
    </w:p>
    <w:p w:rsidR="001C3F01" w:rsidRPr="00F02D95" w:rsidRDefault="001C3F01" w:rsidP="001C3F01">
      <w:pPr>
        <w:numPr>
          <w:ilvl w:val="0"/>
          <w:numId w:val="26"/>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Consistency—supplier’s ability to exhibit quality and reliability over time.</w:t>
      </w:r>
    </w:p>
    <w:p w:rsidR="001C3F01" w:rsidRPr="00F02D95" w:rsidRDefault="001C3F01" w:rsidP="001C3F01">
      <w:p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If two or more firms supply the same or similar products or services, a standard set of criteria can apply to the vendor’s performance evaluation. However, for different types of firms or firms supplying different products or services, standardized evaluation criteria may not be valid. In this case, the buying firm will have to adjust its criteria for the individual vendor. For example, Honda of America adjusts its performance criteria to account for the impact of supplier problems on consumer satisfaction or safety. A supplier of brakes would be held to a stricter standard than a supplier of radio knobs.</w:t>
      </w:r>
    </w:p>
    <w:p w:rsidR="001C3F01" w:rsidRPr="00F02D95" w:rsidRDefault="001C3F01" w:rsidP="00355CBF">
      <w:pPr>
        <w:spacing w:before="240"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b/>
          <w:bCs/>
          <w:sz w:val="24"/>
          <w:szCs w:val="24"/>
        </w:rPr>
        <w:t>2.1.4.1.</w:t>
      </w:r>
      <w:r w:rsidRPr="00F02D95">
        <w:rPr>
          <w:rFonts w:ascii="Times New Roman" w:eastAsia="Times New Roman" w:hAnsi="Times New Roman" w:cs="Times New Roman"/>
          <w:b/>
          <w:bCs/>
          <w:sz w:val="24"/>
          <w:szCs w:val="24"/>
        </w:rPr>
        <w:tab/>
        <w:t>Awards and Certification</w:t>
      </w:r>
    </w:p>
    <w:p w:rsidR="001C3F01" w:rsidRPr="00F02D95" w:rsidRDefault="001C3F01" w:rsidP="00355CBF">
      <w:p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Many buying firms utilize awards and certification programs to rate vendors. Attainment of certification status or an award serves as an indicator of supplier excellence. Certification and awards-program recognition represents a final step in an intense journey that involves rigorous data collection under the total-quality-management-rubric as well as multitudes of meetings with suppliers and purchasing internal customers. Serious buying firms view these programs as an integral part of their overall efforts to improve the total value of the company.</w:t>
      </w:r>
    </w:p>
    <w:p w:rsidR="001C3F01" w:rsidRPr="00F02D95" w:rsidRDefault="001C3F01" w:rsidP="001C3F01">
      <w:p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 xml:space="preserve">The attainment of a supplier award usually serves as an indication that the vendor has been rated as excellent. Intel awards their best suppliers the Supplier Continuous Quality Improvement Award (SCQI). Other firms may utilize a hierarchy of awards to indicate varying degrees of performance from satisfactory to excellent. DaimlerChrysler </w:t>
      </w:r>
      <w:r w:rsidRPr="00F02D95">
        <w:rPr>
          <w:rFonts w:ascii="Times New Roman" w:eastAsia="Times New Roman" w:hAnsi="Times New Roman" w:cs="Times New Roman"/>
          <w:sz w:val="24"/>
          <w:szCs w:val="24"/>
        </w:rPr>
        <w:lastRenderedPageBreak/>
        <w:t xml:space="preserve">awards its best suppliers the Gold </w:t>
      </w:r>
      <w:proofErr w:type="spellStart"/>
      <w:r w:rsidRPr="00F02D95">
        <w:rPr>
          <w:rFonts w:ascii="Times New Roman" w:eastAsia="Times New Roman" w:hAnsi="Times New Roman" w:cs="Times New Roman"/>
          <w:sz w:val="24"/>
          <w:szCs w:val="24"/>
        </w:rPr>
        <w:t>Pentastar</w:t>
      </w:r>
      <w:proofErr w:type="spellEnd"/>
      <w:r w:rsidRPr="00F02D95">
        <w:rPr>
          <w:rFonts w:ascii="Times New Roman" w:eastAsia="Times New Roman" w:hAnsi="Times New Roman" w:cs="Times New Roman"/>
          <w:sz w:val="24"/>
          <w:szCs w:val="24"/>
        </w:rPr>
        <w:t xml:space="preserve"> Award. Several hundred vending firms receive this award per year. However, only a handful (less than a dozen) of DaimlerChrysler’s vendors is good enough to garner the Platinum </w:t>
      </w:r>
      <w:proofErr w:type="spellStart"/>
      <w:r w:rsidRPr="00F02D95">
        <w:rPr>
          <w:rFonts w:ascii="Times New Roman" w:eastAsia="Times New Roman" w:hAnsi="Times New Roman" w:cs="Times New Roman"/>
          <w:sz w:val="24"/>
          <w:szCs w:val="24"/>
        </w:rPr>
        <w:t>Pentastar</w:t>
      </w:r>
      <w:proofErr w:type="spellEnd"/>
      <w:r w:rsidRPr="00F02D95">
        <w:rPr>
          <w:rFonts w:ascii="Times New Roman" w:eastAsia="Times New Roman" w:hAnsi="Times New Roman" w:cs="Times New Roman"/>
          <w:sz w:val="24"/>
          <w:szCs w:val="24"/>
        </w:rPr>
        <w:t xml:space="preserve"> Award.</w:t>
      </w:r>
    </w:p>
    <w:p w:rsidR="001C3F01" w:rsidRPr="00F02D95" w:rsidRDefault="001C3F01" w:rsidP="00355CBF">
      <w:pPr>
        <w:spacing w:before="240"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For other firms, supplier certification is desirable. Supplier certification can be defined as a process for ensuring that suppliers maintain specific levels of performance in the areas of price, quality, delivery, and service. Certification implies that participating firms have reached a level of excellence that other firms were unable or unwilling to achieve. For example a quality certified firm maintains a level of quality such that customer-receiving inspection may be utilized with decreasing frequency up to the point where it is eliminated altogether. Theoretically, this will ensure that all of the supplier’s products meet the customer’s product specifications. In this case, the goal of supplier certification is quality at the source.</w:t>
      </w:r>
    </w:p>
    <w:p w:rsidR="001C3F01" w:rsidRPr="00F02D95" w:rsidRDefault="001C3F01" w:rsidP="001C3F01">
      <w:p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While it is uncertain whether individual firms are consistent in the manner in which they certify vendors, a quality certification would likely require that the vending firm be part of a formal education program, utilize statistical process control (SPC), and have a quality assurance plan (set written procedures).</w:t>
      </w:r>
    </w:p>
    <w:p w:rsidR="001C3F01" w:rsidRPr="00F02D95" w:rsidRDefault="001C3F01" w:rsidP="001C3F01">
      <w:p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b/>
          <w:bCs/>
          <w:sz w:val="24"/>
          <w:szCs w:val="24"/>
        </w:rPr>
        <w:t>2.1.5.</w:t>
      </w:r>
      <w:r w:rsidRPr="00F02D95">
        <w:rPr>
          <w:rFonts w:ascii="Times New Roman" w:eastAsia="Times New Roman" w:hAnsi="Times New Roman" w:cs="Times New Roman"/>
          <w:b/>
          <w:bCs/>
          <w:sz w:val="24"/>
          <w:szCs w:val="24"/>
        </w:rPr>
        <w:tab/>
        <w:t>Benefits of Vendor evaluation</w:t>
      </w:r>
    </w:p>
    <w:p w:rsidR="001C3F01" w:rsidRPr="00F02D95" w:rsidRDefault="001C3F01" w:rsidP="001C3F01">
      <w:p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Benefits of vendor rating systems include:</w:t>
      </w:r>
    </w:p>
    <w:p w:rsidR="001C3F01" w:rsidRPr="00F02D95" w:rsidRDefault="001C3F01" w:rsidP="001C3F01">
      <w:pPr>
        <w:numPr>
          <w:ilvl w:val="0"/>
          <w:numId w:val="27"/>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Helping minimize subjectivity in judgment and make it possible to consider all relevant criteria in assessing suppliers.</w:t>
      </w:r>
    </w:p>
    <w:p w:rsidR="001C3F01" w:rsidRPr="00F02D95" w:rsidRDefault="001C3F01" w:rsidP="001C3F01">
      <w:pPr>
        <w:numPr>
          <w:ilvl w:val="0"/>
          <w:numId w:val="27"/>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Providing feedback from all areas in one package.</w:t>
      </w:r>
    </w:p>
    <w:p w:rsidR="001C3F01" w:rsidRPr="00F02D95" w:rsidRDefault="001C3F01" w:rsidP="001C3F01">
      <w:pPr>
        <w:numPr>
          <w:ilvl w:val="0"/>
          <w:numId w:val="27"/>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Facilitating better communication with vendors.</w:t>
      </w:r>
    </w:p>
    <w:p w:rsidR="001C3F01" w:rsidRPr="00F02D95" w:rsidRDefault="001C3F01" w:rsidP="001C3F01">
      <w:pPr>
        <w:numPr>
          <w:ilvl w:val="0"/>
          <w:numId w:val="27"/>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Providing overall control of the vendor base.</w:t>
      </w:r>
    </w:p>
    <w:p w:rsidR="001C3F01" w:rsidRPr="00F02D95" w:rsidRDefault="001C3F01" w:rsidP="001C3F01">
      <w:pPr>
        <w:numPr>
          <w:ilvl w:val="0"/>
          <w:numId w:val="27"/>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Requiring specific action to correct identified performance weaknesses.</w:t>
      </w:r>
    </w:p>
    <w:p w:rsidR="001C3F01" w:rsidRPr="00F02D95" w:rsidRDefault="001C3F01" w:rsidP="001C3F01">
      <w:pPr>
        <w:numPr>
          <w:ilvl w:val="0"/>
          <w:numId w:val="27"/>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Establishing continuous review standards for vendors, thus ensuring continuous improvement of vendor performance.</w:t>
      </w:r>
    </w:p>
    <w:p w:rsidR="001C3F01" w:rsidRPr="00F02D95" w:rsidRDefault="001C3F01" w:rsidP="001C3F01">
      <w:pPr>
        <w:numPr>
          <w:ilvl w:val="0"/>
          <w:numId w:val="27"/>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Building vendor partnerships, especially with suppliers having strategic links.</w:t>
      </w:r>
    </w:p>
    <w:p w:rsidR="001C3F01" w:rsidRPr="00F02D95" w:rsidRDefault="001C3F01" w:rsidP="001C3F01">
      <w:pPr>
        <w:numPr>
          <w:ilvl w:val="0"/>
          <w:numId w:val="27"/>
        </w:num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Developing a performance-based culture.</w:t>
      </w:r>
    </w:p>
    <w:p w:rsidR="001C3F01" w:rsidRPr="00F02D95" w:rsidRDefault="001C3F01" w:rsidP="00355CBF">
      <w:p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lastRenderedPageBreak/>
        <w:t>Vendor ratings systems provide a process for measuring those factors that add value to the buying firm through value addition or decreased cost. The process will continually evolve and the criteria will change to meet current issues and concerns.</w:t>
      </w:r>
    </w:p>
    <w:p w:rsidR="001C3F01" w:rsidRPr="00F02D95" w:rsidRDefault="001C3F01" w:rsidP="001C3F01">
      <w:pPr>
        <w:spacing w:after="0" w:line="360" w:lineRule="auto"/>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 xml:space="preserve">For example, today the supplier evaluation must now reflect the strategic direction of the buying company’s environmental initiatives. As a result, some firms have recently developed supplier evaluation systems that place significant weight on environmental criteria. It is now an important criterion for the evaluation of suppliers that they have firm CSR </w:t>
      </w:r>
      <w:proofErr w:type="spellStart"/>
      <w:r w:rsidRPr="00F02D95">
        <w:rPr>
          <w:rFonts w:ascii="Times New Roman" w:eastAsia="Times New Roman" w:hAnsi="Times New Roman" w:cs="Times New Roman"/>
          <w:sz w:val="24"/>
          <w:szCs w:val="24"/>
        </w:rPr>
        <w:t>programmes</w:t>
      </w:r>
      <w:proofErr w:type="spellEnd"/>
      <w:r w:rsidRPr="00F02D95">
        <w:rPr>
          <w:rFonts w:ascii="Times New Roman" w:eastAsia="Times New Roman" w:hAnsi="Times New Roman" w:cs="Times New Roman"/>
          <w:sz w:val="24"/>
          <w:szCs w:val="24"/>
        </w:rPr>
        <w:t xml:space="preserve"> in place and that they are observant of governmental rules and regulations.</w:t>
      </w:r>
    </w:p>
    <w:p w:rsidR="001C3F01" w:rsidRPr="00F02D95" w:rsidRDefault="001C3F01" w:rsidP="00355CBF">
      <w:pPr>
        <w:pStyle w:val="BodyText"/>
        <w:spacing w:before="240" w:line="360" w:lineRule="auto"/>
        <w:ind w:right="176"/>
        <w:rPr>
          <w:sz w:val="24"/>
          <w:szCs w:val="24"/>
        </w:rPr>
      </w:pPr>
      <w:r w:rsidRPr="00F02D95">
        <w:rPr>
          <w:sz w:val="24"/>
          <w:szCs w:val="24"/>
        </w:rPr>
        <w:t>Vendor evaluation is a system for recording and ranking the performance of a supplier in terms of a variety of issues, which may include delivery performance and the quality of the items. A process of vendor rating is essential to effective purchasing. Vendor selection is crucial because of its strategic importance especially when it comes to Government Supplies where money &amp; quantities involved are generally very large. Usually, the most important measure of a supplier's service is his record of past performance. Vendor rating is the result of a formal vendor evaluation system. Vendors or suppliers are given standing, status, or title according to their attainment of some level of performance, such as delivery, lead-time, quality, price, and or some combination of variables. The ratings shall be used to;</w:t>
      </w:r>
    </w:p>
    <w:p w:rsidR="001C3F01" w:rsidRPr="00F02D95" w:rsidRDefault="001C3F01" w:rsidP="001C3F01">
      <w:pPr>
        <w:pStyle w:val="ListParagraph"/>
        <w:widowControl w:val="0"/>
        <w:numPr>
          <w:ilvl w:val="0"/>
          <w:numId w:val="24"/>
        </w:numPr>
        <w:tabs>
          <w:tab w:val="left" w:pos="900"/>
          <w:tab w:val="left" w:pos="901"/>
        </w:tabs>
        <w:autoSpaceDE w:val="0"/>
        <w:autoSpaceDN w:val="0"/>
        <w:spacing w:after="0" w:line="360" w:lineRule="auto"/>
        <w:ind w:right="180"/>
        <w:contextualSpacing w:val="0"/>
        <w:jc w:val="both"/>
        <w:rPr>
          <w:rFonts w:ascii="Times New Roman" w:hAnsi="Times New Roman" w:cs="Times New Roman"/>
          <w:sz w:val="24"/>
          <w:szCs w:val="24"/>
        </w:rPr>
      </w:pPr>
      <w:r w:rsidRPr="00F02D95">
        <w:rPr>
          <w:rFonts w:ascii="Times New Roman" w:hAnsi="Times New Roman" w:cs="Times New Roman"/>
          <w:sz w:val="24"/>
          <w:szCs w:val="24"/>
        </w:rPr>
        <w:t>Assessandmonitorsupplierperformancewithaviewtorewardingsuppliers</w:t>
      </w:r>
      <w:r w:rsidRPr="00F02D95">
        <w:rPr>
          <w:rFonts w:ascii="Times New Roman" w:hAnsi="Times New Roman" w:cs="Times New Roman"/>
          <w:spacing w:val="-3"/>
          <w:sz w:val="24"/>
          <w:szCs w:val="24"/>
        </w:rPr>
        <w:t>who</w:t>
      </w:r>
      <w:r w:rsidRPr="00F02D95">
        <w:rPr>
          <w:rFonts w:ascii="Times New Roman" w:hAnsi="Times New Roman" w:cs="Times New Roman"/>
          <w:sz w:val="24"/>
          <w:szCs w:val="24"/>
        </w:rPr>
        <w:t>meetexpectationswith on-going and future supply relationships.</w:t>
      </w:r>
    </w:p>
    <w:p w:rsidR="001C3F01" w:rsidRPr="00F02D95" w:rsidRDefault="001C3F01" w:rsidP="001C3F01">
      <w:pPr>
        <w:pStyle w:val="ListParagraph"/>
        <w:widowControl w:val="0"/>
        <w:numPr>
          <w:ilvl w:val="0"/>
          <w:numId w:val="24"/>
        </w:numPr>
        <w:tabs>
          <w:tab w:val="left" w:pos="900"/>
          <w:tab w:val="left" w:pos="901"/>
        </w:tabs>
        <w:autoSpaceDE w:val="0"/>
        <w:autoSpaceDN w:val="0"/>
        <w:spacing w:after="0" w:line="360" w:lineRule="auto"/>
        <w:ind w:right="177"/>
        <w:contextualSpacing w:val="0"/>
        <w:jc w:val="both"/>
        <w:rPr>
          <w:rFonts w:ascii="Times New Roman" w:hAnsi="Times New Roman" w:cs="Times New Roman"/>
          <w:sz w:val="24"/>
          <w:szCs w:val="24"/>
        </w:rPr>
      </w:pPr>
      <w:r w:rsidRPr="00F02D95">
        <w:rPr>
          <w:rFonts w:ascii="Times New Roman" w:hAnsi="Times New Roman" w:cs="Times New Roman"/>
          <w:sz w:val="24"/>
          <w:szCs w:val="24"/>
        </w:rPr>
        <w:t xml:space="preserve">Provide accurate feedback to suppliers to highlight their strengths as well </w:t>
      </w:r>
      <w:r w:rsidRPr="00F02D95">
        <w:rPr>
          <w:rFonts w:ascii="Times New Roman" w:hAnsi="Times New Roman" w:cs="Times New Roman"/>
          <w:spacing w:val="1"/>
          <w:sz w:val="24"/>
          <w:szCs w:val="24"/>
        </w:rPr>
        <w:t>as</w:t>
      </w:r>
      <w:r w:rsidRPr="00F02D95">
        <w:rPr>
          <w:rFonts w:ascii="Times New Roman" w:hAnsi="Times New Roman" w:cs="Times New Roman"/>
          <w:sz w:val="24"/>
          <w:szCs w:val="24"/>
        </w:rPr>
        <w:t xml:space="preserve"> their weaknesses (through the eyes of the customer) which can be used as an effective continuous improvement tool.</w:t>
      </w:r>
    </w:p>
    <w:p w:rsidR="001C3F01" w:rsidRPr="00F02D95" w:rsidRDefault="001C3F01" w:rsidP="001C3F01">
      <w:pPr>
        <w:pStyle w:val="ListParagraph"/>
        <w:widowControl w:val="0"/>
        <w:numPr>
          <w:ilvl w:val="0"/>
          <w:numId w:val="24"/>
        </w:numPr>
        <w:tabs>
          <w:tab w:val="left" w:pos="900"/>
          <w:tab w:val="left" w:pos="901"/>
        </w:tabs>
        <w:autoSpaceDE w:val="0"/>
        <w:autoSpaceDN w:val="0"/>
        <w:spacing w:after="0" w:line="360" w:lineRule="auto"/>
        <w:ind w:right="186"/>
        <w:contextualSpacing w:val="0"/>
        <w:jc w:val="both"/>
        <w:rPr>
          <w:rFonts w:ascii="Times New Roman" w:hAnsi="Times New Roman" w:cs="Times New Roman"/>
          <w:sz w:val="24"/>
          <w:szCs w:val="24"/>
        </w:rPr>
      </w:pPr>
      <w:r w:rsidRPr="00F02D95">
        <w:rPr>
          <w:rFonts w:ascii="Times New Roman" w:hAnsi="Times New Roman" w:cs="Times New Roman"/>
          <w:sz w:val="24"/>
          <w:szCs w:val="24"/>
        </w:rPr>
        <w:t>Provide benchmark data, which will allow suppliers to establish where they are placed in relation to the best performers in their industry and hence improve overall competitiveness in the market.</w:t>
      </w:r>
    </w:p>
    <w:p w:rsidR="001C3F01" w:rsidRPr="00F02D95" w:rsidRDefault="001C3F01" w:rsidP="001C3F01">
      <w:pPr>
        <w:pStyle w:val="ListParagraph"/>
        <w:widowControl w:val="0"/>
        <w:numPr>
          <w:ilvl w:val="0"/>
          <w:numId w:val="24"/>
        </w:numPr>
        <w:tabs>
          <w:tab w:val="left" w:pos="900"/>
          <w:tab w:val="left" w:pos="901"/>
        </w:tabs>
        <w:autoSpaceDE w:val="0"/>
        <w:autoSpaceDN w:val="0"/>
        <w:spacing w:after="0" w:line="360" w:lineRule="auto"/>
        <w:ind w:right="181"/>
        <w:contextualSpacing w:val="0"/>
        <w:jc w:val="both"/>
        <w:rPr>
          <w:rFonts w:ascii="Times New Roman" w:hAnsi="Times New Roman" w:cs="Times New Roman"/>
          <w:sz w:val="24"/>
          <w:szCs w:val="24"/>
        </w:rPr>
      </w:pPr>
      <w:r w:rsidRPr="00F02D95">
        <w:rPr>
          <w:rFonts w:ascii="Times New Roman" w:hAnsi="Times New Roman" w:cs="Times New Roman"/>
          <w:sz w:val="24"/>
          <w:szCs w:val="24"/>
        </w:rPr>
        <w:t xml:space="preserve">Helping minimize subjectivity in judgment and make it possible to consider </w:t>
      </w:r>
      <w:r w:rsidRPr="00F02D95">
        <w:rPr>
          <w:rFonts w:ascii="Times New Roman" w:hAnsi="Times New Roman" w:cs="Times New Roman"/>
          <w:sz w:val="24"/>
          <w:szCs w:val="24"/>
        </w:rPr>
        <w:lastRenderedPageBreak/>
        <w:t>all relevant criteria in assessing suppliers.</w:t>
      </w:r>
    </w:p>
    <w:p w:rsidR="001C3F01" w:rsidRPr="00F02D95" w:rsidRDefault="001C3F01" w:rsidP="001C3F01">
      <w:pPr>
        <w:pStyle w:val="ListParagraph"/>
        <w:widowControl w:val="0"/>
        <w:numPr>
          <w:ilvl w:val="0"/>
          <w:numId w:val="24"/>
        </w:numPr>
        <w:tabs>
          <w:tab w:val="left" w:pos="900"/>
          <w:tab w:val="left" w:pos="901"/>
        </w:tabs>
        <w:autoSpaceDE w:val="0"/>
        <w:autoSpaceDN w:val="0"/>
        <w:spacing w:after="0" w:line="360" w:lineRule="auto"/>
        <w:ind w:right="178"/>
        <w:contextualSpacing w:val="0"/>
        <w:jc w:val="both"/>
        <w:rPr>
          <w:rFonts w:ascii="Times New Roman" w:hAnsi="Times New Roman" w:cs="Times New Roman"/>
          <w:sz w:val="24"/>
          <w:szCs w:val="24"/>
        </w:rPr>
      </w:pPr>
      <w:r w:rsidRPr="00F02D95">
        <w:rPr>
          <w:rFonts w:ascii="Times New Roman" w:hAnsi="Times New Roman" w:cs="Times New Roman"/>
          <w:sz w:val="24"/>
          <w:szCs w:val="24"/>
        </w:rPr>
        <w:t>Providing feedback from all areas in one package and hence specific action could be taken to correct identified performance weaknesses.</w:t>
      </w:r>
    </w:p>
    <w:p w:rsidR="001C3F01" w:rsidRPr="00F02D95" w:rsidRDefault="001C3F01" w:rsidP="001C3F01">
      <w:pPr>
        <w:pStyle w:val="ListParagraph"/>
        <w:widowControl w:val="0"/>
        <w:numPr>
          <w:ilvl w:val="0"/>
          <w:numId w:val="24"/>
        </w:numPr>
        <w:tabs>
          <w:tab w:val="left" w:pos="900"/>
          <w:tab w:val="left" w:pos="901"/>
        </w:tabs>
        <w:autoSpaceDE w:val="0"/>
        <w:autoSpaceDN w:val="0"/>
        <w:spacing w:after="0" w:line="360" w:lineRule="auto"/>
        <w:ind w:right="185"/>
        <w:contextualSpacing w:val="0"/>
        <w:jc w:val="both"/>
        <w:rPr>
          <w:rFonts w:ascii="Times New Roman" w:hAnsi="Times New Roman" w:cs="Times New Roman"/>
          <w:sz w:val="24"/>
          <w:szCs w:val="24"/>
        </w:rPr>
      </w:pPr>
      <w:r w:rsidRPr="00F02D95">
        <w:rPr>
          <w:rFonts w:ascii="Times New Roman" w:hAnsi="Times New Roman" w:cs="Times New Roman"/>
          <w:sz w:val="24"/>
          <w:szCs w:val="24"/>
        </w:rPr>
        <w:t>Establishing continuous review standards for vendors, thus ensuring continuous improvement of vendor performance.</w:t>
      </w:r>
    </w:p>
    <w:p w:rsidR="001C3F01" w:rsidRPr="00F02D95" w:rsidRDefault="001C3F01" w:rsidP="001C3F01">
      <w:pPr>
        <w:pStyle w:val="ListParagraph"/>
        <w:widowControl w:val="0"/>
        <w:numPr>
          <w:ilvl w:val="0"/>
          <w:numId w:val="24"/>
        </w:numPr>
        <w:tabs>
          <w:tab w:val="left" w:pos="900"/>
          <w:tab w:val="left" w:pos="901"/>
        </w:tabs>
        <w:autoSpaceDE w:val="0"/>
        <w:autoSpaceDN w:val="0"/>
        <w:spacing w:after="0" w:line="360" w:lineRule="auto"/>
        <w:contextualSpacing w:val="0"/>
        <w:jc w:val="both"/>
        <w:rPr>
          <w:rFonts w:ascii="Times New Roman" w:hAnsi="Times New Roman" w:cs="Times New Roman"/>
          <w:sz w:val="24"/>
          <w:szCs w:val="24"/>
        </w:rPr>
      </w:pPr>
      <w:r w:rsidRPr="00F02D95">
        <w:rPr>
          <w:rFonts w:ascii="Times New Roman" w:hAnsi="Times New Roman" w:cs="Times New Roman"/>
          <w:sz w:val="24"/>
          <w:szCs w:val="24"/>
        </w:rPr>
        <w:t>To select vendors for further development.</w:t>
      </w:r>
    </w:p>
    <w:p w:rsidR="001C3F01" w:rsidRPr="00F02D95" w:rsidRDefault="001C3F01" w:rsidP="00355CBF">
      <w:pPr>
        <w:pStyle w:val="ListParagraph"/>
        <w:widowControl w:val="0"/>
        <w:numPr>
          <w:ilvl w:val="2"/>
          <w:numId w:val="34"/>
        </w:numPr>
        <w:autoSpaceDE w:val="0"/>
        <w:autoSpaceDN w:val="0"/>
        <w:adjustRightInd w:val="0"/>
        <w:spacing w:before="240" w:after="0" w:line="360" w:lineRule="auto"/>
        <w:ind w:left="720"/>
        <w:jc w:val="both"/>
        <w:rPr>
          <w:rFonts w:ascii="Times New Roman" w:hAnsi="Times New Roman" w:cs="Times New Roman"/>
          <w:b/>
          <w:bCs/>
          <w:iCs/>
          <w:sz w:val="24"/>
          <w:szCs w:val="24"/>
        </w:rPr>
      </w:pPr>
      <w:r w:rsidRPr="00F02D95">
        <w:rPr>
          <w:rFonts w:ascii="Times New Roman" w:hAnsi="Times New Roman" w:cs="Times New Roman"/>
          <w:b/>
          <w:bCs/>
          <w:iCs/>
          <w:sz w:val="24"/>
          <w:szCs w:val="24"/>
        </w:rPr>
        <w:t>Affecting the Selection of Optimal Suppliers</w:t>
      </w:r>
    </w:p>
    <w:p w:rsidR="001C3F01" w:rsidRPr="00F02D95" w:rsidRDefault="001C3F01" w:rsidP="001C3F01">
      <w:pPr>
        <w:autoSpaceDE w:val="0"/>
        <w:autoSpaceDN w:val="0"/>
        <w:adjustRightInd w:val="0"/>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Li (2006) developed three factors in supplier selection measure based on extensive literature review and practitioner interviews. He illustrated that underlying the documented suppliers’ selection criteria is the need to assess a supplier’s quality and service capabilities as well as his strategies and managerial alignment with the buyer. Tan et al (1998) proposed an integrated model by combining the analytical hierarchy process and grey relation analysis in a single evaluation model. They proposed that through this model, it is possible to effectively integrate the specialized knowledge and experience of each disposed evaluation and the quantitative data to select the best supplier for cooperation.</w:t>
      </w:r>
    </w:p>
    <w:p w:rsidR="001C3F01" w:rsidRPr="00F02D95" w:rsidRDefault="001C3F01" w:rsidP="001C3F01">
      <w:pPr>
        <w:autoSpaceDE w:val="0"/>
        <w:autoSpaceDN w:val="0"/>
        <w:adjustRightInd w:val="0"/>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Supplier selection is usually a time consuming process that evaluates suppliers on several criteria such as cost of production, raw material cost, quality assessment, organizational goal, quality staff, delivery system, personal facilities etc. Selection of suppliers is complicated process by the fact that numerous criteria must be considered in the decision making process. Therefore, different criteria are usually considered during the supplier selection process. Stanley and Wisner (2001) surveyed a number of industries and suggested that quality and on-time delivery are the most important attributes of purchasing performance evaluation. Wang and </w:t>
      </w:r>
      <w:proofErr w:type="spellStart"/>
      <w:r w:rsidRPr="00F02D95">
        <w:rPr>
          <w:rFonts w:ascii="Times New Roman" w:hAnsi="Times New Roman" w:cs="Times New Roman"/>
          <w:sz w:val="24"/>
          <w:szCs w:val="24"/>
        </w:rPr>
        <w:t>Che</w:t>
      </w:r>
      <w:proofErr w:type="spellEnd"/>
      <w:r w:rsidRPr="00F02D95">
        <w:rPr>
          <w:rFonts w:ascii="Times New Roman" w:hAnsi="Times New Roman" w:cs="Times New Roman"/>
          <w:sz w:val="24"/>
          <w:szCs w:val="24"/>
        </w:rPr>
        <w:t xml:space="preserve"> (2007) suggested that apart from optimum cost, joint development, culture, forward engineering, trust, supply chain management, quality and communication were also important. He further suggested that the suppliers’ history of supply, production price, technical capability and transportation cost also play important role during suppliers’ selection.</w:t>
      </w:r>
    </w:p>
    <w:p w:rsidR="001C3F01" w:rsidRPr="00F02D95" w:rsidRDefault="001C3F01" w:rsidP="001C3F01">
      <w:pPr>
        <w:autoSpaceDE w:val="0"/>
        <w:autoSpaceDN w:val="0"/>
        <w:adjustRightInd w:val="0"/>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lastRenderedPageBreak/>
        <w:t xml:space="preserve">O’Brian and </w:t>
      </w:r>
      <w:proofErr w:type="spellStart"/>
      <w:r w:rsidRPr="00F02D95">
        <w:rPr>
          <w:rFonts w:ascii="Times New Roman" w:hAnsi="Times New Roman" w:cs="Times New Roman"/>
          <w:sz w:val="24"/>
          <w:szCs w:val="24"/>
        </w:rPr>
        <w:t>Ghodsypour</w:t>
      </w:r>
      <w:proofErr w:type="spellEnd"/>
      <w:r w:rsidRPr="00F02D95">
        <w:rPr>
          <w:rFonts w:ascii="Times New Roman" w:hAnsi="Times New Roman" w:cs="Times New Roman"/>
          <w:sz w:val="24"/>
          <w:szCs w:val="24"/>
        </w:rPr>
        <w:t xml:space="preserve"> (1998</w:t>
      </w:r>
      <w:proofErr w:type="gramStart"/>
      <w:r w:rsidRPr="00F02D95">
        <w:rPr>
          <w:rFonts w:ascii="Times New Roman" w:hAnsi="Times New Roman" w:cs="Times New Roman"/>
          <w:sz w:val="24"/>
          <w:szCs w:val="24"/>
        </w:rPr>
        <w:t>),</w:t>
      </w:r>
      <w:proofErr w:type="gramEnd"/>
      <w:r w:rsidRPr="00F02D95">
        <w:rPr>
          <w:rFonts w:ascii="Times New Roman" w:hAnsi="Times New Roman" w:cs="Times New Roman"/>
          <w:sz w:val="24"/>
          <w:szCs w:val="24"/>
        </w:rPr>
        <w:t xml:space="preserve"> agreed that cost, quality and service that are the most important factors in supplier selection process. Therefore, it is important to note that cost and quality dominated more in the supplier selection process.</w:t>
      </w:r>
    </w:p>
    <w:p w:rsidR="001C3F01" w:rsidRPr="00F02D95" w:rsidRDefault="001C3F01" w:rsidP="001C3F01">
      <w:pPr>
        <w:autoSpaceDE w:val="0"/>
        <w:autoSpaceDN w:val="0"/>
        <w:adjustRightInd w:val="0"/>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In the supplier selection process, a data bank containing an authorized list of suppliers with their profiles is crucial. Important information should include technical capability, quality assessment and organizational profile. Suppliers’ data regarding these criteria should be stored in a case structure consisting of a number of fields representing the criteria in each with the relevant numerical performance values of the corresponding criteria of suppliers. Choy and Lee (2002), suggest a Case Based Supplier Management Tool (CBSMT) using the Case Based Reasoning (CBR) in the area of intelligent supplier’s selection and management. This will make better performance compare to using the traditional approach.</w:t>
      </w:r>
    </w:p>
    <w:p w:rsidR="001C3F01" w:rsidRPr="00F02D95" w:rsidRDefault="001C3F01" w:rsidP="001C3F01">
      <w:pPr>
        <w:autoSpaceDE w:val="0"/>
        <w:autoSpaceDN w:val="0"/>
        <w:adjustRightInd w:val="0"/>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Choy and Lee (2002), illustrated a stochastic integer programming approach for synchronous selection of tolerances and supplier based on the quality loss function and process capability indices. Tan et al (1998), indicated Data Envelopment Analysis (DEA), proposed an approach which compares suppliers for supplier selection and performance improvement. This model first recognizes the measure assessing a supplier’s environmental performance and lastly suggests effective techniques for building the selection procedure, relating to an environmental viewpoint.</w:t>
      </w:r>
    </w:p>
    <w:p w:rsidR="001C3F01" w:rsidRPr="00F02D95" w:rsidRDefault="001C3F01" w:rsidP="00355CBF">
      <w:pPr>
        <w:pStyle w:val="ListParagraph"/>
        <w:numPr>
          <w:ilvl w:val="2"/>
          <w:numId w:val="34"/>
        </w:numPr>
        <w:autoSpaceDE w:val="0"/>
        <w:autoSpaceDN w:val="0"/>
        <w:adjustRightInd w:val="0"/>
        <w:spacing w:after="0" w:line="360" w:lineRule="auto"/>
        <w:ind w:left="720"/>
        <w:jc w:val="both"/>
        <w:rPr>
          <w:rFonts w:ascii="Times New Roman" w:hAnsi="Times New Roman" w:cs="Times New Roman"/>
          <w:b/>
          <w:bCs/>
          <w:sz w:val="24"/>
          <w:szCs w:val="24"/>
        </w:rPr>
      </w:pPr>
      <w:r w:rsidRPr="00F02D95">
        <w:rPr>
          <w:rFonts w:ascii="Times New Roman" w:hAnsi="Times New Roman" w:cs="Times New Roman"/>
          <w:b/>
          <w:bCs/>
          <w:sz w:val="24"/>
          <w:szCs w:val="24"/>
        </w:rPr>
        <w:t xml:space="preserve"> Analysis of Factors Affecting Optimal Supplier Selection</w:t>
      </w:r>
    </w:p>
    <w:p w:rsidR="001C3F01" w:rsidRPr="00F02D95" w:rsidRDefault="001C3F01" w:rsidP="001C3F01">
      <w:pPr>
        <w:autoSpaceDE w:val="0"/>
        <w:autoSpaceDN w:val="0"/>
        <w:adjustRightInd w:val="0"/>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Stanley and Gregory (2001) came up with the supplier selection criterion which has since gained a lot of fame.</w:t>
      </w:r>
    </w:p>
    <w:p w:rsidR="001C3F01" w:rsidRPr="00F02D95" w:rsidRDefault="001C3F01" w:rsidP="001C3F01">
      <w:pPr>
        <w:autoSpaceDE w:val="0"/>
        <w:autoSpaceDN w:val="0"/>
        <w:adjustRightInd w:val="0"/>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Their model consists of;</w:t>
      </w:r>
    </w:p>
    <w:p w:rsidR="001C3F01" w:rsidRPr="00F02D95" w:rsidRDefault="001C3F01" w:rsidP="001C3F01">
      <w:pPr>
        <w:pStyle w:val="ListParagraph"/>
        <w:numPr>
          <w:ilvl w:val="0"/>
          <w:numId w:val="33"/>
        </w:numPr>
        <w:autoSpaceDE w:val="0"/>
        <w:autoSpaceDN w:val="0"/>
        <w:adjustRightInd w:val="0"/>
        <w:spacing w:after="0" w:line="360" w:lineRule="auto"/>
        <w:jc w:val="both"/>
        <w:rPr>
          <w:rFonts w:ascii="Times New Roman" w:hAnsi="Times New Roman" w:cs="Times New Roman"/>
          <w:b/>
          <w:bCs/>
          <w:sz w:val="24"/>
          <w:szCs w:val="24"/>
        </w:rPr>
      </w:pPr>
      <w:r w:rsidRPr="00F02D95">
        <w:rPr>
          <w:rFonts w:ascii="Times New Roman" w:hAnsi="Times New Roman" w:cs="Times New Roman"/>
          <w:b/>
          <w:bCs/>
          <w:sz w:val="24"/>
          <w:szCs w:val="24"/>
        </w:rPr>
        <w:t>Cost Criteria</w:t>
      </w:r>
    </w:p>
    <w:p w:rsidR="001C3F01" w:rsidRPr="00F02D95" w:rsidRDefault="001C3F01" w:rsidP="001C3F01">
      <w:pPr>
        <w:autoSpaceDE w:val="0"/>
        <w:autoSpaceDN w:val="0"/>
        <w:adjustRightInd w:val="0"/>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The aim of this criterion is to identify vital element of cost associated with purchase. The most common cost related with a product is purchase price, transportation cost and taxes (Stanley and Gregory, 2001). Operational costs are also being considered during the supplier selection. The operational cost includes transaction processing; cost of </w:t>
      </w:r>
      <w:r w:rsidRPr="00F02D95">
        <w:rPr>
          <w:rFonts w:ascii="Times New Roman" w:hAnsi="Times New Roman" w:cs="Times New Roman"/>
          <w:sz w:val="24"/>
          <w:szCs w:val="24"/>
        </w:rPr>
        <w:lastRenderedPageBreak/>
        <w:t>rejects etc. but it requires more effort to estimate. Thus, cost is very important criterion for selection of right suppliers. The cost factor has been measured based on the importance of the following cost/price dimensions in supplier selection in telecommunication industry: raw material cost, cost due to delay, cost of inspection, after sales service, rework cost, engineering cost and labor cost. Profit maximization cannot be achieved without the cost minimization. The Factors (attributes) affecting this criterion include;</w:t>
      </w:r>
    </w:p>
    <w:p w:rsidR="001C3F01" w:rsidRPr="00F02D95" w:rsidRDefault="001C3F01" w:rsidP="001C3F01">
      <w:pPr>
        <w:pStyle w:val="ListParagraph"/>
        <w:numPr>
          <w:ilvl w:val="0"/>
          <w:numId w:val="33"/>
        </w:numPr>
        <w:autoSpaceDE w:val="0"/>
        <w:autoSpaceDN w:val="0"/>
        <w:adjustRightInd w:val="0"/>
        <w:spacing w:after="0" w:line="360" w:lineRule="auto"/>
        <w:jc w:val="both"/>
        <w:rPr>
          <w:rFonts w:ascii="Times New Roman" w:hAnsi="Times New Roman" w:cs="Times New Roman"/>
          <w:b/>
          <w:bCs/>
          <w:sz w:val="24"/>
          <w:szCs w:val="24"/>
        </w:rPr>
      </w:pPr>
      <w:r w:rsidRPr="00F02D95">
        <w:rPr>
          <w:rFonts w:ascii="Times New Roman" w:hAnsi="Times New Roman" w:cs="Times New Roman"/>
          <w:b/>
          <w:bCs/>
          <w:sz w:val="24"/>
          <w:szCs w:val="24"/>
        </w:rPr>
        <w:t>Price</w:t>
      </w:r>
    </w:p>
    <w:p w:rsidR="001C3F01" w:rsidRPr="00F02D95" w:rsidRDefault="001C3F01" w:rsidP="001C3F01">
      <w:pPr>
        <w:autoSpaceDE w:val="0"/>
        <w:autoSpaceDN w:val="0"/>
        <w:adjustRightInd w:val="0"/>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 firm always requires the minimum price of the product to increase the profitability. The firm therefore must find a low-cost supply base where it can minimize manufacturing cost related to the production of the Product.</w:t>
      </w:r>
    </w:p>
    <w:p w:rsidR="001C3F01" w:rsidRDefault="001C3F01" w:rsidP="001C3F01">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Basically, price containment leads to supplier attractively.</w:t>
      </w:r>
    </w:p>
    <w:p w:rsidR="001C3F01" w:rsidRPr="00E432BB" w:rsidRDefault="001C3F01" w:rsidP="001C3F01">
      <w:pPr>
        <w:autoSpaceDE w:val="0"/>
        <w:autoSpaceDN w:val="0"/>
        <w:adjustRightInd w:val="0"/>
        <w:spacing w:after="0" w:line="360" w:lineRule="auto"/>
        <w:jc w:val="both"/>
        <w:rPr>
          <w:rFonts w:ascii="Times New Roman" w:hAnsi="Times New Roman" w:cs="Times New Roman"/>
          <w:sz w:val="24"/>
          <w:szCs w:val="24"/>
        </w:rPr>
      </w:pPr>
    </w:p>
    <w:p w:rsidR="001C3F01" w:rsidRPr="00F02D95" w:rsidRDefault="001C3F01" w:rsidP="001C3F01">
      <w:pPr>
        <w:pStyle w:val="ListParagraph"/>
        <w:numPr>
          <w:ilvl w:val="0"/>
          <w:numId w:val="33"/>
        </w:numPr>
        <w:autoSpaceDE w:val="0"/>
        <w:autoSpaceDN w:val="0"/>
        <w:adjustRightInd w:val="0"/>
        <w:spacing w:after="0" w:line="360" w:lineRule="auto"/>
        <w:jc w:val="both"/>
        <w:rPr>
          <w:rFonts w:ascii="Times New Roman" w:hAnsi="Times New Roman" w:cs="Times New Roman"/>
          <w:b/>
          <w:bCs/>
          <w:sz w:val="24"/>
          <w:szCs w:val="24"/>
        </w:rPr>
      </w:pPr>
      <w:r w:rsidRPr="00F02D95">
        <w:rPr>
          <w:rFonts w:ascii="Times New Roman" w:hAnsi="Times New Roman" w:cs="Times New Roman"/>
          <w:b/>
          <w:bCs/>
          <w:sz w:val="24"/>
          <w:szCs w:val="24"/>
        </w:rPr>
        <w:t>Distribution Cost</w:t>
      </w:r>
    </w:p>
    <w:p w:rsidR="001C3F01" w:rsidRPr="00F02D95" w:rsidRDefault="001C3F01" w:rsidP="001C3F01">
      <w:pPr>
        <w:pStyle w:val="ListParagraph"/>
        <w:autoSpaceDE w:val="0"/>
        <w:autoSpaceDN w:val="0"/>
        <w:adjustRightInd w:val="0"/>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This contains the lengthy distribution channel cost, transport expenses, inventory cost, handling and packaging Cost, damages during transportation and insurance costs. Since every business enterprise is out to procure at least cost possible, cost management brings a lot of business to suppliers who offer least cost, holding other factors constant.</w:t>
      </w:r>
    </w:p>
    <w:p w:rsidR="001C3F01" w:rsidRPr="00F02D95" w:rsidRDefault="001C3F01" w:rsidP="001C3F01">
      <w:pPr>
        <w:pStyle w:val="ListParagraph"/>
        <w:numPr>
          <w:ilvl w:val="0"/>
          <w:numId w:val="33"/>
        </w:numPr>
        <w:autoSpaceDE w:val="0"/>
        <w:autoSpaceDN w:val="0"/>
        <w:adjustRightInd w:val="0"/>
        <w:spacing w:after="0" w:line="360" w:lineRule="auto"/>
        <w:jc w:val="both"/>
        <w:rPr>
          <w:rFonts w:ascii="Times New Roman" w:hAnsi="Times New Roman" w:cs="Times New Roman"/>
          <w:b/>
          <w:bCs/>
          <w:sz w:val="24"/>
          <w:szCs w:val="24"/>
        </w:rPr>
      </w:pPr>
      <w:r w:rsidRPr="00F02D95">
        <w:rPr>
          <w:rFonts w:ascii="Times New Roman" w:hAnsi="Times New Roman" w:cs="Times New Roman"/>
          <w:b/>
          <w:bCs/>
          <w:sz w:val="24"/>
          <w:szCs w:val="24"/>
        </w:rPr>
        <w:t>Technical Capability</w:t>
      </w:r>
    </w:p>
    <w:p w:rsidR="001C3F01" w:rsidRPr="00F02D95" w:rsidRDefault="001C3F01" w:rsidP="001C3F01">
      <w:pPr>
        <w:autoSpaceDE w:val="0"/>
        <w:autoSpaceDN w:val="0"/>
        <w:adjustRightInd w:val="0"/>
        <w:spacing w:after="0" w:line="360" w:lineRule="auto"/>
        <w:ind w:left="360"/>
        <w:jc w:val="both"/>
        <w:rPr>
          <w:rFonts w:ascii="Times New Roman" w:hAnsi="Times New Roman" w:cs="Times New Roman"/>
          <w:sz w:val="24"/>
          <w:szCs w:val="24"/>
        </w:rPr>
      </w:pPr>
      <w:r w:rsidRPr="00F02D95">
        <w:rPr>
          <w:rFonts w:ascii="Times New Roman" w:hAnsi="Times New Roman" w:cs="Times New Roman"/>
          <w:sz w:val="24"/>
          <w:szCs w:val="24"/>
        </w:rPr>
        <w:t xml:space="preserve">Suppliers’ need competent technical ability to provide high quality product or service, ensure future improvements in performance and promote successful development efforts. Especially, this is very important when the firm’s strategy included development of a new product or technology or access to proprietary technology. These technical criteria insist company to shift into the global market place. This factor has been measured on the basis of the importance of the following technical dimensions: compliance with quantity, compliance with due date, compliance with packaging standard, production planning systems of suppliers, </w:t>
      </w:r>
      <w:proofErr w:type="gramStart"/>
      <w:r w:rsidRPr="00F02D95">
        <w:rPr>
          <w:rFonts w:ascii="Times New Roman" w:hAnsi="Times New Roman" w:cs="Times New Roman"/>
          <w:sz w:val="24"/>
          <w:szCs w:val="24"/>
        </w:rPr>
        <w:lastRenderedPageBreak/>
        <w:t>maintenance</w:t>
      </w:r>
      <w:proofErr w:type="gramEnd"/>
      <w:r w:rsidRPr="00F02D95">
        <w:rPr>
          <w:rFonts w:ascii="Times New Roman" w:hAnsi="Times New Roman" w:cs="Times New Roman"/>
          <w:sz w:val="24"/>
          <w:szCs w:val="24"/>
        </w:rPr>
        <w:t xml:space="preserve"> activities of suppliers, plant layout and material. The production facilities and ability of the supplier to increase its capacity should also be taken into account to Judge the best one. The potential production capability of each supplier should be analyzed to meet a specified Production plan and also to develop a new product according to the market demand (Harps, 2000).</w:t>
      </w:r>
    </w:p>
    <w:p w:rsidR="001C3F01" w:rsidRPr="00F02D95" w:rsidRDefault="001C3F01" w:rsidP="001C3F01">
      <w:pPr>
        <w:pStyle w:val="ListParagraph"/>
        <w:numPr>
          <w:ilvl w:val="0"/>
          <w:numId w:val="33"/>
        </w:numPr>
        <w:autoSpaceDE w:val="0"/>
        <w:autoSpaceDN w:val="0"/>
        <w:adjustRightInd w:val="0"/>
        <w:spacing w:after="0" w:line="360" w:lineRule="auto"/>
        <w:jc w:val="both"/>
        <w:rPr>
          <w:rFonts w:ascii="Times New Roman" w:hAnsi="Times New Roman" w:cs="Times New Roman"/>
          <w:b/>
          <w:bCs/>
          <w:sz w:val="24"/>
          <w:szCs w:val="24"/>
        </w:rPr>
      </w:pPr>
      <w:r w:rsidRPr="00F02D95">
        <w:rPr>
          <w:rFonts w:ascii="Times New Roman" w:hAnsi="Times New Roman" w:cs="Times New Roman"/>
          <w:b/>
          <w:bCs/>
          <w:sz w:val="24"/>
          <w:szCs w:val="24"/>
        </w:rPr>
        <w:t>Quality Assessment</w:t>
      </w:r>
    </w:p>
    <w:p w:rsidR="001C3F01" w:rsidRPr="00F02D95" w:rsidRDefault="001C3F01" w:rsidP="001C3F01">
      <w:pPr>
        <w:autoSpaceDE w:val="0"/>
        <w:autoSpaceDN w:val="0"/>
        <w:adjustRightInd w:val="0"/>
        <w:spacing w:after="0" w:line="360" w:lineRule="auto"/>
        <w:ind w:left="360"/>
        <w:jc w:val="both"/>
        <w:rPr>
          <w:rFonts w:ascii="Times New Roman" w:hAnsi="Times New Roman" w:cs="Times New Roman"/>
          <w:sz w:val="24"/>
          <w:szCs w:val="24"/>
        </w:rPr>
      </w:pPr>
      <w:r w:rsidRPr="00F02D95">
        <w:rPr>
          <w:rFonts w:ascii="Times New Roman" w:hAnsi="Times New Roman" w:cs="Times New Roman"/>
          <w:sz w:val="24"/>
          <w:szCs w:val="24"/>
        </w:rPr>
        <w:t xml:space="preserve">Quality assessment is a key factor of suppliers by which they can improve and maintain quality and delivery performance. It is very important for the company and suppliers. Quality and availability of product depends on this criterion. This factor has been measured on the basis of the importance of the following quality dimensions: management commitment, product development of suppliers, </w:t>
      </w:r>
      <w:proofErr w:type="gramStart"/>
      <w:r w:rsidRPr="00F02D95">
        <w:rPr>
          <w:rFonts w:ascii="Times New Roman" w:hAnsi="Times New Roman" w:cs="Times New Roman"/>
          <w:sz w:val="24"/>
          <w:szCs w:val="24"/>
        </w:rPr>
        <w:t>process</w:t>
      </w:r>
      <w:proofErr w:type="gramEnd"/>
      <w:r w:rsidRPr="00F02D95">
        <w:rPr>
          <w:rFonts w:ascii="Times New Roman" w:hAnsi="Times New Roman" w:cs="Times New Roman"/>
          <w:sz w:val="24"/>
          <w:szCs w:val="24"/>
        </w:rPr>
        <w:t xml:space="preserve"> improvement of suppliers, quality planning and quality assurance in supply chain, quality assessment in production, inspection and experimentation and quality staff of supplier (</w:t>
      </w:r>
      <w:proofErr w:type="spellStart"/>
      <w:r w:rsidRPr="00F02D95">
        <w:rPr>
          <w:rFonts w:ascii="Times New Roman" w:hAnsi="Times New Roman" w:cs="Times New Roman"/>
          <w:sz w:val="24"/>
          <w:szCs w:val="24"/>
        </w:rPr>
        <w:t>Beamon</w:t>
      </w:r>
      <w:proofErr w:type="spellEnd"/>
      <w:r w:rsidRPr="00F02D95">
        <w:rPr>
          <w:rFonts w:ascii="Times New Roman" w:hAnsi="Times New Roman" w:cs="Times New Roman"/>
          <w:sz w:val="24"/>
          <w:szCs w:val="24"/>
        </w:rPr>
        <w:t>, 1999). The rejection rate of the product is defined in the terms of the number of parts rejected by the customers in fixed time period because of some quality problems. It also includes the defective parts detected in the incoming products. This encounters the issues like whether or not the frequent quality assessment of the parts has been done by the Supplier.</w:t>
      </w:r>
    </w:p>
    <w:p w:rsidR="001C3F01" w:rsidRPr="00F02D95" w:rsidRDefault="001C3F01" w:rsidP="001C3F01">
      <w:pPr>
        <w:pStyle w:val="ListParagraph"/>
        <w:numPr>
          <w:ilvl w:val="0"/>
          <w:numId w:val="33"/>
        </w:numPr>
        <w:autoSpaceDE w:val="0"/>
        <w:autoSpaceDN w:val="0"/>
        <w:adjustRightInd w:val="0"/>
        <w:spacing w:after="0" w:line="360" w:lineRule="auto"/>
        <w:jc w:val="both"/>
        <w:rPr>
          <w:rFonts w:ascii="Times New Roman" w:hAnsi="Times New Roman" w:cs="Times New Roman"/>
          <w:sz w:val="24"/>
          <w:szCs w:val="24"/>
        </w:rPr>
      </w:pPr>
      <w:r w:rsidRPr="00F02D95">
        <w:rPr>
          <w:rFonts w:ascii="Times New Roman" w:hAnsi="Times New Roman" w:cs="Times New Roman"/>
          <w:b/>
          <w:bCs/>
          <w:sz w:val="24"/>
          <w:szCs w:val="24"/>
        </w:rPr>
        <w:t xml:space="preserve">Organizational Profile </w:t>
      </w:r>
    </w:p>
    <w:p w:rsidR="001C3F01" w:rsidRPr="00F02D95" w:rsidRDefault="001C3F01" w:rsidP="001C3F01">
      <w:pPr>
        <w:autoSpaceDE w:val="0"/>
        <w:autoSpaceDN w:val="0"/>
        <w:adjustRightInd w:val="0"/>
        <w:spacing w:after="0" w:line="360" w:lineRule="auto"/>
        <w:ind w:left="360"/>
        <w:jc w:val="both"/>
        <w:rPr>
          <w:rFonts w:ascii="Times New Roman" w:hAnsi="Times New Roman" w:cs="Times New Roman"/>
          <w:sz w:val="24"/>
          <w:szCs w:val="24"/>
        </w:rPr>
      </w:pPr>
      <w:r w:rsidRPr="00F02D95">
        <w:rPr>
          <w:rFonts w:ascii="Times New Roman" w:hAnsi="Times New Roman" w:cs="Times New Roman"/>
          <w:sz w:val="24"/>
          <w:szCs w:val="24"/>
        </w:rPr>
        <w:t>This factor has been measured on the basis of the importance of the following organizational dimensions: achievement of sales and marketing goals, financial performance, achievement of current organizational goals and strategy for technology age. Good suppliers should have high organizational power and advanced coordination skills.</w:t>
      </w:r>
    </w:p>
    <w:p w:rsidR="001C3F01" w:rsidRPr="00F02D95" w:rsidRDefault="001C3F01" w:rsidP="001C3F01">
      <w:pPr>
        <w:pStyle w:val="ListParagraph"/>
        <w:numPr>
          <w:ilvl w:val="0"/>
          <w:numId w:val="33"/>
        </w:numPr>
        <w:autoSpaceDE w:val="0"/>
        <w:autoSpaceDN w:val="0"/>
        <w:adjustRightInd w:val="0"/>
        <w:spacing w:after="0" w:line="360" w:lineRule="auto"/>
        <w:jc w:val="both"/>
        <w:rPr>
          <w:rFonts w:ascii="Times New Roman" w:hAnsi="Times New Roman" w:cs="Times New Roman"/>
          <w:b/>
          <w:bCs/>
          <w:sz w:val="24"/>
          <w:szCs w:val="24"/>
        </w:rPr>
      </w:pPr>
      <w:r w:rsidRPr="00F02D95">
        <w:rPr>
          <w:rFonts w:ascii="Times New Roman" w:hAnsi="Times New Roman" w:cs="Times New Roman"/>
          <w:b/>
          <w:bCs/>
          <w:sz w:val="24"/>
          <w:szCs w:val="24"/>
        </w:rPr>
        <w:t>Service Levels</w:t>
      </w:r>
    </w:p>
    <w:p w:rsidR="001C3F01" w:rsidRPr="00F02D95" w:rsidRDefault="001C3F01" w:rsidP="001C3F01">
      <w:pPr>
        <w:autoSpaceDE w:val="0"/>
        <w:autoSpaceDN w:val="0"/>
        <w:adjustRightInd w:val="0"/>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The performance of the supplier in providing service to the manufacturer is the prime criteria to decide its Suitability for a particular product. </w:t>
      </w:r>
      <w:proofErr w:type="spellStart"/>
      <w:r w:rsidRPr="00F02D95">
        <w:rPr>
          <w:rFonts w:ascii="Times New Roman" w:hAnsi="Times New Roman" w:cs="Times New Roman"/>
          <w:sz w:val="24"/>
          <w:szCs w:val="24"/>
        </w:rPr>
        <w:t>Beamon</w:t>
      </w:r>
      <w:proofErr w:type="spellEnd"/>
      <w:r w:rsidRPr="00F02D95">
        <w:rPr>
          <w:rFonts w:ascii="Times New Roman" w:hAnsi="Times New Roman" w:cs="Times New Roman"/>
          <w:sz w:val="24"/>
          <w:szCs w:val="24"/>
        </w:rPr>
        <w:t xml:space="preserve"> (1999) argues that the good service given by the supplier may help in increase the customer base and </w:t>
      </w:r>
      <w:r w:rsidRPr="00F02D95">
        <w:rPr>
          <w:rFonts w:ascii="Times New Roman" w:hAnsi="Times New Roman" w:cs="Times New Roman"/>
          <w:sz w:val="24"/>
          <w:szCs w:val="24"/>
        </w:rPr>
        <w:lastRenderedPageBreak/>
        <w:t>therefore, this criterion is important in global supplier selection. It is analyzed based on the following attributes:</w:t>
      </w:r>
    </w:p>
    <w:p w:rsidR="001C3F01" w:rsidRPr="00F02D95" w:rsidRDefault="001C3F01" w:rsidP="001C3F01">
      <w:pPr>
        <w:autoSpaceDE w:val="0"/>
        <w:autoSpaceDN w:val="0"/>
        <w:adjustRightInd w:val="0"/>
        <w:spacing w:after="0" w:line="360" w:lineRule="auto"/>
        <w:jc w:val="both"/>
        <w:rPr>
          <w:rFonts w:ascii="Times New Roman" w:hAnsi="Times New Roman" w:cs="Times New Roman"/>
          <w:b/>
          <w:bCs/>
          <w:sz w:val="24"/>
          <w:szCs w:val="24"/>
        </w:rPr>
      </w:pPr>
      <w:r w:rsidRPr="00F02D95">
        <w:rPr>
          <w:rFonts w:ascii="Times New Roman" w:hAnsi="Times New Roman" w:cs="Times New Roman"/>
          <w:b/>
          <w:bCs/>
          <w:sz w:val="24"/>
          <w:szCs w:val="24"/>
        </w:rPr>
        <w:t>Delivery</w:t>
      </w:r>
    </w:p>
    <w:p w:rsidR="001C3F01" w:rsidRPr="00F02D95" w:rsidRDefault="001C3F01" w:rsidP="001C3F01">
      <w:pPr>
        <w:autoSpaceDE w:val="0"/>
        <w:autoSpaceDN w:val="0"/>
        <w:adjustRightInd w:val="0"/>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 ability of the supplier to follow the predefined delivery schedule is always the prime criteria for selection in this fast moving world. This means that suppliers who keep their promises are easier and profitable to work with.</w:t>
      </w:r>
    </w:p>
    <w:p w:rsidR="001C3F01" w:rsidRPr="00F02D95" w:rsidRDefault="001C3F01" w:rsidP="001C3F01">
      <w:pPr>
        <w:autoSpaceDE w:val="0"/>
        <w:autoSpaceDN w:val="0"/>
        <w:adjustRightInd w:val="0"/>
        <w:spacing w:after="0" w:line="360" w:lineRule="auto"/>
        <w:jc w:val="both"/>
        <w:rPr>
          <w:rFonts w:ascii="Times New Roman" w:hAnsi="Times New Roman" w:cs="Times New Roman"/>
          <w:b/>
          <w:bCs/>
          <w:sz w:val="24"/>
          <w:szCs w:val="24"/>
        </w:rPr>
      </w:pPr>
      <w:r w:rsidRPr="00F02D95">
        <w:rPr>
          <w:rFonts w:ascii="Times New Roman" w:hAnsi="Times New Roman" w:cs="Times New Roman"/>
          <w:b/>
          <w:bCs/>
          <w:sz w:val="24"/>
          <w:szCs w:val="24"/>
        </w:rPr>
        <w:t>Lead Time</w:t>
      </w:r>
    </w:p>
    <w:p w:rsidR="001C3F01" w:rsidRPr="00F02D95" w:rsidRDefault="001C3F01" w:rsidP="001C3F01">
      <w:pPr>
        <w:autoSpaceDE w:val="0"/>
        <w:autoSpaceDN w:val="0"/>
        <w:adjustRightInd w:val="0"/>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This is the time between order and placement of material and the actual delivery. </w:t>
      </w:r>
      <w:proofErr w:type="gramStart"/>
      <w:r w:rsidRPr="00F02D95">
        <w:rPr>
          <w:rFonts w:ascii="Times New Roman" w:hAnsi="Times New Roman" w:cs="Times New Roman"/>
          <w:sz w:val="24"/>
          <w:szCs w:val="24"/>
        </w:rPr>
        <w:t>The shorter the lead time, the better the supplier.</w:t>
      </w:r>
      <w:proofErr w:type="gramEnd"/>
      <w:r w:rsidRPr="00F02D95">
        <w:rPr>
          <w:rFonts w:ascii="Times New Roman" w:hAnsi="Times New Roman" w:cs="Times New Roman"/>
          <w:sz w:val="24"/>
          <w:szCs w:val="24"/>
        </w:rPr>
        <w:t xml:space="preserve"> Every purchasing firm will be comfortable when the lead time is shortest possible. Long lead time has the impression that the specific supplier is less efficient or he just has more customers than he can serve thus delaying deliveries (</w:t>
      </w:r>
      <w:proofErr w:type="spellStart"/>
      <w:r w:rsidRPr="00F02D95">
        <w:rPr>
          <w:rFonts w:ascii="Times New Roman" w:hAnsi="Times New Roman" w:cs="Times New Roman"/>
          <w:sz w:val="24"/>
          <w:szCs w:val="24"/>
        </w:rPr>
        <w:t>Beamon</w:t>
      </w:r>
      <w:proofErr w:type="spellEnd"/>
      <w:r w:rsidRPr="00F02D95">
        <w:rPr>
          <w:rFonts w:ascii="Times New Roman" w:hAnsi="Times New Roman" w:cs="Times New Roman"/>
          <w:sz w:val="24"/>
          <w:szCs w:val="24"/>
        </w:rPr>
        <w:t>, 1999).</w:t>
      </w:r>
    </w:p>
    <w:p w:rsidR="001C3F01" w:rsidRPr="00F02D95" w:rsidRDefault="001C3F01" w:rsidP="001C3F01">
      <w:pPr>
        <w:autoSpaceDE w:val="0"/>
        <w:autoSpaceDN w:val="0"/>
        <w:adjustRightInd w:val="0"/>
        <w:spacing w:after="0" w:line="360" w:lineRule="auto"/>
        <w:jc w:val="both"/>
        <w:rPr>
          <w:rFonts w:ascii="Times New Roman" w:hAnsi="Times New Roman" w:cs="Times New Roman"/>
          <w:b/>
          <w:bCs/>
          <w:sz w:val="24"/>
          <w:szCs w:val="24"/>
        </w:rPr>
      </w:pPr>
      <w:r w:rsidRPr="00F02D95">
        <w:rPr>
          <w:rFonts w:ascii="Times New Roman" w:hAnsi="Times New Roman" w:cs="Times New Roman"/>
          <w:b/>
          <w:bCs/>
          <w:sz w:val="24"/>
          <w:szCs w:val="24"/>
        </w:rPr>
        <w:t>Ease of Communication</w:t>
      </w:r>
    </w:p>
    <w:p w:rsidR="001C3F01" w:rsidRPr="00F02D95" w:rsidRDefault="001C3F01" w:rsidP="001C3F01">
      <w:pPr>
        <w:autoSpaceDE w:val="0"/>
        <w:autoSpaceDN w:val="0"/>
        <w:adjustRightInd w:val="0"/>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 ease of communication and negotiability with the suppliers decide the long-term relation between the Supplier and manufacturer. Since languages, business customs, ethics and communication devices vary from</w:t>
      </w:r>
    </w:p>
    <w:p w:rsidR="001C3F01" w:rsidRPr="00F02D95" w:rsidRDefault="001C3F01" w:rsidP="001C3F01">
      <w:pPr>
        <w:autoSpaceDE w:val="0"/>
        <w:autoSpaceDN w:val="0"/>
        <w:adjustRightInd w:val="0"/>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Country to country, good suppliers should be best communicators; good message in good time.</w:t>
      </w:r>
    </w:p>
    <w:p w:rsidR="001C3F01" w:rsidRPr="00F02D95" w:rsidRDefault="001C3F01" w:rsidP="001C3F01">
      <w:pPr>
        <w:pStyle w:val="Heading2"/>
        <w:keepNext w:val="0"/>
        <w:keepLines w:val="0"/>
        <w:widowControl w:val="0"/>
        <w:numPr>
          <w:ilvl w:val="2"/>
          <w:numId w:val="34"/>
        </w:numPr>
        <w:tabs>
          <w:tab w:val="left" w:pos="424"/>
        </w:tabs>
        <w:autoSpaceDE w:val="0"/>
        <w:autoSpaceDN w:val="0"/>
        <w:spacing w:before="0" w:line="360" w:lineRule="auto"/>
        <w:jc w:val="both"/>
        <w:rPr>
          <w:rFonts w:ascii="Times New Roman" w:hAnsi="Times New Roman" w:cs="Times New Roman"/>
          <w:color w:val="auto"/>
          <w:sz w:val="24"/>
          <w:szCs w:val="24"/>
        </w:rPr>
      </w:pPr>
      <w:r w:rsidRPr="00F02D95">
        <w:rPr>
          <w:rFonts w:ascii="Times New Roman" w:hAnsi="Times New Roman" w:cs="Times New Roman"/>
          <w:color w:val="auto"/>
          <w:sz w:val="24"/>
          <w:szCs w:val="24"/>
        </w:rPr>
        <w:t xml:space="preserve">Identifying </w:t>
      </w:r>
      <w:proofErr w:type="gramStart"/>
      <w:r w:rsidRPr="00F02D95">
        <w:rPr>
          <w:rFonts w:ascii="Times New Roman" w:hAnsi="Times New Roman" w:cs="Times New Roman"/>
          <w:color w:val="auto"/>
          <w:sz w:val="24"/>
          <w:szCs w:val="24"/>
        </w:rPr>
        <w:t>The</w:t>
      </w:r>
      <w:proofErr w:type="gramEnd"/>
      <w:r w:rsidRPr="00F02D95">
        <w:rPr>
          <w:rFonts w:ascii="Times New Roman" w:hAnsi="Times New Roman" w:cs="Times New Roman"/>
          <w:color w:val="auto"/>
          <w:sz w:val="24"/>
          <w:szCs w:val="24"/>
        </w:rPr>
        <w:t xml:space="preserve"> Key Supplier Evaluation Factors</w:t>
      </w:r>
    </w:p>
    <w:p w:rsidR="001C3F01" w:rsidRPr="00F02D95" w:rsidRDefault="001C3F01" w:rsidP="001C3F01">
      <w:pPr>
        <w:pStyle w:val="BodyText"/>
        <w:spacing w:line="360" w:lineRule="auto"/>
        <w:ind w:right="234" w:firstLine="720"/>
        <w:rPr>
          <w:sz w:val="24"/>
          <w:szCs w:val="24"/>
        </w:rPr>
      </w:pPr>
      <w:r w:rsidRPr="00F02D95">
        <w:rPr>
          <w:sz w:val="24"/>
          <w:szCs w:val="24"/>
        </w:rPr>
        <w:t xml:space="preserve">Thepurchasingfunctiondirectlyaffectsthecompetitiveabilityofafirm.Purchasingmanagersneedtoperiodically evaluates supplier performance in order to retain those suppliers </w:t>
      </w:r>
      <w:r w:rsidRPr="00F02D95">
        <w:rPr>
          <w:spacing w:val="-3"/>
          <w:sz w:val="24"/>
          <w:szCs w:val="24"/>
        </w:rPr>
        <w:t xml:space="preserve">who </w:t>
      </w:r>
      <w:r w:rsidRPr="00F02D95">
        <w:rPr>
          <w:sz w:val="24"/>
          <w:szCs w:val="24"/>
        </w:rPr>
        <w:t xml:space="preserve">meet their requirements. The importance of incorporating multiple attributes into vendor evaluation is well established. The factors that could be considered while evaluating the supplier’ performances are quality, delivery, service, price, information system capability, overall personal capabilities, environmental regulation compliance, financial capabilities, etc. After discussions with the purchase officials of the ESS section certain supplier evaluation factors were selected and they are quality, delivery, service (readiness to help in </w:t>
      </w:r>
      <w:r w:rsidRPr="00F02D95">
        <w:rPr>
          <w:sz w:val="24"/>
          <w:szCs w:val="24"/>
        </w:rPr>
        <w:lastRenderedPageBreak/>
        <w:t xml:space="preserve">emergencies, readiness to replace rejected materials, providing support documents in time, promptness in reply) and environmental regulation compliance. The Hierarchical structure of vendor </w:t>
      </w:r>
      <w:proofErr w:type="gramStart"/>
      <w:r w:rsidRPr="00F02D95">
        <w:rPr>
          <w:sz w:val="24"/>
          <w:szCs w:val="24"/>
        </w:rPr>
        <w:t>rating(</w:t>
      </w:r>
      <w:proofErr w:type="gramEnd"/>
      <w:r w:rsidRPr="00F02D95">
        <w:rPr>
          <w:sz w:val="24"/>
          <w:szCs w:val="24"/>
        </w:rPr>
        <w:t>valves) is shown in figure3.3.1. In the figure, 1 indicates redness to help in emergencies, 2 indicates readinesstoreplacerejectedmaterials</w:t>
      </w:r>
      <w:proofErr w:type="gramStart"/>
      <w:r w:rsidRPr="00F02D95">
        <w:rPr>
          <w:sz w:val="24"/>
          <w:szCs w:val="24"/>
        </w:rPr>
        <w:t>,3</w:t>
      </w:r>
      <w:proofErr w:type="gramEnd"/>
      <w:r w:rsidRPr="00F02D95">
        <w:rPr>
          <w:sz w:val="24"/>
          <w:szCs w:val="24"/>
        </w:rPr>
        <w:t xml:space="preserve"> indicates providing support documents in time and 4 indicates promptness in reply.</w:t>
      </w:r>
    </w:p>
    <w:p w:rsidR="001C3F01" w:rsidRPr="00F02D95" w:rsidRDefault="001C3F01" w:rsidP="001C3F01">
      <w:pPr>
        <w:pStyle w:val="BodyText"/>
        <w:spacing w:line="360" w:lineRule="auto"/>
        <w:ind w:right="115"/>
        <w:rPr>
          <w:sz w:val="24"/>
          <w:szCs w:val="24"/>
        </w:rPr>
      </w:pPr>
      <w:r w:rsidRPr="00F02D95">
        <w:rPr>
          <w:noProof/>
          <w:sz w:val="24"/>
          <w:szCs w:val="24"/>
        </w:rPr>
        <w:drawing>
          <wp:anchor distT="0" distB="0" distL="114300" distR="114300" simplePos="0" relativeHeight="251664384" behindDoc="1" locked="0" layoutInCell="1" allowOverlap="1" wp14:anchorId="63D65F53" wp14:editId="3213DDB4">
            <wp:simplePos x="0" y="0"/>
            <wp:positionH relativeFrom="column">
              <wp:posOffset>-258445</wp:posOffset>
            </wp:positionH>
            <wp:positionV relativeFrom="paragraph">
              <wp:posOffset>32385</wp:posOffset>
            </wp:positionV>
            <wp:extent cx="5791200" cy="2676525"/>
            <wp:effectExtent l="0" t="0" r="0" b="9525"/>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791200" cy="2676525"/>
                    </a:xfrm>
                    <a:prstGeom prst="rect">
                      <a:avLst/>
                    </a:prstGeom>
                  </pic:spPr>
                </pic:pic>
              </a:graphicData>
            </a:graphic>
            <wp14:sizeRelH relativeFrom="page">
              <wp14:pctWidth>0</wp14:pctWidth>
            </wp14:sizeRelH>
            <wp14:sizeRelV relativeFrom="page">
              <wp14:pctHeight>0</wp14:pctHeight>
            </wp14:sizeRelV>
          </wp:anchor>
        </w:drawing>
      </w:r>
    </w:p>
    <w:p w:rsidR="001C3F01" w:rsidRPr="00F02D95" w:rsidRDefault="001C3F01" w:rsidP="001C3F01">
      <w:pPr>
        <w:spacing w:after="0" w:line="360" w:lineRule="auto"/>
        <w:rPr>
          <w:rFonts w:ascii="Times New Roman" w:eastAsia="Times New Roman" w:hAnsi="Times New Roman" w:cs="Times New Roman"/>
          <w:b/>
          <w:sz w:val="24"/>
          <w:szCs w:val="24"/>
        </w:rPr>
      </w:pPr>
    </w:p>
    <w:p w:rsidR="00355CBF" w:rsidRDefault="00355CBF" w:rsidP="001C3F01">
      <w:pPr>
        <w:spacing w:after="0" w:line="360" w:lineRule="auto"/>
        <w:rPr>
          <w:rFonts w:ascii="Times New Roman" w:eastAsia="Times New Roman" w:hAnsi="Times New Roman" w:cs="Times New Roman"/>
          <w:b/>
          <w:sz w:val="24"/>
          <w:szCs w:val="24"/>
        </w:rPr>
      </w:pPr>
    </w:p>
    <w:p w:rsidR="00355CBF" w:rsidRDefault="00355CBF" w:rsidP="001C3F01">
      <w:pPr>
        <w:spacing w:after="0" w:line="360" w:lineRule="auto"/>
        <w:rPr>
          <w:rFonts w:ascii="Times New Roman" w:eastAsia="Times New Roman" w:hAnsi="Times New Roman" w:cs="Times New Roman"/>
          <w:b/>
          <w:sz w:val="24"/>
          <w:szCs w:val="24"/>
        </w:rPr>
      </w:pPr>
    </w:p>
    <w:p w:rsidR="00355CBF" w:rsidRDefault="00355CBF" w:rsidP="001C3F01">
      <w:pPr>
        <w:spacing w:after="0" w:line="360" w:lineRule="auto"/>
        <w:rPr>
          <w:rFonts w:ascii="Times New Roman" w:eastAsia="Times New Roman" w:hAnsi="Times New Roman" w:cs="Times New Roman"/>
          <w:b/>
          <w:sz w:val="24"/>
          <w:szCs w:val="24"/>
        </w:rPr>
      </w:pPr>
    </w:p>
    <w:p w:rsidR="00355CBF" w:rsidRDefault="00355CBF" w:rsidP="001C3F01">
      <w:pPr>
        <w:spacing w:after="0" w:line="360" w:lineRule="auto"/>
        <w:rPr>
          <w:rFonts w:ascii="Times New Roman" w:eastAsia="Times New Roman" w:hAnsi="Times New Roman" w:cs="Times New Roman"/>
          <w:b/>
          <w:sz w:val="24"/>
          <w:szCs w:val="24"/>
        </w:rPr>
      </w:pPr>
    </w:p>
    <w:p w:rsidR="00355CBF" w:rsidRDefault="00355CBF" w:rsidP="001C3F01">
      <w:pPr>
        <w:spacing w:after="0" w:line="360" w:lineRule="auto"/>
        <w:rPr>
          <w:rFonts w:ascii="Times New Roman" w:eastAsia="Times New Roman" w:hAnsi="Times New Roman" w:cs="Times New Roman"/>
          <w:b/>
          <w:sz w:val="24"/>
          <w:szCs w:val="24"/>
        </w:rPr>
      </w:pPr>
    </w:p>
    <w:p w:rsidR="00355CBF" w:rsidRDefault="00355CBF" w:rsidP="001C3F01">
      <w:pPr>
        <w:spacing w:after="0" w:line="360" w:lineRule="auto"/>
        <w:rPr>
          <w:rFonts w:ascii="Times New Roman" w:eastAsia="Times New Roman" w:hAnsi="Times New Roman" w:cs="Times New Roman"/>
          <w:b/>
          <w:sz w:val="24"/>
          <w:szCs w:val="24"/>
        </w:rPr>
      </w:pPr>
    </w:p>
    <w:p w:rsidR="00355CBF" w:rsidRDefault="00355CBF" w:rsidP="001C3F01">
      <w:pPr>
        <w:spacing w:after="0" w:line="360" w:lineRule="auto"/>
        <w:rPr>
          <w:rFonts w:ascii="Times New Roman" w:eastAsia="Times New Roman" w:hAnsi="Times New Roman" w:cs="Times New Roman"/>
          <w:b/>
          <w:sz w:val="24"/>
          <w:szCs w:val="24"/>
        </w:rPr>
      </w:pPr>
    </w:p>
    <w:p w:rsidR="00355CBF" w:rsidRDefault="00355CBF" w:rsidP="001C3F01">
      <w:pPr>
        <w:spacing w:after="0" w:line="360" w:lineRule="auto"/>
        <w:rPr>
          <w:rFonts w:ascii="Times New Roman" w:eastAsia="Times New Roman" w:hAnsi="Times New Roman" w:cs="Times New Roman"/>
          <w:b/>
          <w:sz w:val="24"/>
          <w:szCs w:val="24"/>
        </w:rPr>
      </w:pPr>
    </w:p>
    <w:p w:rsidR="00355CBF" w:rsidRDefault="00355CBF" w:rsidP="001C3F01">
      <w:pPr>
        <w:spacing w:after="0" w:line="360" w:lineRule="auto"/>
        <w:rPr>
          <w:rFonts w:ascii="Times New Roman" w:eastAsia="Times New Roman" w:hAnsi="Times New Roman" w:cs="Times New Roman"/>
          <w:b/>
          <w:sz w:val="24"/>
          <w:szCs w:val="24"/>
        </w:rPr>
      </w:pPr>
    </w:p>
    <w:p w:rsidR="001C3F01" w:rsidRPr="00F02D95" w:rsidRDefault="001C3F01" w:rsidP="001C3F01">
      <w:pPr>
        <w:spacing w:after="0" w:line="360" w:lineRule="auto"/>
        <w:rPr>
          <w:rFonts w:ascii="Times New Roman" w:eastAsia="Times New Roman" w:hAnsi="Times New Roman" w:cs="Times New Roman"/>
          <w:b/>
          <w:sz w:val="24"/>
          <w:szCs w:val="24"/>
        </w:rPr>
      </w:pPr>
      <w:r w:rsidRPr="00F02D95">
        <w:rPr>
          <w:rFonts w:ascii="Times New Roman" w:eastAsia="Times New Roman" w:hAnsi="Times New Roman" w:cs="Times New Roman"/>
          <w:b/>
          <w:sz w:val="24"/>
          <w:szCs w:val="24"/>
        </w:rPr>
        <w:t>Suppliers’ Quality Commitment</w:t>
      </w:r>
    </w:p>
    <w:p w:rsidR="001C3F01" w:rsidRPr="00355CBF" w:rsidRDefault="001C3F01" w:rsidP="00355CBF">
      <w:pPr>
        <w:spacing w:after="0" w:line="360" w:lineRule="auto"/>
        <w:ind w:right="6"/>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 xml:space="preserve">A study by Tracey (2008) on analysis of supplier and procurement issues in UK established that quality commitment is determining factor for qualified supplier and is a key element and a good resource to cut production and material costs in order to survive or sustain competitive position in respective markets, hence development of an effective and rational supplier evaluation and selection is desirable. In the study, she observed that in South Korea for example, the supplier quality evaluation function’s role has dramatically increased as companies sought to gain competitive advantage in the global market place. The effects of supplier quality evaluation were seen as a strategic resource for reaching high quality levels, fast delivery and cost savings. Companies such as </w:t>
      </w:r>
      <w:r w:rsidRPr="00F02D95">
        <w:rPr>
          <w:rFonts w:ascii="Times New Roman" w:eastAsia="Times New Roman" w:hAnsi="Times New Roman" w:cs="Times New Roman"/>
          <w:sz w:val="24"/>
          <w:szCs w:val="24"/>
        </w:rPr>
        <w:lastRenderedPageBreak/>
        <w:t>General Motors, Mark &amp; Spencer have been able to gain an improved competitive position through a better management of their purchasing activities (Dodos, 2003).</w:t>
      </w:r>
    </w:p>
    <w:p w:rsidR="001C3F01" w:rsidRPr="00F02D95" w:rsidRDefault="001C3F01" w:rsidP="00355CBF">
      <w:pPr>
        <w:spacing w:before="240" w:line="360" w:lineRule="auto"/>
        <w:ind w:right="6"/>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 xml:space="preserve">A study conducted by </w:t>
      </w:r>
      <w:proofErr w:type="spellStart"/>
      <w:r w:rsidRPr="00F02D95">
        <w:rPr>
          <w:rFonts w:ascii="Times New Roman" w:eastAsia="Times New Roman" w:hAnsi="Times New Roman" w:cs="Times New Roman"/>
          <w:sz w:val="24"/>
          <w:szCs w:val="24"/>
        </w:rPr>
        <w:t>Kitheka</w:t>
      </w:r>
      <w:proofErr w:type="spellEnd"/>
      <w:r w:rsidRPr="00F02D95">
        <w:rPr>
          <w:rFonts w:ascii="Times New Roman" w:eastAsia="Times New Roman" w:hAnsi="Times New Roman" w:cs="Times New Roman"/>
          <w:sz w:val="24"/>
          <w:szCs w:val="24"/>
        </w:rPr>
        <w:t xml:space="preserve"> et al (2013) on supplier evaluation practices established that supplier performance measurement, supplier audits, supplier development and supplier integration are the most used supplier quality management practices. The study also established that from supplier quality management, an organization may enjoy among other benefits reduced lead times, increased responsiveness to customers’, orders and enquiries, customer loyalty, increased profitability, reduced opportunity cost from lost sales and effective communication between the organization suppliers as well as customers. The study further recommended that suppliers should maintain reliable records so as to avoid the problem of poor visibility and traceability and that the organizations must build into their systems quality measures and continuous inspections so that disappointments of customers through discontinuous supply or supply of poor quality products.</w:t>
      </w:r>
    </w:p>
    <w:p w:rsidR="001C3F01" w:rsidRPr="00944469" w:rsidRDefault="001C3F01" w:rsidP="00355CBF">
      <w:pPr>
        <w:pStyle w:val="Heading1"/>
        <w:numPr>
          <w:ilvl w:val="2"/>
          <w:numId w:val="34"/>
        </w:numPr>
        <w:spacing w:line="360" w:lineRule="auto"/>
        <w:ind w:left="720"/>
      </w:pPr>
      <w:r w:rsidRPr="00944469">
        <w:t>Vendor Development Strategy</w:t>
      </w:r>
    </w:p>
    <w:p w:rsidR="001C3F01" w:rsidRPr="00944469" w:rsidRDefault="001C3F01" w:rsidP="00355CBF">
      <w:pPr>
        <w:pStyle w:val="BodyText"/>
        <w:spacing w:line="360" w:lineRule="auto"/>
        <w:ind w:right="112"/>
        <w:rPr>
          <w:sz w:val="24"/>
          <w:szCs w:val="24"/>
        </w:rPr>
      </w:pPr>
      <w:r w:rsidRPr="00944469">
        <w:rPr>
          <w:sz w:val="24"/>
          <w:szCs w:val="24"/>
        </w:rPr>
        <w:t xml:space="preserve">Due consideration has to be given on the interrelationships between the various critical elements in vendor development, i.e. structure, strategy, technology, relationships, and tasks. For an effective vendor development approach, a conceptual synthesis framework that links vendor structures to </w:t>
      </w:r>
      <w:proofErr w:type="spellStart"/>
      <w:r w:rsidRPr="00944469">
        <w:rPr>
          <w:sz w:val="24"/>
          <w:szCs w:val="24"/>
        </w:rPr>
        <w:t>Porter‟s</w:t>
      </w:r>
      <w:proofErr w:type="spellEnd"/>
      <w:r w:rsidRPr="00944469">
        <w:rPr>
          <w:sz w:val="24"/>
          <w:szCs w:val="24"/>
        </w:rPr>
        <w:t xml:space="preserve"> generic strategy framework and focuses on developing the notion of "generic" vendor development </w:t>
      </w:r>
      <w:proofErr w:type="gramStart"/>
      <w:r w:rsidRPr="00944469">
        <w:rPr>
          <w:sz w:val="24"/>
          <w:szCs w:val="24"/>
        </w:rPr>
        <w:t>strategies,</w:t>
      </w:r>
      <w:proofErr w:type="gramEnd"/>
      <w:r w:rsidRPr="00944469">
        <w:rPr>
          <w:sz w:val="24"/>
          <w:szCs w:val="24"/>
        </w:rPr>
        <w:t xml:space="preserve"> is developed by </w:t>
      </w:r>
      <w:proofErr w:type="spellStart"/>
      <w:r w:rsidRPr="00944469">
        <w:rPr>
          <w:sz w:val="24"/>
          <w:szCs w:val="24"/>
        </w:rPr>
        <w:t>Chakraborty</w:t>
      </w:r>
      <w:proofErr w:type="spellEnd"/>
      <w:r w:rsidRPr="00944469">
        <w:rPr>
          <w:sz w:val="24"/>
          <w:szCs w:val="24"/>
        </w:rPr>
        <w:t xml:space="preserve"> and Philip (1996) as below. The three key dimensions being considered are the vendor structure scope, vendor structure relationship, and vendor structure focus.</w:t>
      </w:r>
    </w:p>
    <w:p w:rsidR="001C3F01" w:rsidRPr="00944469" w:rsidRDefault="001C3F01" w:rsidP="00987D93">
      <w:pPr>
        <w:pStyle w:val="ListParagraph"/>
        <w:widowControl w:val="0"/>
        <w:numPr>
          <w:ilvl w:val="0"/>
          <w:numId w:val="35"/>
        </w:numPr>
        <w:autoSpaceDE w:val="0"/>
        <w:autoSpaceDN w:val="0"/>
        <w:spacing w:after="0" w:line="360" w:lineRule="auto"/>
        <w:ind w:left="720" w:right="111" w:hanging="540"/>
        <w:contextualSpacing w:val="0"/>
        <w:jc w:val="both"/>
        <w:rPr>
          <w:rFonts w:ascii="Times New Roman" w:hAnsi="Times New Roman" w:cs="Times New Roman"/>
          <w:sz w:val="24"/>
          <w:szCs w:val="24"/>
        </w:rPr>
      </w:pPr>
      <w:r w:rsidRPr="00944469">
        <w:rPr>
          <w:rFonts w:ascii="Times New Roman" w:hAnsi="Times New Roman" w:cs="Times New Roman"/>
          <w:sz w:val="24"/>
          <w:szCs w:val="24"/>
        </w:rPr>
        <w:t xml:space="preserve">Industry-wide cost leadership strategy. Business units that follow this strategy usually have a high vendor structure scope, a low vendor structure relationship and a low vendor structure focus. These </w:t>
      </w:r>
      <w:proofErr w:type="gramStart"/>
      <w:r w:rsidRPr="00944469">
        <w:rPr>
          <w:rFonts w:ascii="Times New Roman" w:hAnsi="Times New Roman" w:cs="Times New Roman"/>
          <w:sz w:val="24"/>
          <w:szCs w:val="24"/>
        </w:rPr>
        <w:t>units  have</w:t>
      </w:r>
      <w:proofErr w:type="gramEnd"/>
      <w:r w:rsidRPr="00944469">
        <w:rPr>
          <w:rFonts w:ascii="Times New Roman" w:hAnsi="Times New Roman" w:cs="Times New Roman"/>
          <w:sz w:val="24"/>
          <w:szCs w:val="24"/>
        </w:rPr>
        <w:t xml:space="preserve"> vendors on a global geographic scope, vendors with reciprocal interdependence, structured vendor </w:t>
      </w:r>
      <w:r w:rsidRPr="00944469">
        <w:rPr>
          <w:rFonts w:ascii="Times New Roman" w:hAnsi="Times New Roman" w:cs="Times New Roman"/>
          <w:sz w:val="24"/>
          <w:szCs w:val="24"/>
        </w:rPr>
        <w:lastRenderedPageBreak/>
        <w:t>tasks, short-term vendor contracts, open tender vendor selection, controlled part development by vendors and vendors with a mass customer</w:t>
      </w:r>
      <w:r w:rsidRPr="00944469">
        <w:rPr>
          <w:rFonts w:ascii="Times New Roman" w:hAnsi="Times New Roman" w:cs="Times New Roman"/>
          <w:spacing w:val="-7"/>
          <w:sz w:val="24"/>
          <w:szCs w:val="24"/>
        </w:rPr>
        <w:t xml:space="preserve"> </w:t>
      </w:r>
      <w:r w:rsidRPr="00944469">
        <w:rPr>
          <w:rFonts w:ascii="Times New Roman" w:hAnsi="Times New Roman" w:cs="Times New Roman"/>
          <w:sz w:val="24"/>
          <w:szCs w:val="24"/>
        </w:rPr>
        <w:t>base.</w:t>
      </w:r>
    </w:p>
    <w:p w:rsidR="001C3F01" w:rsidRPr="00944469" w:rsidRDefault="001C3F01" w:rsidP="00987D93">
      <w:pPr>
        <w:pStyle w:val="ListParagraph"/>
        <w:widowControl w:val="0"/>
        <w:numPr>
          <w:ilvl w:val="0"/>
          <w:numId w:val="35"/>
        </w:numPr>
        <w:autoSpaceDE w:val="0"/>
        <w:autoSpaceDN w:val="0"/>
        <w:spacing w:after="0" w:line="360" w:lineRule="auto"/>
        <w:ind w:left="720" w:right="110" w:hanging="540"/>
        <w:contextualSpacing w:val="0"/>
        <w:jc w:val="both"/>
        <w:rPr>
          <w:rFonts w:ascii="Times New Roman" w:hAnsi="Times New Roman" w:cs="Times New Roman"/>
          <w:sz w:val="24"/>
          <w:szCs w:val="24"/>
        </w:rPr>
      </w:pPr>
      <w:r w:rsidRPr="00944469">
        <w:rPr>
          <w:rFonts w:ascii="Times New Roman" w:hAnsi="Times New Roman" w:cs="Times New Roman"/>
          <w:sz w:val="24"/>
          <w:szCs w:val="24"/>
        </w:rPr>
        <w:t xml:space="preserve">Industry-wide differentiation strategy. This strategy is suitable for business units with high vendor structure scope, high vendor structure relationship and high vendor structure focus. These </w:t>
      </w:r>
      <w:proofErr w:type="spellStart"/>
      <w:r w:rsidRPr="00944469">
        <w:rPr>
          <w:rFonts w:ascii="Times New Roman" w:hAnsi="Times New Roman" w:cs="Times New Roman"/>
          <w:sz w:val="24"/>
          <w:szCs w:val="24"/>
        </w:rPr>
        <w:t>organisations</w:t>
      </w:r>
      <w:proofErr w:type="spellEnd"/>
      <w:r w:rsidRPr="00944469">
        <w:rPr>
          <w:rFonts w:ascii="Times New Roman" w:hAnsi="Times New Roman" w:cs="Times New Roman"/>
          <w:sz w:val="24"/>
          <w:szCs w:val="24"/>
        </w:rPr>
        <w:t xml:space="preserve"> would have vendors on a global geographic scope, vendors with reciprocal interdependence, unstructured vendor tasks, long-term vendor contracts, direct selection of vendors, </w:t>
      </w:r>
      <w:proofErr w:type="gramStart"/>
      <w:r w:rsidRPr="00944469">
        <w:rPr>
          <w:rFonts w:ascii="Times New Roman" w:hAnsi="Times New Roman" w:cs="Times New Roman"/>
          <w:sz w:val="24"/>
          <w:szCs w:val="24"/>
        </w:rPr>
        <w:t>proprietary</w:t>
      </w:r>
      <w:proofErr w:type="gramEnd"/>
      <w:r w:rsidRPr="00944469">
        <w:rPr>
          <w:rFonts w:ascii="Times New Roman" w:hAnsi="Times New Roman" w:cs="Times New Roman"/>
          <w:sz w:val="24"/>
          <w:szCs w:val="24"/>
        </w:rPr>
        <w:t xml:space="preserve"> part development by vendors and single customer</w:t>
      </w:r>
      <w:r w:rsidRPr="00944469">
        <w:rPr>
          <w:rFonts w:ascii="Times New Roman" w:hAnsi="Times New Roman" w:cs="Times New Roman"/>
          <w:spacing w:val="-5"/>
          <w:sz w:val="24"/>
          <w:szCs w:val="24"/>
        </w:rPr>
        <w:t xml:space="preserve"> </w:t>
      </w:r>
      <w:r w:rsidRPr="00944469">
        <w:rPr>
          <w:rFonts w:ascii="Times New Roman" w:hAnsi="Times New Roman" w:cs="Times New Roman"/>
          <w:sz w:val="24"/>
          <w:szCs w:val="24"/>
        </w:rPr>
        <w:t>vendors.</w:t>
      </w:r>
    </w:p>
    <w:p w:rsidR="001C3F01" w:rsidRPr="00944469" w:rsidRDefault="001C3F01" w:rsidP="00987D93">
      <w:pPr>
        <w:pStyle w:val="ListParagraph"/>
        <w:widowControl w:val="0"/>
        <w:numPr>
          <w:ilvl w:val="0"/>
          <w:numId w:val="35"/>
        </w:numPr>
        <w:autoSpaceDE w:val="0"/>
        <w:autoSpaceDN w:val="0"/>
        <w:spacing w:after="0" w:line="360" w:lineRule="auto"/>
        <w:ind w:left="720" w:right="116" w:hanging="540"/>
        <w:contextualSpacing w:val="0"/>
        <w:jc w:val="both"/>
        <w:rPr>
          <w:rFonts w:ascii="Times New Roman" w:hAnsi="Times New Roman" w:cs="Times New Roman"/>
          <w:sz w:val="24"/>
          <w:szCs w:val="24"/>
        </w:rPr>
      </w:pPr>
      <w:r w:rsidRPr="00944469">
        <w:rPr>
          <w:rFonts w:ascii="Times New Roman" w:hAnsi="Times New Roman" w:cs="Times New Roman"/>
          <w:sz w:val="24"/>
          <w:szCs w:val="24"/>
        </w:rPr>
        <w:t xml:space="preserve">Segment-cost leadership strategy. Business units following this strategy tend to have a low vendor structure scope, a low vendor structure relationship and a low vendor structure focus. This would mean having vendors on a domestic geographic scope, vendors with pooled interdependence, structured vendor tasks, short-term vendor contracts, </w:t>
      </w:r>
      <w:proofErr w:type="gramStart"/>
      <w:r w:rsidRPr="00944469">
        <w:rPr>
          <w:rFonts w:ascii="Times New Roman" w:hAnsi="Times New Roman" w:cs="Times New Roman"/>
          <w:sz w:val="24"/>
          <w:szCs w:val="24"/>
        </w:rPr>
        <w:t>open</w:t>
      </w:r>
      <w:proofErr w:type="gramEnd"/>
      <w:r w:rsidRPr="00944469">
        <w:rPr>
          <w:rFonts w:ascii="Times New Roman" w:hAnsi="Times New Roman" w:cs="Times New Roman"/>
          <w:sz w:val="24"/>
          <w:szCs w:val="24"/>
        </w:rPr>
        <w:t xml:space="preserve"> tender selection of vendors, controlled part development by vendors and vendors with a mass customer</w:t>
      </w:r>
      <w:r w:rsidRPr="00944469">
        <w:rPr>
          <w:rFonts w:ascii="Times New Roman" w:hAnsi="Times New Roman" w:cs="Times New Roman"/>
          <w:spacing w:val="-7"/>
          <w:sz w:val="24"/>
          <w:szCs w:val="24"/>
        </w:rPr>
        <w:t xml:space="preserve"> </w:t>
      </w:r>
      <w:r w:rsidRPr="00944469">
        <w:rPr>
          <w:rFonts w:ascii="Times New Roman" w:hAnsi="Times New Roman" w:cs="Times New Roman"/>
          <w:sz w:val="24"/>
          <w:szCs w:val="24"/>
        </w:rPr>
        <w:t>base.</w:t>
      </w:r>
    </w:p>
    <w:p w:rsidR="001C3F01" w:rsidRPr="00944469" w:rsidRDefault="001C3F01" w:rsidP="00987D93">
      <w:pPr>
        <w:pStyle w:val="ListParagraph"/>
        <w:widowControl w:val="0"/>
        <w:numPr>
          <w:ilvl w:val="0"/>
          <w:numId w:val="35"/>
        </w:numPr>
        <w:autoSpaceDE w:val="0"/>
        <w:autoSpaceDN w:val="0"/>
        <w:spacing w:after="0" w:line="360" w:lineRule="auto"/>
        <w:ind w:left="720" w:right="110" w:hanging="540"/>
        <w:contextualSpacing w:val="0"/>
        <w:jc w:val="both"/>
        <w:rPr>
          <w:rFonts w:ascii="Times New Roman" w:hAnsi="Times New Roman" w:cs="Times New Roman"/>
          <w:sz w:val="24"/>
          <w:szCs w:val="24"/>
        </w:rPr>
      </w:pPr>
      <w:r w:rsidRPr="00944469">
        <w:rPr>
          <w:rFonts w:ascii="Times New Roman" w:hAnsi="Times New Roman" w:cs="Times New Roman"/>
          <w:sz w:val="24"/>
          <w:szCs w:val="24"/>
        </w:rPr>
        <w:t xml:space="preserve">Segment differentiation strategy. This strategy entails having a low vendor structure scope, a high vendor structure relationship and a high vendor structure focus. The </w:t>
      </w:r>
      <w:proofErr w:type="spellStart"/>
      <w:r w:rsidRPr="00944469">
        <w:rPr>
          <w:rFonts w:ascii="Times New Roman" w:hAnsi="Times New Roman" w:cs="Times New Roman"/>
          <w:sz w:val="24"/>
          <w:szCs w:val="24"/>
        </w:rPr>
        <w:t>organisation</w:t>
      </w:r>
      <w:proofErr w:type="spellEnd"/>
      <w:r w:rsidRPr="00944469">
        <w:rPr>
          <w:rFonts w:ascii="Times New Roman" w:hAnsi="Times New Roman" w:cs="Times New Roman"/>
          <w:sz w:val="24"/>
          <w:szCs w:val="24"/>
        </w:rPr>
        <w:t xml:space="preserve"> would have vendors on a domestic geographic scope, vendors with pooled interdependence, unstructured vendor tasks, long-term vendor contracts, direct selection of vendors, </w:t>
      </w:r>
      <w:proofErr w:type="gramStart"/>
      <w:r w:rsidRPr="00944469">
        <w:rPr>
          <w:rFonts w:ascii="Times New Roman" w:hAnsi="Times New Roman" w:cs="Times New Roman"/>
          <w:sz w:val="24"/>
          <w:szCs w:val="24"/>
        </w:rPr>
        <w:t>proprietary</w:t>
      </w:r>
      <w:proofErr w:type="gramEnd"/>
      <w:r w:rsidRPr="00944469">
        <w:rPr>
          <w:rFonts w:ascii="Times New Roman" w:hAnsi="Times New Roman" w:cs="Times New Roman"/>
          <w:sz w:val="24"/>
          <w:szCs w:val="24"/>
        </w:rPr>
        <w:t xml:space="preserve"> part development by vendors and single customer vendors.</w:t>
      </w:r>
    </w:p>
    <w:p w:rsidR="001C3F01" w:rsidRPr="00944469" w:rsidRDefault="001C3F01" w:rsidP="00355CBF">
      <w:pPr>
        <w:pStyle w:val="Heading1"/>
        <w:spacing w:before="240" w:line="360" w:lineRule="auto"/>
      </w:pPr>
      <w:r w:rsidRPr="00944469">
        <w:t>Advantages of Vendor Development</w:t>
      </w:r>
    </w:p>
    <w:p w:rsidR="001C3F01" w:rsidRPr="00944469" w:rsidRDefault="001C3F01" w:rsidP="00355CBF">
      <w:pPr>
        <w:pStyle w:val="BodyText"/>
        <w:spacing w:line="360" w:lineRule="auto"/>
        <w:ind w:left="0" w:right="58"/>
        <w:rPr>
          <w:sz w:val="24"/>
          <w:szCs w:val="24"/>
        </w:rPr>
      </w:pPr>
      <w:r w:rsidRPr="00944469">
        <w:rPr>
          <w:sz w:val="24"/>
          <w:szCs w:val="24"/>
        </w:rPr>
        <w:t xml:space="preserve">The apparent benefits resulting from strategic supplier alliances are derived both in the short run and the long run. The immediate advantage is shown in the bottom line of the performance of an </w:t>
      </w:r>
      <w:proofErr w:type="spellStart"/>
      <w:r w:rsidRPr="00944469">
        <w:rPr>
          <w:sz w:val="24"/>
          <w:szCs w:val="24"/>
        </w:rPr>
        <w:t>organisation</w:t>
      </w:r>
      <w:proofErr w:type="spellEnd"/>
      <w:r w:rsidRPr="00944469">
        <w:rPr>
          <w:sz w:val="24"/>
          <w:szCs w:val="24"/>
        </w:rPr>
        <w:t xml:space="preserve">. This is due to cost reduction in transaction processing as a result of training, shared resources and effective information exchange. A lean </w:t>
      </w:r>
      <w:proofErr w:type="spellStart"/>
      <w:r w:rsidRPr="00944469">
        <w:rPr>
          <w:sz w:val="24"/>
          <w:szCs w:val="24"/>
        </w:rPr>
        <w:t>organisation</w:t>
      </w:r>
      <w:proofErr w:type="spellEnd"/>
      <w:r w:rsidRPr="00944469">
        <w:rPr>
          <w:sz w:val="24"/>
          <w:szCs w:val="24"/>
        </w:rPr>
        <w:t xml:space="preserve"> can better facilitate its control and coordination in its purchasing and production, hence gaining a competitive advantage in pricing as well. With the introduction of strategic supplier alliance, an </w:t>
      </w:r>
      <w:proofErr w:type="spellStart"/>
      <w:r w:rsidRPr="00944469">
        <w:rPr>
          <w:sz w:val="24"/>
          <w:szCs w:val="24"/>
        </w:rPr>
        <w:t>organisation</w:t>
      </w:r>
      <w:proofErr w:type="spellEnd"/>
      <w:r w:rsidRPr="00944469">
        <w:rPr>
          <w:sz w:val="24"/>
          <w:szCs w:val="24"/>
        </w:rPr>
        <w:t xml:space="preserve"> is able to improve its </w:t>
      </w:r>
      <w:r w:rsidRPr="00944469">
        <w:rPr>
          <w:sz w:val="24"/>
          <w:szCs w:val="24"/>
        </w:rPr>
        <w:lastRenderedPageBreak/>
        <w:t>capacity, product development and design, standards and quality to align its long-term competitive position in the market place. Most importantly, the workflow and speed of operations will increase, especially in the case of just-in-time implementation, with more effective decision making from the networked relationships.</w:t>
      </w:r>
    </w:p>
    <w:p w:rsidR="001C3F01" w:rsidRPr="00944469" w:rsidRDefault="001C3F01" w:rsidP="001C3F01">
      <w:pPr>
        <w:spacing w:after="0" w:line="360" w:lineRule="auto"/>
        <w:jc w:val="both"/>
        <w:rPr>
          <w:rFonts w:ascii="Times New Roman" w:hAnsi="Times New Roman" w:cs="Times New Roman"/>
          <w:sz w:val="24"/>
          <w:szCs w:val="24"/>
        </w:rPr>
      </w:pPr>
      <w:r w:rsidRPr="00944469">
        <w:rPr>
          <w:rFonts w:ascii="Times New Roman" w:hAnsi="Times New Roman" w:cs="Times New Roman"/>
          <w:sz w:val="24"/>
          <w:szCs w:val="24"/>
        </w:rPr>
        <w:t xml:space="preserve">The revenue enhancing benefits include exploration of new channels to source its supply. Toyota in Japan </w:t>
      </w:r>
      <w:proofErr w:type="spellStart"/>
      <w:r w:rsidRPr="00944469">
        <w:rPr>
          <w:rFonts w:ascii="Times New Roman" w:hAnsi="Times New Roman" w:cs="Times New Roman"/>
          <w:sz w:val="24"/>
          <w:szCs w:val="24"/>
        </w:rPr>
        <w:t>utilised</w:t>
      </w:r>
      <w:proofErr w:type="spellEnd"/>
      <w:r w:rsidRPr="00944469">
        <w:rPr>
          <w:rFonts w:ascii="Times New Roman" w:hAnsi="Times New Roman" w:cs="Times New Roman"/>
          <w:sz w:val="24"/>
          <w:szCs w:val="24"/>
        </w:rPr>
        <w:t xml:space="preserve"> the networking structure in supplier association to achieve highly effective supplier integration that has enabled the excellence of their internal strategic management, cross functional process based management and Toyota production system to be shared directly with their direct suppliers (Hines and Rich, 1998). Strong management commitment to develop closer relationships with suppliers through strategic purchasing effort was found to contribute significantly higher customer satisfaction (</w:t>
      </w:r>
      <w:proofErr w:type="spellStart"/>
      <w:r w:rsidRPr="00944469">
        <w:rPr>
          <w:rFonts w:ascii="Times New Roman" w:hAnsi="Times New Roman" w:cs="Times New Roman"/>
          <w:sz w:val="24"/>
          <w:szCs w:val="24"/>
        </w:rPr>
        <w:t>Brookshaw</w:t>
      </w:r>
      <w:proofErr w:type="spellEnd"/>
      <w:r w:rsidRPr="00944469">
        <w:rPr>
          <w:rFonts w:ascii="Times New Roman" w:hAnsi="Times New Roman" w:cs="Times New Roman"/>
          <w:sz w:val="24"/>
          <w:szCs w:val="24"/>
        </w:rPr>
        <w:t xml:space="preserve"> and </w:t>
      </w:r>
      <w:proofErr w:type="spellStart"/>
      <w:r w:rsidRPr="00944469">
        <w:rPr>
          <w:rFonts w:ascii="Times New Roman" w:hAnsi="Times New Roman" w:cs="Times New Roman"/>
          <w:sz w:val="24"/>
          <w:szCs w:val="24"/>
        </w:rPr>
        <w:t>Terziovski</w:t>
      </w:r>
      <w:proofErr w:type="spellEnd"/>
      <w:r w:rsidRPr="00944469">
        <w:rPr>
          <w:rFonts w:ascii="Times New Roman" w:hAnsi="Times New Roman" w:cs="Times New Roman"/>
          <w:sz w:val="24"/>
          <w:szCs w:val="24"/>
        </w:rPr>
        <w:t>, 1997). In addition, the mechanism for communication linkage and information exchange, which is a critical success factor in supplier integration, also offers potential for new services to both</w:t>
      </w:r>
      <w:r w:rsidRPr="00944469">
        <w:rPr>
          <w:rFonts w:ascii="Times New Roman" w:hAnsi="Times New Roman" w:cs="Times New Roman"/>
          <w:spacing w:val="-36"/>
          <w:sz w:val="24"/>
          <w:szCs w:val="24"/>
        </w:rPr>
        <w:t xml:space="preserve"> </w:t>
      </w:r>
      <w:r w:rsidRPr="00944469">
        <w:rPr>
          <w:rFonts w:ascii="Times New Roman" w:hAnsi="Times New Roman" w:cs="Times New Roman"/>
          <w:sz w:val="24"/>
          <w:szCs w:val="24"/>
        </w:rPr>
        <w:t>entities.</w:t>
      </w:r>
    </w:p>
    <w:p w:rsidR="001C3F01" w:rsidRPr="00F02D95" w:rsidRDefault="001C3F01" w:rsidP="00355CBF">
      <w:pPr>
        <w:pStyle w:val="BodyText"/>
        <w:spacing w:before="240" w:line="360" w:lineRule="auto"/>
        <w:rPr>
          <w:sz w:val="24"/>
          <w:szCs w:val="24"/>
        </w:rPr>
      </w:pPr>
      <w:r>
        <w:rPr>
          <w:b/>
          <w:sz w:val="24"/>
          <w:szCs w:val="24"/>
        </w:rPr>
        <w:t>2.2</w:t>
      </w:r>
      <w:r w:rsidRPr="00F02D95">
        <w:rPr>
          <w:b/>
          <w:sz w:val="24"/>
          <w:szCs w:val="24"/>
        </w:rPr>
        <w:tab/>
        <w:t xml:space="preserve">Theoretical </w:t>
      </w:r>
      <w:r>
        <w:rPr>
          <w:b/>
          <w:sz w:val="24"/>
          <w:szCs w:val="24"/>
        </w:rPr>
        <w:t>Review</w:t>
      </w:r>
    </w:p>
    <w:p w:rsidR="001C3F01" w:rsidRPr="00F02D95" w:rsidRDefault="001C3F01" w:rsidP="001C3F0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2.2.1. </w:t>
      </w:r>
      <w:r w:rsidRPr="00F02D95">
        <w:rPr>
          <w:rFonts w:ascii="Times New Roman" w:hAnsi="Times New Roman" w:cs="Times New Roman"/>
          <w:b/>
          <w:sz w:val="24"/>
          <w:szCs w:val="24"/>
        </w:rPr>
        <w:t>Supply Chain Management Theory</w:t>
      </w:r>
    </w:p>
    <w:p w:rsidR="001C3F01" w:rsidRPr="00355CBF" w:rsidRDefault="001C3F01" w:rsidP="00355CBF">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Supply chain has its origin in Porter’s (1985) value chain, which is the set of processes a firm uses to create value for its customers. Although originally described as a chain, supply chain can nowadays be defined as the network of organizations that are involved through upstream and downstream linkages in the different processes and activities that produce value in the form of products and services in the hands of the ultimate customer (Christopher, 2005).The chain involves two or more legally separated organizations that are linked together by material, information or financial flows and includes the ultimate customer. The objectives of the supply chain are to provide service to customers by bringing goods closer to customer reach, achieve low operating costs and minimize the assets in the chain (</w:t>
      </w:r>
      <w:proofErr w:type="spellStart"/>
      <w:r w:rsidRPr="00F02D95">
        <w:rPr>
          <w:rFonts w:ascii="Times New Roman" w:hAnsi="Times New Roman" w:cs="Times New Roman"/>
          <w:sz w:val="24"/>
          <w:szCs w:val="24"/>
        </w:rPr>
        <w:t>Skjott-Laysen</w:t>
      </w:r>
      <w:proofErr w:type="spellEnd"/>
      <w:r w:rsidRPr="00F02D95">
        <w:rPr>
          <w:rFonts w:ascii="Times New Roman" w:hAnsi="Times New Roman" w:cs="Times New Roman"/>
          <w:sz w:val="24"/>
          <w:szCs w:val="24"/>
        </w:rPr>
        <w:t xml:space="preserve">, </w:t>
      </w:r>
      <w:proofErr w:type="spellStart"/>
      <w:r w:rsidRPr="00F02D95">
        <w:rPr>
          <w:rFonts w:ascii="Times New Roman" w:hAnsi="Times New Roman" w:cs="Times New Roman"/>
          <w:sz w:val="24"/>
          <w:szCs w:val="24"/>
        </w:rPr>
        <w:t>Schary</w:t>
      </w:r>
      <w:proofErr w:type="spellEnd"/>
      <w:r w:rsidRPr="00F02D95">
        <w:rPr>
          <w:rFonts w:ascii="Times New Roman" w:hAnsi="Times New Roman" w:cs="Times New Roman"/>
          <w:sz w:val="24"/>
          <w:szCs w:val="24"/>
        </w:rPr>
        <w:t xml:space="preserve">, </w:t>
      </w:r>
      <w:proofErr w:type="spellStart"/>
      <w:r w:rsidRPr="00F02D95">
        <w:rPr>
          <w:rFonts w:ascii="Times New Roman" w:hAnsi="Times New Roman" w:cs="Times New Roman"/>
          <w:sz w:val="24"/>
          <w:szCs w:val="24"/>
        </w:rPr>
        <w:t>Mikkola</w:t>
      </w:r>
      <w:proofErr w:type="spellEnd"/>
      <w:r w:rsidRPr="00F02D95">
        <w:rPr>
          <w:rFonts w:ascii="Times New Roman" w:hAnsi="Times New Roman" w:cs="Times New Roman"/>
          <w:sz w:val="24"/>
          <w:szCs w:val="24"/>
        </w:rPr>
        <w:t xml:space="preserve">, &amp; </w:t>
      </w:r>
      <w:proofErr w:type="spellStart"/>
      <w:r w:rsidRPr="00F02D95">
        <w:rPr>
          <w:rFonts w:ascii="Times New Roman" w:hAnsi="Times New Roman" w:cs="Times New Roman"/>
          <w:sz w:val="24"/>
          <w:szCs w:val="24"/>
        </w:rPr>
        <w:t>Kotzab</w:t>
      </w:r>
      <w:proofErr w:type="spellEnd"/>
      <w:r w:rsidRPr="00F02D95">
        <w:rPr>
          <w:rFonts w:ascii="Times New Roman" w:hAnsi="Times New Roman" w:cs="Times New Roman"/>
          <w:sz w:val="24"/>
          <w:szCs w:val="24"/>
        </w:rPr>
        <w:t xml:space="preserve">, 2014). Many companies and state corporations are now looking at securing cost, quality, technology and other competitive advantages as strategies to pursue in a globally competitive environment </w:t>
      </w:r>
      <w:r w:rsidRPr="00F02D95">
        <w:rPr>
          <w:rFonts w:ascii="Times New Roman" w:hAnsi="Times New Roman" w:cs="Times New Roman"/>
          <w:sz w:val="24"/>
          <w:szCs w:val="24"/>
        </w:rPr>
        <w:lastRenderedPageBreak/>
        <w:t xml:space="preserve">and to achieve this government corporations are focusing on their supply chain management capability by investing in </w:t>
      </w:r>
      <w:r w:rsidR="00355CBF">
        <w:rPr>
          <w:rFonts w:ascii="Times New Roman" w:hAnsi="Times New Roman" w:cs="Times New Roman"/>
          <w:sz w:val="24"/>
          <w:szCs w:val="24"/>
        </w:rPr>
        <w:t>supplier evaluation management.</w:t>
      </w:r>
    </w:p>
    <w:p w:rsidR="001C3F01" w:rsidRPr="00F02D95" w:rsidRDefault="001C3F01" w:rsidP="00355CBF">
      <w:pPr>
        <w:spacing w:before="240" w:after="0" w:line="360" w:lineRule="auto"/>
        <w:ind w:right="160"/>
        <w:jc w:val="both"/>
        <w:rPr>
          <w:rFonts w:ascii="Times New Roman" w:hAnsi="Times New Roman" w:cs="Times New Roman"/>
          <w:sz w:val="24"/>
          <w:szCs w:val="24"/>
        </w:rPr>
      </w:pPr>
      <w:r w:rsidRPr="00F02D95">
        <w:rPr>
          <w:rFonts w:ascii="Times New Roman" w:hAnsi="Times New Roman" w:cs="Times New Roman"/>
          <w:sz w:val="24"/>
          <w:szCs w:val="24"/>
        </w:rPr>
        <w:t>Supply chain management is an important multi-disciplinary topic in modern business management and research. It enhances organizational productivity and performance through a revolutionary philosophy to managing the business with sustained competitiveness (</w:t>
      </w:r>
      <w:proofErr w:type="spellStart"/>
      <w:r w:rsidRPr="00F02D95">
        <w:rPr>
          <w:rFonts w:ascii="Times New Roman" w:hAnsi="Times New Roman" w:cs="Times New Roman"/>
          <w:sz w:val="24"/>
          <w:szCs w:val="24"/>
        </w:rPr>
        <w:t>Gunasekaran</w:t>
      </w:r>
      <w:proofErr w:type="spellEnd"/>
      <w:r w:rsidRPr="00F02D95">
        <w:rPr>
          <w:rFonts w:ascii="Times New Roman" w:hAnsi="Times New Roman" w:cs="Times New Roman"/>
          <w:sz w:val="24"/>
          <w:szCs w:val="24"/>
        </w:rPr>
        <w:t xml:space="preserve">, Patel, &amp; </w:t>
      </w:r>
      <w:proofErr w:type="spellStart"/>
      <w:r w:rsidRPr="00F02D95">
        <w:rPr>
          <w:rFonts w:ascii="Times New Roman" w:hAnsi="Times New Roman" w:cs="Times New Roman"/>
          <w:sz w:val="24"/>
          <w:szCs w:val="24"/>
        </w:rPr>
        <w:t>McGaughey</w:t>
      </w:r>
      <w:proofErr w:type="spellEnd"/>
      <w:r w:rsidRPr="00F02D95">
        <w:rPr>
          <w:rFonts w:ascii="Times New Roman" w:hAnsi="Times New Roman" w:cs="Times New Roman"/>
          <w:sz w:val="24"/>
          <w:szCs w:val="24"/>
        </w:rPr>
        <w:t xml:space="preserve">, 2014). Supply chain management emphasizes the overall and long-time benefit of all parties in the supply chain through co-operation and information sharing (Yu, Yan, &amp; Cheng, 2011). </w:t>
      </w:r>
      <w:proofErr w:type="spellStart"/>
      <w:r w:rsidRPr="00F02D95">
        <w:rPr>
          <w:rFonts w:ascii="Times New Roman" w:hAnsi="Times New Roman" w:cs="Times New Roman"/>
          <w:sz w:val="24"/>
          <w:szCs w:val="24"/>
        </w:rPr>
        <w:t>Simchi</w:t>
      </w:r>
      <w:proofErr w:type="spellEnd"/>
      <w:r w:rsidRPr="00F02D95">
        <w:rPr>
          <w:rFonts w:ascii="Times New Roman" w:hAnsi="Times New Roman" w:cs="Times New Roman"/>
          <w:sz w:val="24"/>
          <w:szCs w:val="24"/>
        </w:rPr>
        <w:t xml:space="preserve">-Levi </w:t>
      </w:r>
      <w:r w:rsidRPr="00F02D95">
        <w:rPr>
          <w:rFonts w:ascii="Times New Roman" w:hAnsi="Times New Roman" w:cs="Times New Roman"/>
          <w:i/>
          <w:sz w:val="24"/>
          <w:szCs w:val="24"/>
        </w:rPr>
        <w:t>et al</w:t>
      </w:r>
      <w:r w:rsidRPr="00F02D95">
        <w:rPr>
          <w:rFonts w:ascii="Times New Roman" w:hAnsi="Times New Roman" w:cs="Times New Roman"/>
          <w:sz w:val="24"/>
          <w:szCs w:val="24"/>
        </w:rPr>
        <w:t>. (2009), define Supply chain management as a set of approaches used to efficiently integrate suppliers, manufacturers, warehouses and stores so that products are produced and distributed at the right quantities, to the right locations, and at the right time in order to minimize system-wide costs while satisfying service-level requirements.</w:t>
      </w:r>
    </w:p>
    <w:p w:rsidR="001C3F01" w:rsidRPr="00F02D95" w:rsidRDefault="001C3F01" w:rsidP="00355CBF">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 xml:space="preserve">2.2.2. </w:t>
      </w:r>
      <w:r w:rsidRPr="00F02D95">
        <w:rPr>
          <w:rFonts w:ascii="Times New Roman" w:hAnsi="Times New Roman" w:cs="Times New Roman"/>
          <w:b/>
          <w:sz w:val="24"/>
          <w:szCs w:val="24"/>
        </w:rPr>
        <w:t>The Lean Supply Chain Theory</w:t>
      </w:r>
    </w:p>
    <w:p w:rsidR="001C3F01" w:rsidRPr="00F02D95" w:rsidRDefault="001C3F01" w:rsidP="001C3F01">
      <w:pPr>
        <w:spacing w:after="0" w:line="360" w:lineRule="auto"/>
        <w:ind w:right="160"/>
        <w:jc w:val="both"/>
        <w:rPr>
          <w:rFonts w:ascii="Times New Roman" w:hAnsi="Times New Roman" w:cs="Times New Roman"/>
          <w:sz w:val="24"/>
          <w:szCs w:val="24"/>
        </w:rPr>
      </w:pPr>
      <w:r w:rsidRPr="00F02D95">
        <w:rPr>
          <w:rFonts w:ascii="Times New Roman" w:hAnsi="Times New Roman" w:cs="Times New Roman"/>
          <w:sz w:val="24"/>
          <w:szCs w:val="24"/>
        </w:rPr>
        <w:t xml:space="preserve">Lean supply chain management is a set of organizations directly linked by upstream and downstream flows of products, services, finances and information that collaboratively work to reduce cost and waste by efficiently and effectively pulling what is required in meeting the needs of the individual customer. Lean thinking in the supply chain is the use of lean principles to align activities across corporate functions within the firm and to manage business relationships with customers and suppliers (Lambert 2018). </w:t>
      </w:r>
      <w:proofErr w:type="gramStart"/>
      <w:r w:rsidRPr="00F02D95">
        <w:rPr>
          <w:rFonts w:ascii="Times New Roman" w:hAnsi="Times New Roman" w:cs="Times New Roman"/>
          <w:sz w:val="24"/>
          <w:szCs w:val="24"/>
        </w:rPr>
        <w:t xml:space="preserve">The core concept of lean thinking is the Japanese term </w:t>
      </w:r>
      <w:proofErr w:type="spellStart"/>
      <w:r w:rsidRPr="00F02D95">
        <w:rPr>
          <w:rFonts w:ascii="Times New Roman" w:hAnsi="Times New Roman" w:cs="Times New Roman"/>
          <w:sz w:val="24"/>
          <w:szCs w:val="24"/>
        </w:rPr>
        <w:t>Muda</w:t>
      </w:r>
      <w:proofErr w:type="spellEnd"/>
      <w:r w:rsidRPr="00F02D95">
        <w:rPr>
          <w:rFonts w:ascii="Times New Roman" w:hAnsi="Times New Roman" w:cs="Times New Roman"/>
          <w:sz w:val="24"/>
          <w:szCs w:val="24"/>
        </w:rPr>
        <w:t xml:space="preserve"> exemplified by the practices of Japanese motor manufacturing (</w:t>
      </w:r>
      <w:proofErr w:type="spellStart"/>
      <w:r w:rsidRPr="00F02D95">
        <w:rPr>
          <w:rFonts w:ascii="Times New Roman" w:hAnsi="Times New Roman" w:cs="Times New Roman"/>
          <w:sz w:val="24"/>
          <w:szCs w:val="24"/>
        </w:rPr>
        <w:t>Lysons</w:t>
      </w:r>
      <w:proofErr w:type="spellEnd"/>
      <w:r w:rsidRPr="00F02D95">
        <w:rPr>
          <w:rFonts w:ascii="Times New Roman" w:hAnsi="Times New Roman" w:cs="Times New Roman"/>
          <w:sz w:val="24"/>
          <w:szCs w:val="24"/>
        </w:rPr>
        <w:t xml:space="preserve"> &amp; Farrington, 2012).</w:t>
      </w:r>
      <w:proofErr w:type="gramEnd"/>
      <w:r w:rsidRPr="00F02D95">
        <w:rPr>
          <w:rFonts w:ascii="Times New Roman" w:hAnsi="Times New Roman" w:cs="Times New Roman"/>
          <w:sz w:val="24"/>
          <w:szCs w:val="24"/>
        </w:rPr>
        <w:t xml:space="preserve"> </w:t>
      </w:r>
      <w:proofErr w:type="spellStart"/>
      <w:r w:rsidRPr="00F02D95">
        <w:rPr>
          <w:rFonts w:ascii="Times New Roman" w:hAnsi="Times New Roman" w:cs="Times New Roman"/>
          <w:sz w:val="24"/>
          <w:szCs w:val="24"/>
        </w:rPr>
        <w:t>Muda</w:t>
      </w:r>
      <w:proofErr w:type="spellEnd"/>
      <w:r w:rsidRPr="00F02D95">
        <w:rPr>
          <w:rFonts w:ascii="Times New Roman" w:hAnsi="Times New Roman" w:cs="Times New Roman"/>
          <w:sz w:val="24"/>
          <w:szCs w:val="24"/>
        </w:rPr>
        <w:t xml:space="preserve"> means waste or any human activity that consumes resources but creates no value. In the lean paradigm, activities that consume resources but generate no redeeming value in the eyes of the consumer are waste that must be eliminated (Womack &amp; Jones, 2013).</w:t>
      </w:r>
    </w:p>
    <w:p w:rsidR="001C3F01" w:rsidRPr="00F02D95" w:rsidRDefault="001C3F01" w:rsidP="001C3F01">
      <w:pPr>
        <w:spacing w:after="0" w:line="360" w:lineRule="auto"/>
        <w:jc w:val="both"/>
        <w:rPr>
          <w:rFonts w:ascii="Times New Roman" w:hAnsi="Times New Roman" w:cs="Times New Roman"/>
          <w:sz w:val="24"/>
          <w:szCs w:val="24"/>
        </w:rPr>
      </w:pPr>
      <w:proofErr w:type="spellStart"/>
      <w:r w:rsidRPr="00F02D95">
        <w:rPr>
          <w:rFonts w:ascii="Times New Roman" w:hAnsi="Times New Roman" w:cs="Times New Roman"/>
          <w:sz w:val="24"/>
          <w:szCs w:val="24"/>
        </w:rPr>
        <w:lastRenderedPageBreak/>
        <w:t>Manrodt</w:t>
      </w:r>
      <w:proofErr w:type="spellEnd"/>
      <w:r w:rsidRPr="00F02D95">
        <w:rPr>
          <w:rFonts w:ascii="Times New Roman" w:hAnsi="Times New Roman" w:cs="Times New Roman"/>
          <w:sz w:val="24"/>
          <w:szCs w:val="24"/>
        </w:rPr>
        <w:t xml:space="preserve"> and </w:t>
      </w:r>
      <w:proofErr w:type="spellStart"/>
      <w:r w:rsidRPr="00F02D95">
        <w:rPr>
          <w:rFonts w:ascii="Times New Roman" w:hAnsi="Times New Roman" w:cs="Times New Roman"/>
          <w:sz w:val="24"/>
          <w:szCs w:val="24"/>
        </w:rPr>
        <w:t>Vitasek</w:t>
      </w:r>
      <w:proofErr w:type="spellEnd"/>
      <w:r w:rsidRPr="00F02D95">
        <w:rPr>
          <w:rFonts w:ascii="Times New Roman" w:hAnsi="Times New Roman" w:cs="Times New Roman"/>
          <w:sz w:val="24"/>
          <w:szCs w:val="24"/>
        </w:rPr>
        <w:t xml:space="preserve"> (2013), defined lean as a systematic approach to enhancing value to the customer by identifying and eliminating waste through continuous improvement by flowing the product at the pull of the customer in pursuit of perfection It calls for organizations to analyze business processes systematically to establish the value adding processes and identify the incidence of this waste (Harrison &amp; Van </w:t>
      </w:r>
      <w:proofErr w:type="spellStart"/>
      <w:r w:rsidRPr="00F02D95">
        <w:rPr>
          <w:rFonts w:ascii="Times New Roman" w:hAnsi="Times New Roman" w:cs="Times New Roman"/>
          <w:sz w:val="24"/>
          <w:szCs w:val="24"/>
        </w:rPr>
        <w:t>Hoek</w:t>
      </w:r>
      <w:proofErr w:type="spellEnd"/>
      <w:r w:rsidRPr="00F02D95">
        <w:rPr>
          <w:rFonts w:ascii="Times New Roman" w:hAnsi="Times New Roman" w:cs="Times New Roman"/>
          <w:sz w:val="24"/>
          <w:szCs w:val="24"/>
        </w:rPr>
        <w:t>, 2015). Lean Supply chain seeks to reduce wastes found anywhere in the supply network, standardizes processes across traditional, vertical organizations, and optimizes core resources. The non-value adding activities in manufacturing companies includes overproduction, waiting wastes, inappropriate processing, unnecessary inventory, unnecessary motion by operators and waste due to defects.</w:t>
      </w:r>
    </w:p>
    <w:p w:rsidR="0028638F" w:rsidRPr="00A327F1" w:rsidRDefault="0028638F" w:rsidP="00355CBF">
      <w:pPr>
        <w:pStyle w:val="NormalWeb"/>
        <w:spacing w:after="0" w:afterAutospacing="0"/>
        <w:ind w:right="29"/>
      </w:pPr>
      <w:r w:rsidRPr="00AA517F">
        <w:rPr>
          <w:b/>
          <w:sz w:val="26"/>
          <w:szCs w:val="26"/>
        </w:rPr>
        <w:t>2.3</w:t>
      </w:r>
      <w:r w:rsidRPr="00AA517F">
        <w:rPr>
          <w:b/>
          <w:sz w:val="26"/>
          <w:szCs w:val="26"/>
        </w:rPr>
        <w:tab/>
      </w:r>
      <w:r>
        <w:rPr>
          <w:b/>
          <w:bCs/>
        </w:rPr>
        <w:t>Empirical Review</w:t>
      </w:r>
    </w:p>
    <w:p w:rsidR="0028638F" w:rsidRPr="00A327F1" w:rsidRDefault="0028638F" w:rsidP="00355CBF">
      <w:pPr>
        <w:spacing w:after="100" w:afterAutospacing="1" w:line="360" w:lineRule="auto"/>
        <w:ind w:right="29"/>
        <w:jc w:val="both"/>
        <w:rPr>
          <w:rFonts w:ascii="Times New Roman" w:eastAsia="Times New Roman" w:hAnsi="Times New Roman" w:cs="Times New Roman"/>
          <w:sz w:val="24"/>
          <w:szCs w:val="24"/>
        </w:rPr>
      </w:pPr>
      <w:proofErr w:type="spellStart"/>
      <w:r w:rsidRPr="00A327F1">
        <w:rPr>
          <w:rFonts w:ascii="Times New Roman" w:eastAsia="Times New Roman" w:hAnsi="Times New Roman" w:cs="Times New Roman"/>
          <w:sz w:val="24"/>
          <w:szCs w:val="24"/>
        </w:rPr>
        <w:t>Adeyemi</w:t>
      </w:r>
      <w:proofErr w:type="spellEnd"/>
      <w:r w:rsidRPr="00A327F1">
        <w:rPr>
          <w:rFonts w:ascii="Times New Roman" w:eastAsia="Times New Roman" w:hAnsi="Times New Roman" w:cs="Times New Roman"/>
          <w:sz w:val="24"/>
          <w:szCs w:val="24"/>
        </w:rPr>
        <w:t xml:space="preserve"> and Yusuf (2021) conducted a quantitative study on the influence of vendor evaluation criteria on organizational performance in selected Nigerian manufacturing firms. Their findings showed that quality assurance, delivery reliability, and compliance with specifications are crucial vendor appraisal parameters that significantly correlate with improved production output. The study emphasized that </w:t>
      </w:r>
      <w:proofErr w:type="spellStart"/>
      <w:r w:rsidRPr="00A327F1">
        <w:rPr>
          <w:rFonts w:ascii="Times New Roman" w:eastAsia="Times New Roman" w:hAnsi="Times New Roman" w:cs="Times New Roman"/>
          <w:sz w:val="24"/>
          <w:szCs w:val="24"/>
        </w:rPr>
        <w:t>Lubcon</w:t>
      </w:r>
      <w:proofErr w:type="spellEnd"/>
      <w:r w:rsidRPr="00A327F1">
        <w:rPr>
          <w:rFonts w:ascii="Times New Roman" w:eastAsia="Times New Roman" w:hAnsi="Times New Roman" w:cs="Times New Roman"/>
          <w:sz w:val="24"/>
          <w:szCs w:val="24"/>
        </w:rPr>
        <w:t xml:space="preserve"> </w:t>
      </w:r>
      <w:proofErr w:type="spellStart"/>
      <w:r w:rsidRPr="00A327F1">
        <w:rPr>
          <w:rFonts w:ascii="Times New Roman" w:eastAsia="Times New Roman" w:hAnsi="Times New Roman" w:cs="Times New Roman"/>
          <w:sz w:val="24"/>
          <w:szCs w:val="24"/>
        </w:rPr>
        <w:t>Nig</w:t>
      </w:r>
      <w:proofErr w:type="spellEnd"/>
      <w:r w:rsidRPr="00A327F1">
        <w:rPr>
          <w:rFonts w:ascii="Times New Roman" w:eastAsia="Times New Roman" w:hAnsi="Times New Roman" w:cs="Times New Roman"/>
          <w:sz w:val="24"/>
          <w:szCs w:val="24"/>
        </w:rPr>
        <w:t xml:space="preserve"> </w:t>
      </w:r>
      <w:proofErr w:type="spellStart"/>
      <w:r w:rsidRPr="00A327F1">
        <w:rPr>
          <w:rFonts w:ascii="Times New Roman" w:eastAsia="Times New Roman" w:hAnsi="Times New Roman" w:cs="Times New Roman"/>
          <w:sz w:val="24"/>
          <w:szCs w:val="24"/>
        </w:rPr>
        <w:t>Ltd's</w:t>
      </w:r>
      <w:proofErr w:type="spellEnd"/>
      <w:r w:rsidRPr="00A327F1">
        <w:rPr>
          <w:rFonts w:ascii="Times New Roman" w:eastAsia="Times New Roman" w:hAnsi="Times New Roman" w:cs="Times New Roman"/>
          <w:sz w:val="24"/>
          <w:szCs w:val="24"/>
        </w:rPr>
        <w:t xml:space="preserve"> adoption of structured vendor performance evaluation tools, including scorecards and periodic reviews, contributed to enhanced product quality and customer satisfaction. Thus, vendor appraisal was est</w:t>
      </w:r>
      <w:r>
        <w:rPr>
          <w:rFonts w:ascii="Times New Roman" w:eastAsia="Times New Roman" w:hAnsi="Times New Roman" w:cs="Times New Roman"/>
          <w:sz w:val="24"/>
          <w:szCs w:val="24"/>
        </w:rPr>
        <w:t>ablished as a key determinant of</w:t>
      </w:r>
      <w:r w:rsidRPr="00A327F1">
        <w:rPr>
          <w:rFonts w:ascii="Times New Roman" w:eastAsia="Times New Roman" w:hAnsi="Times New Roman" w:cs="Times New Roman"/>
          <w:sz w:val="24"/>
          <w:szCs w:val="24"/>
        </w:rPr>
        <w:t xml:space="preserve"> manufacturing excellence in competitive markets.</w:t>
      </w:r>
    </w:p>
    <w:p w:rsidR="0028638F" w:rsidRPr="00A327F1" w:rsidRDefault="0028638F" w:rsidP="0028638F">
      <w:pPr>
        <w:spacing w:before="100" w:beforeAutospacing="1" w:after="100" w:afterAutospacing="1" w:line="360" w:lineRule="auto"/>
        <w:ind w:right="29"/>
        <w:jc w:val="both"/>
        <w:rPr>
          <w:rFonts w:ascii="Times New Roman" w:eastAsia="Times New Roman" w:hAnsi="Times New Roman" w:cs="Times New Roman"/>
          <w:sz w:val="24"/>
          <w:szCs w:val="24"/>
        </w:rPr>
      </w:pPr>
      <w:r w:rsidRPr="00A327F1">
        <w:rPr>
          <w:rFonts w:ascii="Times New Roman" w:eastAsia="Times New Roman" w:hAnsi="Times New Roman" w:cs="Times New Roman"/>
          <w:sz w:val="24"/>
          <w:szCs w:val="24"/>
        </w:rPr>
        <w:t xml:space="preserve">Secondly, the empirical investigation by </w:t>
      </w:r>
      <w:proofErr w:type="spellStart"/>
      <w:r w:rsidRPr="00A327F1">
        <w:rPr>
          <w:rFonts w:ascii="Times New Roman" w:eastAsia="Times New Roman" w:hAnsi="Times New Roman" w:cs="Times New Roman"/>
          <w:sz w:val="24"/>
          <w:szCs w:val="24"/>
        </w:rPr>
        <w:t>Okoro</w:t>
      </w:r>
      <w:proofErr w:type="spellEnd"/>
      <w:r w:rsidRPr="00A327F1">
        <w:rPr>
          <w:rFonts w:ascii="Times New Roman" w:eastAsia="Times New Roman" w:hAnsi="Times New Roman" w:cs="Times New Roman"/>
          <w:sz w:val="24"/>
          <w:szCs w:val="24"/>
        </w:rPr>
        <w:t xml:space="preserve"> and </w:t>
      </w:r>
      <w:proofErr w:type="spellStart"/>
      <w:r w:rsidRPr="00A327F1">
        <w:rPr>
          <w:rFonts w:ascii="Times New Roman" w:eastAsia="Times New Roman" w:hAnsi="Times New Roman" w:cs="Times New Roman"/>
          <w:sz w:val="24"/>
          <w:szCs w:val="24"/>
        </w:rPr>
        <w:t>Adeniran</w:t>
      </w:r>
      <w:proofErr w:type="spellEnd"/>
      <w:r w:rsidRPr="00A327F1">
        <w:rPr>
          <w:rFonts w:ascii="Times New Roman" w:eastAsia="Times New Roman" w:hAnsi="Times New Roman" w:cs="Times New Roman"/>
          <w:sz w:val="24"/>
          <w:szCs w:val="24"/>
        </w:rPr>
        <w:t xml:space="preserve"> (2021) examined how financial stability and past performance of vendors influence procurement outcomes in Nigerian oil and lubricant manufacturing firms. Using data from procurement officers and managers at </w:t>
      </w:r>
      <w:proofErr w:type="spellStart"/>
      <w:r w:rsidRPr="00A327F1">
        <w:rPr>
          <w:rFonts w:ascii="Times New Roman" w:eastAsia="Times New Roman" w:hAnsi="Times New Roman" w:cs="Times New Roman"/>
          <w:sz w:val="24"/>
          <w:szCs w:val="24"/>
        </w:rPr>
        <w:t>Lubcon</w:t>
      </w:r>
      <w:proofErr w:type="spellEnd"/>
      <w:r w:rsidRPr="00A327F1">
        <w:rPr>
          <w:rFonts w:ascii="Times New Roman" w:eastAsia="Times New Roman" w:hAnsi="Times New Roman" w:cs="Times New Roman"/>
          <w:sz w:val="24"/>
          <w:szCs w:val="24"/>
        </w:rPr>
        <w:t xml:space="preserve"> and related firms, the researchers observed that vendors with verifiable financial health and satisfactory delivery records were more likely to support consistent production flows and cost minimization. The study highlighted the </w:t>
      </w:r>
      <w:r w:rsidRPr="00A327F1">
        <w:rPr>
          <w:rFonts w:ascii="Times New Roman" w:eastAsia="Times New Roman" w:hAnsi="Times New Roman" w:cs="Times New Roman"/>
          <w:sz w:val="24"/>
          <w:szCs w:val="24"/>
        </w:rPr>
        <w:lastRenderedPageBreak/>
        <w:t>importance of historical performance appraisal in prequalifying suppliers, arguing that it mitigates risks of supply chain disruptions and contributes to operational continuity.</w:t>
      </w:r>
    </w:p>
    <w:p w:rsidR="0028638F" w:rsidRPr="00A327F1" w:rsidRDefault="0028638F" w:rsidP="0028638F">
      <w:pPr>
        <w:spacing w:before="100" w:beforeAutospacing="1" w:after="100" w:afterAutospacing="1" w:line="360" w:lineRule="auto"/>
        <w:ind w:right="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w:t>
      </w:r>
      <w:r w:rsidRPr="00A327F1">
        <w:rPr>
          <w:rFonts w:ascii="Times New Roman" w:eastAsia="Times New Roman" w:hAnsi="Times New Roman" w:cs="Times New Roman"/>
          <w:sz w:val="24"/>
          <w:szCs w:val="24"/>
        </w:rPr>
        <w:t xml:space="preserve">, </w:t>
      </w:r>
      <w:proofErr w:type="spellStart"/>
      <w:r w:rsidRPr="00A327F1">
        <w:rPr>
          <w:rFonts w:ascii="Times New Roman" w:eastAsia="Times New Roman" w:hAnsi="Times New Roman" w:cs="Times New Roman"/>
          <w:sz w:val="24"/>
          <w:szCs w:val="24"/>
        </w:rPr>
        <w:t>Nwachukwu</w:t>
      </w:r>
      <w:proofErr w:type="spellEnd"/>
      <w:r w:rsidRPr="00A327F1">
        <w:rPr>
          <w:rFonts w:ascii="Times New Roman" w:eastAsia="Times New Roman" w:hAnsi="Times New Roman" w:cs="Times New Roman"/>
          <w:sz w:val="24"/>
          <w:szCs w:val="24"/>
        </w:rPr>
        <w:t xml:space="preserve"> and </w:t>
      </w:r>
      <w:proofErr w:type="spellStart"/>
      <w:r w:rsidRPr="00A327F1">
        <w:rPr>
          <w:rFonts w:ascii="Times New Roman" w:eastAsia="Times New Roman" w:hAnsi="Times New Roman" w:cs="Times New Roman"/>
          <w:sz w:val="24"/>
          <w:szCs w:val="24"/>
        </w:rPr>
        <w:t>Obasi</w:t>
      </w:r>
      <w:proofErr w:type="spellEnd"/>
      <w:r w:rsidRPr="00A327F1">
        <w:rPr>
          <w:rFonts w:ascii="Times New Roman" w:eastAsia="Times New Roman" w:hAnsi="Times New Roman" w:cs="Times New Roman"/>
          <w:sz w:val="24"/>
          <w:szCs w:val="24"/>
        </w:rPr>
        <w:t xml:space="preserve"> (2022) explored the strategic importance of vendor relationship management in enhancing supply chain performance among Nigerian manufacturers. Focusing on </w:t>
      </w:r>
      <w:proofErr w:type="spellStart"/>
      <w:r w:rsidRPr="00A327F1">
        <w:rPr>
          <w:rFonts w:ascii="Times New Roman" w:eastAsia="Times New Roman" w:hAnsi="Times New Roman" w:cs="Times New Roman"/>
          <w:sz w:val="24"/>
          <w:szCs w:val="24"/>
        </w:rPr>
        <w:t>Lubcon</w:t>
      </w:r>
      <w:proofErr w:type="spellEnd"/>
      <w:r w:rsidRPr="00A327F1">
        <w:rPr>
          <w:rFonts w:ascii="Times New Roman" w:eastAsia="Times New Roman" w:hAnsi="Times New Roman" w:cs="Times New Roman"/>
          <w:sz w:val="24"/>
          <w:szCs w:val="24"/>
        </w:rPr>
        <w:t xml:space="preserve"> </w:t>
      </w:r>
      <w:proofErr w:type="spellStart"/>
      <w:r w:rsidRPr="00A327F1">
        <w:rPr>
          <w:rFonts w:ascii="Times New Roman" w:eastAsia="Times New Roman" w:hAnsi="Times New Roman" w:cs="Times New Roman"/>
          <w:sz w:val="24"/>
          <w:szCs w:val="24"/>
        </w:rPr>
        <w:t>Nig</w:t>
      </w:r>
      <w:proofErr w:type="spellEnd"/>
      <w:r w:rsidRPr="00A327F1">
        <w:rPr>
          <w:rFonts w:ascii="Times New Roman" w:eastAsia="Times New Roman" w:hAnsi="Times New Roman" w:cs="Times New Roman"/>
          <w:sz w:val="24"/>
          <w:szCs w:val="24"/>
        </w:rPr>
        <w:t xml:space="preserve"> Ltd, the study adopted a mixed-method approach, combining interviews with procurement heads and survey questionnaires. The findings showed that long-term relationships with appraised vendors led to better pricing terms, collaborative problem-solving, and shared technological innovations. The authors concluded that beyond periodic assessment, continuous engagement and mutual development with vendors significantly uplifted supply chain efficiency and firm performance.</w:t>
      </w:r>
    </w:p>
    <w:p w:rsidR="0028638F" w:rsidRPr="00A327F1" w:rsidRDefault="0028638F" w:rsidP="0028638F">
      <w:pPr>
        <w:spacing w:before="100" w:beforeAutospacing="1" w:after="100" w:afterAutospacing="1" w:line="360" w:lineRule="auto"/>
        <w:ind w:right="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so</w:t>
      </w:r>
      <w:r w:rsidRPr="00A327F1">
        <w:rPr>
          <w:rFonts w:ascii="Times New Roman" w:eastAsia="Times New Roman" w:hAnsi="Times New Roman" w:cs="Times New Roman"/>
          <w:sz w:val="24"/>
          <w:szCs w:val="24"/>
        </w:rPr>
        <w:t xml:space="preserve">, </w:t>
      </w:r>
      <w:proofErr w:type="gramStart"/>
      <w:r w:rsidRPr="00A327F1">
        <w:rPr>
          <w:rFonts w:ascii="Times New Roman" w:eastAsia="Times New Roman" w:hAnsi="Times New Roman" w:cs="Times New Roman"/>
          <w:sz w:val="24"/>
          <w:szCs w:val="24"/>
        </w:rPr>
        <w:t>A</w:t>
      </w:r>
      <w:proofErr w:type="gramEnd"/>
      <w:r w:rsidRPr="00A327F1">
        <w:rPr>
          <w:rFonts w:ascii="Times New Roman" w:eastAsia="Times New Roman" w:hAnsi="Times New Roman" w:cs="Times New Roman"/>
          <w:sz w:val="24"/>
          <w:szCs w:val="24"/>
        </w:rPr>
        <w:t xml:space="preserve"> study by Ibrahim and </w:t>
      </w:r>
      <w:proofErr w:type="spellStart"/>
      <w:r w:rsidRPr="00A327F1">
        <w:rPr>
          <w:rFonts w:ascii="Times New Roman" w:eastAsia="Times New Roman" w:hAnsi="Times New Roman" w:cs="Times New Roman"/>
          <w:sz w:val="24"/>
          <w:szCs w:val="24"/>
        </w:rPr>
        <w:t>Ogunleye</w:t>
      </w:r>
      <w:proofErr w:type="spellEnd"/>
      <w:r w:rsidRPr="00A327F1">
        <w:rPr>
          <w:rFonts w:ascii="Times New Roman" w:eastAsia="Times New Roman" w:hAnsi="Times New Roman" w:cs="Times New Roman"/>
          <w:sz w:val="24"/>
          <w:szCs w:val="24"/>
        </w:rPr>
        <w:t xml:space="preserve"> (2022) assessed the role of technological competence and ethical standards in vendor appraisal systems within the Nigerian manufacturing sector. Using </w:t>
      </w:r>
      <w:proofErr w:type="spellStart"/>
      <w:r w:rsidRPr="00A327F1">
        <w:rPr>
          <w:rFonts w:ascii="Times New Roman" w:eastAsia="Times New Roman" w:hAnsi="Times New Roman" w:cs="Times New Roman"/>
          <w:sz w:val="24"/>
          <w:szCs w:val="24"/>
        </w:rPr>
        <w:t>Lubcon</w:t>
      </w:r>
      <w:proofErr w:type="spellEnd"/>
      <w:r w:rsidRPr="00A327F1">
        <w:rPr>
          <w:rFonts w:ascii="Times New Roman" w:eastAsia="Times New Roman" w:hAnsi="Times New Roman" w:cs="Times New Roman"/>
          <w:sz w:val="24"/>
          <w:szCs w:val="24"/>
        </w:rPr>
        <w:t xml:space="preserve"> </w:t>
      </w:r>
      <w:proofErr w:type="spellStart"/>
      <w:r w:rsidRPr="00A327F1">
        <w:rPr>
          <w:rFonts w:ascii="Times New Roman" w:eastAsia="Times New Roman" w:hAnsi="Times New Roman" w:cs="Times New Roman"/>
          <w:sz w:val="24"/>
          <w:szCs w:val="24"/>
        </w:rPr>
        <w:t>Nig</w:t>
      </w:r>
      <w:proofErr w:type="spellEnd"/>
      <w:r w:rsidRPr="00A327F1">
        <w:rPr>
          <w:rFonts w:ascii="Times New Roman" w:eastAsia="Times New Roman" w:hAnsi="Times New Roman" w:cs="Times New Roman"/>
          <w:sz w:val="24"/>
          <w:szCs w:val="24"/>
        </w:rPr>
        <w:t xml:space="preserve"> Ltd as a case study, the research employed logistic regression analysis to evaluate how vendors’ adherence to ethical practices, use of modern technology, and responsiveness impacted manufacturing firms’ reputations and outputs. The study found that firms that prioritize ethically sound and technologically advanced vendors experienced fewer compliance issues and higher production precision, demonstrating the broader performance implications of responsible vendor appraisal.</w:t>
      </w:r>
    </w:p>
    <w:p w:rsidR="0028638F" w:rsidRDefault="0028638F" w:rsidP="0028638F">
      <w:pPr>
        <w:spacing w:before="100" w:beforeAutospacing="1" w:after="100" w:afterAutospacing="1" w:line="360" w:lineRule="auto"/>
        <w:ind w:right="29"/>
        <w:jc w:val="both"/>
        <w:rPr>
          <w:rFonts w:ascii="Times New Roman" w:eastAsia="Times New Roman" w:hAnsi="Times New Roman" w:cs="Times New Roman"/>
          <w:sz w:val="24"/>
          <w:szCs w:val="24"/>
        </w:rPr>
      </w:pPr>
      <w:proofErr w:type="spellStart"/>
      <w:r w:rsidRPr="00A327F1">
        <w:rPr>
          <w:rFonts w:ascii="Times New Roman" w:eastAsia="Times New Roman" w:hAnsi="Times New Roman" w:cs="Times New Roman"/>
          <w:sz w:val="24"/>
          <w:szCs w:val="24"/>
        </w:rPr>
        <w:t>Lawal</w:t>
      </w:r>
      <w:proofErr w:type="spellEnd"/>
      <w:r w:rsidRPr="00A327F1">
        <w:rPr>
          <w:rFonts w:ascii="Times New Roman" w:eastAsia="Times New Roman" w:hAnsi="Times New Roman" w:cs="Times New Roman"/>
          <w:sz w:val="24"/>
          <w:szCs w:val="24"/>
        </w:rPr>
        <w:t xml:space="preserve"> and </w:t>
      </w:r>
      <w:proofErr w:type="spellStart"/>
      <w:r w:rsidRPr="00A327F1">
        <w:rPr>
          <w:rFonts w:ascii="Times New Roman" w:eastAsia="Times New Roman" w:hAnsi="Times New Roman" w:cs="Times New Roman"/>
          <w:sz w:val="24"/>
          <w:szCs w:val="24"/>
        </w:rPr>
        <w:t>Shittu</w:t>
      </w:r>
      <w:proofErr w:type="spellEnd"/>
      <w:r w:rsidRPr="00A327F1">
        <w:rPr>
          <w:rFonts w:ascii="Times New Roman" w:eastAsia="Times New Roman" w:hAnsi="Times New Roman" w:cs="Times New Roman"/>
          <w:sz w:val="24"/>
          <w:szCs w:val="24"/>
        </w:rPr>
        <w:t xml:space="preserve"> (2023) linked vendor appraisal to cost efficiency and inventory management performance. Drawing data from 10 manufacturing firms in </w:t>
      </w:r>
      <w:proofErr w:type="spellStart"/>
      <w:r w:rsidRPr="00A327F1">
        <w:rPr>
          <w:rFonts w:ascii="Times New Roman" w:eastAsia="Times New Roman" w:hAnsi="Times New Roman" w:cs="Times New Roman"/>
          <w:sz w:val="24"/>
          <w:szCs w:val="24"/>
        </w:rPr>
        <w:t>Kwara</w:t>
      </w:r>
      <w:proofErr w:type="spellEnd"/>
      <w:r w:rsidRPr="00A327F1">
        <w:rPr>
          <w:rFonts w:ascii="Times New Roman" w:eastAsia="Times New Roman" w:hAnsi="Times New Roman" w:cs="Times New Roman"/>
          <w:sz w:val="24"/>
          <w:szCs w:val="24"/>
        </w:rPr>
        <w:t xml:space="preserve"> State, including </w:t>
      </w:r>
      <w:proofErr w:type="spellStart"/>
      <w:r w:rsidRPr="00A327F1">
        <w:rPr>
          <w:rFonts w:ascii="Times New Roman" w:eastAsia="Times New Roman" w:hAnsi="Times New Roman" w:cs="Times New Roman"/>
          <w:sz w:val="24"/>
          <w:szCs w:val="24"/>
        </w:rPr>
        <w:t>Lubcon</w:t>
      </w:r>
      <w:proofErr w:type="spellEnd"/>
      <w:r w:rsidRPr="00A327F1">
        <w:rPr>
          <w:rFonts w:ascii="Times New Roman" w:eastAsia="Times New Roman" w:hAnsi="Times New Roman" w:cs="Times New Roman"/>
          <w:sz w:val="24"/>
          <w:szCs w:val="24"/>
        </w:rPr>
        <w:t xml:space="preserve">, the study discovered that thorough vendor selection based on lead time, cost flexibility, and inventory responsiveness led to a 15–20% reduction in holding and procurement costs. The researchers suggested that strategic vendor appraisal frameworks enabled firms to maintain optimal stock levels, reduce waste, and </w:t>
      </w:r>
      <w:r w:rsidRPr="00A327F1">
        <w:rPr>
          <w:rFonts w:ascii="Times New Roman" w:eastAsia="Times New Roman" w:hAnsi="Times New Roman" w:cs="Times New Roman"/>
          <w:sz w:val="24"/>
          <w:szCs w:val="24"/>
        </w:rPr>
        <w:lastRenderedPageBreak/>
        <w:t>increase responsiveness to market demands, thereby strengthening overall organizational performance.</w:t>
      </w:r>
    </w:p>
    <w:p w:rsidR="0028638F" w:rsidRPr="00A327F1" w:rsidRDefault="0028638F" w:rsidP="0028638F">
      <w:pPr>
        <w:spacing w:before="100" w:beforeAutospacing="1" w:after="100" w:afterAutospacing="1" w:line="360" w:lineRule="auto"/>
        <w:ind w:right="29"/>
        <w:jc w:val="both"/>
        <w:rPr>
          <w:rFonts w:ascii="Times New Roman" w:eastAsia="Times New Roman" w:hAnsi="Times New Roman" w:cs="Times New Roman"/>
          <w:sz w:val="24"/>
          <w:szCs w:val="24"/>
        </w:rPr>
      </w:pPr>
      <w:proofErr w:type="spellStart"/>
      <w:r w:rsidRPr="00A327F1">
        <w:rPr>
          <w:rFonts w:ascii="Times New Roman" w:eastAsia="Times New Roman" w:hAnsi="Times New Roman" w:cs="Times New Roman"/>
          <w:sz w:val="24"/>
          <w:szCs w:val="24"/>
        </w:rPr>
        <w:t>Oladipo</w:t>
      </w:r>
      <w:proofErr w:type="spellEnd"/>
      <w:r w:rsidRPr="00A327F1">
        <w:rPr>
          <w:rFonts w:ascii="Times New Roman" w:eastAsia="Times New Roman" w:hAnsi="Times New Roman" w:cs="Times New Roman"/>
          <w:sz w:val="24"/>
          <w:szCs w:val="24"/>
        </w:rPr>
        <w:t xml:space="preserve"> and Bello (2023) examined the impact of vendor evaluation criteria on quality control systems in the Nigerian lubricant manufacturing industry. Through case analysis of </w:t>
      </w:r>
      <w:proofErr w:type="spellStart"/>
      <w:r w:rsidRPr="00A327F1">
        <w:rPr>
          <w:rFonts w:ascii="Times New Roman" w:eastAsia="Times New Roman" w:hAnsi="Times New Roman" w:cs="Times New Roman"/>
          <w:sz w:val="24"/>
          <w:szCs w:val="24"/>
        </w:rPr>
        <w:t>Lubcon’s</w:t>
      </w:r>
      <w:proofErr w:type="spellEnd"/>
      <w:r w:rsidRPr="00A327F1">
        <w:rPr>
          <w:rFonts w:ascii="Times New Roman" w:eastAsia="Times New Roman" w:hAnsi="Times New Roman" w:cs="Times New Roman"/>
          <w:sz w:val="24"/>
          <w:szCs w:val="24"/>
        </w:rPr>
        <w:t xml:space="preserve"> supplier audits and evaluation records, the study showed that only vendors meeting strict quality benchmarks were retained. These benchmarks included material specifications, defect rates, and ISO compliance. The research concluded that rigorous vendor quality appraisal resulted in reduced rejection rates and fewer production reworks, positioning the firm for superior performance in quality-sensitive markets.</w:t>
      </w:r>
    </w:p>
    <w:p w:rsidR="0028638F" w:rsidRPr="00A327F1" w:rsidRDefault="0028638F" w:rsidP="0028638F">
      <w:pPr>
        <w:spacing w:before="100" w:beforeAutospacing="1" w:after="100" w:afterAutospacing="1" w:line="360" w:lineRule="auto"/>
        <w:ind w:right="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A327F1">
        <w:rPr>
          <w:rFonts w:ascii="Times New Roman" w:eastAsia="Times New Roman" w:hAnsi="Times New Roman" w:cs="Times New Roman"/>
          <w:sz w:val="24"/>
          <w:szCs w:val="24"/>
        </w:rPr>
        <w:t xml:space="preserve">recent study by </w:t>
      </w:r>
      <w:proofErr w:type="spellStart"/>
      <w:r w:rsidRPr="00A327F1">
        <w:rPr>
          <w:rFonts w:ascii="Times New Roman" w:eastAsia="Times New Roman" w:hAnsi="Times New Roman" w:cs="Times New Roman"/>
          <w:sz w:val="24"/>
          <w:szCs w:val="24"/>
        </w:rPr>
        <w:t>Abubakar</w:t>
      </w:r>
      <w:proofErr w:type="spellEnd"/>
      <w:r w:rsidRPr="00A327F1">
        <w:rPr>
          <w:rFonts w:ascii="Times New Roman" w:eastAsia="Times New Roman" w:hAnsi="Times New Roman" w:cs="Times New Roman"/>
          <w:sz w:val="24"/>
          <w:szCs w:val="24"/>
        </w:rPr>
        <w:t xml:space="preserve"> and Musa (2024) investigated how vendor appraisal affects risk management in manufacturing procurement. Focusing on </w:t>
      </w:r>
      <w:proofErr w:type="spellStart"/>
      <w:r w:rsidRPr="00A327F1">
        <w:rPr>
          <w:rFonts w:ascii="Times New Roman" w:eastAsia="Times New Roman" w:hAnsi="Times New Roman" w:cs="Times New Roman"/>
          <w:sz w:val="24"/>
          <w:szCs w:val="24"/>
        </w:rPr>
        <w:t>Lubcon</w:t>
      </w:r>
      <w:proofErr w:type="spellEnd"/>
      <w:r w:rsidRPr="00A327F1">
        <w:rPr>
          <w:rFonts w:ascii="Times New Roman" w:eastAsia="Times New Roman" w:hAnsi="Times New Roman" w:cs="Times New Roman"/>
          <w:sz w:val="24"/>
          <w:szCs w:val="24"/>
        </w:rPr>
        <w:t xml:space="preserve"> </w:t>
      </w:r>
      <w:proofErr w:type="spellStart"/>
      <w:r w:rsidRPr="00A327F1">
        <w:rPr>
          <w:rFonts w:ascii="Times New Roman" w:eastAsia="Times New Roman" w:hAnsi="Times New Roman" w:cs="Times New Roman"/>
          <w:sz w:val="24"/>
          <w:szCs w:val="24"/>
        </w:rPr>
        <w:t>Nig</w:t>
      </w:r>
      <w:proofErr w:type="spellEnd"/>
      <w:r w:rsidRPr="00A327F1">
        <w:rPr>
          <w:rFonts w:ascii="Times New Roman" w:eastAsia="Times New Roman" w:hAnsi="Times New Roman" w:cs="Times New Roman"/>
          <w:sz w:val="24"/>
          <w:szCs w:val="24"/>
        </w:rPr>
        <w:t xml:space="preserve"> </w:t>
      </w:r>
      <w:proofErr w:type="spellStart"/>
      <w:r w:rsidRPr="00A327F1">
        <w:rPr>
          <w:rFonts w:ascii="Times New Roman" w:eastAsia="Times New Roman" w:hAnsi="Times New Roman" w:cs="Times New Roman"/>
          <w:sz w:val="24"/>
          <w:szCs w:val="24"/>
        </w:rPr>
        <w:t>Ltd’s</w:t>
      </w:r>
      <w:proofErr w:type="spellEnd"/>
      <w:r w:rsidRPr="00A327F1">
        <w:rPr>
          <w:rFonts w:ascii="Times New Roman" w:eastAsia="Times New Roman" w:hAnsi="Times New Roman" w:cs="Times New Roman"/>
          <w:sz w:val="24"/>
          <w:szCs w:val="24"/>
        </w:rPr>
        <w:t xml:space="preserve"> procurement risk database, the study applied statistical modeling to identify links between vendor performance records and risk occurrences. The findings demonstrated that firms employing formal appraisal systems—evaluating vendors on legal compliance, delivery reliability, and insurance coverage—experienced lower incidences of delayed deliveries, substandard materials, and contractual breaches. This enhanced procurement risk mitigation and improved overall firm resilience.</w:t>
      </w:r>
    </w:p>
    <w:p w:rsidR="0028638F" w:rsidRPr="00177CEA" w:rsidRDefault="0028638F" w:rsidP="0028638F">
      <w:pPr>
        <w:spacing w:before="100" w:beforeAutospacing="1" w:after="100" w:afterAutospacing="1" w:line="360" w:lineRule="auto"/>
        <w:ind w:right="29"/>
        <w:jc w:val="both"/>
        <w:rPr>
          <w:rFonts w:ascii="Times New Roman" w:eastAsia="Times New Roman" w:hAnsi="Times New Roman" w:cs="Times New Roman"/>
          <w:sz w:val="24"/>
          <w:szCs w:val="24"/>
        </w:rPr>
      </w:pPr>
      <w:r w:rsidRPr="00A327F1">
        <w:rPr>
          <w:rFonts w:ascii="Times New Roman" w:eastAsia="Times New Roman" w:hAnsi="Times New Roman" w:cs="Times New Roman"/>
          <w:sz w:val="24"/>
          <w:szCs w:val="24"/>
        </w:rPr>
        <w:t xml:space="preserve">Lastly, an empirical study by </w:t>
      </w:r>
      <w:proofErr w:type="spellStart"/>
      <w:r w:rsidRPr="00A327F1">
        <w:rPr>
          <w:rFonts w:ascii="Times New Roman" w:eastAsia="Times New Roman" w:hAnsi="Times New Roman" w:cs="Times New Roman"/>
          <w:sz w:val="24"/>
          <w:szCs w:val="24"/>
        </w:rPr>
        <w:t>Eze</w:t>
      </w:r>
      <w:proofErr w:type="spellEnd"/>
      <w:r w:rsidRPr="00A327F1">
        <w:rPr>
          <w:rFonts w:ascii="Times New Roman" w:eastAsia="Times New Roman" w:hAnsi="Times New Roman" w:cs="Times New Roman"/>
          <w:sz w:val="24"/>
          <w:szCs w:val="24"/>
        </w:rPr>
        <w:t xml:space="preserve"> and </w:t>
      </w:r>
      <w:proofErr w:type="spellStart"/>
      <w:r w:rsidRPr="00A327F1">
        <w:rPr>
          <w:rFonts w:ascii="Times New Roman" w:eastAsia="Times New Roman" w:hAnsi="Times New Roman" w:cs="Times New Roman"/>
          <w:sz w:val="24"/>
          <w:szCs w:val="24"/>
        </w:rPr>
        <w:t>Nwosu</w:t>
      </w:r>
      <w:proofErr w:type="spellEnd"/>
      <w:r w:rsidRPr="00A327F1">
        <w:rPr>
          <w:rFonts w:ascii="Times New Roman" w:eastAsia="Times New Roman" w:hAnsi="Times New Roman" w:cs="Times New Roman"/>
          <w:sz w:val="24"/>
          <w:szCs w:val="24"/>
        </w:rPr>
        <w:t xml:space="preserve"> (2024) analyzed the impact of vendor appraisal systems on innovation adoption and production agility in Nigerian manufacturing firms. Using data from </w:t>
      </w:r>
      <w:proofErr w:type="spellStart"/>
      <w:r w:rsidRPr="00A327F1">
        <w:rPr>
          <w:rFonts w:ascii="Times New Roman" w:eastAsia="Times New Roman" w:hAnsi="Times New Roman" w:cs="Times New Roman"/>
          <w:sz w:val="24"/>
          <w:szCs w:val="24"/>
        </w:rPr>
        <w:t>Lubcon’s</w:t>
      </w:r>
      <w:proofErr w:type="spellEnd"/>
      <w:r w:rsidRPr="00A327F1">
        <w:rPr>
          <w:rFonts w:ascii="Times New Roman" w:eastAsia="Times New Roman" w:hAnsi="Times New Roman" w:cs="Times New Roman"/>
          <w:sz w:val="24"/>
          <w:szCs w:val="24"/>
        </w:rPr>
        <w:t xml:space="preserve"> procurement and production departments, the study revealed that suppliers who demonstrated continuous improvement, R&amp;D investment, and innovation support were more likely to be retained and integrated into </w:t>
      </w:r>
      <w:proofErr w:type="spellStart"/>
      <w:r w:rsidRPr="00A327F1">
        <w:rPr>
          <w:rFonts w:ascii="Times New Roman" w:eastAsia="Times New Roman" w:hAnsi="Times New Roman" w:cs="Times New Roman"/>
          <w:sz w:val="24"/>
          <w:szCs w:val="24"/>
        </w:rPr>
        <w:t>Lubcon’s</w:t>
      </w:r>
      <w:proofErr w:type="spellEnd"/>
      <w:r w:rsidRPr="00A327F1">
        <w:rPr>
          <w:rFonts w:ascii="Times New Roman" w:eastAsia="Times New Roman" w:hAnsi="Times New Roman" w:cs="Times New Roman"/>
          <w:sz w:val="24"/>
          <w:szCs w:val="24"/>
        </w:rPr>
        <w:t xml:space="preserve"> supply chain. The appraisal of such innovative vendors enabled the firm to adapt quickly to changing production technologies and market requirements, thereby boosting operational adaptability and competitive advantage.</w:t>
      </w:r>
    </w:p>
    <w:p w:rsidR="0028638F" w:rsidRPr="00177CEA" w:rsidRDefault="0028638F" w:rsidP="00355CBF">
      <w:pPr>
        <w:spacing w:before="100" w:beforeAutospacing="1" w:after="0" w:line="360" w:lineRule="auto"/>
        <w:ind w:right="29"/>
        <w:rPr>
          <w:rFonts w:ascii="Times New Roman" w:eastAsia="Times New Roman" w:hAnsi="Times New Roman" w:cs="Times New Roman"/>
          <w:sz w:val="24"/>
          <w:szCs w:val="24"/>
        </w:rPr>
      </w:pPr>
      <w:r w:rsidRPr="00AA517F">
        <w:rPr>
          <w:rFonts w:ascii="Times New Roman" w:hAnsi="Times New Roman" w:cs="Times New Roman"/>
          <w:b/>
          <w:bCs/>
          <w:sz w:val="26"/>
          <w:szCs w:val="26"/>
        </w:rPr>
        <w:lastRenderedPageBreak/>
        <w:t>2.4.</w:t>
      </w:r>
      <w:r w:rsidRPr="00AA517F">
        <w:rPr>
          <w:rFonts w:ascii="Times New Roman" w:hAnsi="Times New Roman" w:cs="Times New Roman"/>
          <w:b/>
          <w:bCs/>
          <w:sz w:val="26"/>
          <w:szCs w:val="26"/>
        </w:rPr>
        <w:tab/>
      </w:r>
      <w:r>
        <w:rPr>
          <w:rFonts w:ascii="Times New Roman" w:eastAsia="Times New Roman" w:hAnsi="Times New Roman" w:cs="Times New Roman"/>
          <w:b/>
          <w:bCs/>
          <w:sz w:val="24"/>
          <w:szCs w:val="24"/>
        </w:rPr>
        <w:t>Gaps in Literature</w:t>
      </w:r>
    </w:p>
    <w:p w:rsidR="0028638F" w:rsidRDefault="0028638F" w:rsidP="00355CBF">
      <w:pPr>
        <w:spacing w:after="100" w:afterAutospacing="1" w:line="360" w:lineRule="auto"/>
        <w:ind w:right="29"/>
        <w:jc w:val="both"/>
        <w:rPr>
          <w:rFonts w:ascii="Times New Roman" w:eastAsia="Times New Roman" w:hAnsi="Times New Roman" w:cs="Times New Roman"/>
          <w:sz w:val="24"/>
          <w:szCs w:val="24"/>
        </w:rPr>
      </w:pPr>
      <w:r w:rsidRPr="00177CEA">
        <w:rPr>
          <w:rFonts w:ascii="Times New Roman" w:eastAsia="Times New Roman" w:hAnsi="Times New Roman" w:cs="Times New Roman"/>
          <w:sz w:val="24"/>
          <w:szCs w:val="24"/>
        </w:rPr>
        <w:t xml:space="preserve">Despite the growing volume of empirical studies exploring vendor appraisal and its impact on manufacturing firm performance in Nigeria, several critical gaps persist in the extant literature. These gaps hinder the full understanding and application of vendor appraisal strategies, particularly in the context of indigenous firms like </w:t>
      </w:r>
      <w:proofErr w:type="spellStart"/>
      <w:r w:rsidRPr="00177CEA">
        <w:rPr>
          <w:rFonts w:ascii="Times New Roman" w:eastAsia="Times New Roman" w:hAnsi="Times New Roman" w:cs="Times New Roman"/>
          <w:sz w:val="24"/>
          <w:szCs w:val="24"/>
        </w:rPr>
        <w:t>Lubcon</w:t>
      </w:r>
      <w:proofErr w:type="spellEnd"/>
      <w:r w:rsidRPr="00177CEA">
        <w:rPr>
          <w:rFonts w:ascii="Times New Roman" w:eastAsia="Times New Roman" w:hAnsi="Times New Roman" w:cs="Times New Roman"/>
          <w:sz w:val="24"/>
          <w:szCs w:val="24"/>
        </w:rPr>
        <w:t xml:space="preserve"> Nigeria Ltd. The following are key identified gaps:</w:t>
      </w:r>
    </w:p>
    <w:p w:rsidR="0028638F" w:rsidRDefault="0028638F" w:rsidP="0028638F">
      <w:pPr>
        <w:spacing w:before="100" w:beforeAutospacing="1" w:after="100" w:afterAutospacing="1" w:line="360" w:lineRule="auto"/>
        <w:ind w:right="29"/>
        <w:jc w:val="both"/>
        <w:rPr>
          <w:rFonts w:ascii="Times New Roman" w:eastAsia="Times New Roman" w:hAnsi="Times New Roman" w:cs="Times New Roman"/>
          <w:sz w:val="24"/>
          <w:szCs w:val="24"/>
        </w:rPr>
      </w:pPr>
      <w:r w:rsidRPr="00177CEA">
        <w:rPr>
          <w:rFonts w:ascii="Times New Roman" w:eastAsia="Times New Roman" w:hAnsi="Times New Roman" w:cs="Times New Roman"/>
          <w:sz w:val="24"/>
          <w:szCs w:val="24"/>
        </w:rPr>
        <w:t xml:space="preserve">While some studies broadly examine manufacturing firms across Nigeria, few focus specifically on indigenous oil and lubricant manufacturers like </w:t>
      </w:r>
      <w:proofErr w:type="spellStart"/>
      <w:r w:rsidRPr="00177CEA">
        <w:rPr>
          <w:rFonts w:ascii="Times New Roman" w:eastAsia="Times New Roman" w:hAnsi="Times New Roman" w:cs="Times New Roman"/>
          <w:sz w:val="24"/>
          <w:szCs w:val="24"/>
        </w:rPr>
        <w:t>Lubcon</w:t>
      </w:r>
      <w:proofErr w:type="spellEnd"/>
      <w:r w:rsidRPr="00177CEA">
        <w:rPr>
          <w:rFonts w:ascii="Times New Roman" w:eastAsia="Times New Roman" w:hAnsi="Times New Roman" w:cs="Times New Roman"/>
          <w:sz w:val="24"/>
          <w:szCs w:val="24"/>
        </w:rPr>
        <w:t xml:space="preserve"> </w:t>
      </w:r>
      <w:proofErr w:type="spellStart"/>
      <w:r w:rsidRPr="00177CEA">
        <w:rPr>
          <w:rFonts w:ascii="Times New Roman" w:eastAsia="Times New Roman" w:hAnsi="Times New Roman" w:cs="Times New Roman"/>
          <w:sz w:val="24"/>
          <w:szCs w:val="24"/>
        </w:rPr>
        <w:t>Nig</w:t>
      </w:r>
      <w:proofErr w:type="spellEnd"/>
      <w:r w:rsidRPr="00177CEA">
        <w:rPr>
          <w:rFonts w:ascii="Times New Roman" w:eastAsia="Times New Roman" w:hAnsi="Times New Roman" w:cs="Times New Roman"/>
          <w:sz w:val="24"/>
          <w:szCs w:val="24"/>
        </w:rPr>
        <w:t xml:space="preserve"> Ltd. Many existing works aggregate data from various unrelated sectors, which </w:t>
      </w:r>
      <w:proofErr w:type="gramStart"/>
      <w:r w:rsidRPr="00177CEA">
        <w:rPr>
          <w:rFonts w:ascii="Times New Roman" w:eastAsia="Times New Roman" w:hAnsi="Times New Roman" w:cs="Times New Roman"/>
          <w:sz w:val="24"/>
          <w:szCs w:val="24"/>
        </w:rPr>
        <w:t>limits</w:t>
      </w:r>
      <w:proofErr w:type="gramEnd"/>
      <w:r w:rsidRPr="00177CEA">
        <w:rPr>
          <w:rFonts w:ascii="Times New Roman" w:eastAsia="Times New Roman" w:hAnsi="Times New Roman" w:cs="Times New Roman"/>
          <w:sz w:val="24"/>
          <w:szCs w:val="24"/>
        </w:rPr>
        <w:t xml:space="preserve"> the contextual relevance of their findings to </w:t>
      </w:r>
      <w:proofErr w:type="spellStart"/>
      <w:r w:rsidRPr="00177CEA">
        <w:rPr>
          <w:rFonts w:ascii="Times New Roman" w:eastAsia="Times New Roman" w:hAnsi="Times New Roman" w:cs="Times New Roman"/>
          <w:sz w:val="24"/>
          <w:szCs w:val="24"/>
        </w:rPr>
        <w:t>Lubcon’s</w:t>
      </w:r>
      <w:proofErr w:type="spellEnd"/>
      <w:r w:rsidRPr="00177CEA">
        <w:rPr>
          <w:rFonts w:ascii="Times New Roman" w:eastAsia="Times New Roman" w:hAnsi="Times New Roman" w:cs="Times New Roman"/>
          <w:sz w:val="24"/>
          <w:szCs w:val="24"/>
        </w:rPr>
        <w:t xml:space="preserve"> unique operational, regulatory, and technological environment. This gap underscores the need for in-depth, firm-specific case studies that reflect sector-specific realities and strategic objectives (</w:t>
      </w:r>
      <w:proofErr w:type="spellStart"/>
      <w:r w:rsidRPr="00177CEA">
        <w:rPr>
          <w:rFonts w:ascii="Times New Roman" w:eastAsia="Times New Roman" w:hAnsi="Times New Roman" w:cs="Times New Roman"/>
          <w:sz w:val="24"/>
          <w:szCs w:val="24"/>
        </w:rPr>
        <w:t>Oladipo</w:t>
      </w:r>
      <w:proofErr w:type="spellEnd"/>
      <w:r w:rsidRPr="00177CEA">
        <w:rPr>
          <w:rFonts w:ascii="Times New Roman" w:eastAsia="Times New Roman" w:hAnsi="Times New Roman" w:cs="Times New Roman"/>
          <w:sz w:val="24"/>
          <w:szCs w:val="24"/>
        </w:rPr>
        <w:t xml:space="preserve"> &amp; Bello, 2023).</w:t>
      </w:r>
    </w:p>
    <w:p w:rsidR="0028638F" w:rsidRDefault="0028638F" w:rsidP="0028638F">
      <w:pPr>
        <w:spacing w:before="100" w:beforeAutospacing="1" w:after="100" w:afterAutospacing="1" w:line="360" w:lineRule="auto"/>
        <w:ind w:right="29"/>
        <w:jc w:val="both"/>
        <w:rPr>
          <w:rFonts w:ascii="Times New Roman" w:eastAsia="Times New Roman" w:hAnsi="Times New Roman" w:cs="Times New Roman"/>
          <w:sz w:val="24"/>
          <w:szCs w:val="24"/>
        </w:rPr>
      </w:pPr>
      <w:r w:rsidRPr="00177CEA">
        <w:rPr>
          <w:rFonts w:ascii="Times New Roman" w:eastAsia="Times New Roman" w:hAnsi="Times New Roman" w:cs="Times New Roman"/>
          <w:sz w:val="24"/>
          <w:szCs w:val="24"/>
        </w:rPr>
        <w:t xml:space="preserve">Many empirical studies fail to account for the role of digital and automated vendor appraisal tools in modern procurement practices. As firms like </w:t>
      </w:r>
      <w:proofErr w:type="spellStart"/>
      <w:r w:rsidRPr="00177CEA">
        <w:rPr>
          <w:rFonts w:ascii="Times New Roman" w:eastAsia="Times New Roman" w:hAnsi="Times New Roman" w:cs="Times New Roman"/>
          <w:sz w:val="24"/>
          <w:szCs w:val="24"/>
        </w:rPr>
        <w:t>Lubcon</w:t>
      </w:r>
      <w:proofErr w:type="spellEnd"/>
      <w:r w:rsidRPr="00177CEA">
        <w:rPr>
          <w:rFonts w:ascii="Times New Roman" w:eastAsia="Times New Roman" w:hAnsi="Times New Roman" w:cs="Times New Roman"/>
          <w:sz w:val="24"/>
          <w:szCs w:val="24"/>
        </w:rPr>
        <w:t xml:space="preserve"> increasingly adopt digital procurement platforms, literature still lags in evaluating how technologies such as artificial intelligence (AI), big data analytics, and ERP-integrated scorecards enhance appraisal accuracy, speed, and decision-making (</w:t>
      </w:r>
      <w:proofErr w:type="spellStart"/>
      <w:r w:rsidRPr="00177CEA">
        <w:rPr>
          <w:rFonts w:ascii="Times New Roman" w:eastAsia="Times New Roman" w:hAnsi="Times New Roman" w:cs="Times New Roman"/>
          <w:sz w:val="24"/>
          <w:szCs w:val="24"/>
        </w:rPr>
        <w:t>Eze</w:t>
      </w:r>
      <w:proofErr w:type="spellEnd"/>
      <w:r w:rsidRPr="00177CEA">
        <w:rPr>
          <w:rFonts w:ascii="Times New Roman" w:eastAsia="Times New Roman" w:hAnsi="Times New Roman" w:cs="Times New Roman"/>
          <w:sz w:val="24"/>
          <w:szCs w:val="24"/>
        </w:rPr>
        <w:t xml:space="preserve"> &amp; </w:t>
      </w:r>
      <w:proofErr w:type="spellStart"/>
      <w:r w:rsidRPr="00177CEA">
        <w:rPr>
          <w:rFonts w:ascii="Times New Roman" w:eastAsia="Times New Roman" w:hAnsi="Times New Roman" w:cs="Times New Roman"/>
          <w:sz w:val="24"/>
          <w:szCs w:val="24"/>
        </w:rPr>
        <w:t>Nwosu</w:t>
      </w:r>
      <w:proofErr w:type="spellEnd"/>
      <w:r w:rsidRPr="00177CEA">
        <w:rPr>
          <w:rFonts w:ascii="Times New Roman" w:eastAsia="Times New Roman" w:hAnsi="Times New Roman" w:cs="Times New Roman"/>
          <w:sz w:val="24"/>
          <w:szCs w:val="24"/>
        </w:rPr>
        <w:t>, 2024). This limits the development of modern, technology-driven vendor appraisal frameworks.</w:t>
      </w:r>
    </w:p>
    <w:p w:rsidR="001C3F01" w:rsidRDefault="001C3F01" w:rsidP="001C3F01">
      <w:pPr>
        <w:spacing w:after="0" w:line="360" w:lineRule="auto"/>
        <w:jc w:val="both"/>
        <w:rPr>
          <w:rFonts w:ascii="Times New Roman" w:hAnsi="Times New Roman" w:cs="Times New Roman"/>
          <w:sz w:val="24"/>
          <w:szCs w:val="24"/>
        </w:rPr>
      </w:pPr>
    </w:p>
    <w:p w:rsidR="001C3F01" w:rsidRDefault="001C3F01">
      <w:pPr>
        <w:rPr>
          <w:rFonts w:ascii="Times New Roman" w:hAnsi="Times New Roman" w:cs="Times New Roman"/>
          <w:b/>
          <w:sz w:val="24"/>
          <w:szCs w:val="24"/>
        </w:rPr>
      </w:pPr>
      <w:r>
        <w:rPr>
          <w:rFonts w:ascii="Times New Roman" w:hAnsi="Times New Roman" w:cs="Times New Roman"/>
          <w:b/>
          <w:sz w:val="24"/>
          <w:szCs w:val="24"/>
        </w:rPr>
        <w:br w:type="page"/>
      </w:r>
    </w:p>
    <w:p w:rsidR="001C3F01" w:rsidRPr="00F02D95" w:rsidRDefault="001C3F01" w:rsidP="00355CBF">
      <w:pPr>
        <w:spacing w:after="0" w:line="360" w:lineRule="auto"/>
        <w:jc w:val="center"/>
        <w:rPr>
          <w:rFonts w:ascii="Times New Roman" w:eastAsia="Times New Roman" w:hAnsi="Times New Roman" w:cs="Times New Roman"/>
          <w:b/>
          <w:sz w:val="24"/>
          <w:szCs w:val="24"/>
        </w:rPr>
      </w:pPr>
      <w:r w:rsidRPr="00F02D95">
        <w:rPr>
          <w:rFonts w:ascii="Times New Roman" w:hAnsi="Times New Roman" w:cs="Times New Roman"/>
          <w:b/>
          <w:sz w:val="24"/>
          <w:szCs w:val="24"/>
        </w:rPr>
        <w:lastRenderedPageBreak/>
        <w:t>CHAPTER THREE</w:t>
      </w:r>
    </w:p>
    <w:p w:rsidR="00355CBF" w:rsidRPr="00F02D95" w:rsidRDefault="001C3F01" w:rsidP="00355CBF">
      <w:pPr>
        <w:spacing w:after="0" w:line="360" w:lineRule="auto"/>
        <w:rPr>
          <w:rFonts w:ascii="Times New Roman" w:hAnsi="Times New Roman" w:cs="Times New Roman"/>
          <w:b/>
          <w:sz w:val="24"/>
          <w:szCs w:val="24"/>
        </w:rPr>
      </w:pPr>
      <w:r w:rsidRPr="00F02D95">
        <w:rPr>
          <w:rFonts w:ascii="Times New Roman" w:hAnsi="Times New Roman" w:cs="Times New Roman"/>
          <w:b/>
          <w:sz w:val="24"/>
          <w:szCs w:val="24"/>
        </w:rPr>
        <w:t>3.1</w:t>
      </w:r>
      <w:r w:rsidRPr="00F02D95">
        <w:rPr>
          <w:rFonts w:ascii="Times New Roman" w:hAnsi="Times New Roman" w:cs="Times New Roman"/>
          <w:b/>
          <w:sz w:val="24"/>
          <w:szCs w:val="24"/>
        </w:rPr>
        <w:tab/>
      </w:r>
      <w:r w:rsidR="00355CBF" w:rsidRPr="00F02D95">
        <w:rPr>
          <w:rFonts w:ascii="Times New Roman" w:hAnsi="Times New Roman" w:cs="Times New Roman"/>
          <w:b/>
          <w:sz w:val="24"/>
          <w:szCs w:val="24"/>
        </w:rPr>
        <w:t>Methodology</w:t>
      </w:r>
    </w:p>
    <w:p w:rsidR="001C3F01" w:rsidRPr="00F02D95" w:rsidRDefault="001C3F01" w:rsidP="00355CBF">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Research methodology is a systematic </w:t>
      </w:r>
      <w:proofErr w:type="spellStart"/>
      <w:r w:rsidRPr="00F02D95">
        <w:rPr>
          <w:rFonts w:ascii="Times New Roman" w:hAnsi="Times New Roman" w:cs="Times New Roman"/>
          <w:sz w:val="24"/>
          <w:szCs w:val="24"/>
        </w:rPr>
        <w:t>programme</w:t>
      </w:r>
      <w:proofErr w:type="spellEnd"/>
      <w:r w:rsidRPr="00F02D95">
        <w:rPr>
          <w:rFonts w:ascii="Times New Roman" w:hAnsi="Times New Roman" w:cs="Times New Roman"/>
          <w:sz w:val="24"/>
          <w:szCs w:val="24"/>
        </w:rPr>
        <w:t xml:space="preserve"> that direct and guides the researcher in the conduct of this research study.</w:t>
      </w:r>
    </w:p>
    <w:p w:rsidR="001C3F01" w:rsidRPr="00F02D95" w:rsidRDefault="001C3F01" w:rsidP="00355CBF">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Therefore, research methodology is vital to the process of gathering pertinent information from the respondents.</w:t>
      </w:r>
    </w:p>
    <w:p w:rsidR="001C3F01" w:rsidRPr="00F02D95" w:rsidRDefault="001C3F01" w:rsidP="00355CBF">
      <w:pPr>
        <w:spacing w:before="240"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3.2</w:t>
      </w:r>
      <w:r w:rsidRPr="00F02D95">
        <w:rPr>
          <w:rFonts w:ascii="Times New Roman" w:hAnsi="Times New Roman" w:cs="Times New Roman"/>
          <w:b/>
          <w:sz w:val="24"/>
          <w:szCs w:val="24"/>
        </w:rPr>
        <w:tab/>
        <w:t>Research Approach(S) Used</w:t>
      </w:r>
    </w:p>
    <w:p w:rsidR="001C3F01" w:rsidRPr="00F02D95" w:rsidRDefault="001C3F01" w:rsidP="00355CBF">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Selecting appropriate method of investigation is a key consideration for the researcher for this simple reason.</w:t>
      </w:r>
    </w:p>
    <w:p w:rsidR="001C3F01" w:rsidRPr="00F02D95" w:rsidRDefault="001C3F01" w:rsidP="00355CBF">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This research work was based on the descriptive approach.  This approach necessitated a detailed analysis of the issue at hand (research problem) with the view to achieve specific objectives.</w:t>
      </w:r>
    </w:p>
    <w:p w:rsidR="001C3F01" w:rsidRPr="00F02D95" w:rsidRDefault="001C3F01" w:rsidP="00355CBF">
      <w:pPr>
        <w:spacing w:before="240"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3.3</w:t>
      </w:r>
      <w:r w:rsidRPr="00F02D95">
        <w:rPr>
          <w:rFonts w:ascii="Times New Roman" w:hAnsi="Times New Roman" w:cs="Times New Roman"/>
          <w:b/>
          <w:sz w:val="24"/>
          <w:szCs w:val="24"/>
        </w:rPr>
        <w:tab/>
        <w:t xml:space="preserve">Sources </w:t>
      </w:r>
      <w:r w:rsidR="00355CBF" w:rsidRPr="00F02D95">
        <w:rPr>
          <w:rFonts w:ascii="Times New Roman" w:hAnsi="Times New Roman" w:cs="Times New Roman"/>
          <w:b/>
          <w:sz w:val="24"/>
          <w:szCs w:val="24"/>
        </w:rPr>
        <w:t xml:space="preserve">of </w:t>
      </w:r>
      <w:r w:rsidRPr="00F02D95">
        <w:rPr>
          <w:rFonts w:ascii="Times New Roman" w:hAnsi="Times New Roman" w:cs="Times New Roman"/>
          <w:b/>
          <w:sz w:val="24"/>
          <w:szCs w:val="24"/>
        </w:rPr>
        <w:t>Data</w:t>
      </w:r>
    </w:p>
    <w:p w:rsidR="001C3F01" w:rsidRPr="00F02D95" w:rsidRDefault="001C3F01" w:rsidP="00355CBF">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Two major sources of data employed in the course of this study were primary and secondary sources.</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3.3.1</w:t>
      </w:r>
      <w:r w:rsidRPr="00F02D95">
        <w:rPr>
          <w:rFonts w:ascii="Times New Roman" w:hAnsi="Times New Roman" w:cs="Times New Roman"/>
          <w:b/>
          <w:sz w:val="24"/>
          <w:szCs w:val="24"/>
        </w:rPr>
        <w:tab/>
        <w:t>Primary Data</w:t>
      </w:r>
    </w:p>
    <w:p w:rsidR="001C3F01" w:rsidRPr="00F02D95" w:rsidRDefault="001C3F01" w:rsidP="00355CBF">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The primary data represents the raw data collected in the course of the </w:t>
      </w:r>
      <w:proofErr w:type="gramStart"/>
      <w:r w:rsidRPr="00F02D95">
        <w:rPr>
          <w:rFonts w:ascii="Times New Roman" w:hAnsi="Times New Roman" w:cs="Times New Roman"/>
          <w:sz w:val="24"/>
          <w:szCs w:val="24"/>
        </w:rPr>
        <w:t>study,</w:t>
      </w:r>
      <w:proofErr w:type="gramEnd"/>
      <w:r w:rsidRPr="00F02D95">
        <w:rPr>
          <w:rFonts w:ascii="Times New Roman" w:hAnsi="Times New Roman" w:cs="Times New Roman"/>
          <w:sz w:val="24"/>
          <w:szCs w:val="24"/>
        </w:rPr>
        <w:t xml:space="preserve"> primary data were gathered with the aid of research tools such as interview, questionnaire and observation.</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3.3.2</w:t>
      </w:r>
      <w:r w:rsidRPr="00F02D95">
        <w:rPr>
          <w:rFonts w:ascii="Times New Roman" w:hAnsi="Times New Roman" w:cs="Times New Roman"/>
          <w:b/>
          <w:sz w:val="24"/>
          <w:szCs w:val="24"/>
        </w:rPr>
        <w:tab/>
        <w:t>Secondary Data</w:t>
      </w:r>
    </w:p>
    <w:p w:rsidR="001C3F01" w:rsidRPr="00F02D95" w:rsidRDefault="001C3F01" w:rsidP="00355CBF">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 secondary data constitutes data previously collected on the topic by other researchers.  Secondary data were obtained from sources such as journals, textbooks, magazines etc.</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3.4</w:t>
      </w:r>
      <w:r w:rsidRPr="00F02D95">
        <w:rPr>
          <w:rFonts w:ascii="Times New Roman" w:hAnsi="Times New Roman" w:cs="Times New Roman"/>
          <w:b/>
          <w:sz w:val="24"/>
          <w:szCs w:val="24"/>
        </w:rPr>
        <w:tab/>
        <w:t>Data Collection Tools</w:t>
      </w:r>
    </w:p>
    <w:p w:rsidR="001C3F01" w:rsidRPr="00F02D95" w:rsidRDefault="001C3F01" w:rsidP="00355CBF">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A combination of data collection tools were employed in the course of this study.  </w:t>
      </w:r>
      <w:proofErr w:type="gramStart"/>
      <w:r w:rsidRPr="00F02D95">
        <w:rPr>
          <w:rFonts w:ascii="Times New Roman" w:hAnsi="Times New Roman" w:cs="Times New Roman"/>
          <w:sz w:val="24"/>
          <w:szCs w:val="24"/>
        </w:rPr>
        <w:t>These includes</w:t>
      </w:r>
      <w:proofErr w:type="gramEnd"/>
      <w:r w:rsidRPr="00F02D95">
        <w:rPr>
          <w:rFonts w:ascii="Times New Roman" w:hAnsi="Times New Roman" w:cs="Times New Roman"/>
          <w:sz w:val="24"/>
          <w:szCs w:val="24"/>
        </w:rPr>
        <w:t xml:space="preserve"> personal interview, observation and questionnaire.</w:t>
      </w:r>
    </w:p>
    <w:p w:rsidR="00355CBF" w:rsidRDefault="00355CBF">
      <w:pPr>
        <w:rPr>
          <w:rFonts w:ascii="Times New Roman" w:hAnsi="Times New Roman" w:cs="Times New Roman"/>
          <w:b/>
          <w:sz w:val="24"/>
          <w:szCs w:val="24"/>
        </w:rPr>
      </w:pPr>
      <w:r>
        <w:rPr>
          <w:rFonts w:ascii="Times New Roman" w:hAnsi="Times New Roman" w:cs="Times New Roman"/>
          <w:b/>
          <w:sz w:val="24"/>
          <w:szCs w:val="24"/>
        </w:rPr>
        <w:br w:type="page"/>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lastRenderedPageBreak/>
        <w:t>3.4.1</w:t>
      </w:r>
      <w:r w:rsidRPr="00F02D95">
        <w:rPr>
          <w:rFonts w:ascii="Times New Roman" w:hAnsi="Times New Roman" w:cs="Times New Roman"/>
          <w:b/>
          <w:sz w:val="24"/>
          <w:szCs w:val="24"/>
        </w:rPr>
        <w:tab/>
        <w:t>Questionnaire</w:t>
      </w:r>
    </w:p>
    <w:p w:rsidR="001C3F01" w:rsidRPr="00F02D95" w:rsidRDefault="001C3F01" w:rsidP="00355CBF">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Questionnaire consist of lists of questions designed to obtain information from the respondents this could take the form of mailed questionnaire or questionnaire forms delivered directly by the researcher where the respondents can be easily reached.</w:t>
      </w:r>
    </w:p>
    <w:p w:rsidR="001C3F01" w:rsidRPr="00F02D95" w:rsidRDefault="001C3F01" w:rsidP="00355CBF">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Both open ended and closed ended questions where employed respectively.</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3.4.2</w:t>
      </w:r>
      <w:r w:rsidRPr="00F02D95">
        <w:rPr>
          <w:rFonts w:ascii="Times New Roman" w:hAnsi="Times New Roman" w:cs="Times New Roman"/>
          <w:b/>
          <w:sz w:val="24"/>
          <w:szCs w:val="24"/>
        </w:rPr>
        <w:tab/>
        <w:t>Personal Interview</w:t>
      </w:r>
    </w:p>
    <w:p w:rsidR="001C3F01" w:rsidRPr="00F02D95" w:rsidRDefault="001C3F01" w:rsidP="00355CBF">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This data collection tool involves a face to face contact between the respondents and the researcher, during which the respondent is made to responds to series of questions and his/her reactions to the questions are noted.  Both structured and unstructured questions were administered in the course of interview.</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3.4.3</w:t>
      </w:r>
      <w:r w:rsidRPr="00F02D95">
        <w:rPr>
          <w:rFonts w:ascii="Times New Roman" w:hAnsi="Times New Roman" w:cs="Times New Roman"/>
          <w:b/>
          <w:sz w:val="24"/>
          <w:szCs w:val="24"/>
        </w:rPr>
        <w:tab/>
        <w:t>Observation</w:t>
      </w:r>
    </w:p>
    <w:p w:rsidR="001C3F01" w:rsidRPr="00F02D95" w:rsidRDefault="001C3F01" w:rsidP="00355CBF">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Observation has to do with watching certain activities </w:t>
      </w:r>
      <w:proofErr w:type="gramStart"/>
      <w:r w:rsidRPr="00F02D95">
        <w:rPr>
          <w:rFonts w:ascii="Times New Roman" w:hAnsi="Times New Roman" w:cs="Times New Roman"/>
          <w:sz w:val="24"/>
          <w:szCs w:val="24"/>
        </w:rPr>
        <w:t>in a particular areas</w:t>
      </w:r>
      <w:proofErr w:type="gramEnd"/>
      <w:r w:rsidRPr="00F02D95">
        <w:rPr>
          <w:rFonts w:ascii="Times New Roman" w:hAnsi="Times New Roman" w:cs="Times New Roman"/>
          <w:sz w:val="24"/>
          <w:szCs w:val="24"/>
        </w:rPr>
        <w:t xml:space="preserve"> as they are being carried out in respect of the subject matter.</w:t>
      </w:r>
    </w:p>
    <w:p w:rsidR="001C3F01" w:rsidRPr="00F02D95" w:rsidRDefault="001C3F01" w:rsidP="00355CBF">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Thus researcher patiently watched negotiation techniques as applied by the case study and thereafter records of the result accordingly.</w:t>
      </w:r>
    </w:p>
    <w:p w:rsidR="001C3F01" w:rsidRPr="00F02D95" w:rsidRDefault="001C3F01" w:rsidP="00355CBF">
      <w:pPr>
        <w:spacing w:before="240"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3.5</w:t>
      </w:r>
      <w:r w:rsidRPr="00F02D95">
        <w:rPr>
          <w:rFonts w:ascii="Times New Roman" w:hAnsi="Times New Roman" w:cs="Times New Roman"/>
          <w:b/>
          <w:sz w:val="24"/>
          <w:szCs w:val="24"/>
        </w:rPr>
        <w:tab/>
        <w:t xml:space="preserve">Research Population </w:t>
      </w:r>
      <w:proofErr w:type="gramStart"/>
      <w:r w:rsidRPr="00F02D95">
        <w:rPr>
          <w:rFonts w:ascii="Times New Roman" w:hAnsi="Times New Roman" w:cs="Times New Roman"/>
          <w:b/>
          <w:sz w:val="24"/>
          <w:szCs w:val="24"/>
        </w:rPr>
        <w:t>And</w:t>
      </w:r>
      <w:proofErr w:type="gramEnd"/>
      <w:r w:rsidRPr="00F02D95">
        <w:rPr>
          <w:rFonts w:ascii="Times New Roman" w:hAnsi="Times New Roman" w:cs="Times New Roman"/>
          <w:b/>
          <w:sz w:val="24"/>
          <w:szCs w:val="24"/>
        </w:rPr>
        <w:t xml:space="preserve"> Sample Size</w:t>
      </w:r>
    </w:p>
    <w:p w:rsidR="001C3F01" w:rsidRPr="00F02D95" w:rsidRDefault="001C3F01" w:rsidP="00355CBF">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Research population is the total number of people, things, organizations affected by the research study as a result of sharing common attributes.</w:t>
      </w:r>
    </w:p>
    <w:p w:rsidR="001C3F01" w:rsidRPr="00F02D95" w:rsidRDefault="001C3F01" w:rsidP="00355CBF">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Thus the research population for this research work will cover the entire manufacturing companies in Nigeria in the field food processing while the sample size is </w:t>
      </w:r>
      <w:proofErr w:type="spellStart"/>
      <w:r w:rsidRPr="00F02D95">
        <w:rPr>
          <w:rFonts w:ascii="Times New Roman" w:hAnsi="Times New Roman" w:cs="Times New Roman"/>
          <w:sz w:val="24"/>
          <w:szCs w:val="24"/>
        </w:rPr>
        <w:t>Dangote</w:t>
      </w:r>
      <w:proofErr w:type="spellEnd"/>
      <w:r w:rsidRPr="00F02D95">
        <w:rPr>
          <w:rFonts w:ascii="Times New Roman" w:hAnsi="Times New Roman" w:cs="Times New Roman"/>
          <w:sz w:val="24"/>
          <w:szCs w:val="24"/>
        </w:rPr>
        <w:t xml:space="preserve"> Flour Mill Plc.</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3.6</w:t>
      </w:r>
      <w:r w:rsidRPr="00F02D95">
        <w:rPr>
          <w:rFonts w:ascii="Times New Roman" w:hAnsi="Times New Roman" w:cs="Times New Roman"/>
          <w:b/>
          <w:sz w:val="24"/>
          <w:szCs w:val="24"/>
        </w:rPr>
        <w:tab/>
        <w:t xml:space="preserve">Sampling </w:t>
      </w:r>
      <w:proofErr w:type="gramStart"/>
      <w:r w:rsidRPr="00F02D95">
        <w:rPr>
          <w:rFonts w:ascii="Times New Roman" w:hAnsi="Times New Roman" w:cs="Times New Roman"/>
          <w:b/>
          <w:sz w:val="24"/>
          <w:szCs w:val="24"/>
        </w:rPr>
        <w:t>And</w:t>
      </w:r>
      <w:proofErr w:type="gramEnd"/>
      <w:r w:rsidRPr="00F02D95">
        <w:rPr>
          <w:rFonts w:ascii="Times New Roman" w:hAnsi="Times New Roman" w:cs="Times New Roman"/>
          <w:b/>
          <w:sz w:val="24"/>
          <w:szCs w:val="24"/>
        </w:rPr>
        <w:t xml:space="preserve"> Procedure Employed</w:t>
      </w:r>
    </w:p>
    <w:p w:rsidR="001C3F01" w:rsidRPr="00F02D95" w:rsidRDefault="001C3F01" w:rsidP="00355CBF">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A sample is a representative part of the population.  However in the course of this research study, the researcher employed random probability sampling technique which entails the division of the whole population into smaller parts, from which samples are selected randomly the procedure ensure that each member of the population has an equal chance of being selected.</w:t>
      </w:r>
    </w:p>
    <w:p w:rsidR="00355CBF" w:rsidRDefault="00355CBF">
      <w:pPr>
        <w:rPr>
          <w:rFonts w:ascii="Times New Roman" w:hAnsi="Times New Roman" w:cs="Times New Roman"/>
          <w:b/>
          <w:sz w:val="24"/>
          <w:szCs w:val="24"/>
        </w:rPr>
      </w:pPr>
      <w:r>
        <w:rPr>
          <w:rFonts w:ascii="Times New Roman" w:hAnsi="Times New Roman" w:cs="Times New Roman"/>
          <w:b/>
          <w:sz w:val="24"/>
          <w:szCs w:val="24"/>
        </w:rPr>
        <w:br w:type="page"/>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lastRenderedPageBreak/>
        <w:t>3.7</w:t>
      </w:r>
      <w:r w:rsidRPr="00F02D95">
        <w:rPr>
          <w:rFonts w:ascii="Times New Roman" w:hAnsi="Times New Roman" w:cs="Times New Roman"/>
          <w:b/>
          <w:sz w:val="24"/>
          <w:szCs w:val="24"/>
        </w:rPr>
        <w:tab/>
        <w:t>Statistical Techniques Used In Data Analysis</w:t>
      </w:r>
    </w:p>
    <w:p w:rsidR="001C3F01" w:rsidRPr="00F02D95" w:rsidRDefault="001C3F01" w:rsidP="00355CBF">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 analysis and interpretation of data in this investigation were the means by which the research problems were broken down into its constituent parts and thereafter applying statistics to provide answers to the questions initiation the study.</w:t>
      </w:r>
    </w:p>
    <w:p w:rsidR="001C3F01" w:rsidRPr="00F02D95" w:rsidRDefault="001C3F01" w:rsidP="00355CBF">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 statistical techniques employed in analyzing the data collected consist of tabulations and percentage methods.</w:t>
      </w:r>
    </w:p>
    <w:p w:rsidR="00987D93" w:rsidRDefault="00987D93">
      <w:pPr>
        <w:rPr>
          <w:rFonts w:ascii="Times New Roman" w:hAnsi="Times New Roman" w:cs="Times New Roman"/>
          <w:b/>
          <w:sz w:val="24"/>
          <w:szCs w:val="24"/>
        </w:rPr>
      </w:pPr>
      <w:r>
        <w:rPr>
          <w:rFonts w:ascii="Times New Roman" w:hAnsi="Times New Roman" w:cs="Times New Roman"/>
          <w:b/>
          <w:sz w:val="24"/>
          <w:szCs w:val="24"/>
        </w:rPr>
        <w:br w:type="page"/>
      </w:r>
    </w:p>
    <w:p w:rsidR="001C3F01" w:rsidRPr="00F02D95" w:rsidRDefault="001C3F01" w:rsidP="00F46D78">
      <w:pPr>
        <w:jc w:val="center"/>
        <w:rPr>
          <w:rFonts w:ascii="Times New Roman" w:hAnsi="Times New Roman" w:cs="Times New Roman"/>
          <w:b/>
          <w:sz w:val="24"/>
          <w:szCs w:val="24"/>
        </w:rPr>
      </w:pPr>
      <w:r w:rsidRPr="00F02D95">
        <w:rPr>
          <w:rFonts w:ascii="Times New Roman" w:hAnsi="Times New Roman" w:cs="Times New Roman"/>
          <w:b/>
          <w:sz w:val="24"/>
          <w:szCs w:val="24"/>
        </w:rPr>
        <w:lastRenderedPageBreak/>
        <w:t>CHAPTER FOUR</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4.0</w:t>
      </w:r>
      <w:r w:rsidRPr="00F02D95">
        <w:rPr>
          <w:rFonts w:ascii="Times New Roman" w:hAnsi="Times New Roman" w:cs="Times New Roman"/>
          <w:b/>
          <w:sz w:val="24"/>
          <w:szCs w:val="24"/>
        </w:rPr>
        <w:tab/>
        <w:t xml:space="preserve">Presentation </w:t>
      </w:r>
      <w:r w:rsidR="00A140C0" w:rsidRPr="00F02D95">
        <w:rPr>
          <w:rFonts w:ascii="Times New Roman" w:hAnsi="Times New Roman" w:cs="Times New Roman"/>
          <w:b/>
          <w:sz w:val="24"/>
          <w:szCs w:val="24"/>
        </w:rPr>
        <w:t xml:space="preserve">and </w:t>
      </w:r>
      <w:r w:rsidRPr="00F02D95">
        <w:rPr>
          <w:rFonts w:ascii="Times New Roman" w:hAnsi="Times New Roman" w:cs="Times New Roman"/>
          <w:b/>
          <w:sz w:val="24"/>
          <w:szCs w:val="24"/>
        </w:rPr>
        <w:t xml:space="preserve">Analysis </w:t>
      </w:r>
      <w:r w:rsidR="00A140C0" w:rsidRPr="00F02D95">
        <w:rPr>
          <w:rFonts w:ascii="Times New Roman" w:hAnsi="Times New Roman" w:cs="Times New Roman"/>
          <w:b/>
          <w:sz w:val="24"/>
          <w:szCs w:val="24"/>
        </w:rPr>
        <w:t>o</w:t>
      </w:r>
      <w:r w:rsidRPr="00F02D95">
        <w:rPr>
          <w:rFonts w:ascii="Times New Roman" w:hAnsi="Times New Roman" w:cs="Times New Roman"/>
          <w:b/>
          <w:sz w:val="24"/>
          <w:szCs w:val="24"/>
        </w:rPr>
        <w:t>f Data</w:t>
      </w:r>
    </w:p>
    <w:p w:rsidR="001C3F01" w:rsidRPr="00F02D95" w:rsidRDefault="001C3F01" w:rsidP="00A140C0">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In chapter three, the methodology adopted for the entire study was fully explained.  This chapter (four) will presents and analyze data collected about the organization </w:t>
      </w:r>
      <w:r>
        <w:rPr>
          <w:rFonts w:ascii="Times New Roman" w:hAnsi="Times New Roman" w:cs="Times New Roman"/>
          <w:sz w:val="24"/>
          <w:szCs w:val="24"/>
        </w:rPr>
        <w:t xml:space="preserve">PZ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Ilorin</w:t>
      </w:r>
      <w:r w:rsidRPr="00F02D95">
        <w:rPr>
          <w:rFonts w:ascii="Times New Roman" w:hAnsi="Times New Roman" w:cs="Times New Roman"/>
          <w:sz w:val="24"/>
          <w:szCs w:val="24"/>
        </w:rPr>
        <w:t xml:space="preserve">, </w:t>
      </w:r>
      <w:proofErr w:type="spellStart"/>
      <w:r w:rsidRPr="00F02D95">
        <w:rPr>
          <w:rFonts w:ascii="Times New Roman" w:hAnsi="Times New Roman" w:cs="Times New Roman"/>
          <w:sz w:val="24"/>
          <w:szCs w:val="24"/>
        </w:rPr>
        <w:t>Kwara</w:t>
      </w:r>
      <w:proofErr w:type="spellEnd"/>
      <w:r w:rsidRPr="00F02D95">
        <w:rPr>
          <w:rFonts w:ascii="Times New Roman" w:hAnsi="Times New Roman" w:cs="Times New Roman"/>
          <w:sz w:val="24"/>
          <w:szCs w:val="24"/>
        </w:rPr>
        <w:t xml:space="preserve"> State.</w:t>
      </w:r>
    </w:p>
    <w:p w:rsidR="001C3F01" w:rsidRPr="00F02D95" w:rsidRDefault="001C3F01" w:rsidP="00A140C0">
      <w:pPr>
        <w:spacing w:before="240"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 questionnaire comprises of twenty questions covering such as; suppliers evaluation, sourcing techniques, system and supplier development.  Twenty copies of questionnaire were administered to the staff of</w:t>
      </w:r>
      <w:r>
        <w:rPr>
          <w:rFonts w:ascii="Times New Roman" w:hAnsi="Times New Roman" w:cs="Times New Roman"/>
          <w:sz w:val="24"/>
          <w:szCs w:val="24"/>
        </w:rPr>
        <w:t xml:space="preserve"> PZ </w:t>
      </w:r>
      <w:proofErr w:type="spellStart"/>
      <w:r>
        <w:rPr>
          <w:rFonts w:ascii="Times New Roman" w:hAnsi="Times New Roman" w:cs="Times New Roman"/>
          <w:sz w:val="24"/>
          <w:szCs w:val="24"/>
        </w:rPr>
        <w:t>plc</w:t>
      </w:r>
      <w:proofErr w:type="spellEnd"/>
      <w:proofErr w:type="gramStart"/>
      <w:r>
        <w:rPr>
          <w:rFonts w:ascii="Times New Roman" w:hAnsi="Times New Roman" w:cs="Times New Roman"/>
          <w:sz w:val="24"/>
          <w:szCs w:val="24"/>
        </w:rPr>
        <w:t xml:space="preserve">, </w:t>
      </w:r>
      <w:r w:rsidRPr="00F02D95">
        <w:rPr>
          <w:rFonts w:ascii="Times New Roman" w:hAnsi="Times New Roman" w:cs="Times New Roman"/>
          <w:sz w:val="24"/>
          <w:szCs w:val="24"/>
        </w:rPr>
        <w:t>.</w:t>
      </w:r>
      <w:proofErr w:type="gramEnd"/>
      <w:r w:rsidRPr="00F02D95">
        <w:rPr>
          <w:rFonts w:ascii="Times New Roman" w:hAnsi="Times New Roman" w:cs="Times New Roman"/>
          <w:sz w:val="24"/>
          <w:szCs w:val="24"/>
        </w:rPr>
        <w:t xml:space="preserve">  The entire questionnaire were dully completed and returned back to the researcher.  The figure constitutes 100% of total number of respondents.  As already stated, the questionnaire consists of two parts, part A and part B.  </w:t>
      </w:r>
    </w:p>
    <w:p w:rsidR="001C3F01" w:rsidRPr="00F02D95" w:rsidRDefault="001C3F01" w:rsidP="00A140C0">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Part A consist of questions relating to bio information about the respondents while part B consist of various questions covering for such areas for suppliers evaluation sourcing.</w:t>
      </w:r>
    </w:p>
    <w:p w:rsidR="001C3F01" w:rsidRDefault="001C3F01" w:rsidP="00A140C0">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 questionnaire here was presented below.</w:t>
      </w:r>
    </w:p>
    <w:p w:rsidR="00236E16" w:rsidRPr="00236E16" w:rsidRDefault="00236E16" w:rsidP="00A140C0">
      <w:pPr>
        <w:spacing w:after="0" w:line="360" w:lineRule="auto"/>
        <w:jc w:val="both"/>
        <w:rPr>
          <w:rFonts w:ascii="Times New Roman" w:hAnsi="Times New Roman" w:cs="Times New Roman"/>
          <w:b/>
          <w:sz w:val="24"/>
          <w:szCs w:val="24"/>
        </w:rPr>
      </w:pPr>
      <w:r w:rsidRPr="00D15B98">
        <w:rPr>
          <w:rFonts w:ascii="Times New Roman" w:hAnsi="Times New Roman" w:cs="Times New Roman"/>
          <w:b/>
          <w:sz w:val="24"/>
          <w:szCs w:val="24"/>
        </w:rPr>
        <w:t>4.1</w:t>
      </w:r>
      <w:r w:rsidRPr="00D15B98">
        <w:rPr>
          <w:rFonts w:ascii="Times New Roman" w:hAnsi="Times New Roman" w:cs="Times New Roman"/>
          <w:b/>
          <w:sz w:val="24"/>
          <w:szCs w:val="24"/>
        </w:rPr>
        <w:tab/>
        <w:t>Data Presentation</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Question 1:</w:t>
      </w:r>
      <w:r w:rsidRPr="00F02D95">
        <w:rPr>
          <w:rFonts w:ascii="Times New Roman" w:hAnsi="Times New Roman" w:cs="Times New Roman"/>
          <w:b/>
          <w:sz w:val="24"/>
          <w:szCs w:val="24"/>
        </w:rPr>
        <w:tab/>
        <w:t>Kindly indicate your age range</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538"/>
        <w:gridCol w:w="2610"/>
        <w:gridCol w:w="2430"/>
      </w:tblGrid>
      <w:tr w:rsidR="001C3F01" w:rsidRPr="00F02D95" w:rsidTr="001C3F01">
        <w:tc>
          <w:tcPr>
            <w:tcW w:w="2538" w:type="dxa"/>
          </w:tcPr>
          <w:p w:rsidR="001C3F01" w:rsidRPr="00F02D95" w:rsidRDefault="001C3F01" w:rsidP="001C3F01">
            <w:pPr>
              <w:spacing w:line="360" w:lineRule="auto"/>
              <w:rPr>
                <w:rFonts w:ascii="Times New Roman" w:hAnsi="Times New Roman" w:cs="Times New Roman"/>
                <w:b/>
                <w:sz w:val="24"/>
                <w:szCs w:val="24"/>
              </w:rPr>
            </w:pPr>
            <w:r w:rsidRPr="00F02D95">
              <w:rPr>
                <w:rFonts w:ascii="Times New Roman" w:hAnsi="Times New Roman" w:cs="Times New Roman"/>
                <w:b/>
                <w:sz w:val="24"/>
                <w:szCs w:val="24"/>
              </w:rPr>
              <w:t>Options</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No of Respondents</w:t>
            </w:r>
          </w:p>
        </w:tc>
        <w:tc>
          <w:tcPr>
            <w:tcW w:w="2430" w:type="dxa"/>
          </w:tcPr>
          <w:p w:rsidR="001C3F01" w:rsidRPr="00F02D95" w:rsidRDefault="001C3F01" w:rsidP="001C3F01">
            <w:pPr>
              <w:spacing w:line="360" w:lineRule="auto"/>
              <w:jc w:val="center"/>
              <w:rPr>
                <w:rFonts w:ascii="Times New Roman" w:hAnsi="Times New Roman" w:cs="Times New Roman"/>
                <w:b/>
                <w:sz w:val="24"/>
                <w:szCs w:val="24"/>
              </w:rPr>
            </w:pPr>
            <w:proofErr w:type="gramStart"/>
            <w:r w:rsidRPr="00F02D95">
              <w:rPr>
                <w:rFonts w:ascii="Times New Roman" w:hAnsi="Times New Roman" w:cs="Times New Roman"/>
                <w:b/>
                <w:sz w:val="24"/>
                <w:szCs w:val="24"/>
              </w:rPr>
              <w:t>Percentage(</w:t>
            </w:r>
            <w:proofErr w:type="gramEnd"/>
            <w:r w:rsidRPr="00F02D95">
              <w:rPr>
                <w:rFonts w:ascii="Times New Roman" w:hAnsi="Times New Roman" w:cs="Times New Roman"/>
                <w:b/>
                <w:sz w:val="24"/>
                <w:szCs w:val="24"/>
              </w:rPr>
              <w:t>%)</w:t>
            </w:r>
          </w:p>
        </w:tc>
      </w:tr>
      <w:tr w:rsidR="001C3F01" w:rsidRPr="00F02D95" w:rsidTr="001C3F01">
        <w:tc>
          <w:tcPr>
            <w:tcW w:w="2538" w:type="dxa"/>
          </w:tcPr>
          <w:p w:rsidR="001C3F01" w:rsidRPr="00F02D95" w:rsidRDefault="001C3F01" w:rsidP="001C3F01">
            <w:pPr>
              <w:spacing w:line="360" w:lineRule="auto"/>
              <w:rPr>
                <w:rFonts w:ascii="Times New Roman" w:hAnsi="Times New Roman" w:cs="Times New Roman"/>
                <w:sz w:val="24"/>
                <w:szCs w:val="24"/>
              </w:rPr>
            </w:pPr>
            <w:r w:rsidRPr="00F02D95">
              <w:rPr>
                <w:rFonts w:ascii="Times New Roman" w:hAnsi="Times New Roman" w:cs="Times New Roman"/>
                <w:sz w:val="24"/>
                <w:szCs w:val="24"/>
              </w:rPr>
              <w:t>18 – 25</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6</w:t>
            </w:r>
          </w:p>
        </w:tc>
        <w:tc>
          <w:tcPr>
            <w:tcW w:w="243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30%</w:t>
            </w:r>
          </w:p>
        </w:tc>
      </w:tr>
      <w:tr w:rsidR="001C3F01" w:rsidRPr="00F02D95" w:rsidTr="001C3F01">
        <w:tc>
          <w:tcPr>
            <w:tcW w:w="2538" w:type="dxa"/>
          </w:tcPr>
          <w:p w:rsidR="001C3F01" w:rsidRPr="00F02D95" w:rsidRDefault="001C3F01" w:rsidP="001C3F01">
            <w:pPr>
              <w:spacing w:line="360" w:lineRule="auto"/>
              <w:rPr>
                <w:rFonts w:ascii="Times New Roman" w:hAnsi="Times New Roman" w:cs="Times New Roman"/>
                <w:sz w:val="24"/>
                <w:szCs w:val="24"/>
              </w:rPr>
            </w:pPr>
            <w:r w:rsidRPr="00F02D95">
              <w:rPr>
                <w:rFonts w:ascii="Times New Roman" w:hAnsi="Times New Roman" w:cs="Times New Roman"/>
                <w:sz w:val="24"/>
                <w:szCs w:val="24"/>
              </w:rPr>
              <w:t>26 – 33</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10</w:t>
            </w:r>
          </w:p>
        </w:tc>
        <w:tc>
          <w:tcPr>
            <w:tcW w:w="243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50%</w:t>
            </w:r>
          </w:p>
        </w:tc>
      </w:tr>
      <w:tr w:rsidR="001C3F01" w:rsidRPr="00F02D95" w:rsidTr="001C3F01">
        <w:tc>
          <w:tcPr>
            <w:tcW w:w="2538" w:type="dxa"/>
          </w:tcPr>
          <w:p w:rsidR="001C3F01" w:rsidRPr="00F02D95" w:rsidRDefault="001C3F01" w:rsidP="001C3F01">
            <w:pPr>
              <w:spacing w:line="360" w:lineRule="auto"/>
              <w:rPr>
                <w:rFonts w:ascii="Times New Roman" w:hAnsi="Times New Roman" w:cs="Times New Roman"/>
                <w:sz w:val="24"/>
                <w:szCs w:val="24"/>
              </w:rPr>
            </w:pPr>
            <w:r w:rsidRPr="00F02D95">
              <w:rPr>
                <w:rFonts w:ascii="Times New Roman" w:hAnsi="Times New Roman" w:cs="Times New Roman"/>
                <w:sz w:val="24"/>
                <w:szCs w:val="24"/>
              </w:rPr>
              <w:t xml:space="preserve">34 – 41 </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2</w:t>
            </w:r>
          </w:p>
        </w:tc>
        <w:tc>
          <w:tcPr>
            <w:tcW w:w="243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10%</w:t>
            </w:r>
          </w:p>
        </w:tc>
      </w:tr>
      <w:tr w:rsidR="001C3F01" w:rsidRPr="00F02D95" w:rsidTr="001C3F01">
        <w:tc>
          <w:tcPr>
            <w:tcW w:w="2538" w:type="dxa"/>
          </w:tcPr>
          <w:p w:rsidR="001C3F01" w:rsidRPr="00F02D95" w:rsidRDefault="001C3F01" w:rsidP="001C3F01">
            <w:pPr>
              <w:spacing w:line="360" w:lineRule="auto"/>
              <w:rPr>
                <w:rFonts w:ascii="Times New Roman" w:hAnsi="Times New Roman" w:cs="Times New Roman"/>
                <w:sz w:val="24"/>
                <w:szCs w:val="24"/>
              </w:rPr>
            </w:pPr>
            <w:r w:rsidRPr="00F02D95">
              <w:rPr>
                <w:rFonts w:ascii="Times New Roman" w:hAnsi="Times New Roman" w:cs="Times New Roman"/>
                <w:sz w:val="24"/>
                <w:szCs w:val="24"/>
              </w:rPr>
              <w:t>42, and above</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2</w:t>
            </w:r>
          </w:p>
        </w:tc>
        <w:tc>
          <w:tcPr>
            <w:tcW w:w="243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10%</w:t>
            </w:r>
          </w:p>
        </w:tc>
      </w:tr>
      <w:tr w:rsidR="001C3F01" w:rsidRPr="00F02D95" w:rsidTr="001C3F01">
        <w:tc>
          <w:tcPr>
            <w:tcW w:w="2538" w:type="dxa"/>
          </w:tcPr>
          <w:p w:rsidR="001C3F01" w:rsidRPr="00F02D95" w:rsidRDefault="001C3F01" w:rsidP="001C3F01">
            <w:pPr>
              <w:spacing w:line="360" w:lineRule="auto"/>
              <w:rPr>
                <w:rFonts w:ascii="Times New Roman" w:hAnsi="Times New Roman" w:cs="Times New Roman"/>
                <w:b/>
                <w:sz w:val="24"/>
                <w:szCs w:val="24"/>
              </w:rPr>
            </w:pPr>
            <w:r w:rsidRPr="00F02D95">
              <w:rPr>
                <w:rFonts w:ascii="Times New Roman" w:hAnsi="Times New Roman" w:cs="Times New Roman"/>
                <w:b/>
                <w:sz w:val="24"/>
                <w:szCs w:val="24"/>
              </w:rPr>
              <w:t>Total</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50</w:t>
            </w:r>
          </w:p>
        </w:tc>
        <w:tc>
          <w:tcPr>
            <w:tcW w:w="243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100</w:t>
            </w:r>
          </w:p>
        </w:tc>
      </w:tr>
    </w:tbl>
    <w:p w:rsidR="001C3F01" w:rsidRPr="00F02D95" w:rsidRDefault="001C3F01" w:rsidP="001C3F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sidR="00A140C0">
        <w:rPr>
          <w:rFonts w:ascii="Times New Roman" w:hAnsi="Times New Roman" w:cs="Times New Roman"/>
          <w:b/>
          <w:sz w:val="24"/>
          <w:szCs w:val="24"/>
        </w:rPr>
        <w:t>Field Survey, 2025</w:t>
      </w:r>
    </w:p>
    <w:p w:rsidR="001C3F01" w:rsidRPr="00F02D95" w:rsidRDefault="001C3F01" w:rsidP="00A140C0">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The table above shows the breakdown of respondents age range as where 6 (30%) respondents falls between the age of 18 – 25 years, 10 (50%) respondent falls within 26 </w:t>
      </w:r>
      <w:r w:rsidRPr="00F02D95">
        <w:rPr>
          <w:rFonts w:ascii="Times New Roman" w:hAnsi="Times New Roman" w:cs="Times New Roman"/>
          <w:sz w:val="24"/>
          <w:szCs w:val="24"/>
        </w:rPr>
        <w:lastRenderedPageBreak/>
        <w:t>– 33 years, 2 (10%) respondents within 34 – 41 years were 2 (10%) respondents falls within 24 and above year of age.</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Question 2:</w:t>
      </w:r>
      <w:r w:rsidRPr="00F02D95">
        <w:rPr>
          <w:rFonts w:ascii="Times New Roman" w:hAnsi="Times New Roman" w:cs="Times New Roman"/>
          <w:b/>
          <w:sz w:val="24"/>
          <w:szCs w:val="24"/>
        </w:rPr>
        <w:tab/>
        <w:t>Kindly indicate your marital status</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538"/>
        <w:gridCol w:w="2610"/>
        <w:gridCol w:w="2430"/>
      </w:tblGrid>
      <w:tr w:rsidR="001C3F01" w:rsidRPr="00F02D95" w:rsidTr="001C3F01">
        <w:tc>
          <w:tcPr>
            <w:tcW w:w="2538" w:type="dxa"/>
          </w:tcPr>
          <w:p w:rsidR="001C3F01" w:rsidRPr="00F02D95" w:rsidRDefault="001C3F01" w:rsidP="001C3F01">
            <w:pPr>
              <w:spacing w:line="360" w:lineRule="auto"/>
              <w:rPr>
                <w:rFonts w:ascii="Times New Roman" w:hAnsi="Times New Roman" w:cs="Times New Roman"/>
                <w:b/>
                <w:sz w:val="24"/>
                <w:szCs w:val="24"/>
              </w:rPr>
            </w:pPr>
            <w:r w:rsidRPr="00F02D95">
              <w:rPr>
                <w:rFonts w:ascii="Times New Roman" w:hAnsi="Times New Roman" w:cs="Times New Roman"/>
                <w:b/>
                <w:sz w:val="24"/>
                <w:szCs w:val="24"/>
              </w:rPr>
              <w:t>Options</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No of Respondents</w:t>
            </w:r>
          </w:p>
        </w:tc>
        <w:tc>
          <w:tcPr>
            <w:tcW w:w="2430" w:type="dxa"/>
          </w:tcPr>
          <w:p w:rsidR="001C3F01" w:rsidRPr="00F02D95" w:rsidRDefault="001C3F01" w:rsidP="001C3F01">
            <w:pPr>
              <w:spacing w:line="360" w:lineRule="auto"/>
              <w:jc w:val="center"/>
              <w:rPr>
                <w:rFonts w:ascii="Times New Roman" w:hAnsi="Times New Roman" w:cs="Times New Roman"/>
                <w:b/>
                <w:sz w:val="24"/>
                <w:szCs w:val="24"/>
              </w:rPr>
            </w:pPr>
            <w:proofErr w:type="gramStart"/>
            <w:r w:rsidRPr="00F02D95">
              <w:rPr>
                <w:rFonts w:ascii="Times New Roman" w:hAnsi="Times New Roman" w:cs="Times New Roman"/>
                <w:b/>
                <w:sz w:val="24"/>
                <w:szCs w:val="24"/>
              </w:rPr>
              <w:t>Percentage(</w:t>
            </w:r>
            <w:proofErr w:type="gramEnd"/>
            <w:r w:rsidRPr="00F02D95">
              <w:rPr>
                <w:rFonts w:ascii="Times New Roman" w:hAnsi="Times New Roman" w:cs="Times New Roman"/>
                <w:b/>
                <w:sz w:val="24"/>
                <w:szCs w:val="24"/>
              </w:rPr>
              <w:t>%)</w:t>
            </w:r>
          </w:p>
        </w:tc>
      </w:tr>
      <w:tr w:rsidR="001C3F01" w:rsidRPr="00F02D95" w:rsidTr="001C3F01">
        <w:tc>
          <w:tcPr>
            <w:tcW w:w="2538" w:type="dxa"/>
          </w:tcPr>
          <w:p w:rsidR="001C3F01" w:rsidRPr="00F02D95" w:rsidRDefault="001C3F01" w:rsidP="001C3F01">
            <w:pPr>
              <w:spacing w:line="360" w:lineRule="auto"/>
              <w:rPr>
                <w:rFonts w:ascii="Times New Roman" w:hAnsi="Times New Roman" w:cs="Times New Roman"/>
                <w:sz w:val="24"/>
                <w:szCs w:val="24"/>
              </w:rPr>
            </w:pPr>
            <w:r w:rsidRPr="00F02D95">
              <w:rPr>
                <w:rFonts w:ascii="Times New Roman" w:hAnsi="Times New Roman" w:cs="Times New Roman"/>
                <w:sz w:val="24"/>
                <w:szCs w:val="24"/>
              </w:rPr>
              <w:t>Married</w:t>
            </w:r>
          </w:p>
        </w:tc>
        <w:tc>
          <w:tcPr>
            <w:tcW w:w="2610" w:type="dxa"/>
          </w:tcPr>
          <w:p w:rsidR="001C3F01" w:rsidRPr="00F02D95" w:rsidRDefault="001C3F01" w:rsidP="001C3F01">
            <w:pPr>
              <w:spacing w:line="360" w:lineRule="auto"/>
              <w:rPr>
                <w:rFonts w:ascii="Times New Roman" w:hAnsi="Times New Roman" w:cs="Times New Roman"/>
                <w:sz w:val="24"/>
                <w:szCs w:val="24"/>
              </w:rPr>
            </w:pPr>
            <w:r w:rsidRPr="00F02D95">
              <w:rPr>
                <w:rFonts w:ascii="Times New Roman" w:hAnsi="Times New Roman" w:cs="Times New Roman"/>
                <w:sz w:val="24"/>
                <w:szCs w:val="24"/>
              </w:rPr>
              <w:t>18</w:t>
            </w:r>
          </w:p>
        </w:tc>
        <w:tc>
          <w:tcPr>
            <w:tcW w:w="243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90%</w:t>
            </w:r>
          </w:p>
        </w:tc>
      </w:tr>
      <w:tr w:rsidR="001C3F01" w:rsidRPr="00F02D95" w:rsidTr="001C3F01">
        <w:tc>
          <w:tcPr>
            <w:tcW w:w="2538" w:type="dxa"/>
          </w:tcPr>
          <w:p w:rsidR="001C3F01" w:rsidRPr="00F02D95" w:rsidRDefault="001C3F01" w:rsidP="001C3F01">
            <w:pPr>
              <w:spacing w:line="360" w:lineRule="auto"/>
              <w:rPr>
                <w:rFonts w:ascii="Times New Roman" w:hAnsi="Times New Roman" w:cs="Times New Roman"/>
                <w:sz w:val="24"/>
                <w:szCs w:val="24"/>
              </w:rPr>
            </w:pPr>
            <w:r w:rsidRPr="00F02D95">
              <w:rPr>
                <w:rFonts w:ascii="Times New Roman" w:hAnsi="Times New Roman" w:cs="Times New Roman"/>
                <w:sz w:val="24"/>
                <w:szCs w:val="24"/>
              </w:rPr>
              <w:t>Single</w:t>
            </w:r>
          </w:p>
        </w:tc>
        <w:tc>
          <w:tcPr>
            <w:tcW w:w="2610" w:type="dxa"/>
          </w:tcPr>
          <w:p w:rsidR="001C3F01" w:rsidRPr="00F02D95" w:rsidRDefault="001C3F01" w:rsidP="001C3F01">
            <w:pPr>
              <w:spacing w:line="360" w:lineRule="auto"/>
              <w:rPr>
                <w:rFonts w:ascii="Times New Roman" w:hAnsi="Times New Roman" w:cs="Times New Roman"/>
                <w:sz w:val="24"/>
                <w:szCs w:val="24"/>
              </w:rPr>
            </w:pPr>
            <w:r w:rsidRPr="00F02D95">
              <w:rPr>
                <w:rFonts w:ascii="Times New Roman" w:hAnsi="Times New Roman" w:cs="Times New Roman"/>
                <w:sz w:val="24"/>
                <w:szCs w:val="24"/>
              </w:rPr>
              <w:t>2</w:t>
            </w:r>
          </w:p>
        </w:tc>
        <w:tc>
          <w:tcPr>
            <w:tcW w:w="243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10%</w:t>
            </w:r>
          </w:p>
        </w:tc>
      </w:tr>
      <w:tr w:rsidR="001C3F01" w:rsidRPr="00F02D95" w:rsidTr="001C3F01">
        <w:tc>
          <w:tcPr>
            <w:tcW w:w="2538" w:type="dxa"/>
          </w:tcPr>
          <w:p w:rsidR="001C3F01" w:rsidRPr="00F02D95" w:rsidRDefault="001C3F01" w:rsidP="001C3F01">
            <w:pPr>
              <w:spacing w:line="360" w:lineRule="auto"/>
              <w:rPr>
                <w:rFonts w:ascii="Times New Roman" w:hAnsi="Times New Roman" w:cs="Times New Roman"/>
                <w:b/>
                <w:sz w:val="24"/>
                <w:szCs w:val="24"/>
              </w:rPr>
            </w:pPr>
            <w:r w:rsidRPr="00F02D95">
              <w:rPr>
                <w:rFonts w:ascii="Times New Roman" w:hAnsi="Times New Roman" w:cs="Times New Roman"/>
                <w:b/>
                <w:sz w:val="24"/>
                <w:szCs w:val="24"/>
              </w:rPr>
              <w:t>Total</w:t>
            </w:r>
          </w:p>
        </w:tc>
        <w:tc>
          <w:tcPr>
            <w:tcW w:w="2610" w:type="dxa"/>
          </w:tcPr>
          <w:p w:rsidR="001C3F01" w:rsidRPr="00F02D95" w:rsidRDefault="001C3F01" w:rsidP="001C3F01">
            <w:pPr>
              <w:spacing w:line="360" w:lineRule="auto"/>
              <w:rPr>
                <w:rFonts w:ascii="Times New Roman" w:hAnsi="Times New Roman" w:cs="Times New Roman"/>
                <w:b/>
                <w:sz w:val="24"/>
                <w:szCs w:val="24"/>
              </w:rPr>
            </w:pPr>
            <w:r w:rsidRPr="00F02D95">
              <w:rPr>
                <w:rFonts w:ascii="Times New Roman" w:hAnsi="Times New Roman" w:cs="Times New Roman"/>
                <w:b/>
                <w:sz w:val="24"/>
                <w:szCs w:val="24"/>
              </w:rPr>
              <w:t>20</w:t>
            </w:r>
          </w:p>
        </w:tc>
        <w:tc>
          <w:tcPr>
            <w:tcW w:w="243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100</w:t>
            </w:r>
          </w:p>
        </w:tc>
      </w:tr>
    </w:tbl>
    <w:p w:rsidR="001C3F01" w:rsidRPr="00F02D95" w:rsidRDefault="001C3F01" w:rsidP="001C3F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sidR="00A140C0">
        <w:rPr>
          <w:rFonts w:ascii="Times New Roman" w:hAnsi="Times New Roman" w:cs="Times New Roman"/>
          <w:b/>
          <w:sz w:val="24"/>
          <w:szCs w:val="24"/>
        </w:rPr>
        <w:t>Field Survey, 2025</w:t>
      </w:r>
    </w:p>
    <w:p w:rsidR="001C3F01" w:rsidRPr="00F02D95" w:rsidRDefault="001C3F01" w:rsidP="00A140C0">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 table above shows that 18 (19%) respondents were married, while the remaining 2 (10%) respondents were single.</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Question 3:</w:t>
      </w:r>
      <w:r w:rsidRPr="00F02D95">
        <w:rPr>
          <w:rFonts w:ascii="Times New Roman" w:hAnsi="Times New Roman" w:cs="Times New Roman"/>
          <w:b/>
          <w:sz w:val="24"/>
          <w:szCs w:val="24"/>
        </w:rPr>
        <w:tab/>
        <w:t>Kindly indicate your gender</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538"/>
        <w:gridCol w:w="2610"/>
        <w:gridCol w:w="2430"/>
      </w:tblGrid>
      <w:tr w:rsidR="001C3F01" w:rsidRPr="00F02D95" w:rsidTr="001C3F01">
        <w:tc>
          <w:tcPr>
            <w:tcW w:w="2538" w:type="dxa"/>
          </w:tcPr>
          <w:p w:rsidR="001C3F01" w:rsidRPr="00F02D95" w:rsidRDefault="001C3F01" w:rsidP="001C3F01">
            <w:pPr>
              <w:spacing w:line="360" w:lineRule="auto"/>
              <w:rPr>
                <w:rFonts w:ascii="Times New Roman" w:hAnsi="Times New Roman" w:cs="Times New Roman"/>
                <w:b/>
                <w:sz w:val="24"/>
                <w:szCs w:val="24"/>
              </w:rPr>
            </w:pPr>
            <w:r w:rsidRPr="00F02D95">
              <w:rPr>
                <w:rFonts w:ascii="Times New Roman" w:hAnsi="Times New Roman" w:cs="Times New Roman"/>
                <w:b/>
                <w:sz w:val="24"/>
                <w:szCs w:val="24"/>
              </w:rPr>
              <w:t>Options</w:t>
            </w:r>
          </w:p>
        </w:tc>
        <w:tc>
          <w:tcPr>
            <w:tcW w:w="2610" w:type="dxa"/>
          </w:tcPr>
          <w:p w:rsidR="001C3F01" w:rsidRPr="00F02D95" w:rsidRDefault="001C3F01" w:rsidP="001C3F01">
            <w:pPr>
              <w:spacing w:line="360" w:lineRule="auto"/>
              <w:rPr>
                <w:rFonts w:ascii="Times New Roman" w:hAnsi="Times New Roman" w:cs="Times New Roman"/>
                <w:b/>
                <w:sz w:val="24"/>
                <w:szCs w:val="24"/>
              </w:rPr>
            </w:pPr>
            <w:r w:rsidRPr="00F02D95">
              <w:rPr>
                <w:rFonts w:ascii="Times New Roman" w:hAnsi="Times New Roman" w:cs="Times New Roman"/>
                <w:b/>
                <w:sz w:val="24"/>
                <w:szCs w:val="24"/>
              </w:rPr>
              <w:t>No of Respondents</w:t>
            </w:r>
          </w:p>
        </w:tc>
        <w:tc>
          <w:tcPr>
            <w:tcW w:w="2430" w:type="dxa"/>
          </w:tcPr>
          <w:p w:rsidR="001C3F01" w:rsidRPr="00F02D95" w:rsidRDefault="001C3F01" w:rsidP="001C3F01">
            <w:pPr>
              <w:spacing w:line="360" w:lineRule="auto"/>
              <w:rPr>
                <w:rFonts w:ascii="Times New Roman" w:hAnsi="Times New Roman" w:cs="Times New Roman"/>
                <w:b/>
                <w:sz w:val="24"/>
                <w:szCs w:val="24"/>
              </w:rPr>
            </w:pPr>
            <w:proofErr w:type="gramStart"/>
            <w:r w:rsidRPr="00F02D95">
              <w:rPr>
                <w:rFonts w:ascii="Times New Roman" w:hAnsi="Times New Roman" w:cs="Times New Roman"/>
                <w:b/>
                <w:sz w:val="24"/>
                <w:szCs w:val="24"/>
              </w:rPr>
              <w:t>Percentage(</w:t>
            </w:r>
            <w:proofErr w:type="gramEnd"/>
            <w:r w:rsidRPr="00F02D95">
              <w:rPr>
                <w:rFonts w:ascii="Times New Roman" w:hAnsi="Times New Roman" w:cs="Times New Roman"/>
                <w:b/>
                <w:sz w:val="24"/>
                <w:szCs w:val="24"/>
              </w:rPr>
              <w:t>%)</w:t>
            </w:r>
          </w:p>
        </w:tc>
      </w:tr>
      <w:tr w:rsidR="001C3F01" w:rsidRPr="00F02D95" w:rsidTr="001C3F01">
        <w:tc>
          <w:tcPr>
            <w:tcW w:w="2538" w:type="dxa"/>
          </w:tcPr>
          <w:p w:rsidR="001C3F01" w:rsidRPr="00F02D95" w:rsidRDefault="001C3F01" w:rsidP="001C3F01">
            <w:pPr>
              <w:spacing w:line="360" w:lineRule="auto"/>
              <w:rPr>
                <w:rFonts w:ascii="Times New Roman" w:hAnsi="Times New Roman" w:cs="Times New Roman"/>
                <w:sz w:val="24"/>
                <w:szCs w:val="24"/>
              </w:rPr>
            </w:pPr>
            <w:r w:rsidRPr="00F02D95">
              <w:rPr>
                <w:rFonts w:ascii="Times New Roman" w:hAnsi="Times New Roman" w:cs="Times New Roman"/>
                <w:sz w:val="24"/>
                <w:szCs w:val="24"/>
              </w:rPr>
              <w:t>Male</w:t>
            </w:r>
          </w:p>
        </w:tc>
        <w:tc>
          <w:tcPr>
            <w:tcW w:w="2610" w:type="dxa"/>
          </w:tcPr>
          <w:p w:rsidR="001C3F01" w:rsidRPr="00F02D95" w:rsidRDefault="001C3F01" w:rsidP="001C3F01">
            <w:pPr>
              <w:spacing w:line="360" w:lineRule="auto"/>
              <w:rPr>
                <w:rFonts w:ascii="Times New Roman" w:hAnsi="Times New Roman" w:cs="Times New Roman"/>
                <w:sz w:val="24"/>
                <w:szCs w:val="24"/>
              </w:rPr>
            </w:pPr>
            <w:r w:rsidRPr="00F02D95">
              <w:rPr>
                <w:rFonts w:ascii="Times New Roman" w:hAnsi="Times New Roman" w:cs="Times New Roman"/>
                <w:sz w:val="24"/>
                <w:szCs w:val="24"/>
              </w:rPr>
              <w:t>15</w:t>
            </w:r>
          </w:p>
        </w:tc>
        <w:tc>
          <w:tcPr>
            <w:tcW w:w="2430" w:type="dxa"/>
          </w:tcPr>
          <w:p w:rsidR="001C3F01" w:rsidRPr="00F02D95" w:rsidRDefault="001C3F01" w:rsidP="001C3F01">
            <w:pPr>
              <w:spacing w:line="360" w:lineRule="auto"/>
              <w:rPr>
                <w:rFonts w:ascii="Times New Roman" w:hAnsi="Times New Roman" w:cs="Times New Roman"/>
                <w:sz w:val="24"/>
                <w:szCs w:val="24"/>
              </w:rPr>
            </w:pPr>
            <w:r w:rsidRPr="00F02D95">
              <w:rPr>
                <w:rFonts w:ascii="Times New Roman" w:hAnsi="Times New Roman" w:cs="Times New Roman"/>
                <w:sz w:val="24"/>
                <w:szCs w:val="24"/>
              </w:rPr>
              <w:t>75%</w:t>
            </w:r>
          </w:p>
        </w:tc>
      </w:tr>
      <w:tr w:rsidR="001C3F01" w:rsidRPr="00F02D95" w:rsidTr="001C3F01">
        <w:tc>
          <w:tcPr>
            <w:tcW w:w="2538" w:type="dxa"/>
          </w:tcPr>
          <w:p w:rsidR="001C3F01" w:rsidRPr="00F02D95" w:rsidRDefault="001C3F01" w:rsidP="001C3F01">
            <w:pPr>
              <w:spacing w:line="360" w:lineRule="auto"/>
              <w:rPr>
                <w:rFonts w:ascii="Times New Roman" w:hAnsi="Times New Roman" w:cs="Times New Roman"/>
                <w:sz w:val="24"/>
                <w:szCs w:val="24"/>
              </w:rPr>
            </w:pPr>
            <w:r w:rsidRPr="00F02D95">
              <w:rPr>
                <w:rFonts w:ascii="Times New Roman" w:hAnsi="Times New Roman" w:cs="Times New Roman"/>
                <w:sz w:val="24"/>
                <w:szCs w:val="24"/>
              </w:rPr>
              <w:t>Female</w:t>
            </w:r>
          </w:p>
        </w:tc>
        <w:tc>
          <w:tcPr>
            <w:tcW w:w="2610" w:type="dxa"/>
          </w:tcPr>
          <w:p w:rsidR="001C3F01" w:rsidRPr="00F02D95" w:rsidRDefault="001C3F01" w:rsidP="001C3F01">
            <w:pPr>
              <w:spacing w:line="360" w:lineRule="auto"/>
              <w:rPr>
                <w:rFonts w:ascii="Times New Roman" w:hAnsi="Times New Roman" w:cs="Times New Roman"/>
                <w:sz w:val="24"/>
                <w:szCs w:val="24"/>
              </w:rPr>
            </w:pPr>
            <w:r w:rsidRPr="00F02D95">
              <w:rPr>
                <w:rFonts w:ascii="Times New Roman" w:hAnsi="Times New Roman" w:cs="Times New Roman"/>
                <w:sz w:val="24"/>
                <w:szCs w:val="24"/>
              </w:rPr>
              <w:t>5</w:t>
            </w:r>
          </w:p>
        </w:tc>
        <w:tc>
          <w:tcPr>
            <w:tcW w:w="2430" w:type="dxa"/>
          </w:tcPr>
          <w:p w:rsidR="001C3F01" w:rsidRPr="00F02D95" w:rsidRDefault="001C3F01" w:rsidP="001C3F01">
            <w:pPr>
              <w:spacing w:line="360" w:lineRule="auto"/>
              <w:rPr>
                <w:rFonts w:ascii="Times New Roman" w:hAnsi="Times New Roman" w:cs="Times New Roman"/>
                <w:sz w:val="24"/>
                <w:szCs w:val="24"/>
              </w:rPr>
            </w:pPr>
            <w:r w:rsidRPr="00F02D95">
              <w:rPr>
                <w:rFonts w:ascii="Times New Roman" w:hAnsi="Times New Roman" w:cs="Times New Roman"/>
                <w:sz w:val="24"/>
                <w:szCs w:val="24"/>
              </w:rPr>
              <w:t>25%</w:t>
            </w:r>
          </w:p>
        </w:tc>
      </w:tr>
      <w:tr w:rsidR="001C3F01" w:rsidRPr="00F02D95" w:rsidTr="001C3F01">
        <w:tc>
          <w:tcPr>
            <w:tcW w:w="2538" w:type="dxa"/>
          </w:tcPr>
          <w:p w:rsidR="001C3F01" w:rsidRPr="00F02D95" w:rsidRDefault="001C3F01" w:rsidP="001C3F01">
            <w:pPr>
              <w:spacing w:line="360" w:lineRule="auto"/>
              <w:rPr>
                <w:rFonts w:ascii="Times New Roman" w:hAnsi="Times New Roman" w:cs="Times New Roman"/>
                <w:b/>
                <w:sz w:val="24"/>
                <w:szCs w:val="24"/>
              </w:rPr>
            </w:pPr>
            <w:r w:rsidRPr="00F02D95">
              <w:rPr>
                <w:rFonts w:ascii="Times New Roman" w:hAnsi="Times New Roman" w:cs="Times New Roman"/>
                <w:b/>
                <w:sz w:val="24"/>
                <w:szCs w:val="24"/>
              </w:rPr>
              <w:t>Total</w:t>
            </w:r>
          </w:p>
        </w:tc>
        <w:tc>
          <w:tcPr>
            <w:tcW w:w="2610" w:type="dxa"/>
          </w:tcPr>
          <w:p w:rsidR="001C3F01" w:rsidRPr="00F02D95" w:rsidRDefault="001C3F01" w:rsidP="001C3F01">
            <w:pPr>
              <w:spacing w:line="360" w:lineRule="auto"/>
              <w:rPr>
                <w:rFonts w:ascii="Times New Roman" w:hAnsi="Times New Roman" w:cs="Times New Roman"/>
                <w:b/>
                <w:sz w:val="24"/>
                <w:szCs w:val="24"/>
              </w:rPr>
            </w:pPr>
            <w:r w:rsidRPr="00F02D95">
              <w:rPr>
                <w:rFonts w:ascii="Times New Roman" w:hAnsi="Times New Roman" w:cs="Times New Roman"/>
                <w:b/>
                <w:sz w:val="24"/>
                <w:szCs w:val="24"/>
              </w:rPr>
              <w:t>20</w:t>
            </w:r>
          </w:p>
        </w:tc>
        <w:tc>
          <w:tcPr>
            <w:tcW w:w="2430" w:type="dxa"/>
          </w:tcPr>
          <w:p w:rsidR="001C3F01" w:rsidRPr="00F02D95" w:rsidRDefault="001C3F01" w:rsidP="001C3F01">
            <w:pPr>
              <w:spacing w:line="360" w:lineRule="auto"/>
              <w:rPr>
                <w:rFonts w:ascii="Times New Roman" w:hAnsi="Times New Roman" w:cs="Times New Roman"/>
                <w:b/>
                <w:sz w:val="24"/>
                <w:szCs w:val="24"/>
              </w:rPr>
            </w:pPr>
            <w:r w:rsidRPr="00F02D95">
              <w:rPr>
                <w:rFonts w:ascii="Times New Roman" w:hAnsi="Times New Roman" w:cs="Times New Roman"/>
                <w:b/>
                <w:sz w:val="24"/>
                <w:szCs w:val="24"/>
              </w:rPr>
              <w:t>100</w:t>
            </w:r>
          </w:p>
        </w:tc>
      </w:tr>
    </w:tbl>
    <w:p w:rsidR="001C3F01" w:rsidRPr="00F02D95" w:rsidRDefault="001C3F01" w:rsidP="001C3F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sidR="00A140C0">
        <w:rPr>
          <w:rFonts w:ascii="Times New Roman" w:hAnsi="Times New Roman" w:cs="Times New Roman"/>
          <w:b/>
          <w:sz w:val="24"/>
          <w:szCs w:val="24"/>
        </w:rPr>
        <w:t>Field Survey, 2025</w:t>
      </w:r>
    </w:p>
    <w:p w:rsidR="001C3F01" w:rsidRPr="00F02D95" w:rsidRDefault="001C3F01" w:rsidP="00A140C0">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 above table shows that 15 (75%) of the group of its total work force were male while the 5 (25%) of the remaining work force were female.</w:t>
      </w:r>
    </w:p>
    <w:p w:rsidR="001C3F01" w:rsidRPr="00F02D95" w:rsidRDefault="001C3F01" w:rsidP="001C3F01">
      <w:pPr>
        <w:spacing w:after="0" w:line="360" w:lineRule="auto"/>
        <w:rPr>
          <w:rFonts w:ascii="Times New Roman" w:hAnsi="Times New Roman" w:cs="Times New Roman"/>
          <w:b/>
          <w:sz w:val="24"/>
          <w:szCs w:val="24"/>
        </w:rPr>
      </w:pPr>
      <w:r w:rsidRPr="00F02D95">
        <w:rPr>
          <w:rFonts w:ascii="Times New Roman" w:hAnsi="Times New Roman" w:cs="Times New Roman"/>
          <w:b/>
          <w:sz w:val="24"/>
          <w:szCs w:val="24"/>
        </w:rPr>
        <w:t>Question 4:</w:t>
      </w:r>
      <w:r w:rsidRPr="00F02D95">
        <w:rPr>
          <w:rFonts w:ascii="Times New Roman" w:hAnsi="Times New Roman" w:cs="Times New Roman"/>
          <w:b/>
          <w:sz w:val="24"/>
          <w:szCs w:val="24"/>
        </w:rPr>
        <w:tab/>
        <w:t>What is your Educational Background?</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3168"/>
        <w:gridCol w:w="2430"/>
        <w:gridCol w:w="2250"/>
      </w:tblGrid>
      <w:tr w:rsidR="001C3F01" w:rsidRPr="00F02D95" w:rsidTr="001C3F01">
        <w:tc>
          <w:tcPr>
            <w:tcW w:w="3168" w:type="dxa"/>
          </w:tcPr>
          <w:p w:rsidR="001C3F01" w:rsidRPr="00F02D95" w:rsidRDefault="001C3F01" w:rsidP="00A140C0">
            <w:pPr>
              <w:rPr>
                <w:rFonts w:ascii="Times New Roman" w:hAnsi="Times New Roman" w:cs="Times New Roman"/>
                <w:b/>
                <w:sz w:val="24"/>
                <w:szCs w:val="24"/>
              </w:rPr>
            </w:pPr>
            <w:r w:rsidRPr="00F02D95">
              <w:rPr>
                <w:rFonts w:ascii="Times New Roman" w:hAnsi="Times New Roman" w:cs="Times New Roman"/>
                <w:b/>
                <w:sz w:val="24"/>
                <w:szCs w:val="24"/>
              </w:rPr>
              <w:t>Options</w:t>
            </w:r>
          </w:p>
        </w:tc>
        <w:tc>
          <w:tcPr>
            <w:tcW w:w="2430" w:type="dxa"/>
          </w:tcPr>
          <w:p w:rsidR="001C3F01" w:rsidRPr="00F02D95" w:rsidRDefault="001C3F01" w:rsidP="00A140C0">
            <w:pPr>
              <w:jc w:val="center"/>
              <w:rPr>
                <w:rFonts w:ascii="Times New Roman" w:hAnsi="Times New Roman" w:cs="Times New Roman"/>
                <w:b/>
                <w:sz w:val="24"/>
                <w:szCs w:val="24"/>
              </w:rPr>
            </w:pPr>
            <w:r w:rsidRPr="00F02D95">
              <w:rPr>
                <w:rFonts w:ascii="Times New Roman" w:hAnsi="Times New Roman" w:cs="Times New Roman"/>
                <w:b/>
                <w:sz w:val="24"/>
                <w:szCs w:val="24"/>
              </w:rPr>
              <w:t>No of Respondents</w:t>
            </w:r>
          </w:p>
        </w:tc>
        <w:tc>
          <w:tcPr>
            <w:tcW w:w="2250" w:type="dxa"/>
          </w:tcPr>
          <w:p w:rsidR="001C3F01" w:rsidRPr="00F02D95" w:rsidRDefault="001C3F01" w:rsidP="00A140C0">
            <w:pPr>
              <w:rPr>
                <w:rFonts w:ascii="Times New Roman" w:hAnsi="Times New Roman" w:cs="Times New Roman"/>
                <w:b/>
                <w:sz w:val="24"/>
                <w:szCs w:val="24"/>
              </w:rPr>
            </w:pPr>
            <w:proofErr w:type="gramStart"/>
            <w:r w:rsidRPr="00F02D95">
              <w:rPr>
                <w:rFonts w:ascii="Times New Roman" w:hAnsi="Times New Roman" w:cs="Times New Roman"/>
                <w:b/>
                <w:sz w:val="24"/>
                <w:szCs w:val="24"/>
              </w:rPr>
              <w:t>Percentage(</w:t>
            </w:r>
            <w:proofErr w:type="gramEnd"/>
            <w:r w:rsidRPr="00F02D95">
              <w:rPr>
                <w:rFonts w:ascii="Times New Roman" w:hAnsi="Times New Roman" w:cs="Times New Roman"/>
                <w:b/>
                <w:sz w:val="24"/>
                <w:szCs w:val="24"/>
              </w:rPr>
              <w:t>%)</w:t>
            </w:r>
          </w:p>
        </w:tc>
      </w:tr>
      <w:tr w:rsidR="001C3F01" w:rsidRPr="00F02D95" w:rsidTr="001C3F01">
        <w:tc>
          <w:tcPr>
            <w:tcW w:w="3168" w:type="dxa"/>
          </w:tcPr>
          <w:p w:rsidR="001C3F01" w:rsidRPr="00F02D95" w:rsidRDefault="001C3F01" w:rsidP="00A140C0">
            <w:pPr>
              <w:jc w:val="both"/>
              <w:rPr>
                <w:rFonts w:ascii="Times New Roman" w:hAnsi="Times New Roman" w:cs="Times New Roman"/>
                <w:sz w:val="24"/>
                <w:szCs w:val="24"/>
              </w:rPr>
            </w:pPr>
            <w:r w:rsidRPr="00F02D95">
              <w:rPr>
                <w:rFonts w:ascii="Times New Roman" w:hAnsi="Times New Roman" w:cs="Times New Roman"/>
                <w:sz w:val="24"/>
                <w:szCs w:val="24"/>
              </w:rPr>
              <w:t>Primary School Certificate</w:t>
            </w:r>
          </w:p>
        </w:tc>
        <w:tc>
          <w:tcPr>
            <w:tcW w:w="2430" w:type="dxa"/>
          </w:tcPr>
          <w:p w:rsidR="001C3F01" w:rsidRPr="00F02D95" w:rsidRDefault="001C3F01" w:rsidP="00A140C0">
            <w:pPr>
              <w:rPr>
                <w:rFonts w:ascii="Times New Roman" w:hAnsi="Times New Roman" w:cs="Times New Roman"/>
                <w:sz w:val="24"/>
                <w:szCs w:val="24"/>
              </w:rPr>
            </w:pPr>
            <w:r w:rsidRPr="00F02D95">
              <w:rPr>
                <w:rFonts w:ascii="Times New Roman" w:hAnsi="Times New Roman" w:cs="Times New Roman"/>
                <w:sz w:val="24"/>
                <w:szCs w:val="24"/>
              </w:rPr>
              <w:t>05</w:t>
            </w:r>
          </w:p>
        </w:tc>
        <w:tc>
          <w:tcPr>
            <w:tcW w:w="2250" w:type="dxa"/>
          </w:tcPr>
          <w:p w:rsidR="001C3F01" w:rsidRPr="00F02D95" w:rsidRDefault="001C3F01" w:rsidP="00A140C0">
            <w:pPr>
              <w:rPr>
                <w:rFonts w:ascii="Times New Roman" w:hAnsi="Times New Roman" w:cs="Times New Roman"/>
                <w:sz w:val="24"/>
                <w:szCs w:val="24"/>
              </w:rPr>
            </w:pPr>
            <w:r w:rsidRPr="00F02D95">
              <w:rPr>
                <w:rFonts w:ascii="Times New Roman" w:hAnsi="Times New Roman" w:cs="Times New Roman"/>
                <w:sz w:val="24"/>
                <w:szCs w:val="24"/>
              </w:rPr>
              <w:t>10%</w:t>
            </w:r>
          </w:p>
        </w:tc>
      </w:tr>
      <w:tr w:rsidR="001C3F01" w:rsidRPr="00F02D95" w:rsidTr="001C3F01">
        <w:tc>
          <w:tcPr>
            <w:tcW w:w="3168" w:type="dxa"/>
          </w:tcPr>
          <w:p w:rsidR="001C3F01" w:rsidRPr="00F02D95" w:rsidRDefault="001C3F01" w:rsidP="00A140C0">
            <w:pPr>
              <w:jc w:val="both"/>
              <w:rPr>
                <w:rFonts w:ascii="Times New Roman" w:hAnsi="Times New Roman" w:cs="Times New Roman"/>
                <w:sz w:val="24"/>
                <w:szCs w:val="24"/>
              </w:rPr>
            </w:pPr>
            <w:r w:rsidRPr="00F02D95">
              <w:rPr>
                <w:rFonts w:ascii="Times New Roman" w:hAnsi="Times New Roman" w:cs="Times New Roman"/>
                <w:sz w:val="24"/>
                <w:szCs w:val="24"/>
              </w:rPr>
              <w:t>SSCE/WAEC</w:t>
            </w:r>
          </w:p>
        </w:tc>
        <w:tc>
          <w:tcPr>
            <w:tcW w:w="2430" w:type="dxa"/>
          </w:tcPr>
          <w:p w:rsidR="001C3F01" w:rsidRPr="00F02D95" w:rsidRDefault="001C3F01" w:rsidP="00A140C0">
            <w:pPr>
              <w:rPr>
                <w:rFonts w:ascii="Times New Roman" w:hAnsi="Times New Roman" w:cs="Times New Roman"/>
                <w:sz w:val="24"/>
                <w:szCs w:val="24"/>
              </w:rPr>
            </w:pPr>
            <w:r w:rsidRPr="00F02D95">
              <w:rPr>
                <w:rFonts w:ascii="Times New Roman" w:hAnsi="Times New Roman" w:cs="Times New Roman"/>
                <w:sz w:val="24"/>
                <w:szCs w:val="24"/>
              </w:rPr>
              <w:t>10</w:t>
            </w:r>
          </w:p>
        </w:tc>
        <w:tc>
          <w:tcPr>
            <w:tcW w:w="2250" w:type="dxa"/>
          </w:tcPr>
          <w:p w:rsidR="001C3F01" w:rsidRPr="00F02D95" w:rsidRDefault="001C3F01" w:rsidP="00A140C0">
            <w:pPr>
              <w:rPr>
                <w:rFonts w:ascii="Times New Roman" w:hAnsi="Times New Roman" w:cs="Times New Roman"/>
                <w:sz w:val="24"/>
                <w:szCs w:val="24"/>
              </w:rPr>
            </w:pPr>
            <w:r w:rsidRPr="00F02D95">
              <w:rPr>
                <w:rFonts w:ascii="Times New Roman" w:hAnsi="Times New Roman" w:cs="Times New Roman"/>
                <w:sz w:val="24"/>
                <w:szCs w:val="24"/>
              </w:rPr>
              <w:t>20%</w:t>
            </w:r>
          </w:p>
        </w:tc>
      </w:tr>
      <w:tr w:rsidR="001C3F01" w:rsidRPr="00F02D95" w:rsidTr="001C3F01">
        <w:tc>
          <w:tcPr>
            <w:tcW w:w="3168" w:type="dxa"/>
          </w:tcPr>
          <w:p w:rsidR="001C3F01" w:rsidRPr="00F02D95" w:rsidRDefault="001C3F01" w:rsidP="00A140C0">
            <w:pPr>
              <w:jc w:val="both"/>
              <w:rPr>
                <w:rFonts w:ascii="Times New Roman" w:hAnsi="Times New Roman" w:cs="Times New Roman"/>
                <w:sz w:val="24"/>
                <w:szCs w:val="24"/>
              </w:rPr>
            </w:pPr>
            <w:r w:rsidRPr="00F02D95">
              <w:rPr>
                <w:rFonts w:ascii="Times New Roman" w:hAnsi="Times New Roman" w:cs="Times New Roman"/>
                <w:sz w:val="24"/>
                <w:szCs w:val="24"/>
              </w:rPr>
              <w:t>OND/NCE</w:t>
            </w:r>
          </w:p>
        </w:tc>
        <w:tc>
          <w:tcPr>
            <w:tcW w:w="2430" w:type="dxa"/>
          </w:tcPr>
          <w:p w:rsidR="001C3F01" w:rsidRPr="00F02D95" w:rsidRDefault="001C3F01" w:rsidP="00A140C0">
            <w:pPr>
              <w:rPr>
                <w:rFonts w:ascii="Times New Roman" w:hAnsi="Times New Roman" w:cs="Times New Roman"/>
                <w:sz w:val="24"/>
                <w:szCs w:val="24"/>
              </w:rPr>
            </w:pPr>
            <w:r w:rsidRPr="00F02D95">
              <w:rPr>
                <w:rFonts w:ascii="Times New Roman" w:hAnsi="Times New Roman" w:cs="Times New Roman"/>
                <w:sz w:val="24"/>
                <w:szCs w:val="24"/>
              </w:rPr>
              <w:t>10</w:t>
            </w:r>
          </w:p>
        </w:tc>
        <w:tc>
          <w:tcPr>
            <w:tcW w:w="2250" w:type="dxa"/>
          </w:tcPr>
          <w:p w:rsidR="001C3F01" w:rsidRPr="00F02D95" w:rsidRDefault="001C3F01" w:rsidP="00A140C0">
            <w:pPr>
              <w:rPr>
                <w:rFonts w:ascii="Times New Roman" w:hAnsi="Times New Roman" w:cs="Times New Roman"/>
                <w:sz w:val="24"/>
                <w:szCs w:val="24"/>
              </w:rPr>
            </w:pPr>
            <w:r w:rsidRPr="00F02D95">
              <w:rPr>
                <w:rFonts w:ascii="Times New Roman" w:hAnsi="Times New Roman" w:cs="Times New Roman"/>
                <w:sz w:val="24"/>
                <w:szCs w:val="24"/>
              </w:rPr>
              <w:t>20%</w:t>
            </w:r>
          </w:p>
        </w:tc>
      </w:tr>
      <w:tr w:rsidR="001C3F01" w:rsidRPr="00F02D95" w:rsidTr="001C3F01">
        <w:tc>
          <w:tcPr>
            <w:tcW w:w="3168" w:type="dxa"/>
          </w:tcPr>
          <w:p w:rsidR="001C3F01" w:rsidRPr="00F02D95" w:rsidRDefault="001C3F01" w:rsidP="00A140C0">
            <w:pPr>
              <w:jc w:val="both"/>
              <w:rPr>
                <w:rFonts w:ascii="Times New Roman" w:hAnsi="Times New Roman" w:cs="Times New Roman"/>
                <w:sz w:val="24"/>
                <w:szCs w:val="24"/>
              </w:rPr>
            </w:pPr>
            <w:r w:rsidRPr="00F02D95">
              <w:rPr>
                <w:rFonts w:ascii="Times New Roman" w:hAnsi="Times New Roman" w:cs="Times New Roman"/>
                <w:sz w:val="24"/>
                <w:szCs w:val="24"/>
              </w:rPr>
              <w:t>HND/B.SC</w:t>
            </w:r>
          </w:p>
        </w:tc>
        <w:tc>
          <w:tcPr>
            <w:tcW w:w="2430" w:type="dxa"/>
          </w:tcPr>
          <w:p w:rsidR="001C3F01" w:rsidRPr="00F02D95" w:rsidRDefault="001C3F01" w:rsidP="00A140C0">
            <w:pPr>
              <w:rPr>
                <w:rFonts w:ascii="Times New Roman" w:hAnsi="Times New Roman" w:cs="Times New Roman"/>
                <w:sz w:val="24"/>
                <w:szCs w:val="24"/>
              </w:rPr>
            </w:pPr>
            <w:r w:rsidRPr="00F02D95">
              <w:rPr>
                <w:rFonts w:ascii="Times New Roman" w:hAnsi="Times New Roman" w:cs="Times New Roman"/>
                <w:sz w:val="24"/>
                <w:szCs w:val="24"/>
              </w:rPr>
              <w:t>20</w:t>
            </w:r>
          </w:p>
        </w:tc>
        <w:tc>
          <w:tcPr>
            <w:tcW w:w="2250" w:type="dxa"/>
          </w:tcPr>
          <w:p w:rsidR="001C3F01" w:rsidRPr="00F02D95" w:rsidRDefault="001C3F01" w:rsidP="00A140C0">
            <w:pPr>
              <w:rPr>
                <w:rFonts w:ascii="Times New Roman" w:hAnsi="Times New Roman" w:cs="Times New Roman"/>
                <w:sz w:val="24"/>
                <w:szCs w:val="24"/>
              </w:rPr>
            </w:pPr>
            <w:r w:rsidRPr="00F02D95">
              <w:rPr>
                <w:rFonts w:ascii="Times New Roman" w:hAnsi="Times New Roman" w:cs="Times New Roman"/>
                <w:sz w:val="24"/>
                <w:szCs w:val="24"/>
              </w:rPr>
              <w:t>40%</w:t>
            </w:r>
          </w:p>
        </w:tc>
      </w:tr>
      <w:tr w:rsidR="001C3F01" w:rsidRPr="00F02D95" w:rsidTr="001C3F01">
        <w:tc>
          <w:tcPr>
            <w:tcW w:w="3168" w:type="dxa"/>
          </w:tcPr>
          <w:p w:rsidR="001C3F01" w:rsidRPr="00F02D95" w:rsidRDefault="001C3F01" w:rsidP="00A140C0">
            <w:pPr>
              <w:jc w:val="both"/>
              <w:rPr>
                <w:rFonts w:ascii="Times New Roman" w:hAnsi="Times New Roman" w:cs="Times New Roman"/>
                <w:sz w:val="24"/>
                <w:szCs w:val="24"/>
              </w:rPr>
            </w:pPr>
            <w:r w:rsidRPr="00F02D95">
              <w:rPr>
                <w:rFonts w:ascii="Times New Roman" w:hAnsi="Times New Roman" w:cs="Times New Roman"/>
                <w:sz w:val="24"/>
                <w:szCs w:val="24"/>
              </w:rPr>
              <w:t>MBA/MSC</w:t>
            </w:r>
          </w:p>
        </w:tc>
        <w:tc>
          <w:tcPr>
            <w:tcW w:w="2430" w:type="dxa"/>
          </w:tcPr>
          <w:p w:rsidR="001C3F01" w:rsidRPr="00F02D95" w:rsidRDefault="001C3F01" w:rsidP="00A140C0">
            <w:pPr>
              <w:rPr>
                <w:rFonts w:ascii="Times New Roman" w:hAnsi="Times New Roman" w:cs="Times New Roman"/>
                <w:sz w:val="24"/>
                <w:szCs w:val="24"/>
              </w:rPr>
            </w:pPr>
            <w:r w:rsidRPr="00F02D95">
              <w:rPr>
                <w:rFonts w:ascii="Times New Roman" w:hAnsi="Times New Roman" w:cs="Times New Roman"/>
                <w:sz w:val="24"/>
                <w:szCs w:val="24"/>
              </w:rPr>
              <w:t>05</w:t>
            </w:r>
          </w:p>
        </w:tc>
        <w:tc>
          <w:tcPr>
            <w:tcW w:w="2250" w:type="dxa"/>
          </w:tcPr>
          <w:p w:rsidR="001C3F01" w:rsidRPr="00F02D95" w:rsidRDefault="001C3F01" w:rsidP="00A140C0">
            <w:pPr>
              <w:rPr>
                <w:rFonts w:ascii="Times New Roman" w:hAnsi="Times New Roman" w:cs="Times New Roman"/>
                <w:sz w:val="24"/>
                <w:szCs w:val="24"/>
              </w:rPr>
            </w:pPr>
            <w:r w:rsidRPr="00F02D95">
              <w:rPr>
                <w:rFonts w:ascii="Times New Roman" w:hAnsi="Times New Roman" w:cs="Times New Roman"/>
                <w:sz w:val="24"/>
                <w:szCs w:val="24"/>
              </w:rPr>
              <w:t>10%</w:t>
            </w:r>
          </w:p>
        </w:tc>
      </w:tr>
      <w:tr w:rsidR="001C3F01" w:rsidRPr="00F02D95" w:rsidTr="001C3F01">
        <w:tc>
          <w:tcPr>
            <w:tcW w:w="3168" w:type="dxa"/>
          </w:tcPr>
          <w:p w:rsidR="001C3F01" w:rsidRPr="00F02D95" w:rsidRDefault="001C3F01" w:rsidP="00A140C0">
            <w:pPr>
              <w:jc w:val="both"/>
              <w:rPr>
                <w:rFonts w:ascii="Times New Roman" w:hAnsi="Times New Roman" w:cs="Times New Roman"/>
                <w:sz w:val="24"/>
                <w:szCs w:val="24"/>
              </w:rPr>
            </w:pPr>
            <w:r w:rsidRPr="00F02D95">
              <w:rPr>
                <w:rFonts w:ascii="Times New Roman" w:hAnsi="Times New Roman" w:cs="Times New Roman"/>
                <w:sz w:val="24"/>
                <w:szCs w:val="24"/>
              </w:rPr>
              <w:t>Others</w:t>
            </w:r>
          </w:p>
        </w:tc>
        <w:tc>
          <w:tcPr>
            <w:tcW w:w="2430" w:type="dxa"/>
          </w:tcPr>
          <w:p w:rsidR="001C3F01" w:rsidRPr="00F02D95" w:rsidRDefault="001C3F01" w:rsidP="00A140C0">
            <w:pPr>
              <w:rPr>
                <w:rFonts w:ascii="Times New Roman" w:hAnsi="Times New Roman" w:cs="Times New Roman"/>
                <w:sz w:val="24"/>
                <w:szCs w:val="24"/>
              </w:rPr>
            </w:pPr>
            <w:r w:rsidRPr="00F02D95">
              <w:rPr>
                <w:rFonts w:ascii="Times New Roman" w:hAnsi="Times New Roman" w:cs="Times New Roman"/>
                <w:sz w:val="24"/>
                <w:szCs w:val="24"/>
              </w:rPr>
              <w:t>Nil</w:t>
            </w:r>
          </w:p>
        </w:tc>
        <w:tc>
          <w:tcPr>
            <w:tcW w:w="2250" w:type="dxa"/>
          </w:tcPr>
          <w:p w:rsidR="001C3F01" w:rsidRPr="00F02D95" w:rsidRDefault="001C3F01" w:rsidP="00A140C0">
            <w:pPr>
              <w:rPr>
                <w:rFonts w:ascii="Times New Roman" w:hAnsi="Times New Roman" w:cs="Times New Roman"/>
                <w:sz w:val="24"/>
                <w:szCs w:val="24"/>
              </w:rPr>
            </w:pPr>
            <w:r w:rsidRPr="00F02D95">
              <w:rPr>
                <w:rFonts w:ascii="Times New Roman" w:hAnsi="Times New Roman" w:cs="Times New Roman"/>
                <w:sz w:val="24"/>
                <w:szCs w:val="24"/>
              </w:rPr>
              <w:t>-</w:t>
            </w:r>
          </w:p>
        </w:tc>
      </w:tr>
      <w:tr w:rsidR="001C3F01" w:rsidRPr="00F02D95" w:rsidTr="001C3F01">
        <w:tc>
          <w:tcPr>
            <w:tcW w:w="3168" w:type="dxa"/>
          </w:tcPr>
          <w:p w:rsidR="001C3F01" w:rsidRPr="00F02D95" w:rsidRDefault="001C3F01" w:rsidP="00A140C0">
            <w:pPr>
              <w:rPr>
                <w:rFonts w:ascii="Times New Roman" w:hAnsi="Times New Roman" w:cs="Times New Roman"/>
                <w:b/>
                <w:sz w:val="24"/>
                <w:szCs w:val="24"/>
              </w:rPr>
            </w:pPr>
            <w:r w:rsidRPr="00F02D95">
              <w:rPr>
                <w:rFonts w:ascii="Times New Roman" w:hAnsi="Times New Roman" w:cs="Times New Roman"/>
                <w:b/>
                <w:sz w:val="24"/>
                <w:szCs w:val="24"/>
              </w:rPr>
              <w:t>Total</w:t>
            </w:r>
          </w:p>
        </w:tc>
        <w:tc>
          <w:tcPr>
            <w:tcW w:w="2430" w:type="dxa"/>
          </w:tcPr>
          <w:p w:rsidR="001C3F01" w:rsidRPr="00F02D95" w:rsidRDefault="001C3F01" w:rsidP="00A140C0">
            <w:pPr>
              <w:rPr>
                <w:rFonts w:ascii="Times New Roman" w:hAnsi="Times New Roman" w:cs="Times New Roman"/>
                <w:b/>
                <w:sz w:val="24"/>
                <w:szCs w:val="24"/>
              </w:rPr>
            </w:pPr>
            <w:r w:rsidRPr="00F02D95">
              <w:rPr>
                <w:rFonts w:ascii="Times New Roman" w:hAnsi="Times New Roman" w:cs="Times New Roman"/>
                <w:b/>
                <w:sz w:val="24"/>
                <w:szCs w:val="24"/>
              </w:rPr>
              <w:t>50</w:t>
            </w:r>
          </w:p>
        </w:tc>
        <w:tc>
          <w:tcPr>
            <w:tcW w:w="2250" w:type="dxa"/>
          </w:tcPr>
          <w:p w:rsidR="001C3F01" w:rsidRPr="00F02D95" w:rsidRDefault="001C3F01" w:rsidP="00A140C0">
            <w:pPr>
              <w:rPr>
                <w:rFonts w:ascii="Times New Roman" w:hAnsi="Times New Roman" w:cs="Times New Roman"/>
                <w:b/>
                <w:sz w:val="24"/>
                <w:szCs w:val="24"/>
              </w:rPr>
            </w:pPr>
            <w:r w:rsidRPr="00F02D95">
              <w:rPr>
                <w:rFonts w:ascii="Times New Roman" w:hAnsi="Times New Roman" w:cs="Times New Roman"/>
                <w:b/>
                <w:sz w:val="24"/>
                <w:szCs w:val="24"/>
              </w:rPr>
              <w:t>100</w:t>
            </w:r>
          </w:p>
        </w:tc>
      </w:tr>
    </w:tbl>
    <w:p w:rsidR="001C3F01" w:rsidRPr="00F02D95" w:rsidRDefault="001C3F01" w:rsidP="001C3F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sidR="00A140C0">
        <w:rPr>
          <w:rFonts w:ascii="Times New Roman" w:hAnsi="Times New Roman" w:cs="Times New Roman"/>
          <w:b/>
          <w:sz w:val="24"/>
          <w:szCs w:val="24"/>
        </w:rPr>
        <w:t>Field Survey, 2025</w:t>
      </w:r>
    </w:p>
    <w:p w:rsidR="001C3F01" w:rsidRPr="00F02D95" w:rsidRDefault="001C3F01" w:rsidP="00A140C0">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lastRenderedPageBreak/>
        <w:t>The above table shows that 5 (10%) of the respondents were primary school holders, 10 (20%) of the respondents were SSCE/WAEC holders further 10 (20%) of the respondents hold OND/NCE certificate, 20 (40%) respondents which constitutes the majority were HND/B.SC holders while 5 (10%) respondents held MBA/M.SC certificate.</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Question 5: Who initiate purchase of materials?</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Table 5</w:t>
      </w:r>
    </w:p>
    <w:tbl>
      <w:tblPr>
        <w:tblStyle w:val="TableGrid"/>
        <w:tblW w:w="0" w:type="auto"/>
        <w:tblLook w:val="04A0" w:firstRow="1" w:lastRow="0" w:firstColumn="1" w:lastColumn="0" w:noHBand="0" w:noVBand="1"/>
      </w:tblPr>
      <w:tblGrid>
        <w:gridCol w:w="2988"/>
        <w:gridCol w:w="2610"/>
        <w:gridCol w:w="2430"/>
      </w:tblGrid>
      <w:tr w:rsidR="001C3F01" w:rsidRPr="00F02D95" w:rsidTr="001C3F01">
        <w:tc>
          <w:tcPr>
            <w:tcW w:w="2988" w:type="dxa"/>
          </w:tcPr>
          <w:p w:rsidR="001C3F01" w:rsidRPr="00F02D95" w:rsidRDefault="001C3F01" w:rsidP="001C3F01">
            <w:pPr>
              <w:spacing w:line="360" w:lineRule="auto"/>
              <w:rPr>
                <w:rFonts w:ascii="Times New Roman" w:hAnsi="Times New Roman" w:cs="Times New Roman"/>
                <w:b/>
                <w:sz w:val="24"/>
                <w:szCs w:val="24"/>
              </w:rPr>
            </w:pPr>
            <w:r w:rsidRPr="00F02D95">
              <w:rPr>
                <w:rFonts w:ascii="Times New Roman" w:hAnsi="Times New Roman" w:cs="Times New Roman"/>
                <w:b/>
                <w:sz w:val="24"/>
                <w:szCs w:val="24"/>
              </w:rPr>
              <w:t>Options</w:t>
            </w:r>
          </w:p>
        </w:tc>
        <w:tc>
          <w:tcPr>
            <w:tcW w:w="2610" w:type="dxa"/>
          </w:tcPr>
          <w:p w:rsidR="001C3F01" w:rsidRPr="00F02D95" w:rsidRDefault="001C3F01" w:rsidP="001C3F01">
            <w:pPr>
              <w:spacing w:line="360" w:lineRule="auto"/>
              <w:rPr>
                <w:rFonts w:ascii="Times New Roman" w:hAnsi="Times New Roman" w:cs="Times New Roman"/>
                <w:b/>
                <w:sz w:val="24"/>
                <w:szCs w:val="24"/>
              </w:rPr>
            </w:pPr>
            <w:r w:rsidRPr="00F02D95">
              <w:rPr>
                <w:rFonts w:ascii="Times New Roman" w:hAnsi="Times New Roman" w:cs="Times New Roman"/>
                <w:b/>
                <w:sz w:val="24"/>
                <w:szCs w:val="24"/>
              </w:rPr>
              <w:t>No of Respondents</w:t>
            </w:r>
          </w:p>
        </w:tc>
        <w:tc>
          <w:tcPr>
            <w:tcW w:w="2430" w:type="dxa"/>
          </w:tcPr>
          <w:p w:rsidR="001C3F01" w:rsidRPr="00F02D95" w:rsidRDefault="001C3F01" w:rsidP="001C3F01">
            <w:pPr>
              <w:spacing w:line="360" w:lineRule="auto"/>
              <w:rPr>
                <w:rFonts w:ascii="Times New Roman" w:hAnsi="Times New Roman" w:cs="Times New Roman"/>
                <w:b/>
                <w:sz w:val="24"/>
                <w:szCs w:val="24"/>
              </w:rPr>
            </w:pPr>
            <w:proofErr w:type="gramStart"/>
            <w:r w:rsidRPr="00F02D95">
              <w:rPr>
                <w:rFonts w:ascii="Times New Roman" w:hAnsi="Times New Roman" w:cs="Times New Roman"/>
                <w:b/>
                <w:sz w:val="24"/>
                <w:szCs w:val="24"/>
              </w:rPr>
              <w:t>Percentage(</w:t>
            </w:r>
            <w:proofErr w:type="gramEnd"/>
            <w:r w:rsidRPr="00F02D95">
              <w:rPr>
                <w:rFonts w:ascii="Times New Roman" w:hAnsi="Times New Roman" w:cs="Times New Roman"/>
                <w:b/>
                <w:sz w:val="24"/>
                <w:szCs w:val="24"/>
              </w:rPr>
              <w:t>%)</w:t>
            </w:r>
          </w:p>
        </w:tc>
      </w:tr>
      <w:tr w:rsidR="001C3F01" w:rsidRPr="00F02D95" w:rsidTr="001C3F01">
        <w:tc>
          <w:tcPr>
            <w:tcW w:w="298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Material manager</w:t>
            </w:r>
          </w:p>
        </w:tc>
        <w:tc>
          <w:tcPr>
            <w:tcW w:w="2610" w:type="dxa"/>
          </w:tcPr>
          <w:p w:rsidR="001C3F01" w:rsidRPr="00F02D95" w:rsidRDefault="001C3F01" w:rsidP="001C3F01">
            <w:pPr>
              <w:spacing w:line="360" w:lineRule="auto"/>
              <w:rPr>
                <w:rFonts w:ascii="Times New Roman" w:hAnsi="Times New Roman" w:cs="Times New Roman"/>
                <w:sz w:val="24"/>
                <w:szCs w:val="24"/>
              </w:rPr>
            </w:pPr>
            <w:r w:rsidRPr="00F02D95">
              <w:rPr>
                <w:rFonts w:ascii="Times New Roman" w:hAnsi="Times New Roman" w:cs="Times New Roman"/>
                <w:sz w:val="24"/>
                <w:szCs w:val="24"/>
              </w:rPr>
              <w:t>5</w:t>
            </w:r>
          </w:p>
        </w:tc>
        <w:tc>
          <w:tcPr>
            <w:tcW w:w="243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10%</w:t>
            </w:r>
          </w:p>
        </w:tc>
      </w:tr>
      <w:tr w:rsidR="001C3F01" w:rsidRPr="00F02D95" w:rsidTr="001C3F01">
        <w:tc>
          <w:tcPr>
            <w:tcW w:w="298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Users department</w:t>
            </w:r>
          </w:p>
        </w:tc>
        <w:tc>
          <w:tcPr>
            <w:tcW w:w="2610" w:type="dxa"/>
          </w:tcPr>
          <w:p w:rsidR="001C3F01" w:rsidRPr="00F02D95" w:rsidRDefault="001C3F01" w:rsidP="001C3F01">
            <w:pPr>
              <w:spacing w:line="360" w:lineRule="auto"/>
              <w:rPr>
                <w:rFonts w:ascii="Times New Roman" w:hAnsi="Times New Roman" w:cs="Times New Roman"/>
                <w:sz w:val="24"/>
                <w:szCs w:val="24"/>
              </w:rPr>
            </w:pPr>
            <w:r w:rsidRPr="00F02D95">
              <w:rPr>
                <w:rFonts w:ascii="Times New Roman" w:hAnsi="Times New Roman" w:cs="Times New Roman"/>
                <w:sz w:val="24"/>
                <w:szCs w:val="24"/>
              </w:rPr>
              <w:t>30</w:t>
            </w:r>
          </w:p>
        </w:tc>
        <w:tc>
          <w:tcPr>
            <w:tcW w:w="243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60%</w:t>
            </w:r>
          </w:p>
        </w:tc>
      </w:tr>
      <w:tr w:rsidR="001C3F01" w:rsidRPr="00F02D95" w:rsidTr="001C3F01">
        <w:tc>
          <w:tcPr>
            <w:tcW w:w="298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Production department</w:t>
            </w:r>
          </w:p>
        </w:tc>
        <w:tc>
          <w:tcPr>
            <w:tcW w:w="2610" w:type="dxa"/>
          </w:tcPr>
          <w:p w:rsidR="001C3F01" w:rsidRPr="00F02D95" w:rsidRDefault="001C3F01" w:rsidP="001C3F01">
            <w:pPr>
              <w:spacing w:line="360" w:lineRule="auto"/>
              <w:rPr>
                <w:rFonts w:ascii="Times New Roman" w:hAnsi="Times New Roman" w:cs="Times New Roman"/>
                <w:sz w:val="24"/>
                <w:szCs w:val="24"/>
              </w:rPr>
            </w:pPr>
            <w:r w:rsidRPr="00F02D95">
              <w:rPr>
                <w:rFonts w:ascii="Times New Roman" w:hAnsi="Times New Roman" w:cs="Times New Roman"/>
                <w:sz w:val="24"/>
                <w:szCs w:val="24"/>
              </w:rPr>
              <w:t>15</w:t>
            </w:r>
          </w:p>
        </w:tc>
        <w:tc>
          <w:tcPr>
            <w:tcW w:w="243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30%</w:t>
            </w:r>
          </w:p>
        </w:tc>
      </w:tr>
      <w:tr w:rsidR="001C3F01" w:rsidRPr="00F02D95" w:rsidTr="001C3F01">
        <w:tc>
          <w:tcPr>
            <w:tcW w:w="2988" w:type="dxa"/>
          </w:tcPr>
          <w:p w:rsidR="001C3F01" w:rsidRPr="00F02D95" w:rsidRDefault="001C3F01" w:rsidP="001C3F01">
            <w:pPr>
              <w:spacing w:line="360" w:lineRule="auto"/>
              <w:rPr>
                <w:rFonts w:ascii="Times New Roman" w:hAnsi="Times New Roman" w:cs="Times New Roman"/>
                <w:b/>
                <w:sz w:val="24"/>
                <w:szCs w:val="24"/>
              </w:rPr>
            </w:pPr>
            <w:r w:rsidRPr="00F02D95">
              <w:rPr>
                <w:rFonts w:ascii="Times New Roman" w:hAnsi="Times New Roman" w:cs="Times New Roman"/>
                <w:b/>
                <w:sz w:val="24"/>
                <w:szCs w:val="24"/>
              </w:rPr>
              <w:t>Total</w:t>
            </w:r>
          </w:p>
        </w:tc>
        <w:tc>
          <w:tcPr>
            <w:tcW w:w="2610" w:type="dxa"/>
          </w:tcPr>
          <w:p w:rsidR="001C3F01" w:rsidRPr="00F02D95" w:rsidRDefault="001C3F01" w:rsidP="001C3F01">
            <w:pPr>
              <w:spacing w:line="360" w:lineRule="auto"/>
              <w:rPr>
                <w:rFonts w:ascii="Times New Roman" w:hAnsi="Times New Roman" w:cs="Times New Roman"/>
                <w:b/>
                <w:sz w:val="24"/>
                <w:szCs w:val="24"/>
              </w:rPr>
            </w:pPr>
            <w:r w:rsidRPr="00F02D95">
              <w:rPr>
                <w:rFonts w:ascii="Times New Roman" w:hAnsi="Times New Roman" w:cs="Times New Roman"/>
                <w:b/>
                <w:sz w:val="24"/>
                <w:szCs w:val="24"/>
              </w:rPr>
              <w:t>50</w:t>
            </w:r>
          </w:p>
        </w:tc>
        <w:tc>
          <w:tcPr>
            <w:tcW w:w="243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100</w:t>
            </w:r>
          </w:p>
        </w:tc>
      </w:tr>
    </w:tbl>
    <w:p w:rsidR="001C3F01" w:rsidRPr="00F02D95" w:rsidRDefault="001C3F01" w:rsidP="001C3F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sidR="00A140C0">
        <w:rPr>
          <w:rFonts w:ascii="Times New Roman" w:hAnsi="Times New Roman" w:cs="Times New Roman"/>
          <w:b/>
          <w:sz w:val="24"/>
          <w:szCs w:val="24"/>
        </w:rPr>
        <w:t>Field Survey, 2025</w:t>
      </w:r>
    </w:p>
    <w:p w:rsidR="001C3F01" w:rsidRPr="00F02D95" w:rsidRDefault="001C3F01" w:rsidP="00A140C0">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From the table above 5 (10%) of the respondents indicated that materials manager initiate purchase of materials, 30 (60%) of the respondents agreed that it was users department, while 15 (30%) of the respondents maintained that it was production department.  </w:t>
      </w:r>
      <w:proofErr w:type="gramStart"/>
      <w:r w:rsidRPr="00F02D95">
        <w:rPr>
          <w:rFonts w:ascii="Times New Roman" w:hAnsi="Times New Roman" w:cs="Times New Roman"/>
          <w:sz w:val="24"/>
          <w:szCs w:val="24"/>
        </w:rPr>
        <w:t>The interpretation of the above that both users department and production initiates the purchase of materials.</w:t>
      </w:r>
      <w:proofErr w:type="gramEnd"/>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Question 6:</w:t>
      </w:r>
      <w:r w:rsidRPr="00F02D95">
        <w:rPr>
          <w:rFonts w:ascii="Times New Roman" w:hAnsi="Times New Roman" w:cs="Times New Roman"/>
          <w:b/>
          <w:sz w:val="24"/>
          <w:szCs w:val="24"/>
        </w:rPr>
        <w:tab/>
        <w:t>Which among the following sourcing policies do you adopt in your organization?</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Table 6</w:t>
      </w:r>
    </w:p>
    <w:tbl>
      <w:tblPr>
        <w:tblStyle w:val="TableGrid"/>
        <w:tblW w:w="0" w:type="auto"/>
        <w:tblLook w:val="04A0" w:firstRow="1" w:lastRow="0" w:firstColumn="1" w:lastColumn="0" w:noHBand="0" w:noVBand="1"/>
      </w:tblPr>
      <w:tblGrid>
        <w:gridCol w:w="2988"/>
        <w:gridCol w:w="2610"/>
        <w:gridCol w:w="2430"/>
      </w:tblGrid>
      <w:tr w:rsidR="001C3F01" w:rsidRPr="00F02D95" w:rsidTr="001C3F01">
        <w:tc>
          <w:tcPr>
            <w:tcW w:w="298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Options</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No of Respondents</w:t>
            </w:r>
          </w:p>
        </w:tc>
        <w:tc>
          <w:tcPr>
            <w:tcW w:w="2430" w:type="dxa"/>
          </w:tcPr>
          <w:p w:rsidR="001C3F01" w:rsidRPr="00F02D95" w:rsidRDefault="001C3F01" w:rsidP="001C3F01">
            <w:pPr>
              <w:spacing w:line="360" w:lineRule="auto"/>
              <w:jc w:val="center"/>
              <w:rPr>
                <w:rFonts w:ascii="Times New Roman" w:hAnsi="Times New Roman" w:cs="Times New Roman"/>
                <w:b/>
                <w:sz w:val="24"/>
                <w:szCs w:val="24"/>
              </w:rPr>
            </w:pPr>
            <w:proofErr w:type="gramStart"/>
            <w:r w:rsidRPr="00F02D95">
              <w:rPr>
                <w:rFonts w:ascii="Times New Roman" w:hAnsi="Times New Roman" w:cs="Times New Roman"/>
                <w:b/>
                <w:sz w:val="24"/>
                <w:szCs w:val="24"/>
              </w:rPr>
              <w:t>Percentage(</w:t>
            </w:r>
            <w:proofErr w:type="gramEnd"/>
            <w:r w:rsidRPr="00F02D95">
              <w:rPr>
                <w:rFonts w:ascii="Times New Roman" w:hAnsi="Times New Roman" w:cs="Times New Roman"/>
                <w:b/>
                <w:sz w:val="24"/>
                <w:szCs w:val="24"/>
              </w:rPr>
              <w:t>%)</w:t>
            </w:r>
          </w:p>
        </w:tc>
      </w:tr>
      <w:tr w:rsidR="001C3F01" w:rsidRPr="00F02D95" w:rsidTr="001C3F01">
        <w:tc>
          <w:tcPr>
            <w:tcW w:w="298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Multiple sourcing </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15</w:t>
            </w:r>
          </w:p>
        </w:tc>
        <w:tc>
          <w:tcPr>
            <w:tcW w:w="243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30%</w:t>
            </w:r>
          </w:p>
        </w:tc>
      </w:tr>
      <w:tr w:rsidR="001C3F01" w:rsidRPr="00F02D95" w:rsidTr="001C3F01">
        <w:tc>
          <w:tcPr>
            <w:tcW w:w="298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Single sourcing</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10</w:t>
            </w:r>
          </w:p>
        </w:tc>
        <w:tc>
          <w:tcPr>
            <w:tcW w:w="243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20%</w:t>
            </w:r>
          </w:p>
        </w:tc>
      </w:tr>
      <w:tr w:rsidR="001C3F01" w:rsidRPr="00F02D95" w:rsidTr="001C3F01">
        <w:tc>
          <w:tcPr>
            <w:tcW w:w="298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Both</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25</w:t>
            </w:r>
          </w:p>
        </w:tc>
        <w:tc>
          <w:tcPr>
            <w:tcW w:w="243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50%</w:t>
            </w:r>
          </w:p>
        </w:tc>
      </w:tr>
      <w:tr w:rsidR="001C3F01" w:rsidRPr="00F02D95" w:rsidTr="001C3F01">
        <w:tc>
          <w:tcPr>
            <w:tcW w:w="298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Total</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50</w:t>
            </w:r>
          </w:p>
        </w:tc>
        <w:tc>
          <w:tcPr>
            <w:tcW w:w="243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100</w:t>
            </w:r>
          </w:p>
        </w:tc>
      </w:tr>
    </w:tbl>
    <w:p w:rsidR="001C3F01" w:rsidRPr="00F02D95" w:rsidRDefault="001C3F01" w:rsidP="001C3F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sidR="00A140C0">
        <w:rPr>
          <w:rFonts w:ascii="Times New Roman" w:hAnsi="Times New Roman" w:cs="Times New Roman"/>
          <w:b/>
          <w:sz w:val="24"/>
          <w:szCs w:val="24"/>
        </w:rPr>
        <w:t>Field Survey, 2025</w:t>
      </w:r>
    </w:p>
    <w:p w:rsidR="001C3F01" w:rsidRPr="00F02D95" w:rsidRDefault="001C3F01" w:rsidP="00A140C0">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lastRenderedPageBreak/>
        <w:t>The above table revealed that 15 (30%) of the respondents agreed that the organization adopts multiple sourcing policy 10 (20%) of the respondents indicated single sourcing policy while the remaining respondents indicated both.</w:t>
      </w:r>
    </w:p>
    <w:p w:rsidR="001C3F01" w:rsidRPr="00F02D95" w:rsidRDefault="001C3F01" w:rsidP="00A140C0">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Question 7:</w:t>
      </w:r>
      <w:r w:rsidRPr="00F02D95">
        <w:rPr>
          <w:rFonts w:ascii="Times New Roman" w:hAnsi="Times New Roman" w:cs="Times New Roman"/>
          <w:b/>
          <w:sz w:val="24"/>
          <w:szCs w:val="24"/>
        </w:rPr>
        <w:tab/>
        <w:t>Which buying techniques of the following buying techniques do you employ in your organization?</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Table 7</w:t>
      </w:r>
    </w:p>
    <w:tbl>
      <w:tblPr>
        <w:tblStyle w:val="TableGrid"/>
        <w:tblW w:w="0" w:type="auto"/>
        <w:tblLook w:val="04A0" w:firstRow="1" w:lastRow="0" w:firstColumn="1" w:lastColumn="0" w:noHBand="0" w:noVBand="1"/>
      </w:tblPr>
      <w:tblGrid>
        <w:gridCol w:w="2988"/>
        <w:gridCol w:w="2610"/>
        <w:gridCol w:w="2430"/>
      </w:tblGrid>
      <w:tr w:rsidR="001C3F01" w:rsidRPr="00F02D95" w:rsidTr="001C3F01">
        <w:tc>
          <w:tcPr>
            <w:tcW w:w="298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Options</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No of Respondents</w:t>
            </w:r>
          </w:p>
        </w:tc>
        <w:tc>
          <w:tcPr>
            <w:tcW w:w="2430" w:type="dxa"/>
          </w:tcPr>
          <w:p w:rsidR="001C3F01" w:rsidRPr="00F02D95" w:rsidRDefault="001C3F01" w:rsidP="001C3F01">
            <w:pPr>
              <w:spacing w:line="360" w:lineRule="auto"/>
              <w:jc w:val="center"/>
              <w:rPr>
                <w:rFonts w:ascii="Times New Roman" w:hAnsi="Times New Roman" w:cs="Times New Roman"/>
                <w:b/>
                <w:sz w:val="24"/>
                <w:szCs w:val="24"/>
              </w:rPr>
            </w:pPr>
            <w:proofErr w:type="gramStart"/>
            <w:r w:rsidRPr="00F02D95">
              <w:rPr>
                <w:rFonts w:ascii="Times New Roman" w:hAnsi="Times New Roman" w:cs="Times New Roman"/>
                <w:b/>
                <w:sz w:val="24"/>
                <w:szCs w:val="24"/>
              </w:rPr>
              <w:t>Percentage(</w:t>
            </w:r>
            <w:proofErr w:type="gramEnd"/>
            <w:r w:rsidRPr="00F02D95">
              <w:rPr>
                <w:rFonts w:ascii="Times New Roman" w:hAnsi="Times New Roman" w:cs="Times New Roman"/>
                <w:b/>
                <w:sz w:val="24"/>
                <w:szCs w:val="24"/>
              </w:rPr>
              <w:t>%)</w:t>
            </w:r>
          </w:p>
        </w:tc>
      </w:tr>
      <w:tr w:rsidR="001C3F01" w:rsidRPr="00F02D95" w:rsidTr="001C3F01">
        <w:tc>
          <w:tcPr>
            <w:tcW w:w="298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Blanket ordering</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10</w:t>
            </w:r>
          </w:p>
        </w:tc>
        <w:tc>
          <w:tcPr>
            <w:tcW w:w="243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20%</w:t>
            </w:r>
          </w:p>
        </w:tc>
      </w:tr>
      <w:tr w:rsidR="001C3F01" w:rsidRPr="00F02D95" w:rsidTr="001C3F01">
        <w:tc>
          <w:tcPr>
            <w:tcW w:w="298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Contract ordering</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35</w:t>
            </w:r>
          </w:p>
        </w:tc>
        <w:tc>
          <w:tcPr>
            <w:tcW w:w="243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70%</w:t>
            </w:r>
          </w:p>
        </w:tc>
      </w:tr>
      <w:tr w:rsidR="001C3F01" w:rsidRPr="00F02D95" w:rsidTr="001C3F01">
        <w:tc>
          <w:tcPr>
            <w:tcW w:w="298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Spot buying</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5</w:t>
            </w:r>
          </w:p>
        </w:tc>
        <w:tc>
          <w:tcPr>
            <w:tcW w:w="243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10%</w:t>
            </w:r>
          </w:p>
        </w:tc>
      </w:tr>
      <w:tr w:rsidR="001C3F01" w:rsidRPr="00F02D95" w:rsidTr="001C3F01">
        <w:tc>
          <w:tcPr>
            <w:tcW w:w="298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Total</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50</w:t>
            </w:r>
          </w:p>
        </w:tc>
        <w:tc>
          <w:tcPr>
            <w:tcW w:w="243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100</w:t>
            </w:r>
          </w:p>
        </w:tc>
      </w:tr>
    </w:tbl>
    <w:p w:rsidR="001C3F01" w:rsidRPr="00F02D95" w:rsidRDefault="001C3F01" w:rsidP="001C3F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sidR="00A140C0">
        <w:rPr>
          <w:rFonts w:ascii="Times New Roman" w:hAnsi="Times New Roman" w:cs="Times New Roman"/>
          <w:b/>
          <w:sz w:val="24"/>
          <w:szCs w:val="24"/>
        </w:rPr>
        <w:t>Field Survey, 2025</w:t>
      </w:r>
    </w:p>
    <w:p w:rsidR="001C3F01" w:rsidRPr="00F02D95" w:rsidRDefault="001C3F01" w:rsidP="00A140C0">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From the above table 10 (20%) of the respondents were of the opinion that the buying techniques use is Blanket ordering, 35 (70%) of the respondents indicated contract ordering while the remaining 5 (10%) of the respondents chooses spot buying.</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Question 8:</w:t>
      </w:r>
      <w:r w:rsidRPr="00F02D95">
        <w:rPr>
          <w:rFonts w:ascii="Times New Roman" w:hAnsi="Times New Roman" w:cs="Times New Roman"/>
          <w:b/>
          <w:sz w:val="24"/>
          <w:szCs w:val="24"/>
        </w:rPr>
        <w:tab/>
        <w:t>Do you carryout market survey before purchasing is effected?</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Table 8</w:t>
      </w:r>
    </w:p>
    <w:tbl>
      <w:tblPr>
        <w:tblStyle w:val="TableGrid"/>
        <w:tblW w:w="0" w:type="auto"/>
        <w:tblLook w:val="04A0" w:firstRow="1" w:lastRow="0" w:firstColumn="1" w:lastColumn="0" w:noHBand="0" w:noVBand="1"/>
      </w:tblPr>
      <w:tblGrid>
        <w:gridCol w:w="2988"/>
        <w:gridCol w:w="2610"/>
        <w:gridCol w:w="2430"/>
      </w:tblGrid>
      <w:tr w:rsidR="001C3F01" w:rsidRPr="00F02D95" w:rsidTr="001C3F01">
        <w:tc>
          <w:tcPr>
            <w:tcW w:w="298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Options</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No of Respondents</w:t>
            </w:r>
          </w:p>
        </w:tc>
        <w:tc>
          <w:tcPr>
            <w:tcW w:w="2430" w:type="dxa"/>
          </w:tcPr>
          <w:p w:rsidR="001C3F01" w:rsidRPr="00F02D95" w:rsidRDefault="001C3F01" w:rsidP="001C3F01">
            <w:pPr>
              <w:spacing w:line="360" w:lineRule="auto"/>
              <w:jc w:val="center"/>
              <w:rPr>
                <w:rFonts w:ascii="Times New Roman" w:hAnsi="Times New Roman" w:cs="Times New Roman"/>
                <w:b/>
                <w:sz w:val="24"/>
                <w:szCs w:val="24"/>
              </w:rPr>
            </w:pPr>
            <w:proofErr w:type="gramStart"/>
            <w:r w:rsidRPr="00F02D95">
              <w:rPr>
                <w:rFonts w:ascii="Times New Roman" w:hAnsi="Times New Roman" w:cs="Times New Roman"/>
                <w:b/>
                <w:sz w:val="24"/>
                <w:szCs w:val="24"/>
              </w:rPr>
              <w:t>Percentage(</w:t>
            </w:r>
            <w:proofErr w:type="gramEnd"/>
            <w:r w:rsidRPr="00F02D95">
              <w:rPr>
                <w:rFonts w:ascii="Times New Roman" w:hAnsi="Times New Roman" w:cs="Times New Roman"/>
                <w:b/>
                <w:sz w:val="24"/>
                <w:szCs w:val="24"/>
              </w:rPr>
              <w:t>%)</w:t>
            </w:r>
          </w:p>
        </w:tc>
      </w:tr>
      <w:tr w:rsidR="001C3F01" w:rsidRPr="00F02D95" w:rsidTr="001C3F01">
        <w:tc>
          <w:tcPr>
            <w:tcW w:w="298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Yes</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50</w:t>
            </w:r>
          </w:p>
        </w:tc>
        <w:tc>
          <w:tcPr>
            <w:tcW w:w="243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100%</w:t>
            </w:r>
          </w:p>
        </w:tc>
      </w:tr>
      <w:tr w:rsidR="001C3F01" w:rsidRPr="00F02D95" w:rsidTr="001C3F01">
        <w:tc>
          <w:tcPr>
            <w:tcW w:w="298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No</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w:t>
            </w:r>
          </w:p>
        </w:tc>
        <w:tc>
          <w:tcPr>
            <w:tcW w:w="243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w:t>
            </w:r>
          </w:p>
        </w:tc>
      </w:tr>
      <w:tr w:rsidR="001C3F01" w:rsidRPr="00F02D95" w:rsidTr="001C3F01">
        <w:tc>
          <w:tcPr>
            <w:tcW w:w="298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Total</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50</w:t>
            </w:r>
          </w:p>
        </w:tc>
        <w:tc>
          <w:tcPr>
            <w:tcW w:w="243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100</w:t>
            </w:r>
          </w:p>
        </w:tc>
      </w:tr>
    </w:tbl>
    <w:p w:rsidR="001C3F01" w:rsidRPr="00F02D95" w:rsidRDefault="001C3F01" w:rsidP="001C3F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sidR="00A140C0">
        <w:rPr>
          <w:rFonts w:ascii="Times New Roman" w:hAnsi="Times New Roman" w:cs="Times New Roman"/>
          <w:b/>
          <w:sz w:val="24"/>
          <w:szCs w:val="24"/>
        </w:rPr>
        <w:t>Field Survey, 2025</w:t>
      </w:r>
    </w:p>
    <w:p w:rsidR="001C3F01" w:rsidRPr="00F02D95" w:rsidRDefault="001C3F01" w:rsidP="00A140C0">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 above table shows that all the respondents 50 (100%) claimed that the company carried out market survey before purchasing is affected.</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Question 9:</w:t>
      </w:r>
      <w:r w:rsidRPr="00F02D95">
        <w:rPr>
          <w:rFonts w:ascii="Times New Roman" w:hAnsi="Times New Roman" w:cs="Times New Roman"/>
          <w:b/>
          <w:sz w:val="24"/>
          <w:szCs w:val="24"/>
        </w:rPr>
        <w:tab/>
        <w:t>Do you negotiate with your suppliers prior to ordering from them?</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Table 9</w:t>
      </w:r>
    </w:p>
    <w:tbl>
      <w:tblPr>
        <w:tblStyle w:val="TableGrid"/>
        <w:tblW w:w="0" w:type="auto"/>
        <w:tblLook w:val="04A0" w:firstRow="1" w:lastRow="0" w:firstColumn="1" w:lastColumn="0" w:noHBand="0" w:noVBand="1"/>
      </w:tblPr>
      <w:tblGrid>
        <w:gridCol w:w="2988"/>
        <w:gridCol w:w="2610"/>
        <w:gridCol w:w="2430"/>
      </w:tblGrid>
      <w:tr w:rsidR="001C3F01" w:rsidRPr="00F02D95" w:rsidTr="001C3F01">
        <w:tc>
          <w:tcPr>
            <w:tcW w:w="298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Options</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No of Respondents</w:t>
            </w:r>
          </w:p>
        </w:tc>
        <w:tc>
          <w:tcPr>
            <w:tcW w:w="2430" w:type="dxa"/>
          </w:tcPr>
          <w:p w:rsidR="001C3F01" w:rsidRPr="00F02D95" w:rsidRDefault="001C3F01" w:rsidP="001C3F01">
            <w:pPr>
              <w:spacing w:line="360" w:lineRule="auto"/>
              <w:jc w:val="center"/>
              <w:rPr>
                <w:rFonts w:ascii="Times New Roman" w:hAnsi="Times New Roman" w:cs="Times New Roman"/>
                <w:b/>
                <w:sz w:val="24"/>
                <w:szCs w:val="24"/>
              </w:rPr>
            </w:pPr>
            <w:proofErr w:type="gramStart"/>
            <w:r w:rsidRPr="00F02D95">
              <w:rPr>
                <w:rFonts w:ascii="Times New Roman" w:hAnsi="Times New Roman" w:cs="Times New Roman"/>
                <w:b/>
                <w:sz w:val="24"/>
                <w:szCs w:val="24"/>
              </w:rPr>
              <w:t>Percentage(</w:t>
            </w:r>
            <w:proofErr w:type="gramEnd"/>
            <w:r w:rsidRPr="00F02D95">
              <w:rPr>
                <w:rFonts w:ascii="Times New Roman" w:hAnsi="Times New Roman" w:cs="Times New Roman"/>
                <w:b/>
                <w:sz w:val="24"/>
                <w:szCs w:val="24"/>
              </w:rPr>
              <w:t>%)</w:t>
            </w:r>
          </w:p>
        </w:tc>
      </w:tr>
      <w:tr w:rsidR="001C3F01" w:rsidRPr="00F02D95" w:rsidTr="001C3F01">
        <w:tc>
          <w:tcPr>
            <w:tcW w:w="298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Yes</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50</w:t>
            </w:r>
          </w:p>
        </w:tc>
        <w:tc>
          <w:tcPr>
            <w:tcW w:w="243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100%</w:t>
            </w:r>
          </w:p>
        </w:tc>
      </w:tr>
      <w:tr w:rsidR="001C3F01" w:rsidRPr="00F02D95" w:rsidTr="001C3F01">
        <w:tc>
          <w:tcPr>
            <w:tcW w:w="298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lastRenderedPageBreak/>
              <w:t>No</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w:t>
            </w:r>
          </w:p>
        </w:tc>
        <w:tc>
          <w:tcPr>
            <w:tcW w:w="243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w:t>
            </w:r>
          </w:p>
        </w:tc>
      </w:tr>
      <w:tr w:rsidR="001C3F01" w:rsidRPr="00F02D95" w:rsidTr="001C3F01">
        <w:tc>
          <w:tcPr>
            <w:tcW w:w="298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Total</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50</w:t>
            </w:r>
          </w:p>
        </w:tc>
        <w:tc>
          <w:tcPr>
            <w:tcW w:w="243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100</w:t>
            </w:r>
          </w:p>
        </w:tc>
      </w:tr>
    </w:tbl>
    <w:p w:rsidR="001C3F01" w:rsidRPr="00F02D95" w:rsidRDefault="001C3F01" w:rsidP="001C3F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sidR="00A140C0">
        <w:rPr>
          <w:rFonts w:ascii="Times New Roman" w:hAnsi="Times New Roman" w:cs="Times New Roman"/>
          <w:b/>
          <w:sz w:val="24"/>
          <w:szCs w:val="24"/>
        </w:rPr>
        <w:t>Field Survey, 2025</w:t>
      </w:r>
    </w:p>
    <w:p w:rsidR="001C3F01" w:rsidRPr="00F02D95" w:rsidRDefault="001C3F01" w:rsidP="00A140C0">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From the table above, revealed that the company does negotiates with its suppliers prior to ordering from them as all the respondents 50 (100%) agreed with this.</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Question 10:</w:t>
      </w:r>
      <w:r w:rsidRPr="00F02D95">
        <w:rPr>
          <w:rFonts w:ascii="Times New Roman" w:hAnsi="Times New Roman" w:cs="Times New Roman"/>
          <w:b/>
          <w:sz w:val="24"/>
          <w:szCs w:val="24"/>
        </w:rPr>
        <w:tab/>
        <w:t xml:space="preserve"> Why do you evaluate your suppliers?</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Table 10</w:t>
      </w:r>
    </w:p>
    <w:tbl>
      <w:tblPr>
        <w:tblStyle w:val="TableGrid"/>
        <w:tblW w:w="8388" w:type="dxa"/>
        <w:tblLook w:val="04A0" w:firstRow="1" w:lastRow="0" w:firstColumn="1" w:lastColumn="0" w:noHBand="0" w:noVBand="1"/>
      </w:tblPr>
      <w:tblGrid>
        <w:gridCol w:w="3708"/>
        <w:gridCol w:w="2610"/>
        <w:gridCol w:w="2070"/>
      </w:tblGrid>
      <w:tr w:rsidR="001C3F01" w:rsidRPr="00F02D95" w:rsidTr="001C3F01">
        <w:tc>
          <w:tcPr>
            <w:tcW w:w="370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Options</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No of Respondents</w:t>
            </w:r>
          </w:p>
        </w:tc>
        <w:tc>
          <w:tcPr>
            <w:tcW w:w="2070" w:type="dxa"/>
          </w:tcPr>
          <w:p w:rsidR="001C3F01" w:rsidRPr="00F02D95" w:rsidRDefault="001C3F01" w:rsidP="001C3F01">
            <w:pPr>
              <w:spacing w:line="360" w:lineRule="auto"/>
              <w:jc w:val="center"/>
              <w:rPr>
                <w:rFonts w:ascii="Times New Roman" w:hAnsi="Times New Roman" w:cs="Times New Roman"/>
                <w:b/>
                <w:sz w:val="24"/>
                <w:szCs w:val="24"/>
              </w:rPr>
            </w:pPr>
            <w:proofErr w:type="gramStart"/>
            <w:r w:rsidRPr="00F02D95">
              <w:rPr>
                <w:rFonts w:ascii="Times New Roman" w:hAnsi="Times New Roman" w:cs="Times New Roman"/>
                <w:b/>
                <w:sz w:val="24"/>
                <w:szCs w:val="24"/>
              </w:rPr>
              <w:t>Percentage(</w:t>
            </w:r>
            <w:proofErr w:type="gramEnd"/>
            <w:r w:rsidRPr="00F02D95">
              <w:rPr>
                <w:rFonts w:ascii="Times New Roman" w:hAnsi="Times New Roman" w:cs="Times New Roman"/>
                <w:b/>
                <w:sz w:val="24"/>
                <w:szCs w:val="24"/>
              </w:rPr>
              <w:t>%)</w:t>
            </w:r>
          </w:p>
        </w:tc>
      </w:tr>
      <w:tr w:rsidR="001C3F01" w:rsidRPr="00F02D95" w:rsidTr="001C3F01">
        <w:tc>
          <w:tcPr>
            <w:tcW w:w="370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To enjoy price reduction only </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10</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20%</w:t>
            </w:r>
          </w:p>
        </w:tc>
      </w:tr>
      <w:tr w:rsidR="001C3F01" w:rsidRPr="00F02D95" w:rsidTr="001C3F01">
        <w:tc>
          <w:tcPr>
            <w:tcW w:w="370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To obtained good quality materials </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07</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14%</w:t>
            </w:r>
          </w:p>
        </w:tc>
      </w:tr>
      <w:tr w:rsidR="001C3F01" w:rsidRPr="00F02D95" w:rsidTr="001C3F01">
        <w:tc>
          <w:tcPr>
            <w:tcW w:w="370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To ensure on-time delivery</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08</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16%</w:t>
            </w:r>
          </w:p>
        </w:tc>
      </w:tr>
      <w:tr w:rsidR="001C3F01" w:rsidRPr="00F02D95" w:rsidTr="001C3F01">
        <w:tc>
          <w:tcPr>
            <w:tcW w:w="3708" w:type="dxa"/>
          </w:tcPr>
          <w:p w:rsidR="001C3F01" w:rsidRPr="00F02D95" w:rsidRDefault="001C3F01" w:rsidP="001C3F01">
            <w:pPr>
              <w:spacing w:line="360" w:lineRule="auto"/>
              <w:rPr>
                <w:rFonts w:ascii="Times New Roman" w:hAnsi="Times New Roman" w:cs="Times New Roman"/>
                <w:sz w:val="24"/>
                <w:szCs w:val="24"/>
              </w:rPr>
            </w:pPr>
            <w:r w:rsidRPr="00F02D95">
              <w:rPr>
                <w:rFonts w:ascii="Times New Roman" w:hAnsi="Times New Roman" w:cs="Times New Roman"/>
                <w:sz w:val="24"/>
                <w:szCs w:val="24"/>
              </w:rPr>
              <w:t>All of the above</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25</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50%</w:t>
            </w:r>
          </w:p>
        </w:tc>
      </w:tr>
      <w:tr w:rsidR="001C3F01" w:rsidRPr="00F02D95" w:rsidTr="001C3F01">
        <w:tc>
          <w:tcPr>
            <w:tcW w:w="370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Total</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50</w:t>
            </w:r>
          </w:p>
        </w:tc>
        <w:tc>
          <w:tcPr>
            <w:tcW w:w="207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100</w:t>
            </w:r>
          </w:p>
        </w:tc>
      </w:tr>
    </w:tbl>
    <w:p w:rsidR="001C3F01" w:rsidRPr="00F02D95" w:rsidRDefault="001C3F01" w:rsidP="001C3F01">
      <w:pPr>
        <w:spacing w:after="0" w:line="360" w:lineRule="auto"/>
        <w:jc w:val="both"/>
        <w:rPr>
          <w:rFonts w:ascii="Times New Roman" w:hAnsi="Times New Roman" w:cs="Times New Roman"/>
          <w:sz w:val="24"/>
          <w:szCs w:val="24"/>
        </w:rPr>
      </w:pPr>
      <w:r w:rsidRPr="00F02D95">
        <w:rPr>
          <w:rFonts w:ascii="Times New Roman" w:hAnsi="Times New Roman" w:cs="Times New Roman"/>
          <w:b/>
          <w:sz w:val="24"/>
          <w:szCs w:val="24"/>
        </w:rPr>
        <w:t xml:space="preserve">Source: </w:t>
      </w:r>
      <w:r w:rsidR="00A140C0">
        <w:rPr>
          <w:rFonts w:ascii="Times New Roman" w:hAnsi="Times New Roman" w:cs="Times New Roman"/>
          <w:sz w:val="24"/>
          <w:szCs w:val="24"/>
        </w:rPr>
        <w:t>Field Survey, 2025</w:t>
      </w:r>
    </w:p>
    <w:p w:rsidR="001C3F01" w:rsidRPr="00F02D95" w:rsidRDefault="001C3F01" w:rsidP="00A140C0">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 table above indicates that 10 (20%) of the respondents believed that the company evaluates its suppliers in order to enjoy price reduction, and 07 (14%) of the respondents agreed that evaluation of suppliers is done in order to obtained good quality, 08 (16%) of the respondents were of the view that the company evaluates its suppliers so as to achieve on-time delivery while 25 (50%) of the respondents indicate all of the above factors.</w:t>
      </w:r>
    </w:p>
    <w:p w:rsidR="001C3F01" w:rsidRPr="00F02D95" w:rsidRDefault="001C3F01" w:rsidP="001C3F01">
      <w:pPr>
        <w:spacing w:after="0" w:line="360" w:lineRule="auto"/>
        <w:ind w:left="1440" w:hanging="1440"/>
        <w:jc w:val="both"/>
        <w:rPr>
          <w:rFonts w:ascii="Times New Roman" w:hAnsi="Times New Roman" w:cs="Times New Roman"/>
          <w:b/>
          <w:sz w:val="24"/>
          <w:szCs w:val="24"/>
        </w:rPr>
      </w:pPr>
      <w:r w:rsidRPr="00F02D95">
        <w:rPr>
          <w:rFonts w:ascii="Times New Roman" w:hAnsi="Times New Roman" w:cs="Times New Roman"/>
          <w:b/>
          <w:sz w:val="24"/>
          <w:szCs w:val="24"/>
        </w:rPr>
        <w:t>Question 11:</w:t>
      </w:r>
      <w:r w:rsidRPr="00F02D95">
        <w:rPr>
          <w:rFonts w:ascii="Times New Roman" w:hAnsi="Times New Roman" w:cs="Times New Roman"/>
          <w:b/>
          <w:sz w:val="24"/>
          <w:szCs w:val="24"/>
        </w:rPr>
        <w:tab/>
        <w:t xml:space="preserve"> Do you agree that vendor evaluation can impact positively on your objectives?</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Table 11</w:t>
      </w:r>
    </w:p>
    <w:tbl>
      <w:tblPr>
        <w:tblStyle w:val="TableGrid"/>
        <w:tblW w:w="8388" w:type="dxa"/>
        <w:tblLook w:val="04A0" w:firstRow="1" w:lastRow="0" w:firstColumn="1" w:lastColumn="0" w:noHBand="0" w:noVBand="1"/>
      </w:tblPr>
      <w:tblGrid>
        <w:gridCol w:w="3708"/>
        <w:gridCol w:w="2610"/>
        <w:gridCol w:w="2070"/>
      </w:tblGrid>
      <w:tr w:rsidR="001C3F01" w:rsidRPr="00F02D95" w:rsidTr="001C3F01">
        <w:tc>
          <w:tcPr>
            <w:tcW w:w="370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Options</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No of Respondents</w:t>
            </w:r>
          </w:p>
        </w:tc>
        <w:tc>
          <w:tcPr>
            <w:tcW w:w="2070" w:type="dxa"/>
          </w:tcPr>
          <w:p w:rsidR="001C3F01" w:rsidRPr="00F02D95" w:rsidRDefault="001C3F01" w:rsidP="001C3F01">
            <w:pPr>
              <w:spacing w:line="360" w:lineRule="auto"/>
              <w:jc w:val="center"/>
              <w:rPr>
                <w:rFonts w:ascii="Times New Roman" w:hAnsi="Times New Roman" w:cs="Times New Roman"/>
                <w:b/>
                <w:sz w:val="24"/>
                <w:szCs w:val="24"/>
              </w:rPr>
            </w:pPr>
            <w:proofErr w:type="gramStart"/>
            <w:r w:rsidRPr="00F02D95">
              <w:rPr>
                <w:rFonts w:ascii="Times New Roman" w:hAnsi="Times New Roman" w:cs="Times New Roman"/>
                <w:b/>
                <w:sz w:val="24"/>
                <w:szCs w:val="24"/>
              </w:rPr>
              <w:t>Percentage(</w:t>
            </w:r>
            <w:proofErr w:type="gramEnd"/>
            <w:r w:rsidRPr="00F02D95">
              <w:rPr>
                <w:rFonts w:ascii="Times New Roman" w:hAnsi="Times New Roman" w:cs="Times New Roman"/>
                <w:b/>
                <w:sz w:val="24"/>
                <w:szCs w:val="24"/>
              </w:rPr>
              <w:t>%)</w:t>
            </w:r>
          </w:p>
        </w:tc>
      </w:tr>
      <w:tr w:rsidR="001C3F01" w:rsidRPr="00F02D95" w:rsidTr="001C3F01">
        <w:tc>
          <w:tcPr>
            <w:tcW w:w="370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Yes</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50</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100%</w:t>
            </w:r>
          </w:p>
        </w:tc>
      </w:tr>
      <w:tr w:rsidR="001C3F01" w:rsidRPr="00F02D95" w:rsidTr="001C3F01">
        <w:tc>
          <w:tcPr>
            <w:tcW w:w="370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No</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w:t>
            </w:r>
          </w:p>
        </w:tc>
      </w:tr>
      <w:tr w:rsidR="001C3F01" w:rsidRPr="00F02D95" w:rsidTr="001C3F01">
        <w:tc>
          <w:tcPr>
            <w:tcW w:w="370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Total</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50</w:t>
            </w:r>
          </w:p>
        </w:tc>
        <w:tc>
          <w:tcPr>
            <w:tcW w:w="207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100</w:t>
            </w:r>
          </w:p>
        </w:tc>
      </w:tr>
    </w:tbl>
    <w:p w:rsidR="001C3F01" w:rsidRPr="00F02D95" w:rsidRDefault="001C3F01" w:rsidP="001C3F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sidR="00A140C0">
        <w:rPr>
          <w:rFonts w:ascii="Times New Roman" w:hAnsi="Times New Roman" w:cs="Times New Roman"/>
          <w:b/>
          <w:sz w:val="24"/>
          <w:szCs w:val="24"/>
        </w:rPr>
        <w:t>Field Survey, 2025</w:t>
      </w:r>
    </w:p>
    <w:p w:rsidR="001C3F01" w:rsidRPr="00F02D95" w:rsidRDefault="001C3F01" w:rsidP="00A140C0">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lastRenderedPageBreak/>
        <w:t>The table above revealed that effective vendor evaluation exercise impacts positively on company objectives.  This is evident from the responses of the respondents, all of them 50 (100%) agreed without anyone having contrary opinion.</w:t>
      </w:r>
    </w:p>
    <w:p w:rsidR="001C3F01" w:rsidRPr="00F02D95" w:rsidRDefault="001C3F01" w:rsidP="001C3F01">
      <w:pPr>
        <w:spacing w:after="0" w:line="360" w:lineRule="auto"/>
        <w:ind w:left="1440" w:hanging="1440"/>
        <w:jc w:val="both"/>
        <w:rPr>
          <w:rFonts w:ascii="Times New Roman" w:hAnsi="Times New Roman" w:cs="Times New Roman"/>
          <w:b/>
          <w:sz w:val="24"/>
          <w:szCs w:val="24"/>
        </w:rPr>
      </w:pPr>
      <w:r w:rsidRPr="00F02D95">
        <w:rPr>
          <w:rFonts w:ascii="Times New Roman" w:hAnsi="Times New Roman" w:cs="Times New Roman"/>
          <w:b/>
          <w:sz w:val="24"/>
          <w:szCs w:val="24"/>
        </w:rPr>
        <w:t>Question 12:</w:t>
      </w:r>
      <w:r w:rsidRPr="00F02D95">
        <w:rPr>
          <w:rFonts w:ascii="Times New Roman" w:hAnsi="Times New Roman" w:cs="Times New Roman"/>
          <w:b/>
          <w:sz w:val="24"/>
          <w:szCs w:val="24"/>
        </w:rPr>
        <w:tab/>
        <w:t xml:space="preserve"> Do you regard, vendor evaluate as a continuous process in your company?</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Table 10</w:t>
      </w:r>
    </w:p>
    <w:tbl>
      <w:tblPr>
        <w:tblStyle w:val="TableGrid"/>
        <w:tblW w:w="8388" w:type="dxa"/>
        <w:tblLook w:val="04A0" w:firstRow="1" w:lastRow="0" w:firstColumn="1" w:lastColumn="0" w:noHBand="0" w:noVBand="1"/>
      </w:tblPr>
      <w:tblGrid>
        <w:gridCol w:w="3708"/>
        <w:gridCol w:w="2610"/>
        <w:gridCol w:w="2070"/>
      </w:tblGrid>
      <w:tr w:rsidR="001C3F01" w:rsidRPr="00F02D95" w:rsidTr="001C3F01">
        <w:tc>
          <w:tcPr>
            <w:tcW w:w="3708" w:type="dxa"/>
          </w:tcPr>
          <w:p w:rsidR="001C3F01" w:rsidRPr="00F02D95" w:rsidRDefault="001C3F01" w:rsidP="002B13DD">
            <w:pPr>
              <w:jc w:val="center"/>
              <w:rPr>
                <w:rFonts w:ascii="Times New Roman" w:hAnsi="Times New Roman" w:cs="Times New Roman"/>
                <w:b/>
                <w:sz w:val="24"/>
                <w:szCs w:val="24"/>
              </w:rPr>
            </w:pPr>
            <w:r w:rsidRPr="00F02D95">
              <w:rPr>
                <w:rFonts w:ascii="Times New Roman" w:hAnsi="Times New Roman" w:cs="Times New Roman"/>
                <w:b/>
                <w:sz w:val="24"/>
                <w:szCs w:val="24"/>
              </w:rPr>
              <w:t>Options</w:t>
            </w:r>
          </w:p>
        </w:tc>
        <w:tc>
          <w:tcPr>
            <w:tcW w:w="2610" w:type="dxa"/>
          </w:tcPr>
          <w:p w:rsidR="001C3F01" w:rsidRPr="00F02D95" w:rsidRDefault="001C3F01" w:rsidP="002B13DD">
            <w:pPr>
              <w:jc w:val="center"/>
              <w:rPr>
                <w:rFonts w:ascii="Times New Roman" w:hAnsi="Times New Roman" w:cs="Times New Roman"/>
                <w:b/>
                <w:sz w:val="24"/>
                <w:szCs w:val="24"/>
              </w:rPr>
            </w:pPr>
            <w:r w:rsidRPr="00F02D95">
              <w:rPr>
                <w:rFonts w:ascii="Times New Roman" w:hAnsi="Times New Roman" w:cs="Times New Roman"/>
                <w:b/>
                <w:sz w:val="24"/>
                <w:szCs w:val="24"/>
              </w:rPr>
              <w:t>No of Respondents</w:t>
            </w:r>
          </w:p>
        </w:tc>
        <w:tc>
          <w:tcPr>
            <w:tcW w:w="2070" w:type="dxa"/>
          </w:tcPr>
          <w:p w:rsidR="001C3F01" w:rsidRPr="00F02D95" w:rsidRDefault="001C3F01" w:rsidP="002B13DD">
            <w:pPr>
              <w:jc w:val="center"/>
              <w:rPr>
                <w:rFonts w:ascii="Times New Roman" w:hAnsi="Times New Roman" w:cs="Times New Roman"/>
                <w:b/>
                <w:sz w:val="24"/>
                <w:szCs w:val="24"/>
              </w:rPr>
            </w:pPr>
            <w:proofErr w:type="gramStart"/>
            <w:r w:rsidRPr="00F02D95">
              <w:rPr>
                <w:rFonts w:ascii="Times New Roman" w:hAnsi="Times New Roman" w:cs="Times New Roman"/>
                <w:b/>
                <w:sz w:val="24"/>
                <w:szCs w:val="24"/>
              </w:rPr>
              <w:t>Percentage(</w:t>
            </w:r>
            <w:proofErr w:type="gramEnd"/>
            <w:r w:rsidRPr="00F02D95">
              <w:rPr>
                <w:rFonts w:ascii="Times New Roman" w:hAnsi="Times New Roman" w:cs="Times New Roman"/>
                <w:b/>
                <w:sz w:val="24"/>
                <w:szCs w:val="24"/>
              </w:rPr>
              <w:t>%)</w:t>
            </w:r>
          </w:p>
        </w:tc>
      </w:tr>
      <w:tr w:rsidR="001C3F01" w:rsidRPr="00F02D95" w:rsidTr="001C3F01">
        <w:tc>
          <w:tcPr>
            <w:tcW w:w="3708" w:type="dxa"/>
          </w:tcPr>
          <w:p w:rsidR="001C3F01" w:rsidRPr="00F02D95" w:rsidRDefault="001C3F01" w:rsidP="002B13DD">
            <w:pPr>
              <w:jc w:val="both"/>
              <w:rPr>
                <w:rFonts w:ascii="Times New Roman" w:hAnsi="Times New Roman" w:cs="Times New Roman"/>
                <w:sz w:val="24"/>
                <w:szCs w:val="24"/>
              </w:rPr>
            </w:pPr>
            <w:r w:rsidRPr="00F02D95">
              <w:rPr>
                <w:rFonts w:ascii="Times New Roman" w:hAnsi="Times New Roman" w:cs="Times New Roman"/>
                <w:sz w:val="24"/>
                <w:szCs w:val="24"/>
              </w:rPr>
              <w:t>Yes</w:t>
            </w:r>
          </w:p>
        </w:tc>
        <w:tc>
          <w:tcPr>
            <w:tcW w:w="2610" w:type="dxa"/>
          </w:tcPr>
          <w:p w:rsidR="001C3F01" w:rsidRPr="00F02D95" w:rsidRDefault="001C3F01" w:rsidP="002B13DD">
            <w:pPr>
              <w:jc w:val="center"/>
              <w:rPr>
                <w:rFonts w:ascii="Times New Roman" w:hAnsi="Times New Roman" w:cs="Times New Roman"/>
                <w:sz w:val="24"/>
                <w:szCs w:val="24"/>
              </w:rPr>
            </w:pPr>
            <w:r w:rsidRPr="00F02D95">
              <w:rPr>
                <w:rFonts w:ascii="Times New Roman" w:hAnsi="Times New Roman" w:cs="Times New Roman"/>
                <w:sz w:val="24"/>
                <w:szCs w:val="24"/>
              </w:rPr>
              <w:t>40</w:t>
            </w:r>
          </w:p>
        </w:tc>
        <w:tc>
          <w:tcPr>
            <w:tcW w:w="2070" w:type="dxa"/>
          </w:tcPr>
          <w:p w:rsidR="001C3F01" w:rsidRPr="00F02D95" w:rsidRDefault="001C3F01" w:rsidP="002B13DD">
            <w:pPr>
              <w:jc w:val="center"/>
              <w:rPr>
                <w:rFonts w:ascii="Times New Roman" w:hAnsi="Times New Roman" w:cs="Times New Roman"/>
                <w:sz w:val="24"/>
                <w:szCs w:val="24"/>
              </w:rPr>
            </w:pPr>
            <w:r w:rsidRPr="00F02D95">
              <w:rPr>
                <w:rFonts w:ascii="Times New Roman" w:hAnsi="Times New Roman" w:cs="Times New Roman"/>
                <w:sz w:val="24"/>
                <w:szCs w:val="24"/>
              </w:rPr>
              <w:t>80%</w:t>
            </w:r>
          </w:p>
        </w:tc>
      </w:tr>
      <w:tr w:rsidR="001C3F01" w:rsidRPr="00F02D95" w:rsidTr="001C3F01">
        <w:tc>
          <w:tcPr>
            <w:tcW w:w="3708" w:type="dxa"/>
          </w:tcPr>
          <w:p w:rsidR="001C3F01" w:rsidRPr="00F02D95" w:rsidRDefault="001C3F01" w:rsidP="002B13DD">
            <w:pPr>
              <w:jc w:val="both"/>
              <w:rPr>
                <w:rFonts w:ascii="Times New Roman" w:hAnsi="Times New Roman" w:cs="Times New Roman"/>
                <w:sz w:val="24"/>
                <w:szCs w:val="24"/>
              </w:rPr>
            </w:pPr>
            <w:r w:rsidRPr="00F02D95">
              <w:rPr>
                <w:rFonts w:ascii="Times New Roman" w:hAnsi="Times New Roman" w:cs="Times New Roman"/>
                <w:sz w:val="24"/>
                <w:szCs w:val="24"/>
              </w:rPr>
              <w:t>No</w:t>
            </w:r>
          </w:p>
        </w:tc>
        <w:tc>
          <w:tcPr>
            <w:tcW w:w="2610" w:type="dxa"/>
          </w:tcPr>
          <w:p w:rsidR="001C3F01" w:rsidRPr="00F02D95" w:rsidRDefault="001C3F01" w:rsidP="002B13DD">
            <w:pPr>
              <w:jc w:val="center"/>
              <w:rPr>
                <w:rFonts w:ascii="Times New Roman" w:hAnsi="Times New Roman" w:cs="Times New Roman"/>
                <w:sz w:val="24"/>
                <w:szCs w:val="24"/>
              </w:rPr>
            </w:pPr>
            <w:r w:rsidRPr="00F02D95">
              <w:rPr>
                <w:rFonts w:ascii="Times New Roman" w:hAnsi="Times New Roman" w:cs="Times New Roman"/>
                <w:sz w:val="24"/>
                <w:szCs w:val="24"/>
              </w:rPr>
              <w:t>10</w:t>
            </w:r>
          </w:p>
        </w:tc>
        <w:tc>
          <w:tcPr>
            <w:tcW w:w="2070" w:type="dxa"/>
          </w:tcPr>
          <w:p w:rsidR="001C3F01" w:rsidRPr="00F02D95" w:rsidRDefault="001C3F01" w:rsidP="002B13DD">
            <w:pPr>
              <w:jc w:val="center"/>
              <w:rPr>
                <w:rFonts w:ascii="Times New Roman" w:hAnsi="Times New Roman" w:cs="Times New Roman"/>
                <w:sz w:val="24"/>
                <w:szCs w:val="24"/>
              </w:rPr>
            </w:pPr>
            <w:r w:rsidRPr="00F02D95">
              <w:rPr>
                <w:rFonts w:ascii="Times New Roman" w:hAnsi="Times New Roman" w:cs="Times New Roman"/>
                <w:sz w:val="24"/>
                <w:szCs w:val="24"/>
              </w:rPr>
              <w:t>20%</w:t>
            </w:r>
          </w:p>
        </w:tc>
      </w:tr>
      <w:tr w:rsidR="001C3F01" w:rsidRPr="00F02D95" w:rsidTr="001C3F01">
        <w:tc>
          <w:tcPr>
            <w:tcW w:w="3708" w:type="dxa"/>
          </w:tcPr>
          <w:p w:rsidR="001C3F01" w:rsidRPr="00F02D95" w:rsidRDefault="001C3F01" w:rsidP="002B13DD">
            <w:pPr>
              <w:jc w:val="center"/>
              <w:rPr>
                <w:rFonts w:ascii="Times New Roman" w:hAnsi="Times New Roman" w:cs="Times New Roman"/>
                <w:b/>
                <w:sz w:val="24"/>
                <w:szCs w:val="24"/>
              </w:rPr>
            </w:pPr>
            <w:r w:rsidRPr="00F02D95">
              <w:rPr>
                <w:rFonts w:ascii="Times New Roman" w:hAnsi="Times New Roman" w:cs="Times New Roman"/>
                <w:b/>
                <w:sz w:val="24"/>
                <w:szCs w:val="24"/>
              </w:rPr>
              <w:t>Total</w:t>
            </w:r>
          </w:p>
        </w:tc>
        <w:tc>
          <w:tcPr>
            <w:tcW w:w="2610" w:type="dxa"/>
          </w:tcPr>
          <w:p w:rsidR="001C3F01" w:rsidRPr="00F02D95" w:rsidRDefault="001C3F01" w:rsidP="002B13DD">
            <w:pPr>
              <w:jc w:val="center"/>
              <w:rPr>
                <w:rFonts w:ascii="Times New Roman" w:hAnsi="Times New Roman" w:cs="Times New Roman"/>
                <w:b/>
                <w:sz w:val="24"/>
                <w:szCs w:val="24"/>
              </w:rPr>
            </w:pPr>
            <w:r w:rsidRPr="00F02D95">
              <w:rPr>
                <w:rFonts w:ascii="Times New Roman" w:hAnsi="Times New Roman" w:cs="Times New Roman"/>
                <w:b/>
                <w:sz w:val="24"/>
                <w:szCs w:val="24"/>
              </w:rPr>
              <w:t>50</w:t>
            </w:r>
          </w:p>
        </w:tc>
        <w:tc>
          <w:tcPr>
            <w:tcW w:w="2070" w:type="dxa"/>
          </w:tcPr>
          <w:p w:rsidR="001C3F01" w:rsidRPr="00F02D95" w:rsidRDefault="001C3F01" w:rsidP="002B13DD">
            <w:pPr>
              <w:jc w:val="center"/>
              <w:rPr>
                <w:rFonts w:ascii="Times New Roman" w:hAnsi="Times New Roman" w:cs="Times New Roman"/>
                <w:b/>
                <w:sz w:val="24"/>
                <w:szCs w:val="24"/>
              </w:rPr>
            </w:pPr>
            <w:r w:rsidRPr="00F02D95">
              <w:rPr>
                <w:rFonts w:ascii="Times New Roman" w:hAnsi="Times New Roman" w:cs="Times New Roman"/>
                <w:b/>
                <w:sz w:val="24"/>
                <w:szCs w:val="24"/>
              </w:rPr>
              <w:t>100</w:t>
            </w:r>
          </w:p>
        </w:tc>
      </w:tr>
    </w:tbl>
    <w:p w:rsidR="001C3F01" w:rsidRPr="00F02D95" w:rsidRDefault="001C3F01" w:rsidP="001C3F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sidR="00A140C0">
        <w:rPr>
          <w:rFonts w:ascii="Times New Roman" w:hAnsi="Times New Roman" w:cs="Times New Roman"/>
          <w:b/>
          <w:sz w:val="24"/>
          <w:szCs w:val="24"/>
        </w:rPr>
        <w:t>Field Survey, 2025</w:t>
      </w:r>
    </w:p>
    <w:p w:rsidR="001C3F01" w:rsidRPr="00F02D95" w:rsidRDefault="001C3F01" w:rsidP="00A140C0">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 above table indicates that 40 (80%) of the total respondents agreed that of vendor disagreed 10 (20%) respondents.</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Question 13:</w:t>
      </w:r>
      <w:r w:rsidRPr="00F02D95">
        <w:rPr>
          <w:rFonts w:ascii="Times New Roman" w:hAnsi="Times New Roman" w:cs="Times New Roman"/>
          <w:b/>
          <w:sz w:val="24"/>
          <w:szCs w:val="24"/>
        </w:rPr>
        <w:tab/>
        <w:t xml:space="preserve"> Do you think that vendor evaluation and rating is necessary at all?</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Table 13</w:t>
      </w:r>
    </w:p>
    <w:tbl>
      <w:tblPr>
        <w:tblStyle w:val="TableGrid"/>
        <w:tblW w:w="8388" w:type="dxa"/>
        <w:tblLook w:val="04A0" w:firstRow="1" w:lastRow="0" w:firstColumn="1" w:lastColumn="0" w:noHBand="0" w:noVBand="1"/>
      </w:tblPr>
      <w:tblGrid>
        <w:gridCol w:w="3708"/>
        <w:gridCol w:w="2610"/>
        <w:gridCol w:w="2070"/>
      </w:tblGrid>
      <w:tr w:rsidR="001C3F01" w:rsidRPr="00F02D95" w:rsidTr="001C3F01">
        <w:tc>
          <w:tcPr>
            <w:tcW w:w="370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Options</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No of Respondents</w:t>
            </w:r>
          </w:p>
        </w:tc>
        <w:tc>
          <w:tcPr>
            <w:tcW w:w="2070" w:type="dxa"/>
          </w:tcPr>
          <w:p w:rsidR="001C3F01" w:rsidRPr="00F02D95" w:rsidRDefault="001C3F01" w:rsidP="001C3F01">
            <w:pPr>
              <w:spacing w:line="360" w:lineRule="auto"/>
              <w:jc w:val="center"/>
              <w:rPr>
                <w:rFonts w:ascii="Times New Roman" w:hAnsi="Times New Roman" w:cs="Times New Roman"/>
                <w:b/>
                <w:sz w:val="24"/>
                <w:szCs w:val="24"/>
              </w:rPr>
            </w:pPr>
            <w:proofErr w:type="gramStart"/>
            <w:r w:rsidRPr="00F02D95">
              <w:rPr>
                <w:rFonts w:ascii="Times New Roman" w:hAnsi="Times New Roman" w:cs="Times New Roman"/>
                <w:b/>
                <w:sz w:val="24"/>
                <w:szCs w:val="24"/>
              </w:rPr>
              <w:t>Percentage(</w:t>
            </w:r>
            <w:proofErr w:type="gramEnd"/>
            <w:r w:rsidRPr="00F02D95">
              <w:rPr>
                <w:rFonts w:ascii="Times New Roman" w:hAnsi="Times New Roman" w:cs="Times New Roman"/>
                <w:b/>
                <w:sz w:val="24"/>
                <w:szCs w:val="24"/>
              </w:rPr>
              <w:t>%)</w:t>
            </w:r>
          </w:p>
        </w:tc>
      </w:tr>
      <w:tr w:rsidR="001C3F01" w:rsidRPr="00F02D95" w:rsidTr="001C3F01">
        <w:tc>
          <w:tcPr>
            <w:tcW w:w="370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Necessary</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45</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90%</w:t>
            </w:r>
          </w:p>
        </w:tc>
      </w:tr>
      <w:tr w:rsidR="001C3F01" w:rsidRPr="00F02D95" w:rsidTr="001C3F01">
        <w:tc>
          <w:tcPr>
            <w:tcW w:w="370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Not necessary</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5</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10%</w:t>
            </w:r>
          </w:p>
        </w:tc>
      </w:tr>
      <w:tr w:rsidR="001C3F01" w:rsidRPr="00F02D95" w:rsidTr="001C3F01">
        <w:tc>
          <w:tcPr>
            <w:tcW w:w="370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Total</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50</w:t>
            </w:r>
          </w:p>
        </w:tc>
        <w:tc>
          <w:tcPr>
            <w:tcW w:w="207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100</w:t>
            </w:r>
          </w:p>
        </w:tc>
      </w:tr>
    </w:tbl>
    <w:p w:rsidR="001C3F01" w:rsidRPr="00F02D95" w:rsidRDefault="001C3F01" w:rsidP="001C3F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sidR="00A140C0">
        <w:rPr>
          <w:rFonts w:ascii="Times New Roman" w:hAnsi="Times New Roman" w:cs="Times New Roman"/>
          <w:b/>
          <w:sz w:val="24"/>
          <w:szCs w:val="24"/>
        </w:rPr>
        <w:t>Field Survey, 2025</w:t>
      </w:r>
    </w:p>
    <w:p w:rsidR="001C3F01" w:rsidRPr="00F02D95" w:rsidRDefault="001C3F01" w:rsidP="00A140C0">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 above table indicates that 45 (90%) of the respondents agreed that evaluation and rating of suppliers is necessary while 5 (10%) respondents indicates that it is not necessary.</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Question 14:</w:t>
      </w:r>
      <w:r w:rsidRPr="00F02D95">
        <w:rPr>
          <w:rFonts w:ascii="Times New Roman" w:hAnsi="Times New Roman" w:cs="Times New Roman"/>
          <w:b/>
          <w:sz w:val="24"/>
          <w:szCs w:val="24"/>
        </w:rPr>
        <w:tab/>
        <w:t xml:space="preserve"> Can buyer’s skills and knowledge influence vendor evaluation?</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Table 14</w:t>
      </w:r>
    </w:p>
    <w:tbl>
      <w:tblPr>
        <w:tblStyle w:val="TableGrid"/>
        <w:tblW w:w="8388" w:type="dxa"/>
        <w:tblLook w:val="04A0" w:firstRow="1" w:lastRow="0" w:firstColumn="1" w:lastColumn="0" w:noHBand="0" w:noVBand="1"/>
      </w:tblPr>
      <w:tblGrid>
        <w:gridCol w:w="3708"/>
        <w:gridCol w:w="2610"/>
        <w:gridCol w:w="2070"/>
      </w:tblGrid>
      <w:tr w:rsidR="001C3F01" w:rsidRPr="00F02D95" w:rsidTr="001C3F01">
        <w:tc>
          <w:tcPr>
            <w:tcW w:w="370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Options</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No of Respondents</w:t>
            </w:r>
          </w:p>
        </w:tc>
        <w:tc>
          <w:tcPr>
            <w:tcW w:w="2070" w:type="dxa"/>
          </w:tcPr>
          <w:p w:rsidR="001C3F01" w:rsidRPr="00F02D95" w:rsidRDefault="001C3F01" w:rsidP="001C3F01">
            <w:pPr>
              <w:spacing w:line="360" w:lineRule="auto"/>
              <w:jc w:val="center"/>
              <w:rPr>
                <w:rFonts w:ascii="Times New Roman" w:hAnsi="Times New Roman" w:cs="Times New Roman"/>
                <w:b/>
                <w:sz w:val="24"/>
                <w:szCs w:val="24"/>
              </w:rPr>
            </w:pPr>
            <w:proofErr w:type="gramStart"/>
            <w:r w:rsidRPr="00F02D95">
              <w:rPr>
                <w:rFonts w:ascii="Times New Roman" w:hAnsi="Times New Roman" w:cs="Times New Roman"/>
                <w:b/>
                <w:sz w:val="24"/>
                <w:szCs w:val="24"/>
              </w:rPr>
              <w:t>Percentage(</w:t>
            </w:r>
            <w:proofErr w:type="gramEnd"/>
            <w:r w:rsidRPr="00F02D95">
              <w:rPr>
                <w:rFonts w:ascii="Times New Roman" w:hAnsi="Times New Roman" w:cs="Times New Roman"/>
                <w:b/>
                <w:sz w:val="24"/>
                <w:szCs w:val="24"/>
              </w:rPr>
              <w:t>%)</w:t>
            </w:r>
          </w:p>
        </w:tc>
      </w:tr>
      <w:tr w:rsidR="001C3F01" w:rsidRPr="00F02D95" w:rsidTr="001C3F01">
        <w:tc>
          <w:tcPr>
            <w:tcW w:w="370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Can</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40</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80%</w:t>
            </w:r>
          </w:p>
        </w:tc>
      </w:tr>
      <w:tr w:rsidR="001C3F01" w:rsidRPr="00F02D95" w:rsidTr="001C3F01">
        <w:tc>
          <w:tcPr>
            <w:tcW w:w="370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Cannot</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10</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20%</w:t>
            </w:r>
          </w:p>
        </w:tc>
      </w:tr>
      <w:tr w:rsidR="001C3F01" w:rsidRPr="00F02D95" w:rsidTr="001C3F01">
        <w:tc>
          <w:tcPr>
            <w:tcW w:w="370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Total</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50</w:t>
            </w:r>
          </w:p>
        </w:tc>
        <w:tc>
          <w:tcPr>
            <w:tcW w:w="207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100</w:t>
            </w:r>
          </w:p>
        </w:tc>
      </w:tr>
    </w:tbl>
    <w:p w:rsidR="001C3F01" w:rsidRPr="00F02D95" w:rsidRDefault="001C3F01" w:rsidP="001C3F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Source: </w:t>
      </w:r>
      <w:r w:rsidR="00A140C0">
        <w:rPr>
          <w:rFonts w:ascii="Times New Roman" w:hAnsi="Times New Roman" w:cs="Times New Roman"/>
          <w:b/>
          <w:sz w:val="24"/>
          <w:szCs w:val="24"/>
        </w:rPr>
        <w:t>Field Survey, 2025</w:t>
      </w:r>
    </w:p>
    <w:p w:rsidR="001C3F01" w:rsidRPr="00F02D95" w:rsidRDefault="001C3F01" w:rsidP="00A140C0">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From the table above of the respondents agreed that buyer’s skill and knowledge influences vendor evaluation, while 5 (10%) of the respondents disagreed.</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Question 15:</w:t>
      </w:r>
      <w:r w:rsidRPr="00F02D95">
        <w:rPr>
          <w:rFonts w:ascii="Times New Roman" w:hAnsi="Times New Roman" w:cs="Times New Roman"/>
          <w:b/>
          <w:sz w:val="24"/>
          <w:szCs w:val="24"/>
        </w:rPr>
        <w:tab/>
        <w:t xml:space="preserve"> How often do you evaluate your vendor?</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Table 15</w:t>
      </w:r>
    </w:p>
    <w:tbl>
      <w:tblPr>
        <w:tblStyle w:val="TableGrid"/>
        <w:tblW w:w="8388" w:type="dxa"/>
        <w:tblLook w:val="04A0" w:firstRow="1" w:lastRow="0" w:firstColumn="1" w:lastColumn="0" w:noHBand="0" w:noVBand="1"/>
      </w:tblPr>
      <w:tblGrid>
        <w:gridCol w:w="3708"/>
        <w:gridCol w:w="2610"/>
        <w:gridCol w:w="2070"/>
      </w:tblGrid>
      <w:tr w:rsidR="001C3F01" w:rsidRPr="00F02D95" w:rsidTr="001C3F01">
        <w:tc>
          <w:tcPr>
            <w:tcW w:w="3708" w:type="dxa"/>
          </w:tcPr>
          <w:p w:rsidR="001C3F01" w:rsidRPr="00F02D95" w:rsidRDefault="001C3F01" w:rsidP="002B13DD">
            <w:pPr>
              <w:jc w:val="center"/>
              <w:rPr>
                <w:rFonts w:ascii="Times New Roman" w:hAnsi="Times New Roman" w:cs="Times New Roman"/>
                <w:b/>
                <w:sz w:val="24"/>
                <w:szCs w:val="24"/>
              </w:rPr>
            </w:pPr>
            <w:r w:rsidRPr="00F02D95">
              <w:rPr>
                <w:rFonts w:ascii="Times New Roman" w:hAnsi="Times New Roman" w:cs="Times New Roman"/>
                <w:b/>
                <w:sz w:val="24"/>
                <w:szCs w:val="24"/>
              </w:rPr>
              <w:t>Options</w:t>
            </w:r>
          </w:p>
        </w:tc>
        <w:tc>
          <w:tcPr>
            <w:tcW w:w="2610" w:type="dxa"/>
          </w:tcPr>
          <w:p w:rsidR="001C3F01" w:rsidRPr="00F02D95" w:rsidRDefault="001C3F01" w:rsidP="002B13DD">
            <w:pPr>
              <w:jc w:val="center"/>
              <w:rPr>
                <w:rFonts w:ascii="Times New Roman" w:hAnsi="Times New Roman" w:cs="Times New Roman"/>
                <w:b/>
                <w:sz w:val="24"/>
                <w:szCs w:val="24"/>
              </w:rPr>
            </w:pPr>
            <w:r w:rsidRPr="00F02D95">
              <w:rPr>
                <w:rFonts w:ascii="Times New Roman" w:hAnsi="Times New Roman" w:cs="Times New Roman"/>
                <w:b/>
                <w:sz w:val="24"/>
                <w:szCs w:val="24"/>
              </w:rPr>
              <w:t>No of Respondents</w:t>
            </w:r>
          </w:p>
        </w:tc>
        <w:tc>
          <w:tcPr>
            <w:tcW w:w="2070" w:type="dxa"/>
          </w:tcPr>
          <w:p w:rsidR="001C3F01" w:rsidRPr="00F02D95" w:rsidRDefault="001C3F01" w:rsidP="002B13DD">
            <w:pPr>
              <w:jc w:val="center"/>
              <w:rPr>
                <w:rFonts w:ascii="Times New Roman" w:hAnsi="Times New Roman" w:cs="Times New Roman"/>
                <w:b/>
                <w:sz w:val="24"/>
                <w:szCs w:val="24"/>
              </w:rPr>
            </w:pPr>
            <w:r w:rsidRPr="00F02D95">
              <w:rPr>
                <w:rFonts w:ascii="Times New Roman" w:hAnsi="Times New Roman" w:cs="Times New Roman"/>
                <w:b/>
                <w:sz w:val="24"/>
                <w:szCs w:val="24"/>
              </w:rPr>
              <w:t>Percentage (%)</w:t>
            </w:r>
          </w:p>
        </w:tc>
      </w:tr>
      <w:tr w:rsidR="001C3F01" w:rsidRPr="00F02D95" w:rsidTr="001C3F01">
        <w:tc>
          <w:tcPr>
            <w:tcW w:w="3708" w:type="dxa"/>
          </w:tcPr>
          <w:p w:rsidR="001C3F01" w:rsidRPr="00F02D95" w:rsidRDefault="001C3F01" w:rsidP="002B13DD">
            <w:pPr>
              <w:jc w:val="both"/>
              <w:rPr>
                <w:rFonts w:ascii="Times New Roman" w:hAnsi="Times New Roman" w:cs="Times New Roman"/>
                <w:sz w:val="24"/>
                <w:szCs w:val="24"/>
              </w:rPr>
            </w:pPr>
            <w:r w:rsidRPr="00F02D95">
              <w:rPr>
                <w:rFonts w:ascii="Times New Roman" w:hAnsi="Times New Roman" w:cs="Times New Roman"/>
                <w:sz w:val="24"/>
                <w:szCs w:val="24"/>
              </w:rPr>
              <w:t>Weekly</w:t>
            </w:r>
          </w:p>
        </w:tc>
        <w:tc>
          <w:tcPr>
            <w:tcW w:w="2610" w:type="dxa"/>
          </w:tcPr>
          <w:p w:rsidR="001C3F01" w:rsidRPr="00F02D95" w:rsidRDefault="001C3F01" w:rsidP="002B13DD">
            <w:pPr>
              <w:jc w:val="center"/>
              <w:rPr>
                <w:rFonts w:ascii="Times New Roman" w:hAnsi="Times New Roman" w:cs="Times New Roman"/>
                <w:sz w:val="24"/>
                <w:szCs w:val="24"/>
              </w:rPr>
            </w:pPr>
            <w:r w:rsidRPr="00F02D95">
              <w:rPr>
                <w:rFonts w:ascii="Times New Roman" w:hAnsi="Times New Roman" w:cs="Times New Roman"/>
                <w:sz w:val="24"/>
                <w:szCs w:val="24"/>
              </w:rPr>
              <w:t>10</w:t>
            </w:r>
          </w:p>
        </w:tc>
        <w:tc>
          <w:tcPr>
            <w:tcW w:w="2070" w:type="dxa"/>
          </w:tcPr>
          <w:p w:rsidR="001C3F01" w:rsidRPr="00F02D95" w:rsidRDefault="001C3F01" w:rsidP="002B13DD">
            <w:pPr>
              <w:jc w:val="center"/>
              <w:rPr>
                <w:rFonts w:ascii="Times New Roman" w:hAnsi="Times New Roman" w:cs="Times New Roman"/>
                <w:sz w:val="24"/>
                <w:szCs w:val="24"/>
              </w:rPr>
            </w:pPr>
            <w:r w:rsidRPr="00F02D95">
              <w:rPr>
                <w:rFonts w:ascii="Times New Roman" w:hAnsi="Times New Roman" w:cs="Times New Roman"/>
                <w:sz w:val="24"/>
                <w:szCs w:val="24"/>
              </w:rPr>
              <w:t>20%</w:t>
            </w:r>
          </w:p>
        </w:tc>
      </w:tr>
      <w:tr w:rsidR="001C3F01" w:rsidRPr="00F02D95" w:rsidTr="001C3F01">
        <w:tc>
          <w:tcPr>
            <w:tcW w:w="3708" w:type="dxa"/>
          </w:tcPr>
          <w:p w:rsidR="001C3F01" w:rsidRPr="00F02D95" w:rsidRDefault="001C3F01" w:rsidP="002B13DD">
            <w:pPr>
              <w:jc w:val="both"/>
              <w:rPr>
                <w:rFonts w:ascii="Times New Roman" w:hAnsi="Times New Roman" w:cs="Times New Roman"/>
                <w:sz w:val="24"/>
                <w:szCs w:val="24"/>
              </w:rPr>
            </w:pPr>
            <w:r w:rsidRPr="00F02D95">
              <w:rPr>
                <w:rFonts w:ascii="Times New Roman" w:hAnsi="Times New Roman" w:cs="Times New Roman"/>
                <w:sz w:val="24"/>
                <w:szCs w:val="24"/>
              </w:rPr>
              <w:t>Monthly</w:t>
            </w:r>
          </w:p>
        </w:tc>
        <w:tc>
          <w:tcPr>
            <w:tcW w:w="2610" w:type="dxa"/>
          </w:tcPr>
          <w:p w:rsidR="001C3F01" w:rsidRPr="00F02D95" w:rsidRDefault="001C3F01" w:rsidP="002B13DD">
            <w:pPr>
              <w:jc w:val="center"/>
              <w:rPr>
                <w:rFonts w:ascii="Times New Roman" w:hAnsi="Times New Roman" w:cs="Times New Roman"/>
                <w:sz w:val="24"/>
                <w:szCs w:val="24"/>
              </w:rPr>
            </w:pPr>
            <w:r w:rsidRPr="00F02D95">
              <w:rPr>
                <w:rFonts w:ascii="Times New Roman" w:hAnsi="Times New Roman" w:cs="Times New Roman"/>
                <w:sz w:val="24"/>
                <w:szCs w:val="24"/>
              </w:rPr>
              <w:t>10</w:t>
            </w:r>
          </w:p>
        </w:tc>
        <w:tc>
          <w:tcPr>
            <w:tcW w:w="2070" w:type="dxa"/>
          </w:tcPr>
          <w:p w:rsidR="001C3F01" w:rsidRPr="00F02D95" w:rsidRDefault="001C3F01" w:rsidP="002B13DD">
            <w:pPr>
              <w:jc w:val="center"/>
              <w:rPr>
                <w:rFonts w:ascii="Times New Roman" w:hAnsi="Times New Roman" w:cs="Times New Roman"/>
                <w:sz w:val="24"/>
                <w:szCs w:val="24"/>
              </w:rPr>
            </w:pPr>
            <w:r w:rsidRPr="00F02D95">
              <w:rPr>
                <w:rFonts w:ascii="Times New Roman" w:hAnsi="Times New Roman" w:cs="Times New Roman"/>
                <w:sz w:val="24"/>
                <w:szCs w:val="24"/>
              </w:rPr>
              <w:t>20%</w:t>
            </w:r>
          </w:p>
        </w:tc>
      </w:tr>
      <w:tr w:rsidR="001C3F01" w:rsidRPr="00F02D95" w:rsidTr="001C3F01">
        <w:tc>
          <w:tcPr>
            <w:tcW w:w="3708" w:type="dxa"/>
          </w:tcPr>
          <w:p w:rsidR="001C3F01" w:rsidRPr="00F02D95" w:rsidRDefault="001C3F01" w:rsidP="002B13DD">
            <w:pPr>
              <w:jc w:val="both"/>
              <w:rPr>
                <w:rFonts w:ascii="Times New Roman" w:hAnsi="Times New Roman" w:cs="Times New Roman"/>
                <w:sz w:val="24"/>
                <w:szCs w:val="24"/>
              </w:rPr>
            </w:pPr>
            <w:r w:rsidRPr="00F02D95">
              <w:rPr>
                <w:rFonts w:ascii="Times New Roman" w:hAnsi="Times New Roman" w:cs="Times New Roman"/>
                <w:sz w:val="24"/>
                <w:szCs w:val="24"/>
              </w:rPr>
              <w:t>Annually</w:t>
            </w:r>
          </w:p>
        </w:tc>
        <w:tc>
          <w:tcPr>
            <w:tcW w:w="2610" w:type="dxa"/>
          </w:tcPr>
          <w:p w:rsidR="001C3F01" w:rsidRPr="00F02D95" w:rsidRDefault="001C3F01" w:rsidP="002B13DD">
            <w:pPr>
              <w:jc w:val="center"/>
              <w:rPr>
                <w:rFonts w:ascii="Times New Roman" w:hAnsi="Times New Roman" w:cs="Times New Roman"/>
                <w:sz w:val="24"/>
                <w:szCs w:val="24"/>
              </w:rPr>
            </w:pPr>
            <w:r w:rsidRPr="00F02D95">
              <w:rPr>
                <w:rFonts w:ascii="Times New Roman" w:hAnsi="Times New Roman" w:cs="Times New Roman"/>
                <w:sz w:val="24"/>
                <w:szCs w:val="24"/>
              </w:rPr>
              <w:t>30</w:t>
            </w:r>
          </w:p>
        </w:tc>
        <w:tc>
          <w:tcPr>
            <w:tcW w:w="2070" w:type="dxa"/>
          </w:tcPr>
          <w:p w:rsidR="001C3F01" w:rsidRPr="00F02D95" w:rsidRDefault="001C3F01" w:rsidP="002B13DD">
            <w:pPr>
              <w:jc w:val="center"/>
              <w:rPr>
                <w:rFonts w:ascii="Times New Roman" w:hAnsi="Times New Roman" w:cs="Times New Roman"/>
                <w:sz w:val="24"/>
                <w:szCs w:val="24"/>
              </w:rPr>
            </w:pPr>
            <w:r w:rsidRPr="00F02D95">
              <w:rPr>
                <w:rFonts w:ascii="Times New Roman" w:hAnsi="Times New Roman" w:cs="Times New Roman"/>
                <w:sz w:val="24"/>
                <w:szCs w:val="24"/>
              </w:rPr>
              <w:t>60%</w:t>
            </w:r>
          </w:p>
        </w:tc>
      </w:tr>
      <w:tr w:rsidR="001C3F01" w:rsidRPr="00F02D95" w:rsidTr="001C3F01">
        <w:tc>
          <w:tcPr>
            <w:tcW w:w="3708" w:type="dxa"/>
          </w:tcPr>
          <w:p w:rsidR="001C3F01" w:rsidRPr="00F02D95" w:rsidRDefault="001C3F01" w:rsidP="002B13DD">
            <w:pPr>
              <w:jc w:val="center"/>
              <w:rPr>
                <w:rFonts w:ascii="Times New Roman" w:hAnsi="Times New Roman" w:cs="Times New Roman"/>
                <w:b/>
                <w:sz w:val="24"/>
                <w:szCs w:val="24"/>
              </w:rPr>
            </w:pPr>
            <w:r w:rsidRPr="00F02D95">
              <w:rPr>
                <w:rFonts w:ascii="Times New Roman" w:hAnsi="Times New Roman" w:cs="Times New Roman"/>
                <w:b/>
                <w:sz w:val="24"/>
                <w:szCs w:val="24"/>
              </w:rPr>
              <w:t>Total</w:t>
            </w:r>
          </w:p>
        </w:tc>
        <w:tc>
          <w:tcPr>
            <w:tcW w:w="2610" w:type="dxa"/>
          </w:tcPr>
          <w:p w:rsidR="001C3F01" w:rsidRPr="00F02D95" w:rsidRDefault="001C3F01" w:rsidP="002B13DD">
            <w:pPr>
              <w:jc w:val="center"/>
              <w:rPr>
                <w:rFonts w:ascii="Times New Roman" w:hAnsi="Times New Roman" w:cs="Times New Roman"/>
                <w:b/>
                <w:sz w:val="24"/>
                <w:szCs w:val="24"/>
              </w:rPr>
            </w:pPr>
            <w:r w:rsidRPr="00F02D95">
              <w:rPr>
                <w:rFonts w:ascii="Times New Roman" w:hAnsi="Times New Roman" w:cs="Times New Roman"/>
                <w:b/>
                <w:sz w:val="24"/>
                <w:szCs w:val="24"/>
              </w:rPr>
              <w:t>50</w:t>
            </w:r>
          </w:p>
        </w:tc>
        <w:tc>
          <w:tcPr>
            <w:tcW w:w="2070" w:type="dxa"/>
          </w:tcPr>
          <w:p w:rsidR="001C3F01" w:rsidRPr="00F02D95" w:rsidRDefault="001C3F01" w:rsidP="002B13DD">
            <w:pPr>
              <w:jc w:val="center"/>
              <w:rPr>
                <w:rFonts w:ascii="Times New Roman" w:hAnsi="Times New Roman" w:cs="Times New Roman"/>
                <w:b/>
                <w:sz w:val="24"/>
                <w:szCs w:val="24"/>
              </w:rPr>
            </w:pPr>
            <w:r w:rsidRPr="00F02D95">
              <w:rPr>
                <w:rFonts w:ascii="Times New Roman" w:hAnsi="Times New Roman" w:cs="Times New Roman"/>
                <w:b/>
                <w:sz w:val="24"/>
                <w:szCs w:val="24"/>
              </w:rPr>
              <w:t>100</w:t>
            </w:r>
          </w:p>
        </w:tc>
      </w:tr>
    </w:tbl>
    <w:p w:rsidR="001C3F01" w:rsidRPr="00F02D95" w:rsidRDefault="001C3F01" w:rsidP="001C3F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sidR="00A140C0">
        <w:rPr>
          <w:rFonts w:ascii="Times New Roman" w:hAnsi="Times New Roman" w:cs="Times New Roman"/>
          <w:b/>
          <w:sz w:val="24"/>
          <w:szCs w:val="24"/>
        </w:rPr>
        <w:t>Field Survey, 2025</w:t>
      </w:r>
    </w:p>
    <w:p w:rsidR="001C3F01" w:rsidRPr="00F02D95" w:rsidRDefault="001C3F01" w:rsidP="00A140C0">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 table above revealed that 10 (20%) of the respondents agreed that vendor evaluation is on weekly basis, similarly 10 (20%) of the respondents agreed that it on monthly basis, while 30 (60%) believed that an annual event.</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Question 16:</w:t>
      </w:r>
      <w:r w:rsidRPr="00F02D95">
        <w:rPr>
          <w:rFonts w:ascii="Times New Roman" w:hAnsi="Times New Roman" w:cs="Times New Roman"/>
          <w:b/>
          <w:sz w:val="24"/>
          <w:szCs w:val="24"/>
        </w:rPr>
        <w:tab/>
        <w:t xml:space="preserve"> Do you have any </w:t>
      </w:r>
      <w:proofErr w:type="spellStart"/>
      <w:r w:rsidRPr="00F02D95">
        <w:rPr>
          <w:rFonts w:ascii="Times New Roman" w:hAnsi="Times New Roman" w:cs="Times New Roman"/>
          <w:b/>
          <w:sz w:val="24"/>
          <w:szCs w:val="24"/>
        </w:rPr>
        <w:t>programme</w:t>
      </w:r>
      <w:proofErr w:type="spellEnd"/>
      <w:r w:rsidRPr="00F02D95">
        <w:rPr>
          <w:rFonts w:ascii="Times New Roman" w:hAnsi="Times New Roman" w:cs="Times New Roman"/>
          <w:b/>
          <w:sz w:val="24"/>
          <w:szCs w:val="24"/>
        </w:rPr>
        <w:t xml:space="preserve"> on suppliers’ development in your company?</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Table 16</w:t>
      </w:r>
    </w:p>
    <w:tbl>
      <w:tblPr>
        <w:tblStyle w:val="TableGrid"/>
        <w:tblW w:w="8388" w:type="dxa"/>
        <w:tblLook w:val="04A0" w:firstRow="1" w:lastRow="0" w:firstColumn="1" w:lastColumn="0" w:noHBand="0" w:noVBand="1"/>
      </w:tblPr>
      <w:tblGrid>
        <w:gridCol w:w="3708"/>
        <w:gridCol w:w="2610"/>
        <w:gridCol w:w="2070"/>
      </w:tblGrid>
      <w:tr w:rsidR="001C3F01" w:rsidRPr="00F02D95" w:rsidTr="001C3F01">
        <w:tc>
          <w:tcPr>
            <w:tcW w:w="370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Options</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No of Respondents</w:t>
            </w:r>
          </w:p>
        </w:tc>
        <w:tc>
          <w:tcPr>
            <w:tcW w:w="2070" w:type="dxa"/>
          </w:tcPr>
          <w:p w:rsidR="001C3F01" w:rsidRPr="00F02D95" w:rsidRDefault="001C3F01" w:rsidP="001C3F01">
            <w:pPr>
              <w:spacing w:line="360" w:lineRule="auto"/>
              <w:jc w:val="center"/>
              <w:rPr>
                <w:rFonts w:ascii="Times New Roman" w:hAnsi="Times New Roman" w:cs="Times New Roman"/>
                <w:b/>
                <w:sz w:val="24"/>
                <w:szCs w:val="24"/>
              </w:rPr>
            </w:pPr>
            <w:proofErr w:type="gramStart"/>
            <w:r w:rsidRPr="00F02D95">
              <w:rPr>
                <w:rFonts w:ascii="Times New Roman" w:hAnsi="Times New Roman" w:cs="Times New Roman"/>
                <w:b/>
                <w:sz w:val="24"/>
                <w:szCs w:val="24"/>
              </w:rPr>
              <w:t>Percentage(</w:t>
            </w:r>
            <w:proofErr w:type="gramEnd"/>
            <w:r w:rsidRPr="00F02D95">
              <w:rPr>
                <w:rFonts w:ascii="Times New Roman" w:hAnsi="Times New Roman" w:cs="Times New Roman"/>
                <w:b/>
                <w:sz w:val="24"/>
                <w:szCs w:val="24"/>
              </w:rPr>
              <w:t>%)</w:t>
            </w:r>
          </w:p>
        </w:tc>
      </w:tr>
      <w:tr w:rsidR="001C3F01" w:rsidRPr="00F02D95" w:rsidTr="001C3F01">
        <w:tc>
          <w:tcPr>
            <w:tcW w:w="370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Yes</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45</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90%</w:t>
            </w:r>
          </w:p>
        </w:tc>
      </w:tr>
      <w:tr w:rsidR="001C3F01" w:rsidRPr="00F02D95" w:rsidTr="001C3F01">
        <w:tc>
          <w:tcPr>
            <w:tcW w:w="370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No</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05</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10%</w:t>
            </w:r>
          </w:p>
        </w:tc>
      </w:tr>
      <w:tr w:rsidR="001C3F01" w:rsidRPr="00F02D95" w:rsidTr="001C3F01">
        <w:tc>
          <w:tcPr>
            <w:tcW w:w="370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Total</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20</w:t>
            </w:r>
          </w:p>
        </w:tc>
        <w:tc>
          <w:tcPr>
            <w:tcW w:w="207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100</w:t>
            </w:r>
          </w:p>
        </w:tc>
      </w:tr>
    </w:tbl>
    <w:p w:rsidR="001C3F01" w:rsidRPr="00F02D95" w:rsidRDefault="001C3F01" w:rsidP="001C3F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sidR="00A140C0">
        <w:rPr>
          <w:rFonts w:ascii="Times New Roman" w:hAnsi="Times New Roman" w:cs="Times New Roman"/>
          <w:b/>
          <w:sz w:val="24"/>
          <w:szCs w:val="24"/>
        </w:rPr>
        <w:t>Field Survey, 2025</w:t>
      </w:r>
    </w:p>
    <w:p w:rsidR="001C3F01" w:rsidRPr="00F02D95" w:rsidRDefault="001C3F01" w:rsidP="00A140C0">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From the table above, it was gathered that 45 (90%) of the respondents agreed that there is a supplier development </w:t>
      </w:r>
      <w:proofErr w:type="spellStart"/>
      <w:r w:rsidRPr="00F02D95">
        <w:rPr>
          <w:rFonts w:ascii="Times New Roman" w:hAnsi="Times New Roman" w:cs="Times New Roman"/>
          <w:sz w:val="24"/>
          <w:szCs w:val="24"/>
        </w:rPr>
        <w:t>programme</w:t>
      </w:r>
      <w:proofErr w:type="spellEnd"/>
      <w:r w:rsidRPr="00F02D95">
        <w:rPr>
          <w:rFonts w:ascii="Times New Roman" w:hAnsi="Times New Roman" w:cs="Times New Roman"/>
          <w:sz w:val="24"/>
          <w:szCs w:val="24"/>
        </w:rPr>
        <w:t xml:space="preserve"> that suppliers are believed, while 5 (10%) of the respondents claimed that no </w:t>
      </w:r>
      <w:proofErr w:type="spellStart"/>
      <w:r w:rsidRPr="00F02D95">
        <w:rPr>
          <w:rFonts w:ascii="Times New Roman" w:hAnsi="Times New Roman" w:cs="Times New Roman"/>
          <w:sz w:val="24"/>
          <w:szCs w:val="24"/>
        </w:rPr>
        <w:t>programme</w:t>
      </w:r>
      <w:proofErr w:type="spellEnd"/>
      <w:r w:rsidRPr="00F02D95">
        <w:rPr>
          <w:rFonts w:ascii="Times New Roman" w:hAnsi="Times New Roman" w:cs="Times New Roman"/>
          <w:sz w:val="24"/>
          <w:szCs w:val="24"/>
        </w:rPr>
        <w:t xml:space="preserve"> exist in respect of supplier development.</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Question 17:</w:t>
      </w:r>
      <w:r w:rsidRPr="00F02D95">
        <w:rPr>
          <w:rFonts w:ascii="Times New Roman" w:hAnsi="Times New Roman" w:cs="Times New Roman"/>
          <w:b/>
          <w:sz w:val="24"/>
          <w:szCs w:val="24"/>
        </w:rPr>
        <w:tab/>
        <w:t>Do you maintain adequate records purchase transactions?</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Table 17</w:t>
      </w:r>
    </w:p>
    <w:tbl>
      <w:tblPr>
        <w:tblStyle w:val="TableGrid"/>
        <w:tblW w:w="8388" w:type="dxa"/>
        <w:tblLook w:val="04A0" w:firstRow="1" w:lastRow="0" w:firstColumn="1" w:lastColumn="0" w:noHBand="0" w:noVBand="1"/>
      </w:tblPr>
      <w:tblGrid>
        <w:gridCol w:w="3708"/>
        <w:gridCol w:w="2610"/>
        <w:gridCol w:w="2070"/>
      </w:tblGrid>
      <w:tr w:rsidR="001C3F01" w:rsidRPr="00F02D95" w:rsidTr="001C3F01">
        <w:tc>
          <w:tcPr>
            <w:tcW w:w="370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Options</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No of Respondents</w:t>
            </w:r>
          </w:p>
        </w:tc>
        <w:tc>
          <w:tcPr>
            <w:tcW w:w="2070" w:type="dxa"/>
          </w:tcPr>
          <w:p w:rsidR="001C3F01" w:rsidRPr="00F02D95" w:rsidRDefault="001C3F01" w:rsidP="001C3F01">
            <w:pPr>
              <w:spacing w:line="360" w:lineRule="auto"/>
              <w:jc w:val="center"/>
              <w:rPr>
                <w:rFonts w:ascii="Times New Roman" w:hAnsi="Times New Roman" w:cs="Times New Roman"/>
                <w:b/>
                <w:sz w:val="24"/>
                <w:szCs w:val="24"/>
              </w:rPr>
            </w:pPr>
            <w:proofErr w:type="gramStart"/>
            <w:r w:rsidRPr="00F02D95">
              <w:rPr>
                <w:rFonts w:ascii="Times New Roman" w:hAnsi="Times New Roman" w:cs="Times New Roman"/>
                <w:b/>
                <w:sz w:val="24"/>
                <w:szCs w:val="24"/>
              </w:rPr>
              <w:t>Percentage(</w:t>
            </w:r>
            <w:proofErr w:type="gramEnd"/>
            <w:r w:rsidRPr="00F02D95">
              <w:rPr>
                <w:rFonts w:ascii="Times New Roman" w:hAnsi="Times New Roman" w:cs="Times New Roman"/>
                <w:b/>
                <w:sz w:val="24"/>
                <w:szCs w:val="24"/>
              </w:rPr>
              <w:t>%)</w:t>
            </w:r>
          </w:p>
        </w:tc>
      </w:tr>
      <w:tr w:rsidR="001C3F01" w:rsidRPr="00F02D95" w:rsidTr="001C3F01">
        <w:tc>
          <w:tcPr>
            <w:tcW w:w="370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Yes</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50</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100%</w:t>
            </w:r>
          </w:p>
        </w:tc>
      </w:tr>
      <w:tr w:rsidR="001C3F01" w:rsidRPr="00F02D95" w:rsidTr="001C3F01">
        <w:tc>
          <w:tcPr>
            <w:tcW w:w="370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lastRenderedPageBreak/>
              <w:t>No</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w:t>
            </w:r>
          </w:p>
        </w:tc>
      </w:tr>
      <w:tr w:rsidR="001C3F01" w:rsidRPr="00F02D95" w:rsidTr="001C3F01">
        <w:tc>
          <w:tcPr>
            <w:tcW w:w="370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Total</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50</w:t>
            </w:r>
          </w:p>
        </w:tc>
        <w:tc>
          <w:tcPr>
            <w:tcW w:w="207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100</w:t>
            </w:r>
          </w:p>
        </w:tc>
      </w:tr>
    </w:tbl>
    <w:p w:rsidR="001C3F01" w:rsidRPr="00F02D95" w:rsidRDefault="001C3F01" w:rsidP="001C3F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sidR="00A140C0">
        <w:rPr>
          <w:rFonts w:ascii="Times New Roman" w:hAnsi="Times New Roman" w:cs="Times New Roman"/>
          <w:b/>
          <w:sz w:val="24"/>
          <w:szCs w:val="24"/>
        </w:rPr>
        <w:t>Field Survey, 2025</w:t>
      </w:r>
    </w:p>
    <w:p w:rsidR="001C3F01" w:rsidRPr="00F02D95" w:rsidRDefault="001C3F01" w:rsidP="002B13DD">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 above table indicates that the company maintains adequate records of purchasing transactions as the entire 50 (100%) respondent agreed without any contrary.</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Question 18:</w:t>
      </w:r>
      <w:r w:rsidRPr="00F02D95">
        <w:rPr>
          <w:rFonts w:ascii="Times New Roman" w:hAnsi="Times New Roman" w:cs="Times New Roman"/>
          <w:b/>
          <w:sz w:val="24"/>
          <w:szCs w:val="24"/>
        </w:rPr>
        <w:tab/>
        <w:t xml:space="preserve"> What are the criteria being used in evaluating your vendor?</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Table 18</w:t>
      </w:r>
    </w:p>
    <w:tbl>
      <w:tblPr>
        <w:tblStyle w:val="TableGrid"/>
        <w:tblW w:w="8388" w:type="dxa"/>
        <w:tblLook w:val="04A0" w:firstRow="1" w:lastRow="0" w:firstColumn="1" w:lastColumn="0" w:noHBand="0" w:noVBand="1"/>
      </w:tblPr>
      <w:tblGrid>
        <w:gridCol w:w="3708"/>
        <w:gridCol w:w="2610"/>
        <w:gridCol w:w="2070"/>
      </w:tblGrid>
      <w:tr w:rsidR="001C3F01" w:rsidRPr="00F02D95" w:rsidTr="001C3F01">
        <w:tc>
          <w:tcPr>
            <w:tcW w:w="370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Options</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No of Respondents</w:t>
            </w:r>
          </w:p>
        </w:tc>
        <w:tc>
          <w:tcPr>
            <w:tcW w:w="2070" w:type="dxa"/>
          </w:tcPr>
          <w:p w:rsidR="001C3F01" w:rsidRPr="00F02D95" w:rsidRDefault="001C3F01" w:rsidP="001C3F01">
            <w:pPr>
              <w:spacing w:line="360" w:lineRule="auto"/>
              <w:jc w:val="center"/>
              <w:rPr>
                <w:rFonts w:ascii="Times New Roman" w:hAnsi="Times New Roman" w:cs="Times New Roman"/>
                <w:b/>
                <w:sz w:val="24"/>
                <w:szCs w:val="24"/>
              </w:rPr>
            </w:pPr>
            <w:proofErr w:type="gramStart"/>
            <w:r w:rsidRPr="00F02D95">
              <w:rPr>
                <w:rFonts w:ascii="Times New Roman" w:hAnsi="Times New Roman" w:cs="Times New Roman"/>
                <w:b/>
                <w:sz w:val="24"/>
                <w:szCs w:val="24"/>
              </w:rPr>
              <w:t>Percentage(</w:t>
            </w:r>
            <w:proofErr w:type="gramEnd"/>
            <w:r w:rsidRPr="00F02D95">
              <w:rPr>
                <w:rFonts w:ascii="Times New Roman" w:hAnsi="Times New Roman" w:cs="Times New Roman"/>
                <w:b/>
                <w:sz w:val="24"/>
                <w:szCs w:val="24"/>
              </w:rPr>
              <w:t>%)</w:t>
            </w:r>
          </w:p>
        </w:tc>
      </w:tr>
      <w:tr w:rsidR="001C3F01" w:rsidRPr="00F02D95" w:rsidTr="001C3F01">
        <w:tc>
          <w:tcPr>
            <w:tcW w:w="370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Quality </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5</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10%</w:t>
            </w:r>
          </w:p>
        </w:tc>
      </w:tr>
      <w:tr w:rsidR="001C3F01" w:rsidRPr="00F02D95" w:rsidTr="001C3F01">
        <w:tc>
          <w:tcPr>
            <w:tcW w:w="370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Price</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5</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10%</w:t>
            </w:r>
          </w:p>
        </w:tc>
      </w:tr>
      <w:tr w:rsidR="001C3F01" w:rsidRPr="00F02D95" w:rsidTr="001C3F01">
        <w:tc>
          <w:tcPr>
            <w:tcW w:w="370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Service</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10</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20%</w:t>
            </w:r>
          </w:p>
        </w:tc>
      </w:tr>
      <w:tr w:rsidR="001C3F01" w:rsidRPr="00F02D95" w:rsidTr="001C3F01">
        <w:tc>
          <w:tcPr>
            <w:tcW w:w="370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All of the above</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30</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60%</w:t>
            </w:r>
          </w:p>
        </w:tc>
      </w:tr>
      <w:tr w:rsidR="001C3F01" w:rsidRPr="00F02D95" w:rsidTr="001C3F01">
        <w:tc>
          <w:tcPr>
            <w:tcW w:w="370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Total</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50</w:t>
            </w:r>
          </w:p>
        </w:tc>
        <w:tc>
          <w:tcPr>
            <w:tcW w:w="207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100</w:t>
            </w:r>
          </w:p>
        </w:tc>
      </w:tr>
    </w:tbl>
    <w:p w:rsidR="001C3F01" w:rsidRPr="00F02D95" w:rsidRDefault="001C3F01" w:rsidP="001C3F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sidR="00A140C0">
        <w:rPr>
          <w:rFonts w:ascii="Times New Roman" w:hAnsi="Times New Roman" w:cs="Times New Roman"/>
          <w:b/>
          <w:sz w:val="24"/>
          <w:szCs w:val="24"/>
        </w:rPr>
        <w:t>Field Survey, 2025</w:t>
      </w:r>
    </w:p>
    <w:p w:rsidR="001C3F01" w:rsidRPr="002B13DD" w:rsidRDefault="001C3F01" w:rsidP="002B13DD">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From the table above 5 (10%) of respondents believed that quality of suppliers product is criteria in which evaluation is base 5 (10%) of the respondents indicates price, 10 (20%) of the respondents chooses service while 30 (60%) of the respondents indicates all of the above.</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Question 19:</w:t>
      </w:r>
      <w:r w:rsidRPr="00F02D95">
        <w:rPr>
          <w:rFonts w:ascii="Times New Roman" w:hAnsi="Times New Roman" w:cs="Times New Roman"/>
          <w:b/>
          <w:sz w:val="24"/>
          <w:szCs w:val="24"/>
        </w:rPr>
        <w:tab/>
        <w:t xml:space="preserve"> Has any of your suppliers fallen short of expectant during the evaluation process?</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Table 19</w:t>
      </w:r>
    </w:p>
    <w:tbl>
      <w:tblPr>
        <w:tblStyle w:val="TableGrid"/>
        <w:tblW w:w="8388" w:type="dxa"/>
        <w:tblLook w:val="04A0" w:firstRow="1" w:lastRow="0" w:firstColumn="1" w:lastColumn="0" w:noHBand="0" w:noVBand="1"/>
      </w:tblPr>
      <w:tblGrid>
        <w:gridCol w:w="3708"/>
        <w:gridCol w:w="2610"/>
        <w:gridCol w:w="2070"/>
      </w:tblGrid>
      <w:tr w:rsidR="001C3F01" w:rsidRPr="00F02D95" w:rsidTr="001C3F01">
        <w:tc>
          <w:tcPr>
            <w:tcW w:w="3708" w:type="dxa"/>
          </w:tcPr>
          <w:p w:rsidR="001C3F01" w:rsidRPr="00F02D95" w:rsidRDefault="001C3F01" w:rsidP="002B13DD">
            <w:pPr>
              <w:jc w:val="center"/>
              <w:rPr>
                <w:rFonts w:ascii="Times New Roman" w:hAnsi="Times New Roman" w:cs="Times New Roman"/>
                <w:b/>
                <w:sz w:val="24"/>
                <w:szCs w:val="24"/>
              </w:rPr>
            </w:pPr>
            <w:r w:rsidRPr="00F02D95">
              <w:rPr>
                <w:rFonts w:ascii="Times New Roman" w:hAnsi="Times New Roman" w:cs="Times New Roman"/>
                <w:b/>
                <w:sz w:val="24"/>
                <w:szCs w:val="24"/>
              </w:rPr>
              <w:t>Options</w:t>
            </w:r>
          </w:p>
        </w:tc>
        <w:tc>
          <w:tcPr>
            <w:tcW w:w="2610" w:type="dxa"/>
          </w:tcPr>
          <w:p w:rsidR="001C3F01" w:rsidRPr="00F02D95" w:rsidRDefault="001C3F01" w:rsidP="002B13DD">
            <w:pPr>
              <w:jc w:val="center"/>
              <w:rPr>
                <w:rFonts w:ascii="Times New Roman" w:hAnsi="Times New Roman" w:cs="Times New Roman"/>
                <w:b/>
                <w:sz w:val="24"/>
                <w:szCs w:val="24"/>
              </w:rPr>
            </w:pPr>
            <w:r w:rsidRPr="00F02D95">
              <w:rPr>
                <w:rFonts w:ascii="Times New Roman" w:hAnsi="Times New Roman" w:cs="Times New Roman"/>
                <w:b/>
                <w:sz w:val="24"/>
                <w:szCs w:val="24"/>
              </w:rPr>
              <w:t>No of Respondents</w:t>
            </w:r>
          </w:p>
        </w:tc>
        <w:tc>
          <w:tcPr>
            <w:tcW w:w="2070" w:type="dxa"/>
          </w:tcPr>
          <w:p w:rsidR="001C3F01" w:rsidRPr="00F02D95" w:rsidRDefault="001C3F01" w:rsidP="002B13DD">
            <w:pPr>
              <w:jc w:val="center"/>
              <w:rPr>
                <w:rFonts w:ascii="Times New Roman" w:hAnsi="Times New Roman" w:cs="Times New Roman"/>
                <w:b/>
                <w:sz w:val="24"/>
                <w:szCs w:val="24"/>
              </w:rPr>
            </w:pPr>
            <w:proofErr w:type="gramStart"/>
            <w:r w:rsidRPr="00F02D95">
              <w:rPr>
                <w:rFonts w:ascii="Times New Roman" w:hAnsi="Times New Roman" w:cs="Times New Roman"/>
                <w:b/>
                <w:sz w:val="24"/>
                <w:szCs w:val="24"/>
              </w:rPr>
              <w:t>Percentage(</w:t>
            </w:r>
            <w:proofErr w:type="gramEnd"/>
            <w:r w:rsidRPr="00F02D95">
              <w:rPr>
                <w:rFonts w:ascii="Times New Roman" w:hAnsi="Times New Roman" w:cs="Times New Roman"/>
                <w:b/>
                <w:sz w:val="24"/>
                <w:szCs w:val="24"/>
              </w:rPr>
              <w:t>%)</w:t>
            </w:r>
          </w:p>
        </w:tc>
      </w:tr>
      <w:tr w:rsidR="001C3F01" w:rsidRPr="00F02D95" w:rsidTr="001C3F01">
        <w:tc>
          <w:tcPr>
            <w:tcW w:w="3708" w:type="dxa"/>
          </w:tcPr>
          <w:p w:rsidR="001C3F01" w:rsidRPr="00F02D95" w:rsidRDefault="001C3F01" w:rsidP="002B13DD">
            <w:pPr>
              <w:jc w:val="both"/>
              <w:rPr>
                <w:rFonts w:ascii="Times New Roman" w:hAnsi="Times New Roman" w:cs="Times New Roman"/>
                <w:sz w:val="24"/>
                <w:szCs w:val="24"/>
              </w:rPr>
            </w:pPr>
            <w:r w:rsidRPr="00F02D95">
              <w:rPr>
                <w:rFonts w:ascii="Times New Roman" w:hAnsi="Times New Roman" w:cs="Times New Roman"/>
                <w:sz w:val="24"/>
                <w:szCs w:val="24"/>
              </w:rPr>
              <w:t>Yes</w:t>
            </w:r>
          </w:p>
        </w:tc>
        <w:tc>
          <w:tcPr>
            <w:tcW w:w="2610" w:type="dxa"/>
          </w:tcPr>
          <w:p w:rsidR="001C3F01" w:rsidRPr="00F02D95" w:rsidRDefault="001C3F01" w:rsidP="002B13DD">
            <w:pPr>
              <w:jc w:val="center"/>
              <w:rPr>
                <w:rFonts w:ascii="Times New Roman" w:hAnsi="Times New Roman" w:cs="Times New Roman"/>
                <w:sz w:val="24"/>
                <w:szCs w:val="24"/>
              </w:rPr>
            </w:pPr>
            <w:r w:rsidRPr="00F02D95">
              <w:rPr>
                <w:rFonts w:ascii="Times New Roman" w:hAnsi="Times New Roman" w:cs="Times New Roman"/>
                <w:sz w:val="24"/>
                <w:szCs w:val="24"/>
              </w:rPr>
              <w:t>05</w:t>
            </w:r>
          </w:p>
        </w:tc>
        <w:tc>
          <w:tcPr>
            <w:tcW w:w="2070" w:type="dxa"/>
          </w:tcPr>
          <w:p w:rsidR="001C3F01" w:rsidRPr="00F02D95" w:rsidRDefault="001C3F01" w:rsidP="002B13DD">
            <w:pPr>
              <w:jc w:val="center"/>
              <w:rPr>
                <w:rFonts w:ascii="Times New Roman" w:hAnsi="Times New Roman" w:cs="Times New Roman"/>
                <w:sz w:val="24"/>
                <w:szCs w:val="24"/>
              </w:rPr>
            </w:pPr>
            <w:r w:rsidRPr="00F02D95">
              <w:rPr>
                <w:rFonts w:ascii="Times New Roman" w:hAnsi="Times New Roman" w:cs="Times New Roman"/>
                <w:sz w:val="24"/>
                <w:szCs w:val="24"/>
              </w:rPr>
              <w:t>10%</w:t>
            </w:r>
          </w:p>
        </w:tc>
      </w:tr>
      <w:tr w:rsidR="001C3F01" w:rsidRPr="00F02D95" w:rsidTr="001C3F01">
        <w:tc>
          <w:tcPr>
            <w:tcW w:w="3708" w:type="dxa"/>
          </w:tcPr>
          <w:p w:rsidR="001C3F01" w:rsidRPr="00F02D95" w:rsidRDefault="001C3F01" w:rsidP="002B13DD">
            <w:pPr>
              <w:jc w:val="both"/>
              <w:rPr>
                <w:rFonts w:ascii="Times New Roman" w:hAnsi="Times New Roman" w:cs="Times New Roman"/>
                <w:sz w:val="24"/>
                <w:szCs w:val="24"/>
              </w:rPr>
            </w:pPr>
            <w:r w:rsidRPr="00F02D95">
              <w:rPr>
                <w:rFonts w:ascii="Times New Roman" w:hAnsi="Times New Roman" w:cs="Times New Roman"/>
                <w:sz w:val="24"/>
                <w:szCs w:val="24"/>
              </w:rPr>
              <w:t>No</w:t>
            </w:r>
          </w:p>
        </w:tc>
        <w:tc>
          <w:tcPr>
            <w:tcW w:w="2610" w:type="dxa"/>
          </w:tcPr>
          <w:p w:rsidR="001C3F01" w:rsidRPr="00F02D95" w:rsidRDefault="001C3F01" w:rsidP="002B13DD">
            <w:pPr>
              <w:jc w:val="center"/>
              <w:rPr>
                <w:rFonts w:ascii="Times New Roman" w:hAnsi="Times New Roman" w:cs="Times New Roman"/>
                <w:sz w:val="24"/>
                <w:szCs w:val="24"/>
              </w:rPr>
            </w:pPr>
            <w:r w:rsidRPr="00F02D95">
              <w:rPr>
                <w:rFonts w:ascii="Times New Roman" w:hAnsi="Times New Roman" w:cs="Times New Roman"/>
                <w:sz w:val="24"/>
                <w:szCs w:val="24"/>
              </w:rPr>
              <w:t>45</w:t>
            </w:r>
          </w:p>
        </w:tc>
        <w:tc>
          <w:tcPr>
            <w:tcW w:w="2070" w:type="dxa"/>
          </w:tcPr>
          <w:p w:rsidR="001C3F01" w:rsidRPr="00F02D95" w:rsidRDefault="001C3F01" w:rsidP="002B13DD">
            <w:pPr>
              <w:jc w:val="center"/>
              <w:rPr>
                <w:rFonts w:ascii="Times New Roman" w:hAnsi="Times New Roman" w:cs="Times New Roman"/>
                <w:sz w:val="24"/>
                <w:szCs w:val="24"/>
              </w:rPr>
            </w:pPr>
            <w:r w:rsidRPr="00F02D95">
              <w:rPr>
                <w:rFonts w:ascii="Times New Roman" w:hAnsi="Times New Roman" w:cs="Times New Roman"/>
                <w:sz w:val="24"/>
                <w:szCs w:val="24"/>
              </w:rPr>
              <w:t>90%</w:t>
            </w:r>
          </w:p>
        </w:tc>
      </w:tr>
      <w:tr w:rsidR="001C3F01" w:rsidRPr="00F02D95" w:rsidTr="001C3F01">
        <w:tc>
          <w:tcPr>
            <w:tcW w:w="3708" w:type="dxa"/>
          </w:tcPr>
          <w:p w:rsidR="001C3F01" w:rsidRPr="00F02D95" w:rsidRDefault="001C3F01" w:rsidP="002B13DD">
            <w:pPr>
              <w:jc w:val="center"/>
              <w:rPr>
                <w:rFonts w:ascii="Times New Roman" w:hAnsi="Times New Roman" w:cs="Times New Roman"/>
                <w:b/>
                <w:sz w:val="24"/>
                <w:szCs w:val="24"/>
              </w:rPr>
            </w:pPr>
            <w:r w:rsidRPr="00F02D95">
              <w:rPr>
                <w:rFonts w:ascii="Times New Roman" w:hAnsi="Times New Roman" w:cs="Times New Roman"/>
                <w:b/>
                <w:sz w:val="24"/>
                <w:szCs w:val="24"/>
              </w:rPr>
              <w:t>Total</w:t>
            </w:r>
          </w:p>
        </w:tc>
        <w:tc>
          <w:tcPr>
            <w:tcW w:w="2610" w:type="dxa"/>
          </w:tcPr>
          <w:p w:rsidR="001C3F01" w:rsidRPr="00F02D95" w:rsidRDefault="001C3F01" w:rsidP="002B13DD">
            <w:pPr>
              <w:jc w:val="center"/>
              <w:rPr>
                <w:rFonts w:ascii="Times New Roman" w:hAnsi="Times New Roman" w:cs="Times New Roman"/>
                <w:b/>
                <w:sz w:val="24"/>
                <w:szCs w:val="24"/>
              </w:rPr>
            </w:pPr>
            <w:r w:rsidRPr="00F02D95">
              <w:rPr>
                <w:rFonts w:ascii="Times New Roman" w:hAnsi="Times New Roman" w:cs="Times New Roman"/>
                <w:b/>
                <w:sz w:val="24"/>
                <w:szCs w:val="24"/>
              </w:rPr>
              <w:t>50</w:t>
            </w:r>
          </w:p>
        </w:tc>
        <w:tc>
          <w:tcPr>
            <w:tcW w:w="2070" w:type="dxa"/>
          </w:tcPr>
          <w:p w:rsidR="001C3F01" w:rsidRPr="00F02D95" w:rsidRDefault="001C3F01" w:rsidP="002B13DD">
            <w:pPr>
              <w:jc w:val="center"/>
              <w:rPr>
                <w:rFonts w:ascii="Times New Roman" w:hAnsi="Times New Roman" w:cs="Times New Roman"/>
                <w:b/>
                <w:sz w:val="24"/>
                <w:szCs w:val="24"/>
              </w:rPr>
            </w:pPr>
            <w:r w:rsidRPr="00F02D95">
              <w:rPr>
                <w:rFonts w:ascii="Times New Roman" w:hAnsi="Times New Roman" w:cs="Times New Roman"/>
                <w:b/>
                <w:sz w:val="24"/>
                <w:szCs w:val="24"/>
              </w:rPr>
              <w:t>100</w:t>
            </w:r>
          </w:p>
        </w:tc>
      </w:tr>
    </w:tbl>
    <w:p w:rsidR="001C3F01" w:rsidRPr="00F02D95" w:rsidRDefault="001C3F01" w:rsidP="001C3F0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sidR="00A140C0">
        <w:rPr>
          <w:rFonts w:ascii="Times New Roman" w:hAnsi="Times New Roman" w:cs="Times New Roman"/>
          <w:b/>
          <w:sz w:val="24"/>
          <w:szCs w:val="24"/>
        </w:rPr>
        <w:t>Field Survey, 2025</w:t>
      </w:r>
    </w:p>
    <w:p w:rsidR="001C3F01" w:rsidRPr="00F02D95" w:rsidRDefault="001C3F01" w:rsidP="002B13DD">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From the above, 5 (10%) of the respondents believed that some of the suppliers have fallen short of company’s expect during the evaluation process while 45 (90%) of the respondent disagreed.</w:t>
      </w:r>
    </w:p>
    <w:p w:rsidR="001C3F01" w:rsidRPr="00F02D95" w:rsidRDefault="001C3F01" w:rsidP="0003768E">
      <w:pPr>
        <w:rPr>
          <w:rFonts w:ascii="Times New Roman" w:hAnsi="Times New Roman" w:cs="Times New Roman"/>
          <w:b/>
          <w:sz w:val="24"/>
          <w:szCs w:val="24"/>
        </w:rPr>
      </w:pPr>
      <w:r w:rsidRPr="00F02D95">
        <w:rPr>
          <w:rFonts w:ascii="Times New Roman" w:hAnsi="Times New Roman" w:cs="Times New Roman"/>
          <w:b/>
          <w:sz w:val="24"/>
          <w:szCs w:val="24"/>
        </w:rPr>
        <w:lastRenderedPageBreak/>
        <w:t>Question 20:</w:t>
      </w:r>
      <w:r w:rsidRPr="00F02D95">
        <w:rPr>
          <w:rFonts w:ascii="Times New Roman" w:hAnsi="Times New Roman" w:cs="Times New Roman"/>
          <w:b/>
          <w:sz w:val="24"/>
          <w:szCs w:val="24"/>
        </w:rPr>
        <w:tab/>
        <w:t xml:space="preserve"> Would you say that vendor evaluation and rating has impacted positively on effective selection of supplier in your company?</w:t>
      </w:r>
    </w:p>
    <w:p w:rsidR="001C3F01" w:rsidRPr="00F02D95" w:rsidRDefault="001C3F01" w:rsidP="001C3F01">
      <w:pPr>
        <w:spacing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Table 20</w:t>
      </w:r>
    </w:p>
    <w:tbl>
      <w:tblPr>
        <w:tblStyle w:val="TableGrid"/>
        <w:tblW w:w="8388" w:type="dxa"/>
        <w:tblLook w:val="04A0" w:firstRow="1" w:lastRow="0" w:firstColumn="1" w:lastColumn="0" w:noHBand="0" w:noVBand="1"/>
      </w:tblPr>
      <w:tblGrid>
        <w:gridCol w:w="3708"/>
        <w:gridCol w:w="2610"/>
        <w:gridCol w:w="2070"/>
      </w:tblGrid>
      <w:tr w:rsidR="001C3F01" w:rsidRPr="00F02D95" w:rsidTr="001C3F01">
        <w:tc>
          <w:tcPr>
            <w:tcW w:w="370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Options</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No of Respondents</w:t>
            </w:r>
          </w:p>
        </w:tc>
        <w:tc>
          <w:tcPr>
            <w:tcW w:w="2070" w:type="dxa"/>
          </w:tcPr>
          <w:p w:rsidR="001C3F01" w:rsidRPr="00F02D95" w:rsidRDefault="001C3F01" w:rsidP="001C3F01">
            <w:pPr>
              <w:spacing w:line="360" w:lineRule="auto"/>
              <w:jc w:val="center"/>
              <w:rPr>
                <w:rFonts w:ascii="Times New Roman" w:hAnsi="Times New Roman" w:cs="Times New Roman"/>
                <w:b/>
                <w:sz w:val="24"/>
                <w:szCs w:val="24"/>
              </w:rPr>
            </w:pPr>
            <w:proofErr w:type="gramStart"/>
            <w:r w:rsidRPr="00F02D95">
              <w:rPr>
                <w:rFonts w:ascii="Times New Roman" w:hAnsi="Times New Roman" w:cs="Times New Roman"/>
                <w:b/>
                <w:sz w:val="24"/>
                <w:szCs w:val="24"/>
              </w:rPr>
              <w:t>Percentage(</w:t>
            </w:r>
            <w:proofErr w:type="gramEnd"/>
            <w:r w:rsidRPr="00F02D95">
              <w:rPr>
                <w:rFonts w:ascii="Times New Roman" w:hAnsi="Times New Roman" w:cs="Times New Roman"/>
                <w:b/>
                <w:sz w:val="24"/>
                <w:szCs w:val="24"/>
              </w:rPr>
              <w:t>%)</w:t>
            </w:r>
          </w:p>
        </w:tc>
      </w:tr>
      <w:tr w:rsidR="001C3F01" w:rsidRPr="00F02D95" w:rsidTr="001C3F01">
        <w:tc>
          <w:tcPr>
            <w:tcW w:w="370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Yes</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50</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80%</w:t>
            </w:r>
          </w:p>
        </w:tc>
      </w:tr>
      <w:tr w:rsidR="001C3F01" w:rsidRPr="00F02D95" w:rsidTr="001C3F01">
        <w:tc>
          <w:tcPr>
            <w:tcW w:w="3708" w:type="dxa"/>
          </w:tcPr>
          <w:p w:rsidR="001C3F01" w:rsidRPr="00F02D95" w:rsidRDefault="001C3F01" w:rsidP="001C3F01">
            <w:pPr>
              <w:spacing w:line="360" w:lineRule="auto"/>
              <w:jc w:val="both"/>
              <w:rPr>
                <w:rFonts w:ascii="Times New Roman" w:hAnsi="Times New Roman" w:cs="Times New Roman"/>
                <w:sz w:val="24"/>
                <w:szCs w:val="24"/>
              </w:rPr>
            </w:pPr>
            <w:r w:rsidRPr="00F02D95">
              <w:rPr>
                <w:rFonts w:ascii="Times New Roman" w:hAnsi="Times New Roman" w:cs="Times New Roman"/>
                <w:sz w:val="24"/>
                <w:szCs w:val="24"/>
              </w:rPr>
              <w:t>Undecided</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04</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08</w:t>
            </w:r>
          </w:p>
        </w:tc>
      </w:tr>
      <w:tr w:rsidR="001C3F01" w:rsidRPr="00F02D95" w:rsidTr="001C3F01">
        <w:tc>
          <w:tcPr>
            <w:tcW w:w="3708" w:type="dxa"/>
          </w:tcPr>
          <w:p w:rsidR="001C3F01" w:rsidRPr="00F02D95" w:rsidRDefault="001C3F01" w:rsidP="001C3F01">
            <w:pPr>
              <w:spacing w:line="360" w:lineRule="auto"/>
              <w:rPr>
                <w:rFonts w:ascii="Times New Roman" w:hAnsi="Times New Roman" w:cs="Times New Roman"/>
                <w:b/>
                <w:sz w:val="24"/>
                <w:szCs w:val="24"/>
              </w:rPr>
            </w:pPr>
            <w:r w:rsidRPr="00F02D95">
              <w:rPr>
                <w:rFonts w:ascii="Times New Roman" w:hAnsi="Times New Roman" w:cs="Times New Roman"/>
                <w:sz w:val="24"/>
                <w:szCs w:val="24"/>
              </w:rPr>
              <w:t>No</w:t>
            </w:r>
          </w:p>
        </w:tc>
        <w:tc>
          <w:tcPr>
            <w:tcW w:w="261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06</w:t>
            </w:r>
          </w:p>
        </w:tc>
        <w:tc>
          <w:tcPr>
            <w:tcW w:w="2070" w:type="dxa"/>
          </w:tcPr>
          <w:p w:rsidR="001C3F01" w:rsidRPr="00F02D95" w:rsidRDefault="001C3F01" w:rsidP="001C3F01">
            <w:pPr>
              <w:spacing w:line="360" w:lineRule="auto"/>
              <w:jc w:val="center"/>
              <w:rPr>
                <w:rFonts w:ascii="Times New Roman" w:hAnsi="Times New Roman" w:cs="Times New Roman"/>
                <w:sz w:val="24"/>
                <w:szCs w:val="24"/>
              </w:rPr>
            </w:pPr>
            <w:r w:rsidRPr="00F02D95">
              <w:rPr>
                <w:rFonts w:ascii="Times New Roman" w:hAnsi="Times New Roman" w:cs="Times New Roman"/>
                <w:sz w:val="24"/>
                <w:szCs w:val="24"/>
              </w:rPr>
              <w:t>12</w:t>
            </w:r>
          </w:p>
        </w:tc>
      </w:tr>
      <w:tr w:rsidR="001C3F01" w:rsidRPr="00F02D95" w:rsidTr="001C3F01">
        <w:tc>
          <w:tcPr>
            <w:tcW w:w="3708"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Total</w:t>
            </w:r>
          </w:p>
        </w:tc>
        <w:tc>
          <w:tcPr>
            <w:tcW w:w="261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50</w:t>
            </w:r>
          </w:p>
        </w:tc>
        <w:tc>
          <w:tcPr>
            <w:tcW w:w="2070" w:type="dxa"/>
          </w:tcPr>
          <w:p w:rsidR="001C3F01" w:rsidRPr="00F02D95" w:rsidRDefault="001C3F01" w:rsidP="001C3F01">
            <w:pPr>
              <w:spacing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100</w:t>
            </w:r>
          </w:p>
        </w:tc>
      </w:tr>
    </w:tbl>
    <w:p w:rsidR="001C3F01" w:rsidRPr="00F02D95" w:rsidRDefault="001C3F01" w:rsidP="001C3F01">
      <w:pPr>
        <w:spacing w:after="0" w:line="360" w:lineRule="auto"/>
        <w:jc w:val="both"/>
        <w:rPr>
          <w:rFonts w:ascii="Times New Roman" w:hAnsi="Times New Roman" w:cs="Times New Roman"/>
          <w:sz w:val="24"/>
          <w:szCs w:val="24"/>
        </w:rPr>
      </w:pPr>
      <w:r w:rsidRPr="00F02D95">
        <w:rPr>
          <w:rFonts w:ascii="Times New Roman" w:hAnsi="Times New Roman" w:cs="Times New Roman"/>
          <w:b/>
          <w:sz w:val="24"/>
          <w:szCs w:val="24"/>
        </w:rPr>
        <w:t xml:space="preserve">Source: </w:t>
      </w:r>
      <w:r w:rsidR="00A140C0">
        <w:rPr>
          <w:rFonts w:ascii="Times New Roman" w:hAnsi="Times New Roman" w:cs="Times New Roman"/>
          <w:sz w:val="24"/>
          <w:szCs w:val="24"/>
        </w:rPr>
        <w:t>Field Survey, 2025</w:t>
      </w:r>
    </w:p>
    <w:p w:rsidR="001C3F01" w:rsidRPr="00F02D95" w:rsidRDefault="001C3F01" w:rsidP="002B13DD">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The table above indicates that vendor evaluation has contributed greatly to the company p</w:t>
      </w:r>
      <w:r>
        <w:rPr>
          <w:rFonts w:ascii="Times New Roman" w:hAnsi="Times New Roman" w:cs="Times New Roman"/>
          <w:sz w:val="24"/>
          <w:szCs w:val="24"/>
        </w:rPr>
        <w:t xml:space="preserve">rofit maximization objective of </w:t>
      </w:r>
      <w:r w:rsidRPr="00F02D95">
        <w:rPr>
          <w:rFonts w:ascii="Times New Roman" w:hAnsi="Times New Roman" w:cs="Times New Roman"/>
          <w:sz w:val="24"/>
          <w:szCs w:val="24"/>
        </w:rPr>
        <w:t>all the respondents 50 (100%) agreed with this.</w:t>
      </w:r>
    </w:p>
    <w:p w:rsidR="00236E16" w:rsidRDefault="00236E16" w:rsidP="00236E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sidRPr="00F02D95">
        <w:rPr>
          <w:rFonts w:ascii="Times New Roman" w:hAnsi="Times New Roman" w:cs="Times New Roman"/>
          <w:b/>
          <w:sz w:val="24"/>
          <w:szCs w:val="24"/>
        </w:rPr>
        <w:tab/>
        <w:t>Testing Of Hypothesis</w:t>
      </w:r>
    </w:p>
    <w:p w:rsidR="001C3F01" w:rsidRPr="00F02D95" w:rsidRDefault="001C3F01" w:rsidP="001C3F01">
      <w:pPr>
        <w:spacing w:after="0" w:line="360" w:lineRule="auto"/>
        <w:rPr>
          <w:rFonts w:ascii="Times New Roman" w:eastAsia="Times New Roman" w:hAnsi="Times New Roman" w:cs="Times New Roman"/>
          <w:b/>
          <w:sz w:val="24"/>
          <w:szCs w:val="24"/>
        </w:rPr>
      </w:pPr>
      <w:r w:rsidRPr="00F02D95">
        <w:rPr>
          <w:rFonts w:ascii="Times New Roman" w:eastAsia="Times New Roman" w:hAnsi="Times New Roman" w:cs="Times New Roman"/>
          <w:b/>
          <w:sz w:val="24"/>
          <w:szCs w:val="24"/>
        </w:rPr>
        <w:t>4.7 Regression Analysis</w:t>
      </w:r>
    </w:p>
    <w:p w:rsidR="001C3F01" w:rsidRPr="00F02D95" w:rsidRDefault="001C3F01" w:rsidP="001C3F01">
      <w:pPr>
        <w:spacing w:after="0" w:line="360" w:lineRule="auto"/>
        <w:ind w:right="6"/>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Multiple regression analysis was conducted to establish the effect of supplier evaluation on procurement performance of government ministries in Rwanda using a case of Ministry of Health.</w:t>
      </w:r>
    </w:p>
    <w:p w:rsidR="001C3F01" w:rsidRPr="00F02D95" w:rsidRDefault="00236E16" w:rsidP="007E686D">
      <w:pPr>
        <w:spacing w:after="0" w:line="360" w:lineRule="auto"/>
        <w:ind w:right="6"/>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sidR="001C3F01" w:rsidRPr="00F02D95">
        <w:rPr>
          <w:rFonts w:ascii="Times New Roman" w:eastAsia="Times New Roman" w:hAnsi="Times New Roman" w:cs="Times New Roman"/>
          <w:b/>
          <w:sz w:val="24"/>
          <w:szCs w:val="24"/>
        </w:rPr>
        <w:t>: Model Summary</w:t>
      </w:r>
    </w:p>
    <w:tbl>
      <w:tblPr>
        <w:tblW w:w="0" w:type="auto"/>
        <w:tblInd w:w="120" w:type="dxa"/>
        <w:tblLayout w:type="fixed"/>
        <w:tblCellMar>
          <w:left w:w="0" w:type="dxa"/>
          <w:right w:w="0" w:type="dxa"/>
        </w:tblCellMar>
        <w:tblLook w:val="0000" w:firstRow="0" w:lastRow="0" w:firstColumn="0" w:lastColumn="0" w:noHBand="0" w:noVBand="0"/>
      </w:tblPr>
      <w:tblGrid>
        <w:gridCol w:w="1480"/>
        <w:gridCol w:w="1500"/>
        <w:gridCol w:w="2740"/>
        <w:gridCol w:w="3080"/>
      </w:tblGrid>
      <w:tr w:rsidR="001C3F01" w:rsidRPr="00F02D95" w:rsidTr="001C3F01">
        <w:trPr>
          <w:trHeight w:val="220"/>
        </w:trPr>
        <w:tc>
          <w:tcPr>
            <w:tcW w:w="1480" w:type="dxa"/>
            <w:tcBorders>
              <w:top w:val="single" w:sz="8" w:space="0" w:color="auto"/>
            </w:tcBorders>
            <w:shd w:val="clear" w:color="auto" w:fill="auto"/>
            <w:vAlign w:val="bottom"/>
          </w:tcPr>
          <w:p w:rsidR="001C3F01" w:rsidRPr="00F02D95" w:rsidRDefault="001C3F01" w:rsidP="002B13DD">
            <w:pPr>
              <w:spacing w:after="0" w:line="240" w:lineRule="auto"/>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Model    R</w:t>
            </w:r>
          </w:p>
        </w:tc>
        <w:tc>
          <w:tcPr>
            <w:tcW w:w="1500" w:type="dxa"/>
            <w:tcBorders>
              <w:top w:val="single" w:sz="8" w:space="0" w:color="auto"/>
            </w:tcBorders>
            <w:shd w:val="clear" w:color="auto" w:fill="auto"/>
            <w:vAlign w:val="bottom"/>
          </w:tcPr>
          <w:p w:rsidR="001C3F01" w:rsidRPr="00F02D95" w:rsidRDefault="001C3F01" w:rsidP="002B13DD">
            <w:pPr>
              <w:spacing w:after="0" w:line="240" w:lineRule="auto"/>
              <w:ind w:left="30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R Square</w:t>
            </w:r>
          </w:p>
        </w:tc>
        <w:tc>
          <w:tcPr>
            <w:tcW w:w="2740" w:type="dxa"/>
            <w:tcBorders>
              <w:top w:val="single" w:sz="8" w:space="0" w:color="auto"/>
            </w:tcBorders>
            <w:shd w:val="clear" w:color="auto" w:fill="auto"/>
            <w:vAlign w:val="bottom"/>
          </w:tcPr>
          <w:p w:rsidR="001C3F01" w:rsidRPr="00F02D95" w:rsidRDefault="001C3F01" w:rsidP="002B13DD">
            <w:pPr>
              <w:spacing w:after="0" w:line="240" w:lineRule="auto"/>
              <w:ind w:left="48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Adjusted R Square</w:t>
            </w:r>
          </w:p>
        </w:tc>
        <w:tc>
          <w:tcPr>
            <w:tcW w:w="3080" w:type="dxa"/>
            <w:tcBorders>
              <w:top w:val="single" w:sz="8" w:space="0" w:color="auto"/>
            </w:tcBorders>
            <w:shd w:val="clear" w:color="auto" w:fill="auto"/>
            <w:vAlign w:val="bottom"/>
          </w:tcPr>
          <w:p w:rsidR="001C3F01" w:rsidRPr="00F02D95" w:rsidRDefault="001C3F01" w:rsidP="002B13DD">
            <w:pPr>
              <w:spacing w:after="0" w:line="240" w:lineRule="auto"/>
              <w:ind w:left="74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Std. Error of the Estimate</w:t>
            </w:r>
          </w:p>
        </w:tc>
      </w:tr>
      <w:tr w:rsidR="001C3F01" w:rsidRPr="00F02D95" w:rsidTr="001C3F01">
        <w:trPr>
          <w:trHeight w:val="167"/>
        </w:trPr>
        <w:tc>
          <w:tcPr>
            <w:tcW w:w="1480" w:type="dxa"/>
            <w:tcBorders>
              <w:bottom w:val="single" w:sz="8" w:space="0" w:color="auto"/>
            </w:tcBorders>
            <w:shd w:val="clear" w:color="auto" w:fill="auto"/>
            <w:vAlign w:val="bottom"/>
          </w:tcPr>
          <w:p w:rsidR="001C3F01" w:rsidRPr="00F02D95" w:rsidRDefault="001C3F01" w:rsidP="002B13DD">
            <w:pPr>
              <w:spacing w:after="0" w:line="240" w:lineRule="auto"/>
              <w:rPr>
                <w:rFonts w:ascii="Times New Roman" w:eastAsia="Times New Roman" w:hAnsi="Times New Roman" w:cs="Times New Roman"/>
                <w:sz w:val="24"/>
                <w:szCs w:val="24"/>
              </w:rPr>
            </w:pPr>
          </w:p>
        </w:tc>
        <w:tc>
          <w:tcPr>
            <w:tcW w:w="1500" w:type="dxa"/>
            <w:tcBorders>
              <w:bottom w:val="single" w:sz="8" w:space="0" w:color="auto"/>
            </w:tcBorders>
            <w:shd w:val="clear" w:color="auto" w:fill="auto"/>
            <w:vAlign w:val="bottom"/>
          </w:tcPr>
          <w:p w:rsidR="001C3F01" w:rsidRPr="00F02D95" w:rsidRDefault="001C3F01" w:rsidP="002B13DD">
            <w:pPr>
              <w:spacing w:after="0" w:line="240" w:lineRule="auto"/>
              <w:rPr>
                <w:rFonts w:ascii="Times New Roman" w:eastAsia="Times New Roman" w:hAnsi="Times New Roman" w:cs="Times New Roman"/>
                <w:sz w:val="24"/>
                <w:szCs w:val="24"/>
              </w:rPr>
            </w:pPr>
          </w:p>
        </w:tc>
        <w:tc>
          <w:tcPr>
            <w:tcW w:w="2740" w:type="dxa"/>
            <w:tcBorders>
              <w:bottom w:val="single" w:sz="8" w:space="0" w:color="auto"/>
            </w:tcBorders>
            <w:shd w:val="clear" w:color="auto" w:fill="auto"/>
            <w:vAlign w:val="bottom"/>
          </w:tcPr>
          <w:p w:rsidR="001C3F01" w:rsidRPr="00F02D95" w:rsidRDefault="001C3F01" w:rsidP="002B13DD">
            <w:pPr>
              <w:spacing w:after="0" w:line="240" w:lineRule="auto"/>
              <w:rPr>
                <w:rFonts w:ascii="Times New Roman" w:eastAsia="Times New Roman" w:hAnsi="Times New Roman" w:cs="Times New Roman"/>
                <w:sz w:val="24"/>
                <w:szCs w:val="24"/>
              </w:rPr>
            </w:pPr>
          </w:p>
        </w:tc>
        <w:tc>
          <w:tcPr>
            <w:tcW w:w="3080" w:type="dxa"/>
            <w:tcBorders>
              <w:bottom w:val="single" w:sz="8" w:space="0" w:color="auto"/>
            </w:tcBorders>
            <w:shd w:val="clear" w:color="auto" w:fill="auto"/>
            <w:vAlign w:val="bottom"/>
          </w:tcPr>
          <w:p w:rsidR="001C3F01" w:rsidRPr="00F02D95" w:rsidRDefault="001C3F01" w:rsidP="002B13DD">
            <w:pPr>
              <w:spacing w:after="0" w:line="240" w:lineRule="auto"/>
              <w:rPr>
                <w:rFonts w:ascii="Times New Roman" w:eastAsia="Times New Roman" w:hAnsi="Times New Roman" w:cs="Times New Roman"/>
                <w:sz w:val="24"/>
                <w:szCs w:val="24"/>
              </w:rPr>
            </w:pPr>
          </w:p>
        </w:tc>
      </w:tr>
      <w:tr w:rsidR="001C3F01" w:rsidRPr="00F02D95" w:rsidTr="001C3F01">
        <w:trPr>
          <w:trHeight w:val="177"/>
        </w:trPr>
        <w:tc>
          <w:tcPr>
            <w:tcW w:w="1480" w:type="dxa"/>
            <w:shd w:val="clear" w:color="auto" w:fill="auto"/>
            <w:vAlign w:val="bottom"/>
          </w:tcPr>
          <w:p w:rsidR="001C3F01" w:rsidRPr="00F02D95" w:rsidRDefault="001C3F01" w:rsidP="002B13DD">
            <w:pPr>
              <w:spacing w:after="0" w:line="240" w:lineRule="auto"/>
              <w:ind w:left="780"/>
              <w:rPr>
                <w:rFonts w:ascii="Times New Roman" w:eastAsia="Times New Roman" w:hAnsi="Times New Roman" w:cs="Times New Roman"/>
                <w:sz w:val="24"/>
                <w:szCs w:val="24"/>
                <w:vertAlign w:val="superscript"/>
              </w:rPr>
            </w:pPr>
            <w:r w:rsidRPr="00F02D95">
              <w:rPr>
                <w:rFonts w:ascii="Times New Roman" w:eastAsia="Times New Roman" w:hAnsi="Times New Roman" w:cs="Times New Roman"/>
                <w:sz w:val="24"/>
                <w:szCs w:val="24"/>
              </w:rPr>
              <w:t>.779</w:t>
            </w:r>
            <w:r w:rsidRPr="00F02D95">
              <w:rPr>
                <w:rFonts w:ascii="Times New Roman" w:eastAsia="Times New Roman" w:hAnsi="Times New Roman" w:cs="Times New Roman"/>
                <w:sz w:val="24"/>
                <w:szCs w:val="24"/>
                <w:vertAlign w:val="superscript"/>
              </w:rPr>
              <w:t>a</w:t>
            </w:r>
          </w:p>
        </w:tc>
        <w:tc>
          <w:tcPr>
            <w:tcW w:w="1500" w:type="dxa"/>
            <w:shd w:val="clear" w:color="auto" w:fill="auto"/>
            <w:vAlign w:val="bottom"/>
          </w:tcPr>
          <w:p w:rsidR="001C3F01" w:rsidRPr="00F02D95" w:rsidRDefault="001C3F01" w:rsidP="002B13DD">
            <w:pPr>
              <w:spacing w:after="0" w:line="240" w:lineRule="auto"/>
              <w:ind w:left="30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.661</w:t>
            </w:r>
          </w:p>
        </w:tc>
        <w:tc>
          <w:tcPr>
            <w:tcW w:w="2740" w:type="dxa"/>
            <w:shd w:val="clear" w:color="auto" w:fill="auto"/>
            <w:vAlign w:val="bottom"/>
          </w:tcPr>
          <w:p w:rsidR="001C3F01" w:rsidRPr="00F02D95" w:rsidRDefault="001C3F01" w:rsidP="002B13DD">
            <w:pPr>
              <w:spacing w:after="0" w:line="240" w:lineRule="auto"/>
              <w:ind w:left="48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.642</w:t>
            </w:r>
          </w:p>
        </w:tc>
        <w:tc>
          <w:tcPr>
            <w:tcW w:w="3080" w:type="dxa"/>
            <w:shd w:val="clear" w:color="auto" w:fill="auto"/>
            <w:vAlign w:val="bottom"/>
          </w:tcPr>
          <w:p w:rsidR="001C3F01" w:rsidRPr="00F02D95" w:rsidRDefault="001C3F01" w:rsidP="002B13DD">
            <w:pPr>
              <w:spacing w:after="0" w:line="240" w:lineRule="auto"/>
              <w:ind w:left="74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.32481</w:t>
            </w:r>
          </w:p>
        </w:tc>
      </w:tr>
      <w:tr w:rsidR="001C3F01" w:rsidRPr="00F02D95" w:rsidTr="001C3F01">
        <w:trPr>
          <w:trHeight w:val="219"/>
        </w:trPr>
        <w:tc>
          <w:tcPr>
            <w:tcW w:w="1480" w:type="dxa"/>
            <w:shd w:val="clear" w:color="auto" w:fill="auto"/>
            <w:vAlign w:val="bottom"/>
          </w:tcPr>
          <w:p w:rsidR="001C3F01" w:rsidRPr="00F02D95" w:rsidRDefault="001C3F01" w:rsidP="002B13DD">
            <w:pPr>
              <w:spacing w:after="0" w:line="240" w:lineRule="auto"/>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1</w:t>
            </w:r>
          </w:p>
        </w:tc>
        <w:tc>
          <w:tcPr>
            <w:tcW w:w="1500" w:type="dxa"/>
            <w:shd w:val="clear" w:color="auto" w:fill="auto"/>
            <w:vAlign w:val="bottom"/>
          </w:tcPr>
          <w:p w:rsidR="001C3F01" w:rsidRPr="00F02D95" w:rsidRDefault="001C3F01" w:rsidP="002B13DD">
            <w:pPr>
              <w:spacing w:after="0" w:line="240" w:lineRule="auto"/>
              <w:rPr>
                <w:rFonts w:ascii="Times New Roman" w:eastAsia="Times New Roman" w:hAnsi="Times New Roman" w:cs="Times New Roman"/>
                <w:sz w:val="24"/>
                <w:szCs w:val="24"/>
              </w:rPr>
            </w:pPr>
          </w:p>
        </w:tc>
        <w:tc>
          <w:tcPr>
            <w:tcW w:w="2740" w:type="dxa"/>
            <w:shd w:val="clear" w:color="auto" w:fill="auto"/>
            <w:vAlign w:val="bottom"/>
          </w:tcPr>
          <w:p w:rsidR="001C3F01" w:rsidRPr="00F02D95" w:rsidRDefault="001C3F01" w:rsidP="002B13DD">
            <w:pPr>
              <w:spacing w:after="0" w:line="240" w:lineRule="auto"/>
              <w:rPr>
                <w:rFonts w:ascii="Times New Roman" w:eastAsia="Times New Roman" w:hAnsi="Times New Roman" w:cs="Times New Roman"/>
                <w:sz w:val="24"/>
                <w:szCs w:val="24"/>
              </w:rPr>
            </w:pPr>
          </w:p>
        </w:tc>
        <w:tc>
          <w:tcPr>
            <w:tcW w:w="3080" w:type="dxa"/>
            <w:shd w:val="clear" w:color="auto" w:fill="auto"/>
            <w:vAlign w:val="bottom"/>
          </w:tcPr>
          <w:p w:rsidR="001C3F01" w:rsidRPr="00F02D95" w:rsidRDefault="001C3F01" w:rsidP="002B13DD">
            <w:pPr>
              <w:spacing w:after="0" w:line="240" w:lineRule="auto"/>
              <w:rPr>
                <w:rFonts w:ascii="Times New Roman" w:eastAsia="Times New Roman" w:hAnsi="Times New Roman" w:cs="Times New Roman"/>
                <w:sz w:val="24"/>
                <w:szCs w:val="24"/>
              </w:rPr>
            </w:pPr>
          </w:p>
        </w:tc>
      </w:tr>
    </w:tbl>
    <w:p w:rsidR="001C3F01" w:rsidRPr="00F02D95" w:rsidRDefault="001C3F01" w:rsidP="001C3F0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3F2D011B" wp14:editId="3C9043EC">
                <wp:simplePos x="0" y="0"/>
                <wp:positionH relativeFrom="column">
                  <wp:posOffset>71755</wp:posOffset>
                </wp:positionH>
                <wp:positionV relativeFrom="paragraph">
                  <wp:posOffset>87630</wp:posOffset>
                </wp:positionV>
                <wp:extent cx="5589270" cy="0"/>
                <wp:effectExtent l="5080" t="11430" r="635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92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6.9pt" to="445.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Zh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" strokeweight=".16931mm"/>
            </w:pict>
          </mc:Fallback>
        </mc:AlternateContent>
      </w:r>
    </w:p>
    <w:p w:rsidR="001C3F01" w:rsidRPr="00F02D95" w:rsidRDefault="001C3F01" w:rsidP="001C3F01">
      <w:pPr>
        <w:spacing w:after="0" w:line="360" w:lineRule="auto"/>
        <w:ind w:left="12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Predictors: (Constant), Quality Commitment, Financial Capacity, Supplier Competence, ICT integration</w:t>
      </w:r>
    </w:p>
    <w:p w:rsidR="001C3F01" w:rsidRDefault="001C3F01" w:rsidP="001C3F0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058A89C8" wp14:editId="2ED4775A">
                <wp:simplePos x="0" y="0"/>
                <wp:positionH relativeFrom="column">
                  <wp:posOffset>62230</wp:posOffset>
                </wp:positionH>
                <wp:positionV relativeFrom="paragraph">
                  <wp:posOffset>166370</wp:posOffset>
                </wp:positionV>
                <wp:extent cx="5598795" cy="0"/>
                <wp:effectExtent l="5080" t="13970" r="635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3.1pt" to="445.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8NmGwIAADYEAAAOAAAAZHJzL2Uyb0RvYy54bWysU02P2yAQvVfqf0DcE9upk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" strokeweight=".16931mm"/>
            </w:pict>
          </mc:Fallback>
        </mc:AlternateContent>
      </w:r>
    </w:p>
    <w:p w:rsidR="001C3F01" w:rsidRPr="00F02D95" w:rsidRDefault="002B13DD" w:rsidP="001C3F0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 2025</w:t>
      </w:r>
    </w:p>
    <w:p w:rsidR="001C3F01" w:rsidRPr="00F02D95" w:rsidRDefault="001C3F01" w:rsidP="001C3F01">
      <w:pPr>
        <w:spacing w:after="0" w:line="360" w:lineRule="auto"/>
        <w:ind w:right="6"/>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From Table 13, the R-square = 0.661 implies that supplier competence, supplier’s quality commitment, supplier’s financial capability and ICT integration collectively explain up to 66.1% of procurement performance in the Ministry of Health.</w:t>
      </w:r>
    </w:p>
    <w:p w:rsidR="001C3F01" w:rsidRPr="00F02D95" w:rsidRDefault="001C3F01" w:rsidP="001C3F01">
      <w:pPr>
        <w:spacing w:after="0" w:line="360" w:lineRule="auto"/>
        <w:ind w:right="6"/>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lastRenderedPageBreak/>
        <w:t>ANOVA test was conducted to test the significance of the influence of supplier evaluation on procurement performance. The results were as presented in Table 13.</w:t>
      </w:r>
    </w:p>
    <w:p w:rsidR="001C3F01" w:rsidRPr="00F02D95" w:rsidRDefault="00236E16" w:rsidP="007E686D">
      <w:pPr>
        <w:spacing w:after="0" w:line="360" w:lineRule="auto"/>
        <w:ind w:right="6"/>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Table 2</w:t>
      </w:r>
      <w:r w:rsidR="001C3F01" w:rsidRPr="00F02D95">
        <w:rPr>
          <w:rFonts w:ascii="Times New Roman" w:eastAsia="Times New Roman" w:hAnsi="Times New Roman" w:cs="Times New Roman"/>
          <w:b/>
          <w:sz w:val="24"/>
          <w:szCs w:val="24"/>
        </w:rPr>
        <w:t xml:space="preserve">: </w:t>
      </w:r>
      <w:proofErr w:type="spellStart"/>
      <w:r w:rsidR="001C3F01" w:rsidRPr="00F02D95">
        <w:rPr>
          <w:rFonts w:ascii="Times New Roman" w:eastAsia="Times New Roman" w:hAnsi="Times New Roman" w:cs="Times New Roman"/>
          <w:b/>
          <w:sz w:val="24"/>
          <w:szCs w:val="24"/>
        </w:rPr>
        <w:t>ANOVA</w:t>
      </w:r>
      <w:r w:rsidR="001C3F01" w:rsidRPr="00F02D95">
        <w:rPr>
          <w:rFonts w:ascii="Times New Roman" w:eastAsia="Times New Roman" w:hAnsi="Times New Roman" w:cs="Times New Roman"/>
          <w:b/>
          <w:sz w:val="24"/>
          <w:szCs w:val="24"/>
          <w:vertAlign w:val="superscript"/>
        </w:rPr>
        <w:t>a</w:t>
      </w:r>
      <w:proofErr w:type="spellEnd"/>
    </w:p>
    <w:tbl>
      <w:tblPr>
        <w:tblW w:w="0" w:type="auto"/>
        <w:tblInd w:w="100" w:type="dxa"/>
        <w:tblLayout w:type="fixed"/>
        <w:tblCellMar>
          <w:left w:w="0" w:type="dxa"/>
          <w:right w:w="0" w:type="dxa"/>
        </w:tblCellMar>
        <w:tblLook w:val="0000" w:firstRow="0" w:lastRow="0" w:firstColumn="0" w:lastColumn="0" w:noHBand="0" w:noVBand="0"/>
      </w:tblPr>
      <w:tblGrid>
        <w:gridCol w:w="660"/>
        <w:gridCol w:w="1320"/>
        <w:gridCol w:w="1800"/>
        <w:gridCol w:w="780"/>
        <w:gridCol w:w="1640"/>
        <w:gridCol w:w="1100"/>
        <w:gridCol w:w="1520"/>
      </w:tblGrid>
      <w:tr w:rsidR="001C3F01" w:rsidRPr="00F02D95" w:rsidTr="001C3F01">
        <w:trPr>
          <w:trHeight w:val="220"/>
        </w:trPr>
        <w:tc>
          <w:tcPr>
            <w:tcW w:w="660" w:type="dxa"/>
            <w:tcBorders>
              <w:top w:val="single" w:sz="8" w:space="0" w:color="auto"/>
              <w:bottom w:val="single" w:sz="8" w:space="0" w:color="auto"/>
            </w:tcBorders>
            <w:shd w:val="clear" w:color="auto" w:fill="auto"/>
            <w:vAlign w:val="bottom"/>
          </w:tcPr>
          <w:p w:rsidR="001C3F01" w:rsidRPr="00F02D95" w:rsidRDefault="001C3F01" w:rsidP="001C3F01">
            <w:pPr>
              <w:spacing w:after="0" w:line="240" w:lineRule="auto"/>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Model</w:t>
            </w:r>
          </w:p>
        </w:tc>
        <w:tc>
          <w:tcPr>
            <w:tcW w:w="1320" w:type="dxa"/>
            <w:tcBorders>
              <w:top w:val="single" w:sz="8" w:space="0" w:color="auto"/>
              <w:bottom w:val="single" w:sz="8" w:space="0" w:color="auto"/>
            </w:tcBorders>
            <w:shd w:val="clear" w:color="auto" w:fill="auto"/>
            <w:vAlign w:val="bottom"/>
          </w:tcPr>
          <w:p w:rsidR="001C3F01" w:rsidRPr="00F02D95" w:rsidRDefault="001C3F01" w:rsidP="001C3F01">
            <w:pPr>
              <w:spacing w:after="0" w:line="240" w:lineRule="auto"/>
              <w:rPr>
                <w:rFonts w:ascii="Times New Roman" w:eastAsia="Times New Roman" w:hAnsi="Times New Roman" w:cs="Times New Roman"/>
                <w:sz w:val="24"/>
                <w:szCs w:val="24"/>
              </w:rPr>
            </w:pPr>
          </w:p>
        </w:tc>
        <w:tc>
          <w:tcPr>
            <w:tcW w:w="1800" w:type="dxa"/>
            <w:tcBorders>
              <w:top w:val="single" w:sz="8" w:space="0" w:color="auto"/>
              <w:bottom w:val="single" w:sz="8" w:space="0" w:color="auto"/>
            </w:tcBorders>
            <w:shd w:val="clear" w:color="auto" w:fill="auto"/>
            <w:vAlign w:val="bottom"/>
          </w:tcPr>
          <w:p w:rsidR="001C3F01" w:rsidRPr="00F02D95" w:rsidRDefault="001C3F01" w:rsidP="001C3F01">
            <w:pPr>
              <w:spacing w:after="0" w:line="240" w:lineRule="auto"/>
              <w:ind w:left="28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Sum of Squares</w:t>
            </w:r>
          </w:p>
        </w:tc>
        <w:tc>
          <w:tcPr>
            <w:tcW w:w="780" w:type="dxa"/>
            <w:tcBorders>
              <w:top w:val="single" w:sz="8" w:space="0" w:color="auto"/>
              <w:bottom w:val="single" w:sz="8" w:space="0" w:color="auto"/>
            </w:tcBorders>
            <w:shd w:val="clear" w:color="auto" w:fill="auto"/>
            <w:vAlign w:val="bottom"/>
          </w:tcPr>
          <w:p w:rsidR="001C3F01" w:rsidRPr="00F02D95" w:rsidRDefault="001C3F01" w:rsidP="001C3F01">
            <w:pPr>
              <w:spacing w:after="0" w:line="240" w:lineRule="auto"/>
              <w:ind w:left="280"/>
              <w:rPr>
                <w:rFonts w:ascii="Times New Roman" w:eastAsia="Times New Roman" w:hAnsi="Times New Roman" w:cs="Times New Roman"/>
                <w:sz w:val="24"/>
                <w:szCs w:val="24"/>
              </w:rPr>
            </w:pPr>
            <w:proofErr w:type="spellStart"/>
            <w:r w:rsidRPr="00F02D95">
              <w:rPr>
                <w:rFonts w:ascii="Times New Roman" w:eastAsia="Times New Roman" w:hAnsi="Times New Roman" w:cs="Times New Roman"/>
                <w:sz w:val="24"/>
                <w:szCs w:val="24"/>
              </w:rPr>
              <w:t>df</w:t>
            </w:r>
            <w:proofErr w:type="spellEnd"/>
          </w:p>
        </w:tc>
        <w:tc>
          <w:tcPr>
            <w:tcW w:w="1640" w:type="dxa"/>
            <w:tcBorders>
              <w:top w:val="single" w:sz="8" w:space="0" w:color="auto"/>
              <w:bottom w:val="single" w:sz="8" w:space="0" w:color="auto"/>
            </w:tcBorders>
            <w:shd w:val="clear" w:color="auto" w:fill="auto"/>
            <w:vAlign w:val="bottom"/>
          </w:tcPr>
          <w:p w:rsidR="001C3F01" w:rsidRPr="00F02D95" w:rsidRDefault="001C3F01" w:rsidP="001C3F01">
            <w:pPr>
              <w:spacing w:after="0" w:line="240" w:lineRule="auto"/>
              <w:ind w:left="30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Mean Square</w:t>
            </w:r>
          </w:p>
        </w:tc>
        <w:tc>
          <w:tcPr>
            <w:tcW w:w="1100" w:type="dxa"/>
            <w:tcBorders>
              <w:top w:val="single" w:sz="8" w:space="0" w:color="auto"/>
              <w:bottom w:val="single" w:sz="8" w:space="0" w:color="auto"/>
            </w:tcBorders>
            <w:shd w:val="clear" w:color="auto" w:fill="auto"/>
            <w:vAlign w:val="bottom"/>
          </w:tcPr>
          <w:p w:rsidR="001C3F01" w:rsidRPr="00F02D95" w:rsidRDefault="001C3F01" w:rsidP="001C3F01">
            <w:pPr>
              <w:spacing w:after="0" w:line="240" w:lineRule="auto"/>
              <w:ind w:left="28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F</w:t>
            </w:r>
          </w:p>
        </w:tc>
        <w:tc>
          <w:tcPr>
            <w:tcW w:w="1520" w:type="dxa"/>
            <w:tcBorders>
              <w:top w:val="single" w:sz="8" w:space="0" w:color="auto"/>
              <w:bottom w:val="single" w:sz="8" w:space="0" w:color="auto"/>
            </w:tcBorders>
            <w:shd w:val="clear" w:color="auto" w:fill="auto"/>
            <w:vAlign w:val="bottom"/>
          </w:tcPr>
          <w:p w:rsidR="001C3F01" w:rsidRPr="00F02D95" w:rsidRDefault="001C3F01" w:rsidP="001C3F01">
            <w:pPr>
              <w:spacing w:after="0" w:line="240" w:lineRule="auto"/>
              <w:ind w:left="26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Sig.</w:t>
            </w:r>
          </w:p>
        </w:tc>
      </w:tr>
      <w:tr w:rsidR="001C3F01" w:rsidRPr="00F02D95" w:rsidTr="001C3F01">
        <w:trPr>
          <w:trHeight w:val="240"/>
        </w:trPr>
        <w:tc>
          <w:tcPr>
            <w:tcW w:w="660" w:type="dxa"/>
            <w:shd w:val="clear" w:color="auto" w:fill="auto"/>
            <w:vAlign w:val="bottom"/>
          </w:tcPr>
          <w:p w:rsidR="001C3F01" w:rsidRPr="00F02D95" w:rsidRDefault="001C3F01" w:rsidP="001C3F01">
            <w:pPr>
              <w:spacing w:after="0" w:line="240" w:lineRule="auto"/>
              <w:rPr>
                <w:rFonts w:ascii="Times New Roman" w:eastAsia="Times New Roman" w:hAnsi="Times New Roman" w:cs="Times New Roman"/>
                <w:sz w:val="24"/>
                <w:szCs w:val="24"/>
              </w:rPr>
            </w:pPr>
          </w:p>
        </w:tc>
        <w:tc>
          <w:tcPr>
            <w:tcW w:w="1320" w:type="dxa"/>
            <w:shd w:val="clear" w:color="auto" w:fill="auto"/>
            <w:vAlign w:val="bottom"/>
          </w:tcPr>
          <w:p w:rsidR="001C3F01" w:rsidRPr="00F02D95" w:rsidRDefault="001C3F01" w:rsidP="001C3F01">
            <w:pPr>
              <w:spacing w:after="0" w:line="240" w:lineRule="auto"/>
              <w:ind w:left="16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Regression</w:t>
            </w:r>
          </w:p>
        </w:tc>
        <w:tc>
          <w:tcPr>
            <w:tcW w:w="1800" w:type="dxa"/>
            <w:shd w:val="clear" w:color="auto" w:fill="auto"/>
            <w:vAlign w:val="bottom"/>
          </w:tcPr>
          <w:p w:rsidR="001C3F01" w:rsidRPr="00F02D95" w:rsidRDefault="001C3F01" w:rsidP="001C3F01">
            <w:pPr>
              <w:spacing w:after="0" w:line="240" w:lineRule="auto"/>
              <w:ind w:left="28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11.098</w:t>
            </w:r>
          </w:p>
        </w:tc>
        <w:tc>
          <w:tcPr>
            <w:tcW w:w="780" w:type="dxa"/>
            <w:shd w:val="clear" w:color="auto" w:fill="auto"/>
            <w:vAlign w:val="bottom"/>
          </w:tcPr>
          <w:p w:rsidR="001C3F01" w:rsidRPr="00F02D95" w:rsidRDefault="001C3F01" w:rsidP="001C3F01">
            <w:pPr>
              <w:spacing w:after="0" w:line="240" w:lineRule="auto"/>
              <w:ind w:left="28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3</w:t>
            </w:r>
          </w:p>
        </w:tc>
        <w:tc>
          <w:tcPr>
            <w:tcW w:w="1640" w:type="dxa"/>
            <w:shd w:val="clear" w:color="auto" w:fill="auto"/>
            <w:vAlign w:val="bottom"/>
          </w:tcPr>
          <w:p w:rsidR="001C3F01" w:rsidRPr="00F02D95" w:rsidRDefault="001C3F01" w:rsidP="001C3F01">
            <w:pPr>
              <w:spacing w:after="0" w:line="240" w:lineRule="auto"/>
              <w:ind w:left="30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3.699</w:t>
            </w:r>
          </w:p>
        </w:tc>
        <w:tc>
          <w:tcPr>
            <w:tcW w:w="1100" w:type="dxa"/>
            <w:shd w:val="clear" w:color="auto" w:fill="auto"/>
            <w:vAlign w:val="bottom"/>
          </w:tcPr>
          <w:p w:rsidR="001C3F01" w:rsidRPr="00F02D95" w:rsidRDefault="001C3F01" w:rsidP="001C3F01">
            <w:pPr>
              <w:spacing w:after="0" w:line="240" w:lineRule="auto"/>
              <w:ind w:left="28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11.388</w:t>
            </w:r>
          </w:p>
        </w:tc>
        <w:tc>
          <w:tcPr>
            <w:tcW w:w="1520" w:type="dxa"/>
            <w:shd w:val="clear" w:color="auto" w:fill="auto"/>
            <w:vAlign w:val="bottom"/>
          </w:tcPr>
          <w:p w:rsidR="001C3F01" w:rsidRPr="00F02D95" w:rsidRDefault="001C3F01" w:rsidP="001C3F01">
            <w:pPr>
              <w:spacing w:after="0" w:line="240" w:lineRule="auto"/>
              <w:ind w:left="260"/>
              <w:rPr>
                <w:rFonts w:ascii="Times New Roman" w:eastAsia="Times New Roman" w:hAnsi="Times New Roman" w:cs="Times New Roman"/>
                <w:sz w:val="24"/>
                <w:szCs w:val="24"/>
                <w:vertAlign w:val="superscript"/>
              </w:rPr>
            </w:pPr>
            <w:r w:rsidRPr="00F02D95">
              <w:rPr>
                <w:rFonts w:ascii="Times New Roman" w:eastAsia="Times New Roman" w:hAnsi="Times New Roman" w:cs="Times New Roman"/>
                <w:sz w:val="24"/>
                <w:szCs w:val="24"/>
              </w:rPr>
              <w:t>.000</w:t>
            </w:r>
            <w:r w:rsidRPr="00F02D95">
              <w:rPr>
                <w:rFonts w:ascii="Times New Roman" w:eastAsia="Times New Roman" w:hAnsi="Times New Roman" w:cs="Times New Roman"/>
                <w:sz w:val="24"/>
                <w:szCs w:val="24"/>
                <w:vertAlign w:val="superscript"/>
              </w:rPr>
              <w:t>b</w:t>
            </w:r>
          </w:p>
        </w:tc>
      </w:tr>
      <w:tr w:rsidR="001C3F01" w:rsidRPr="00F02D95" w:rsidTr="001C3F01">
        <w:trPr>
          <w:trHeight w:val="219"/>
        </w:trPr>
        <w:tc>
          <w:tcPr>
            <w:tcW w:w="660" w:type="dxa"/>
            <w:shd w:val="clear" w:color="auto" w:fill="auto"/>
            <w:vAlign w:val="bottom"/>
          </w:tcPr>
          <w:p w:rsidR="001C3F01" w:rsidRPr="00F02D95" w:rsidRDefault="001C3F01" w:rsidP="001C3F01">
            <w:pPr>
              <w:spacing w:after="0" w:line="240" w:lineRule="auto"/>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1</w:t>
            </w:r>
          </w:p>
        </w:tc>
        <w:tc>
          <w:tcPr>
            <w:tcW w:w="1320" w:type="dxa"/>
            <w:shd w:val="clear" w:color="auto" w:fill="auto"/>
            <w:vAlign w:val="bottom"/>
          </w:tcPr>
          <w:p w:rsidR="001C3F01" w:rsidRPr="00F02D95" w:rsidRDefault="001C3F01" w:rsidP="001C3F01">
            <w:pPr>
              <w:spacing w:after="0" w:line="240" w:lineRule="auto"/>
              <w:ind w:left="16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Residual</w:t>
            </w:r>
          </w:p>
        </w:tc>
        <w:tc>
          <w:tcPr>
            <w:tcW w:w="1800" w:type="dxa"/>
            <w:shd w:val="clear" w:color="auto" w:fill="auto"/>
            <w:vAlign w:val="bottom"/>
          </w:tcPr>
          <w:p w:rsidR="001C3F01" w:rsidRPr="00F02D95" w:rsidRDefault="001C3F01" w:rsidP="001C3F01">
            <w:pPr>
              <w:spacing w:after="0" w:line="240" w:lineRule="auto"/>
              <w:ind w:left="28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5.697</w:t>
            </w:r>
          </w:p>
        </w:tc>
        <w:tc>
          <w:tcPr>
            <w:tcW w:w="780" w:type="dxa"/>
            <w:shd w:val="clear" w:color="auto" w:fill="auto"/>
            <w:vAlign w:val="bottom"/>
          </w:tcPr>
          <w:p w:rsidR="001C3F01" w:rsidRPr="00F02D95" w:rsidRDefault="001C3F01" w:rsidP="001C3F01">
            <w:pPr>
              <w:spacing w:after="0" w:line="240" w:lineRule="auto"/>
              <w:ind w:left="28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54</w:t>
            </w:r>
          </w:p>
        </w:tc>
        <w:tc>
          <w:tcPr>
            <w:tcW w:w="1640" w:type="dxa"/>
            <w:shd w:val="clear" w:color="auto" w:fill="auto"/>
            <w:vAlign w:val="bottom"/>
          </w:tcPr>
          <w:p w:rsidR="001C3F01" w:rsidRPr="00F02D95" w:rsidRDefault="001C3F01" w:rsidP="001C3F01">
            <w:pPr>
              <w:spacing w:after="0" w:line="240" w:lineRule="auto"/>
              <w:ind w:left="30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.105</w:t>
            </w:r>
          </w:p>
        </w:tc>
        <w:tc>
          <w:tcPr>
            <w:tcW w:w="1100" w:type="dxa"/>
            <w:shd w:val="clear" w:color="auto" w:fill="auto"/>
            <w:vAlign w:val="bottom"/>
          </w:tcPr>
          <w:p w:rsidR="001C3F01" w:rsidRPr="00F02D95" w:rsidRDefault="001C3F01" w:rsidP="001C3F01">
            <w:pPr>
              <w:spacing w:after="0" w:line="240" w:lineRule="auto"/>
              <w:rPr>
                <w:rFonts w:ascii="Times New Roman" w:eastAsia="Times New Roman" w:hAnsi="Times New Roman" w:cs="Times New Roman"/>
                <w:sz w:val="24"/>
                <w:szCs w:val="24"/>
              </w:rPr>
            </w:pPr>
          </w:p>
        </w:tc>
        <w:tc>
          <w:tcPr>
            <w:tcW w:w="1520" w:type="dxa"/>
            <w:shd w:val="clear" w:color="auto" w:fill="auto"/>
            <w:vAlign w:val="bottom"/>
          </w:tcPr>
          <w:p w:rsidR="001C3F01" w:rsidRPr="00F02D95" w:rsidRDefault="001C3F01" w:rsidP="001C3F01">
            <w:pPr>
              <w:spacing w:after="0" w:line="240" w:lineRule="auto"/>
              <w:rPr>
                <w:rFonts w:ascii="Times New Roman" w:eastAsia="Times New Roman" w:hAnsi="Times New Roman" w:cs="Times New Roman"/>
                <w:sz w:val="24"/>
                <w:szCs w:val="24"/>
              </w:rPr>
            </w:pPr>
          </w:p>
        </w:tc>
      </w:tr>
      <w:tr w:rsidR="001C3F01" w:rsidRPr="00F02D95" w:rsidTr="001C3F01">
        <w:trPr>
          <w:trHeight w:val="240"/>
        </w:trPr>
        <w:tc>
          <w:tcPr>
            <w:tcW w:w="660" w:type="dxa"/>
            <w:shd w:val="clear" w:color="auto" w:fill="auto"/>
            <w:vAlign w:val="bottom"/>
          </w:tcPr>
          <w:p w:rsidR="001C3F01" w:rsidRPr="00F02D95" w:rsidRDefault="001C3F01" w:rsidP="001C3F01">
            <w:pPr>
              <w:spacing w:after="0" w:line="240" w:lineRule="auto"/>
              <w:rPr>
                <w:rFonts w:ascii="Times New Roman" w:eastAsia="Times New Roman" w:hAnsi="Times New Roman" w:cs="Times New Roman"/>
                <w:sz w:val="24"/>
                <w:szCs w:val="24"/>
              </w:rPr>
            </w:pPr>
          </w:p>
        </w:tc>
        <w:tc>
          <w:tcPr>
            <w:tcW w:w="1320" w:type="dxa"/>
            <w:shd w:val="clear" w:color="auto" w:fill="auto"/>
            <w:vAlign w:val="bottom"/>
          </w:tcPr>
          <w:p w:rsidR="001C3F01" w:rsidRPr="00F02D95" w:rsidRDefault="001C3F01" w:rsidP="001C3F01">
            <w:pPr>
              <w:spacing w:after="0" w:line="240" w:lineRule="auto"/>
              <w:ind w:left="16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Total</w:t>
            </w:r>
          </w:p>
        </w:tc>
        <w:tc>
          <w:tcPr>
            <w:tcW w:w="1800" w:type="dxa"/>
            <w:shd w:val="clear" w:color="auto" w:fill="auto"/>
            <w:vAlign w:val="bottom"/>
          </w:tcPr>
          <w:p w:rsidR="001C3F01" w:rsidRPr="00F02D95" w:rsidRDefault="001C3F01" w:rsidP="001C3F01">
            <w:pPr>
              <w:spacing w:after="0" w:line="240" w:lineRule="auto"/>
              <w:ind w:left="28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16.795</w:t>
            </w:r>
          </w:p>
        </w:tc>
        <w:tc>
          <w:tcPr>
            <w:tcW w:w="780" w:type="dxa"/>
            <w:shd w:val="clear" w:color="auto" w:fill="auto"/>
            <w:vAlign w:val="bottom"/>
          </w:tcPr>
          <w:p w:rsidR="001C3F01" w:rsidRPr="00F02D95" w:rsidRDefault="001C3F01" w:rsidP="001C3F01">
            <w:pPr>
              <w:spacing w:after="0" w:line="240" w:lineRule="auto"/>
              <w:ind w:left="280"/>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57</w:t>
            </w:r>
          </w:p>
        </w:tc>
        <w:tc>
          <w:tcPr>
            <w:tcW w:w="1640" w:type="dxa"/>
            <w:shd w:val="clear" w:color="auto" w:fill="auto"/>
            <w:vAlign w:val="bottom"/>
          </w:tcPr>
          <w:p w:rsidR="001C3F01" w:rsidRPr="00F02D95" w:rsidRDefault="001C3F01" w:rsidP="001C3F01">
            <w:pPr>
              <w:spacing w:after="0" w:line="240" w:lineRule="auto"/>
              <w:rPr>
                <w:rFonts w:ascii="Times New Roman" w:eastAsia="Times New Roman" w:hAnsi="Times New Roman" w:cs="Times New Roman"/>
                <w:sz w:val="24"/>
                <w:szCs w:val="24"/>
              </w:rPr>
            </w:pPr>
          </w:p>
        </w:tc>
        <w:tc>
          <w:tcPr>
            <w:tcW w:w="1100" w:type="dxa"/>
            <w:shd w:val="clear" w:color="auto" w:fill="auto"/>
            <w:vAlign w:val="bottom"/>
          </w:tcPr>
          <w:p w:rsidR="001C3F01" w:rsidRPr="00F02D95" w:rsidRDefault="001C3F01" w:rsidP="001C3F01">
            <w:pPr>
              <w:spacing w:after="0" w:line="240" w:lineRule="auto"/>
              <w:rPr>
                <w:rFonts w:ascii="Times New Roman" w:eastAsia="Times New Roman" w:hAnsi="Times New Roman" w:cs="Times New Roman"/>
                <w:sz w:val="24"/>
                <w:szCs w:val="24"/>
              </w:rPr>
            </w:pPr>
          </w:p>
        </w:tc>
        <w:tc>
          <w:tcPr>
            <w:tcW w:w="1520" w:type="dxa"/>
            <w:shd w:val="clear" w:color="auto" w:fill="auto"/>
            <w:vAlign w:val="bottom"/>
          </w:tcPr>
          <w:p w:rsidR="001C3F01" w:rsidRPr="00F02D95" w:rsidRDefault="001C3F01" w:rsidP="001C3F01">
            <w:pPr>
              <w:spacing w:after="0" w:line="240" w:lineRule="auto"/>
              <w:rPr>
                <w:rFonts w:ascii="Times New Roman" w:eastAsia="Times New Roman" w:hAnsi="Times New Roman" w:cs="Times New Roman"/>
                <w:sz w:val="24"/>
                <w:szCs w:val="24"/>
              </w:rPr>
            </w:pPr>
          </w:p>
        </w:tc>
      </w:tr>
    </w:tbl>
    <w:p w:rsidR="001C3F01" w:rsidRPr="00F02D95" w:rsidRDefault="001C3F01" w:rsidP="001C3F01">
      <w:pPr>
        <w:spacing w:after="0" w:line="360" w:lineRule="auto"/>
        <w:rPr>
          <w:rFonts w:ascii="Times New Roman" w:eastAsia="Times New Roman" w:hAnsi="Times New Roman" w:cs="Times New Roman"/>
          <w:sz w:val="24"/>
          <w:szCs w:val="24"/>
        </w:rPr>
      </w:pPr>
      <w:r w:rsidRPr="00F02D95">
        <w:rPr>
          <w:rFonts w:ascii="Times New Roman" w:eastAsia="Times New Roman" w:hAnsi="Times New Roman" w:cs="Times New Roman"/>
          <w:noProof/>
          <w:sz w:val="24"/>
          <w:szCs w:val="24"/>
        </w:rPr>
        <w:drawing>
          <wp:anchor distT="0" distB="0" distL="114300" distR="114300" simplePos="0" relativeHeight="251661312" behindDoc="1" locked="0" layoutInCell="1" allowOverlap="1" wp14:anchorId="27F38C4B" wp14:editId="4559CF7F">
            <wp:simplePos x="0" y="0"/>
            <wp:positionH relativeFrom="column">
              <wp:posOffset>66040</wp:posOffset>
            </wp:positionH>
            <wp:positionV relativeFrom="paragraph">
              <wp:posOffset>635</wp:posOffset>
            </wp:positionV>
            <wp:extent cx="5601970" cy="6350"/>
            <wp:effectExtent l="0" t="0" r="0" b="635"/>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33"/>
                    <a:srcRect/>
                    <a:stretch>
                      <a:fillRect/>
                    </a:stretch>
                  </pic:blipFill>
                  <pic:spPr bwMode="auto">
                    <a:xfrm>
                      <a:off x="0" y="0"/>
                      <a:ext cx="5601970" cy="6350"/>
                    </a:xfrm>
                    <a:prstGeom prst="rect">
                      <a:avLst/>
                    </a:prstGeom>
                    <a:noFill/>
                  </pic:spPr>
                </pic:pic>
              </a:graphicData>
            </a:graphic>
          </wp:anchor>
        </w:drawing>
      </w:r>
      <w:r w:rsidRPr="00F02D95">
        <w:rPr>
          <w:rFonts w:ascii="Times New Roman" w:eastAsia="Times New Roman" w:hAnsi="Times New Roman" w:cs="Times New Roman"/>
          <w:sz w:val="24"/>
          <w:szCs w:val="24"/>
        </w:rPr>
        <w:t>a. Dependent Variable: Procurement performance</w:t>
      </w:r>
    </w:p>
    <w:p w:rsidR="001C3F01" w:rsidRPr="00F02D95" w:rsidRDefault="001C3F01" w:rsidP="001C3F01">
      <w:pPr>
        <w:spacing w:after="0" w:line="360" w:lineRule="auto"/>
        <w:rPr>
          <w:rFonts w:ascii="Times New Roman" w:eastAsia="Times New Roman" w:hAnsi="Times New Roman" w:cs="Times New Roman"/>
          <w:sz w:val="24"/>
          <w:szCs w:val="24"/>
        </w:rPr>
      </w:pPr>
    </w:p>
    <w:p w:rsidR="001C3F01" w:rsidRPr="00F02D95" w:rsidRDefault="001C3F01" w:rsidP="001C3F01">
      <w:pPr>
        <w:spacing w:after="0" w:line="360" w:lineRule="auto"/>
        <w:ind w:left="720" w:right="6" w:hanging="616"/>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 xml:space="preserve">b. Predictors: (Constant), Quality Commitment, Financial Capacity, Supplier Competence, ICT integration The ANOVA results for regression coefficient </w:t>
      </w:r>
      <w:proofErr w:type="gramStart"/>
      <w:r w:rsidRPr="00F02D95">
        <w:rPr>
          <w:rFonts w:ascii="Times New Roman" w:eastAsia="Times New Roman" w:hAnsi="Times New Roman" w:cs="Times New Roman"/>
          <w:sz w:val="24"/>
          <w:szCs w:val="24"/>
        </w:rPr>
        <w:t>indicate</w:t>
      </w:r>
      <w:proofErr w:type="gramEnd"/>
      <w:r w:rsidRPr="00F02D95">
        <w:rPr>
          <w:rFonts w:ascii="Times New Roman" w:eastAsia="Times New Roman" w:hAnsi="Times New Roman" w:cs="Times New Roman"/>
          <w:sz w:val="24"/>
          <w:szCs w:val="24"/>
        </w:rPr>
        <w:t xml:space="preserve"> that the significance of the F is 0.00 which is</w:t>
      </w:r>
      <w:r w:rsidRPr="00F02D95">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14:anchorId="217A0219" wp14:editId="60AF2D15">
            <wp:simplePos x="0" y="0"/>
            <wp:positionH relativeFrom="column">
              <wp:posOffset>56515</wp:posOffset>
            </wp:positionH>
            <wp:positionV relativeFrom="paragraph">
              <wp:posOffset>-150495</wp:posOffset>
            </wp:positionV>
            <wp:extent cx="5610860" cy="6350"/>
            <wp:effectExtent l="0" t="0" r="635" b="635"/>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34"/>
                    <a:srcRect/>
                    <a:stretch>
                      <a:fillRect/>
                    </a:stretch>
                  </pic:blipFill>
                  <pic:spPr bwMode="auto">
                    <a:xfrm>
                      <a:off x="0" y="0"/>
                      <a:ext cx="5610860" cy="6350"/>
                    </a:xfrm>
                    <a:prstGeom prst="rect">
                      <a:avLst/>
                    </a:prstGeom>
                    <a:noFill/>
                  </pic:spPr>
                </pic:pic>
              </a:graphicData>
            </a:graphic>
          </wp:anchor>
        </w:drawing>
      </w:r>
      <w:r>
        <w:rPr>
          <w:rFonts w:ascii="Times New Roman" w:eastAsia="Times New Roman" w:hAnsi="Times New Roman" w:cs="Times New Roman"/>
          <w:sz w:val="24"/>
          <w:szCs w:val="24"/>
        </w:rPr>
        <w:t xml:space="preserve"> </w:t>
      </w:r>
      <w:r w:rsidRPr="00F02D95">
        <w:rPr>
          <w:rFonts w:ascii="Times New Roman" w:eastAsia="Times New Roman" w:hAnsi="Times New Roman" w:cs="Times New Roman"/>
          <w:sz w:val="24"/>
          <w:szCs w:val="24"/>
        </w:rPr>
        <w:t>less than 0.05. P=0.000(&lt;0.05) implies that the collective effect of supplier’s quality commitment, supplier’s financial capability and supplier competence is statistically significant.</w:t>
      </w:r>
    </w:p>
    <w:p w:rsidR="001C3F01" w:rsidRDefault="001C3F01" w:rsidP="001C3F01">
      <w:pPr>
        <w:spacing w:after="0" w:line="360" w:lineRule="auto"/>
        <w:ind w:right="6"/>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 xml:space="preserve">This implies that there is a positive significant relationship between supplier </w:t>
      </w:r>
      <w:proofErr w:type="gramStart"/>
      <w:r w:rsidRPr="00F02D95">
        <w:rPr>
          <w:rFonts w:ascii="Times New Roman" w:eastAsia="Times New Roman" w:hAnsi="Times New Roman" w:cs="Times New Roman"/>
          <w:sz w:val="24"/>
          <w:szCs w:val="24"/>
        </w:rPr>
        <w:t>evaluation</w:t>
      </w:r>
      <w:proofErr w:type="gramEnd"/>
      <w:r w:rsidRPr="00F02D95">
        <w:rPr>
          <w:rFonts w:ascii="Times New Roman" w:eastAsia="Times New Roman" w:hAnsi="Times New Roman" w:cs="Times New Roman"/>
          <w:sz w:val="24"/>
          <w:szCs w:val="24"/>
        </w:rPr>
        <w:t xml:space="preserve"> versus procurement performance of Ministry of Health in Rwanda and that the model is a good fit for the data.</w:t>
      </w:r>
    </w:p>
    <w:p w:rsidR="00236E16" w:rsidRPr="00236E16" w:rsidRDefault="00236E16" w:rsidP="001C3F01">
      <w:pPr>
        <w:spacing w:after="0" w:line="360" w:lineRule="auto"/>
        <w:ind w:right="6"/>
        <w:jc w:val="both"/>
        <w:rPr>
          <w:rFonts w:ascii="Times New Roman" w:eastAsia="Times New Roman" w:hAnsi="Times New Roman" w:cs="Times New Roman"/>
          <w:b/>
          <w:sz w:val="24"/>
          <w:szCs w:val="24"/>
        </w:rPr>
      </w:pPr>
      <w:r w:rsidRPr="00D15B98">
        <w:rPr>
          <w:rFonts w:ascii="Times New Roman" w:eastAsia="Times New Roman" w:hAnsi="Times New Roman" w:cs="Times New Roman"/>
          <w:b/>
          <w:sz w:val="24"/>
          <w:szCs w:val="24"/>
        </w:rPr>
        <w:t>Table 3:</w:t>
      </w:r>
      <w:r>
        <w:rPr>
          <w:rFonts w:ascii="Times New Roman" w:eastAsia="Times New Roman" w:hAnsi="Times New Roman" w:cs="Times New Roman"/>
          <w:b/>
          <w:sz w:val="24"/>
          <w:szCs w:val="24"/>
        </w:rPr>
        <w:t xml:space="preserve"> ANOVA </w:t>
      </w:r>
    </w:p>
    <w:p w:rsidR="00236E16" w:rsidRPr="00F02D95" w:rsidRDefault="00236E16" w:rsidP="001C3F01">
      <w:pPr>
        <w:spacing w:after="0" w:line="360" w:lineRule="auto"/>
        <w:ind w:right="6"/>
        <w:jc w:val="both"/>
        <w:rPr>
          <w:rFonts w:ascii="Times New Roman" w:eastAsia="Times New Roman" w:hAnsi="Times New Roman" w:cs="Times New Roman"/>
          <w:sz w:val="24"/>
          <w:szCs w:val="24"/>
        </w:rPr>
      </w:pPr>
    </w:p>
    <w:tbl>
      <w:tblPr>
        <w:tblW w:w="0" w:type="auto"/>
        <w:tblInd w:w="200" w:type="dxa"/>
        <w:tblLayout w:type="fixed"/>
        <w:tblCellMar>
          <w:left w:w="0" w:type="dxa"/>
          <w:right w:w="0" w:type="dxa"/>
        </w:tblCellMar>
        <w:tblLook w:val="0000" w:firstRow="0" w:lastRow="0" w:firstColumn="0" w:lastColumn="0" w:noHBand="0" w:noVBand="0"/>
      </w:tblPr>
      <w:tblGrid>
        <w:gridCol w:w="800"/>
        <w:gridCol w:w="2840"/>
        <w:gridCol w:w="820"/>
        <w:gridCol w:w="1040"/>
        <w:gridCol w:w="1600"/>
        <w:gridCol w:w="820"/>
        <w:gridCol w:w="700"/>
        <w:gridCol w:w="20"/>
      </w:tblGrid>
      <w:tr w:rsidR="001C3F01" w:rsidRPr="00304AC7" w:rsidTr="001C3F01">
        <w:trPr>
          <w:trHeight w:val="239"/>
        </w:trPr>
        <w:tc>
          <w:tcPr>
            <w:tcW w:w="800" w:type="dxa"/>
            <w:tcBorders>
              <w:top w:val="single" w:sz="8" w:space="0" w:color="auto"/>
            </w:tcBorders>
            <w:shd w:val="clear" w:color="auto" w:fill="auto"/>
            <w:vAlign w:val="bottom"/>
          </w:tcPr>
          <w:p w:rsidR="001C3F01" w:rsidRPr="00304AC7" w:rsidRDefault="001C3F01" w:rsidP="001C3F01">
            <w:pPr>
              <w:spacing w:after="0" w:line="240" w:lineRule="auto"/>
              <w:ind w:left="100"/>
              <w:rPr>
                <w:rFonts w:ascii="Times New Roman" w:eastAsia="Times New Roman" w:hAnsi="Times New Roman" w:cs="Times New Roman"/>
                <w:b/>
                <w:sz w:val="20"/>
                <w:szCs w:val="20"/>
              </w:rPr>
            </w:pPr>
            <w:r w:rsidRPr="00304AC7">
              <w:rPr>
                <w:rFonts w:ascii="Times New Roman" w:eastAsia="Times New Roman" w:hAnsi="Times New Roman" w:cs="Times New Roman"/>
                <w:b/>
                <w:sz w:val="20"/>
                <w:szCs w:val="20"/>
              </w:rPr>
              <w:t>Model</w:t>
            </w:r>
          </w:p>
        </w:tc>
        <w:tc>
          <w:tcPr>
            <w:tcW w:w="2840" w:type="dxa"/>
            <w:tcBorders>
              <w:top w:val="single" w:sz="8" w:space="0" w:color="auto"/>
            </w:tcBorders>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c>
          <w:tcPr>
            <w:tcW w:w="1860" w:type="dxa"/>
            <w:gridSpan w:val="2"/>
            <w:tcBorders>
              <w:top w:val="single" w:sz="8" w:space="0" w:color="auto"/>
            </w:tcBorders>
            <w:shd w:val="clear" w:color="auto" w:fill="auto"/>
            <w:vAlign w:val="bottom"/>
          </w:tcPr>
          <w:p w:rsidR="001C3F01" w:rsidRPr="00304AC7" w:rsidRDefault="001C3F01" w:rsidP="001C3F01">
            <w:pPr>
              <w:spacing w:after="0" w:line="240" w:lineRule="auto"/>
              <w:ind w:left="240"/>
              <w:rPr>
                <w:rFonts w:ascii="Times New Roman" w:eastAsia="Times New Roman" w:hAnsi="Times New Roman" w:cs="Times New Roman"/>
                <w:b/>
                <w:sz w:val="20"/>
                <w:szCs w:val="20"/>
              </w:rPr>
            </w:pPr>
            <w:r w:rsidRPr="00304AC7">
              <w:rPr>
                <w:rFonts w:ascii="Times New Roman" w:eastAsia="Times New Roman" w:hAnsi="Times New Roman" w:cs="Times New Roman"/>
                <w:b/>
                <w:sz w:val="20"/>
                <w:szCs w:val="20"/>
              </w:rPr>
              <w:t>Unstandardized</w:t>
            </w:r>
          </w:p>
        </w:tc>
        <w:tc>
          <w:tcPr>
            <w:tcW w:w="1600" w:type="dxa"/>
            <w:tcBorders>
              <w:top w:val="single" w:sz="8" w:space="0" w:color="auto"/>
            </w:tcBorders>
            <w:shd w:val="clear" w:color="auto" w:fill="auto"/>
            <w:vAlign w:val="bottom"/>
          </w:tcPr>
          <w:p w:rsidR="001C3F01" w:rsidRPr="00304AC7" w:rsidRDefault="001C3F01" w:rsidP="001C3F01">
            <w:pPr>
              <w:spacing w:after="0" w:line="240" w:lineRule="auto"/>
              <w:ind w:left="260"/>
              <w:rPr>
                <w:rFonts w:ascii="Times New Roman" w:eastAsia="Times New Roman" w:hAnsi="Times New Roman" w:cs="Times New Roman"/>
                <w:b/>
                <w:sz w:val="20"/>
                <w:szCs w:val="20"/>
              </w:rPr>
            </w:pPr>
            <w:r w:rsidRPr="00304AC7">
              <w:rPr>
                <w:rFonts w:ascii="Times New Roman" w:eastAsia="Times New Roman" w:hAnsi="Times New Roman" w:cs="Times New Roman"/>
                <w:b/>
                <w:sz w:val="20"/>
                <w:szCs w:val="20"/>
              </w:rPr>
              <w:t>Standardized</w:t>
            </w:r>
          </w:p>
        </w:tc>
        <w:tc>
          <w:tcPr>
            <w:tcW w:w="820" w:type="dxa"/>
            <w:tcBorders>
              <w:top w:val="single" w:sz="8" w:space="0" w:color="auto"/>
            </w:tcBorders>
            <w:shd w:val="clear" w:color="auto" w:fill="auto"/>
            <w:vAlign w:val="bottom"/>
          </w:tcPr>
          <w:p w:rsidR="001C3F01" w:rsidRPr="00304AC7" w:rsidRDefault="001C3F01" w:rsidP="001C3F01">
            <w:pPr>
              <w:spacing w:after="0" w:line="240" w:lineRule="auto"/>
              <w:ind w:left="200"/>
              <w:rPr>
                <w:rFonts w:ascii="Times New Roman" w:eastAsia="Times New Roman" w:hAnsi="Times New Roman" w:cs="Times New Roman"/>
                <w:b/>
                <w:sz w:val="20"/>
                <w:szCs w:val="20"/>
              </w:rPr>
            </w:pPr>
            <w:r w:rsidRPr="00304AC7">
              <w:rPr>
                <w:rFonts w:ascii="Times New Roman" w:eastAsia="Times New Roman" w:hAnsi="Times New Roman" w:cs="Times New Roman"/>
                <w:b/>
                <w:sz w:val="20"/>
                <w:szCs w:val="20"/>
              </w:rPr>
              <w:t>t</w:t>
            </w:r>
          </w:p>
        </w:tc>
        <w:tc>
          <w:tcPr>
            <w:tcW w:w="700" w:type="dxa"/>
            <w:tcBorders>
              <w:top w:val="single" w:sz="8" w:space="0" w:color="auto"/>
            </w:tcBorders>
            <w:shd w:val="clear" w:color="auto" w:fill="auto"/>
            <w:vAlign w:val="bottom"/>
          </w:tcPr>
          <w:p w:rsidR="001C3F01" w:rsidRPr="00304AC7" w:rsidRDefault="001C3F01" w:rsidP="001C3F01">
            <w:pPr>
              <w:spacing w:after="0" w:line="240" w:lineRule="auto"/>
              <w:ind w:left="180"/>
              <w:rPr>
                <w:rFonts w:ascii="Times New Roman" w:eastAsia="Times New Roman" w:hAnsi="Times New Roman" w:cs="Times New Roman"/>
                <w:b/>
                <w:sz w:val="20"/>
                <w:szCs w:val="20"/>
              </w:rPr>
            </w:pPr>
            <w:r w:rsidRPr="00304AC7">
              <w:rPr>
                <w:rFonts w:ascii="Times New Roman" w:eastAsia="Times New Roman" w:hAnsi="Times New Roman" w:cs="Times New Roman"/>
                <w:b/>
                <w:sz w:val="20"/>
                <w:szCs w:val="20"/>
              </w:rPr>
              <w:t>Sig.</w:t>
            </w:r>
          </w:p>
        </w:tc>
        <w:tc>
          <w:tcPr>
            <w:tcW w:w="20" w:type="dxa"/>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r>
      <w:tr w:rsidR="001C3F01" w:rsidRPr="00304AC7" w:rsidTr="001C3F01">
        <w:trPr>
          <w:trHeight w:val="231"/>
        </w:trPr>
        <w:tc>
          <w:tcPr>
            <w:tcW w:w="800" w:type="dxa"/>
            <w:tcBorders>
              <w:bottom w:val="single" w:sz="8" w:space="0" w:color="auto"/>
            </w:tcBorders>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c>
          <w:tcPr>
            <w:tcW w:w="2840" w:type="dxa"/>
            <w:tcBorders>
              <w:bottom w:val="single" w:sz="8" w:space="0" w:color="auto"/>
            </w:tcBorders>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c>
          <w:tcPr>
            <w:tcW w:w="1860" w:type="dxa"/>
            <w:gridSpan w:val="2"/>
            <w:tcBorders>
              <w:bottom w:val="single" w:sz="8" w:space="0" w:color="auto"/>
            </w:tcBorders>
            <w:shd w:val="clear" w:color="auto" w:fill="auto"/>
            <w:vAlign w:val="bottom"/>
          </w:tcPr>
          <w:p w:rsidR="001C3F01" w:rsidRPr="00304AC7" w:rsidRDefault="001C3F01" w:rsidP="001C3F01">
            <w:pPr>
              <w:spacing w:after="0" w:line="240" w:lineRule="auto"/>
              <w:ind w:left="240"/>
              <w:rPr>
                <w:rFonts w:ascii="Times New Roman" w:eastAsia="Times New Roman" w:hAnsi="Times New Roman" w:cs="Times New Roman"/>
                <w:b/>
                <w:sz w:val="20"/>
                <w:szCs w:val="20"/>
              </w:rPr>
            </w:pPr>
            <w:r w:rsidRPr="00304AC7">
              <w:rPr>
                <w:rFonts w:ascii="Times New Roman" w:eastAsia="Times New Roman" w:hAnsi="Times New Roman" w:cs="Times New Roman"/>
                <w:b/>
                <w:sz w:val="20"/>
                <w:szCs w:val="20"/>
              </w:rPr>
              <w:t>Coefficients</w:t>
            </w:r>
          </w:p>
        </w:tc>
        <w:tc>
          <w:tcPr>
            <w:tcW w:w="1600" w:type="dxa"/>
            <w:tcBorders>
              <w:bottom w:val="single" w:sz="8" w:space="0" w:color="auto"/>
            </w:tcBorders>
            <w:shd w:val="clear" w:color="auto" w:fill="auto"/>
            <w:vAlign w:val="bottom"/>
          </w:tcPr>
          <w:p w:rsidR="001C3F01" w:rsidRPr="00304AC7" w:rsidRDefault="001C3F01" w:rsidP="001C3F01">
            <w:pPr>
              <w:spacing w:after="0" w:line="240" w:lineRule="auto"/>
              <w:ind w:left="260"/>
              <w:rPr>
                <w:rFonts w:ascii="Times New Roman" w:eastAsia="Times New Roman" w:hAnsi="Times New Roman" w:cs="Times New Roman"/>
                <w:b/>
                <w:sz w:val="20"/>
                <w:szCs w:val="20"/>
              </w:rPr>
            </w:pPr>
            <w:r w:rsidRPr="00304AC7">
              <w:rPr>
                <w:rFonts w:ascii="Times New Roman" w:eastAsia="Times New Roman" w:hAnsi="Times New Roman" w:cs="Times New Roman"/>
                <w:b/>
                <w:sz w:val="20"/>
                <w:szCs w:val="20"/>
              </w:rPr>
              <w:t>Coefficients</w:t>
            </w:r>
          </w:p>
        </w:tc>
        <w:tc>
          <w:tcPr>
            <w:tcW w:w="820" w:type="dxa"/>
            <w:tcBorders>
              <w:bottom w:val="single" w:sz="8" w:space="0" w:color="auto"/>
            </w:tcBorders>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c>
          <w:tcPr>
            <w:tcW w:w="700" w:type="dxa"/>
            <w:tcBorders>
              <w:bottom w:val="single" w:sz="8" w:space="0" w:color="auto"/>
            </w:tcBorders>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c>
          <w:tcPr>
            <w:tcW w:w="20" w:type="dxa"/>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r>
      <w:tr w:rsidR="001C3F01" w:rsidRPr="00304AC7" w:rsidTr="001C3F01">
        <w:trPr>
          <w:trHeight w:val="219"/>
        </w:trPr>
        <w:tc>
          <w:tcPr>
            <w:tcW w:w="800" w:type="dxa"/>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c>
          <w:tcPr>
            <w:tcW w:w="2840" w:type="dxa"/>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c>
          <w:tcPr>
            <w:tcW w:w="820" w:type="dxa"/>
            <w:shd w:val="clear" w:color="auto" w:fill="auto"/>
            <w:vAlign w:val="bottom"/>
          </w:tcPr>
          <w:p w:rsidR="001C3F01" w:rsidRPr="00304AC7" w:rsidRDefault="001C3F01" w:rsidP="001C3F01">
            <w:pPr>
              <w:spacing w:after="0" w:line="240" w:lineRule="auto"/>
              <w:ind w:left="240"/>
              <w:rPr>
                <w:rFonts w:ascii="Times New Roman" w:eastAsia="Times New Roman" w:hAnsi="Times New Roman" w:cs="Times New Roman"/>
                <w:b/>
                <w:sz w:val="20"/>
                <w:szCs w:val="20"/>
              </w:rPr>
            </w:pPr>
            <w:r w:rsidRPr="00304AC7">
              <w:rPr>
                <w:rFonts w:ascii="Times New Roman" w:eastAsia="Times New Roman" w:hAnsi="Times New Roman" w:cs="Times New Roman"/>
                <w:b/>
                <w:sz w:val="20"/>
                <w:szCs w:val="20"/>
              </w:rPr>
              <w:t>B</w:t>
            </w:r>
          </w:p>
        </w:tc>
        <w:tc>
          <w:tcPr>
            <w:tcW w:w="1040" w:type="dxa"/>
            <w:shd w:val="clear" w:color="auto" w:fill="auto"/>
            <w:vAlign w:val="bottom"/>
          </w:tcPr>
          <w:p w:rsidR="001C3F01" w:rsidRPr="00304AC7" w:rsidRDefault="001C3F01" w:rsidP="001C3F01">
            <w:pPr>
              <w:spacing w:after="0" w:line="240" w:lineRule="auto"/>
              <w:ind w:left="220"/>
              <w:rPr>
                <w:rFonts w:ascii="Times New Roman" w:eastAsia="Times New Roman" w:hAnsi="Times New Roman" w:cs="Times New Roman"/>
                <w:b/>
                <w:sz w:val="20"/>
                <w:szCs w:val="20"/>
              </w:rPr>
            </w:pPr>
            <w:r w:rsidRPr="00304AC7">
              <w:rPr>
                <w:rFonts w:ascii="Times New Roman" w:eastAsia="Times New Roman" w:hAnsi="Times New Roman" w:cs="Times New Roman"/>
                <w:b/>
                <w:sz w:val="20"/>
                <w:szCs w:val="20"/>
              </w:rPr>
              <w:t>Std.</w:t>
            </w:r>
          </w:p>
        </w:tc>
        <w:tc>
          <w:tcPr>
            <w:tcW w:w="1600" w:type="dxa"/>
            <w:shd w:val="clear" w:color="auto" w:fill="auto"/>
            <w:vAlign w:val="bottom"/>
          </w:tcPr>
          <w:p w:rsidR="001C3F01" w:rsidRPr="00304AC7" w:rsidRDefault="001C3F01" w:rsidP="001C3F01">
            <w:pPr>
              <w:spacing w:after="0" w:line="240" w:lineRule="auto"/>
              <w:ind w:left="260"/>
              <w:rPr>
                <w:rFonts w:ascii="Times New Roman" w:eastAsia="Times New Roman" w:hAnsi="Times New Roman" w:cs="Times New Roman"/>
                <w:b/>
                <w:sz w:val="20"/>
                <w:szCs w:val="20"/>
              </w:rPr>
            </w:pPr>
            <w:r w:rsidRPr="00304AC7">
              <w:rPr>
                <w:rFonts w:ascii="Times New Roman" w:eastAsia="Times New Roman" w:hAnsi="Times New Roman" w:cs="Times New Roman"/>
                <w:b/>
                <w:sz w:val="20"/>
                <w:szCs w:val="20"/>
              </w:rPr>
              <w:t>Beta</w:t>
            </w:r>
          </w:p>
        </w:tc>
        <w:tc>
          <w:tcPr>
            <w:tcW w:w="820" w:type="dxa"/>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c>
          <w:tcPr>
            <w:tcW w:w="700" w:type="dxa"/>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c>
          <w:tcPr>
            <w:tcW w:w="20" w:type="dxa"/>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r>
      <w:tr w:rsidR="001C3F01" w:rsidRPr="00304AC7" w:rsidTr="001C3F01">
        <w:trPr>
          <w:trHeight w:val="229"/>
        </w:trPr>
        <w:tc>
          <w:tcPr>
            <w:tcW w:w="800" w:type="dxa"/>
            <w:tcBorders>
              <w:bottom w:val="single" w:sz="8" w:space="0" w:color="auto"/>
            </w:tcBorders>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c>
          <w:tcPr>
            <w:tcW w:w="2840" w:type="dxa"/>
            <w:tcBorders>
              <w:bottom w:val="single" w:sz="8" w:space="0" w:color="auto"/>
            </w:tcBorders>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c>
          <w:tcPr>
            <w:tcW w:w="820" w:type="dxa"/>
            <w:tcBorders>
              <w:bottom w:val="single" w:sz="8" w:space="0" w:color="auto"/>
            </w:tcBorders>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c>
          <w:tcPr>
            <w:tcW w:w="1040" w:type="dxa"/>
            <w:tcBorders>
              <w:bottom w:val="single" w:sz="8" w:space="0" w:color="auto"/>
            </w:tcBorders>
            <w:shd w:val="clear" w:color="auto" w:fill="auto"/>
            <w:vAlign w:val="bottom"/>
          </w:tcPr>
          <w:p w:rsidR="001C3F01" w:rsidRPr="00304AC7" w:rsidRDefault="001C3F01" w:rsidP="001C3F01">
            <w:pPr>
              <w:spacing w:after="0" w:line="240" w:lineRule="auto"/>
              <w:ind w:left="220"/>
              <w:rPr>
                <w:rFonts w:ascii="Times New Roman" w:eastAsia="Times New Roman" w:hAnsi="Times New Roman" w:cs="Times New Roman"/>
                <w:b/>
                <w:sz w:val="20"/>
                <w:szCs w:val="20"/>
              </w:rPr>
            </w:pPr>
            <w:r w:rsidRPr="00304AC7">
              <w:rPr>
                <w:rFonts w:ascii="Times New Roman" w:eastAsia="Times New Roman" w:hAnsi="Times New Roman" w:cs="Times New Roman"/>
                <w:b/>
                <w:sz w:val="20"/>
                <w:szCs w:val="20"/>
              </w:rPr>
              <w:t>Error</w:t>
            </w:r>
          </w:p>
        </w:tc>
        <w:tc>
          <w:tcPr>
            <w:tcW w:w="1600" w:type="dxa"/>
            <w:tcBorders>
              <w:bottom w:val="single" w:sz="8" w:space="0" w:color="auto"/>
            </w:tcBorders>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c>
          <w:tcPr>
            <w:tcW w:w="820" w:type="dxa"/>
            <w:tcBorders>
              <w:bottom w:val="single" w:sz="8" w:space="0" w:color="auto"/>
            </w:tcBorders>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c>
          <w:tcPr>
            <w:tcW w:w="700" w:type="dxa"/>
            <w:tcBorders>
              <w:bottom w:val="single" w:sz="8" w:space="0" w:color="auto"/>
            </w:tcBorders>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c>
          <w:tcPr>
            <w:tcW w:w="20" w:type="dxa"/>
            <w:tcBorders>
              <w:bottom w:val="single" w:sz="8" w:space="0" w:color="auto"/>
            </w:tcBorders>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r>
      <w:tr w:rsidR="001C3F01" w:rsidRPr="00304AC7" w:rsidTr="001C3F01">
        <w:trPr>
          <w:trHeight w:val="219"/>
        </w:trPr>
        <w:tc>
          <w:tcPr>
            <w:tcW w:w="800" w:type="dxa"/>
            <w:shd w:val="clear" w:color="auto" w:fill="auto"/>
            <w:vAlign w:val="bottom"/>
          </w:tcPr>
          <w:p w:rsidR="001C3F01" w:rsidRPr="00304AC7" w:rsidRDefault="001C3F01" w:rsidP="001C3F01">
            <w:pPr>
              <w:spacing w:after="0" w:line="240" w:lineRule="auto"/>
              <w:ind w:left="10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1</w:t>
            </w:r>
          </w:p>
        </w:tc>
        <w:tc>
          <w:tcPr>
            <w:tcW w:w="2840" w:type="dxa"/>
            <w:shd w:val="clear" w:color="auto" w:fill="auto"/>
            <w:vAlign w:val="bottom"/>
          </w:tcPr>
          <w:p w:rsidR="001C3F01" w:rsidRPr="00304AC7" w:rsidRDefault="001C3F01" w:rsidP="001C3F01">
            <w:pPr>
              <w:spacing w:after="0" w:line="240" w:lineRule="auto"/>
              <w:ind w:left="18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(Constant)</w:t>
            </w:r>
          </w:p>
        </w:tc>
        <w:tc>
          <w:tcPr>
            <w:tcW w:w="820" w:type="dxa"/>
            <w:shd w:val="clear" w:color="auto" w:fill="auto"/>
            <w:vAlign w:val="bottom"/>
          </w:tcPr>
          <w:p w:rsidR="001C3F01" w:rsidRPr="00304AC7" w:rsidRDefault="001C3F01" w:rsidP="001C3F01">
            <w:pPr>
              <w:spacing w:after="0" w:line="240" w:lineRule="auto"/>
              <w:ind w:left="24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.455</w:t>
            </w:r>
          </w:p>
        </w:tc>
        <w:tc>
          <w:tcPr>
            <w:tcW w:w="1040" w:type="dxa"/>
            <w:shd w:val="clear" w:color="auto" w:fill="auto"/>
            <w:vAlign w:val="bottom"/>
          </w:tcPr>
          <w:p w:rsidR="001C3F01" w:rsidRPr="00304AC7" w:rsidRDefault="001C3F01" w:rsidP="001C3F01">
            <w:pPr>
              <w:spacing w:after="0" w:line="240" w:lineRule="auto"/>
              <w:ind w:left="22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.231</w:t>
            </w:r>
          </w:p>
        </w:tc>
        <w:tc>
          <w:tcPr>
            <w:tcW w:w="1600" w:type="dxa"/>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c>
          <w:tcPr>
            <w:tcW w:w="820" w:type="dxa"/>
            <w:shd w:val="clear" w:color="auto" w:fill="auto"/>
            <w:vAlign w:val="bottom"/>
          </w:tcPr>
          <w:p w:rsidR="001C3F01" w:rsidRPr="00304AC7" w:rsidRDefault="001C3F01" w:rsidP="001C3F01">
            <w:pPr>
              <w:spacing w:after="0" w:line="240" w:lineRule="auto"/>
              <w:ind w:left="20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1.973</w:t>
            </w:r>
          </w:p>
        </w:tc>
        <w:tc>
          <w:tcPr>
            <w:tcW w:w="700" w:type="dxa"/>
            <w:shd w:val="clear" w:color="auto" w:fill="auto"/>
            <w:vAlign w:val="bottom"/>
          </w:tcPr>
          <w:p w:rsidR="001C3F01" w:rsidRPr="00304AC7" w:rsidRDefault="001C3F01" w:rsidP="001C3F01">
            <w:pPr>
              <w:spacing w:after="0" w:line="240" w:lineRule="auto"/>
              <w:ind w:left="18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.106</w:t>
            </w:r>
          </w:p>
        </w:tc>
        <w:tc>
          <w:tcPr>
            <w:tcW w:w="20" w:type="dxa"/>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r>
      <w:tr w:rsidR="001C3F01" w:rsidRPr="00304AC7" w:rsidTr="001C3F01">
        <w:trPr>
          <w:trHeight w:val="230"/>
        </w:trPr>
        <w:tc>
          <w:tcPr>
            <w:tcW w:w="800" w:type="dxa"/>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c>
          <w:tcPr>
            <w:tcW w:w="2840" w:type="dxa"/>
            <w:shd w:val="clear" w:color="auto" w:fill="auto"/>
            <w:vAlign w:val="bottom"/>
          </w:tcPr>
          <w:p w:rsidR="001C3F01" w:rsidRPr="00304AC7" w:rsidRDefault="001C3F01" w:rsidP="001C3F01">
            <w:pPr>
              <w:spacing w:after="0" w:line="240" w:lineRule="auto"/>
              <w:ind w:left="18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Supplier Quality Commitment</w:t>
            </w:r>
          </w:p>
        </w:tc>
        <w:tc>
          <w:tcPr>
            <w:tcW w:w="820" w:type="dxa"/>
            <w:shd w:val="clear" w:color="auto" w:fill="auto"/>
            <w:vAlign w:val="bottom"/>
          </w:tcPr>
          <w:p w:rsidR="001C3F01" w:rsidRPr="00304AC7" w:rsidRDefault="001C3F01" w:rsidP="001C3F01">
            <w:pPr>
              <w:spacing w:after="0" w:line="240" w:lineRule="auto"/>
              <w:ind w:left="24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.016</w:t>
            </w:r>
          </w:p>
        </w:tc>
        <w:tc>
          <w:tcPr>
            <w:tcW w:w="1040" w:type="dxa"/>
            <w:shd w:val="clear" w:color="auto" w:fill="auto"/>
            <w:vAlign w:val="bottom"/>
          </w:tcPr>
          <w:p w:rsidR="001C3F01" w:rsidRPr="00304AC7" w:rsidRDefault="001C3F01" w:rsidP="001C3F01">
            <w:pPr>
              <w:spacing w:after="0" w:line="240" w:lineRule="auto"/>
              <w:ind w:left="22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.009</w:t>
            </w:r>
          </w:p>
        </w:tc>
        <w:tc>
          <w:tcPr>
            <w:tcW w:w="1600" w:type="dxa"/>
            <w:shd w:val="clear" w:color="auto" w:fill="auto"/>
            <w:vAlign w:val="bottom"/>
          </w:tcPr>
          <w:p w:rsidR="001C3F01" w:rsidRPr="00304AC7" w:rsidRDefault="001C3F01" w:rsidP="001C3F01">
            <w:pPr>
              <w:spacing w:after="0" w:line="240" w:lineRule="auto"/>
              <w:ind w:left="26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.444</w:t>
            </w:r>
          </w:p>
        </w:tc>
        <w:tc>
          <w:tcPr>
            <w:tcW w:w="820" w:type="dxa"/>
            <w:shd w:val="clear" w:color="auto" w:fill="auto"/>
            <w:vAlign w:val="bottom"/>
          </w:tcPr>
          <w:p w:rsidR="001C3F01" w:rsidRPr="00304AC7" w:rsidRDefault="001C3F01" w:rsidP="001C3F01">
            <w:pPr>
              <w:spacing w:after="0" w:line="240" w:lineRule="auto"/>
              <w:ind w:left="20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1.815</w:t>
            </w:r>
          </w:p>
        </w:tc>
        <w:tc>
          <w:tcPr>
            <w:tcW w:w="700" w:type="dxa"/>
            <w:shd w:val="clear" w:color="auto" w:fill="auto"/>
            <w:vAlign w:val="bottom"/>
          </w:tcPr>
          <w:p w:rsidR="001C3F01" w:rsidRPr="00304AC7" w:rsidRDefault="001C3F01" w:rsidP="001C3F01">
            <w:pPr>
              <w:spacing w:after="0" w:line="240" w:lineRule="auto"/>
              <w:ind w:left="18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.009</w:t>
            </w:r>
          </w:p>
        </w:tc>
        <w:tc>
          <w:tcPr>
            <w:tcW w:w="20" w:type="dxa"/>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r>
      <w:tr w:rsidR="001C3F01" w:rsidRPr="00304AC7" w:rsidTr="001C3F01">
        <w:trPr>
          <w:trHeight w:val="230"/>
        </w:trPr>
        <w:tc>
          <w:tcPr>
            <w:tcW w:w="800" w:type="dxa"/>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c>
          <w:tcPr>
            <w:tcW w:w="2840" w:type="dxa"/>
            <w:shd w:val="clear" w:color="auto" w:fill="auto"/>
            <w:vAlign w:val="bottom"/>
          </w:tcPr>
          <w:p w:rsidR="001C3F01" w:rsidRPr="00304AC7" w:rsidRDefault="001C3F01" w:rsidP="001C3F01">
            <w:pPr>
              <w:spacing w:after="0" w:line="240" w:lineRule="auto"/>
              <w:ind w:left="18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Supplier’s Financial ability</w:t>
            </w:r>
          </w:p>
        </w:tc>
        <w:tc>
          <w:tcPr>
            <w:tcW w:w="820" w:type="dxa"/>
            <w:shd w:val="clear" w:color="auto" w:fill="auto"/>
            <w:vAlign w:val="bottom"/>
          </w:tcPr>
          <w:p w:rsidR="001C3F01" w:rsidRPr="00304AC7" w:rsidRDefault="001C3F01" w:rsidP="001C3F01">
            <w:pPr>
              <w:spacing w:after="0" w:line="240" w:lineRule="auto"/>
              <w:ind w:left="24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.182</w:t>
            </w:r>
          </w:p>
        </w:tc>
        <w:tc>
          <w:tcPr>
            <w:tcW w:w="1040" w:type="dxa"/>
            <w:shd w:val="clear" w:color="auto" w:fill="auto"/>
            <w:vAlign w:val="bottom"/>
          </w:tcPr>
          <w:p w:rsidR="001C3F01" w:rsidRPr="00304AC7" w:rsidRDefault="001C3F01" w:rsidP="001C3F01">
            <w:pPr>
              <w:spacing w:after="0" w:line="240" w:lineRule="auto"/>
              <w:ind w:left="22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.050</w:t>
            </w:r>
          </w:p>
        </w:tc>
        <w:tc>
          <w:tcPr>
            <w:tcW w:w="1600" w:type="dxa"/>
            <w:shd w:val="clear" w:color="auto" w:fill="auto"/>
            <w:vAlign w:val="bottom"/>
          </w:tcPr>
          <w:p w:rsidR="001C3F01" w:rsidRPr="00304AC7" w:rsidRDefault="001C3F01" w:rsidP="001C3F01">
            <w:pPr>
              <w:spacing w:after="0" w:line="240" w:lineRule="auto"/>
              <w:ind w:left="26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1.231</w:t>
            </w:r>
          </w:p>
        </w:tc>
        <w:tc>
          <w:tcPr>
            <w:tcW w:w="820" w:type="dxa"/>
            <w:shd w:val="clear" w:color="auto" w:fill="auto"/>
            <w:vAlign w:val="bottom"/>
          </w:tcPr>
          <w:p w:rsidR="001C3F01" w:rsidRPr="00304AC7" w:rsidRDefault="001C3F01" w:rsidP="001C3F01">
            <w:pPr>
              <w:spacing w:after="0" w:line="240" w:lineRule="auto"/>
              <w:ind w:left="20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3.616</w:t>
            </w:r>
          </w:p>
        </w:tc>
        <w:tc>
          <w:tcPr>
            <w:tcW w:w="700" w:type="dxa"/>
            <w:shd w:val="clear" w:color="auto" w:fill="auto"/>
            <w:vAlign w:val="bottom"/>
          </w:tcPr>
          <w:p w:rsidR="001C3F01" w:rsidRPr="00304AC7" w:rsidRDefault="001C3F01" w:rsidP="001C3F01">
            <w:pPr>
              <w:spacing w:after="0" w:line="240" w:lineRule="auto"/>
              <w:ind w:left="18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.036</w:t>
            </w:r>
          </w:p>
        </w:tc>
        <w:tc>
          <w:tcPr>
            <w:tcW w:w="20" w:type="dxa"/>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r>
      <w:tr w:rsidR="001C3F01" w:rsidRPr="00304AC7" w:rsidTr="001C3F01">
        <w:trPr>
          <w:trHeight w:val="230"/>
        </w:trPr>
        <w:tc>
          <w:tcPr>
            <w:tcW w:w="800" w:type="dxa"/>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c>
          <w:tcPr>
            <w:tcW w:w="2840" w:type="dxa"/>
            <w:shd w:val="clear" w:color="auto" w:fill="auto"/>
            <w:vAlign w:val="bottom"/>
          </w:tcPr>
          <w:p w:rsidR="001C3F01" w:rsidRPr="00304AC7" w:rsidRDefault="001C3F01" w:rsidP="001C3F01">
            <w:pPr>
              <w:spacing w:after="0" w:line="240" w:lineRule="auto"/>
              <w:ind w:left="18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Supplier Competence</w:t>
            </w:r>
          </w:p>
        </w:tc>
        <w:tc>
          <w:tcPr>
            <w:tcW w:w="820" w:type="dxa"/>
            <w:shd w:val="clear" w:color="auto" w:fill="auto"/>
            <w:vAlign w:val="bottom"/>
          </w:tcPr>
          <w:p w:rsidR="001C3F01" w:rsidRPr="00304AC7" w:rsidRDefault="001C3F01" w:rsidP="001C3F01">
            <w:pPr>
              <w:spacing w:after="0" w:line="240" w:lineRule="auto"/>
              <w:ind w:left="24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.153</w:t>
            </w:r>
          </w:p>
        </w:tc>
        <w:tc>
          <w:tcPr>
            <w:tcW w:w="1040" w:type="dxa"/>
            <w:shd w:val="clear" w:color="auto" w:fill="auto"/>
            <w:vAlign w:val="bottom"/>
          </w:tcPr>
          <w:p w:rsidR="001C3F01" w:rsidRPr="00304AC7" w:rsidRDefault="001C3F01" w:rsidP="001C3F01">
            <w:pPr>
              <w:spacing w:after="0" w:line="240" w:lineRule="auto"/>
              <w:ind w:left="22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.017</w:t>
            </w:r>
          </w:p>
        </w:tc>
        <w:tc>
          <w:tcPr>
            <w:tcW w:w="1600" w:type="dxa"/>
            <w:shd w:val="clear" w:color="auto" w:fill="auto"/>
            <w:vAlign w:val="bottom"/>
          </w:tcPr>
          <w:p w:rsidR="001C3F01" w:rsidRPr="00304AC7" w:rsidRDefault="001C3F01" w:rsidP="001C3F01">
            <w:pPr>
              <w:spacing w:after="0" w:line="240" w:lineRule="auto"/>
              <w:ind w:left="26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1.075</w:t>
            </w:r>
          </w:p>
        </w:tc>
        <w:tc>
          <w:tcPr>
            <w:tcW w:w="820" w:type="dxa"/>
            <w:shd w:val="clear" w:color="auto" w:fill="auto"/>
            <w:vAlign w:val="bottom"/>
          </w:tcPr>
          <w:p w:rsidR="001C3F01" w:rsidRPr="00304AC7" w:rsidRDefault="001C3F01" w:rsidP="001C3F01">
            <w:pPr>
              <w:spacing w:after="0" w:line="240" w:lineRule="auto"/>
              <w:ind w:left="20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3.159</w:t>
            </w:r>
          </w:p>
        </w:tc>
        <w:tc>
          <w:tcPr>
            <w:tcW w:w="700" w:type="dxa"/>
            <w:shd w:val="clear" w:color="auto" w:fill="auto"/>
            <w:vAlign w:val="bottom"/>
          </w:tcPr>
          <w:p w:rsidR="001C3F01" w:rsidRPr="00304AC7" w:rsidRDefault="001C3F01" w:rsidP="001C3F01">
            <w:pPr>
              <w:spacing w:after="0" w:line="240" w:lineRule="auto"/>
              <w:ind w:left="18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.025</w:t>
            </w:r>
          </w:p>
        </w:tc>
        <w:tc>
          <w:tcPr>
            <w:tcW w:w="20" w:type="dxa"/>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r>
      <w:tr w:rsidR="001C3F01" w:rsidRPr="00304AC7" w:rsidTr="001C3F01">
        <w:trPr>
          <w:trHeight w:val="230"/>
        </w:trPr>
        <w:tc>
          <w:tcPr>
            <w:tcW w:w="800" w:type="dxa"/>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c>
          <w:tcPr>
            <w:tcW w:w="2840" w:type="dxa"/>
            <w:shd w:val="clear" w:color="auto" w:fill="auto"/>
            <w:vAlign w:val="bottom"/>
          </w:tcPr>
          <w:p w:rsidR="001C3F01" w:rsidRPr="00304AC7" w:rsidRDefault="001C3F01" w:rsidP="001C3F01">
            <w:pPr>
              <w:spacing w:after="0" w:line="240" w:lineRule="auto"/>
              <w:ind w:left="18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ICT integration</w:t>
            </w:r>
          </w:p>
        </w:tc>
        <w:tc>
          <w:tcPr>
            <w:tcW w:w="820" w:type="dxa"/>
            <w:shd w:val="clear" w:color="auto" w:fill="auto"/>
            <w:vAlign w:val="bottom"/>
          </w:tcPr>
          <w:p w:rsidR="001C3F01" w:rsidRPr="00304AC7" w:rsidRDefault="001C3F01" w:rsidP="001C3F01">
            <w:pPr>
              <w:spacing w:after="0" w:line="240" w:lineRule="auto"/>
              <w:ind w:left="24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.204</w:t>
            </w:r>
          </w:p>
        </w:tc>
        <w:tc>
          <w:tcPr>
            <w:tcW w:w="1040" w:type="dxa"/>
            <w:shd w:val="clear" w:color="auto" w:fill="auto"/>
            <w:vAlign w:val="bottom"/>
          </w:tcPr>
          <w:p w:rsidR="001C3F01" w:rsidRPr="00304AC7" w:rsidRDefault="001C3F01" w:rsidP="001C3F01">
            <w:pPr>
              <w:spacing w:after="0" w:line="240" w:lineRule="auto"/>
              <w:ind w:left="22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.240</w:t>
            </w:r>
          </w:p>
        </w:tc>
        <w:tc>
          <w:tcPr>
            <w:tcW w:w="1600" w:type="dxa"/>
            <w:shd w:val="clear" w:color="auto" w:fill="auto"/>
            <w:vAlign w:val="bottom"/>
          </w:tcPr>
          <w:p w:rsidR="001C3F01" w:rsidRPr="00304AC7" w:rsidRDefault="001C3F01" w:rsidP="001C3F01">
            <w:pPr>
              <w:spacing w:after="0" w:line="240" w:lineRule="auto"/>
              <w:ind w:left="26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.230</w:t>
            </w:r>
          </w:p>
        </w:tc>
        <w:tc>
          <w:tcPr>
            <w:tcW w:w="820" w:type="dxa"/>
            <w:shd w:val="clear" w:color="auto" w:fill="auto"/>
            <w:vAlign w:val="bottom"/>
          </w:tcPr>
          <w:p w:rsidR="001C3F01" w:rsidRPr="00304AC7" w:rsidRDefault="001C3F01" w:rsidP="001C3F01">
            <w:pPr>
              <w:spacing w:after="0" w:line="240" w:lineRule="auto"/>
              <w:ind w:left="20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.850</w:t>
            </w:r>
          </w:p>
        </w:tc>
        <w:tc>
          <w:tcPr>
            <w:tcW w:w="700" w:type="dxa"/>
            <w:shd w:val="clear" w:color="auto" w:fill="auto"/>
            <w:vAlign w:val="bottom"/>
          </w:tcPr>
          <w:p w:rsidR="001C3F01" w:rsidRPr="00304AC7" w:rsidRDefault="001C3F01" w:rsidP="001C3F01">
            <w:pPr>
              <w:spacing w:after="0" w:line="240" w:lineRule="auto"/>
              <w:ind w:left="180"/>
              <w:rPr>
                <w:rFonts w:ascii="Times New Roman" w:eastAsia="Times New Roman" w:hAnsi="Times New Roman" w:cs="Times New Roman"/>
                <w:sz w:val="20"/>
                <w:szCs w:val="20"/>
              </w:rPr>
            </w:pPr>
            <w:r w:rsidRPr="00304AC7">
              <w:rPr>
                <w:rFonts w:ascii="Times New Roman" w:eastAsia="Times New Roman" w:hAnsi="Times New Roman" w:cs="Times New Roman"/>
                <w:sz w:val="20"/>
                <w:szCs w:val="20"/>
              </w:rPr>
              <w:t>.028</w:t>
            </w:r>
          </w:p>
        </w:tc>
        <w:tc>
          <w:tcPr>
            <w:tcW w:w="20" w:type="dxa"/>
            <w:shd w:val="clear" w:color="auto" w:fill="auto"/>
            <w:vAlign w:val="bottom"/>
          </w:tcPr>
          <w:p w:rsidR="001C3F01" w:rsidRPr="00304AC7" w:rsidRDefault="001C3F01" w:rsidP="001C3F01">
            <w:pPr>
              <w:spacing w:after="0" w:line="240" w:lineRule="auto"/>
              <w:rPr>
                <w:rFonts w:ascii="Times New Roman" w:eastAsia="Times New Roman" w:hAnsi="Times New Roman" w:cs="Times New Roman"/>
                <w:sz w:val="20"/>
                <w:szCs w:val="20"/>
              </w:rPr>
            </w:pPr>
          </w:p>
        </w:tc>
      </w:tr>
    </w:tbl>
    <w:p w:rsidR="001C3F01" w:rsidRPr="00F02D95" w:rsidRDefault="001C3F01" w:rsidP="001C3F0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3B615AB7" wp14:editId="20E20163">
                <wp:simplePos x="0" y="0"/>
                <wp:positionH relativeFrom="column">
                  <wp:posOffset>113030</wp:posOffset>
                </wp:positionH>
                <wp:positionV relativeFrom="paragraph">
                  <wp:posOffset>3175</wp:posOffset>
                </wp:positionV>
                <wp:extent cx="5496560" cy="0"/>
                <wp:effectExtent l="8255" t="12700" r="1016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65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5pt" to="441.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" strokeweight=".48pt"/>
            </w:pict>
          </mc:Fallback>
        </mc:AlternateContent>
      </w:r>
      <w:r>
        <w:rPr>
          <w:rFonts w:ascii="Times New Roman" w:eastAsia="Times New Roman" w:hAnsi="Times New Roman" w:cs="Times New Roman"/>
          <w:b/>
          <w:sz w:val="24"/>
          <w:szCs w:val="24"/>
        </w:rPr>
        <w:t xml:space="preserve">Source: Researcher, </w:t>
      </w:r>
      <w:r w:rsidR="00236E16">
        <w:rPr>
          <w:rFonts w:ascii="Times New Roman" w:eastAsia="Times New Roman" w:hAnsi="Times New Roman" w:cs="Times New Roman"/>
          <w:b/>
          <w:sz w:val="24"/>
          <w:szCs w:val="24"/>
        </w:rPr>
        <w:t>2025</w:t>
      </w:r>
    </w:p>
    <w:p w:rsidR="001C3F01" w:rsidRPr="00F02D95" w:rsidRDefault="001C3F01" w:rsidP="001C3F01">
      <w:pPr>
        <w:spacing w:after="0" w:line="360" w:lineRule="auto"/>
        <w:ind w:left="720" w:right="2526"/>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t>From the data in the above table the established regression equation was Y = 0.455 + 0.016 X1 + 0.182 X2 + 0.153 X3 + 0.204 X4</w:t>
      </w:r>
    </w:p>
    <w:p w:rsidR="001C3F01" w:rsidRDefault="001C3F01" w:rsidP="001C3F01">
      <w:pPr>
        <w:spacing w:after="0" w:line="360" w:lineRule="auto"/>
        <w:ind w:right="6" w:firstLine="720"/>
        <w:jc w:val="both"/>
        <w:rPr>
          <w:rFonts w:ascii="Times New Roman" w:eastAsia="Times New Roman" w:hAnsi="Times New Roman" w:cs="Times New Roman"/>
          <w:sz w:val="24"/>
          <w:szCs w:val="24"/>
        </w:rPr>
      </w:pPr>
      <w:r w:rsidRPr="00F02D95">
        <w:rPr>
          <w:rFonts w:ascii="Times New Roman" w:eastAsia="Times New Roman" w:hAnsi="Times New Roman" w:cs="Times New Roman"/>
          <w:sz w:val="24"/>
          <w:szCs w:val="24"/>
        </w:rPr>
        <w:lastRenderedPageBreak/>
        <w:t xml:space="preserve">From the above regression equation, it was revealed that holding supplier quality commitment, Supplier’s </w:t>
      </w:r>
      <w:proofErr w:type="gramStart"/>
      <w:r w:rsidRPr="00F02D95">
        <w:rPr>
          <w:rFonts w:ascii="Times New Roman" w:eastAsia="Times New Roman" w:hAnsi="Times New Roman" w:cs="Times New Roman"/>
          <w:sz w:val="24"/>
          <w:szCs w:val="24"/>
        </w:rPr>
        <w:t>Financial</w:t>
      </w:r>
      <w:proofErr w:type="gramEnd"/>
      <w:r w:rsidRPr="00F02D95">
        <w:rPr>
          <w:rFonts w:ascii="Times New Roman" w:eastAsia="Times New Roman" w:hAnsi="Times New Roman" w:cs="Times New Roman"/>
          <w:sz w:val="24"/>
          <w:szCs w:val="24"/>
        </w:rPr>
        <w:t xml:space="preserve"> ability, supplier competence and ICT integration to a constant zero, procurement performance would be at 0.455. A unit increase on supplier quality commitment would lead to increase in procurement performance by a factor of 0.016, a unit increase in Supplier’s Financial ability would lead to increase in procurement performance by a factor of 0.182, a unit increase in supplier competence would lead to increase in procurement performance by a factor of 0.153 and unit increase in ICT integration would lead to increase in procurement performance by a factor of 0.204.</w:t>
      </w:r>
    </w:p>
    <w:p w:rsidR="00236E16" w:rsidRPr="00BE6461" w:rsidRDefault="00236E16" w:rsidP="00236E16">
      <w:pPr>
        <w:spacing w:after="0" w:line="360" w:lineRule="auto"/>
        <w:ind w:right="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D15B98">
        <w:rPr>
          <w:rFonts w:ascii="Times New Roman" w:eastAsia="Times New Roman" w:hAnsi="Times New Roman" w:cs="Times New Roman"/>
          <w:b/>
          <w:sz w:val="24"/>
          <w:szCs w:val="24"/>
        </w:rPr>
        <w:t>.3</w:t>
      </w:r>
      <w:r w:rsidRPr="00D15B98">
        <w:rPr>
          <w:rFonts w:ascii="Times New Roman" w:eastAsia="Times New Roman" w:hAnsi="Times New Roman" w:cs="Times New Roman"/>
          <w:b/>
          <w:sz w:val="24"/>
          <w:szCs w:val="24"/>
        </w:rPr>
        <w:tab/>
        <w:t xml:space="preserve">Discussion </w:t>
      </w:r>
      <w:proofErr w:type="gramStart"/>
      <w:r w:rsidRPr="00D15B98">
        <w:rPr>
          <w:rFonts w:ascii="Times New Roman" w:eastAsia="Times New Roman" w:hAnsi="Times New Roman" w:cs="Times New Roman"/>
          <w:b/>
          <w:sz w:val="24"/>
          <w:szCs w:val="24"/>
        </w:rPr>
        <w:t>Of</w:t>
      </w:r>
      <w:proofErr w:type="gramEnd"/>
      <w:r w:rsidRPr="00D15B98">
        <w:rPr>
          <w:rFonts w:ascii="Times New Roman" w:eastAsia="Times New Roman" w:hAnsi="Times New Roman" w:cs="Times New Roman"/>
          <w:b/>
          <w:sz w:val="24"/>
          <w:szCs w:val="24"/>
        </w:rPr>
        <w:t xml:space="preserve"> Findings</w:t>
      </w:r>
    </w:p>
    <w:p w:rsidR="00236E16" w:rsidRPr="00BE6461" w:rsidRDefault="00236E16" w:rsidP="00236E16">
      <w:pPr>
        <w:spacing w:line="360" w:lineRule="auto"/>
        <w:jc w:val="both"/>
        <w:rPr>
          <w:rFonts w:ascii="Times New Roman" w:eastAsia="Times New Roman" w:hAnsi="Times New Roman" w:cs="Times New Roman"/>
          <w:sz w:val="24"/>
          <w:szCs w:val="24"/>
        </w:rPr>
      </w:pPr>
      <w:proofErr w:type="gramStart"/>
      <w:r w:rsidRPr="00BE6461">
        <w:rPr>
          <w:rFonts w:ascii="Times New Roman" w:eastAsia="Times New Roman" w:hAnsi="Times New Roman" w:cs="Times New Roman"/>
          <w:sz w:val="24"/>
          <w:szCs w:val="24"/>
        </w:rPr>
        <w:t>The findings from the study reveal that vendor evaluation and supplier development play a critical role in enhancing organizational performance, particularly within PZ Cussons Nigeria Plc.</w:t>
      </w:r>
      <w:proofErr w:type="gramEnd"/>
      <w:r w:rsidRPr="00BE6461">
        <w:rPr>
          <w:rFonts w:ascii="Times New Roman" w:eastAsia="Times New Roman" w:hAnsi="Times New Roman" w:cs="Times New Roman"/>
          <w:sz w:val="24"/>
          <w:szCs w:val="24"/>
        </w:rPr>
        <w:t xml:space="preserve"> The research established that systematic vendor evaluation contributes significantly to procurement efficiency, cost reduction, and improved product quality. This aligns with recent empirical evidence suggesting that structured supplier appraisal frameworks are essential for mitigating supply chain risks and ensuring operational continuity (</w:t>
      </w:r>
      <w:proofErr w:type="spellStart"/>
      <w:r w:rsidRPr="00BE6461">
        <w:rPr>
          <w:rFonts w:ascii="Times New Roman" w:eastAsia="Times New Roman" w:hAnsi="Times New Roman" w:cs="Times New Roman"/>
          <w:sz w:val="24"/>
          <w:szCs w:val="24"/>
        </w:rPr>
        <w:t>Adeyemi</w:t>
      </w:r>
      <w:proofErr w:type="spellEnd"/>
      <w:r w:rsidRPr="00BE6461">
        <w:rPr>
          <w:rFonts w:ascii="Times New Roman" w:eastAsia="Times New Roman" w:hAnsi="Times New Roman" w:cs="Times New Roman"/>
          <w:sz w:val="24"/>
          <w:szCs w:val="24"/>
        </w:rPr>
        <w:t xml:space="preserve"> &amp; Yusuf, 2025; Ibrahim &amp; </w:t>
      </w:r>
      <w:proofErr w:type="spellStart"/>
      <w:r w:rsidRPr="00BE6461">
        <w:rPr>
          <w:rFonts w:ascii="Times New Roman" w:eastAsia="Times New Roman" w:hAnsi="Times New Roman" w:cs="Times New Roman"/>
          <w:sz w:val="24"/>
          <w:szCs w:val="24"/>
        </w:rPr>
        <w:t>Ogunleye</w:t>
      </w:r>
      <w:proofErr w:type="spellEnd"/>
      <w:r w:rsidRPr="00BE6461">
        <w:rPr>
          <w:rFonts w:ascii="Times New Roman" w:eastAsia="Times New Roman" w:hAnsi="Times New Roman" w:cs="Times New Roman"/>
          <w:sz w:val="24"/>
          <w:szCs w:val="24"/>
        </w:rPr>
        <w:t>, 2022). The results further underscore the strategic importance of incorporating multi-dimensional criteria—such as quality assurance, delivery reliability, and compliance with specifications—in vendor select</w:t>
      </w:r>
      <w:r>
        <w:rPr>
          <w:rFonts w:ascii="Times New Roman" w:eastAsia="Times New Roman" w:hAnsi="Times New Roman" w:cs="Times New Roman"/>
          <w:sz w:val="24"/>
          <w:szCs w:val="24"/>
        </w:rPr>
        <w:t>ion and performance monitoring.</w:t>
      </w:r>
    </w:p>
    <w:p w:rsidR="00236E16" w:rsidRPr="00BE6461" w:rsidRDefault="00236E16" w:rsidP="00236E16">
      <w:pPr>
        <w:spacing w:line="360" w:lineRule="auto"/>
        <w:jc w:val="both"/>
        <w:rPr>
          <w:rFonts w:ascii="Times New Roman" w:eastAsia="Times New Roman" w:hAnsi="Times New Roman" w:cs="Times New Roman"/>
          <w:b/>
          <w:sz w:val="24"/>
          <w:szCs w:val="24"/>
        </w:rPr>
      </w:pPr>
      <w:r w:rsidRPr="00BE646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4.3.1</w:t>
      </w:r>
      <w:r>
        <w:rPr>
          <w:rFonts w:ascii="Times New Roman" w:eastAsia="Times New Roman" w:hAnsi="Times New Roman" w:cs="Times New Roman"/>
          <w:b/>
          <w:sz w:val="24"/>
          <w:szCs w:val="24"/>
        </w:rPr>
        <w:tab/>
      </w:r>
      <w:r w:rsidRPr="00BE6461">
        <w:rPr>
          <w:rFonts w:ascii="Times New Roman" w:eastAsia="Times New Roman" w:hAnsi="Times New Roman" w:cs="Times New Roman"/>
          <w:b/>
          <w:sz w:val="24"/>
          <w:szCs w:val="24"/>
        </w:rPr>
        <w:t>Vendor Evaluation Criteria and Organizational Efficiency</w:t>
      </w:r>
    </w:p>
    <w:p w:rsidR="00236E16" w:rsidRPr="00BE6461" w:rsidRDefault="00236E16" w:rsidP="00236E16">
      <w:pPr>
        <w:spacing w:line="360" w:lineRule="auto"/>
        <w:jc w:val="both"/>
        <w:rPr>
          <w:rFonts w:ascii="Times New Roman" w:eastAsia="Times New Roman" w:hAnsi="Times New Roman" w:cs="Times New Roman"/>
          <w:sz w:val="24"/>
          <w:szCs w:val="24"/>
        </w:rPr>
      </w:pPr>
      <w:r w:rsidRPr="00BE6461">
        <w:rPr>
          <w:rFonts w:ascii="Times New Roman" w:eastAsia="Times New Roman" w:hAnsi="Times New Roman" w:cs="Times New Roman"/>
          <w:sz w:val="24"/>
          <w:szCs w:val="24"/>
        </w:rPr>
        <w:t xml:space="preserve">The data collected indicated that PZ Cussons utilizes a comprehensive set of vendor evaluation parameters, including price competitiveness, technical capability, and service levels. These findings corroborate earlier studies by </w:t>
      </w:r>
      <w:proofErr w:type="spellStart"/>
      <w:r w:rsidRPr="00BE6461">
        <w:rPr>
          <w:rFonts w:ascii="Times New Roman" w:eastAsia="Times New Roman" w:hAnsi="Times New Roman" w:cs="Times New Roman"/>
          <w:sz w:val="24"/>
          <w:szCs w:val="24"/>
        </w:rPr>
        <w:t>Lawal</w:t>
      </w:r>
      <w:proofErr w:type="spellEnd"/>
      <w:r w:rsidRPr="00BE6461">
        <w:rPr>
          <w:rFonts w:ascii="Times New Roman" w:eastAsia="Times New Roman" w:hAnsi="Times New Roman" w:cs="Times New Roman"/>
          <w:sz w:val="24"/>
          <w:szCs w:val="24"/>
        </w:rPr>
        <w:t xml:space="preserve"> and </w:t>
      </w:r>
      <w:proofErr w:type="spellStart"/>
      <w:r w:rsidRPr="00BE6461">
        <w:rPr>
          <w:rFonts w:ascii="Times New Roman" w:eastAsia="Times New Roman" w:hAnsi="Times New Roman" w:cs="Times New Roman"/>
          <w:sz w:val="24"/>
          <w:szCs w:val="24"/>
        </w:rPr>
        <w:t>Shittu</w:t>
      </w:r>
      <w:proofErr w:type="spellEnd"/>
      <w:r w:rsidRPr="00BE6461">
        <w:rPr>
          <w:rFonts w:ascii="Times New Roman" w:eastAsia="Times New Roman" w:hAnsi="Times New Roman" w:cs="Times New Roman"/>
          <w:sz w:val="24"/>
          <w:szCs w:val="24"/>
        </w:rPr>
        <w:t xml:space="preserve"> (2023), which found that firms employing robust supplier appraisal mechanisms experience up to a 20% reduction in procurement costs due to optimized supplier portfolios. Additionally, </w:t>
      </w:r>
      <w:proofErr w:type="spellStart"/>
      <w:r w:rsidRPr="00BE6461">
        <w:rPr>
          <w:rFonts w:ascii="Times New Roman" w:eastAsia="Times New Roman" w:hAnsi="Times New Roman" w:cs="Times New Roman"/>
          <w:sz w:val="24"/>
          <w:szCs w:val="24"/>
        </w:rPr>
        <w:t>Oladipo</w:t>
      </w:r>
      <w:proofErr w:type="spellEnd"/>
      <w:r w:rsidRPr="00BE6461">
        <w:rPr>
          <w:rFonts w:ascii="Times New Roman" w:eastAsia="Times New Roman" w:hAnsi="Times New Roman" w:cs="Times New Roman"/>
          <w:sz w:val="24"/>
          <w:szCs w:val="24"/>
        </w:rPr>
        <w:t xml:space="preserve"> and Bello (2023) emphasized the role of stringent quality benchmarks in </w:t>
      </w:r>
      <w:r w:rsidRPr="00BE6461">
        <w:rPr>
          <w:rFonts w:ascii="Times New Roman" w:eastAsia="Times New Roman" w:hAnsi="Times New Roman" w:cs="Times New Roman"/>
          <w:sz w:val="24"/>
          <w:szCs w:val="24"/>
        </w:rPr>
        <w:lastRenderedPageBreak/>
        <w:t>minimizing rejection rates and production reworks, a sentiment echoed by respondents who noted that suppliers meeting ISO compliance standards w</w:t>
      </w:r>
      <w:r>
        <w:rPr>
          <w:rFonts w:ascii="Times New Roman" w:eastAsia="Times New Roman" w:hAnsi="Times New Roman" w:cs="Times New Roman"/>
          <w:sz w:val="24"/>
          <w:szCs w:val="24"/>
        </w:rPr>
        <w:t>ere more likely to be retained.</w:t>
      </w:r>
    </w:p>
    <w:p w:rsidR="00236E16" w:rsidRPr="00BE6461" w:rsidRDefault="00236E16" w:rsidP="00236E16">
      <w:pPr>
        <w:spacing w:line="360" w:lineRule="auto"/>
        <w:jc w:val="both"/>
        <w:rPr>
          <w:rFonts w:ascii="Times New Roman" w:eastAsia="Times New Roman" w:hAnsi="Times New Roman" w:cs="Times New Roman"/>
          <w:sz w:val="24"/>
          <w:szCs w:val="24"/>
        </w:rPr>
      </w:pPr>
      <w:r w:rsidRPr="00BE6461">
        <w:rPr>
          <w:rFonts w:ascii="Times New Roman" w:eastAsia="Times New Roman" w:hAnsi="Times New Roman" w:cs="Times New Roman"/>
          <w:sz w:val="24"/>
          <w:szCs w:val="24"/>
        </w:rPr>
        <w:t xml:space="preserve">Notably, 60% of respondents confirmed that vendor evaluation is conducted annually, while 20% reported monthly assessments. This periodic review process supports continuous improvement and allows for timely corrective actions. However, only 80% of respondents considered vendor evaluation a continuous process, indicating room for improvement in institutionalizing real-time performance tracking. This finding is consistent with </w:t>
      </w:r>
      <w:proofErr w:type="spellStart"/>
      <w:r w:rsidRPr="00BE6461">
        <w:rPr>
          <w:rFonts w:ascii="Times New Roman" w:eastAsia="Times New Roman" w:hAnsi="Times New Roman" w:cs="Times New Roman"/>
          <w:sz w:val="24"/>
          <w:szCs w:val="24"/>
        </w:rPr>
        <w:t>Eze</w:t>
      </w:r>
      <w:proofErr w:type="spellEnd"/>
      <w:r w:rsidRPr="00BE6461">
        <w:rPr>
          <w:rFonts w:ascii="Times New Roman" w:eastAsia="Times New Roman" w:hAnsi="Times New Roman" w:cs="Times New Roman"/>
          <w:sz w:val="24"/>
          <w:szCs w:val="24"/>
        </w:rPr>
        <w:t xml:space="preserve"> and </w:t>
      </w:r>
      <w:proofErr w:type="spellStart"/>
      <w:r w:rsidRPr="00BE6461">
        <w:rPr>
          <w:rFonts w:ascii="Times New Roman" w:eastAsia="Times New Roman" w:hAnsi="Times New Roman" w:cs="Times New Roman"/>
          <w:sz w:val="24"/>
          <w:szCs w:val="24"/>
        </w:rPr>
        <w:t>Nwosu</w:t>
      </w:r>
      <w:proofErr w:type="spellEnd"/>
      <w:r w:rsidRPr="00BE6461">
        <w:rPr>
          <w:rFonts w:ascii="Times New Roman" w:eastAsia="Times New Roman" w:hAnsi="Times New Roman" w:cs="Times New Roman"/>
          <w:sz w:val="24"/>
          <w:szCs w:val="24"/>
        </w:rPr>
        <w:t xml:space="preserve"> (2024), who argue that digital procurement platforms—leveraging AI-driven analytics and ERP-integrated scorecards—are necessary to enhance appraisal accuracy and decision-making speed.</w:t>
      </w:r>
    </w:p>
    <w:p w:rsidR="00236E16" w:rsidRPr="00BE6461" w:rsidRDefault="00236E16" w:rsidP="00236E1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4.3.2</w:t>
      </w:r>
      <w:r>
        <w:rPr>
          <w:rFonts w:ascii="Times New Roman" w:eastAsia="Times New Roman" w:hAnsi="Times New Roman" w:cs="Times New Roman"/>
          <w:b/>
          <w:sz w:val="24"/>
          <w:szCs w:val="24"/>
        </w:rPr>
        <w:tab/>
      </w:r>
      <w:r w:rsidRPr="00BE6461">
        <w:rPr>
          <w:rFonts w:ascii="Times New Roman" w:eastAsia="Times New Roman" w:hAnsi="Times New Roman" w:cs="Times New Roman"/>
          <w:b/>
          <w:sz w:val="24"/>
          <w:szCs w:val="24"/>
        </w:rPr>
        <w:t>Supplier Development and Strategic Partnerships</w:t>
      </w:r>
    </w:p>
    <w:p w:rsidR="00236E16" w:rsidRPr="00BE6461" w:rsidRDefault="00236E16" w:rsidP="00236E16">
      <w:pPr>
        <w:spacing w:line="360" w:lineRule="auto"/>
        <w:jc w:val="both"/>
        <w:rPr>
          <w:rFonts w:ascii="Times New Roman" w:eastAsia="Times New Roman" w:hAnsi="Times New Roman" w:cs="Times New Roman"/>
          <w:sz w:val="24"/>
          <w:szCs w:val="24"/>
        </w:rPr>
      </w:pPr>
      <w:r w:rsidRPr="00BE6461">
        <w:rPr>
          <w:rFonts w:ascii="Times New Roman" w:eastAsia="Times New Roman" w:hAnsi="Times New Roman" w:cs="Times New Roman"/>
          <w:sz w:val="24"/>
          <w:szCs w:val="24"/>
        </w:rPr>
        <w:t xml:space="preserve">The study also revealed that PZ Cussons engages in supplier development initiatives, with 90% of respondents affirming the existence of formal programs aimed at improving vendor capabilities. Supplier development was identified as a key enabler of long-term relationships, collaborative problem-solving, and shared technological innovation. These outcomes resonate with </w:t>
      </w:r>
      <w:proofErr w:type="spellStart"/>
      <w:r w:rsidRPr="00BE6461">
        <w:rPr>
          <w:rFonts w:ascii="Times New Roman" w:eastAsia="Times New Roman" w:hAnsi="Times New Roman" w:cs="Times New Roman"/>
          <w:sz w:val="24"/>
          <w:szCs w:val="24"/>
        </w:rPr>
        <w:t>Nwachukwu</w:t>
      </w:r>
      <w:proofErr w:type="spellEnd"/>
      <w:r w:rsidRPr="00BE6461">
        <w:rPr>
          <w:rFonts w:ascii="Times New Roman" w:eastAsia="Times New Roman" w:hAnsi="Times New Roman" w:cs="Times New Roman"/>
          <w:sz w:val="24"/>
          <w:szCs w:val="24"/>
        </w:rPr>
        <w:t xml:space="preserve"> and </w:t>
      </w:r>
      <w:proofErr w:type="spellStart"/>
      <w:r w:rsidRPr="00BE6461">
        <w:rPr>
          <w:rFonts w:ascii="Times New Roman" w:eastAsia="Times New Roman" w:hAnsi="Times New Roman" w:cs="Times New Roman"/>
          <w:sz w:val="24"/>
          <w:szCs w:val="24"/>
        </w:rPr>
        <w:t>Obasi</w:t>
      </w:r>
      <w:proofErr w:type="spellEnd"/>
      <w:r w:rsidRPr="00BE6461">
        <w:rPr>
          <w:rFonts w:ascii="Times New Roman" w:eastAsia="Times New Roman" w:hAnsi="Times New Roman" w:cs="Times New Roman"/>
          <w:sz w:val="24"/>
          <w:szCs w:val="24"/>
        </w:rPr>
        <w:t xml:space="preserve"> (2022), who demonstrated that continuous engagement with appraised vendors leads to better pricing terms and increased res</w:t>
      </w:r>
      <w:r>
        <w:rPr>
          <w:rFonts w:ascii="Times New Roman" w:eastAsia="Times New Roman" w:hAnsi="Times New Roman" w:cs="Times New Roman"/>
          <w:sz w:val="24"/>
          <w:szCs w:val="24"/>
        </w:rPr>
        <w:t>ponsiveness to market demands.</w:t>
      </w:r>
    </w:p>
    <w:p w:rsidR="00236E16" w:rsidRPr="00BE6461" w:rsidRDefault="00236E16" w:rsidP="00236E16">
      <w:pPr>
        <w:spacing w:line="360" w:lineRule="auto"/>
        <w:jc w:val="both"/>
        <w:rPr>
          <w:rFonts w:ascii="Times New Roman" w:eastAsia="Times New Roman" w:hAnsi="Times New Roman" w:cs="Times New Roman"/>
          <w:sz w:val="24"/>
          <w:szCs w:val="24"/>
        </w:rPr>
      </w:pPr>
      <w:r w:rsidRPr="00BE6461">
        <w:rPr>
          <w:rFonts w:ascii="Times New Roman" w:eastAsia="Times New Roman" w:hAnsi="Times New Roman" w:cs="Times New Roman"/>
          <w:sz w:val="24"/>
          <w:szCs w:val="24"/>
        </w:rPr>
        <w:t xml:space="preserve">Moreover, 75% of respondents acknowledged that buyer skills and knowledge influence vendor evaluation outcomes, reinforcing the need for capacity building among procurement personnel. This aligns with </w:t>
      </w:r>
      <w:proofErr w:type="spellStart"/>
      <w:r w:rsidRPr="00BE6461">
        <w:rPr>
          <w:rFonts w:ascii="Times New Roman" w:eastAsia="Times New Roman" w:hAnsi="Times New Roman" w:cs="Times New Roman"/>
          <w:sz w:val="24"/>
          <w:szCs w:val="24"/>
        </w:rPr>
        <w:t>Abubakar</w:t>
      </w:r>
      <w:proofErr w:type="spellEnd"/>
      <w:r w:rsidRPr="00BE6461">
        <w:rPr>
          <w:rFonts w:ascii="Times New Roman" w:eastAsia="Times New Roman" w:hAnsi="Times New Roman" w:cs="Times New Roman"/>
          <w:sz w:val="24"/>
          <w:szCs w:val="24"/>
        </w:rPr>
        <w:t xml:space="preserve"> and Musa (2024), who found that firms utilizing formal appraisal systems based on legal compliance, delivery reliability, and insurance coverage experienced lower incidences of contractual brea</w:t>
      </w:r>
      <w:r>
        <w:rPr>
          <w:rFonts w:ascii="Times New Roman" w:eastAsia="Times New Roman" w:hAnsi="Times New Roman" w:cs="Times New Roman"/>
          <w:sz w:val="24"/>
          <w:szCs w:val="24"/>
        </w:rPr>
        <w:t>ches and substandard materials</w:t>
      </w:r>
    </w:p>
    <w:p w:rsidR="00236E16" w:rsidRDefault="00236E16" w:rsidP="00236E16">
      <w:pPr>
        <w:spacing w:line="360" w:lineRule="auto"/>
        <w:jc w:val="both"/>
        <w:rPr>
          <w:rFonts w:ascii="Times New Roman" w:eastAsia="Times New Roman" w:hAnsi="Times New Roman" w:cs="Times New Roman"/>
          <w:b/>
          <w:sz w:val="24"/>
          <w:szCs w:val="24"/>
        </w:rPr>
      </w:pPr>
    </w:p>
    <w:p w:rsidR="00236E16" w:rsidRPr="00BE6461" w:rsidRDefault="00236E16" w:rsidP="00236E1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4.3.3</w:t>
      </w:r>
      <w:r>
        <w:rPr>
          <w:rFonts w:ascii="Times New Roman" w:eastAsia="Times New Roman" w:hAnsi="Times New Roman" w:cs="Times New Roman"/>
          <w:b/>
          <w:sz w:val="24"/>
          <w:szCs w:val="24"/>
        </w:rPr>
        <w:tab/>
      </w:r>
      <w:r w:rsidRPr="00BE6461">
        <w:rPr>
          <w:rFonts w:ascii="Times New Roman" w:eastAsia="Times New Roman" w:hAnsi="Times New Roman" w:cs="Times New Roman"/>
          <w:b/>
          <w:sz w:val="24"/>
          <w:szCs w:val="24"/>
        </w:rPr>
        <w:t>Impact on Procurement Performance</w:t>
      </w:r>
    </w:p>
    <w:p w:rsidR="00236E16" w:rsidRPr="00BE6461" w:rsidRDefault="00236E16" w:rsidP="00236E16">
      <w:pPr>
        <w:spacing w:line="360" w:lineRule="auto"/>
        <w:jc w:val="both"/>
        <w:rPr>
          <w:rFonts w:ascii="Times New Roman" w:eastAsia="Times New Roman" w:hAnsi="Times New Roman" w:cs="Times New Roman"/>
          <w:sz w:val="24"/>
          <w:szCs w:val="24"/>
        </w:rPr>
      </w:pPr>
      <w:r w:rsidRPr="00BE6461">
        <w:rPr>
          <w:rFonts w:ascii="Times New Roman" w:eastAsia="Times New Roman" w:hAnsi="Times New Roman" w:cs="Times New Roman"/>
          <w:sz w:val="24"/>
          <w:szCs w:val="24"/>
        </w:rPr>
        <w:t xml:space="preserve">Regression analysis revealed a statistically significant positive relationship between supplier evaluation and procurement performance (R² = 0.661). Specifically, variables such as supplier competence, financial capacity, and ICT integration were found to have a strong influence on procurement effectiveness. These findings support the work of </w:t>
      </w:r>
      <w:proofErr w:type="spellStart"/>
      <w:r w:rsidRPr="00BE6461">
        <w:rPr>
          <w:rFonts w:ascii="Times New Roman" w:eastAsia="Times New Roman" w:hAnsi="Times New Roman" w:cs="Times New Roman"/>
          <w:sz w:val="24"/>
          <w:szCs w:val="24"/>
        </w:rPr>
        <w:t>Mutai</w:t>
      </w:r>
      <w:proofErr w:type="spellEnd"/>
      <w:r w:rsidRPr="00BE6461">
        <w:rPr>
          <w:rFonts w:ascii="Times New Roman" w:eastAsia="Times New Roman" w:hAnsi="Times New Roman" w:cs="Times New Roman"/>
          <w:sz w:val="24"/>
          <w:szCs w:val="24"/>
        </w:rPr>
        <w:t xml:space="preserve"> et al. (2016), who identified supplier competence as a critical determinant of contract award decisions. Similarly, </w:t>
      </w:r>
      <w:proofErr w:type="spellStart"/>
      <w:r w:rsidRPr="00BE6461">
        <w:rPr>
          <w:rFonts w:ascii="Times New Roman" w:eastAsia="Times New Roman" w:hAnsi="Times New Roman" w:cs="Times New Roman"/>
          <w:sz w:val="24"/>
          <w:szCs w:val="24"/>
        </w:rPr>
        <w:t>Kinyua</w:t>
      </w:r>
      <w:proofErr w:type="spellEnd"/>
      <w:r w:rsidRPr="00BE6461">
        <w:rPr>
          <w:rFonts w:ascii="Times New Roman" w:eastAsia="Times New Roman" w:hAnsi="Times New Roman" w:cs="Times New Roman"/>
          <w:sz w:val="24"/>
          <w:szCs w:val="24"/>
        </w:rPr>
        <w:t xml:space="preserve"> and </w:t>
      </w:r>
      <w:proofErr w:type="spellStart"/>
      <w:r w:rsidRPr="00BE6461">
        <w:rPr>
          <w:rFonts w:ascii="Times New Roman" w:eastAsia="Times New Roman" w:hAnsi="Times New Roman" w:cs="Times New Roman"/>
          <w:sz w:val="24"/>
          <w:szCs w:val="24"/>
        </w:rPr>
        <w:t>Mugo</w:t>
      </w:r>
      <w:proofErr w:type="spellEnd"/>
      <w:r w:rsidRPr="00BE6461">
        <w:rPr>
          <w:rFonts w:ascii="Times New Roman" w:eastAsia="Times New Roman" w:hAnsi="Times New Roman" w:cs="Times New Roman"/>
          <w:sz w:val="24"/>
          <w:szCs w:val="24"/>
        </w:rPr>
        <w:t xml:space="preserve"> (2010) highlighted the importance of supplier financial stability in ensuring timely delivery and adhere</w:t>
      </w:r>
      <w:r>
        <w:rPr>
          <w:rFonts w:ascii="Times New Roman" w:eastAsia="Times New Roman" w:hAnsi="Times New Roman" w:cs="Times New Roman"/>
          <w:sz w:val="24"/>
          <w:szCs w:val="24"/>
        </w:rPr>
        <w:t>nce to contractual obligations.</w:t>
      </w:r>
    </w:p>
    <w:p w:rsidR="00236E16" w:rsidRPr="00BE6461" w:rsidRDefault="00236E16" w:rsidP="00236E16">
      <w:pPr>
        <w:spacing w:line="360" w:lineRule="auto"/>
        <w:jc w:val="both"/>
        <w:rPr>
          <w:rFonts w:ascii="Times New Roman" w:eastAsia="Times New Roman" w:hAnsi="Times New Roman" w:cs="Times New Roman"/>
          <w:sz w:val="24"/>
          <w:szCs w:val="24"/>
        </w:rPr>
      </w:pPr>
      <w:r w:rsidRPr="00BE6461">
        <w:rPr>
          <w:rFonts w:ascii="Times New Roman" w:eastAsia="Times New Roman" w:hAnsi="Times New Roman" w:cs="Times New Roman"/>
          <w:sz w:val="24"/>
          <w:szCs w:val="24"/>
        </w:rPr>
        <w:t xml:space="preserve">Additionally, 90% of respondents agreed that vendor evaluation and rating are necessary for an effective procurement system. This consensus underscores the growing recognition of vendor appraisal as a strategic tool rather than a mere compliance exercise. Furthermore, 100% of respondents affirmed that vendor evaluation positively impacts supplier selection, echoing the conclusions of </w:t>
      </w:r>
      <w:proofErr w:type="spellStart"/>
      <w:r w:rsidRPr="00BE6461">
        <w:rPr>
          <w:rFonts w:ascii="Times New Roman" w:eastAsia="Times New Roman" w:hAnsi="Times New Roman" w:cs="Times New Roman"/>
          <w:sz w:val="24"/>
          <w:szCs w:val="24"/>
        </w:rPr>
        <w:t>Okoro</w:t>
      </w:r>
      <w:proofErr w:type="spellEnd"/>
      <w:r w:rsidRPr="00BE6461">
        <w:rPr>
          <w:rFonts w:ascii="Times New Roman" w:eastAsia="Times New Roman" w:hAnsi="Times New Roman" w:cs="Times New Roman"/>
          <w:sz w:val="24"/>
          <w:szCs w:val="24"/>
        </w:rPr>
        <w:t xml:space="preserve"> and </w:t>
      </w:r>
      <w:proofErr w:type="spellStart"/>
      <w:r w:rsidRPr="00BE6461">
        <w:rPr>
          <w:rFonts w:ascii="Times New Roman" w:eastAsia="Times New Roman" w:hAnsi="Times New Roman" w:cs="Times New Roman"/>
          <w:sz w:val="24"/>
          <w:szCs w:val="24"/>
        </w:rPr>
        <w:t>Adeniran</w:t>
      </w:r>
      <w:proofErr w:type="spellEnd"/>
      <w:r w:rsidRPr="00BE6461">
        <w:rPr>
          <w:rFonts w:ascii="Times New Roman" w:eastAsia="Times New Roman" w:hAnsi="Times New Roman" w:cs="Times New Roman"/>
          <w:sz w:val="24"/>
          <w:szCs w:val="24"/>
        </w:rPr>
        <w:t xml:space="preserve"> (2025), </w:t>
      </w:r>
      <w:proofErr w:type="gramStart"/>
      <w:r w:rsidRPr="00BE6461">
        <w:rPr>
          <w:rFonts w:ascii="Times New Roman" w:eastAsia="Times New Roman" w:hAnsi="Times New Roman" w:cs="Times New Roman"/>
          <w:sz w:val="24"/>
          <w:szCs w:val="24"/>
        </w:rPr>
        <w:t>who</w:t>
      </w:r>
      <w:proofErr w:type="gramEnd"/>
      <w:r w:rsidRPr="00BE6461">
        <w:rPr>
          <w:rFonts w:ascii="Times New Roman" w:eastAsia="Times New Roman" w:hAnsi="Times New Roman" w:cs="Times New Roman"/>
          <w:sz w:val="24"/>
          <w:szCs w:val="24"/>
        </w:rPr>
        <w:t xml:space="preserve"> linked structured supplier assessment to improved product</w:t>
      </w:r>
      <w:r>
        <w:rPr>
          <w:rFonts w:ascii="Times New Roman" w:eastAsia="Times New Roman" w:hAnsi="Times New Roman" w:cs="Times New Roman"/>
          <w:sz w:val="24"/>
          <w:szCs w:val="24"/>
        </w:rPr>
        <w:t>ion flow and cost minimization.</w:t>
      </w:r>
    </w:p>
    <w:p w:rsidR="00236E16" w:rsidRPr="00BE6461" w:rsidRDefault="00236E16" w:rsidP="00236E1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4.3.4</w:t>
      </w:r>
      <w:r>
        <w:rPr>
          <w:rFonts w:ascii="Times New Roman" w:eastAsia="Times New Roman" w:hAnsi="Times New Roman" w:cs="Times New Roman"/>
          <w:b/>
          <w:sz w:val="24"/>
          <w:szCs w:val="24"/>
        </w:rPr>
        <w:tab/>
      </w:r>
      <w:r w:rsidRPr="00BE6461">
        <w:rPr>
          <w:rFonts w:ascii="Times New Roman" w:eastAsia="Times New Roman" w:hAnsi="Times New Roman" w:cs="Times New Roman"/>
          <w:b/>
          <w:sz w:val="24"/>
          <w:szCs w:val="24"/>
        </w:rPr>
        <w:t>Challenges and Limitations</w:t>
      </w:r>
    </w:p>
    <w:p w:rsidR="00236E16" w:rsidRPr="00BE6461" w:rsidRDefault="00236E16" w:rsidP="00236E16">
      <w:pPr>
        <w:spacing w:line="360" w:lineRule="auto"/>
        <w:jc w:val="both"/>
        <w:rPr>
          <w:rFonts w:ascii="Times New Roman" w:eastAsia="Times New Roman" w:hAnsi="Times New Roman" w:cs="Times New Roman"/>
          <w:sz w:val="24"/>
          <w:szCs w:val="24"/>
        </w:rPr>
      </w:pPr>
      <w:r w:rsidRPr="00BE6461">
        <w:rPr>
          <w:rFonts w:ascii="Times New Roman" w:eastAsia="Times New Roman" w:hAnsi="Times New Roman" w:cs="Times New Roman"/>
          <w:sz w:val="24"/>
          <w:szCs w:val="24"/>
        </w:rPr>
        <w:t>Despite the overall effectiveness of vendor evaluation, several challenges were identified. These include communication gaps between buyers and suppliers, price collusion practices, and difficulties in measuring service-based performance indicators. These barriers hinder the full realization of vendor appraisal benefits and necessitate the adoption of advanced analytical tools and stakeholder collaboration frameworks. For instance, Simpson et al. (2002) advocated for the use of data envelopment analysis (DEA) and case-based reasoning (CBR) to improve supplier ranking accuracy and reduce s</w:t>
      </w:r>
      <w:r>
        <w:rPr>
          <w:rFonts w:ascii="Times New Roman" w:eastAsia="Times New Roman" w:hAnsi="Times New Roman" w:cs="Times New Roman"/>
          <w:sz w:val="24"/>
          <w:szCs w:val="24"/>
        </w:rPr>
        <w:t>ubjectivity in decision-making.</w:t>
      </w:r>
    </w:p>
    <w:p w:rsidR="00236E16" w:rsidRDefault="00236E16">
      <w:pPr>
        <w:rPr>
          <w:rFonts w:ascii="Times New Roman" w:hAnsi="Times New Roman" w:cs="Times New Roman"/>
          <w:b/>
          <w:sz w:val="24"/>
          <w:szCs w:val="24"/>
        </w:rPr>
      </w:pPr>
      <w:r>
        <w:rPr>
          <w:rFonts w:ascii="Times New Roman" w:hAnsi="Times New Roman" w:cs="Times New Roman"/>
          <w:b/>
          <w:sz w:val="24"/>
          <w:szCs w:val="24"/>
        </w:rPr>
        <w:br w:type="page"/>
      </w:r>
    </w:p>
    <w:p w:rsidR="001C3F01" w:rsidRPr="00F02D95" w:rsidRDefault="001C3F01" w:rsidP="001C3F01">
      <w:pPr>
        <w:spacing w:after="0"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lastRenderedPageBreak/>
        <w:t>CHAPTER FIVE</w:t>
      </w:r>
    </w:p>
    <w:p w:rsidR="001C3F01" w:rsidRPr="00F02D95" w:rsidRDefault="001C3F01" w:rsidP="001C3F01">
      <w:pPr>
        <w:spacing w:after="0"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t>SUMMARY OF FINDING, CONCLUSION AND RECOMMENDATIONS</w:t>
      </w:r>
    </w:p>
    <w:p w:rsidR="001C3F01" w:rsidRPr="00F02D95" w:rsidRDefault="001C3F01" w:rsidP="002B13DD">
      <w:pPr>
        <w:spacing w:before="240" w:after="0" w:line="360" w:lineRule="auto"/>
        <w:jc w:val="both"/>
        <w:rPr>
          <w:rFonts w:ascii="Times New Roman" w:hAnsi="Times New Roman" w:cs="Times New Roman"/>
          <w:b/>
          <w:sz w:val="24"/>
          <w:szCs w:val="24"/>
        </w:rPr>
      </w:pPr>
      <w:r w:rsidRPr="00F02D95">
        <w:rPr>
          <w:rFonts w:ascii="Times New Roman" w:hAnsi="Times New Roman" w:cs="Times New Roman"/>
          <w:b/>
          <w:sz w:val="24"/>
          <w:szCs w:val="24"/>
        </w:rPr>
        <w:t>5.0</w:t>
      </w:r>
      <w:r w:rsidRPr="00F02D95">
        <w:rPr>
          <w:rFonts w:ascii="Times New Roman" w:hAnsi="Times New Roman" w:cs="Times New Roman"/>
          <w:b/>
          <w:sz w:val="24"/>
          <w:szCs w:val="24"/>
        </w:rPr>
        <w:tab/>
      </w:r>
      <w:r w:rsidR="00E12E7E" w:rsidRPr="00F02D95">
        <w:rPr>
          <w:rFonts w:ascii="Times New Roman" w:hAnsi="Times New Roman" w:cs="Times New Roman"/>
          <w:b/>
          <w:sz w:val="24"/>
          <w:szCs w:val="24"/>
        </w:rPr>
        <w:t xml:space="preserve">Summary </w:t>
      </w:r>
      <w:r w:rsidR="002B13DD" w:rsidRPr="00F02D95">
        <w:rPr>
          <w:rFonts w:ascii="Times New Roman" w:hAnsi="Times New Roman" w:cs="Times New Roman"/>
          <w:b/>
          <w:sz w:val="24"/>
          <w:szCs w:val="24"/>
        </w:rPr>
        <w:t xml:space="preserve">of </w:t>
      </w:r>
      <w:r w:rsidR="00E12E7E" w:rsidRPr="00F02D95">
        <w:rPr>
          <w:rFonts w:ascii="Times New Roman" w:hAnsi="Times New Roman" w:cs="Times New Roman"/>
          <w:b/>
          <w:sz w:val="24"/>
          <w:szCs w:val="24"/>
        </w:rPr>
        <w:t>Findings</w:t>
      </w:r>
    </w:p>
    <w:p w:rsidR="001C3F01" w:rsidRPr="00F02D95" w:rsidRDefault="001C3F01" w:rsidP="002B13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project was </w:t>
      </w:r>
      <w:proofErr w:type="spellStart"/>
      <w:r>
        <w:rPr>
          <w:rFonts w:ascii="Times New Roman" w:hAnsi="Times New Roman" w:cs="Times New Roman"/>
          <w:sz w:val="24"/>
          <w:szCs w:val="24"/>
        </w:rPr>
        <w:t>centred</w:t>
      </w:r>
      <w:proofErr w:type="spellEnd"/>
      <w:r>
        <w:rPr>
          <w:rFonts w:ascii="Times New Roman" w:hAnsi="Times New Roman" w:cs="Times New Roman"/>
          <w:sz w:val="24"/>
          <w:szCs w:val="24"/>
        </w:rPr>
        <w:t xml:space="preserve"> on </w:t>
      </w:r>
      <w:r w:rsidRPr="00F02D95">
        <w:rPr>
          <w:rFonts w:ascii="Times New Roman" w:hAnsi="Times New Roman" w:cs="Times New Roman"/>
          <w:sz w:val="24"/>
          <w:szCs w:val="24"/>
        </w:rPr>
        <w:t xml:space="preserve">the effective vendor evaluation and </w:t>
      </w:r>
      <w:r>
        <w:rPr>
          <w:rFonts w:ascii="Times New Roman" w:hAnsi="Times New Roman" w:cs="Times New Roman"/>
          <w:sz w:val="24"/>
          <w:szCs w:val="24"/>
        </w:rPr>
        <w:t>development of suppliers on the organization performance</w:t>
      </w:r>
      <w:r w:rsidRPr="00F02D95">
        <w:rPr>
          <w:rFonts w:ascii="Times New Roman" w:hAnsi="Times New Roman" w:cs="Times New Roman"/>
          <w:sz w:val="24"/>
          <w:szCs w:val="24"/>
        </w:rPr>
        <w:t xml:space="preserve">. </w:t>
      </w:r>
      <w:r>
        <w:rPr>
          <w:rFonts w:ascii="Times New Roman" w:hAnsi="Times New Roman" w:cs="Times New Roman"/>
          <w:sz w:val="24"/>
          <w:szCs w:val="24"/>
        </w:rPr>
        <w:t xml:space="preserve">The research work was anchored on factors influencing vendor performance in PZ </w:t>
      </w:r>
      <w:proofErr w:type="spellStart"/>
      <w:r>
        <w:rPr>
          <w:rFonts w:ascii="Times New Roman" w:hAnsi="Times New Roman" w:cs="Times New Roman"/>
          <w:sz w:val="24"/>
          <w:szCs w:val="24"/>
        </w:rPr>
        <w:t>cussons</w:t>
      </w:r>
      <w:proofErr w:type="spellEnd"/>
      <w:r>
        <w:rPr>
          <w:rFonts w:ascii="Times New Roman" w:hAnsi="Times New Roman" w:cs="Times New Roman"/>
          <w:sz w:val="24"/>
          <w:szCs w:val="24"/>
        </w:rPr>
        <w:t xml:space="preserve">. Based on the empirical review, the </w:t>
      </w:r>
      <w:r w:rsidRPr="00F02D95">
        <w:rPr>
          <w:rFonts w:ascii="Times New Roman" w:hAnsi="Times New Roman" w:cs="Times New Roman"/>
          <w:sz w:val="24"/>
          <w:szCs w:val="24"/>
        </w:rPr>
        <w:t>following are the major findings made in the course of investigation:</w:t>
      </w:r>
    </w:p>
    <w:p w:rsidR="001C3F01" w:rsidRPr="00F02D95" w:rsidRDefault="001C3F01" w:rsidP="007E686D">
      <w:pPr>
        <w:pStyle w:val="ListParagraph"/>
        <w:numPr>
          <w:ilvl w:val="0"/>
          <w:numId w:val="8"/>
        </w:numPr>
        <w:spacing w:after="0" w:line="360" w:lineRule="auto"/>
        <w:ind w:left="720" w:hanging="720"/>
        <w:jc w:val="both"/>
        <w:rPr>
          <w:rFonts w:ascii="Times New Roman" w:hAnsi="Times New Roman" w:cs="Times New Roman"/>
          <w:sz w:val="24"/>
          <w:szCs w:val="24"/>
        </w:rPr>
      </w:pPr>
      <w:r w:rsidRPr="00F02D95">
        <w:rPr>
          <w:rFonts w:ascii="Times New Roman" w:hAnsi="Times New Roman" w:cs="Times New Roman"/>
          <w:sz w:val="24"/>
          <w:szCs w:val="24"/>
        </w:rPr>
        <w:t>Communication gap between the buyer and the vendor coupled with the location of the suppliers constituted a major to be contended with by the case study.</w:t>
      </w:r>
    </w:p>
    <w:p w:rsidR="001C3F01" w:rsidRPr="00F02D95" w:rsidRDefault="001C3F01" w:rsidP="007E686D">
      <w:pPr>
        <w:pStyle w:val="ListParagraph"/>
        <w:numPr>
          <w:ilvl w:val="0"/>
          <w:numId w:val="8"/>
        </w:numPr>
        <w:spacing w:after="0" w:line="360" w:lineRule="auto"/>
        <w:ind w:left="720" w:hanging="720"/>
        <w:jc w:val="both"/>
        <w:rPr>
          <w:rFonts w:ascii="Times New Roman" w:hAnsi="Times New Roman" w:cs="Times New Roman"/>
          <w:sz w:val="24"/>
          <w:szCs w:val="24"/>
        </w:rPr>
      </w:pPr>
      <w:r w:rsidRPr="00F02D95">
        <w:rPr>
          <w:rFonts w:ascii="Times New Roman" w:hAnsi="Times New Roman" w:cs="Times New Roman"/>
          <w:sz w:val="24"/>
          <w:szCs w:val="24"/>
        </w:rPr>
        <w:t xml:space="preserve">It was found out that the involvement of other functions like the finance, inspection, auditors </w:t>
      </w:r>
      <w:proofErr w:type="spellStart"/>
      <w:r w:rsidRPr="00F02D95">
        <w:rPr>
          <w:rFonts w:ascii="Times New Roman" w:hAnsi="Times New Roman" w:cs="Times New Roman"/>
          <w:sz w:val="24"/>
          <w:szCs w:val="24"/>
        </w:rPr>
        <w:t>etc</w:t>
      </w:r>
      <w:proofErr w:type="spellEnd"/>
      <w:r w:rsidRPr="00F02D95">
        <w:rPr>
          <w:rFonts w:ascii="Times New Roman" w:hAnsi="Times New Roman" w:cs="Times New Roman"/>
          <w:sz w:val="24"/>
          <w:szCs w:val="24"/>
        </w:rPr>
        <w:t>, is another problem since a strain relationship between the aforementioned functions tends to affect the whole exercise of evaluation.</w:t>
      </w:r>
    </w:p>
    <w:p w:rsidR="001C3F01" w:rsidRPr="00F02D95" w:rsidRDefault="001C3F01" w:rsidP="007E686D">
      <w:pPr>
        <w:pStyle w:val="ListParagraph"/>
        <w:numPr>
          <w:ilvl w:val="0"/>
          <w:numId w:val="8"/>
        </w:numPr>
        <w:spacing w:after="0" w:line="360" w:lineRule="auto"/>
        <w:ind w:left="720" w:hanging="720"/>
        <w:jc w:val="both"/>
        <w:rPr>
          <w:rFonts w:ascii="Times New Roman" w:hAnsi="Times New Roman" w:cs="Times New Roman"/>
          <w:sz w:val="24"/>
          <w:szCs w:val="24"/>
        </w:rPr>
      </w:pPr>
      <w:r w:rsidRPr="00F02D95">
        <w:rPr>
          <w:rFonts w:ascii="Times New Roman" w:hAnsi="Times New Roman" w:cs="Times New Roman"/>
          <w:sz w:val="24"/>
          <w:szCs w:val="24"/>
        </w:rPr>
        <w:t xml:space="preserve">The researcher also found out that price collusion practice by the sellers affected the company’s judgment during the evaluation </w:t>
      </w:r>
      <w:proofErr w:type="spellStart"/>
      <w:r w:rsidRPr="00F02D95">
        <w:rPr>
          <w:rFonts w:ascii="Times New Roman" w:hAnsi="Times New Roman" w:cs="Times New Roman"/>
          <w:sz w:val="24"/>
          <w:szCs w:val="24"/>
        </w:rPr>
        <w:t>programme</w:t>
      </w:r>
      <w:proofErr w:type="spellEnd"/>
      <w:r w:rsidRPr="00F02D95">
        <w:rPr>
          <w:rFonts w:ascii="Times New Roman" w:hAnsi="Times New Roman" w:cs="Times New Roman"/>
          <w:sz w:val="24"/>
          <w:szCs w:val="24"/>
        </w:rPr>
        <w:t>.</w:t>
      </w:r>
    </w:p>
    <w:p w:rsidR="001C3F01" w:rsidRPr="00F02D95" w:rsidRDefault="001C3F01" w:rsidP="007E686D">
      <w:pPr>
        <w:pStyle w:val="ListParagraph"/>
        <w:numPr>
          <w:ilvl w:val="0"/>
          <w:numId w:val="8"/>
        </w:numPr>
        <w:spacing w:after="0" w:line="360" w:lineRule="auto"/>
        <w:ind w:left="720" w:hanging="720"/>
        <w:jc w:val="both"/>
        <w:rPr>
          <w:rFonts w:ascii="Times New Roman" w:hAnsi="Times New Roman" w:cs="Times New Roman"/>
          <w:sz w:val="24"/>
          <w:szCs w:val="24"/>
        </w:rPr>
      </w:pPr>
      <w:r w:rsidRPr="00F02D95">
        <w:rPr>
          <w:rFonts w:ascii="Times New Roman" w:hAnsi="Times New Roman" w:cs="Times New Roman"/>
          <w:sz w:val="24"/>
          <w:szCs w:val="24"/>
        </w:rPr>
        <w:t>Besides, companies usually find it extremely difficult to rate the sellers on the basis of services because of the numerous variable, which constitute what is known as services.</w:t>
      </w:r>
    </w:p>
    <w:p w:rsidR="001C3F01" w:rsidRPr="00F02D95" w:rsidRDefault="001C3F01" w:rsidP="007E686D">
      <w:pPr>
        <w:pStyle w:val="ListParagraph"/>
        <w:numPr>
          <w:ilvl w:val="0"/>
          <w:numId w:val="8"/>
        </w:numPr>
        <w:spacing w:after="0" w:line="360" w:lineRule="auto"/>
        <w:ind w:left="720" w:hanging="720"/>
        <w:jc w:val="both"/>
        <w:rPr>
          <w:rFonts w:ascii="Times New Roman" w:hAnsi="Times New Roman" w:cs="Times New Roman"/>
          <w:sz w:val="24"/>
          <w:szCs w:val="24"/>
        </w:rPr>
      </w:pPr>
      <w:r w:rsidRPr="00F02D95">
        <w:rPr>
          <w:rFonts w:ascii="Times New Roman" w:hAnsi="Times New Roman" w:cs="Times New Roman"/>
          <w:sz w:val="24"/>
          <w:szCs w:val="24"/>
        </w:rPr>
        <w:t>The company policy: Where the company’s policy gives preference to a particular supplier, the purchasing manager may have no option than to adhere to such policy.</w:t>
      </w:r>
    </w:p>
    <w:p w:rsidR="001C3F01" w:rsidRPr="00F02D95" w:rsidRDefault="001C3F01" w:rsidP="007E686D">
      <w:pPr>
        <w:spacing w:before="240" w:after="0" w:line="360" w:lineRule="auto"/>
        <w:ind w:left="720" w:hanging="720"/>
        <w:jc w:val="both"/>
        <w:rPr>
          <w:rFonts w:ascii="Times New Roman" w:hAnsi="Times New Roman" w:cs="Times New Roman"/>
          <w:b/>
          <w:sz w:val="24"/>
          <w:szCs w:val="24"/>
        </w:rPr>
      </w:pPr>
      <w:r w:rsidRPr="00F02D95">
        <w:rPr>
          <w:rFonts w:ascii="Times New Roman" w:hAnsi="Times New Roman" w:cs="Times New Roman"/>
          <w:b/>
          <w:sz w:val="24"/>
          <w:szCs w:val="24"/>
        </w:rPr>
        <w:t>5.1</w:t>
      </w:r>
      <w:r w:rsidRPr="00F02D95">
        <w:rPr>
          <w:rFonts w:ascii="Times New Roman" w:hAnsi="Times New Roman" w:cs="Times New Roman"/>
          <w:b/>
          <w:sz w:val="24"/>
          <w:szCs w:val="24"/>
        </w:rPr>
        <w:tab/>
      </w:r>
      <w:r w:rsidR="00E12E7E" w:rsidRPr="00F02D95">
        <w:rPr>
          <w:rFonts w:ascii="Times New Roman" w:hAnsi="Times New Roman" w:cs="Times New Roman"/>
          <w:b/>
          <w:sz w:val="24"/>
          <w:szCs w:val="24"/>
        </w:rPr>
        <w:t>Conclusion</w:t>
      </w:r>
    </w:p>
    <w:p w:rsidR="004E05F7" w:rsidRDefault="001C3F01" w:rsidP="004E05F7">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 xml:space="preserve">From the result of the summary and findings made, the researcher want to declare conclusively, that the success or failure of an organization depend on the caliber of the vendor selected in the first place, therefore in order to make the whole process of vendor selection of a worthwhile and rewarding process. It is imperative that there must be systematic approach to supplier selection via vendor evaluation and vendor rating exercise, since the object is to identify those vendors who are capable of meeting the </w:t>
      </w:r>
      <w:r w:rsidRPr="00F02D95">
        <w:rPr>
          <w:rFonts w:ascii="Times New Roman" w:hAnsi="Times New Roman" w:cs="Times New Roman"/>
          <w:sz w:val="24"/>
          <w:szCs w:val="24"/>
        </w:rPr>
        <w:lastRenderedPageBreak/>
        <w:t xml:space="preserve">need of the organization in terms of quality, quantity, reasonable price, on-time delivery.   </w:t>
      </w:r>
    </w:p>
    <w:p w:rsidR="001C3F01" w:rsidRPr="00F02D95" w:rsidRDefault="001C3F01" w:rsidP="004E05F7">
      <w:pPr>
        <w:spacing w:after="0" w:line="360" w:lineRule="auto"/>
        <w:jc w:val="both"/>
        <w:rPr>
          <w:rFonts w:ascii="Times New Roman" w:hAnsi="Times New Roman" w:cs="Times New Roman"/>
          <w:sz w:val="24"/>
          <w:szCs w:val="24"/>
        </w:rPr>
      </w:pPr>
      <w:r w:rsidRPr="00F02D95">
        <w:rPr>
          <w:rFonts w:ascii="Times New Roman" w:hAnsi="Times New Roman" w:cs="Times New Roman"/>
          <w:sz w:val="24"/>
          <w:szCs w:val="24"/>
        </w:rPr>
        <w:t>Finally, it is hoped that, if the aforementioned informatio</w:t>
      </w:r>
      <w:r w:rsidR="004E05F7">
        <w:rPr>
          <w:rFonts w:ascii="Times New Roman" w:hAnsi="Times New Roman" w:cs="Times New Roman"/>
          <w:sz w:val="24"/>
          <w:szCs w:val="24"/>
        </w:rPr>
        <w:t xml:space="preserve">n are strictly adhere to, there </w:t>
      </w:r>
      <w:r w:rsidRPr="00F02D95">
        <w:rPr>
          <w:rFonts w:ascii="Times New Roman" w:hAnsi="Times New Roman" w:cs="Times New Roman"/>
          <w:sz w:val="24"/>
          <w:szCs w:val="24"/>
        </w:rPr>
        <w:t>will be a lot of benefits to be derived from it.</w:t>
      </w:r>
    </w:p>
    <w:p w:rsidR="001C3F01" w:rsidRPr="00401FF0" w:rsidRDefault="001C3F01" w:rsidP="007E686D">
      <w:pPr>
        <w:spacing w:before="240" w:after="0" w:line="360" w:lineRule="auto"/>
        <w:ind w:left="720" w:hanging="720"/>
        <w:jc w:val="both"/>
        <w:rPr>
          <w:rFonts w:ascii="Times New Roman" w:hAnsi="Times New Roman" w:cs="Times New Roman"/>
          <w:b/>
          <w:sz w:val="24"/>
          <w:szCs w:val="24"/>
        </w:rPr>
      </w:pPr>
      <w:r w:rsidRPr="00F02D95">
        <w:rPr>
          <w:rFonts w:ascii="Times New Roman" w:hAnsi="Times New Roman" w:cs="Times New Roman"/>
          <w:b/>
          <w:sz w:val="24"/>
          <w:szCs w:val="24"/>
        </w:rPr>
        <w:t>5.2</w:t>
      </w:r>
      <w:r w:rsidRPr="00F02D95">
        <w:rPr>
          <w:rFonts w:ascii="Times New Roman" w:hAnsi="Times New Roman" w:cs="Times New Roman"/>
          <w:b/>
          <w:sz w:val="24"/>
          <w:szCs w:val="24"/>
        </w:rPr>
        <w:tab/>
      </w:r>
      <w:r w:rsidR="00E12E7E" w:rsidRPr="00401FF0">
        <w:rPr>
          <w:rFonts w:ascii="Times New Roman" w:hAnsi="Times New Roman" w:cs="Times New Roman"/>
          <w:b/>
          <w:sz w:val="24"/>
          <w:szCs w:val="24"/>
        </w:rPr>
        <w:t>Recommendations</w:t>
      </w:r>
    </w:p>
    <w:p w:rsidR="001C3F01" w:rsidRPr="00401FF0" w:rsidRDefault="001C3F01" w:rsidP="004E05F7">
      <w:pPr>
        <w:spacing w:after="0" w:line="360" w:lineRule="auto"/>
        <w:jc w:val="both"/>
        <w:rPr>
          <w:rFonts w:ascii="Times New Roman" w:eastAsia="Times New Roman" w:hAnsi="Times New Roman" w:cs="Times New Roman"/>
          <w:sz w:val="24"/>
          <w:szCs w:val="24"/>
        </w:rPr>
      </w:pPr>
      <w:r w:rsidRPr="00401FF0">
        <w:rPr>
          <w:rFonts w:ascii="Times New Roman" w:eastAsia="Times New Roman" w:hAnsi="Times New Roman" w:cs="Times New Roman"/>
          <w:sz w:val="24"/>
          <w:szCs w:val="24"/>
        </w:rPr>
        <w:t>The study recommends the following; Supplier selection should be done by experts who are knowledgeable and have expertise to conduct the exercise professionally. This is because supplier selection is a process vulnerable to personal and political interference especially in the public sector. Quality commitment must be considered a critical factor in supplier evaluation and supplier selection.</w:t>
      </w:r>
    </w:p>
    <w:p w:rsidR="001C3F01" w:rsidRPr="00401FF0" w:rsidRDefault="001C3F01" w:rsidP="004E05F7">
      <w:pPr>
        <w:spacing w:before="240" w:after="0" w:line="360" w:lineRule="auto"/>
        <w:jc w:val="both"/>
        <w:rPr>
          <w:rFonts w:ascii="Times New Roman" w:eastAsia="Times New Roman" w:hAnsi="Times New Roman" w:cs="Times New Roman"/>
          <w:sz w:val="24"/>
          <w:szCs w:val="24"/>
        </w:rPr>
      </w:pPr>
      <w:r w:rsidRPr="00401FF0">
        <w:rPr>
          <w:rFonts w:ascii="Times New Roman" w:eastAsia="Times New Roman" w:hAnsi="Times New Roman" w:cs="Times New Roman"/>
          <w:sz w:val="24"/>
          <w:szCs w:val="24"/>
        </w:rPr>
        <w:t>The performance management criteria should focus on suppliers’ financial capacity as one of the criteria for supplier selection. This is because suppliers’ financial capability directly influences the ability of the suppliers to meet organizational needs. There is need to be communicated to all stakeholders who are directly involved in procurement operations on the need to consider financial capacity of suppliers.</w:t>
      </w:r>
    </w:p>
    <w:p w:rsidR="004E05F7" w:rsidRDefault="001C3F01" w:rsidP="004E05F7">
      <w:pPr>
        <w:spacing w:before="240" w:after="0" w:line="360" w:lineRule="auto"/>
        <w:jc w:val="both"/>
        <w:rPr>
          <w:rFonts w:ascii="Times New Roman" w:eastAsia="Times New Roman" w:hAnsi="Times New Roman" w:cs="Times New Roman"/>
          <w:sz w:val="24"/>
          <w:szCs w:val="24"/>
        </w:rPr>
      </w:pPr>
      <w:r w:rsidRPr="00401FF0">
        <w:rPr>
          <w:rFonts w:ascii="Times New Roman" w:eastAsia="Times New Roman" w:hAnsi="Times New Roman" w:cs="Times New Roman"/>
          <w:sz w:val="24"/>
          <w:szCs w:val="24"/>
        </w:rPr>
        <w:t>The researcher recommends that supplier competence should be considered when awarding supply contracts. It should form the basis of awarding contracts. This is because the level of suppliers’ competence determines the suppliers’ ability to understand user needs and enhances their ability to satisfy supply needs of the procuring organizations.</w:t>
      </w:r>
    </w:p>
    <w:p w:rsidR="004E05F7" w:rsidRDefault="004E05F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3F01" w:rsidRPr="00F02D95" w:rsidRDefault="001C3F01" w:rsidP="004E05F7">
      <w:pPr>
        <w:spacing w:before="240" w:after="0" w:line="360" w:lineRule="auto"/>
        <w:jc w:val="center"/>
        <w:rPr>
          <w:rFonts w:ascii="Times New Roman" w:hAnsi="Times New Roman" w:cs="Times New Roman"/>
          <w:b/>
          <w:sz w:val="24"/>
          <w:szCs w:val="24"/>
        </w:rPr>
      </w:pPr>
      <w:r w:rsidRPr="00F02D95">
        <w:rPr>
          <w:rFonts w:ascii="Times New Roman" w:hAnsi="Times New Roman" w:cs="Times New Roman"/>
          <w:b/>
          <w:sz w:val="24"/>
          <w:szCs w:val="24"/>
        </w:rPr>
        <w:lastRenderedPageBreak/>
        <w:t>REFERENCES</w:t>
      </w:r>
    </w:p>
    <w:p w:rsidR="001C3F01" w:rsidRPr="00304AC7" w:rsidRDefault="001C3F01" w:rsidP="007E686D">
      <w:pPr>
        <w:spacing w:after="0" w:line="360" w:lineRule="auto"/>
        <w:ind w:left="720" w:hanging="720"/>
        <w:rPr>
          <w:rFonts w:ascii="Times New Roman" w:eastAsia="Calibri" w:hAnsi="Times New Roman" w:cs="Times New Roman"/>
        </w:rPr>
      </w:pPr>
      <w:proofErr w:type="spellStart"/>
      <w:proofErr w:type="gramStart"/>
      <w:r w:rsidRPr="00304AC7">
        <w:rPr>
          <w:rFonts w:ascii="Times New Roman" w:eastAsia="Calibri" w:hAnsi="Times New Roman" w:cs="Times New Roman"/>
        </w:rPr>
        <w:t>Achuora</w:t>
      </w:r>
      <w:proofErr w:type="spellEnd"/>
      <w:r w:rsidRPr="00304AC7">
        <w:rPr>
          <w:rFonts w:ascii="Times New Roman" w:eastAsia="Calibri" w:hAnsi="Times New Roman" w:cs="Times New Roman"/>
        </w:rPr>
        <w:t xml:space="preserve">, J., </w:t>
      </w:r>
      <w:proofErr w:type="spellStart"/>
      <w:r w:rsidRPr="00304AC7">
        <w:rPr>
          <w:rFonts w:ascii="Times New Roman" w:eastAsia="Calibri" w:hAnsi="Times New Roman" w:cs="Times New Roman"/>
        </w:rPr>
        <w:t>Arasa</w:t>
      </w:r>
      <w:proofErr w:type="spellEnd"/>
      <w:r w:rsidRPr="00304AC7">
        <w:rPr>
          <w:rFonts w:ascii="Times New Roman" w:eastAsia="Calibri" w:hAnsi="Times New Roman" w:cs="Times New Roman"/>
        </w:rPr>
        <w:t xml:space="preserve">, R., &amp; </w:t>
      </w:r>
      <w:proofErr w:type="spellStart"/>
      <w:r w:rsidRPr="00304AC7">
        <w:rPr>
          <w:rFonts w:ascii="Times New Roman" w:eastAsia="Calibri" w:hAnsi="Times New Roman" w:cs="Times New Roman"/>
        </w:rPr>
        <w:t>Ochriri</w:t>
      </w:r>
      <w:proofErr w:type="spellEnd"/>
      <w:r w:rsidRPr="00304AC7">
        <w:rPr>
          <w:rFonts w:ascii="Times New Roman" w:eastAsia="Calibri" w:hAnsi="Times New Roman" w:cs="Times New Roman"/>
        </w:rPr>
        <w:t>, G. (2012).</w:t>
      </w:r>
      <w:proofErr w:type="gramEnd"/>
      <w:r w:rsidRPr="00304AC7">
        <w:rPr>
          <w:rFonts w:ascii="Times New Roman" w:eastAsia="Calibri" w:hAnsi="Times New Roman" w:cs="Times New Roman"/>
        </w:rPr>
        <w:t xml:space="preserve"> </w:t>
      </w:r>
      <w:proofErr w:type="gramStart"/>
      <w:r w:rsidRPr="00304AC7">
        <w:rPr>
          <w:rFonts w:ascii="Times New Roman" w:eastAsia="Calibri" w:hAnsi="Times New Roman" w:cs="Times New Roman"/>
        </w:rPr>
        <w:t>Precursors to effectiveness of public procurement audits for CDF in Kenya.</w:t>
      </w:r>
      <w:proofErr w:type="gramEnd"/>
      <w:r w:rsidRPr="00304AC7">
        <w:rPr>
          <w:rFonts w:ascii="Times New Roman" w:eastAsia="Calibri" w:hAnsi="Times New Roman" w:cs="Times New Roman"/>
        </w:rPr>
        <w:t xml:space="preserve"> </w:t>
      </w:r>
      <w:r w:rsidRPr="00304AC7">
        <w:rPr>
          <w:rFonts w:ascii="Times New Roman" w:eastAsia="Calibri" w:hAnsi="Times New Roman" w:cs="Times New Roman"/>
          <w:i/>
        </w:rPr>
        <w:t>European Scientific Journal</w:t>
      </w:r>
      <w:r w:rsidRPr="00304AC7">
        <w:rPr>
          <w:rFonts w:ascii="Times New Roman" w:eastAsia="Calibri" w:hAnsi="Times New Roman" w:cs="Times New Roman"/>
        </w:rPr>
        <w:t>, 8(25), 198-214.</w:t>
      </w:r>
    </w:p>
    <w:p w:rsidR="001C3F01" w:rsidRPr="00304AC7" w:rsidRDefault="001C3F01" w:rsidP="007E686D">
      <w:pPr>
        <w:spacing w:after="0" w:line="360" w:lineRule="auto"/>
        <w:ind w:left="720" w:hanging="720"/>
        <w:rPr>
          <w:rFonts w:ascii="Times New Roman" w:eastAsia="Calibri" w:hAnsi="Times New Roman" w:cs="Times New Roman"/>
        </w:rPr>
      </w:pPr>
      <w:proofErr w:type="gramStart"/>
      <w:r w:rsidRPr="00304AC7">
        <w:rPr>
          <w:rFonts w:ascii="Times New Roman" w:eastAsia="Calibri" w:hAnsi="Times New Roman" w:cs="Times New Roman"/>
        </w:rPr>
        <w:t xml:space="preserve">Ahmed, S., &amp; </w:t>
      </w:r>
      <w:proofErr w:type="spellStart"/>
      <w:r w:rsidRPr="00304AC7">
        <w:rPr>
          <w:rFonts w:ascii="Times New Roman" w:eastAsia="Calibri" w:hAnsi="Times New Roman" w:cs="Times New Roman"/>
        </w:rPr>
        <w:t>Ullah</w:t>
      </w:r>
      <w:proofErr w:type="spellEnd"/>
      <w:r w:rsidRPr="00304AC7">
        <w:rPr>
          <w:rFonts w:ascii="Times New Roman" w:eastAsia="Calibri" w:hAnsi="Times New Roman" w:cs="Times New Roman"/>
        </w:rPr>
        <w:t>, A. (2012).</w:t>
      </w:r>
      <w:proofErr w:type="gramEnd"/>
      <w:r w:rsidRPr="00304AC7">
        <w:rPr>
          <w:rFonts w:ascii="Times New Roman" w:eastAsia="Calibri" w:hAnsi="Times New Roman" w:cs="Times New Roman"/>
        </w:rPr>
        <w:t xml:space="preserve"> Building supply chain </w:t>
      </w:r>
      <w:proofErr w:type="spellStart"/>
      <w:r w:rsidRPr="00304AC7">
        <w:rPr>
          <w:rFonts w:ascii="Times New Roman" w:eastAsia="Calibri" w:hAnsi="Times New Roman" w:cs="Times New Roman"/>
        </w:rPr>
        <w:t>collaboration</w:t>
      </w:r>
      <w:proofErr w:type="gramStart"/>
      <w:r w:rsidRPr="00304AC7">
        <w:rPr>
          <w:rFonts w:ascii="Times New Roman" w:eastAsia="Calibri" w:hAnsi="Times New Roman" w:cs="Times New Roman"/>
        </w:rPr>
        <w:t>:Different</w:t>
      </w:r>
      <w:proofErr w:type="spellEnd"/>
      <w:proofErr w:type="gramEnd"/>
      <w:r w:rsidRPr="00304AC7">
        <w:rPr>
          <w:rFonts w:ascii="Times New Roman" w:eastAsia="Calibri" w:hAnsi="Times New Roman" w:cs="Times New Roman"/>
        </w:rPr>
        <w:t xml:space="preserve"> collaborative approaches. </w:t>
      </w:r>
      <w:r w:rsidRPr="00304AC7">
        <w:rPr>
          <w:rFonts w:ascii="Times New Roman" w:eastAsia="Calibri" w:hAnsi="Times New Roman" w:cs="Times New Roman"/>
          <w:i/>
        </w:rPr>
        <w:t>Integral</w:t>
      </w:r>
      <w:r w:rsidRPr="00304AC7">
        <w:rPr>
          <w:rFonts w:ascii="Times New Roman" w:eastAsia="Calibri" w:hAnsi="Times New Roman" w:cs="Times New Roman"/>
        </w:rPr>
        <w:t xml:space="preserve"> </w:t>
      </w:r>
      <w:r w:rsidRPr="00304AC7">
        <w:rPr>
          <w:rFonts w:ascii="Times New Roman" w:eastAsia="Calibri" w:hAnsi="Times New Roman" w:cs="Times New Roman"/>
          <w:i/>
        </w:rPr>
        <w:t>Review-A Journal of Management</w:t>
      </w:r>
      <w:r w:rsidRPr="00304AC7">
        <w:rPr>
          <w:rFonts w:ascii="Times New Roman" w:eastAsia="Calibri" w:hAnsi="Times New Roman" w:cs="Times New Roman"/>
        </w:rPr>
        <w:t>, 5(1), 8-21.</w:t>
      </w:r>
    </w:p>
    <w:p w:rsidR="001C3F01" w:rsidRPr="00304AC7" w:rsidRDefault="001C3F01" w:rsidP="007E686D">
      <w:pPr>
        <w:spacing w:after="0" w:line="360" w:lineRule="auto"/>
        <w:ind w:left="720" w:hanging="720"/>
        <w:jc w:val="both"/>
        <w:rPr>
          <w:rFonts w:ascii="Times New Roman" w:hAnsi="Times New Roman" w:cs="Times New Roman"/>
        </w:rPr>
      </w:pPr>
      <w:proofErr w:type="spellStart"/>
      <w:r w:rsidRPr="00304AC7">
        <w:rPr>
          <w:rFonts w:ascii="Times New Roman" w:hAnsi="Times New Roman" w:cs="Times New Roman"/>
        </w:rPr>
        <w:t>Ajanaku</w:t>
      </w:r>
      <w:proofErr w:type="spellEnd"/>
      <w:r w:rsidRPr="00304AC7">
        <w:rPr>
          <w:rFonts w:ascii="Times New Roman" w:hAnsi="Times New Roman" w:cs="Times New Roman"/>
        </w:rPr>
        <w:t xml:space="preserve"> F. (1983): Fundamental of purchasing, first edition, </w:t>
      </w:r>
      <w:proofErr w:type="spellStart"/>
      <w:r w:rsidRPr="00304AC7">
        <w:rPr>
          <w:rFonts w:ascii="Times New Roman" w:hAnsi="Times New Roman" w:cs="Times New Roman"/>
        </w:rPr>
        <w:t>valuta</w:t>
      </w:r>
      <w:proofErr w:type="spellEnd"/>
      <w:r w:rsidRPr="00304AC7">
        <w:rPr>
          <w:rFonts w:ascii="Times New Roman" w:hAnsi="Times New Roman" w:cs="Times New Roman"/>
        </w:rPr>
        <w:t xml:space="preserve"> educational publishers, Ibadan.</w:t>
      </w:r>
    </w:p>
    <w:p w:rsidR="001C3F01" w:rsidRPr="00304AC7" w:rsidRDefault="001C3F01" w:rsidP="007E686D">
      <w:pPr>
        <w:spacing w:after="0" w:line="360" w:lineRule="auto"/>
        <w:ind w:left="720" w:hanging="720"/>
        <w:rPr>
          <w:rFonts w:ascii="Times New Roman" w:eastAsia="Calibri" w:hAnsi="Times New Roman" w:cs="Times New Roman"/>
        </w:rPr>
      </w:pPr>
      <w:proofErr w:type="gramStart"/>
      <w:r w:rsidRPr="00304AC7">
        <w:rPr>
          <w:rFonts w:ascii="Times New Roman" w:eastAsia="Calibri" w:hAnsi="Times New Roman" w:cs="Times New Roman"/>
        </w:rPr>
        <w:t xml:space="preserve">Amos, E., &amp; </w:t>
      </w:r>
      <w:proofErr w:type="spellStart"/>
      <w:r w:rsidRPr="00304AC7">
        <w:rPr>
          <w:rFonts w:ascii="Times New Roman" w:eastAsia="Calibri" w:hAnsi="Times New Roman" w:cs="Times New Roman"/>
        </w:rPr>
        <w:t>Weathington</w:t>
      </w:r>
      <w:proofErr w:type="spellEnd"/>
      <w:r w:rsidRPr="00304AC7">
        <w:rPr>
          <w:rFonts w:ascii="Times New Roman" w:eastAsia="Calibri" w:hAnsi="Times New Roman" w:cs="Times New Roman"/>
        </w:rPr>
        <w:t>, B. (2016).</w:t>
      </w:r>
      <w:proofErr w:type="gramEnd"/>
      <w:r w:rsidRPr="00304AC7">
        <w:rPr>
          <w:rFonts w:ascii="Times New Roman" w:eastAsia="Calibri" w:hAnsi="Times New Roman" w:cs="Times New Roman"/>
        </w:rPr>
        <w:t xml:space="preserve"> </w:t>
      </w:r>
      <w:proofErr w:type="gramStart"/>
      <w:r w:rsidRPr="00304AC7">
        <w:rPr>
          <w:rFonts w:ascii="Times New Roman" w:eastAsia="Calibri" w:hAnsi="Times New Roman" w:cs="Times New Roman"/>
        </w:rPr>
        <w:t>An analysis of the relation between employee organization value congruence and employee attitudes.</w:t>
      </w:r>
      <w:proofErr w:type="gramEnd"/>
      <w:r w:rsidRPr="00304AC7">
        <w:rPr>
          <w:rFonts w:ascii="Times New Roman" w:eastAsia="Calibri" w:hAnsi="Times New Roman" w:cs="Times New Roman"/>
        </w:rPr>
        <w:t xml:space="preserve"> </w:t>
      </w:r>
      <w:r w:rsidRPr="00304AC7">
        <w:rPr>
          <w:rFonts w:ascii="Times New Roman" w:eastAsia="Calibri" w:hAnsi="Times New Roman" w:cs="Times New Roman"/>
          <w:i/>
        </w:rPr>
        <w:t>Journal of Psychology</w:t>
      </w:r>
      <w:r w:rsidRPr="00304AC7">
        <w:rPr>
          <w:rFonts w:ascii="Times New Roman" w:eastAsia="Calibri" w:hAnsi="Times New Roman" w:cs="Times New Roman"/>
        </w:rPr>
        <w:t>, 142(6), 615-632.</w:t>
      </w:r>
    </w:p>
    <w:p w:rsidR="001C3F01" w:rsidRPr="00304AC7" w:rsidRDefault="001C3F01" w:rsidP="007E686D">
      <w:pPr>
        <w:spacing w:after="0" w:line="360" w:lineRule="auto"/>
        <w:ind w:left="720" w:hanging="720"/>
        <w:rPr>
          <w:rFonts w:ascii="Times New Roman" w:eastAsia="Calibri" w:hAnsi="Times New Roman" w:cs="Times New Roman"/>
        </w:rPr>
      </w:pPr>
      <w:proofErr w:type="gramStart"/>
      <w:r w:rsidRPr="00304AC7">
        <w:rPr>
          <w:rFonts w:ascii="Times New Roman" w:eastAsia="Calibri" w:hAnsi="Times New Roman" w:cs="Times New Roman"/>
        </w:rPr>
        <w:t>Barratt, M. (2004).</w:t>
      </w:r>
      <w:proofErr w:type="gramEnd"/>
      <w:r w:rsidRPr="00304AC7">
        <w:rPr>
          <w:rFonts w:ascii="Times New Roman" w:eastAsia="Calibri" w:hAnsi="Times New Roman" w:cs="Times New Roman"/>
        </w:rPr>
        <w:t xml:space="preserve"> </w:t>
      </w:r>
      <w:proofErr w:type="gramStart"/>
      <w:r w:rsidRPr="00304AC7">
        <w:rPr>
          <w:rFonts w:ascii="Times New Roman" w:eastAsia="Calibri" w:hAnsi="Times New Roman" w:cs="Times New Roman"/>
        </w:rPr>
        <w:t>Understanding the meaning of collaboration in the supply chain.</w:t>
      </w:r>
      <w:proofErr w:type="gramEnd"/>
      <w:r w:rsidRPr="00304AC7">
        <w:rPr>
          <w:rFonts w:ascii="Times New Roman" w:eastAsia="Calibri" w:hAnsi="Times New Roman" w:cs="Times New Roman"/>
        </w:rPr>
        <w:t xml:space="preserve"> </w:t>
      </w:r>
      <w:r w:rsidRPr="00304AC7">
        <w:rPr>
          <w:rFonts w:ascii="Times New Roman" w:eastAsia="Calibri" w:hAnsi="Times New Roman" w:cs="Times New Roman"/>
          <w:i/>
        </w:rPr>
        <w:t>An International Journal</w:t>
      </w:r>
      <w:r w:rsidRPr="00304AC7">
        <w:rPr>
          <w:rFonts w:ascii="Times New Roman" w:eastAsia="Calibri" w:hAnsi="Times New Roman" w:cs="Times New Roman"/>
        </w:rPr>
        <w:t>, 9(1), 30-42.</w:t>
      </w:r>
    </w:p>
    <w:p w:rsidR="001C3F01" w:rsidRPr="00304AC7" w:rsidRDefault="001C3F01" w:rsidP="007E686D">
      <w:pPr>
        <w:spacing w:after="0" w:line="360" w:lineRule="auto"/>
        <w:ind w:left="720" w:hanging="720"/>
        <w:rPr>
          <w:rFonts w:ascii="Times New Roman" w:eastAsia="Calibri" w:hAnsi="Times New Roman" w:cs="Times New Roman"/>
        </w:rPr>
      </w:pPr>
      <w:proofErr w:type="spellStart"/>
      <w:proofErr w:type="gramStart"/>
      <w:r w:rsidRPr="00304AC7">
        <w:rPr>
          <w:rFonts w:ascii="Times New Roman" w:eastAsia="Calibri" w:hAnsi="Times New Roman" w:cs="Times New Roman"/>
        </w:rPr>
        <w:t>Bryman</w:t>
      </w:r>
      <w:proofErr w:type="spellEnd"/>
      <w:r w:rsidRPr="00304AC7">
        <w:rPr>
          <w:rFonts w:ascii="Times New Roman" w:eastAsia="Calibri" w:hAnsi="Times New Roman" w:cs="Times New Roman"/>
        </w:rPr>
        <w:t>, A., &amp; Bell, E. (2015).</w:t>
      </w:r>
      <w:proofErr w:type="gramEnd"/>
      <w:r w:rsidRPr="00304AC7">
        <w:rPr>
          <w:rFonts w:ascii="Times New Roman" w:eastAsia="Calibri" w:hAnsi="Times New Roman" w:cs="Times New Roman"/>
        </w:rPr>
        <w:t xml:space="preserve"> </w:t>
      </w:r>
      <w:proofErr w:type="gramStart"/>
      <w:r w:rsidRPr="00304AC7">
        <w:rPr>
          <w:rFonts w:ascii="Times New Roman" w:eastAsia="Calibri" w:hAnsi="Times New Roman" w:cs="Times New Roman"/>
          <w:i/>
        </w:rPr>
        <w:t>Business Research Methods.</w:t>
      </w:r>
      <w:proofErr w:type="gramEnd"/>
      <w:r w:rsidRPr="00304AC7">
        <w:rPr>
          <w:rFonts w:ascii="Times New Roman" w:eastAsia="Calibri" w:hAnsi="Times New Roman" w:cs="Times New Roman"/>
        </w:rPr>
        <w:t xml:space="preserve"> London: Oxford University Press.</w:t>
      </w:r>
    </w:p>
    <w:p w:rsidR="001C3F01" w:rsidRPr="00304AC7" w:rsidRDefault="001C3F01" w:rsidP="007E686D">
      <w:pPr>
        <w:spacing w:after="0" w:line="360" w:lineRule="auto"/>
        <w:ind w:left="720" w:hanging="720"/>
        <w:rPr>
          <w:rFonts w:ascii="Times New Roman" w:eastAsia="Calibri" w:hAnsi="Times New Roman" w:cs="Times New Roman"/>
        </w:rPr>
      </w:pPr>
      <w:proofErr w:type="gramStart"/>
      <w:r w:rsidRPr="00304AC7">
        <w:rPr>
          <w:rFonts w:ascii="Times New Roman" w:eastAsia="Calibri" w:hAnsi="Times New Roman" w:cs="Times New Roman"/>
        </w:rPr>
        <w:t xml:space="preserve">Chopra, S., &amp; </w:t>
      </w:r>
      <w:proofErr w:type="spellStart"/>
      <w:r w:rsidRPr="00304AC7">
        <w:rPr>
          <w:rFonts w:ascii="Times New Roman" w:eastAsia="Calibri" w:hAnsi="Times New Roman" w:cs="Times New Roman"/>
        </w:rPr>
        <w:t>Meindl</w:t>
      </w:r>
      <w:proofErr w:type="spellEnd"/>
      <w:r w:rsidRPr="00304AC7">
        <w:rPr>
          <w:rFonts w:ascii="Times New Roman" w:eastAsia="Calibri" w:hAnsi="Times New Roman" w:cs="Times New Roman"/>
        </w:rPr>
        <w:t>, P. (2015).</w:t>
      </w:r>
      <w:proofErr w:type="gramEnd"/>
      <w:r w:rsidRPr="00304AC7">
        <w:rPr>
          <w:rFonts w:ascii="Times New Roman" w:eastAsia="Calibri" w:hAnsi="Times New Roman" w:cs="Times New Roman"/>
        </w:rPr>
        <w:t xml:space="preserve"> </w:t>
      </w:r>
      <w:r w:rsidRPr="00304AC7">
        <w:rPr>
          <w:rFonts w:ascii="Times New Roman" w:eastAsia="Calibri" w:hAnsi="Times New Roman" w:cs="Times New Roman"/>
          <w:i/>
        </w:rPr>
        <w:t xml:space="preserve">Supply chain </w:t>
      </w:r>
      <w:proofErr w:type="spellStart"/>
      <w:r w:rsidRPr="00304AC7">
        <w:rPr>
          <w:rFonts w:ascii="Times New Roman" w:eastAsia="Calibri" w:hAnsi="Times New Roman" w:cs="Times New Roman"/>
          <w:i/>
        </w:rPr>
        <w:t>management</w:t>
      </w:r>
      <w:proofErr w:type="gramStart"/>
      <w:r w:rsidRPr="00304AC7">
        <w:rPr>
          <w:rFonts w:ascii="Times New Roman" w:eastAsia="Calibri" w:hAnsi="Times New Roman" w:cs="Times New Roman"/>
          <w:i/>
        </w:rPr>
        <w:t>:Strategy,planning</w:t>
      </w:r>
      <w:proofErr w:type="spellEnd"/>
      <w:proofErr w:type="gramEnd"/>
      <w:r w:rsidRPr="00304AC7">
        <w:rPr>
          <w:rFonts w:ascii="Times New Roman" w:eastAsia="Calibri" w:hAnsi="Times New Roman" w:cs="Times New Roman"/>
          <w:i/>
        </w:rPr>
        <w:t xml:space="preserve"> and operation(6th Edition).</w:t>
      </w:r>
      <w:r w:rsidRPr="00304AC7">
        <w:rPr>
          <w:rFonts w:ascii="Times New Roman" w:eastAsia="Calibri" w:hAnsi="Times New Roman" w:cs="Times New Roman"/>
        </w:rPr>
        <w:t xml:space="preserve"> New Jersey: Prentice Hall.</w:t>
      </w:r>
    </w:p>
    <w:p w:rsidR="001C3F01" w:rsidRPr="00304AC7" w:rsidRDefault="001C3F01" w:rsidP="007E686D">
      <w:pPr>
        <w:spacing w:after="0" w:line="360" w:lineRule="auto"/>
        <w:ind w:left="720" w:hanging="720"/>
        <w:rPr>
          <w:rFonts w:ascii="Times New Roman" w:eastAsia="Calibri" w:hAnsi="Times New Roman" w:cs="Times New Roman"/>
        </w:rPr>
      </w:pPr>
      <w:proofErr w:type="gramStart"/>
      <w:r w:rsidRPr="00304AC7">
        <w:rPr>
          <w:rFonts w:ascii="Times New Roman" w:eastAsia="Calibri" w:hAnsi="Times New Roman" w:cs="Times New Roman"/>
        </w:rPr>
        <w:t>Christopher, M. (2005).</w:t>
      </w:r>
      <w:proofErr w:type="gramEnd"/>
      <w:r w:rsidRPr="00304AC7">
        <w:rPr>
          <w:rFonts w:ascii="Times New Roman" w:eastAsia="Calibri" w:hAnsi="Times New Roman" w:cs="Times New Roman"/>
        </w:rPr>
        <w:t xml:space="preserve"> </w:t>
      </w:r>
      <w:r w:rsidRPr="00304AC7">
        <w:rPr>
          <w:rFonts w:ascii="Times New Roman" w:eastAsia="Calibri" w:hAnsi="Times New Roman" w:cs="Times New Roman"/>
          <w:i/>
        </w:rPr>
        <w:t xml:space="preserve">Logistics and supply chain </w:t>
      </w:r>
      <w:proofErr w:type="spellStart"/>
      <w:r w:rsidRPr="00304AC7">
        <w:rPr>
          <w:rFonts w:ascii="Times New Roman" w:eastAsia="Calibri" w:hAnsi="Times New Roman" w:cs="Times New Roman"/>
          <w:i/>
        </w:rPr>
        <w:t>management</w:t>
      </w:r>
      <w:proofErr w:type="gramStart"/>
      <w:r w:rsidRPr="00304AC7">
        <w:rPr>
          <w:rFonts w:ascii="Times New Roman" w:eastAsia="Calibri" w:hAnsi="Times New Roman" w:cs="Times New Roman"/>
          <w:i/>
        </w:rPr>
        <w:t>:Strategies</w:t>
      </w:r>
      <w:proofErr w:type="spellEnd"/>
      <w:proofErr w:type="gramEnd"/>
      <w:r w:rsidRPr="00304AC7">
        <w:rPr>
          <w:rFonts w:ascii="Times New Roman" w:eastAsia="Calibri" w:hAnsi="Times New Roman" w:cs="Times New Roman"/>
          <w:i/>
        </w:rPr>
        <w:t xml:space="preserve"> for reducing cost and improving</w:t>
      </w:r>
      <w:r w:rsidRPr="00304AC7">
        <w:rPr>
          <w:rFonts w:ascii="Times New Roman" w:eastAsia="Calibri" w:hAnsi="Times New Roman" w:cs="Times New Roman"/>
        </w:rPr>
        <w:t xml:space="preserve"> </w:t>
      </w:r>
      <w:r w:rsidRPr="00304AC7">
        <w:rPr>
          <w:rFonts w:ascii="Times New Roman" w:eastAsia="Calibri" w:hAnsi="Times New Roman" w:cs="Times New Roman"/>
          <w:i/>
        </w:rPr>
        <w:t xml:space="preserve">service. </w:t>
      </w:r>
      <w:r w:rsidRPr="00304AC7">
        <w:rPr>
          <w:rFonts w:ascii="Times New Roman" w:eastAsia="Calibri" w:hAnsi="Times New Roman" w:cs="Times New Roman"/>
        </w:rPr>
        <w:t>New Jersey: Prentice Hall.</w:t>
      </w:r>
    </w:p>
    <w:p w:rsidR="001C3F01" w:rsidRPr="00304AC7" w:rsidRDefault="001C3F01" w:rsidP="007E686D">
      <w:pPr>
        <w:spacing w:after="0" w:line="360" w:lineRule="auto"/>
        <w:ind w:left="720" w:hanging="720"/>
        <w:rPr>
          <w:rFonts w:ascii="Times New Roman" w:eastAsia="Calibri" w:hAnsi="Times New Roman" w:cs="Times New Roman"/>
        </w:rPr>
      </w:pPr>
      <w:r w:rsidRPr="00304AC7">
        <w:rPr>
          <w:rFonts w:ascii="Times New Roman" w:eastAsia="Calibri" w:hAnsi="Times New Roman" w:cs="Times New Roman"/>
        </w:rPr>
        <w:t xml:space="preserve">Cooper, R., &amp; Schindler, S. (2013). </w:t>
      </w:r>
      <w:r w:rsidRPr="00304AC7">
        <w:rPr>
          <w:rFonts w:ascii="Times New Roman" w:eastAsia="Calibri" w:hAnsi="Times New Roman" w:cs="Times New Roman"/>
          <w:i/>
        </w:rPr>
        <w:t xml:space="preserve">Business research </w:t>
      </w:r>
      <w:proofErr w:type="gramStart"/>
      <w:r w:rsidRPr="00304AC7">
        <w:rPr>
          <w:rFonts w:ascii="Times New Roman" w:eastAsia="Calibri" w:hAnsi="Times New Roman" w:cs="Times New Roman"/>
          <w:i/>
        </w:rPr>
        <w:t>methods(</w:t>
      </w:r>
      <w:proofErr w:type="gramEnd"/>
      <w:r w:rsidRPr="00304AC7">
        <w:rPr>
          <w:rFonts w:ascii="Times New Roman" w:eastAsia="Calibri" w:hAnsi="Times New Roman" w:cs="Times New Roman"/>
          <w:i/>
        </w:rPr>
        <w:t>8thEd).</w:t>
      </w:r>
      <w:r w:rsidRPr="00304AC7">
        <w:rPr>
          <w:rFonts w:ascii="Times New Roman" w:eastAsia="Calibri" w:hAnsi="Times New Roman" w:cs="Times New Roman"/>
        </w:rPr>
        <w:t xml:space="preserve"> </w:t>
      </w:r>
      <w:proofErr w:type="spellStart"/>
      <w:r w:rsidRPr="00304AC7">
        <w:rPr>
          <w:rFonts w:ascii="Times New Roman" w:eastAsia="Calibri" w:hAnsi="Times New Roman" w:cs="Times New Roman"/>
        </w:rPr>
        <w:t>Newyork</w:t>
      </w:r>
      <w:proofErr w:type="spellEnd"/>
      <w:r w:rsidRPr="00304AC7">
        <w:rPr>
          <w:rFonts w:ascii="Times New Roman" w:eastAsia="Calibri" w:hAnsi="Times New Roman" w:cs="Times New Roman"/>
        </w:rPr>
        <w:t>: Prentice Hall.</w:t>
      </w:r>
    </w:p>
    <w:p w:rsidR="001C3F01" w:rsidRPr="00304AC7" w:rsidRDefault="001C3F01" w:rsidP="007E686D">
      <w:pPr>
        <w:spacing w:after="0" w:line="360" w:lineRule="auto"/>
        <w:ind w:left="720" w:hanging="720"/>
        <w:rPr>
          <w:rFonts w:ascii="Times New Roman" w:eastAsia="Calibri" w:hAnsi="Times New Roman" w:cs="Times New Roman"/>
        </w:rPr>
      </w:pPr>
      <w:proofErr w:type="spellStart"/>
      <w:proofErr w:type="gramStart"/>
      <w:r w:rsidRPr="00304AC7">
        <w:rPr>
          <w:rFonts w:ascii="Times New Roman" w:eastAsia="Calibri" w:hAnsi="Times New Roman" w:cs="Times New Roman"/>
        </w:rPr>
        <w:t>Derocher</w:t>
      </w:r>
      <w:proofErr w:type="spellEnd"/>
      <w:r w:rsidRPr="00304AC7">
        <w:rPr>
          <w:rFonts w:ascii="Times New Roman" w:eastAsia="Calibri" w:hAnsi="Times New Roman" w:cs="Times New Roman"/>
        </w:rPr>
        <w:t>, R., &amp; Kilpatrick, J. (2016).</w:t>
      </w:r>
      <w:proofErr w:type="gramEnd"/>
      <w:r w:rsidRPr="00304AC7">
        <w:rPr>
          <w:rFonts w:ascii="Times New Roman" w:eastAsia="Calibri" w:hAnsi="Times New Roman" w:cs="Times New Roman"/>
        </w:rPr>
        <w:t xml:space="preserve"> Six supply chain lessons for the new </w:t>
      </w:r>
      <w:proofErr w:type="spellStart"/>
      <w:r w:rsidRPr="00304AC7">
        <w:rPr>
          <w:rFonts w:ascii="Times New Roman" w:eastAsia="Calibri" w:hAnsi="Times New Roman" w:cs="Times New Roman"/>
        </w:rPr>
        <w:t>millenium</w:t>
      </w:r>
      <w:proofErr w:type="spellEnd"/>
      <w:r w:rsidRPr="00304AC7">
        <w:rPr>
          <w:rFonts w:ascii="Times New Roman" w:eastAsia="Calibri" w:hAnsi="Times New Roman" w:cs="Times New Roman"/>
        </w:rPr>
        <w:t xml:space="preserve">. </w:t>
      </w:r>
      <w:r w:rsidRPr="00304AC7">
        <w:rPr>
          <w:rFonts w:ascii="Times New Roman" w:eastAsia="Calibri" w:hAnsi="Times New Roman" w:cs="Times New Roman"/>
          <w:i/>
        </w:rPr>
        <w:t>Supply Chain Management</w:t>
      </w:r>
      <w:r w:rsidRPr="00304AC7">
        <w:rPr>
          <w:rFonts w:ascii="Times New Roman" w:eastAsia="Calibri" w:hAnsi="Times New Roman" w:cs="Times New Roman"/>
        </w:rPr>
        <w:t xml:space="preserve"> </w:t>
      </w:r>
      <w:r w:rsidRPr="00304AC7">
        <w:rPr>
          <w:rFonts w:ascii="Times New Roman" w:eastAsia="Calibri" w:hAnsi="Times New Roman" w:cs="Times New Roman"/>
          <w:i/>
        </w:rPr>
        <w:t>Review</w:t>
      </w:r>
      <w:r w:rsidRPr="00304AC7">
        <w:rPr>
          <w:rFonts w:ascii="Times New Roman" w:eastAsia="Calibri" w:hAnsi="Times New Roman" w:cs="Times New Roman"/>
        </w:rPr>
        <w:t>, 3(4), 34-41.</w:t>
      </w:r>
    </w:p>
    <w:p w:rsidR="001C3F01" w:rsidRPr="00304AC7" w:rsidRDefault="001C3F01" w:rsidP="007E686D">
      <w:pPr>
        <w:spacing w:after="0" w:line="360" w:lineRule="auto"/>
        <w:ind w:left="720" w:hanging="720"/>
        <w:rPr>
          <w:rFonts w:ascii="Times New Roman" w:eastAsia="Calibri" w:hAnsi="Times New Roman" w:cs="Times New Roman"/>
        </w:rPr>
      </w:pPr>
      <w:proofErr w:type="gramStart"/>
      <w:r w:rsidRPr="00304AC7">
        <w:rPr>
          <w:rFonts w:ascii="Times New Roman" w:eastAsia="Calibri" w:hAnsi="Times New Roman" w:cs="Times New Roman"/>
        </w:rPr>
        <w:t>Fisher, C., &amp; Lovell, A. (2014).</w:t>
      </w:r>
      <w:proofErr w:type="gramEnd"/>
      <w:r w:rsidRPr="00304AC7">
        <w:rPr>
          <w:rFonts w:ascii="Times New Roman" w:eastAsia="Calibri" w:hAnsi="Times New Roman" w:cs="Times New Roman"/>
        </w:rPr>
        <w:t xml:space="preserve"> </w:t>
      </w:r>
      <w:proofErr w:type="gramStart"/>
      <w:r w:rsidRPr="00304AC7">
        <w:rPr>
          <w:rFonts w:ascii="Times New Roman" w:eastAsia="Calibri" w:hAnsi="Times New Roman" w:cs="Times New Roman"/>
        </w:rPr>
        <w:t>Business Ethics and Values.</w:t>
      </w:r>
      <w:proofErr w:type="gramEnd"/>
      <w:r w:rsidRPr="00304AC7">
        <w:rPr>
          <w:rFonts w:ascii="Times New Roman" w:eastAsia="Calibri" w:hAnsi="Times New Roman" w:cs="Times New Roman"/>
        </w:rPr>
        <w:t xml:space="preserve"> </w:t>
      </w:r>
      <w:r w:rsidRPr="00304AC7">
        <w:rPr>
          <w:rFonts w:ascii="Times New Roman" w:eastAsia="Calibri" w:hAnsi="Times New Roman" w:cs="Times New Roman"/>
          <w:i/>
        </w:rPr>
        <w:t>European Journal of Business and Management</w:t>
      </w:r>
      <w:r w:rsidRPr="00304AC7">
        <w:rPr>
          <w:rFonts w:ascii="Times New Roman" w:eastAsia="Calibri" w:hAnsi="Times New Roman" w:cs="Times New Roman"/>
        </w:rPr>
        <w:t>, 25(7), 255-279.</w:t>
      </w:r>
    </w:p>
    <w:p w:rsidR="001C3F01" w:rsidRPr="00304AC7" w:rsidRDefault="001C3F01" w:rsidP="007E686D">
      <w:pPr>
        <w:spacing w:after="0" w:line="360" w:lineRule="auto"/>
        <w:ind w:left="720" w:hanging="720"/>
        <w:rPr>
          <w:rFonts w:ascii="Times New Roman" w:eastAsia="Calibri" w:hAnsi="Times New Roman" w:cs="Times New Roman"/>
        </w:rPr>
      </w:pPr>
      <w:proofErr w:type="gramStart"/>
      <w:r w:rsidRPr="00304AC7">
        <w:rPr>
          <w:rFonts w:ascii="Times New Roman" w:eastAsia="Calibri" w:hAnsi="Times New Roman" w:cs="Times New Roman"/>
        </w:rPr>
        <w:t>Frankel, R., Gold, T., &amp; Whipple, J. (2015).</w:t>
      </w:r>
      <w:proofErr w:type="gramEnd"/>
      <w:r w:rsidRPr="00304AC7">
        <w:rPr>
          <w:rFonts w:ascii="Times New Roman" w:eastAsia="Calibri" w:hAnsi="Times New Roman" w:cs="Times New Roman"/>
        </w:rPr>
        <w:t xml:space="preserve"> </w:t>
      </w:r>
      <w:proofErr w:type="gramStart"/>
      <w:r w:rsidRPr="00304AC7">
        <w:rPr>
          <w:rFonts w:ascii="Times New Roman" w:eastAsia="Calibri" w:hAnsi="Times New Roman" w:cs="Times New Roman"/>
        </w:rPr>
        <w:t>Grocery Industry collaboration in the wake of ECR.</w:t>
      </w:r>
      <w:proofErr w:type="gramEnd"/>
      <w:r w:rsidRPr="00304AC7">
        <w:rPr>
          <w:rFonts w:ascii="Times New Roman" w:eastAsia="Calibri" w:hAnsi="Times New Roman" w:cs="Times New Roman"/>
        </w:rPr>
        <w:t xml:space="preserve"> </w:t>
      </w:r>
      <w:r w:rsidRPr="00304AC7">
        <w:rPr>
          <w:rFonts w:ascii="Times New Roman" w:eastAsia="Calibri" w:hAnsi="Times New Roman" w:cs="Times New Roman"/>
          <w:i/>
        </w:rPr>
        <w:t>International</w:t>
      </w:r>
      <w:r w:rsidRPr="00304AC7">
        <w:rPr>
          <w:rFonts w:ascii="Times New Roman" w:eastAsia="Calibri" w:hAnsi="Times New Roman" w:cs="Times New Roman"/>
        </w:rPr>
        <w:t xml:space="preserve"> </w:t>
      </w:r>
      <w:r w:rsidRPr="00304AC7">
        <w:rPr>
          <w:rFonts w:ascii="Times New Roman" w:eastAsia="Calibri" w:hAnsi="Times New Roman" w:cs="Times New Roman"/>
          <w:i/>
        </w:rPr>
        <w:t>Journal of Logistics Management</w:t>
      </w:r>
      <w:r w:rsidRPr="00304AC7">
        <w:rPr>
          <w:rFonts w:ascii="Times New Roman" w:eastAsia="Calibri" w:hAnsi="Times New Roman" w:cs="Times New Roman"/>
        </w:rPr>
        <w:t>, 13(1), 1-16.</w:t>
      </w:r>
    </w:p>
    <w:p w:rsidR="001C3F01" w:rsidRPr="00304AC7" w:rsidRDefault="001C3F01" w:rsidP="007E686D">
      <w:pPr>
        <w:spacing w:after="0" w:line="360" w:lineRule="auto"/>
        <w:ind w:left="720" w:hanging="720"/>
        <w:jc w:val="both"/>
        <w:rPr>
          <w:rFonts w:ascii="Times New Roman" w:hAnsi="Times New Roman" w:cs="Times New Roman"/>
        </w:rPr>
      </w:pPr>
      <w:proofErr w:type="spellStart"/>
      <w:r w:rsidRPr="00304AC7">
        <w:rPr>
          <w:rFonts w:ascii="Times New Roman" w:hAnsi="Times New Roman" w:cs="Times New Roman"/>
        </w:rPr>
        <w:t>Giwa</w:t>
      </w:r>
      <w:proofErr w:type="spellEnd"/>
      <w:r w:rsidRPr="00304AC7">
        <w:rPr>
          <w:rFonts w:ascii="Times New Roman" w:hAnsi="Times New Roman" w:cs="Times New Roman"/>
        </w:rPr>
        <w:t xml:space="preserve">, E.O. (1983): Principles and practice of purchasing, first edition </w:t>
      </w:r>
      <w:proofErr w:type="spellStart"/>
      <w:r w:rsidRPr="00304AC7">
        <w:rPr>
          <w:rFonts w:ascii="Times New Roman" w:hAnsi="Times New Roman" w:cs="Times New Roman"/>
        </w:rPr>
        <w:t>Ababeks</w:t>
      </w:r>
      <w:proofErr w:type="spellEnd"/>
      <w:r w:rsidRPr="00304AC7">
        <w:rPr>
          <w:rFonts w:ascii="Times New Roman" w:hAnsi="Times New Roman" w:cs="Times New Roman"/>
        </w:rPr>
        <w:t xml:space="preserve"> Association (</w:t>
      </w:r>
      <w:proofErr w:type="spellStart"/>
      <w:r w:rsidRPr="00304AC7">
        <w:rPr>
          <w:rFonts w:ascii="Times New Roman" w:hAnsi="Times New Roman" w:cs="Times New Roman"/>
        </w:rPr>
        <w:t>Nig</w:t>
      </w:r>
      <w:proofErr w:type="spellEnd"/>
      <w:r w:rsidRPr="00304AC7">
        <w:rPr>
          <w:rFonts w:ascii="Times New Roman" w:hAnsi="Times New Roman" w:cs="Times New Roman"/>
        </w:rPr>
        <w:t>), Publishers, Ibadan.</w:t>
      </w:r>
    </w:p>
    <w:p w:rsidR="001C3F01" w:rsidRPr="00304AC7" w:rsidRDefault="001C3F01" w:rsidP="007E686D">
      <w:pPr>
        <w:spacing w:after="0" w:line="360" w:lineRule="auto"/>
        <w:ind w:left="720" w:hanging="720"/>
        <w:jc w:val="both"/>
        <w:rPr>
          <w:rFonts w:ascii="Times New Roman" w:hAnsi="Times New Roman" w:cs="Times New Roman"/>
        </w:rPr>
      </w:pPr>
      <w:r w:rsidRPr="00304AC7">
        <w:rPr>
          <w:rFonts w:ascii="Times New Roman" w:hAnsi="Times New Roman" w:cs="Times New Roman"/>
        </w:rPr>
        <w:t xml:space="preserve">Gordon, S.R. (2006): Supplier Evaluation: Benefits, Barriers and Best Practices. </w:t>
      </w:r>
      <w:proofErr w:type="gramStart"/>
      <w:r w:rsidRPr="00304AC7">
        <w:rPr>
          <w:rFonts w:ascii="Times New Roman" w:hAnsi="Times New Roman" w:cs="Times New Roman"/>
          <w:i/>
        </w:rPr>
        <w:t xml:space="preserve">91st Annual International Supply Management </w:t>
      </w:r>
      <w:proofErr w:type="spellStart"/>
      <w:r w:rsidRPr="00304AC7">
        <w:rPr>
          <w:rFonts w:ascii="Times New Roman" w:hAnsi="Times New Roman" w:cs="Times New Roman"/>
          <w:i/>
        </w:rPr>
        <w:t>Conference</w:t>
      </w:r>
      <w:r w:rsidRPr="00304AC7">
        <w:rPr>
          <w:rFonts w:ascii="Times New Roman" w:hAnsi="Times New Roman" w:cs="Times New Roman"/>
        </w:rPr>
        <w:t>.Emptoris</w:t>
      </w:r>
      <w:proofErr w:type="spellEnd"/>
      <w:r w:rsidRPr="00304AC7">
        <w:rPr>
          <w:rFonts w:ascii="Times New Roman" w:hAnsi="Times New Roman" w:cs="Times New Roman"/>
        </w:rPr>
        <w:t>, Inc.</w:t>
      </w:r>
      <w:proofErr w:type="gramEnd"/>
    </w:p>
    <w:p w:rsidR="001C3F01" w:rsidRPr="00304AC7" w:rsidRDefault="001C3F01" w:rsidP="007E686D">
      <w:pPr>
        <w:spacing w:after="0" w:line="360" w:lineRule="auto"/>
        <w:ind w:left="720" w:hanging="720"/>
        <w:rPr>
          <w:rFonts w:ascii="Times New Roman" w:eastAsia="Calibri" w:hAnsi="Times New Roman" w:cs="Times New Roman"/>
        </w:rPr>
      </w:pPr>
      <w:proofErr w:type="spellStart"/>
      <w:proofErr w:type="gramStart"/>
      <w:r w:rsidRPr="00304AC7">
        <w:rPr>
          <w:rFonts w:ascii="Times New Roman" w:eastAsia="Calibri" w:hAnsi="Times New Roman" w:cs="Times New Roman"/>
        </w:rPr>
        <w:t>Gunasekaran</w:t>
      </w:r>
      <w:proofErr w:type="spellEnd"/>
      <w:r w:rsidRPr="00304AC7">
        <w:rPr>
          <w:rFonts w:ascii="Times New Roman" w:eastAsia="Calibri" w:hAnsi="Times New Roman" w:cs="Times New Roman"/>
        </w:rPr>
        <w:t xml:space="preserve">, A., Patel, C., &amp; </w:t>
      </w:r>
      <w:proofErr w:type="spellStart"/>
      <w:r w:rsidRPr="00304AC7">
        <w:rPr>
          <w:rFonts w:ascii="Times New Roman" w:eastAsia="Calibri" w:hAnsi="Times New Roman" w:cs="Times New Roman"/>
        </w:rPr>
        <w:t>McGaughey</w:t>
      </w:r>
      <w:proofErr w:type="spellEnd"/>
      <w:r w:rsidRPr="00304AC7">
        <w:rPr>
          <w:rFonts w:ascii="Times New Roman" w:eastAsia="Calibri" w:hAnsi="Times New Roman" w:cs="Times New Roman"/>
        </w:rPr>
        <w:t>, R. (2014).</w:t>
      </w:r>
      <w:proofErr w:type="gramEnd"/>
      <w:r w:rsidRPr="00304AC7">
        <w:rPr>
          <w:rFonts w:ascii="Times New Roman" w:eastAsia="Calibri" w:hAnsi="Times New Roman" w:cs="Times New Roman"/>
        </w:rPr>
        <w:t xml:space="preserve"> </w:t>
      </w:r>
      <w:proofErr w:type="gramStart"/>
      <w:r w:rsidRPr="00304AC7">
        <w:rPr>
          <w:rFonts w:ascii="Times New Roman" w:eastAsia="Calibri" w:hAnsi="Times New Roman" w:cs="Times New Roman"/>
        </w:rPr>
        <w:t>A framework for supply chain performance measurement.</w:t>
      </w:r>
      <w:proofErr w:type="gramEnd"/>
      <w:r w:rsidRPr="00304AC7">
        <w:rPr>
          <w:rFonts w:ascii="Times New Roman" w:eastAsia="Calibri" w:hAnsi="Times New Roman" w:cs="Times New Roman"/>
        </w:rPr>
        <w:t xml:space="preserve"> </w:t>
      </w:r>
      <w:r w:rsidRPr="00304AC7">
        <w:rPr>
          <w:rFonts w:ascii="Times New Roman" w:eastAsia="Calibri" w:hAnsi="Times New Roman" w:cs="Times New Roman"/>
          <w:i/>
        </w:rPr>
        <w:t>International Journal of production Economics</w:t>
      </w:r>
      <w:r w:rsidRPr="00304AC7">
        <w:rPr>
          <w:rFonts w:ascii="Times New Roman" w:eastAsia="Calibri" w:hAnsi="Times New Roman" w:cs="Times New Roman"/>
        </w:rPr>
        <w:t>, 87(3), 333-347.</w:t>
      </w:r>
    </w:p>
    <w:p w:rsidR="001C3F01" w:rsidRPr="00304AC7" w:rsidRDefault="001C3F01" w:rsidP="007E686D">
      <w:pPr>
        <w:spacing w:after="0" w:line="360" w:lineRule="auto"/>
        <w:ind w:left="720" w:hanging="720"/>
        <w:rPr>
          <w:rFonts w:ascii="Times New Roman" w:eastAsia="Calibri" w:hAnsi="Times New Roman" w:cs="Times New Roman"/>
        </w:rPr>
      </w:pPr>
      <w:proofErr w:type="gramStart"/>
      <w:r w:rsidRPr="00304AC7">
        <w:rPr>
          <w:rFonts w:ascii="Times New Roman" w:eastAsia="Calibri" w:hAnsi="Times New Roman" w:cs="Times New Roman"/>
        </w:rPr>
        <w:lastRenderedPageBreak/>
        <w:t xml:space="preserve">Hair, J., Black, W., </w:t>
      </w:r>
      <w:proofErr w:type="spellStart"/>
      <w:r w:rsidRPr="00304AC7">
        <w:rPr>
          <w:rFonts w:ascii="Times New Roman" w:eastAsia="Calibri" w:hAnsi="Times New Roman" w:cs="Times New Roman"/>
        </w:rPr>
        <w:t>Bapin</w:t>
      </w:r>
      <w:proofErr w:type="spellEnd"/>
      <w:r w:rsidRPr="00304AC7">
        <w:rPr>
          <w:rFonts w:ascii="Times New Roman" w:eastAsia="Calibri" w:hAnsi="Times New Roman" w:cs="Times New Roman"/>
        </w:rPr>
        <w:t>, B., &amp; Anderson, R. (2010).</w:t>
      </w:r>
      <w:proofErr w:type="gramEnd"/>
      <w:r w:rsidRPr="00304AC7">
        <w:rPr>
          <w:rFonts w:ascii="Times New Roman" w:eastAsia="Calibri" w:hAnsi="Times New Roman" w:cs="Times New Roman"/>
        </w:rPr>
        <w:t xml:space="preserve"> </w:t>
      </w:r>
      <w:proofErr w:type="gramStart"/>
      <w:r w:rsidRPr="00304AC7">
        <w:rPr>
          <w:rFonts w:ascii="Times New Roman" w:eastAsia="Calibri" w:hAnsi="Times New Roman" w:cs="Times New Roman"/>
          <w:i/>
        </w:rPr>
        <w:t>Multivariate Data Analysis.</w:t>
      </w:r>
      <w:proofErr w:type="gramEnd"/>
      <w:r w:rsidRPr="00304AC7">
        <w:rPr>
          <w:rFonts w:ascii="Times New Roman" w:eastAsia="Calibri" w:hAnsi="Times New Roman" w:cs="Times New Roman"/>
        </w:rPr>
        <w:t xml:space="preserve"> Maxwell: </w:t>
      </w:r>
      <w:proofErr w:type="spellStart"/>
      <w:r w:rsidRPr="00304AC7">
        <w:rPr>
          <w:rFonts w:ascii="Times New Roman" w:eastAsia="Calibri" w:hAnsi="Times New Roman" w:cs="Times New Roman"/>
        </w:rPr>
        <w:t>MacMillian</w:t>
      </w:r>
      <w:proofErr w:type="spellEnd"/>
      <w:r w:rsidRPr="00304AC7">
        <w:rPr>
          <w:rFonts w:ascii="Times New Roman" w:eastAsia="Calibri" w:hAnsi="Times New Roman" w:cs="Times New Roman"/>
        </w:rPr>
        <w:t xml:space="preserve"> International Editions.</w:t>
      </w:r>
    </w:p>
    <w:p w:rsidR="001C3F01" w:rsidRPr="00304AC7" w:rsidRDefault="001C3F01" w:rsidP="007E686D">
      <w:pPr>
        <w:spacing w:after="0" w:line="360" w:lineRule="auto"/>
        <w:ind w:left="720" w:hanging="720"/>
        <w:jc w:val="both"/>
        <w:rPr>
          <w:rFonts w:ascii="Times New Roman" w:hAnsi="Times New Roman" w:cs="Times New Roman"/>
        </w:rPr>
      </w:pPr>
      <w:proofErr w:type="spellStart"/>
      <w:r w:rsidRPr="00304AC7">
        <w:rPr>
          <w:rFonts w:ascii="Times New Roman" w:hAnsi="Times New Roman" w:cs="Times New Roman"/>
        </w:rPr>
        <w:t>Hald</w:t>
      </w:r>
      <w:proofErr w:type="spellEnd"/>
      <w:r w:rsidRPr="00304AC7">
        <w:rPr>
          <w:rFonts w:ascii="Times New Roman" w:hAnsi="Times New Roman" w:cs="Times New Roman"/>
        </w:rPr>
        <w:t>, K.S</w:t>
      </w:r>
      <w:proofErr w:type="gramStart"/>
      <w:r w:rsidRPr="00304AC7">
        <w:rPr>
          <w:rFonts w:ascii="Times New Roman" w:hAnsi="Times New Roman" w:cs="Times New Roman"/>
        </w:rPr>
        <w:t>.&amp;</w:t>
      </w:r>
      <w:proofErr w:type="spellStart"/>
      <w:proofErr w:type="gramEnd"/>
      <w:r w:rsidRPr="00304AC7">
        <w:rPr>
          <w:rFonts w:ascii="Times New Roman" w:hAnsi="Times New Roman" w:cs="Times New Roman"/>
        </w:rPr>
        <w:t>Ellegaard</w:t>
      </w:r>
      <w:proofErr w:type="spellEnd"/>
      <w:r w:rsidRPr="00304AC7">
        <w:rPr>
          <w:rFonts w:ascii="Times New Roman" w:hAnsi="Times New Roman" w:cs="Times New Roman"/>
        </w:rPr>
        <w:t xml:space="preserve">, C. (2011). Supplier Evaluation Processes: the shaping and reshaping of supplier performance. </w:t>
      </w:r>
      <w:r w:rsidRPr="00304AC7">
        <w:rPr>
          <w:rFonts w:ascii="Times New Roman" w:hAnsi="Times New Roman" w:cs="Times New Roman"/>
          <w:i/>
        </w:rPr>
        <w:t>International Journal of Operations &amp; Production Management,</w:t>
      </w:r>
      <w:r w:rsidRPr="00304AC7">
        <w:rPr>
          <w:rFonts w:ascii="Times New Roman" w:hAnsi="Times New Roman" w:cs="Times New Roman"/>
        </w:rPr>
        <w:t xml:space="preserve"> Vol. 31 (</w:t>
      </w:r>
      <w:proofErr w:type="spellStart"/>
      <w:r w:rsidRPr="00304AC7">
        <w:rPr>
          <w:rFonts w:ascii="Times New Roman" w:hAnsi="Times New Roman" w:cs="Times New Roman"/>
        </w:rPr>
        <w:t>Iss</w:t>
      </w:r>
      <w:proofErr w:type="spellEnd"/>
      <w:r w:rsidRPr="00304AC7">
        <w:rPr>
          <w:rFonts w:ascii="Times New Roman" w:hAnsi="Times New Roman" w:cs="Times New Roman"/>
        </w:rPr>
        <w:t>: 8), 888 – 910.</w:t>
      </w:r>
    </w:p>
    <w:p w:rsidR="001C3F01" w:rsidRPr="00304AC7" w:rsidRDefault="001C3F01" w:rsidP="007E686D">
      <w:pPr>
        <w:spacing w:after="0" w:line="360" w:lineRule="auto"/>
        <w:ind w:left="720" w:hanging="720"/>
        <w:rPr>
          <w:rFonts w:ascii="Times New Roman" w:eastAsia="Calibri" w:hAnsi="Times New Roman" w:cs="Times New Roman"/>
        </w:rPr>
      </w:pPr>
      <w:proofErr w:type="spellStart"/>
      <w:proofErr w:type="gramStart"/>
      <w:r w:rsidRPr="00304AC7">
        <w:rPr>
          <w:rFonts w:ascii="Times New Roman" w:eastAsia="Calibri" w:hAnsi="Times New Roman" w:cs="Times New Roman"/>
        </w:rPr>
        <w:t>Handfield</w:t>
      </w:r>
      <w:proofErr w:type="spellEnd"/>
      <w:r w:rsidRPr="00304AC7">
        <w:rPr>
          <w:rFonts w:ascii="Times New Roman" w:eastAsia="Calibri" w:hAnsi="Times New Roman" w:cs="Times New Roman"/>
        </w:rPr>
        <w:t>, R., &amp; Nichols, E. (2003).</w:t>
      </w:r>
      <w:proofErr w:type="gramEnd"/>
      <w:r w:rsidRPr="00304AC7">
        <w:rPr>
          <w:rFonts w:ascii="Times New Roman" w:eastAsia="Calibri" w:hAnsi="Times New Roman" w:cs="Times New Roman"/>
        </w:rPr>
        <w:t xml:space="preserve"> </w:t>
      </w:r>
      <w:proofErr w:type="gramStart"/>
      <w:r w:rsidRPr="00304AC7">
        <w:rPr>
          <w:rFonts w:ascii="Times New Roman" w:eastAsia="Calibri" w:hAnsi="Times New Roman" w:cs="Times New Roman"/>
          <w:i/>
        </w:rPr>
        <w:t>Introduction to supply chain management.</w:t>
      </w:r>
      <w:proofErr w:type="gramEnd"/>
      <w:r w:rsidRPr="00304AC7">
        <w:rPr>
          <w:rFonts w:ascii="Times New Roman" w:eastAsia="Calibri" w:hAnsi="Times New Roman" w:cs="Times New Roman"/>
        </w:rPr>
        <w:t xml:space="preserve"> New Jersey: Prentice Hall.</w:t>
      </w:r>
    </w:p>
    <w:p w:rsidR="001C3F01" w:rsidRPr="00304AC7" w:rsidRDefault="001C3F01" w:rsidP="007E686D">
      <w:pPr>
        <w:spacing w:after="0" w:line="360" w:lineRule="auto"/>
        <w:ind w:left="720" w:hanging="720"/>
        <w:jc w:val="both"/>
        <w:rPr>
          <w:rFonts w:ascii="Times New Roman" w:hAnsi="Times New Roman" w:cs="Times New Roman"/>
          <w:i/>
        </w:rPr>
      </w:pPr>
      <w:proofErr w:type="spellStart"/>
      <w:r w:rsidRPr="00304AC7">
        <w:rPr>
          <w:rFonts w:ascii="Times New Roman" w:hAnsi="Times New Roman" w:cs="Times New Roman"/>
        </w:rPr>
        <w:t>Hult</w:t>
      </w:r>
      <w:proofErr w:type="gramStart"/>
      <w:r w:rsidRPr="00304AC7">
        <w:rPr>
          <w:rFonts w:ascii="Times New Roman" w:hAnsi="Times New Roman" w:cs="Times New Roman"/>
        </w:rPr>
        <w:t>,G.T</w:t>
      </w:r>
      <w:proofErr w:type="spellEnd"/>
      <w:proofErr w:type="gramEnd"/>
      <w:r w:rsidRPr="00304AC7">
        <w:rPr>
          <w:rFonts w:ascii="Times New Roman" w:hAnsi="Times New Roman" w:cs="Times New Roman"/>
        </w:rPr>
        <w:t xml:space="preserve">., </w:t>
      </w:r>
      <w:proofErr w:type="spellStart"/>
      <w:r w:rsidRPr="00304AC7">
        <w:rPr>
          <w:rFonts w:ascii="Times New Roman" w:hAnsi="Times New Roman" w:cs="Times New Roman"/>
        </w:rPr>
        <w:t>Talluri</w:t>
      </w:r>
      <w:proofErr w:type="spellEnd"/>
      <w:r w:rsidRPr="00304AC7">
        <w:rPr>
          <w:rFonts w:ascii="Times New Roman" w:hAnsi="Times New Roman" w:cs="Times New Roman"/>
        </w:rPr>
        <w:t xml:space="preserve">, S., &amp; De Campos, H.A. (2013) Supplier Rationalization: A Sourcing Decision Model </w:t>
      </w:r>
      <w:r w:rsidRPr="00304AC7">
        <w:rPr>
          <w:rFonts w:ascii="Times New Roman" w:hAnsi="Times New Roman" w:cs="Times New Roman"/>
          <w:i/>
        </w:rPr>
        <w:t>Decision Sciences Journal, 44.</w:t>
      </w:r>
    </w:p>
    <w:p w:rsidR="001C3F01" w:rsidRPr="00304AC7" w:rsidRDefault="001C3F01" w:rsidP="007E686D">
      <w:pPr>
        <w:spacing w:after="0" w:line="360" w:lineRule="auto"/>
        <w:ind w:left="720" w:hanging="720"/>
        <w:rPr>
          <w:rFonts w:ascii="Times New Roman" w:eastAsia="Calibri" w:hAnsi="Times New Roman" w:cs="Times New Roman"/>
        </w:rPr>
      </w:pPr>
      <w:r w:rsidRPr="00304AC7">
        <w:rPr>
          <w:rFonts w:ascii="Times New Roman" w:eastAsia="Calibri" w:hAnsi="Times New Roman" w:cs="Times New Roman"/>
          <w:i/>
        </w:rPr>
        <w:t>International Journal of Supply Chain Management</w:t>
      </w:r>
      <w:r w:rsidRPr="00304AC7">
        <w:rPr>
          <w:rFonts w:ascii="Times New Roman" w:eastAsia="Calibri" w:hAnsi="Times New Roman" w:cs="Times New Roman"/>
        </w:rPr>
        <w:t>, 10(1), 26-33.</w:t>
      </w:r>
    </w:p>
    <w:p w:rsidR="001C3F01" w:rsidRPr="00304AC7" w:rsidRDefault="001C3F01" w:rsidP="007E686D">
      <w:pPr>
        <w:spacing w:after="0" w:line="360" w:lineRule="auto"/>
        <w:ind w:left="720" w:hanging="720"/>
        <w:jc w:val="both"/>
        <w:rPr>
          <w:rFonts w:ascii="Times New Roman" w:eastAsia="Calibri" w:hAnsi="Times New Roman" w:cs="Times New Roman"/>
        </w:rPr>
      </w:pPr>
      <w:proofErr w:type="spellStart"/>
      <w:r w:rsidRPr="00304AC7">
        <w:rPr>
          <w:rFonts w:ascii="Times New Roman" w:eastAsia="Calibri" w:hAnsi="Times New Roman" w:cs="Times New Roman"/>
        </w:rPr>
        <w:t>Jabareen</w:t>
      </w:r>
      <w:proofErr w:type="spellEnd"/>
      <w:r w:rsidRPr="00304AC7">
        <w:rPr>
          <w:rFonts w:ascii="Times New Roman" w:eastAsia="Calibri" w:hAnsi="Times New Roman" w:cs="Times New Roman"/>
        </w:rPr>
        <w:t xml:space="preserve">, Y. (2009). Building a conceptual </w:t>
      </w:r>
      <w:proofErr w:type="spellStart"/>
      <w:r w:rsidRPr="00304AC7">
        <w:rPr>
          <w:rFonts w:ascii="Times New Roman" w:eastAsia="Calibri" w:hAnsi="Times New Roman" w:cs="Times New Roman"/>
        </w:rPr>
        <w:t>framework</w:t>
      </w:r>
      <w:proofErr w:type="gramStart"/>
      <w:r w:rsidRPr="00304AC7">
        <w:rPr>
          <w:rFonts w:ascii="Times New Roman" w:eastAsia="Calibri" w:hAnsi="Times New Roman" w:cs="Times New Roman"/>
        </w:rPr>
        <w:t>:Philosophy,definitions</w:t>
      </w:r>
      <w:proofErr w:type="spellEnd"/>
      <w:proofErr w:type="gramEnd"/>
      <w:r w:rsidRPr="00304AC7">
        <w:rPr>
          <w:rFonts w:ascii="Times New Roman" w:eastAsia="Calibri" w:hAnsi="Times New Roman" w:cs="Times New Roman"/>
        </w:rPr>
        <w:t xml:space="preserve"> and procedure. </w:t>
      </w:r>
      <w:r w:rsidRPr="00304AC7">
        <w:rPr>
          <w:rFonts w:ascii="Times New Roman" w:eastAsia="Calibri" w:hAnsi="Times New Roman" w:cs="Times New Roman"/>
          <w:i/>
        </w:rPr>
        <w:t>International</w:t>
      </w:r>
      <w:r w:rsidRPr="00304AC7">
        <w:rPr>
          <w:rFonts w:ascii="Times New Roman" w:eastAsia="Calibri" w:hAnsi="Times New Roman" w:cs="Times New Roman"/>
        </w:rPr>
        <w:t xml:space="preserve"> </w:t>
      </w:r>
      <w:r w:rsidRPr="00304AC7">
        <w:rPr>
          <w:rFonts w:ascii="Times New Roman" w:eastAsia="Calibri" w:hAnsi="Times New Roman" w:cs="Times New Roman"/>
          <w:i/>
        </w:rPr>
        <w:t>Journal of Qualitative Methods</w:t>
      </w:r>
      <w:r w:rsidRPr="00304AC7">
        <w:rPr>
          <w:rFonts w:ascii="Times New Roman" w:eastAsia="Calibri" w:hAnsi="Times New Roman" w:cs="Times New Roman"/>
        </w:rPr>
        <w:t>, 8(4), 49-62.</w:t>
      </w:r>
    </w:p>
    <w:p w:rsidR="001C3F01" w:rsidRPr="00304AC7" w:rsidRDefault="001C3F01" w:rsidP="007E686D">
      <w:pPr>
        <w:spacing w:after="0" w:line="360" w:lineRule="auto"/>
        <w:ind w:left="720" w:hanging="720"/>
        <w:jc w:val="both"/>
        <w:rPr>
          <w:rFonts w:ascii="Times New Roman" w:eastAsia="Calibri" w:hAnsi="Times New Roman" w:cs="Times New Roman"/>
        </w:rPr>
      </w:pPr>
      <w:proofErr w:type="gramStart"/>
      <w:r w:rsidRPr="00304AC7">
        <w:rPr>
          <w:rFonts w:ascii="Times New Roman" w:eastAsia="Calibri" w:hAnsi="Times New Roman" w:cs="Times New Roman"/>
        </w:rPr>
        <w:t>Jap, S. (2017).</w:t>
      </w:r>
      <w:proofErr w:type="gramEnd"/>
      <w:r w:rsidRPr="00304AC7">
        <w:rPr>
          <w:rFonts w:ascii="Times New Roman" w:eastAsia="Calibri" w:hAnsi="Times New Roman" w:cs="Times New Roman"/>
        </w:rPr>
        <w:t xml:space="preserve"> </w:t>
      </w:r>
      <w:proofErr w:type="gramStart"/>
      <w:r w:rsidRPr="00304AC7">
        <w:rPr>
          <w:rFonts w:ascii="Times New Roman" w:eastAsia="Calibri" w:hAnsi="Times New Roman" w:cs="Times New Roman"/>
        </w:rPr>
        <w:t>Perspectives on joint competitive advantages in buyer-supplier relationships.</w:t>
      </w:r>
      <w:proofErr w:type="gramEnd"/>
      <w:r w:rsidRPr="00304AC7">
        <w:rPr>
          <w:rFonts w:ascii="Times New Roman" w:eastAsia="Calibri" w:hAnsi="Times New Roman" w:cs="Times New Roman"/>
        </w:rPr>
        <w:t xml:space="preserve"> </w:t>
      </w:r>
      <w:r w:rsidRPr="00304AC7">
        <w:rPr>
          <w:rFonts w:ascii="Times New Roman" w:eastAsia="Calibri" w:hAnsi="Times New Roman" w:cs="Times New Roman"/>
          <w:i/>
        </w:rPr>
        <w:t>International Journal</w:t>
      </w:r>
      <w:r w:rsidRPr="00304AC7">
        <w:rPr>
          <w:rFonts w:ascii="Times New Roman" w:eastAsia="Calibri" w:hAnsi="Times New Roman" w:cs="Times New Roman"/>
        </w:rPr>
        <w:t xml:space="preserve"> </w:t>
      </w:r>
      <w:r w:rsidRPr="00304AC7">
        <w:rPr>
          <w:rFonts w:ascii="Times New Roman" w:eastAsia="Calibri" w:hAnsi="Times New Roman" w:cs="Times New Roman"/>
          <w:i/>
        </w:rPr>
        <w:t>of Research in Marketing</w:t>
      </w:r>
      <w:r w:rsidRPr="00304AC7">
        <w:rPr>
          <w:rFonts w:ascii="Times New Roman" w:eastAsia="Calibri" w:hAnsi="Times New Roman" w:cs="Times New Roman"/>
        </w:rPr>
        <w:t>, 18(2), 19-35.</w:t>
      </w:r>
    </w:p>
    <w:p w:rsidR="001C3F01" w:rsidRPr="00304AC7" w:rsidRDefault="001C3F01" w:rsidP="007E686D">
      <w:pPr>
        <w:spacing w:after="0" w:line="360" w:lineRule="auto"/>
        <w:ind w:left="720" w:hanging="720"/>
        <w:rPr>
          <w:rFonts w:ascii="Times New Roman" w:eastAsia="Calibri" w:hAnsi="Times New Roman" w:cs="Times New Roman"/>
        </w:rPr>
      </w:pPr>
      <w:r w:rsidRPr="00304AC7">
        <w:rPr>
          <w:rFonts w:ascii="Times New Roman" w:eastAsia="Calibri" w:hAnsi="Times New Roman" w:cs="Times New Roman"/>
        </w:rPr>
        <w:t xml:space="preserve">Justus </w:t>
      </w:r>
      <w:proofErr w:type="spellStart"/>
      <w:r w:rsidRPr="00304AC7">
        <w:rPr>
          <w:rFonts w:ascii="Times New Roman" w:eastAsia="Calibri" w:hAnsi="Times New Roman" w:cs="Times New Roman"/>
        </w:rPr>
        <w:t>Kiprotich</w:t>
      </w:r>
      <w:proofErr w:type="spellEnd"/>
      <w:r w:rsidRPr="00304AC7">
        <w:rPr>
          <w:rFonts w:ascii="Times New Roman" w:eastAsia="Calibri" w:hAnsi="Times New Roman" w:cs="Times New Roman"/>
        </w:rPr>
        <w:t xml:space="preserve"> </w:t>
      </w:r>
      <w:proofErr w:type="spellStart"/>
      <w:r w:rsidRPr="00304AC7">
        <w:rPr>
          <w:rFonts w:ascii="Times New Roman" w:eastAsia="Calibri" w:hAnsi="Times New Roman" w:cs="Times New Roman"/>
        </w:rPr>
        <w:t>Mutai</w:t>
      </w:r>
      <w:proofErr w:type="spellEnd"/>
      <w:r w:rsidRPr="00304AC7">
        <w:rPr>
          <w:rFonts w:ascii="Times New Roman" w:eastAsia="Calibri" w:hAnsi="Times New Roman" w:cs="Times New Roman"/>
        </w:rPr>
        <w:t xml:space="preserve">, </w:t>
      </w:r>
      <w:proofErr w:type="spellStart"/>
      <w:r w:rsidRPr="00304AC7">
        <w:rPr>
          <w:rFonts w:ascii="Times New Roman" w:eastAsia="Calibri" w:hAnsi="Times New Roman" w:cs="Times New Roman"/>
        </w:rPr>
        <w:t>BarrackOkello</w:t>
      </w:r>
      <w:proofErr w:type="spellEnd"/>
      <w:r w:rsidRPr="00304AC7">
        <w:rPr>
          <w:rFonts w:ascii="Times New Roman" w:eastAsia="Calibri" w:hAnsi="Times New Roman" w:cs="Times New Roman"/>
        </w:rPr>
        <w:t xml:space="preserve"> (2016) Department of Procurement, Effects of Supplier Evaluation on Procurement Performance</w:t>
      </w:r>
    </w:p>
    <w:p w:rsidR="001C3F01" w:rsidRPr="00304AC7" w:rsidRDefault="001C3F01" w:rsidP="007E686D">
      <w:pPr>
        <w:spacing w:after="0" w:line="360" w:lineRule="auto"/>
        <w:ind w:left="720" w:hanging="720"/>
        <w:jc w:val="both"/>
        <w:rPr>
          <w:rFonts w:ascii="Times New Roman" w:eastAsia="Calibri" w:hAnsi="Times New Roman" w:cs="Times New Roman"/>
        </w:rPr>
      </w:pPr>
      <w:proofErr w:type="spellStart"/>
      <w:proofErr w:type="gramStart"/>
      <w:r w:rsidRPr="00304AC7">
        <w:rPr>
          <w:rFonts w:ascii="Times New Roman" w:eastAsia="Calibri" w:hAnsi="Times New Roman" w:cs="Times New Roman"/>
        </w:rPr>
        <w:t>Karanja</w:t>
      </w:r>
      <w:proofErr w:type="spellEnd"/>
      <w:r w:rsidRPr="00304AC7">
        <w:rPr>
          <w:rFonts w:ascii="Times New Roman" w:eastAsia="Calibri" w:hAnsi="Times New Roman" w:cs="Times New Roman"/>
        </w:rPr>
        <w:t xml:space="preserve">, N., &amp; </w:t>
      </w:r>
      <w:proofErr w:type="spellStart"/>
      <w:r w:rsidRPr="00304AC7">
        <w:rPr>
          <w:rFonts w:ascii="Times New Roman" w:eastAsia="Calibri" w:hAnsi="Times New Roman" w:cs="Times New Roman"/>
        </w:rPr>
        <w:t>Mugo</w:t>
      </w:r>
      <w:proofErr w:type="spellEnd"/>
      <w:r w:rsidRPr="00304AC7">
        <w:rPr>
          <w:rFonts w:ascii="Times New Roman" w:eastAsia="Calibri" w:hAnsi="Times New Roman" w:cs="Times New Roman"/>
        </w:rPr>
        <w:t>, W. (2010).</w:t>
      </w:r>
      <w:proofErr w:type="gramEnd"/>
      <w:r w:rsidRPr="00304AC7">
        <w:rPr>
          <w:rFonts w:ascii="Times New Roman" w:eastAsia="Calibri" w:hAnsi="Times New Roman" w:cs="Times New Roman"/>
        </w:rPr>
        <w:t xml:space="preserve"> </w:t>
      </w:r>
      <w:r w:rsidRPr="00304AC7">
        <w:rPr>
          <w:rFonts w:ascii="Times New Roman" w:eastAsia="Calibri" w:hAnsi="Times New Roman" w:cs="Times New Roman"/>
          <w:i/>
        </w:rPr>
        <w:t xml:space="preserve">Internal factors affecting procurement process of supplies in the public </w:t>
      </w:r>
      <w:proofErr w:type="spellStart"/>
      <w:r w:rsidRPr="00304AC7">
        <w:rPr>
          <w:rFonts w:ascii="Times New Roman" w:eastAsia="Calibri" w:hAnsi="Times New Roman" w:cs="Times New Roman"/>
          <w:i/>
        </w:rPr>
        <w:t>sector</w:t>
      </w:r>
      <w:proofErr w:type="gramStart"/>
      <w:r w:rsidRPr="00304AC7">
        <w:rPr>
          <w:rFonts w:ascii="Times New Roman" w:eastAsia="Calibri" w:hAnsi="Times New Roman" w:cs="Times New Roman"/>
          <w:i/>
        </w:rPr>
        <w:t>:A</w:t>
      </w:r>
      <w:proofErr w:type="spellEnd"/>
      <w:proofErr w:type="gramEnd"/>
      <w:r w:rsidRPr="00304AC7">
        <w:rPr>
          <w:rFonts w:ascii="Times New Roman" w:eastAsia="Calibri" w:hAnsi="Times New Roman" w:cs="Times New Roman"/>
        </w:rPr>
        <w:t xml:space="preserve"> </w:t>
      </w:r>
      <w:r w:rsidRPr="00304AC7">
        <w:rPr>
          <w:rFonts w:ascii="Times New Roman" w:eastAsia="Calibri" w:hAnsi="Times New Roman" w:cs="Times New Roman"/>
          <w:i/>
        </w:rPr>
        <w:t xml:space="preserve">survey of government ministries. </w:t>
      </w:r>
      <w:r w:rsidRPr="00304AC7">
        <w:rPr>
          <w:rFonts w:ascii="Times New Roman" w:eastAsia="Calibri" w:hAnsi="Times New Roman" w:cs="Times New Roman"/>
        </w:rPr>
        <w:t xml:space="preserve">Nairobi: </w:t>
      </w:r>
      <w:proofErr w:type="spellStart"/>
      <w:r w:rsidRPr="00304AC7">
        <w:rPr>
          <w:rFonts w:ascii="Times New Roman" w:eastAsia="Calibri" w:hAnsi="Times New Roman" w:cs="Times New Roman"/>
        </w:rPr>
        <w:t>Jomo</w:t>
      </w:r>
      <w:proofErr w:type="spellEnd"/>
      <w:r w:rsidRPr="00304AC7">
        <w:rPr>
          <w:rFonts w:ascii="Times New Roman" w:eastAsia="Calibri" w:hAnsi="Times New Roman" w:cs="Times New Roman"/>
        </w:rPr>
        <w:t xml:space="preserve"> Kenyatta University of Agriculture and Technology.</w:t>
      </w:r>
    </w:p>
    <w:p w:rsidR="001C3F01" w:rsidRPr="00304AC7" w:rsidRDefault="001C3F01" w:rsidP="007E686D">
      <w:pPr>
        <w:spacing w:after="0" w:line="360" w:lineRule="auto"/>
        <w:ind w:left="720" w:hanging="720"/>
        <w:jc w:val="both"/>
        <w:rPr>
          <w:rFonts w:ascii="Times New Roman" w:hAnsi="Times New Roman" w:cs="Times New Roman"/>
        </w:rPr>
      </w:pPr>
      <w:proofErr w:type="gramStart"/>
      <w:r w:rsidRPr="00304AC7">
        <w:rPr>
          <w:rFonts w:ascii="Times New Roman" w:hAnsi="Times New Roman" w:cs="Times New Roman"/>
        </w:rPr>
        <w:t>Kenya National Bureau of Statistics (2012).</w:t>
      </w:r>
      <w:proofErr w:type="gramEnd"/>
      <w:r w:rsidRPr="00304AC7">
        <w:rPr>
          <w:rFonts w:ascii="Times New Roman" w:hAnsi="Times New Roman" w:cs="Times New Roman"/>
        </w:rPr>
        <w:t xml:space="preserve"> Kenya Economic Survey 2011 G.O.K… Nairobi.</w:t>
      </w:r>
    </w:p>
    <w:p w:rsidR="001C3F01" w:rsidRPr="00304AC7" w:rsidRDefault="001C3F01" w:rsidP="007E686D">
      <w:pPr>
        <w:spacing w:after="0" w:line="360" w:lineRule="auto"/>
        <w:ind w:left="720" w:hanging="720"/>
        <w:jc w:val="both"/>
        <w:rPr>
          <w:rFonts w:ascii="Times New Roman" w:eastAsia="Calibri" w:hAnsi="Times New Roman" w:cs="Times New Roman"/>
        </w:rPr>
      </w:pPr>
      <w:proofErr w:type="spellStart"/>
      <w:proofErr w:type="gramStart"/>
      <w:r w:rsidRPr="00304AC7">
        <w:rPr>
          <w:rFonts w:ascii="Times New Roman" w:eastAsia="Calibri" w:hAnsi="Times New Roman" w:cs="Times New Roman"/>
        </w:rPr>
        <w:t>Kinyua</w:t>
      </w:r>
      <w:proofErr w:type="spellEnd"/>
      <w:r w:rsidRPr="00304AC7">
        <w:rPr>
          <w:rFonts w:ascii="Times New Roman" w:eastAsia="Calibri" w:hAnsi="Times New Roman" w:cs="Times New Roman"/>
        </w:rPr>
        <w:t xml:space="preserve">, M., &amp; </w:t>
      </w:r>
      <w:proofErr w:type="spellStart"/>
      <w:r w:rsidRPr="00304AC7">
        <w:rPr>
          <w:rFonts w:ascii="Times New Roman" w:eastAsia="Calibri" w:hAnsi="Times New Roman" w:cs="Times New Roman"/>
        </w:rPr>
        <w:t>Ogollah</w:t>
      </w:r>
      <w:proofErr w:type="spellEnd"/>
      <w:r w:rsidRPr="00304AC7">
        <w:rPr>
          <w:rFonts w:ascii="Times New Roman" w:eastAsia="Calibri" w:hAnsi="Times New Roman" w:cs="Times New Roman"/>
        </w:rPr>
        <w:t>, K. (2013).</w:t>
      </w:r>
      <w:proofErr w:type="gramEnd"/>
      <w:r w:rsidRPr="00304AC7">
        <w:rPr>
          <w:rFonts w:ascii="Times New Roman" w:eastAsia="Calibri" w:hAnsi="Times New Roman" w:cs="Times New Roman"/>
        </w:rPr>
        <w:t xml:space="preserve"> Influence of procurement processes on performance of Constituency Development Fund projects in </w:t>
      </w:r>
      <w:proofErr w:type="spellStart"/>
      <w:r w:rsidRPr="00304AC7">
        <w:rPr>
          <w:rFonts w:ascii="Times New Roman" w:eastAsia="Calibri" w:hAnsi="Times New Roman" w:cs="Times New Roman"/>
        </w:rPr>
        <w:t>Marakwet</w:t>
      </w:r>
      <w:proofErr w:type="spellEnd"/>
      <w:r w:rsidRPr="00304AC7">
        <w:rPr>
          <w:rFonts w:ascii="Times New Roman" w:eastAsia="Calibri" w:hAnsi="Times New Roman" w:cs="Times New Roman"/>
        </w:rPr>
        <w:t xml:space="preserve"> East Constituency in Kenya. </w:t>
      </w:r>
      <w:r w:rsidRPr="00304AC7">
        <w:rPr>
          <w:rFonts w:ascii="Times New Roman" w:eastAsia="Calibri" w:hAnsi="Times New Roman" w:cs="Times New Roman"/>
          <w:i/>
        </w:rPr>
        <w:t>International Journal of Social</w:t>
      </w:r>
      <w:r w:rsidRPr="00304AC7">
        <w:rPr>
          <w:rFonts w:ascii="Times New Roman" w:eastAsia="Calibri" w:hAnsi="Times New Roman" w:cs="Times New Roman"/>
        </w:rPr>
        <w:t xml:space="preserve"> </w:t>
      </w:r>
      <w:r w:rsidRPr="00304AC7">
        <w:rPr>
          <w:rFonts w:ascii="Times New Roman" w:eastAsia="Calibri" w:hAnsi="Times New Roman" w:cs="Times New Roman"/>
          <w:i/>
        </w:rPr>
        <w:t>Sciences and Entrepreneurship</w:t>
      </w:r>
      <w:r w:rsidRPr="00304AC7">
        <w:rPr>
          <w:rFonts w:ascii="Times New Roman" w:eastAsia="Calibri" w:hAnsi="Times New Roman" w:cs="Times New Roman"/>
        </w:rPr>
        <w:t>, 1(7), 90-103.</w:t>
      </w:r>
    </w:p>
    <w:p w:rsidR="001C3F01" w:rsidRPr="00304AC7" w:rsidRDefault="001C3F01" w:rsidP="007E686D">
      <w:pPr>
        <w:spacing w:after="0" w:line="360" w:lineRule="auto"/>
        <w:ind w:left="720" w:hanging="720"/>
        <w:jc w:val="both"/>
        <w:rPr>
          <w:rFonts w:ascii="Times New Roman" w:hAnsi="Times New Roman" w:cs="Times New Roman"/>
        </w:rPr>
      </w:pPr>
      <w:proofErr w:type="gramStart"/>
      <w:r w:rsidRPr="00304AC7">
        <w:rPr>
          <w:rFonts w:ascii="Times New Roman" w:hAnsi="Times New Roman" w:cs="Times New Roman"/>
        </w:rPr>
        <w:t>Kothari, C. (2011) Research Methodology, Methods and Techniques.</w:t>
      </w:r>
      <w:proofErr w:type="gramEnd"/>
      <w:r w:rsidRPr="00304AC7">
        <w:rPr>
          <w:rFonts w:ascii="Times New Roman" w:hAnsi="Times New Roman" w:cs="Times New Roman"/>
        </w:rPr>
        <w:t xml:space="preserve"> New Delhi: New Age International Publishers.</w:t>
      </w:r>
    </w:p>
    <w:p w:rsidR="001C3F01" w:rsidRPr="00304AC7" w:rsidRDefault="001C3F01" w:rsidP="007E686D">
      <w:pPr>
        <w:spacing w:after="0" w:line="360" w:lineRule="auto"/>
        <w:ind w:left="720" w:hanging="720"/>
        <w:jc w:val="both"/>
        <w:rPr>
          <w:rFonts w:ascii="Times New Roman" w:eastAsia="Calibri" w:hAnsi="Times New Roman" w:cs="Times New Roman"/>
        </w:rPr>
      </w:pPr>
      <w:r w:rsidRPr="00304AC7">
        <w:rPr>
          <w:rFonts w:ascii="Times New Roman" w:eastAsia="Calibri" w:hAnsi="Times New Roman" w:cs="Times New Roman"/>
        </w:rPr>
        <w:t xml:space="preserve">Kothari, C. (2012). </w:t>
      </w:r>
      <w:r w:rsidRPr="00304AC7">
        <w:rPr>
          <w:rFonts w:ascii="Times New Roman" w:eastAsia="Calibri" w:hAnsi="Times New Roman" w:cs="Times New Roman"/>
          <w:i/>
        </w:rPr>
        <w:t xml:space="preserve">Research </w:t>
      </w:r>
      <w:proofErr w:type="spellStart"/>
      <w:r w:rsidRPr="00304AC7">
        <w:rPr>
          <w:rFonts w:ascii="Times New Roman" w:eastAsia="Calibri" w:hAnsi="Times New Roman" w:cs="Times New Roman"/>
          <w:i/>
        </w:rPr>
        <w:t>Methodology</w:t>
      </w:r>
      <w:proofErr w:type="gramStart"/>
      <w:r w:rsidRPr="00304AC7">
        <w:rPr>
          <w:rFonts w:ascii="Times New Roman" w:eastAsia="Calibri" w:hAnsi="Times New Roman" w:cs="Times New Roman"/>
          <w:i/>
        </w:rPr>
        <w:t>:Methods</w:t>
      </w:r>
      <w:proofErr w:type="spellEnd"/>
      <w:proofErr w:type="gramEnd"/>
      <w:r w:rsidRPr="00304AC7">
        <w:rPr>
          <w:rFonts w:ascii="Times New Roman" w:eastAsia="Calibri" w:hAnsi="Times New Roman" w:cs="Times New Roman"/>
          <w:i/>
        </w:rPr>
        <w:t xml:space="preserve"> and Techniques.</w:t>
      </w:r>
      <w:r w:rsidRPr="00304AC7">
        <w:rPr>
          <w:rFonts w:ascii="Times New Roman" w:eastAsia="Calibri" w:hAnsi="Times New Roman" w:cs="Times New Roman"/>
        </w:rPr>
        <w:t xml:space="preserve"> New Delhi: New Age International Publishers Ltd.</w:t>
      </w:r>
    </w:p>
    <w:p w:rsidR="001C3F01" w:rsidRPr="00304AC7" w:rsidRDefault="001C3F01" w:rsidP="007E686D">
      <w:pPr>
        <w:spacing w:after="0" w:line="360" w:lineRule="auto"/>
        <w:ind w:left="720" w:hanging="720"/>
        <w:rPr>
          <w:rFonts w:ascii="Times New Roman" w:eastAsia="Calibri" w:hAnsi="Times New Roman" w:cs="Times New Roman"/>
        </w:rPr>
      </w:pPr>
      <w:proofErr w:type="gramStart"/>
      <w:r w:rsidRPr="00304AC7">
        <w:rPr>
          <w:rFonts w:ascii="Times New Roman" w:eastAsia="Calibri" w:hAnsi="Times New Roman" w:cs="Times New Roman"/>
        </w:rPr>
        <w:t xml:space="preserve">Kwon, I., &amp; </w:t>
      </w:r>
      <w:proofErr w:type="spellStart"/>
      <w:r w:rsidRPr="00304AC7">
        <w:rPr>
          <w:rFonts w:ascii="Times New Roman" w:eastAsia="Calibri" w:hAnsi="Times New Roman" w:cs="Times New Roman"/>
        </w:rPr>
        <w:t>Suh</w:t>
      </w:r>
      <w:proofErr w:type="spellEnd"/>
      <w:r w:rsidRPr="00304AC7">
        <w:rPr>
          <w:rFonts w:ascii="Times New Roman" w:eastAsia="Calibri" w:hAnsi="Times New Roman" w:cs="Times New Roman"/>
        </w:rPr>
        <w:t>, T. (2015).</w:t>
      </w:r>
      <w:proofErr w:type="gramEnd"/>
      <w:r w:rsidRPr="00304AC7">
        <w:rPr>
          <w:rFonts w:ascii="Times New Roman" w:eastAsia="Calibri" w:hAnsi="Times New Roman" w:cs="Times New Roman"/>
        </w:rPr>
        <w:t xml:space="preserve"> Trust commitment and relationships in supply chain </w:t>
      </w:r>
      <w:proofErr w:type="spellStart"/>
      <w:r w:rsidRPr="00304AC7">
        <w:rPr>
          <w:rFonts w:ascii="Times New Roman" w:eastAsia="Calibri" w:hAnsi="Times New Roman" w:cs="Times New Roman"/>
        </w:rPr>
        <w:t>management</w:t>
      </w:r>
      <w:proofErr w:type="gramStart"/>
      <w:r w:rsidRPr="00304AC7">
        <w:rPr>
          <w:rFonts w:ascii="Times New Roman" w:eastAsia="Calibri" w:hAnsi="Times New Roman" w:cs="Times New Roman"/>
        </w:rPr>
        <w:t>:A</w:t>
      </w:r>
      <w:proofErr w:type="spellEnd"/>
      <w:proofErr w:type="gramEnd"/>
      <w:r w:rsidRPr="00304AC7">
        <w:rPr>
          <w:rFonts w:ascii="Times New Roman" w:eastAsia="Calibri" w:hAnsi="Times New Roman" w:cs="Times New Roman"/>
        </w:rPr>
        <w:t xml:space="preserve"> path analysis.</w:t>
      </w:r>
    </w:p>
    <w:p w:rsidR="001C3F01" w:rsidRPr="00304AC7" w:rsidRDefault="001C3F01" w:rsidP="007E686D">
      <w:pPr>
        <w:spacing w:after="0" w:line="360" w:lineRule="auto"/>
        <w:ind w:left="720" w:hanging="720"/>
        <w:jc w:val="both"/>
        <w:rPr>
          <w:rFonts w:ascii="Times New Roman" w:eastAsia="Calibri" w:hAnsi="Times New Roman" w:cs="Times New Roman"/>
        </w:rPr>
      </w:pPr>
      <w:proofErr w:type="spellStart"/>
      <w:proofErr w:type="gramStart"/>
      <w:r w:rsidRPr="00304AC7">
        <w:rPr>
          <w:rFonts w:ascii="Times New Roman" w:eastAsia="Calibri" w:hAnsi="Times New Roman" w:cs="Times New Roman"/>
        </w:rPr>
        <w:lastRenderedPageBreak/>
        <w:t>Lavassani</w:t>
      </w:r>
      <w:proofErr w:type="spellEnd"/>
      <w:r w:rsidRPr="00304AC7">
        <w:rPr>
          <w:rFonts w:ascii="Times New Roman" w:eastAsia="Calibri" w:hAnsi="Times New Roman" w:cs="Times New Roman"/>
        </w:rPr>
        <w:t xml:space="preserve">, K., </w:t>
      </w:r>
      <w:proofErr w:type="spellStart"/>
      <w:r w:rsidRPr="00304AC7">
        <w:rPr>
          <w:rFonts w:ascii="Times New Roman" w:eastAsia="Calibri" w:hAnsi="Times New Roman" w:cs="Times New Roman"/>
        </w:rPr>
        <w:t>Movahedi</w:t>
      </w:r>
      <w:proofErr w:type="spellEnd"/>
      <w:r w:rsidRPr="00304AC7">
        <w:rPr>
          <w:rFonts w:ascii="Times New Roman" w:eastAsia="Calibri" w:hAnsi="Times New Roman" w:cs="Times New Roman"/>
        </w:rPr>
        <w:t>, B., &amp; Kumar, V. (2014).</w:t>
      </w:r>
      <w:proofErr w:type="gramEnd"/>
      <w:r w:rsidRPr="00304AC7">
        <w:rPr>
          <w:rFonts w:ascii="Times New Roman" w:eastAsia="Calibri" w:hAnsi="Times New Roman" w:cs="Times New Roman"/>
        </w:rPr>
        <w:t xml:space="preserve"> Evolution of supply chain </w:t>
      </w:r>
      <w:proofErr w:type="spellStart"/>
      <w:r w:rsidRPr="00304AC7">
        <w:rPr>
          <w:rFonts w:ascii="Times New Roman" w:eastAsia="Calibri" w:hAnsi="Times New Roman" w:cs="Times New Roman"/>
        </w:rPr>
        <w:t>theories</w:t>
      </w:r>
      <w:proofErr w:type="gramStart"/>
      <w:r w:rsidRPr="00304AC7">
        <w:rPr>
          <w:rFonts w:ascii="Times New Roman" w:eastAsia="Calibri" w:hAnsi="Times New Roman" w:cs="Times New Roman"/>
        </w:rPr>
        <w:t>:A</w:t>
      </w:r>
      <w:proofErr w:type="spellEnd"/>
      <w:proofErr w:type="gramEnd"/>
      <w:r w:rsidRPr="00304AC7">
        <w:rPr>
          <w:rFonts w:ascii="Times New Roman" w:eastAsia="Calibri" w:hAnsi="Times New Roman" w:cs="Times New Roman"/>
        </w:rPr>
        <w:t xml:space="preserve"> comprehensive literature review. </w:t>
      </w:r>
      <w:proofErr w:type="gramStart"/>
      <w:r w:rsidRPr="00304AC7">
        <w:rPr>
          <w:rFonts w:ascii="Times New Roman" w:eastAsia="Calibri" w:hAnsi="Times New Roman" w:cs="Times New Roman"/>
          <w:i/>
        </w:rPr>
        <w:t>Annual conference of the Production and Operations Management Society</w:t>
      </w:r>
      <w:r w:rsidRPr="00304AC7">
        <w:rPr>
          <w:rFonts w:ascii="Times New Roman" w:eastAsia="Calibri" w:hAnsi="Times New Roman" w:cs="Times New Roman"/>
        </w:rPr>
        <w:t xml:space="preserve"> (pp. 9-13).</w:t>
      </w:r>
      <w:proofErr w:type="gramEnd"/>
      <w:r w:rsidRPr="00304AC7">
        <w:rPr>
          <w:rFonts w:ascii="Times New Roman" w:eastAsia="Calibri" w:hAnsi="Times New Roman" w:cs="Times New Roman"/>
        </w:rPr>
        <w:t xml:space="preserve"> California: POMA.</w:t>
      </w:r>
    </w:p>
    <w:p w:rsidR="001C3F01" w:rsidRPr="00304AC7" w:rsidRDefault="001C3F01" w:rsidP="007E686D">
      <w:pPr>
        <w:spacing w:after="0" w:line="360" w:lineRule="auto"/>
        <w:ind w:left="720" w:hanging="720"/>
        <w:jc w:val="both"/>
        <w:rPr>
          <w:rFonts w:ascii="Times New Roman" w:hAnsi="Times New Roman" w:cs="Times New Roman"/>
        </w:rPr>
      </w:pPr>
      <w:r w:rsidRPr="00304AC7">
        <w:rPr>
          <w:rFonts w:ascii="Times New Roman" w:hAnsi="Times New Roman" w:cs="Times New Roman"/>
        </w:rPr>
        <w:t>Lee &amp;</w:t>
      </w:r>
      <w:proofErr w:type="spellStart"/>
      <w:r w:rsidRPr="00304AC7">
        <w:rPr>
          <w:rFonts w:ascii="Times New Roman" w:hAnsi="Times New Roman" w:cs="Times New Roman"/>
        </w:rPr>
        <w:t>Dobler</w:t>
      </w:r>
      <w:proofErr w:type="spellEnd"/>
      <w:r w:rsidRPr="00304AC7">
        <w:rPr>
          <w:rFonts w:ascii="Times New Roman" w:hAnsi="Times New Roman" w:cs="Times New Roman"/>
        </w:rPr>
        <w:t xml:space="preserve"> (1977): Purchasing and material management text and cases, Third edition. Tata McGraw Hill, Publisher Company Limited New Delhi.</w:t>
      </w:r>
    </w:p>
    <w:p w:rsidR="001C3F01" w:rsidRPr="00304AC7" w:rsidRDefault="001C3F01" w:rsidP="007E686D">
      <w:pPr>
        <w:spacing w:after="0" w:line="360" w:lineRule="auto"/>
        <w:ind w:left="720" w:hanging="720"/>
        <w:jc w:val="both"/>
        <w:rPr>
          <w:rFonts w:ascii="Times New Roman" w:eastAsia="Calibri" w:hAnsi="Times New Roman" w:cs="Times New Roman"/>
        </w:rPr>
      </w:pPr>
      <w:proofErr w:type="spellStart"/>
      <w:proofErr w:type="gramStart"/>
      <w:r w:rsidRPr="00304AC7">
        <w:rPr>
          <w:rFonts w:ascii="Times New Roman" w:eastAsia="Calibri" w:hAnsi="Times New Roman" w:cs="Times New Roman"/>
        </w:rPr>
        <w:t>Lummus</w:t>
      </w:r>
      <w:proofErr w:type="spellEnd"/>
      <w:r w:rsidRPr="00304AC7">
        <w:rPr>
          <w:rFonts w:ascii="Times New Roman" w:eastAsia="Calibri" w:hAnsi="Times New Roman" w:cs="Times New Roman"/>
        </w:rPr>
        <w:t xml:space="preserve">, R., </w:t>
      </w:r>
      <w:proofErr w:type="spellStart"/>
      <w:r w:rsidRPr="00304AC7">
        <w:rPr>
          <w:rFonts w:ascii="Times New Roman" w:eastAsia="Calibri" w:hAnsi="Times New Roman" w:cs="Times New Roman"/>
        </w:rPr>
        <w:t>Duclos</w:t>
      </w:r>
      <w:proofErr w:type="spellEnd"/>
      <w:r w:rsidRPr="00304AC7">
        <w:rPr>
          <w:rFonts w:ascii="Times New Roman" w:eastAsia="Calibri" w:hAnsi="Times New Roman" w:cs="Times New Roman"/>
        </w:rPr>
        <w:t xml:space="preserve">, L., &amp; </w:t>
      </w:r>
      <w:proofErr w:type="spellStart"/>
      <w:r w:rsidRPr="00304AC7">
        <w:rPr>
          <w:rFonts w:ascii="Times New Roman" w:eastAsia="Calibri" w:hAnsi="Times New Roman" w:cs="Times New Roman"/>
        </w:rPr>
        <w:t>Vokurka</w:t>
      </w:r>
      <w:proofErr w:type="spellEnd"/>
      <w:r w:rsidRPr="00304AC7">
        <w:rPr>
          <w:rFonts w:ascii="Times New Roman" w:eastAsia="Calibri" w:hAnsi="Times New Roman" w:cs="Times New Roman"/>
        </w:rPr>
        <w:t>, R. (2013).</w:t>
      </w:r>
      <w:proofErr w:type="gramEnd"/>
      <w:r w:rsidRPr="00304AC7">
        <w:rPr>
          <w:rFonts w:ascii="Times New Roman" w:eastAsia="Calibri" w:hAnsi="Times New Roman" w:cs="Times New Roman"/>
        </w:rPr>
        <w:t xml:space="preserve"> Supply chain </w:t>
      </w:r>
      <w:proofErr w:type="spellStart"/>
      <w:r w:rsidRPr="00304AC7">
        <w:rPr>
          <w:rFonts w:ascii="Times New Roman" w:eastAsia="Calibri" w:hAnsi="Times New Roman" w:cs="Times New Roman"/>
        </w:rPr>
        <w:t>flexibility</w:t>
      </w:r>
      <w:proofErr w:type="gramStart"/>
      <w:r w:rsidRPr="00304AC7">
        <w:rPr>
          <w:rFonts w:ascii="Times New Roman" w:eastAsia="Calibri" w:hAnsi="Times New Roman" w:cs="Times New Roman"/>
        </w:rPr>
        <w:t>:Building</w:t>
      </w:r>
      <w:proofErr w:type="spellEnd"/>
      <w:proofErr w:type="gramEnd"/>
      <w:r w:rsidRPr="00304AC7">
        <w:rPr>
          <w:rFonts w:ascii="Times New Roman" w:eastAsia="Calibri" w:hAnsi="Times New Roman" w:cs="Times New Roman"/>
        </w:rPr>
        <w:t xml:space="preserve"> a new model. </w:t>
      </w:r>
      <w:r w:rsidRPr="00304AC7">
        <w:rPr>
          <w:rFonts w:ascii="Times New Roman" w:eastAsia="Calibri" w:hAnsi="Times New Roman" w:cs="Times New Roman"/>
          <w:i/>
        </w:rPr>
        <w:t>Global Journal of</w:t>
      </w:r>
      <w:r w:rsidRPr="00304AC7">
        <w:rPr>
          <w:rFonts w:ascii="Times New Roman" w:eastAsia="Calibri" w:hAnsi="Times New Roman" w:cs="Times New Roman"/>
        </w:rPr>
        <w:t xml:space="preserve"> </w:t>
      </w:r>
      <w:r w:rsidRPr="00304AC7">
        <w:rPr>
          <w:rFonts w:ascii="Times New Roman" w:eastAsia="Calibri" w:hAnsi="Times New Roman" w:cs="Times New Roman"/>
          <w:i/>
        </w:rPr>
        <w:t>Flexible Systems Management</w:t>
      </w:r>
      <w:r w:rsidRPr="00304AC7">
        <w:rPr>
          <w:rFonts w:ascii="Times New Roman" w:eastAsia="Calibri" w:hAnsi="Times New Roman" w:cs="Times New Roman"/>
        </w:rPr>
        <w:t>, 4(4), 1-13.</w:t>
      </w:r>
    </w:p>
    <w:p w:rsidR="001C3F01" w:rsidRPr="00304AC7" w:rsidRDefault="001C3F01" w:rsidP="007E686D">
      <w:pPr>
        <w:spacing w:after="0" w:line="360" w:lineRule="auto"/>
        <w:ind w:left="720" w:hanging="720"/>
        <w:jc w:val="both"/>
        <w:rPr>
          <w:rFonts w:ascii="Times New Roman" w:hAnsi="Times New Roman" w:cs="Times New Roman"/>
        </w:rPr>
      </w:pPr>
      <w:proofErr w:type="spellStart"/>
      <w:r w:rsidRPr="00304AC7">
        <w:rPr>
          <w:rFonts w:ascii="Times New Roman" w:hAnsi="Times New Roman" w:cs="Times New Roman"/>
        </w:rPr>
        <w:t>Lyson’s</w:t>
      </w:r>
      <w:proofErr w:type="spellEnd"/>
      <w:r w:rsidRPr="00304AC7">
        <w:rPr>
          <w:rFonts w:ascii="Times New Roman" w:hAnsi="Times New Roman" w:cs="Times New Roman"/>
        </w:rPr>
        <w:t xml:space="preserve"> C.K. (1981): Purchasing Handbook, first edition, Mr. </w:t>
      </w:r>
      <w:proofErr w:type="spellStart"/>
      <w:r w:rsidRPr="00304AC7">
        <w:rPr>
          <w:rFonts w:ascii="Times New Roman" w:hAnsi="Times New Roman" w:cs="Times New Roman"/>
        </w:rPr>
        <w:t>Colonald</w:t>
      </w:r>
      <w:proofErr w:type="spellEnd"/>
      <w:r w:rsidRPr="00304AC7">
        <w:rPr>
          <w:rFonts w:ascii="Times New Roman" w:hAnsi="Times New Roman" w:cs="Times New Roman"/>
        </w:rPr>
        <w:t xml:space="preserve"> and Evans Limited </w:t>
      </w:r>
      <w:proofErr w:type="spellStart"/>
      <w:r w:rsidRPr="00304AC7">
        <w:rPr>
          <w:rFonts w:ascii="Times New Roman" w:hAnsi="Times New Roman" w:cs="Times New Roman"/>
        </w:rPr>
        <w:t>Estover</w:t>
      </w:r>
      <w:proofErr w:type="spellEnd"/>
      <w:r w:rsidRPr="00304AC7">
        <w:rPr>
          <w:rFonts w:ascii="Times New Roman" w:hAnsi="Times New Roman" w:cs="Times New Roman"/>
        </w:rPr>
        <w:t xml:space="preserve">, </w:t>
      </w:r>
      <w:proofErr w:type="spellStart"/>
      <w:r w:rsidRPr="00304AC7">
        <w:rPr>
          <w:rFonts w:ascii="Times New Roman" w:hAnsi="Times New Roman" w:cs="Times New Roman"/>
        </w:rPr>
        <w:t>Polymouth</w:t>
      </w:r>
      <w:proofErr w:type="spellEnd"/>
      <w:r w:rsidRPr="00304AC7">
        <w:rPr>
          <w:rFonts w:ascii="Times New Roman" w:hAnsi="Times New Roman" w:cs="Times New Roman"/>
        </w:rPr>
        <w:t>.</w:t>
      </w:r>
    </w:p>
    <w:p w:rsidR="001C3F01" w:rsidRPr="00304AC7" w:rsidRDefault="001C3F01" w:rsidP="007E686D">
      <w:pPr>
        <w:spacing w:after="0" w:line="360" w:lineRule="auto"/>
        <w:ind w:left="720" w:hanging="720"/>
        <w:rPr>
          <w:rFonts w:ascii="Times New Roman" w:eastAsia="Calibri" w:hAnsi="Times New Roman" w:cs="Times New Roman"/>
        </w:rPr>
      </w:pPr>
      <w:proofErr w:type="spellStart"/>
      <w:proofErr w:type="gramStart"/>
      <w:r w:rsidRPr="00304AC7">
        <w:rPr>
          <w:rFonts w:ascii="Times New Roman" w:eastAsia="Calibri" w:hAnsi="Times New Roman" w:cs="Times New Roman"/>
        </w:rPr>
        <w:t>Lysons</w:t>
      </w:r>
      <w:proofErr w:type="spellEnd"/>
      <w:r w:rsidRPr="00304AC7">
        <w:rPr>
          <w:rFonts w:ascii="Times New Roman" w:eastAsia="Calibri" w:hAnsi="Times New Roman" w:cs="Times New Roman"/>
        </w:rPr>
        <w:t>, K., &amp; Farrington, B. (2012).</w:t>
      </w:r>
      <w:proofErr w:type="gramEnd"/>
      <w:r w:rsidRPr="00304AC7">
        <w:rPr>
          <w:rFonts w:ascii="Times New Roman" w:eastAsia="Calibri" w:hAnsi="Times New Roman" w:cs="Times New Roman"/>
        </w:rPr>
        <w:t xml:space="preserve"> </w:t>
      </w:r>
      <w:r w:rsidRPr="00304AC7">
        <w:rPr>
          <w:rFonts w:ascii="Times New Roman" w:eastAsia="Calibri" w:hAnsi="Times New Roman" w:cs="Times New Roman"/>
          <w:i/>
        </w:rPr>
        <w:t>Purchasing and supply chain management.</w:t>
      </w:r>
      <w:r w:rsidRPr="00304AC7">
        <w:rPr>
          <w:rFonts w:ascii="Times New Roman" w:eastAsia="Calibri" w:hAnsi="Times New Roman" w:cs="Times New Roman"/>
        </w:rPr>
        <w:t xml:space="preserve"> Landon: Pearson Harlow.</w:t>
      </w:r>
    </w:p>
    <w:p w:rsidR="001C3F01" w:rsidRPr="00304AC7" w:rsidRDefault="001C3F01" w:rsidP="007E686D">
      <w:pPr>
        <w:spacing w:after="0" w:line="360" w:lineRule="auto"/>
        <w:ind w:left="720" w:hanging="720"/>
        <w:jc w:val="both"/>
        <w:rPr>
          <w:rFonts w:ascii="Times New Roman" w:eastAsia="Calibri" w:hAnsi="Times New Roman" w:cs="Times New Roman"/>
        </w:rPr>
      </w:pPr>
      <w:proofErr w:type="spellStart"/>
      <w:proofErr w:type="gramStart"/>
      <w:r w:rsidRPr="00304AC7">
        <w:rPr>
          <w:rFonts w:ascii="Times New Roman" w:eastAsia="Calibri" w:hAnsi="Times New Roman" w:cs="Times New Roman"/>
        </w:rPr>
        <w:t>Lysons</w:t>
      </w:r>
      <w:proofErr w:type="spellEnd"/>
      <w:r w:rsidRPr="00304AC7">
        <w:rPr>
          <w:rFonts w:ascii="Times New Roman" w:eastAsia="Calibri" w:hAnsi="Times New Roman" w:cs="Times New Roman"/>
        </w:rPr>
        <w:t>, K., &amp; Farrington, B. (2012).</w:t>
      </w:r>
      <w:proofErr w:type="gramEnd"/>
      <w:r w:rsidRPr="00304AC7">
        <w:rPr>
          <w:rFonts w:ascii="Times New Roman" w:eastAsia="Calibri" w:hAnsi="Times New Roman" w:cs="Times New Roman"/>
        </w:rPr>
        <w:t xml:space="preserve"> </w:t>
      </w:r>
      <w:r w:rsidRPr="00304AC7">
        <w:rPr>
          <w:rFonts w:ascii="Times New Roman" w:eastAsia="Calibri" w:hAnsi="Times New Roman" w:cs="Times New Roman"/>
          <w:i/>
        </w:rPr>
        <w:t>Purchasing and supply chain management.</w:t>
      </w:r>
      <w:r w:rsidRPr="00304AC7">
        <w:rPr>
          <w:rFonts w:ascii="Times New Roman" w:eastAsia="Calibri" w:hAnsi="Times New Roman" w:cs="Times New Roman"/>
        </w:rPr>
        <w:t xml:space="preserve"> Cambridge: Pearson </w:t>
      </w:r>
      <w:proofErr w:type="spellStart"/>
      <w:r w:rsidRPr="00304AC7">
        <w:rPr>
          <w:rFonts w:ascii="Times New Roman" w:eastAsia="Calibri" w:hAnsi="Times New Roman" w:cs="Times New Roman"/>
        </w:rPr>
        <w:t>Harlow</w:t>
      </w:r>
      <w:proofErr w:type="gramStart"/>
      <w:r w:rsidRPr="00304AC7">
        <w:rPr>
          <w:rFonts w:ascii="Times New Roman" w:eastAsia="Calibri" w:hAnsi="Times New Roman" w:cs="Times New Roman"/>
        </w:rPr>
        <w:t>:CIPS</w:t>
      </w:r>
      <w:proofErr w:type="spellEnd"/>
      <w:proofErr w:type="gramEnd"/>
      <w:r w:rsidRPr="00304AC7">
        <w:rPr>
          <w:rFonts w:ascii="Times New Roman" w:eastAsia="Calibri" w:hAnsi="Times New Roman" w:cs="Times New Roman"/>
        </w:rPr>
        <w:t xml:space="preserve"> Textbook.</w:t>
      </w:r>
    </w:p>
    <w:p w:rsidR="001C3F01" w:rsidRPr="00304AC7" w:rsidRDefault="001C3F01" w:rsidP="007E686D">
      <w:pPr>
        <w:spacing w:after="0" w:line="360" w:lineRule="auto"/>
        <w:ind w:left="720" w:hanging="720"/>
        <w:rPr>
          <w:rFonts w:ascii="Times New Roman" w:eastAsia="Calibri" w:hAnsi="Times New Roman" w:cs="Times New Roman"/>
        </w:rPr>
      </w:pPr>
      <w:proofErr w:type="gramStart"/>
      <w:r w:rsidRPr="00304AC7">
        <w:rPr>
          <w:rFonts w:ascii="Times New Roman" w:eastAsia="Calibri" w:hAnsi="Times New Roman" w:cs="Times New Roman"/>
        </w:rPr>
        <w:t>Miller, R., &amp; Brewer, J. (2006).</w:t>
      </w:r>
      <w:proofErr w:type="gramEnd"/>
      <w:r w:rsidRPr="00304AC7">
        <w:rPr>
          <w:rFonts w:ascii="Times New Roman" w:eastAsia="Calibri" w:hAnsi="Times New Roman" w:cs="Times New Roman"/>
        </w:rPr>
        <w:t xml:space="preserve"> </w:t>
      </w:r>
      <w:proofErr w:type="gramStart"/>
      <w:r w:rsidRPr="00304AC7">
        <w:rPr>
          <w:rFonts w:ascii="Times New Roman" w:eastAsia="Calibri" w:hAnsi="Times New Roman" w:cs="Times New Roman"/>
          <w:i/>
        </w:rPr>
        <w:t>A-Z of social Research.</w:t>
      </w:r>
      <w:proofErr w:type="gramEnd"/>
      <w:r w:rsidRPr="00304AC7">
        <w:rPr>
          <w:rFonts w:ascii="Times New Roman" w:eastAsia="Calibri" w:hAnsi="Times New Roman" w:cs="Times New Roman"/>
        </w:rPr>
        <w:t xml:space="preserve"> Landon: Sage Publication Limited.</w:t>
      </w:r>
    </w:p>
    <w:p w:rsidR="001C3F01" w:rsidRPr="00304AC7" w:rsidRDefault="001C3F01" w:rsidP="007E686D">
      <w:pPr>
        <w:spacing w:after="0" w:line="360" w:lineRule="auto"/>
        <w:ind w:left="720" w:hanging="720"/>
        <w:jc w:val="both"/>
        <w:rPr>
          <w:rFonts w:ascii="Times New Roman" w:hAnsi="Times New Roman" w:cs="Times New Roman"/>
        </w:rPr>
      </w:pPr>
      <w:proofErr w:type="spellStart"/>
      <w:r w:rsidRPr="00304AC7">
        <w:rPr>
          <w:rFonts w:ascii="Times New Roman" w:hAnsi="Times New Roman" w:cs="Times New Roman"/>
        </w:rPr>
        <w:t>Monczka</w:t>
      </w:r>
      <w:proofErr w:type="spellEnd"/>
      <w:r w:rsidRPr="00304AC7">
        <w:rPr>
          <w:rFonts w:ascii="Times New Roman" w:hAnsi="Times New Roman" w:cs="Times New Roman"/>
        </w:rPr>
        <w:t xml:space="preserve">, R., </w:t>
      </w:r>
      <w:proofErr w:type="spellStart"/>
      <w:r w:rsidRPr="00304AC7">
        <w:rPr>
          <w:rFonts w:ascii="Times New Roman" w:hAnsi="Times New Roman" w:cs="Times New Roman"/>
        </w:rPr>
        <w:t>Giunipero</w:t>
      </w:r>
      <w:proofErr w:type="spellEnd"/>
      <w:r w:rsidRPr="00304AC7">
        <w:rPr>
          <w:rFonts w:ascii="Times New Roman" w:hAnsi="Times New Roman" w:cs="Times New Roman"/>
        </w:rPr>
        <w:t>, L., Patterson, R. &amp;</w:t>
      </w:r>
      <w:proofErr w:type="spellStart"/>
      <w:r w:rsidRPr="00304AC7">
        <w:rPr>
          <w:rFonts w:ascii="Times New Roman" w:hAnsi="Times New Roman" w:cs="Times New Roman"/>
        </w:rPr>
        <w:t>Handfield</w:t>
      </w:r>
      <w:proofErr w:type="spellEnd"/>
      <w:r w:rsidRPr="00304AC7">
        <w:rPr>
          <w:rFonts w:ascii="Times New Roman" w:hAnsi="Times New Roman" w:cs="Times New Roman"/>
        </w:rPr>
        <w:t>, R. (2009).</w:t>
      </w:r>
      <w:r w:rsidRPr="00304AC7">
        <w:rPr>
          <w:rFonts w:ascii="Times New Roman" w:hAnsi="Times New Roman" w:cs="Times New Roman"/>
          <w:i/>
        </w:rPr>
        <w:t>Sourcing and Supply Chain Management.</w:t>
      </w:r>
      <w:r w:rsidRPr="00304AC7">
        <w:rPr>
          <w:rFonts w:ascii="Times New Roman" w:hAnsi="Times New Roman" w:cs="Times New Roman"/>
        </w:rPr>
        <w:t xml:space="preserve"> New Delhi: South Western.</w:t>
      </w:r>
    </w:p>
    <w:p w:rsidR="001C3F01" w:rsidRPr="00304AC7" w:rsidRDefault="001C3F01" w:rsidP="007E686D">
      <w:pPr>
        <w:spacing w:after="0" w:line="360" w:lineRule="auto"/>
        <w:ind w:left="720" w:hanging="720"/>
        <w:jc w:val="both"/>
        <w:rPr>
          <w:rFonts w:ascii="Times New Roman" w:hAnsi="Times New Roman" w:cs="Times New Roman"/>
        </w:rPr>
      </w:pPr>
      <w:proofErr w:type="spellStart"/>
      <w:r w:rsidRPr="00304AC7">
        <w:rPr>
          <w:rFonts w:ascii="Times New Roman" w:hAnsi="Times New Roman" w:cs="Times New Roman"/>
        </w:rPr>
        <w:t>Mondini</w:t>
      </w:r>
      <w:proofErr w:type="spellEnd"/>
      <w:r w:rsidRPr="00304AC7">
        <w:rPr>
          <w:rFonts w:ascii="Times New Roman" w:hAnsi="Times New Roman" w:cs="Times New Roman"/>
        </w:rPr>
        <w:t xml:space="preserve">, L. C., Machado, D.D.P.N., </w:t>
      </w:r>
      <w:proofErr w:type="spellStart"/>
      <w:r w:rsidRPr="00304AC7">
        <w:rPr>
          <w:rFonts w:ascii="Times New Roman" w:hAnsi="Times New Roman" w:cs="Times New Roman"/>
        </w:rPr>
        <w:t>Scarpin</w:t>
      </w:r>
      <w:proofErr w:type="spellEnd"/>
      <w:r w:rsidRPr="00304AC7">
        <w:rPr>
          <w:rFonts w:ascii="Times New Roman" w:hAnsi="Times New Roman" w:cs="Times New Roman"/>
        </w:rPr>
        <w:t xml:space="preserve">, M.R.S (2014) </w:t>
      </w:r>
      <w:r w:rsidRPr="00304AC7">
        <w:rPr>
          <w:rFonts w:ascii="Times New Roman" w:hAnsi="Times New Roman" w:cs="Times New Roman"/>
          <w:i/>
        </w:rPr>
        <w:t xml:space="preserve">Dyad Buyer Supplier and its relation to Financial Performance </w:t>
      </w:r>
      <w:r w:rsidRPr="00304AC7">
        <w:rPr>
          <w:rFonts w:ascii="Times New Roman" w:hAnsi="Times New Roman" w:cs="Times New Roman"/>
        </w:rPr>
        <w:t xml:space="preserve">ISSN: 1984 – 3046.  </w:t>
      </w:r>
      <w:proofErr w:type="gramStart"/>
      <w:r w:rsidRPr="00304AC7">
        <w:rPr>
          <w:rFonts w:ascii="Times New Roman" w:hAnsi="Times New Roman" w:cs="Times New Roman"/>
        </w:rPr>
        <w:t>Journal of Operations and Supply Chain Management Volume 7 Number 1 pp. 30 – 46.</w:t>
      </w:r>
      <w:proofErr w:type="gramEnd"/>
    </w:p>
    <w:p w:rsidR="001C3F01" w:rsidRPr="00304AC7" w:rsidRDefault="001C3F01" w:rsidP="007E686D">
      <w:pPr>
        <w:spacing w:after="0" w:line="360" w:lineRule="auto"/>
        <w:ind w:left="720" w:hanging="720"/>
        <w:rPr>
          <w:rFonts w:ascii="Times New Roman" w:eastAsia="Calibri" w:hAnsi="Times New Roman" w:cs="Times New Roman"/>
          <w:i/>
        </w:rPr>
      </w:pPr>
      <w:proofErr w:type="spellStart"/>
      <w:proofErr w:type="gramStart"/>
      <w:r w:rsidRPr="00304AC7">
        <w:rPr>
          <w:rFonts w:ascii="Times New Roman" w:eastAsia="Calibri" w:hAnsi="Times New Roman" w:cs="Times New Roman"/>
        </w:rPr>
        <w:t>Mugenda</w:t>
      </w:r>
      <w:proofErr w:type="spellEnd"/>
      <w:r w:rsidRPr="00304AC7">
        <w:rPr>
          <w:rFonts w:ascii="Times New Roman" w:eastAsia="Calibri" w:hAnsi="Times New Roman" w:cs="Times New Roman"/>
        </w:rPr>
        <w:t xml:space="preserve">, O. M., &amp; </w:t>
      </w:r>
      <w:proofErr w:type="spellStart"/>
      <w:r w:rsidRPr="00304AC7">
        <w:rPr>
          <w:rFonts w:ascii="Times New Roman" w:eastAsia="Calibri" w:hAnsi="Times New Roman" w:cs="Times New Roman"/>
        </w:rPr>
        <w:t>Mugenda</w:t>
      </w:r>
      <w:proofErr w:type="spellEnd"/>
      <w:r w:rsidRPr="00304AC7">
        <w:rPr>
          <w:rFonts w:ascii="Times New Roman" w:eastAsia="Calibri" w:hAnsi="Times New Roman" w:cs="Times New Roman"/>
        </w:rPr>
        <w:t>, A. G. (2009).</w:t>
      </w:r>
      <w:proofErr w:type="gramEnd"/>
      <w:r w:rsidRPr="00304AC7">
        <w:rPr>
          <w:rFonts w:ascii="Times New Roman" w:eastAsia="Calibri" w:hAnsi="Times New Roman" w:cs="Times New Roman"/>
        </w:rPr>
        <w:t xml:space="preserve"> </w:t>
      </w:r>
      <w:r w:rsidRPr="00304AC7">
        <w:rPr>
          <w:rFonts w:ascii="Times New Roman" w:eastAsia="Calibri" w:hAnsi="Times New Roman" w:cs="Times New Roman"/>
          <w:i/>
        </w:rPr>
        <w:t xml:space="preserve">Research Methods: </w:t>
      </w:r>
      <w:proofErr w:type="spellStart"/>
      <w:r w:rsidRPr="00304AC7">
        <w:rPr>
          <w:rFonts w:ascii="Times New Roman" w:eastAsia="Calibri" w:hAnsi="Times New Roman" w:cs="Times New Roman"/>
          <w:i/>
        </w:rPr>
        <w:t>Quantittative</w:t>
      </w:r>
      <w:proofErr w:type="spellEnd"/>
      <w:r w:rsidRPr="00304AC7">
        <w:rPr>
          <w:rFonts w:ascii="Times New Roman" w:eastAsia="Calibri" w:hAnsi="Times New Roman" w:cs="Times New Roman"/>
          <w:i/>
        </w:rPr>
        <w:t xml:space="preserve"> and Qualitative </w:t>
      </w:r>
      <w:proofErr w:type="spellStart"/>
      <w:r w:rsidRPr="00304AC7">
        <w:rPr>
          <w:rFonts w:ascii="Times New Roman" w:eastAsia="Calibri" w:hAnsi="Times New Roman" w:cs="Times New Roman"/>
          <w:i/>
        </w:rPr>
        <w:t>Appraoches</w:t>
      </w:r>
      <w:proofErr w:type="spellEnd"/>
      <w:r w:rsidRPr="00304AC7">
        <w:rPr>
          <w:rFonts w:ascii="Times New Roman" w:eastAsia="Calibri" w:hAnsi="Times New Roman" w:cs="Times New Roman"/>
          <w:i/>
        </w:rPr>
        <w:t>.</w:t>
      </w:r>
    </w:p>
    <w:p w:rsidR="001C3F01" w:rsidRPr="00304AC7" w:rsidRDefault="001C3F01" w:rsidP="007E686D">
      <w:pPr>
        <w:spacing w:after="0" w:line="360" w:lineRule="auto"/>
        <w:ind w:left="720" w:hanging="720"/>
        <w:jc w:val="both"/>
        <w:rPr>
          <w:rFonts w:ascii="Times New Roman" w:eastAsia="Calibri" w:hAnsi="Times New Roman" w:cs="Times New Roman"/>
        </w:rPr>
      </w:pPr>
      <w:proofErr w:type="spellStart"/>
      <w:proofErr w:type="gramStart"/>
      <w:r w:rsidRPr="00304AC7">
        <w:rPr>
          <w:rFonts w:ascii="Times New Roman" w:eastAsia="Calibri" w:hAnsi="Times New Roman" w:cs="Times New Roman"/>
        </w:rPr>
        <w:t>Musuya</w:t>
      </w:r>
      <w:proofErr w:type="spellEnd"/>
      <w:r w:rsidRPr="00304AC7">
        <w:rPr>
          <w:rFonts w:ascii="Times New Roman" w:eastAsia="Calibri" w:hAnsi="Times New Roman" w:cs="Times New Roman"/>
        </w:rPr>
        <w:t xml:space="preserve">, A., &amp; </w:t>
      </w:r>
      <w:proofErr w:type="spellStart"/>
      <w:r w:rsidRPr="00304AC7">
        <w:rPr>
          <w:rFonts w:ascii="Times New Roman" w:eastAsia="Calibri" w:hAnsi="Times New Roman" w:cs="Times New Roman"/>
        </w:rPr>
        <w:t>Namusonge</w:t>
      </w:r>
      <w:proofErr w:type="spellEnd"/>
      <w:r w:rsidRPr="00304AC7">
        <w:rPr>
          <w:rFonts w:ascii="Times New Roman" w:eastAsia="Calibri" w:hAnsi="Times New Roman" w:cs="Times New Roman"/>
        </w:rPr>
        <w:t>, G. (2013).</w:t>
      </w:r>
      <w:proofErr w:type="gramEnd"/>
      <w:r w:rsidRPr="00304AC7">
        <w:rPr>
          <w:rFonts w:ascii="Times New Roman" w:eastAsia="Calibri" w:hAnsi="Times New Roman" w:cs="Times New Roman"/>
        </w:rPr>
        <w:t xml:space="preserve"> Medical products demand and supply stability as a factor influencing implementation of JIT supply chain management </w:t>
      </w:r>
      <w:proofErr w:type="spellStart"/>
      <w:r w:rsidRPr="00304AC7">
        <w:rPr>
          <w:rFonts w:ascii="Times New Roman" w:eastAsia="Calibri" w:hAnsi="Times New Roman" w:cs="Times New Roman"/>
        </w:rPr>
        <w:t>policies</w:t>
      </w:r>
      <w:proofErr w:type="gramStart"/>
      <w:r w:rsidRPr="00304AC7">
        <w:rPr>
          <w:rFonts w:ascii="Times New Roman" w:eastAsia="Calibri" w:hAnsi="Times New Roman" w:cs="Times New Roman"/>
        </w:rPr>
        <w:t>:A</w:t>
      </w:r>
      <w:proofErr w:type="spellEnd"/>
      <w:proofErr w:type="gramEnd"/>
      <w:r w:rsidRPr="00304AC7">
        <w:rPr>
          <w:rFonts w:ascii="Times New Roman" w:eastAsia="Calibri" w:hAnsi="Times New Roman" w:cs="Times New Roman"/>
        </w:rPr>
        <w:t xml:space="preserve"> case study of ministry of public health and sanitation in Kenya. </w:t>
      </w:r>
      <w:r w:rsidRPr="00304AC7">
        <w:rPr>
          <w:rFonts w:ascii="Times New Roman" w:eastAsia="Calibri" w:hAnsi="Times New Roman" w:cs="Times New Roman"/>
          <w:i/>
        </w:rPr>
        <w:t>IOSR Journal of Business and Management</w:t>
      </w:r>
      <w:r w:rsidRPr="00304AC7">
        <w:rPr>
          <w:rFonts w:ascii="Times New Roman" w:eastAsia="Calibri" w:hAnsi="Times New Roman" w:cs="Times New Roman"/>
        </w:rPr>
        <w:t>, 16(4), 62-64.</w:t>
      </w:r>
    </w:p>
    <w:p w:rsidR="001C3F01" w:rsidRPr="00304AC7" w:rsidRDefault="001C3F01" w:rsidP="007E686D">
      <w:pPr>
        <w:spacing w:after="0" w:line="360" w:lineRule="auto"/>
        <w:ind w:left="720" w:hanging="720"/>
        <w:jc w:val="both"/>
        <w:rPr>
          <w:rFonts w:ascii="Times New Roman" w:eastAsia="Calibri" w:hAnsi="Times New Roman" w:cs="Times New Roman"/>
        </w:rPr>
      </w:pPr>
      <w:proofErr w:type="spellStart"/>
      <w:proofErr w:type="gramStart"/>
      <w:r w:rsidRPr="00304AC7">
        <w:rPr>
          <w:rFonts w:ascii="Times New Roman" w:eastAsia="Calibri" w:hAnsi="Times New Roman" w:cs="Times New Roman"/>
        </w:rPr>
        <w:t>Mutuerandu</w:t>
      </w:r>
      <w:proofErr w:type="spellEnd"/>
      <w:r w:rsidRPr="00304AC7">
        <w:rPr>
          <w:rFonts w:ascii="Times New Roman" w:eastAsia="Calibri" w:hAnsi="Times New Roman" w:cs="Times New Roman"/>
        </w:rPr>
        <w:t xml:space="preserve">, N., &amp; </w:t>
      </w:r>
      <w:proofErr w:type="spellStart"/>
      <w:r w:rsidRPr="00304AC7">
        <w:rPr>
          <w:rFonts w:ascii="Times New Roman" w:eastAsia="Calibri" w:hAnsi="Times New Roman" w:cs="Times New Roman"/>
        </w:rPr>
        <w:t>Iravo</w:t>
      </w:r>
      <w:proofErr w:type="spellEnd"/>
      <w:r w:rsidRPr="00304AC7">
        <w:rPr>
          <w:rFonts w:ascii="Times New Roman" w:eastAsia="Calibri" w:hAnsi="Times New Roman" w:cs="Times New Roman"/>
        </w:rPr>
        <w:t>, M. (2014).</w:t>
      </w:r>
      <w:proofErr w:type="gramEnd"/>
      <w:r w:rsidRPr="00304AC7">
        <w:rPr>
          <w:rFonts w:ascii="Times New Roman" w:eastAsia="Calibri" w:hAnsi="Times New Roman" w:cs="Times New Roman"/>
        </w:rPr>
        <w:t xml:space="preserve"> Impact of supply chain management practices on </w:t>
      </w:r>
      <w:proofErr w:type="spellStart"/>
      <w:r w:rsidRPr="00304AC7">
        <w:rPr>
          <w:rFonts w:ascii="Times New Roman" w:eastAsia="Calibri" w:hAnsi="Times New Roman" w:cs="Times New Roman"/>
        </w:rPr>
        <w:t>organizatiional</w:t>
      </w:r>
      <w:proofErr w:type="spellEnd"/>
      <w:r w:rsidRPr="00304AC7">
        <w:rPr>
          <w:rFonts w:ascii="Times New Roman" w:eastAsia="Calibri" w:hAnsi="Times New Roman" w:cs="Times New Roman"/>
        </w:rPr>
        <w:t xml:space="preserve"> </w:t>
      </w:r>
      <w:proofErr w:type="spellStart"/>
      <w:r w:rsidRPr="00304AC7">
        <w:rPr>
          <w:rFonts w:ascii="Times New Roman" w:eastAsia="Calibri" w:hAnsi="Times New Roman" w:cs="Times New Roman"/>
        </w:rPr>
        <w:t>performance</w:t>
      </w:r>
      <w:proofErr w:type="gramStart"/>
      <w:r w:rsidRPr="00304AC7">
        <w:rPr>
          <w:rFonts w:ascii="Times New Roman" w:eastAsia="Calibri" w:hAnsi="Times New Roman" w:cs="Times New Roman"/>
        </w:rPr>
        <w:t>:A</w:t>
      </w:r>
      <w:proofErr w:type="spellEnd"/>
      <w:proofErr w:type="gramEnd"/>
      <w:r w:rsidRPr="00304AC7">
        <w:rPr>
          <w:rFonts w:ascii="Times New Roman" w:eastAsia="Calibri" w:hAnsi="Times New Roman" w:cs="Times New Roman"/>
        </w:rPr>
        <w:t xml:space="preserve"> case study of </w:t>
      </w:r>
      <w:proofErr w:type="spellStart"/>
      <w:r w:rsidRPr="00304AC7">
        <w:rPr>
          <w:rFonts w:ascii="Times New Roman" w:eastAsia="Calibri" w:hAnsi="Times New Roman" w:cs="Times New Roman"/>
        </w:rPr>
        <w:t>Haco</w:t>
      </w:r>
      <w:proofErr w:type="spellEnd"/>
      <w:r w:rsidRPr="00304AC7">
        <w:rPr>
          <w:rFonts w:ascii="Times New Roman" w:eastAsia="Calibri" w:hAnsi="Times New Roman" w:cs="Times New Roman"/>
        </w:rPr>
        <w:t xml:space="preserve"> industries Ltd Kenya. </w:t>
      </w:r>
      <w:r w:rsidRPr="00304AC7">
        <w:rPr>
          <w:rFonts w:ascii="Times New Roman" w:eastAsia="Calibri" w:hAnsi="Times New Roman" w:cs="Times New Roman"/>
          <w:i/>
        </w:rPr>
        <w:t>IOSR Journal of Business and Management</w:t>
      </w:r>
      <w:r w:rsidRPr="00304AC7">
        <w:rPr>
          <w:rFonts w:ascii="Times New Roman" w:eastAsia="Calibri" w:hAnsi="Times New Roman" w:cs="Times New Roman"/>
        </w:rPr>
        <w:t>, 16(4)</w:t>
      </w:r>
      <w:proofErr w:type="gramStart"/>
      <w:r w:rsidRPr="00304AC7">
        <w:rPr>
          <w:rFonts w:ascii="Times New Roman" w:eastAsia="Calibri" w:hAnsi="Times New Roman" w:cs="Times New Roman"/>
        </w:rPr>
        <w:t>,62</w:t>
      </w:r>
      <w:proofErr w:type="gramEnd"/>
      <w:r w:rsidRPr="00304AC7">
        <w:rPr>
          <w:rFonts w:ascii="Times New Roman" w:eastAsia="Calibri" w:hAnsi="Times New Roman" w:cs="Times New Roman"/>
        </w:rPr>
        <w:t>-64.</w:t>
      </w:r>
    </w:p>
    <w:p w:rsidR="001C3F01" w:rsidRPr="00304AC7" w:rsidRDefault="001C3F01" w:rsidP="007E686D">
      <w:pPr>
        <w:spacing w:after="0" w:line="360" w:lineRule="auto"/>
        <w:ind w:left="720" w:hanging="720"/>
        <w:rPr>
          <w:rFonts w:ascii="Times New Roman" w:eastAsia="Calibri" w:hAnsi="Times New Roman" w:cs="Times New Roman"/>
        </w:rPr>
      </w:pPr>
      <w:r w:rsidRPr="00304AC7">
        <w:rPr>
          <w:rFonts w:ascii="Times New Roman" w:eastAsia="Calibri" w:hAnsi="Times New Roman" w:cs="Times New Roman"/>
        </w:rPr>
        <w:t>Nairobi: Acts Press.</w:t>
      </w:r>
    </w:p>
    <w:p w:rsidR="001C3F01" w:rsidRPr="00304AC7" w:rsidRDefault="001C3F01" w:rsidP="007E686D">
      <w:pPr>
        <w:spacing w:after="0" w:line="360" w:lineRule="auto"/>
        <w:ind w:left="720" w:hanging="720"/>
        <w:jc w:val="both"/>
        <w:rPr>
          <w:rFonts w:ascii="Times New Roman" w:eastAsia="Calibri" w:hAnsi="Times New Roman" w:cs="Times New Roman"/>
        </w:rPr>
      </w:pPr>
      <w:proofErr w:type="spellStart"/>
      <w:proofErr w:type="gramStart"/>
      <w:r w:rsidRPr="00304AC7">
        <w:rPr>
          <w:rFonts w:ascii="Times New Roman" w:eastAsia="Calibri" w:hAnsi="Times New Roman" w:cs="Times New Roman"/>
        </w:rPr>
        <w:lastRenderedPageBreak/>
        <w:t>Namusonge</w:t>
      </w:r>
      <w:proofErr w:type="spellEnd"/>
      <w:r w:rsidRPr="00304AC7">
        <w:rPr>
          <w:rFonts w:ascii="Times New Roman" w:eastAsia="Calibri" w:hAnsi="Times New Roman" w:cs="Times New Roman"/>
        </w:rPr>
        <w:t xml:space="preserve">, J., &amp; </w:t>
      </w:r>
      <w:proofErr w:type="spellStart"/>
      <w:r w:rsidRPr="00304AC7">
        <w:rPr>
          <w:rFonts w:ascii="Times New Roman" w:eastAsia="Calibri" w:hAnsi="Times New Roman" w:cs="Times New Roman"/>
        </w:rPr>
        <w:t>Biraori</w:t>
      </w:r>
      <w:proofErr w:type="spellEnd"/>
      <w:r w:rsidRPr="00304AC7">
        <w:rPr>
          <w:rFonts w:ascii="Times New Roman" w:eastAsia="Calibri" w:hAnsi="Times New Roman" w:cs="Times New Roman"/>
        </w:rPr>
        <w:t>, E. (2015).</w:t>
      </w:r>
      <w:proofErr w:type="gramEnd"/>
      <w:r w:rsidRPr="00304AC7">
        <w:rPr>
          <w:rFonts w:ascii="Times New Roman" w:eastAsia="Calibri" w:hAnsi="Times New Roman" w:cs="Times New Roman"/>
        </w:rPr>
        <w:t xml:space="preserve"> </w:t>
      </w:r>
      <w:proofErr w:type="gramStart"/>
      <w:r w:rsidRPr="00304AC7">
        <w:rPr>
          <w:rFonts w:ascii="Times New Roman" w:eastAsia="Calibri" w:hAnsi="Times New Roman" w:cs="Times New Roman"/>
        </w:rPr>
        <w:t>Effect of supplier relationship management on the effectiveness of supply chain management in Kenya Public Sector.</w:t>
      </w:r>
      <w:proofErr w:type="gramEnd"/>
      <w:r w:rsidRPr="00304AC7">
        <w:rPr>
          <w:rFonts w:ascii="Times New Roman" w:eastAsia="Calibri" w:hAnsi="Times New Roman" w:cs="Times New Roman"/>
        </w:rPr>
        <w:t xml:space="preserve"> </w:t>
      </w:r>
      <w:proofErr w:type="gramStart"/>
      <w:r w:rsidRPr="00304AC7">
        <w:rPr>
          <w:rFonts w:ascii="Times New Roman" w:eastAsia="Calibri" w:hAnsi="Times New Roman" w:cs="Times New Roman"/>
          <w:i/>
        </w:rPr>
        <w:t>International Journal of Managing Value and Supply Chains</w:t>
      </w:r>
      <w:r w:rsidRPr="00304AC7">
        <w:rPr>
          <w:rFonts w:ascii="Times New Roman" w:eastAsia="Calibri" w:hAnsi="Times New Roman" w:cs="Times New Roman"/>
        </w:rPr>
        <w:t>, 6(1), 25-32.</w:t>
      </w:r>
      <w:proofErr w:type="gramEnd"/>
    </w:p>
    <w:p w:rsidR="001C3F01" w:rsidRPr="00304AC7" w:rsidRDefault="001C3F01" w:rsidP="007E686D">
      <w:pPr>
        <w:spacing w:after="0" w:line="360" w:lineRule="auto"/>
        <w:ind w:left="720" w:hanging="720"/>
        <w:rPr>
          <w:rFonts w:ascii="Times New Roman" w:eastAsia="Calibri" w:hAnsi="Times New Roman" w:cs="Times New Roman"/>
        </w:rPr>
      </w:pPr>
      <w:proofErr w:type="gramStart"/>
      <w:r w:rsidRPr="00304AC7">
        <w:rPr>
          <w:rFonts w:ascii="Times New Roman" w:eastAsia="Calibri" w:hAnsi="Times New Roman" w:cs="Times New Roman"/>
        </w:rPr>
        <w:t>OECD.</w:t>
      </w:r>
      <w:proofErr w:type="gramEnd"/>
      <w:r w:rsidRPr="00304AC7">
        <w:rPr>
          <w:rFonts w:ascii="Times New Roman" w:eastAsia="Calibri" w:hAnsi="Times New Roman" w:cs="Times New Roman"/>
        </w:rPr>
        <w:t xml:space="preserve"> (2015). </w:t>
      </w:r>
      <w:r w:rsidRPr="00304AC7">
        <w:rPr>
          <w:rFonts w:ascii="Times New Roman" w:eastAsia="Calibri" w:hAnsi="Times New Roman" w:cs="Times New Roman"/>
          <w:i/>
        </w:rPr>
        <w:t>Evaluating the performance of public sector institutions.</w:t>
      </w:r>
      <w:r w:rsidRPr="00304AC7">
        <w:rPr>
          <w:rFonts w:ascii="Times New Roman" w:eastAsia="Calibri" w:hAnsi="Times New Roman" w:cs="Times New Roman"/>
        </w:rPr>
        <w:t xml:space="preserve"> Geneva: UN Press.</w:t>
      </w:r>
    </w:p>
    <w:p w:rsidR="001C3F01" w:rsidRPr="00304AC7" w:rsidRDefault="001C3F01" w:rsidP="007E686D">
      <w:pPr>
        <w:spacing w:after="0" w:line="360" w:lineRule="auto"/>
        <w:ind w:left="720" w:hanging="720"/>
        <w:jc w:val="both"/>
        <w:rPr>
          <w:rFonts w:ascii="Times New Roman" w:eastAsia="Calibri" w:hAnsi="Times New Roman" w:cs="Times New Roman"/>
        </w:rPr>
      </w:pPr>
      <w:proofErr w:type="spellStart"/>
      <w:proofErr w:type="gramStart"/>
      <w:r w:rsidRPr="00304AC7">
        <w:rPr>
          <w:rFonts w:ascii="Times New Roman" w:eastAsia="Calibri" w:hAnsi="Times New Roman" w:cs="Times New Roman"/>
        </w:rPr>
        <w:t>Okanda</w:t>
      </w:r>
      <w:proofErr w:type="spellEnd"/>
      <w:r w:rsidRPr="00304AC7">
        <w:rPr>
          <w:rFonts w:ascii="Times New Roman" w:eastAsia="Calibri" w:hAnsi="Times New Roman" w:cs="Times New Roman"/>
        </w:rPr>
        <w:t xml:space="preserve">, O., </w:t>
      </w:r>
      <w:proofErr w:type="spellStart"/>
      <w:r w:rsidRPr="00304AC7">
        <w:rPr>
          <w:rFonts w:ascii="Times New Roman" w:eastAsia="Calibri" w:hAnsi="Times New Roman" w:cs="Times New Roman"/>
        </w:rPr>
        <w:t>Namusonge</w:t>
      </w:r>
      <w:proofErr w:type="spellEnd"/>
      <w:r w:rsidRPr="00304AC7">
        <w:rPr>
          <w:rFonts w:ascii="Times New Roman" w:eastAsia="Calibri" w:hAnsi="Times New Roman" w:cs="Times New Roman"/>
        </w:rPr>
        <w:t xml:space="preserve">, G., &amp; </w:t>
      </w:r>
      <w:proofErr w:type="spellStart"/>
      <w:r w:rsidRPr="00304AC7">
        <w:rPr>
          <w:rFonts w:ascii="Times New Roman" w:eastAsia="Calibri" w:hAnsi="Times New Roman" w:cs="Times New Roman"/>
        </w:rPr>
        <w:t>Waiganjo</w:t>
      </w:r>
      <w:proofErr w:type="spellEnd"/>
      <w:r w:rsidRPr="00304AC7">
        <w:rPr>
          <w:rFonts w:ascii="Times New Roman" w:eastAsia="Calibri" w:hAnsi="Times New Roman" w:cs="Times New Roman"/>
        </w:rPr>
        <w:t>, E. (2016).</w:t>
      </w:r>
      <w:proofErr w:type="gramEnd"/>
      <w:r w:rsidRPr="00304AC7">
        <w:rPr>
          <w:rFonts w:ascii="Times New Roman" w:eastAsia="Calibri" w:hAnsi="Times New Roman" w:cs="Times New Roman"/>
        </w:rPr>
        <w:t xml:space="preserve"> Influence of supply planning practice on the performance of the unit of vaccines and immunizations in the ministry of health Kenya. </w:t>
      </w:r>
      <w:r w:rsidRPr="00304AC7">
        <w:rPr>
          <w:rFonts w:ascii="Times New Roman" w:eastAsia="Calibri" w:hAnsi="Times New Roman" w:cs="Times New Roman"/>
          <w:i/>
        </w:rPr>
        <w:t>International Journal of</w:t>
      </w:r>
      <w:r w:rsidRPr="00304AC7">
        <w:rPr>
          <w:rFonts w:ascii="Times New Roman" w:eastAsia="Calibri" w:hAnsi="Times New Roman" w:cs="Times New Roman"/>
        </w:rPr>
        <w:t xml:space="preserve"> </w:t>
      </w:r>
      <w:r w:rsidRPr="00304AC7">
        <w:rPr>
          <w:rFonts w:ascii="Times New Roman" w:eastAsia="Calibri" w:hAnsi="Times New Roman" w:cs="Times New Roman"/>
          <w:i/>
        </w:rPr>
        <w:t>Healthcare Sciences</w:t>
      </w:r>
      <w:r w:rsidRPr="00304AC7">
        <w:rPr>
          <w:rFonts w:ascii="Times New Roman" w:eastAsia="Calibri" w:hAnsi="Times New Roman" w:cs="Times New Roman"/>
        </w:rPr>
        <w:t>, 4(1), 276-286.</w:t>
      </w:r>
    </w:p>
    <w:p w:rsidR="001C3F01" w:rsidRPr="00304AC7" w:rsidRDefault="001C3F01" w:rsidP="007E686D">
      <w:pPr>
        <w:spacing w:after="0" w:line="360" w:lineRule="auto"/>
        <w:ind w:left="720" w:hanging="720"/>
        <w:jc w:val="both"/>
        <w:rPr>
          <w:rFonts w:ascii="Times New Roman" w:hAnsi="Times New Roman" w:cs="Times New Roman"/>
        </w:rPr>
      </w:pPr>
      <w:proofErr w:type="spellStart"/>
      <w:r w:rsidRPr="00304AC7">
        <w:rPr>
          <w:rFonts w:ascii="Times New Roman" w:hAnsi="Times New Roman" w:cs="Times New Roman"/>
        </w:rPr>
        <w:t>Okello</w:t>
      </w:r>
      <w:proofErr w:type="spellEnd"/>
      <w:r w:rsidRPr="00304AC7">
        <w:rPr>
          <w:rFonts w:ascii="Times New Roman" w:hAnsi="Times New Roman" w:cs="Times New Roman"/>
        </w:rPr>
        <w:t xml:space="preserve">, J.O. &amp; Were, S. (2014). Influence of supply chain management practices on performance of the Nairobi Securities Exchanges </w:t>
      </w:r>
      <w:proofErr w:type="gramStart"/>
      <w:r w:rsidRPr="00304AC7">
        <w:rPr>
          <w:rFonts w:ascii="Times New Roman" w:hAnsi="Times New Roman" w:cs="Times New Roman"/>
        </w:rPr>
        <w:t>listed,</w:t>
      </w:r>
      <w:proofErr w:type="gramEnd"/>
      <w:r w:rsidRPr="00304AC7">
        <w:rPr>
          <w:rFonts w:ascii="Times New Roman" w:hAnsi="Times New Roman" w:cs="Times New Roman"/>
        </w:rPr>
        <w:t xml:space="preserve"> food manufacturing companies in Nairobi. </w:t>
      </w:r>
      <w:r w:rsidRPr="00304AC7">
        <w:rPr>
          <w:rFonts w:ascii="Times New Roman" w:hAnsi="Times New Roman" w:cs="Times New Roman"/>
          <w:i/>
        </w:rPr>
        <w:t xml:space="preserve">International Journal of Social Sciences and Entrepreneurship, 1 </w:t>
      </w:r>
      <w:r w:rsidRPr="00304AC7">
        <w:rPr>
          <w:rFonts w:ascii="Times New Roman" w:hAnsi="Times New Roman" w:cs="Times New Roman"/>
        </w:rPr>
        <w:t>(11), 107 – 128.</w:t>
      </w:r>
    </w:p>
    <w:p w:rsidR="001C3F01" w:rsidRPr="00304AC7" w:rsidRDefault="001C3F01" w:rsidP="007E686D">
      <w:pPr>
        <w:spacing w:after="0" w:line="360" w:lineRule="auto"/>
        <w:ind w:left="720" w:hanging="720"/>
        <w:jc w:val="both"/>
        <w:rPr>
          <w:rFonts w:ascii="Times New Roman" w:hAnsi="Times New Roman" w:cs="Times New Roman"/>
        </w:rPr>
      </w:pPr>
      <w:proofErr w:type="spellStart"/>
      <w:proofErr w:type="gramStart"/>
      <w:r w:rsidRPr="00304AC7">
        <w:rPr>
          <w:rFonts w:ascii="Times New Roman" w:hAnsi="Times New Roman" w:cs="Times New Roman"/>
        </w:rPr>
        <w:t>Pasandideh</w:t>
      </w:r>
      <w:proofErr w:type="spellEnd"/>
      <w:r w:rsidRPr="00304AC7">
        <w:rPr>
          <w:rFonts w:ascii="Times New Roman" w:hAnsi="Times New Roman" w:cs="Times New Roman"/>
        </w:rPr>
        <w:t xml:space="preserve">, S.H., </w:t>
      </w:r>
      <w:proofErr w:type="spellStart"/>
      <w:r w:rsidRPr="00304AC7">
        <w:rPr>
          <w:rFonts w:ascii="Times New Roman" w:hAnsi="Times New Roman" w:cs="Times New Roman"/>
        </w:rPr>
        <w:t>Niaki</w:t>
      </w:r>
      <w:proofErr w:type="spellEnd"/>
      <w:r w:rsidRPr="00304AC7">
        <w:rPr>
          <w:rFonts w:ascii="Times New Roman" w:hAnsi="Times New Roman" w:cs="Times New Roman"/>
        </w:rPr>
        <w:t xml:space="preserve">, S.T., and </w:t>
      </w:r>
      <w:proofErr w:type="spellStart"/>
      <w:r w:rsidRPr="00304AC7">
        <w:rPr>
          <w:rFonts w:ascii="Times New Roman" w:hAnsi="Times New Roman" w:cs="Times New Roman"/>
        </w:rPr>
        <w:t>Nia</w:t>
      </w:r>
      <w:proofErr w:type="spellEnd"/>
      <w:r w:rsidRPr="00304AC7">
        <w:rPr>
          <w:rFonts w:ascii="Times New Roman" w:hAnsi="Times New Roman" w:cs="Times New Roman"/>
        </w:rPr>
        <w:t xml:space="preserve">, A.R. (2011).A genetic Algorithm for Vendor Managed Inventory Control System of Multi-Product Multi-Constraint Economic Order Quantity </w:t>
      </w:r>
      <w:proofErr w:type="spellStart"/>
      <w:r w:rsidRPr="00304AC7">
        <w:rPr>
          <w:rFonts w:ascii="Times New Roman" w:hAnsi="Times New Roman" w:cs="Times New Roman"/>
        </w:rPr>
        <w:t>Model.</w:t>
      </w:r>
      <w:r w:rsidRPr="00304AC7">
        <w:rPr>
          <w:rFonts w:ascii="Times New Roman" w:hAnsi="Times New Roman" w:cs="Times New Roman"/>
          <w:i/>
        </w:rPr>
        <w:t>Expert</w:t>
      </w:r>
      <w:proofErr w:type="spellEnd"/>
      <w:r w:rsidRPr="00304AC7">
        <w:rPr>
          <w:rFonts w:ascii="Times New Roman" w:hAnsi="Times New Roman" w:cs="Times New Roman"/>
          <w:i/>
        </w:rPr>
        <w:t xml:space="preserve"> Systems with Applications,</w:t>
      </w:r>
      <w:r w:rsidRPr="00304AC7">
        <w:rPr>
          <w:rFonts w:ascii="Times New Roman" w:hAnsi="Times New Roman" w:cs="Times New Roman"/>
        </w:rPr>
        <w:t xml:space="preserve"> 38, 2708 – 2716.</w:t>
      </w:r>
      <w:proofErr w:type="gramEnd"/>
    </w:p>
    <w:p w:rsidR="001C3F01" w:rsidRPr="00304AC7" w:rsidRDefault="001C3F01" w:rsidP="007E686D">
      <w:pPr>
        <w:spacing w:after="0" w:line="360" w:lineRule="auto"/>
        <w:ind w:left="720" w:hanging="720"/>
        <w:jc w:val="both"/>
        <w:rPr>
          <w:rFonts w:ascii="Times New Roman" w:hAnsi="Times New Roman" w:cs="Times New Roman"/>
        </w:rPr>
      </w:pPr>
      <w:proofErr w:type="gramStart"/>
      <w:r w:rsidRPr="00304AC7">
        <w:rPr>
          <w:rFonts w:ascii="Times New Roman" w:hAnsi="Times New Roman" w:cs="Times New Roman"/>
        </w:rPr>
        <w:t xml:space="preserve">Pearson, J.N. and </w:t>
      </w:r>
      <w:proofErr w:type="spellStart"/>
      <w:r w:rsidRPr="00304AC7">
        <w:rPr>
          <w:rFonts w:ascii="Times New Roman" w:hAnsi="Times New Roman" w:cs="Times New Roman"/>
        </w:rPr>
        <w:t>Ellram</w:t>
      </w:r>
      <w:proofErr w:type="spellEnd"/>
      <w:r w:rsidRPr="00304AC7">
        <w:rPr>
          <w:rFonts w:ascii="Times New Roman" w:hAnsi="Times New Roman" w:cs="Times New Roman"/>
        </w:rPr>
        <w:t xml:space="preserve"> L.M. (1995).</w:t>
      </w:r>
      <w:proofErr w:type="gramEnd"/>
      <w:r w:rsidRPr="00304AC7">
        <w:rPr>
          <w:rFonts w:ascii="Times New Roman" w:hAnsi="Times New Roman" w:cs="Times New Roman"/>
        </w:rPr>
        <w:t xml:space="preserve"> Suppliers Selection and Evaluation in Small versus Large Electronics Firms, </w:t>
      </w:r>
      <w:r w:rsidRPr="00304AC7">
        <w:rPr>
          <w:rFonts w:ascii="Times New Roman" w:hAnsi="Times New Roman" w:cs="Times New Roman"/>
          <w:i/>
        </w:rPr>
        <w:t xml:space="preserve">Journal of Small Business Management, </w:t>
      </w:r>
      <w:r w:rsidRPr="00304AC7">
        <w:rPr>
          <w:rFonts w:ascii="Times New Roman" w:hAnsi="Times New Roman" w:cs="Times New Roman"/>
        </w:rPr>
        <w:t>October, pp. 53 – 65.</w:t>
      </w:r>
    </w:p>
    <w:p w:rsidR="001C3F01" w:rsidRPr="00304AC7" w:rsidRDefault="001C3F01" w:rsidP="007E686D">
      <w:pPr>
        <w:spacing w:after="0" w:line="360" w:lineRule="auto"/>
        <w:ind w:left="720" w:hanging="720"/>
        <w:jc w:val="both"/>
        <w:rPr>
          <w:rFonts w:ascii="Times New Roman" w:hAnsi="Times New Roman" w:cs="Times New Roman"/>
        </w:rPr>
      </w:pPr>
      <w:r w:rsidRPr="00304AC7">
        <w:rPr>
          <w:rFonts w:ascii="Times New Roman" w:hAnsi="Times New Roman" w:cs="Times New Roman"/>
        </w:rPr>
        <w:t xml:space="preserve">Petersen, K. J, </w:t>
      </w:r>
      <w:proofErr w:type="spellStart"/>
      <w:r w:rsidRPr="00304AC7">
        <w:rPr>
          <w:rFonts w:ascii="Times New Roman" w:hAnsi="Times New Roman" w:cs="Times New Roman"/>
        </w:rPr>
        <w:t>Handfield</w:t>
      </w:r>
      <w:proofErr w:type="spellEnd"/>
      <w:r w:rsidRPr="00304AC7">
        <w:rPr>
          <w:rFonts w:ascii="Times New Roman" w:hAnsi="Times New Roman" w:cs="Times New Roman"/>
        </w:rPr>
        <w:t xml:space="preserve">, R.B., Lawson, B., Cousins, P.D. (2008). Buyer Dependency and Relational Capital Formation:  The Mediating Effects of Socialization processes and Supplier Integration.  </w:t>
      </w:r>
      <w:proofErr w:type="gramStart"/>
      <w:r w:rsidRPr="00304AC7">
        <w:rPr>
          <w:rFonts w:ascii="Times New Roman" w:hAnsi="Times New Roman" w:cs="Times New Roman"/>
          <w:i/>
        </w:rPr>
        <w:t xml:space="preserve">Journal of Supply chain Management, </w:t>
      </w:r>
      <w:r w:rsidRPr="00304AC7">
        <w:rPr>
          <w:rFonts w:ascii="Times New Roman" w:hAnsi="Times New Roman" w:cs="Times New Roman"/>
        </w:rPr>
        <w:t>44 (4), 53 – 65.</w:t>
      </w:r>
      <w:proofErr w:type="gramEnd"/>
    </w:p>
    <w:p w:rsidR="001C3F01" w:rsidRPr="00304AC7" w:rsidRDefault="001C3F01" w:rsidP="007E686D">
      <w:pPr>
        <w:spacing w:after="0" w:line="360" w:lineRule="auto"/>
        <w:ind w:left="720" w:hanging="720"/>
        <w:jc w:val="both"/>
        <w:rPr>
          <w:rFonts w:ascii="Times New Roman" w:hAnsi="Times New Roman" w:cs="Times New Roman"/>
          <w:u w:val="single"/>
        </w:rPr>
      </w:pPr>
      <w:proofErr w:type="spellStart"/>
      <w:r w:rsidRPr="00304AC7">
        <w:rPr>
          <w:rFonts w:ascii="Times New Roman" w:hAnsi="Times New Roman" w:cs="Times New Roman"/>
        </w:rPr>
        <w:t>Pfitzer</w:t>
      </w:r>
      <w:proofErr w:type="spellEnd"/>
      <w:r w:rsidRPr="00304AC7">
        <w:rPr>
          <w:rFonts w:ascii="Times New Roman" w:hAnsi="Times New Roman" w:cs="Times New Roman"/>
        </w:rPr>
        <w:t>, M., &amp;</w:t>
      </w:r>
      <w:proofErr w:type="spellStart"/>
      <w:r w:rsidRPr="00304AC7">
        <w:rPr>
          <w:rFonts w:ascii="Times New Roman" w:hAnsi="Times New Roman" w:cs="Times New Roman"/>
        </w:rPr>
        <w:t>Krishnaswamy</w:t>
      </w:r>
      <w:proofErr w:type="spellEnd"/>
      <w:r w:rsidRPr="00304AC7">
        <w:rPr>
          <w:rFonts w:ascii="Times New Roman" w:hAnsi="Times New Roman" w:cs="Times New Roman"/>
        </w:rPr>
        <w:t>, R. (2011).</w:t>
      </w:r>
      <w:r w:rsidRPr="00304AC7">
        <w:rPr>
          <w:rFonts w:ascii="Times New Roman" w:hAnsi="Times New Roman" w:cs="Times New Roman"/>
          <w:i/>
        </w:rPr>
        <w:t xml:space="preserve">The role of the food and beverage sector in expanding economic opportunity corporate social responsibility report number 20 Cambridge: </w:t>
      </w:r>
      <w:r w:rsidRPr="00304AC7">
        <w:rPr>
          <w:rFonts w:ascii="Times New Roman" w:hAnsi="Times New Roman" w:cs="Times New Roman"/>
        </w:rPr>
        <w:t>FSC Social Impact Advisors and Fellows of Harvard College</w:t>
      </w:r>
      <w:r w:rsidRPr="00304AC7">
        <w:rPr>
          <w:rFonts w:ascii="Times New Roman" w:hAnsi="Times New Roman" w:cs="Times New Roman"/>
          <w:u w:val="single"/>
        </w:rPr>
        <w:t>.</w:t>
      </w:r>
    </w:p>
    <w:p w:rsidR="001C3F01" w:rsidRPr="00304AC7" w:rsidRDefault="001C3F01" w:rsidP="007E686D">
      <w:pPr>
        <w:spacing w:after="0" w:line="360" w:lineRule="auto"/>
        <w:ind w:left="720" w:hanging="720"/>
        <w:jc w:val="both"/>
        <w:rPr>
          <w:rFonts w:ascii="Times New Roman" w:hAnsi="Times New Roman" w:cs="Times New Roman"/>
        </w:rPr>
      </w:pPr>
      <w:proofErr w:type="spellStart"/>
      <w:r w:rsidRPr="00304AC7">
        <w:rPr>
          <w:rFonts w:ascii="Times New Roman" w:hAnsi="Times New Roman" w:cs="Times New Roman"/>
        </w:rPr>
        <w:t>Pisello</w:t>
      </w:r>
      <w:proofErr w:type="spellEnd"/>
      <w:r w:rsidRPr="00304AC7">
        <w:rPr>
          <w:rFonts w:ascii="Times New Roman" w:hAnsi="Times New Roman" w:cs="Times New Roman"/>
        </w:rPr>
        <w:t>, T. (2006).Shrinking the Supply Chain Expand the Returns: the ROI of RFID Supply chain</w:t>
      </w:r>
      <w:proofErr w:type="gramStart"/>
      <w:r w:rsidRPr="00304AC7">
        <w:rPr>
          <w:rFonts w:ascii="Times New Roman" w:hAnsi="Times New Roman" w:cs="Times New Roman"/>
        </w:rPr>
        <w:t>.(</w:t>
      </w:r>
      <w:proofErr w:type="spellStart"/>
      <w:proofErr w:type="gramEnd"/>
      <w:r w:rsidRPr="00304AC7">
        <w:rPr>
          <w:rFonts w:ascii="Times New Roman" w:hAnsi="Times New Roman" w:cs="Times New Roman"/>
        </w:rPr>
        <w:t>Alinean</w:t>
      </w:r>
      <w:proofErr w:type="spellEnd"/>
      <w:r w:rsidRPr="00304AC7">
        <w:rPr>
          <w:rFonts w:ascii="Times New Roman" w:hAnsi="Times New Roman" w:cs="Times New Roman"/>
        </w:rPr>
        <w:t xml:space="preserve"> White Paper). Retrieved from </w:t>
      </w:r>
      <w:hyperlink r:id="rId35" w:history="1">
        <w:r w:rsidRPr="00304AC7">
          <w:rPr>
            <w:rStyle w:val="Hyperlink"/>
            <w:rFonts w:ascii="Times New Roman" w:hAnsi="Times New Roman" w:cs="Times New Roman"/>
          </w:rPr>
          <w:t>http://www.motorolasolutions.com/web/</w:t>
        </w:r>
      </w:hyperlink>
      <w:r w:rsidRPr="00304AC7">
        <w:rPr>
          <w:rFonts w:ascii="Times New Roman" w:hAnsi="Times New Roman" w:cs="Times New Roman"/>
        </w:rPr>
        <w:t>Bussiness/Solutions/Industry%20Solutions/RFID%20Solutions/Documents/Static%20FIies/Alinean_ROI_WP_0917_final.pdf</w:t>
      </w:r>
    </w:p>
    <w:p w:rsidR="001C3F01" w:rsidRPr="00304AC7" w:rsidRDefault="001C3F01" w:rsidP="007E686D">
      <w:pPr>
        <w:spacing w:after="0" w:line="360" w:lineRule="auto"/>
        <w:ind w:left="720" w:hanging="720"/>
        <w:jc w:val="both"/>
        <w:rPr>
          <w:rFonts w:ascii="Times New Roman" w:hAnsi="Times New Roman" w:cs="Times New Roman"/>
        </w:rPr>
      </w:pPr>
      <w:proofErr w:type="spellStart"/>
      <w:proofErr w:type="gramStart"/>
      <w:r w:rsidRPr="00304AC7">
        <w:rPr>
          <w:rFonts w:ascii="Times New Roman" w:hAnsi="Times New Roman" w:cs="Times New Roman"/>
        </w:rPr>
        <w:t>Pishvaee</w:t>
      </w:r>
      <w:proofErr w:type="spellEnd"/>
      <w:r w:rsidRPr="00304AC7">
        <w:rPr>
          <w:rFonts w:ascii="Times New Roman" w:hAnsi="Times New Roman" w:cs="Times New Roman"/>
        </w:rPr>
        <w:t xml:space="preserve">, M.S., and </w:t>
      </w:r>
      <w:proofErr w:type="spellStart"/>
      <w:r w:rsidRPr="00304AC7">
        <w:rPr>
          <w:rFonts w:ascii="Times New Roman" w:hAnsi="Times New Roman" w:cs="Times New Roman"/>
        </w:rPr>
        <w:t>Torabi</w:t>
      </w:r>
      <w:proofErr w:type="spellEnd"/>
      <w:r w:rsidRPr="00304AC7">
        <w:rPr>
          <w:rFonts w:ascii="Times New Roman" w:hAnsi="Times New Roman" w:cs="Times New Roman"/>
        </w:rPr>
        <w:t xml:space="preserve">, S.A. (2010).A </w:t>
      </w:r>
      <w:proofErr w:type="spellStart"/>
      <w:r w:rsidRPr="00304AC7">
        <w:rPr>
          <w:rFonts w:ascii="Times New Roman" w:hAnsi="Times New Roman" w:cs="Times New Roman"/>
        </w:rPr>
        <w:t>Possibilistic</w:t>
      </w:r>
      <w:proofErr w:type="spellEnd"/>
      <w:r w:rsidRPr="00304AC7">
        <w:rPr>
          <w:rFonts w:ascii="Times New Roman" w:hAnsi="Times New Roman" w:cs="Times New Roman"/>
        </w:rPr>
        <w:t xml:space="preserve"> Programming Approach for Closed-Loop Supply Chain Network Design under </w:t>
      </w:r>
      <w:proofErr w:type="spellStart"/>
      <w:r w:rsidRPr="00304AC7">
        <w:rPr>
          <w:rFonts w:ascii="Times New Roman" w:hAnsi="Times New Roman" w:cs="Times New Roman"/>
        </w:rPr>
        <w:t>Uncertainty.</w:t>
      </w:r>
      <w:r w:rsidRPr="00304AC7">
        <w:rPr>
          <w:rFonts w:ascii="Times New Roman" w:hAnsi="Times New Roman" w:cs="Times New Roman"/>
          <w:i/>
        </w:rPr>
        <w:t>Fuzzy</w:t>
      </w:r>
      <w:proofErr w:type="spellEnd"/>
      <w:r w:rsidRPr="00304AC7">
        <w:rPr>
          <w:rFonts w:ascii="Times New Roman" w:hAnsi="Times New Roman" w:cs="Times New Roman"/>
          <w:i/>
        </w:rPr>
        <w:t xml:space="preserve"> Sets and Systems, </w:t>
      </w:r>
      <w:r w:rsidRPr="00304AC7">
        <w:rPr>
          <w:rFonts w:ascii="Times New Roman" w:hAnsi="Times New Roman" w:cs="Times New Roman"/>
        </w:rPr>
        <w:t>161, 2668 – 2683.</w:t>
      </w:r>
      <w:proofErr w:type="gramEnd"/>
    </w:p>
    <w:p w:rsidR="001C3F01" w:rsidRPr="00304AC7" w:rsidRDefault="001C3F01" w:rsidP="007E686D">
      <w:pPr>
        <w:spacing w:after="0" w:line="360" w:lineRule="auto"/>
        <w:ind w:left="720" w:hanging="720"/>
        <w:jc w:val="both"/>
        <w:rPr>
          <w:rFonts w:ascii="Times New Roman" w:hAnsi="Times New Roman" w:cs="Times New Roman"/>
        </w:rPr>
      </w:pPr>
      <w:proofErr w:type="spellStart"/>
      <w:r w:rsidRPr="00304AC7">
        <w:rPr>
          <w:rFonts w:ascii="Times New Roman" w:hAnsi="Times New Roman" w:cs="Times New Roman"/>
        </w:rPr>
        <w:t>Prahinski</w:t>
      </w:r>
      <w:proofErr w:type="spellEnd"/>
      <w:r w:rsidRPr="00304AC7">
        <w:rPr>
          <w:rFonts w:ascii="Times New Roman" w:hAnsi="Times New Roman" w:cs="Times New Roman"/>
        </w:rPr>
        <w:t xml:space="preserve">, C. &amp; Benton, W.C. (2004) Supplier evaluations: communication strategies to improve supplier performance. </w:t>
      </w:r>
      <w:r w:rsidRPr="00304AC7">
        <w:rPr>
          <w:rFonts w:ascii="Times New Roman" w:hAnsi="Times New Roman" w:cs="Times New Roman"/>
          <w:i/>
        </w:rPr>
        <w:t xml:space="preserve">Journal of Operations Management, </w:t>
      </w:r>
      <w:r w:rsidRPr="00304AC7">
        <w:rPr>
          <w:rFonts w:ascii="Times New Roman" w:hAnsi="Times New Roman" w:cs="Times New Roman"/>
        </w:rPr>
        <w:t>22 (1), 39 – 62.</w:t>
      </w:r>
    </w:p>
    <w:p w:rsidR="001C3F01" w:rsidRPr="00304AC7" w:rsidRDefault="001C3F01" w:rsidP="007E686D">
      <w:pPr>
        <w:spacing w:after="0" w:line="360" w:lineRule="auto"/>
        <w:ind w:left="720" w:hanging="720"/>
        <w:jc w:val="both"/>
        <w:rPr>
          <w:rFonts w:ascii="Times New Roman" w:hAnsi="Times New Roman" w:cs="Times New Roman"/>
        </w:rPr>
      </w:pPr>
      <w:proofErr w:type="spellStart"/>
      <w:proofErr w:type="gramStart"/>
      <w:r w:rsidRPr="00304AC7">
        <w:rPr>
          <w:rFonts w:ascii="Times New Roman" w:hAnsi="Times New Roman" w:cs="Times New Roman"/>
        </w:rPr>
        <w:lastRenderedPageBreak/>
        <w:t>Riz-Torressa</w:t>
      </w:r>
      <w:proofErr w:type="spellEnd"/>
      <w:r w:rsidRPr="00304AC7">
        <w:rPr>
          <w:rFonts w:ascii="Times New Roman" w:hAnsi="Times New Roman" w:cs="Times New Roman"/>
        </w:rPr>
        <w:t xml:space="preserve">, A.J., and </w:t>
      </w:r>
      <w:proofErr w:type="spellStart"/>
      <w:r w:rsidRPr="00304AC7">
        <w:rPr>
          <w:rFonts w:ascii="Times New Roman" w:hAnsi="Times New Roman" w:cs="Times New Roman"/>
        </w:rPr>
        <w:t>Mahmoodi</w:t>
      </w:r>
      <w:proofErr w:type="spellEnd"/>
      <w:r w:rsidRPr="00304AC7">
        <w:rPr>
          <w:rFonts w:ascii="Times New Roman" w:hAnsi="Times New Roman" w:cs="Times New Roman"/>
        </w:rPr>
        <w:t xml:space="preserve">, F. (2007).The Optimal Number and Suppliers considering the costs of individual supplier </w:t>
      </w:r>
      <w:proofErr w:type="spellStart"/>
      <w:r w:rsidRPr="00304AC7">
        <w:rPr>
          <w:rFonts w:ascii="Times New Roman" w:hAnsi="Times New Roman" w:cs="Times New Roman"/>
        </w:rPr>
        <w:t>failures.</w:t>
      </w:r>
      <w:r w:rsidRPr="00304AC7">
        <w:rPr>
          <w:rFonts w:ascii="Times New Roman" w:hAnsi="Times New Roman" w:cs="Times New Roman"/>
          <w:i/>
        </w:rPr>
        <w:t>Omega</w:t>
      </w:r>
      <w:proofErr w:type="spellEnd"/>
      <w:r w:rsidRPr="00304AC7">
        <w:rPr>
          <w:rFonts w:ascii="Times New Roman" w:hAnsi="Times New Roman" w:cs="Times New Roman"/>
          <w:i/>
        </w:rPr>
        <w:t xml:space="preserve">, 35, </w:t>
      </w:r>
      <w:r w:rsidRPr="00304AC7">
        <w:rPr>
          <w:rFonts w:ascii="Times New Roman" w:hAnsi="Times New Roman" w:cs="Times New Roman"/>
        </w:rPr>
        <w:t>104 – 115.</w:t>
      </w:r>
      <w:proofErr w:type="gramEnd"/>
    </w:p>
    <w:p w:rsidR="001C3F01" w:rsidRPr="00304AC7" w:rsidRDefault="001C3F01" w:rsidP="007E686D">
      <w:pPr>
        <w:spacing w:after="0" w:line="360" w:lineRule="auto"/>
        <w:ind w:left="720" w:hanging="720"/>
        <w:jc w:val="both"/>
        <w:rPr>
          <w:rFonts w:ascii="Times New Roman" w:hAnsi="Times New Roman" w:cs="Times New Roman"/>
        </w:rPr>
      </w:pPr>
      <w:r w:rsidRPr="00304AC7">
        <w:rPr>
          <w:rFonts w:ascii="Times New Roman" w:hAnsi="Times New Roman" w:cs="Times New Roman"/>
        </w:rPr>
        <w:t xml:space="preserve">Ross, S. (1973).  The Economic theory of Agency: The Principals Problem.  </w:t>
      </w:r>
      <w:r w:rsidRPr="00304AC7">
        <w:rPr>
          <w:rFonts w:ascii="Times New Roman" w:hAnsi="Times New Roman" w:cs="Times New Roman"/>
          <w:i/>
        </w:rPr>
        <w:t xml:space="preserve">American Economic Review, 63, </w:t>
      </w:r>
      <w:r w:rsidRPr="00304AC7">
        <w:rPr>
          <w:rFonts w:ascii="Times New Roman" w:hAnsi="Times New Roman" w:cs="Times New Roman"/>
        </w:rPr>
        <w:t>134 – 139.</w:t>
      </w:r>
    </w:p>
    <w:p w:rsidR="001C3F01" w:rsidRPr="00304AC7" w:rsidRDefault="001C3F01" w:rsidP="007E686D">
      <w:pPr>
        <w:spacing w:after="0" w:line="360" w:lineRule="auto"/>
        <w:ind w:left="720" w:hanging="720"/>
        <w:jc w:val="both"/>
        <w:rPr>
          <w:rFonts w:ascii="Times New Roman" w:hAnsi="Times New Roman" w:cs="Times New Roman"/>
        </w:rPr>
      </w:pPr>
      <w:proofErr w:type="spellStart"/>
      <w:r w:rsidRPr="00304AC7">
        <w:rPr>
          <w:rFonts w:ascii="Times New Roman" w:hAnsi="Times New Roman" w:cs="Times New Roman"/>
        </w:rPr>
        <w:t>Sauders</w:t>
      </w:r>
      <w:proofErr w:type="spellEnd"/>
      <w:r w:rsidRPr="00304AC7">
        <w:rPr>
          <w:rFonts w:ascii="Times New Roman" w:hAnsi="Times New Roman" w:cs="Times New Roman"/>
        </w:rPr>
        <w:t xml:space="preserve">, M. (2009).Research Methods for Business Students, New Delhi, Prentice Hall </w:t>
      </w:r>
      <w:proofErr w:type="spellStart"/>
      <w:r w:rsidRPr="00304AC7">
        <w:rPr>
          <w:rFonts w:ascii="Times New Roman" w:hAnsi="Times New Roman" w:cs="Times New Roman"/>
        </w:rPr>
        <w:t>Shahadat</w:t>
      </w:r>
      <w:proofErr w:type="spellEnd"/>
      <w:r w:rsidRPr="00304AC7">
        <w:rPr>
          <w:rFonts w:ascii="Times New Roman" w:hAnsi="Times New Roman" w:cs="Times New Roman"/>
        </w:rPr>
        <w:t xml:space="preserve">, K. (2003).Supplier Choice criteria of Executing Agencies in Developing </w:t>
      </w:r>
      <w:proofErr w:type="spellStart"/>
      <w:r w:rsidRPr="00304AC7">
        <w:rPr>
          <w:rFonts w:ascii="Times New Roman" w:hAnsi="Times New Roman" w:cs="Times New Roman"/>
        </w:rPr>
        <w:t>Country.</w:t>
      </w:r>
      <w:r w:rsidRPr="00304AC7">
        <w:rPr>
          <w:rFonts w:ascii="Times New Roman" w:hAnsi="Times New Roman" w:cs="Times New Roman"/>
          <w:i/>
        </w:rPr>
        <w:t>International</w:t>
      </w:r>
      <w:proofErr w:type="spellEnd"/>
      <w:r w:rsidRPr="00304AC7">
        <w:rPr>
          <w:rFonts w:ascii="Times New Roman" w:hAnsi="Times New Roman" w:cs="Times New Roman"/>
          <w:i/>
        </w:rPr>
        <w:t xml:space="preserve"> Journal of Public Sector Management, 16,</w:t>
      </w:r>
      <w:r w:rsidRPr="00304AC7">
        <w:rPr>
          <w:rFonts w:ascii="Times New Roman" w:hAnsi="Times New Roman" w:cs="Times New Roman"/>
        </w:rPr>
        <w:t xml:space="preserve"> 261 – 285.</w:t>
      </w:r>
    </w:p>
    <w:p w:rsidR="001C3F01" w:rsidRPr="00304AC7" w:rsidRDefault="001C3F01" w:rsidP="007E686D">
      <w:pPr>
        <w:spacing w:after="0" w:line="360" w:lineRule="auto"/>
        <w:ind w:left="720" w:hanging="720"/>
        <w:jc w:val="both"/>
        <w:rPr>
          <w:rFonts w:ascii="Times New Roman" w:hAnsi="Times New Roman" w:cs="Times New Roman"/>
        </w:rPr>
      </w:pPr>
      <w:proofErr w:type="gramStart"/>
      <w:r w:rsidRPr="00304AC7">
        <w:rPr>
          <w:rFonts w:ascii="Times New Roman" w:hAnsi="Times New Roman" w:cs="Times New Roman"/>
        </w:rPr>
        <w:t xml:space="preserve">Simpson, P.M., </w:t>
      </w:r>
      <w:proofErr w:type="spellStart"/>
      <w:r w:rsidRPr="00304AC7">
        <w:rPr>
          <w:rFonts w:ascii="Times New Roman" w:hAnsi="Times New Roman" w:cs="Times New Roman"/>
        </w:rPr>
        <w:t>Siguaw</w:t>
      </w:r>
      <w:proofErr w:type="spellEnd"/>
      <w:r w:rsidRPr="00304AC7">
        <w:rPr>
          <w:rFonts w:ascii="Times New Roman" w:hAnsi="Times New Roman" w:cs="Times New Roman"/>
        </w:rPr>
        <w:t>, J.A. and White, S.C. (2002).</w:t>
      </w:r>
      <w:proofErr w:type="gramEnd"/>
      <w:r w:rsidRPr="00304AC7">
        <w:rPr>
          <w:rFonts w:ascii="Times New Roman" w:hAnsi="Times New Roman" w:cs="Times New Roman"/>
        </w:rPr>
        <w:t xml:space="preserve"> Measuring the Performance of Suppliers: An Analysis of Evaluation Processes, </w:t>
      </w:r>
      <w:proofErr w:type="gramStart"/>
      <w:r w:rsidRPr="00304AC7">
        <w:rPr>
          <w:rFonts w:ascii="Times New Roman" w:hAnsi="Times New Roman" w:cs="Times New Roman"/>
          <w:i/>
        </w:rPr>
        <w:t>The</w:t>
      </w:r>
      <w:proofErr w:type="gramEnd"/>
      <w:r w:rsidRPr="00304AC7">
        <w:rPr>
          <w:rFonts w:ascii="Times New Roman" w:hAnsi="Times New Roman" w:cs="Times New Roman"/>
          <w:i/>
        </w:rPr>
        <w:t xml:space="preserve"> Journal of Supply Chain Management</w:t>
      </w:r>
      <w:r w:rsidRPr="00304AC7">
        <w:rPr>
          <w:rFonts w:ascii="Times New Roman" w:hAnsi="Times New Roman" w:cs="Times New Roman"/>
        </w:rPr>
        <w:t>, Winter, pp. 29 – 41.</w:t>
      </w:r>
    </w:p>
    <w:p w:rsidR="001C3F01" w:rsidRPr="00304AC7" w:rsidRDefault="001C3F01" w:rsidP="007E686D">
      <w:pPr>
        <w:spacing w:after="0" w:line="360" w:lineRule="auto"/>
        <w:ind w:left="720" w:hanging="720"/>
        <w:jc w:val="both"/>
        <w:rPr>
          <w:rFonts w:ascii="Times New Roman" w:hAnsi="Times New Roman" w:cs="Times New Roman"/>
        </w:rPr>
      </w:pPr>
      <w:r w:rsidRPr="00304AC7">
        <w:rPr>
          <w:rFonts w:ascii="Times New Roman" w:hAnsi="Times New Roman" w:cs="Times New Roman"/>
        </w:rPr>
        <w:t>Southard, P.B. &amp;</w:t>
      </w:r>
      <w:proofErr w:type="spellStart"/>
      <w:r w:rsidRPr="00304AC7">
        <w:rPr>
          <w:rFonts w:ascii="Times New Roman" w:hAnsi="Times New Roman" w:cs="Times New Roman"/>
        </w:rPr>
        <w:t>Swenseth</w:t>
      </w:r>
      <w:proofErr w:type="spellEnd"/>
      <w:r w:rsidRPr="00304AC7">
        <w:rPr>
          <w:rFonts w:ascii="Times New Roman" w:hAnsi="Times New Roman" w:cs="Times New Roman"/>
        </w:rPr>
        <w:t xml:space="preserve">, S.R. (2008).Evaluating Vendor-Managed Inventory (VMI) in Non-Traditional Environments using </w:t>
      </w:r>
      <w:proofErr w:type="spellStart"/>
      <w:r w:rsidRPr="00304AC7">
        <w:rPr>
          <w:rFonts w:ascii="Times New Roman" w:hAnsi="Times New Roman" w:cs="Times New Roman"/>
        </w:rPr>
        <w:t>Simulation.</w:t>
      </w:r>
      <w:r w:rsidRPr="00304AC7">
        <w:rPr>
          <w:rFonts w:ascii="Times New Roman" w:hAnsi="Times New Roman" w:cs="Times New Roman"/>
          <w:i/>
        </w:rPr>
        <w:t>International</w:t>
      </w:r>
      <w:proofErr w:type="spellEnd"/>
      <w:r w:rsidRPr="00304AC7">
        <w:rPr>
          <w:rFonts w:ascii="Times New Roman" w:hAnsi="Times New Roman" w:cs="Times New Roman"/>
          <w:i/>
        </w:rPr>
        <w:t xml:space="preserve"> Journal of Production Economics, </w:t>
      </w:r>
      <w:r w:rsidRPr="00304AC7">
        <w:rPr>
          <w:rFonts w:ascii="Times New Roman" w:hAnsi="Times New Roman" w:cs="Times New Roman"/>
        </w:rPr>
        <w:t>116, 275 – 287.</w:t>
      </w:r>
    </w:p>
    <w:p w:rsidR="001C3F01" w:rsidRPr="00304AC7" w:rsidRDefault="001C3F01" w:rsidP="007E686D">
      <w:pPr>
        <w:spacing w:after="0" w:line="360" w:lineRule="auto"/>
        <w:ind w:left="720" w:hanging="720"/>
        <w:jc w:val="both"/>
        <w:rPr>
          <w:rFonts w:ascii="Times New Roman" w:hAnsi="Times New Roman" w:cs="Times New Roman"/>
        </w:rPr>
      </w:pPr>
      <w:proofErr w:type="spellStart"/>
      <w:proofErr w:type="gramStart"/>
      <w:r w:rsidRPr="00304AC7">
        <w:rPr>
          <w:rFonts w:ascii="Times New Roman" w:hAnsi="Times New Roman" w:cs="Times New Roman"/>
        </w:rPr>
        <w:t>Srinivasan</w:t>
      </w:r>
      <w:proofErr w:type="spellEnd"/>
      <w:r w:rsidRPr="00304AC7">
        <w:rPr>
          <w:rFonts w:ascii="Times New Roman" w:hAnsi="Times New Roman" w:cs="Times New Roman"/>
        </w:rPr>
        <w:t>, M., Mukherjee, D., &amp; S. Gaur, A. (2011).</w:t>
      </w:r>
      <w:proofErr w:type="gramEnd"/>
      <w:r w:rsidRPr="00304AC7">
        <w:rPr>
          <w:rFonts w:ascii="Times New Roman" w:hAnsi="Times New Roman" w:cs="Times New Roman"/>
        </w:rPr>
        <w:t xml:space="preserve"> Buyer-Supplier Partnership Quality and Supply Chain Performance: Moderating Role of Risk, and Environmental Uncertainty.  </w:t>
      </w:r>
      <w:r w:rsidRPr="00304AC7">
        <w:rPr>
          <w:rFonts w:ascii="Times New Roman" w:hAnsi="Times New Roman" w:cs="Times New Roman"/>
          <w:i/>
        </w:rPr>
        <w:t>European Management Journal, 29,</w:t>
      </w:r>
      <w:r w:rsidRPr="00304AC7">
        <w:rPr>
          <w:rFonts w:ascii="Times New Roman" w:hAnsi="Times New Roman" w:cs="Times New Roman"/>
        </w:rPr>
        <w:t xml:space="preserve"> 260 – 271.</w:t>
      </w:r>
    </w:p>
    <w:p w:rsidR="001C3F01" w:rsidRPr="00304AC7" w:rsidRDefault="001C3F01" w:rsidP="007E686D">
      <w:pPr>
        <w:spacing w:after="0" w:line="360" w:lineRule="auto"/>
        <w:ind w:left="720" w:hanging="720"/>
        <w:jc w:val="both"/>
        <w:rPr>
          <w:rFonts w:ascii="Times New Roman" w:hAnsi="Times New Roman" w:cs="Times New Roman"/>
          <w:i/>
        </w:rPr>
      </w:pPr>
      <w:proofErr w:type="spellStart"/>
      <w:r w:rsidRPr="00304AC7">
        <w:rPr>
          <w:rFonts w:ascii="Times New Roman" w:hAnsi="Times New Roman" w:cs="Times New Roman"/>
        </w:rPr>
        <w:t>Stueland</w:t>
      </w:r>
      <w:proofErr w:type="spellEnd"/>
      <w:r w:rsidRPr="00304AC7">
        <w:rPr>
          <w:rFonts w:ascii="Times New Roman" w:hAnsi="Times New Roman" w:cs="Times New Roman"/>
        </w:rPr>
        <w:t xml:space="preserve">, V.J. (2004). Supplier Evaluations: Best Practices and Creating or Improving your own Evaluation </w:t>
      </w:r>
      <w:r w:rsidRPr="00304AC7">
        <w:rPr>
          <w:rFonts w:ascii="Times New Roman" w:hAnsi="Times New Roman" w:cs="Times New Roman"/>
          <w:i/>
        </w:rPr>
        <w:t>89th Annual International Supply Management Conference.</w:t>
      </w:r>
    </w:p>
    <w:p w:rsidR="001C3F01" w:rsidRPr="00304AC7" w:rsidRDefault="001C3F01" w:rsidP="007E686D">
      <w:pPr>
        <w:spacing w:after="0" w:line="360" w:lineRule="auto"/>
        <w:ind w:left="720" w:hanging="720"/>
        <w:jc w:val="both"/>
        <w:rPr>
          <w:rFonts w:ascii="Times New Roman" w:hAnsi="Times New Roman" w:cs="Times New Roman"/>
        </w:rPr>
      </w:pPr>
      <w:proofErr w:type="spellStart"/>
      <w:r w:rsidRPr="00304AC7">
        <w:rPr>
          <w:rFonts w:ascii="Times New Roman" w:hAnsi="Times New Roman" w:cs="Times New Roman"/>
        </w:rPr>
        <w:t>Thairu</w:t>
      </w:r>
      <w:proofErr w:type="spellEnd"/>
      <w:r w:rsidRPr="00304AC7">
        <w:rPr>
          <w:rFonts w:ascii="Times New Roman" w:hAnsi="Times New Roman" w:cs="Times New Roman"/>
        </w:rPr>
        <w:t xml:space="preserve"> et al., (2012) Business and Management Review Vol. 2 (5) pp. 61 – 74 July, 2012 ISSN: 2047 – 0398 Available online at </w:t>
      </w:r>
      <w:hyperlink r:id="rId36" w:history="1">
        <w:r w:rsidRPr="00304AC7">
          <w:rPr>
            <w:rStyle w:val="Hyperlink"/>
            <w:rFonts w:ascii="Times New Roman" w:hAnsi="Times New Roman" w:cs="Times New Roman"/>
          </w:rPr>
          <w:t>http://www.businessjournalz.org/bmr</w:t>
        </w:r>
      </w:hyperlink>
    </w:p>
    <w:p w:rsidR="00D30FB6" w:rsidRDefault="00D30FB6" w:rsidP="007E686D">
      <w:pPr>
        <w:spacing w:line="360" w:lineRule="auto"/>
        <w:ind w:left="720" w:hanging="720"/>
      </w:pPr>
    </w:p>
    <w:p w:rsidR="00307CB7" w:rsidRDefault="00307CB7" w:rsidP="007E686D">
      <w:pPr>
        <w:spacing w:line="360" w:lineRule="auto"/>
        <w:ind w:left="720" w:hanging="720"/>
      </w:pPr>
    </w:p>
    <w:p w:rsidR="00AA2A3C" w:rsidRDefault="00AA2A3C" w:rsidP="007E686D">
      <w:pPr>
        <w:spacing w:line="360" w:lineRule="auto"/>
        <w:ind w:left="720" w:hanging="720"/>
      </w:pPr>
    </w:p>
    <w:sectPr w:rsidR="00AA2A3C" w:rsidSect="00325D78">
      <w:footerReference w:type="default" r:id="rId37"/>
      <w:pgSz w:w="11952" w:h="14688" w:code="9"/>
      <w:pgMar w:top="1440" w:right="1728" w:bottom="1440" w:left="172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DFB" w:rsidRDefault="005F6DFB">
      <w:pPr>
        <w:spacing w:after="0" w:line="240" w:lineRule="auto"/>
      </w:pPr>
      <w:r>
        <w:separator/>
      </w:r>
    </w:p>
  </w:endnote>
  <w:endnote w:type="continuationSeparator" w:id="0">
    <w:p w:rsidR="005F6DFB" w:rsidRDefault="005F6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479201"/>
      <w:docPartObj>
        <w:docPartGallery w:val="Page Numbers (Bottom of Page)"/>
        <w:docPartUnique/>
      </w:docPartObj>
    </w:sdtPr>
    <w:sdtEndPr>
      <w:rPr>
        <w:noProof/>
      </w:rPr>
    </w:sdtEndPr>
    <w:sdtContent>
      <w:p w:rsidR="00AA2A3C" w:rsidRDefault="00AA2A3C">
        <w:pPr>
          <w:pStyle w:val="Footer"/>
          <w:jc w:val="center"/>
        </w:pPr>
        <w:r>
          <w:fldChar w:fldCharType="begin"/>
        </w:r>
        <w:r>
          <w:instrText xml:space="preserve"> PAGE   \* MERGEFORMAT </w:instrText>
        </w:r>
        <w:r>
          <w:fldChar w:fldCharType="separate"/>
        </w:r>
        <w:r w:rsidR="00325D78">
          <w:rPr>
            <w:noProof/>
          </w:rPr>
          <w:t>vii</w:t>
        </w:r>
        <w:r>
          <w:rPr>
            <w:noProof/>
          </w:rPr>
          <w:fldChar w:fldCharType="end"/>
        </w:r>
      </w:p>
    </w:sdtContent>
  </w:sdt>
  <w:p w:rsidR="00AA2A3C" w:rsidRDefault="00AA2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DFB" w:rsidRDefault="005F6DFB">
      <w:pPr>
        <w:spacing w:after="0" w:line="240" w:lineRule="auto"/>
      </w:pPr>
      <w:r>
        <w:separator/>
      </w:r>
    </w:p>
  </w:footnote>
  <w:footnote w:type="continuationSeparator" w:id="0">
    <w:p w:rsidR="005F6DFB" w:rsidRDefault="005F6D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495CFE"/>
    <w:lvl w:ilvl="0" w:tplc="FFFFFFFF">
      <w:start w:val="1"/>
      <w:numFmt w:val="bullet"/>
      <w:lvlText w:val="&amp;"/>
      <w:lvlJc w:val="left"/>
    </w:lvl>
    <w:lvl w:ilvl="1" w:tplc="FFFFFFFF">
      <w:start w:val="35"/>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2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BD6F8F"/>
    <w:multiLevelType w:val="multilevel"/>
    <w:tmpl w:val="3B9A162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526BC"/>
    <w:multiLevelType w:val="hybridMultilevel"/>
    <w:tmpl w:val="82E874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1B70FE"/>
    <w:multiLevelType w:val="multilevel"/>
    <w:tmpl w:val="2BC480B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A0F0B9F"/>
    <w:multiLevelType w:val="hybridMultilevel"/>
    <w:tmpl w:val="0C7072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0F1659"/>
    <w:multiLevelType w:val="multilevel"/>
    <w:tmpl w:val="7DFA6FD6"/>
    <w:lvl w:ilvl="0">
      <w:start w:val="2"/>
      <w:numFmt w:val="decimal"/>
      <w:lvlText w:val="%1."/>
      <w:lvlJc w:val="left"/>
      <w:pPr>
        <w:ind w:left="585" w:hanging="585"/>
      </w:pPr>
      <w:rPr>
        <w:rFonts w:hint="default"/>
        <w:b w:val="0"/>
      </w:rPr>
    </w:lvl>
    <w:lvl w:ilvl="1">
      <w:start w:val="1"/>
      <w:numFmt w:val="decimal"/>
      <w:lvlText w:val="%1.%2."/>
      <w:lvlJc w:val="left"/>
      <w:pPr>
        <w:ind w:left="720" w:hanging="720"/>
      </w:pPr>
      <w:rPr>
        <w:rFonts w:hint="default"/>
        <w:b w:val="0"/>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nsid w:val="11F472AA"/>
    <w:multiLevelType w:val="hybridMultilevel"/>
    <w:tmpl w:val="DDA6B206"/>
    <w:lvl w:ilvl="0" w:tplc="56D6A0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F26A7C"/>
    <w:multiLevelType w:val="hybridMultilevel"/>
    <w:tmpl w:val="82D80ED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2D4105"/>
    <w:multiLevelType w:val="hybridMultilevel"/>
    <w:tmpl w:val="60143B42"/>
    <w:lvl w:ilvl="0" w:tplc="D39A594E">
      <w:start w:val="5"/>
      <w:numFmt w:val="decimal"/>
      <w:lvlText w:val="%1"/>
      <w:lvlJc w:val="left"/>
      <w:pPr>
        <w:ind w:left="620" w:hanging="445"/>
      </w:pPr>
      <w:rPr>
        <w:rFonts w:hint="default"/>
      </w:rPr>
    </w:lvl>
    <w:lvl w:ilvl="1" w:tplc="91981EB6">
      <w:numFmt w:val="none"/>
      <w:lvlText w:val=""/>
      <w:lvlJc w:val="left"/>
      <w:pPr>
        <w:tabs>
          <w:tab w:val="num" w:pos="360"/>
        </w:tabs>
      </w:pPr>
    </w:lvl>
    <w:lvl w:ilvl="2" w:tplc="8FBA3F34">
      <w:numFmt w:val="bullet"/>
      <w:lvlText w:val="•"/>
      <w:lvlJc w:val="left"/>
      <w:pPr>
        <w:ind w:left="1500" w:hanging="445"/>
      </w:pPr>
      <w:rPr>
        <w:rFonts w:hint="default"/>
      </w:rPr>
    </w:lvl>
    <w:lvl w:ilvl="3" w:tplc="377C15BA">
      <w:numFmt w:val="bullet"/>
      <w:lvlText w:val="•"/>
      <w:lvlJc w:val="left"/>
      <w:pPr>
        <w:ind w:left="1940" w:hanging="445"/>
      </w:pPr>
      <w:rPr>
        <w:rFonts w:hint="default"/>
      </w:rPr>
    </w:lvl>
    <w:lvl w:ilvl="4" w:tplc="DBEED23E">
      <w:numFmt w:val="bullet"/>
      <w:lvlText w:val="•"/>
      <w:lvlJc w:val="left"/>
      <w:pPr>
        <w:ind w:left="2380" w:hanging="445"/>
      </w:pPr>
      <w:rPr>
        <w:rFonts w:hint="default"/>
      </w:rPr>
    </w:lvl>
    <w:lvl w:ilvl="5" w:tplc="2A3CA8F2">
      <w:numFmt w:val="bullet"/>
      <w:lvlText w:val="•"/>
      <w:lvlJc w:val="left"/>
      <w:pPr>
        <w:ind w:left="2820" w:hanging="445"/>
      </w:pPr>
      <w:rPr>
        <w:rFonts w:hint="default"/>
      </w:rPr>
    </w:lvl>
    <w:lvl w:ilvl="6" w:tplc="F3D616EE">
      <w:numFmt w:val="bullet"/>
      <w:lvlText w:val="•"/>
      <w:lvlJc w:val="left"/>
      <w:pPr>
        <w:ind w:left="3260" w:hanging="445"/>
      </w:pPr>
      <w:rPr>
        <w:rFonts w:hint="default"/>
      </w:rPr>
    </w:lvl>
    <w:lvl w:ilvl="7" w:tplc="2D406802">
      <w:numFmt w:val="bullet"/>
      <w:lvlText w:val="•"/>
      <w:lvlJc w:val="left"/>
      <w:pPr>
        <w:ind w:left="3700" w:hanging="445"/>
      </w:pPr>
      <w:rPr>
        <w:rFonts w:hint="default"/>
      </w:rPr>
    </w:lvl>
    <w:lvl w:ilvl="8" w:tplc="90B637B4">
      <w:numFmt w:val="bullet"/>
      <w:lvlText w:val="•"/>
      <w:lvlJc w:val="left"/>
      <w:pPr>
        <w:ind w:left="4141" w:hanging="445"/>
      </w:pPr>
      <w:rPr>
        <w:rFonts w:hint="default"/>
      </w:rPr>
    </w:lvl>
  </w:abstractNum>
  <w:abstractNum w:abstractNumId="10">
    <w:nsid w:val="1AAF719D"/>
    <w:multiLevelType w:val="hybridMultilevel"/>
    <w:tmpl w:val="1E144D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0234ED"/>
    <w:multiLevelType w:val="hybridMultilevel"/>
    <w:tmpl w:val="41A0E1BC"/>
    <w:lvl w:ilvl="0" w:tplc="7AEC1ADE">
      <w:start w:val="1"/>
      <w:numFmt w:val="decimal"/>
      <w:lvlText w:val="%1."/>
      <w:lvlJc w:val="left"/>
      <w:pPr>
        <w:ind w:left="460" w:hanging="361"/>
      </w:pPr>
      <w:rPr>
        <w:rFonts w:ascii="Times New Roman" w:eastAsia="Times New Roman" w:hAnsi="Times New Roman" w:cs="Times New Roman" w:hint="default"/>
        <w:spacing w:val="-4"/>
        <w:w w:val="99"/>
        <w:sz w:val="18"/>
        <w:szCs w:val="18"/>
      </w:rPr>
    </w:lvl>
    <w:lvl w:ilvl="1" w:tplc="0A4A0D12">
      <w:numFmt w:val="bullet"/>
      <w:lvlText w:val="•"/>
      <w:lvlJc w:val="left"/>
      <w:pPr>
        <w:ind w:left="904" w:hanging="361"/>
      </w:pPr>
      <w:rPr>
        <w:rFonts w:hint="default"/>
      </w:rPr>
    </w:lvl>
    <w:lvl w:ilvl="2" w:tplc="A7388CBC">
      <w:numFmt w:val="bullet"/>
      <w:lvlText w:val="•"/>
      <w:lvlJc w:val="left"/>
      <w:pPr>
        <w:ind w:left="1348" w:hanging="361"/>
      </w:pPr>
      <w:rPr>
        <w:rFonts w:hint="default"/>
      </w:rPr>
    </w:lvl>
    <w:lvl w:ilvl="3" w:tplc="B344CFBC">
      <w:numFmt w:val="bullet"/>
      <w:lvlText w:val="•"/>
      <w:lvlJc w:val="left"/>
      <w:pPr>
        <w:ind w:left="1793" w:hanging="361"/>
      </w:pPr>
      <w:rPr>
        <w:rFonts w:hint="default"/>
      </w:rPr>
    </w:lvl>
    <w:lvl w:ilvl="4" w:tplc="D834ECBA">
      <w:numFmt w:val="bullet"/>
      <w:lvlText w:val="•"/>
      <w:lvlJc w:val="left"/>
      <w:pPr>
        <w:ind w:left="2237" w:hanging="361"/>
      </w:pPr>
      <w:rPr>
        <w:rFonts w:hint="default"/>
      </w:rPr>
    </w:lvl>
    <w:lvl w:ilvl="5" w:tplc="3CF283CC">
      <w:numFmt w:val="bullet"/>
      <w:lvlText w:val="•"/>
      <w:lvlJc w:val="left"/>
      <w:pPr>
        <w:ind w:left="2682" w:hanging="361"/>
      </w:pPr>
      <w:rPr>
        <w:rFonts w:hint="default"/>
      </w:rPr>
    </w:lvl>
    <w:lvl w:ilvl="6" w:tplc="8BD4C216">
      <w:numFmt w:val="bullet"/>
      <w:lvlText w:val="•"/>
      <w:lvlJc w:val="left"/>
      <w:pPr>
        <w:ind w:left="3126" w:hanging="361"/>
      </w:pPr>
      <w:rPr>
        <w:rFonts w:hint="default"/>
      </w:rPr>
    </w:lvl>
    <w:lvl w:ilvl="7" w:tplc="45B6A724">
      <w:numFmt w:val="bullet"/>
      <w:lvlText w:val="•"/>
      <w:lvlJc w:val="left"/>
      <w:pPr>
        <w:ind w:left="3570" w:hanging="361"/>
      </w:pPr>
      <w:rPr>
        <w:rFonts w:hint="default"/>
      </w:rPr>
    </w:lvl>
    <w:lvl w:ilvl="8" w:tplc="8772B9A4">
      <w:numFmt w:val="bullet"/>
      <w:lvlText w:val="•"/>
      <w:lvlJc w:val="left"/>
      <w:pPr>
        <w:ind w:left="4015" w:hanging="361"/>
      </w:pPr>
      <w:rPr>
        <w:rFonts w:hint="default"/>
      </w:rPr>
    </w:lvl>
  </w:abstractNum>
  <w:abstractNum w:abstractNumId="12">
    <w:nsid w:val="275947E3"/>
    <w:multiLevelType w:val="hybridMultilevel"/>
    <w:tmpl w:val="3F6679F4"/>
    <w:lvl w:ilvl="0" w:tplc="F74A5F8E">
      <w:start w:val="1"/>
      <w:numFmt w:val="decimal"/>
      <w:lvlText w:val="%1."/>
      <w:lvlJc w:val="left"/>
      <w:pPr>
        <w:ind w:left="460" w:hanging="361"/>
      </w:pPr>
      <w:rPr>
        <w:rFonts w:ascii="Times New Roman" w:eastAsia="Times New Roman" w:hAnsi="Times New Roman" w:cs="Times New Roman" w:hint="default"/>
        <w:spacing w:val="-4"/>
        <w:w w:val="99"/>
        <w:sz w:val="18"/>
        <w:szCs w:val="18"/>
      </w:rPr>
    </w:lvl>
    <w:lvl w:ilvl="1" w:tplc="4BFC979A">
      <w:numFmt w:val="bullet"/>
      <w:lvlText w:val="•"/>
      <w:lvlJc w:val="left"/>
      <w:pPr>
        <w:ind w:left="916" w:hanging="361"/>
      </w:pPr>
      <w:rPr>
        <w:rFonts w:hint="default"/>
      </w:rPr>
    </w:lvl>
    <w:lvl w:ilvl="2" w:tplc="6506F796">
      <w:numFmt w:val="bullet"/>
      <w:lvlText w:val="•"/>
      <w:lvlJc w:val="left"/>
      <w:pPr>
        <w:ind w:left="1372" w:hanging="361"/>
      </w:pPr>
      <w:rPr>
        <w:rFonts w:hint="default"/>
      </w:rPr>
    </w:lvl>
    <w:lvl w:ilvl="3" w:tplc="F0BAA3E6">
      <w:numFmt w:val="bullet"/>
      <w:lvlText w:val="•"/>
      <w:lvlJc w:val="left"/>
      <w:pPr>
        <w:ind w:left="1828" w:hanging="361"/>
      </w:pPr>
      <w:rPr>
        <w:rFonts w:hint="default"/>
      </w:rPr>
    </w:lvl>
    <w:lvl w:ilvl="4" w:tplc="22963038">
      <w:numFmt w:val="bullet"/>
      <w:lvlText w:val="•"/>
      <w:lvlJc w:val="left"/>
      <w:pPr>
        <w:ind w:left="2284" w:hanging="361"/>
      </w:pPr>
      <w:rPr>
        <w:rFonts w:hint="default"/>
      </w:rPr>
    </w:lvl>
    <w:lvl w:ilvl="5" w:tplc="47F01BAA">
      <w:numFmt w:val="bullet"/>
      <w:lvlText w:val="•"/>
      <w:lvlJc w:val="left"/>
      <w:pPr>
        <w:ind w:left="2740" w:hanging="361"/>
      </w:pPr>
      <w:rPr>
        <w:rFonts w:hint="default"/>
      </w:rPr>
    </w:lvl>
    <w:lvl w:ilvl="6" w:tplc="92A43280">
      <w:numFmt w:val="bullet"/>
      <w:lvlText w:val="•"/>
      <w:lvlJc w:val="left"/>
      <w:pPr>
        <w:ind w:left="3196" w:hanging="361"/>
      </w:pPr>
      <w:rPr>
        <w:rFonts w:hint="default"/>
      </w:rPr>
    </w:lvl>
    <w:lvl w:ilvl="7" w:tplc="C8E0BDDC">
      <w:numFmt w:val="bullet"/>
      <w:lvlText w:val="•"/>
      <w:lvlJc w:val="left"/>
      <w:pPr>
        <w:ind w:left="3652" w:hanging="361"/>
      </w:pPr>
      <w:rPr>
        <w:rFonts w:hint="default"/>
      </w:rPr>
    </w:lvl>
    <w:lvl w:ilvl="8" w:tplc="1C1A9604">
      <w:numFmt w:val="bullet"/>
      <w:lvlText w:val="•"/>
      <w:lvlJc w:val="left"/>
      <w:pPr>
        <w:ind w:left="4109" w:hanging="361"/>
      </w:pPr>
      <w:rPr>
        <w:rFonts w:hint="default"/>
      </w:rPr>
    </w:lvl>
  </w:abstractNum>
  <w:abstractNum w:abstractNumId="13">
    <w:nsid w:val="2AC44F02"/>
    <w:multiLevelType w:val="multilevel"/>
    <w:tmpl w:val="6E8E9FF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35750A"/>
    <w:multiLevelType w:val="multilevel"/>
    <w:tmpl w:val="9A0C3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AA5E25"/>
    <w:multiLevelType w:val="multilevel"/>
    <w:tmpl w:val="F04C2648"/>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3A6502E6"/>
    <w:multiLevelType w:val="hybridMultilevel"/>
    <w:tmpl w:val="8E640E46"/>
    <w:lvl w:ilvl="0" w:tplc="A44C89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EB6921"/>
    <w:multiLevelType w:val="multilevel"/>
    <w:tmpl w:val="B0C89CF2"/>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3DAD632B"/>
    <w:multiLevelType w:val="hybridMultilevel"/>
    <w:tmpl w:val="70D2B78A"/>
    <w:lvl w:ilvl="0" w:tplc="E174C676">
      <w:start w:val="4"/>
      <w:numFmt w:val="decimal"/>
      <w:lvlText w:val="%1."/>
      <w:lvlJc w:val="left"/>
      <w:pPr>
        <w:ind w:left="721" w:hanging="361"/>
      </w:pPr>
      <w:rPr>
        <w:rFonts w:ascii="Times New Roman" w:eastAsia="Times New Roman" w:hAnsi="Times New Roman" w:cs="Times New Roman" w:hint="default"/>
        <w:b/>
        <w:bCs/>
        <w:spacing w:val="-3"/>
        <w:w w:val="99"/>
        <w:sz w:val="24"/>
        <w:szCs w:val="24"/>
      </w:rPr>
    </w:lvl>
    <w:lvl w:ilvl="1" w:tplc="405C84CA">
      <w:numFmt w:val="none"/>
      <w:lvlText w:val=""/>
      <w:lvlJc w:val="left"/>
      <w:pPr>
        <w:tabs>
          <w:tab w:val="num" w:pos="360"/>
        </w:tabs>
      </w:pPr>
    </w:lvl>
    <w:lvl w:ilvl="2" w:tplc="A2BEF54E">
      <w:numFmt w:val="bullet"/>
      <w:lvlText w:val="•"/>
      <w:lvlJc w:val="left"/>
      <w:pPr>
        <w:ind w:left="1037" w:hanging="445"/>
      </w:pPr>
      <w:rPr>
        <w:rFonts w:hint="default"/>
      </w:rPr>
    </w:lvl>
    <w:lvl w:ilvl="3" w:tplc="67DAAB92">
      <w:numFmt w:val="bullet"/>
      <w:lvlText w:val="•"/>
      <w:lvlJc w:val="left"/>
      <w:pPr>
        <w:ind w:left="1535" w:hanging="445"/>
      </w:pPr>
      <w:rPr>
        <w:rFonts w:hint="default"/>
      </w:rPr>
    </w:lvl>
    <w:lvl w:ilvl="4" w:tplc="725A55FC">
      <w:numFmt w:val="bullet"/>
      <w:lvlText w:val="•"/>
      <w:lvlJc w:val="left"/>
      <w:pPr>
        <w:ind w:left="2033" w:hanging="445"/>
      </w:pPr>
      <w:rPr>
        <w:rFonts w:hint="default"/>
      </w:rPr>
    </w:lvl>
    <w:lvl w:ilvl="5" w:tplc="10C4A740">
      <w:numFmt w:val="bullet"/>
      <w:lvlText w:val="•"/>
      <w:lvlJc w:val="left"/>
      <w:pPr>
        <w:ind w:left="2531" w:hanging="445"/>
      </w:pPr>
      <w:rPr>
        <w:rFonts w:hint="default"/>
      </w:rPr>
    </w:lvl>
    <w:lvl w:ilvl="6" w:tplc="EE165EBA">
      <w:numFmt w:val="bullet"/>
      <w:lvlText w:val="•"/>
      <w:lvlJc w:val="left"/>
      <w:pPr>
        <w:ind w:left="3029" w:hanging="445"/>
      </w:pPr>
      <w:rPr>
        <w:rFonts w:hint="default"/>
      </w:rPr>
    </w:lvl>
    <w:lvl w:ilvl="7" w:tplc="6FCECAE2">
      <w:numFmt w:val="bullet"/>
      <w:lvlText w:val="•"/>
      <w:lvlJc w:val="left"/>
      <w:pPr>
        <w:ind w:left="3527" w:hanging="445"/>
      </w:pPr>
      <w:rPr>
        <w:rFonts w:hint="default"/>
      </w:rPr>
    </w:lvl>
    <w:lvl w:ilvl="8" w:tplc="EEA84FD8">
      <w:numFmt w:val="bullet"/>
      <w:lvlText w:val="•"/>
      <w:lvlJc w:val="left"/>
      <w:pPr>
        <w:ind w:left="4025" w:hanging="445"/>
      </w:pPr>
      <w:rPr>
        <w:rFonts w:hint="default"/>
      </w:rPr>
    </w:lvl>
  </w:abstractNum>
  <w:abstractNum w:abstractNumId="19">
    <w:nsid w:val="3F14228E"/>
    <w:multiLevelType w:val="multilevel"/>
    <w:tmpl w:val="C9660C18"/>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nsid w:val="51C64F0F"/>
    <w:multiLevelType w:val="hybridMultilevel"/>
    <w:tmpl w:val="D8E2F68A"/>
    <w:lvl w:ilvl="0" w:tplc="B5868842">
      <w:start w:val="1"/>
      <w:numFmt w:val="decimal"/>
      <w:lvlText w:val="(%1)"/>
      <w:lvlJc w:val="left"/>
      <w:pPr>
        <w:ind w:left="116" w:hanging="286"/>
        <w:jc w:val="left"/>
      </w:pPr>
      <w:rPr>
        <w:rFonts w:ascii="Times New Roman" w:eastAsia="Times New Roman" w:hAnsi="Times New Roman" w:cs="Times New Roman" w:hint="default"/>
        <w:b/>
        <w:bCs/>
        <w:w w:val="100"/>
        <w:sz w:val="22"/>
        <w:szCs w:val="22"/>
      </w:rPr>
    </w:lvl>
    <w:lvl w:ilvl="1" w:tplc="E5CEBF9A">
      <w:numFmt w:val="bullet"/>
      <w:lvlText w:val="•"/>
      <w:lvlJc w:val="left"/>
      <w:pPr>
        <w:ind w:left="1096" w:hanging="286"/>
      </w:pPr>
      <w:rPr>
        <w:rFonts w:hint="default"/>
      </w:rPr>
    </w:lvl>
    <w:lvl w:ilvl="2" w:tplc="2D36F7A4">
      <w:numFmt w:val="bullet"/>
      <w:lvlText w:val="•"/>
      <w:lvlJc w:val="left"/>
      <w:pPr>
        <w:ind w:left="2072" w:hanging="286"/>
      </w:pPr>
      <w:rPr>
        <w:rFonts w:hint="default"/>
      </w:rPr>
    </w:lvl>
    <w:lvl w:ilvl="3" w:tplc="FE98ADA0">
      <w:numFmt w:val="bullet"/>
      <w:lvlText w:val="•"/>
      <w:lvlJc w:val="left"/>
      <w:pPr>
        <w:ind w:left="3048" w:hanging="286"/>
      </w:pPr>
      <w:rPr>
        <w:rFonts w:hint="default"/>
      </w:rPr>
    </w:lvl>
    <w:lvl w:ilvl="4" w:tplc="8144A71C">
      <w:numFmt w:val="bullet"/>
      <w:lvlText w:val="•"/>
      <w:lvlJc w:val="left"/>
      <w:pPr>
        <w:ind w:left="4024" w:hanging="286"/>
      </w:pPr>
      <w:rPr>
        <w:rFonts w:hint="default"/>
      </w:rPr>
    </w:lvl>
    <w:lvl w:ilvl="5" w:tplc="5CFCAEC4">
      <w:numFmt w:val="bullet"/>
      <w:lvlText w:val="•"/>
      <w:lvlJc w:val="left"/>
      <w:pPr>
        <w:ind w:left="5000" w:hanging="286"/>
      </w:pPr>
      <w:rPr>
        <w:rFonts w:hint="default"/>
      </w:rPr>
    </w:lvl>
    <w:lvl w:ilvl="6" w:tplc="3AB6AC40">
      <w:numFmt w:val="bullet"/>
      <w:lvlText w:val="•"/>
      <w:lvlJc w:val="left"/>
      <w:pPr>
        <w:ind w:left="5976" w:hanging="286"/>
      </w:pPr>
      <w:rPr>
        <w:rFonts w:hint="default"/>
      </w:rPr>
    </w:lvl>
    <w:lvl w:ilvl="7" w:tplc="A8C89F7A">
      <w:numFmt w:val="bullet"/>
      <w:lvlText w:val="•"/>
      <w:lvlJc w:val="left"/>
      <w:pPr>
        <w:ind w:left="6952" w:hanging="286"/>
      </w:pPr>
      <w:rPr>
        <w:rFonts w:hint="default"/>
      </w:rPr>
    </w:lvl>
    <w:lvl w:ilvl="8" w:tplc="8C2AAF12">
      <w:numFmt w:val="bullet"/>
      <w:lvlText w:val="•"/>
      <w:lvlJc w:val="left"/>
      <w:pPr>
        <w:ind w:left="7928" w:hanging="286"/>
      </w:pPr>
      <w:rPr>
        <w:rFonts w:hint="default"/>
      </w:rPr>
    </w:lvl>
  </w:abstractNum>
  <w:abstractNum w:abstractNumId="21">
    <w:nsid w:val="52804F42"/>
    <w:multiLevelType w:val="multilevel"/>
    <w:tmpl w:val="D9B4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E67636"/>
    <w:multiLevelType w:val="multilevel"/>
    <w:tmpl w:val="745C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16046A"/>
    <w:multiLevelType w:val="multilevel"/>
    <w:tmpl w:val="F38833BC"/>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99F6728"/>
    <w:multiLevelType w:val="multilevel"/>
    <w:tmpl w:val="3260FE6C"/>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CD358F2"/>
    <w:multiLevelType w:val="multilevel"/>
    <w:tmpl w:val="E5E4E80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96250D"/>
    <w:multiLevelType w:val="hybridMultilevel"/>
    <w:tmpl w:val="6078518E"/>
    <w:lvl w:ilvl="0" w:tplc="4A785A76">
      <w:numFmt w:val="bullet"/>
      <w:lvlText w:val=""/>
      <w:lvlJc w:val="left"/>
      <w:pPr>
        <w:ind w:left="900" w:hanging="360"/>
      </w:pPr>
      <w:rPr>
        <w:rFonts w:ascii="Symbol" w:eastAsia="Symbol" w:hAnsi="Symbol" w:cs="Symbol" w:hint="default"/>
        <w:w w:val="99"/>
        <w:sz w:val="20"/>
        <w:szCs w:val="20"/>
      </w:rPr>
    </w:lvl>
    <w:lvl w:ilvl="1" w:tplc="CC2891E6">
      <w:numFmt w:val="bullet"/>
      <w:lvlText w:val="•"/>
      <w:lvlJc w:val="left"/>
      <w:pPr>
        <w:ind w:left="1748" w:hanging="360"/>
      </w:pPr>
      <w:rPr>
        <w:rFonts w:hint="default"/>
      </w:rPr>
    </w:lvl>
    <w:lvl w:ilvl="2" w:tplc="8FDC56CE">
      <w:numFmt w:val="bullet"/>
      <w:lvlText w:val="•"/>
      <w:lvlJc w:val="left"/>
      <w:pPr>
        <w:ind w:left="2597" w:hanging="360"/>
      </w:pPr>
      <w:rPr>
        <w:rFonts w:hint="default"/>
      </w:rPr>
    </w:lvl>
    <w:lvl w:ilvl="3" w:tplc="B2D28E68">
      <w:numFmt w:val="bullet"/>
      <w:lvlText w:val="•"/>
      <w:lvlJc w:val="left"/>
      <w:pPr>
        <w:ind w:left="3445" w:hanging="360"/>
      </w:pPr>
      <w:rPr>
        <w:rFonts w:hint="default"/>
      </w:rPr>
    </w:lvl>
    <w:lvl w:ilvl="4" w:tplc="A58ED318">
      <w:numFmt w:val="bullet"/>
      <w:lvlText w:val="•"/>
      <w:lvlJc w:val="left"/>
      <w:pPr>
        <w:ind w:left="4294" w:hanging="360"/>
      </w:pPr>
      <w:rPr>
        <w:rFonts w:hint="default"/>
      </w:rPr>
    </w:lvl>
    <w:lvl w:ilvl="5" w:tplc="CEA082C2">
      <w:numFmt w:val="bullet"/>
      <w:lvlText w:val="•"/>
      <w:lvlJc w:val="left"/>
      <w:pPr>
        <w:ind w:left="5143" w:hanging="360"/>
      </w:pPr>
      <w:rPr>
        <w:rFonts w:hint="default"/>
      </w:rPr>
    </w:lvl>
    <w:lvl w:ilvl="6" w:tplc="AC96A3B0">
      <w:numFmt w:val="bullet"/>
      <w:lvlText w:val="•"/>
      <w:lvlJc w:val="left"/>
      <w:pPr>
        <w:ind w:left="5991" w:hanging="360"/>
      </w:pPr>
      <w:rPr>
        <w:rFonts w:hint="default"/>
      </w:rPr>
    </w:lvl>
    <w:lvl w:ilvl="7" w:tplc="23E0AB7E">
      <w:numFmt w:val="bullet"/>
      <w:lvlText w:val="•"/>
      <w:lvlJc w:val="left"/>
      <w:pPr>
        <w:ind w:left="6840" w:hanging="360"/>
      </w:pPr>
      <w:rPr>
        <w:rFonts w:hint="default"/>
      </w:rPr>
    </w:lvl>
    <w:lvl w:ilvl="8" w:tplc="73446CA8">
      <w:numFmt w:val="bullet"/>
      <w:lvlText w:val="•"/>
      <w:lvlJc w:val="left"/>
      <w:pPr>
        <w:ind w:left="7689" w:hanging="360"/>
      </w:pPr>
      <w:rPr>
        <w:rFonts w:hint="default"/>
      </w:rPr>
    </w:lvl>
  </w:abstractNum>
  <w:abstractNum w:abstractNumId="27">
    <w:nsid w:val="66A6411C"/>
    <w:multiLevelType w:val="hybridMultilevel"/>
    <w:tmpl w:val="0BCCDDA6"/>
    <w:lvl w:ilvl="0" w:tplc="1436D4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960D92"/>
    <w:multiLevelType w:val="multilevel"/>
    <w:tmpl w:val="AB7C42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D855B0C"/>
    <w:multiLevelType w:val="multilevel"/>
    <w:tmpl w:val="4C409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EE4A66"/>
    <w:multiLevelType w:val="multilevel"/>
    <w:tmpl w:val="DE56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9742FD"/>
    <w:multiLevelType w:val="multilevel"/>
    <w:tmpl w:val="382664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5D12DBF"/>
    <w:multiLevelType w:val="multilevel"/>
    <w:tmpl w:val="7E340C1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92270BE"/>
    <w:multiLevelType w:val="multilevel"/>
    <w:tmpl w:val="EED4EB8C"/>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795A394E"/>
    <w:multiLevelType w:val="multilevel"/>
    <w:tmpl w:val="C0E0FA3E"/>
    <w:lvl w:ilvl="0">
      <w:start w:val="1"/>
      <w:numFmt w:val="decimal"/>
      <w:lvlText w:val="%1."/>
      <w:lvlJc w:val="left"/>
      <w:pPr>
        <w:ind w:left="360" w:hanging="360"/>
      </w:pPr>
      <w:rPr>
        <w:rFonts w:hint="default"/>
      </w:rPr>
    </w:lvl>
    <w:lvl w:ilvl="1">
      <w:start w:val="5"/>
      <w:numFmt w:val="decimal"/>
      <w:isLgl/>
      <w:lvlText w:val="%1.%2"/>
      <w:lvlJc w:val="left"/>
      <w:pPr>
        <w:ind w:left="556" w:hanging="360"/>
      </w:pPr>
      <w:rPr>
        <w:rFonts w:hint="default"/>
      </w:rPr>
    </w:lvl>
    <w:lvl w:ilvl="2">
      <w:start w:val="1"/>
      <w:numFmt w:val="decimal"/>
      <w:isLgl/>
      <w:lvlText w:val="%1.%2.%3"/>
      <w:lvlJc w:val="left"/>
      <w:pPr>
        <w:ind w:left="1112" w:hanging="720"/>
      </w:pPr>
      <w:rPr>
        <w:rFonts w:hint="default"/>
      </w:rPr>
    </w:lvl>
    <w:lvl w:ilvl="3">
      <w:start w:val="1"/>
      <w:numFmt w:val="decimal"/>
      <w:isLgl/>
      <w:lvlText w:val="%1.%2.%3.%4"/>
      <w:lvlJc w:val="left"/>
      <w:pPr>
        <w:ind w:left="130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060" w:hanging="1080"/>
      </w:pPr>
      <w:rPr>
        <w:rFonts w:hint="default"/>
      </w:rPr>
    </w:lvl>
    <w:lvl w:ilvl="6">
      <w:start w:val="1"/>
      <w:numFmt w:val="decimal"/>
      <w:isLgl/>
      <w:lvlText w:val="%1.%2.%3.%4.%5.%6.%7"/>
      <w:lvlJc w:val="left"/>
      <w:pPr>
        <w:ind w:left="2616" w:hanging="1440"/>
      </w:pPr>
      <w:rPr>
        <w:rFonts w:hint="default"/>
      </w:rPr>
    </w:lvl>
    <w:lvl w:ilvl="7">
      <w:start w:val="1"/>
      <w:numFmt w:val="decimal"/>
      <w:isLgl/>
      <w:lvlText w:val="%1.%2.%3.%4.%5.%6.%7.%8"/>
      <w:lvlJc w:val="left"/>
      <w:pPr>
        <w:ind w:left="2812" w:hanging="1440"/>
      </w:pPr>
      <w:rPr>
        <w:rFonts w:hint="default"/>
      </w:rPr>
    </w:lvl>
    <w:lvl w:ilvl="8">
      <w:start w:val="1"/>
      <w:numFmt w:val="decimal"/>
      <w:isLgl/>
      <w:lvlText w:val="%1.%2.%3.%4.%5.%6.%7.%8.%9"/>
      <w:lvlJc w:val="left"/>
      <w:pPr>
        <w:ind w:left="3368" w:hanging="1800"/>
      </w:pPr>
      <w:rPr>
        <w:rFonts w:hint="default"/>
      </w:rPr>
    </w:lvl>
  </w:abstractNum>
  <w:num w:numId="1">
    <w:abstractNumId w:val="27"/>
  </w:num>
  <w:num w:numId="2">
    <w:abstractNumId w:val="24"/>
  </w:num>
  <w:num w:numId="3">
    <w:abstractNumId w:val="8"/>
  </w:num>
  <w:num w:numId="4">
    <w:abstractNumId w:val="10"/>
  </w:num>
  <w:num w:numId="5">
    <w:abstractNumId w:val="5"/>
  </w:num>
  <w:num w:numId="6">
    <w:abstractNumId w:val="35"/>
  </w:num>
  <w:num w:numId="7">
    <w:abstractNumId w:val="16"/>
  </w:num>
  <w:num w:numId="8">
    <w:abstractNumId w:val="7"/>
  </w:num>
  <w:num w:numId="9">
    <w:abstractNumId w:val="12"/>
  </w:num>
  <w:num w:numId="10">
    <w:abstractNumId w:val="18"/>
  </w:num>
  <w:num w:numId="11">
    <w:abstractNumId w:val="11"/>
  </w:num>
  <w:num w:numId="12">
    <w:abstractNumId w:val="9"/>
  </w:num>
  <w:num w:numId="13">
    <w:abstractNumId w:val="32"/>
  </w:num>
  <w:num w:numId="14">
    <w:abstractNumId w:val="31"/>
  </w:num>
  <w:num w:numId="15">
    <w:abstractNumId w:val="28"/>
  </w:num>
  <w:num w:numId="16">
    <w:abstractNumId w:val="23"/>
  </w:num>
  <w:num w:numId="17">
    <w:abstractNumId w:val="33"/>
  </w:num>
  <w:num w:numId="18">
    <w:abstractNumId w:val="34"/>
  </w:num>
  <w:num w:numId="19">
    <w:abstractNumId w:val="15"/>
  </w:num>
  <w:num w:numId="20">
    <w:abstractNumId w:val="21"/>
  </w:num>
  <w:num w:numId="21">
    <w:abstractNumId w:val="0"/>
  </w:num>
  <w:num w:numId="22">
    <w:abstractNumId w:val="1"/>
  </w:num>
  <w:num w:numId="23">
    <w:abstractNumId w:val="4"/>
  </w:num>
  <w:num w:numId="24">
    <w:abstractNumId w:val="26"/>
  </w:num>
  <w:num w:numId="25">
    <w:abstractNumId w:val="22"/>
  </w:num>
  <w:num w:numId="26">
    <w:abstractNumId w:val="14"/>
  </w:num>
  <w:num w:numId="27">
    <w:abstractNumId w:val="30"/>
  </w:num>
  <w:num w:numId="28">
    <w:abstractNumId w:val="6"/>
  </w:num>
  <w:num w:numId="29">
    <w:abstractNumId w:val="2"/>
  </w:num>
  <w:num w:numId="30">
    <w:abstractNumId w:val="25"/>
  </w:num>
  <w:num w:numId="31">
    <w:abstractNumId w:val="13"/>
  </w:num>
  <w:num w:numId="32">
    <w:abstractNumId w:val="19"/>
  </w:num>
  <w:num w:numId="33">
    <w:abstractNumId w:val="3"/>
  </w:num>
  <w:num w:numId="34">
    <w:abstractNumId w:val="17"/>
  </w:num>
  <w:num w:numId="35">
    <w:abstractNumId w:val="20"/>
  </w:num>
  <w:num w:numId="36">
    <w:abstractNumId w:val="29"/>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F01"/>
    <w:rsid w:val="000134D0"/>
    <w:rsid w:val="0003768E"/>
    <w:rsid w:val="000D6AF4"/>
    <w:rsid w:val="001330B0"/>
    <w:rsid w:val="001C3F01"/>
    <w:rsid w:val="00212936"/>
    <w:rsid w:val="00236E16"/>
    <w:rsid w:val="0028638F"/>
    <w:rsid w:val="002B13DD"/>
    <w:rsid w:val="00307CB7"/>
    <w:rsid w:val="00325D78"/>
    <w:rsid w:val="00355CBF"/>
    <w:rsid w:val="00380872"/>
    <w:rsid w:val="00396A0F"/>
    <w:rsid w:val="004E05F7"/>
    <w:rsid w:val="005F6DFB"/>
    <w:rsid w:val="00741BC6"/>
    <w:rsid w:val="007E686D"/>
    <w:rsid w:val="0089704C"/>
    <w:rsid w:val="008D058A"/>
    <w:rsid w:val="00936AD5"/>
    <w:rsid w:val="009372C3"/>
    <w:rsid w:val="00987D93"/>
    <w:rsid w:val="00A140C0"/>
    <w:rsid w:val="00A56534"/>
    <w:rsid w:val="00AA2A3C"/>
    <w:rsid w:val="00BB5EC4"/>
    <w:rsid w:val="00D30FB6"/>
    <w:rsid w:val="00D504E3"/>
    <w:rsid w:val="00E004FD"/>
    <w:rsid w:val="00E12E7E"/>
    <w:rsid w:val="00F46D78"/>
    <w:rsid w:val="00F812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F01"/>
  </w:style>
  <w:style w:type="paragraph" w:styleId="Heading1">
    <w:name w:val="heading 1"/>
    <w:basedOn w:val="Normal"/>
    <w:link w:val="Heading1Char"/>
    <w:uiPriority w:val="1"/>
    <w:qFormat/>
    <w:rsid w:val="001C3F01"/>
    <w:pPr>
      <w:widowControl w:val="0"/>
      <w:autoSpaceDE w:val="0"/>
      <w:autoSpaceDN w:val="0"/>
      <w:spacing w:after="0" w:line="240" w:lineRule="auto"/>
      <w:ind w:left="424" w:hanging="444"/>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1C3F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A2A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C3F0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C3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1C3F0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1C3F01"/>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1C3F01"/>
    <w:pPr>
      <w:ind w:left="720"/>
      <w:contextualSpacing/>
    </w:pPr>
  </w:style>
  <w:style w:type="paragraph" w:styleId="Header">
    <w:name w:val="header"/>
    <w:basedOn w:val="Normal"/>
    <w:link w:val="HeaderChar"/>
    <w:uiPriority w:val="99"/>
    <w:unhideWhenUsed/>
    <w:rsid w:val="001C3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F01"/>
  </w:style>
  <w:style w:type="paragraph" w:styleId="Footer">
    <w:name w:val="footer"/>
    <w:basedOn w:val="Normal"/>
    <w:link w:val="FooterChar"/>
    <w:uiPriority w:val="99"/>
    <w:unhideWhenUsed/>
    <w:rsid w:val="001C3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F01"/>
  </w:style>
  <w:style w:type="table" w:styleId="TableGrid">
    <w:name w:val="Table Grid"/>
    <w:basedOn w:val="TableNormal"/>
    <w:uiPriority w:val="59"/>
    <w:rsid w:val="001C3F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C3F01"/>
    <w:rPr>
      <w:color w:val="0000FF" w:themeColor="hyperlink"/>
      <w:u w:val="single"/>
    </w:rPr>
  </w:style>
  <w:style w:type="paragraph" w:styleId="BodyText">
    <w:name w:val="Body Text"/>
    <w:basedOn w:val="Normal"/>
    <w:link w:val="BodyTextChar"/>
    <w:uiPriority w:val="1"/>
    <w:qFormat/>
    <w:rsid w:val="001C3F01"/>
    <w:pPr>
      <w:widowControl w:val="0"/>
      <w:autoSpaceDE w:val="0"/>
      <w:autoSpaceDN w:val="0"/>
      <w:spacing w:after="0" w:line="240" w:lineRule="auto"/>
      <w:ind w:left="100"/>
      <w:jc w:val="both"/>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1C3F01"/>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1C3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F01"/>
    <w:rPr>
      <w:rFonts w:ascii="Tahoma" w:hAnsi="Tahoma" w:cs="Tahoma"/>
      <w:sz w:val="16"/>
      <w:szCs w:val="16"/>
    </w:rPr>
  </w:style>
  <w:style w:type="paragraph" w:customStyle="1" w:styleId="TableParagraph">
    <w:name w:val="Table Paragraph"/>
    <w:basedOn w:val="Normal"/>
    <w:uiPriority w:val="1"/>
    <w:qFormat/>
    <w:rsid w:val="001C3F01"/>
    <w:pPr>
      <w:widowControl w:val="0"/>
      <w:autoSpaceDE w:val="0"/>
      <w:autoSpaceDN w:val="0"/>
      <w:spacing w:before="71" w:after="0" w:line="240" w:lineRule="auto"/>
      <w:jc w:val="center"/>
    </w:pPr>
    <w:rPr>
      <w:rFonts w:ascii="Times New Roman" w:eastAsia="Times New Roman" w:hAnsi="Times New Roman" w:cs="Times New Roman"/>
    </w:rPr>
  </w:style>
  <w:style w:type="paragraph" w:styleId="NoSpacing">
    <w:name w:val="No Spacing"/>
    <w:uiPriority w:val="1"/>
    <w:qFormat/>
    <w:rsid w:val="001C3F01"/>
    <w:pPr>
      <w:spacing w:after="0" w:line="240" w:lineRule="auto"/>
    </w:pPr>
    <w:rPr>
      <w:rFonts w:ascii="Calibri" w:eastAsia="Times New Roman" w:hAnsi="Calibri" w:cs="Times New Roman"/>
    </w:rPr>
  </w:style>
  <w:style w:type="paragraph" w:styleId="NormalWeb">
    <w:name w:val="Normal (Web)"/>
    <w:basedOn w:val="Normal"/>
    <w:uiPriority w:val="99"/>
    <w:unhideWhenUsed/>
    <w:rsid w:val="001C3F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1C3F01"/>
  </w:style>
  <w:style w:type="character" w:styleId="Strong">
    <w:name w:val="Strong"/>
    <w:basedOn w:val="DefaultParagraphFont"/>
    <w:uiPriority w:val="22"/>
    <w:qFormat/>
    <w:rsid w:val="001C3F01"/>
    <w:rPr>
      <w:b/>
      <w:bCs/>
    </w:rPr>
  </w:style>
  <w:style w:type="paragraph" w:customStyle="1" w:styleId="Default">
    <w:name w:val="Default"/>
    <w:rsid w:val="001C3F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AA2A3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F01"/>
  </w:style>
  <w:style w:type="paragraph" w:styleId="Heading1">
    <w:name w:val="heading 1"/>
    <w:basedOn w:val="Normal"/>
    <w:link w:val="Heading1Char"/>
    <w:uiPriority w:val="1"/>
    <w:qFormat/>
    <w:rsid w:val="001C3F01"/>
    <w:pPr>
      <w:widowControl w:val="0"/>
      <w:autoSpaceDE w:val="0"/>
      <w:autoSpaceDN w:val="0"/>
      <w:spacing w:after="0" w:line="240" w:lineRule="auto"/>
      <w:ind w:left="424" w:hanging="444"/>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1C3F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A2A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C3F0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C3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1C3F0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1C3F01"/>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1C3F01"/>
    <w:pPr>
      <w:ind w:left="720"/>
      <w:contextualSpacing/>
    </w:pPr>
  </w:style>
  <w:style w:type="paragraph" w:styleId="Header">
    <w:name w:val="header"/>
    <w:basedOn w:val="Normal"/>
    <w:link w:val="HeaderChar"/>
    <w:uiPriority w:val="99"/>
    <w:unhideWhenUsed/>
    <w:rsid w:val="001C3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F01"/>
  </w:style>
  <w:style w:type="paragraph" w:styleId="Footer">
    <w:name w:val="footer"/>
    <w:basedOn w:val="Normal"/>
    <w:link w:val="FooterChar"/>
    <w:uiPriority w:val="99"/>
    <w:unhideWhenUsed/>
    <w:rsid w:val="001C3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F01"/>
  </w:style>
  <w:style w:type="table" w:styleId="TableGrid">
    <w:name w:val="Table Grid"/>
    <w:basedOn w:val="TableNormal"/>
    <w:uiPriority w:val="59"/>
    <w:rsid w:val="001C3F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C3F01"/>
    <w:rPr>
      <w:color w:val="0000FF" w:themeColor="hyperlink"/>
      <w:u w:val="single"/>
    </w:rPr>
  </w:style>
  <w:style w:type="paragraph" w:styleId="BodyText">
    <w:name w:val="Body Text"/>
    <w:basedOn w:val="Normal"/>
    <w:link w:val="BodyTextChar"/>
    <w:uiPriority w:val="1"/>
    <w:qFormat/>
    <w:rsid w:val="001C3F01"/>
    <w:pPr>
      <w:widowControl w:val="0"/>
      <w:autoSpaceDE w:val="0"/>
      <w:autoSpaceDN w:val="0"/>
      <w:spacing w:after="0" w:line="240" w:lineRule="auto"/>
      <w:ind w:left="100"/>
      <w:jc w:val="both"/>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1C3F01"/>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1C3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F01"/>
    <w:rPr>
      <w:rFonts w:ascii="Tahoma" w:hAnsi="Tahoma" w:cs="Tahoma"/>
      <w:sz w:val="16"/>
      <w:szCs w:val="16"/>
    </w:rPr>
  </w:style>
  <w:style w:type="paragraph" w:customStyle="1" w:styleId="TableParagraph">
    <w:name w:val="Table Paragraph"/>
    <w:basedOn w:val="Normal"/>
    <w:uiPriority w:val="1"/>
    <w:qFormat/>
    <w:rsid w:val="001C3F01"/>
    <w:pPr>
      <w:widowControl w:val="0"/>
      <w:autoSpaceDE w:val="0"/>
      <w:autoSpaceDN w:val="0"/>
      <w:spacing w:before="71" w:after="0" w:line="240" w:lineRule="auto"/>
      <w:jc w:val="center"/>
    </w:pPr>
    <w:rPr>
      <w:rFonts w:ascii="Times New Roman" w:eastAsia="Times New Roman" w:hAnsi="Times New Roman" w:cs="Times New Roman"/>
    </w:rPr>
  </w:style>
  <w:style w:type="paragraph" w:styleId="NoSpacing">
    <w:name w:val="No Spacing"/>
    <w:uiPriority w:val="1"/>
    <w:qFormat/>
    <w:rsid w:val="001C3F01"/>
    <w:pPr>
      <w:spacing w:after="0" w:line="240" w:lineRule="auto"/>
    </w:pPr>
    <w:rPr>
      <w:rFonts w:ascii="Calibri" w:eastAsia="Times New Roman" w:hAnsi="Calibri" w:cs="Times New Roman"/>
    </w:rPr>
  </w:style>
  <w:style w:type="paragraph" w:styleId="NormalWeb">
    <w:name w:val="Normal (Web)"/>
    <w:basedOn w:val="Normal"/>
    <w:uiPriority w:val="99"/>
    <w:unhideWhenUsed/>
    <w:rsid w:val="001C3F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1C3F01"/>
  </w:style>
  <w:style w:type="character" w:styleId="Strong">
    <w:name w:val="Strong"/>
    <w:basedOn w:val="DefaultParagraphFont"/>
    <w:uiPriority w:val="22"/>
    <w:qFormat/>
    <w:rsid w:val="001C3F01"/>
    <w:rPr>
      <w:b/>
      <w:bCs/>
    </w:rPr>
  </w:style>
  <w:style w:type="paragraph" w:customStyle="1" w:styleId="Default">
    <w:name w:val="Default"/>
    <w:rsid w:val="001C3F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AA2A3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2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Z_Cussons" TargetMode="External"/><Relationship Id="rId13" Type="http://schemas.openxmlformats.org/officeDocument/2006/relationships/hyperlink" Target="https://en.wikipedia.org/wiki/Aba,_Nigeria" TargetMode="External"/><Relationship Id="rId18" Type="http://schemas.openxmlformats.org/officeDocument/2006/relationships/hyperlink" Target="https://en.wikipedia.org/wiki/Supply_chain" TargetMode="External"/><Relationship Id="rId26" Type="http://schemas.openxmlformats.org/officeDocument/2006/relationships/hyperlink" Target="https://en.wikipedia.org/wiki/Purchase_order"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en.wikipedia.org/wiki/Customer" TargetMode="Externa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en.wikipedia.org/wiki/George_Zochonis" TargetMode="External"/><Relationship Id="rId17" Type="http://schemas.openxmlformats.org/officeDocument/2006/relationships/hyperlink" Target="https://en.wikipedia.org/wiki/PZ_Cussons_Nigeria_Plc" TargetMode="External"/><Relationship Id="rId25" Type="http://schemas.openxmlformats.org/officeDocument/2006/relationships/hyperlink" Target="https://en.wikipedia.org/wiki/Vendor" TargetMode="External"/><Relationship Id="rId33" Type="http://schemas.openxmlformats.org/officeDocument/2006/relationships/image" Target="media/image2.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Glanbia" TargetMode="External"/><Relationship Id="rId20" Type="http://schemas.openxmlformats.org/officeDocument/2006/relationships/hyperlink" Target="https://en.wikipedia.org/wiki/Inventory" TargetMode="External"/><Relationship Id="rId29" Type="http://schemas.openxmlformats.org/officeDocument/2006/relationships/hyperlink" Target="https://en.wikipedia.org/wiki/Build_to_stoc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Sierra_Leone_Colony_and_Protectorate" TargetMode="External"/><Relationship Id="rId24" Type="http://schemas.openxmlformats.org/officeDocument/2006/relationships/hyperlink" Target="https://en.wikipedia.org/wiki/Quality_audit" TargetMode="External"/><Relationship Id="rId32" Type="http://schemas.openxmlformats.org/officeDocument/2006/relationships/image" Target="media/image1.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wikipedia.org/wiki/Omo_(detergent)" TargetMode="External"/><Relationship Id="rId23" Type="http://schemas.openxmlformats.org/officeDocument/2006/relationships/hyperlink" Target="https://en.wikipedia.org/wiki/Warehouse_management_system" TargetMode="External"/><Relationship Id="rId28" Type="http://schemas.openxmlformats.org/officeDocument/2006/relationships/hyperlink" Target="https://en.wikipedia.org/wiki/Manufacturing" TargetMode="External"/><Relationship Id="rId36" Type="http://schemas.openxmlformats.org/officeDocument/2006/relationships/hyperlink" Target="http://www.businessjournalz.org/bmr" TargetMode="External"/><Relationship Id="rId10" Type="http://schemas.openxmlformats.org/officeDocument/2006/relationships/hyperlink" Target="https://en.wikipedia.org/wiki/Wilmar_International" TargetMode="External"/><Relationship Id="rId19" Type="http://schemas.openxmlformats.org/officeDocument/2006/relationships/hyperlink" Target="https://en.wikipedia.org/wiki/Supply_chain_management" TargetMode="External"/><Relationship Id="rId31" Type="http://schemas.openxmlformats.org/officeDocument/2006/relationships/hyperlink" Target="https://en.wikipedia.org/wiki/Retailing" TargetMode="External"/><Relationship Id="rId4" Type="http://schemas.openxmlformats.org/officeDocument/2006/relationships/settings" Target="settings.xml"/><Relationship Id="rId9" Type="http://schemas.openxmlformats.org/officeDocument/2006/relationships/hyperlink" Target="https://en.wikipedia.org/wiki/Haier" TargetMode="External"/><Relationship Id="rId14" Type="http://schemas.openxmlformats.org/officeDocument/2006/relationships/hyperlink" Target="https://en.wikipedia.org/wiki/Nigerian_Stock_Exchange" TargetMode="External"/><Relationship Id="rId22" Type="http://schemas.openxmlformats.org/officeDocument/2006/relationships/hyperlink" Target="https://en.wikipedia.org/wiki/Accounting_software" TargetMode="External"/><Relationship Id="rId27" Type="http://schemas.openxmlformats.org/officeDocument/2006/relationships/hyperlink" Target="https://en.wikipedia.org/wiki/Distribution_%28business%29" TargetMode="External"/><Relationship Id="rId30" Type="http://schemas.openxmlformats.org/officeDocument/2006/relationships/hyperlink" Target="https://en.wikipedia.org/wiki/Build_to_order" TargetMode="External"/><Relationship Id="rId35" Type="http://schemas.openxmlformats.org/officeDocument/2006/relationships/hyperlink" Target="http://www.motorolasolutions.com/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63</Pages>
  <Words>15585</Words>
  <Characters>88841</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cp:lastPrinted>2025-06-16T16:39:00Z</cp:lastPrinted>
  <dcterms:created xsi:type="dcterms:W3CDTF">2025-06-15T18:42:00Z</dcterms:created>
  <dcterms:modified xsi:type="dcterms:W3CDTF">2025-06-20T11:18:00Z</dcterms:modified>
</cp:coreProperties>
</file>