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7DDF1598">
            <wp:extent cx="1570007" cy="160095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8" cy="1633906"/>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Pr="006B144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39FA9AF" w14:textId="58ABDDB4" w:rsidR="003A0226" w:rsidRPr="00477545" w:rsidRDefault="003A0226" w:rsidP="003A0226">
      <w:pPr>
        <w:spacing w:line="240" w:lineRule="auto"/>
        <w:jc w:val="center"/>
        <w:rPr>
          <w:rFonts w:ascii="Cambria" w:hAnsi="Cambria" w:cs="Times New Roman"/>
          <w:b/>
          <w:bCs/>
          <w:sz w:val="28"/>
          <w:szCs w:val="24"/>
        </w:rPr>
      </w:pPr>
      <w:r w:rsidRPr="00477545">
        <w:rPr>
          <w:rFonts w:ascii="Cambria" w:hAnsi="Cambria" w:cs="Times New Roman"/>
          <w:b/>
          <w:bCs/>
          <w:sz w:val="28"/>
          <w:szCs w:val="24"/>
        </w:rPr>
        <w:t>HND/23/SLT/FT/0</w:t>
      </w:r>
      <w:r>
        <w:rPr>
          <w:rFonts w:ascii="Cambria" w:hAnsi="Cambria" w:cs="Times New Roman"/>
          <w:b/>
          <w:bCs/>
          <w:sz w:val="28"/>
          <w:szCs w:val="24"/>
        </w:rPr>
        <w:t>092</w:t>
      </w:r>
      <w:r w:rsidR="005760E0">
        <w:rPr>
          <w:rFonts w:ascii="Cambria" w:hAnsi="Cambria" w:cs="Times New Roman"/>
          <w:b/>
          <w:bCs/>
          <w:sz w:val="28"/>
          <w:szCs w:val="24"/>
        </w:rPr>
        <w:tab/>
      </w:r>
      <w:r w:rsidR="005760E0">
        <w:rPr>
          <w:rFonts w:ascii="Cambria" w:hAnsi="Cambria" w:cs="Times New Roman"/>
          <w:b/>
          <w:bCs/>
          <w:sz w:val="28"/>
          <w:szCs w:val="24"/>
        </w:rPr>
        <w:tab/>
        <w:t>HND/23/SLT/FT/0708</w:t>
      </w:r>
    </w:p>
    <w:p w14:paraId="3F3D5892" w14:textId="1D059F21" w:rsidR="003A0226" w:rsidRPr="00477545"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HND/23/SLT/FT/0338</w:t>
      </w:r>
      <w:r>
        <w:rPr>
          <w:rFonts w:ascii="Cambria" w:hAnsi="Cambria" w:cs="Times New Roman"/>
          <w:b/>
          <w:bCs/>
          <w:sz w:val="28"/>
          <w:szCs w:val="24"/>
        </w:rPr>
        <w:tab/>
      </w:r>
      <w:r>
        <w:rPr>
          <w:rFonts w:ascii="Cambria" w:hAnsi="Cambria" w:cs="Times New Roman"/>
          <w:b/>
          <w:bCs/>
          <w:sz w:val="28"/>
          <w:szCs w:val="24"/>
        </w:rPr>
        <w:tab/>
        <w:t>HND/23/SLT/FT/0600</w:t>
      </w:r>
    </w:p>
    <w:p w14:paraId="2F7BA325" w14:textId="1BF54836" w:rsidR="003A0226" w:rsidRPr="00477545"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HND/23/SLT/FT/1172</w:t>
      </w:r>
      <w:r>
        <w:rPr>
          <w:rFonts w:ascii="Cambria" w:hAnsi="Cambria" w:cs="Times New Roman"/>
          <w:b/>
          <w:bCs/>
          <w:sz w:val="28"/>
          <w:szCs w:val="24"/>
        </w:rPr>
        <w:tab/>
      </w:r>
      <w:r>
        <w:rPr>
          <w:rFonts w:ascii="Cambria" w:hAnsi="Cambria" w:cs="Times New Roman"/>
          <w:b/>
          <w:bCs/>
          <w:sz w:val="28"/>
          <w:szCs w:val="24"/>
        </w:rPr>
        <w:tab/>
        <w:t>HND/23/SLT/FT/0432</w:t>
      </w:r>
    </w:p>
    <w:p w14:paraId="352E8E92" w14:textId="649F1DFB" w:rsidR="003A0226" w:rsidRPr="00477545"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HND/23/SLT/FT/1212</w:t>
      </w:r>
      <w:r w:rsidR="003A0226" w:rsidRPr="00477545">
        <w:rPr>
          <w:rFonts w:ascii="Cambria" w:hAnsi="Cambria" w:cs="Times New Roman"/>
          <w:b/>
          <w:bCs/>
          <w:sz w:val="28"/>
          <w:szCs w:val="24"/>
        </w:rPr>
        <w:tab/>
      </w:r>
      <w:r w:rsidR="003A0226" w:rsidRPr="00477545">
        <w:rPr>
          <w:rFonts w:ascii="Cambria" w:hAnsi="Cambria" w:cs="Times New Roman"/>
          <w:b/>
          <w:bCs/>
          <w:sz w:val="28"/>
          <w:szCs w:val="24"/>
        </w:rPr>
        <w:tab/>
      </w:r>
      <w:r>
        <w:rPr>
          <w:rFonts w:ascii="Cambria" w:hAnsi="Cambria" w:cs="Times New Roman"/>
          <w:b/>
          <w:bCs/>
          <w:sz w:val="28"/>
          <w:szCs w:val="24"/>
        </w:rPr>
        <w:t>HND/23/SLT/FT/0285</w:t>
      </w:r>
    </w:p>
    <w:p w14:paraId="56203F7E" w14:textId="35886F00" w:rsidR="003A0226" w:rsidRPr="00477545"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HND/23/SLT/FT/0334</w:t>
      </w:r>
      <w:r>
        <w:rPr>
          <w:rFonts w:ascii="Cambria" w:hAnsi="Cambria" w:cs="Times New Roman"/>
          <w:b/>
          <w:bCs/>
          <w:sz w:val="28"/>
          <w:szCs w:val="24"/>
        </w:rPr>
        <w:tab/>
      </w:r>
      <w:r>
        <w:rPr>
          <w:rFonts w:ascii="Cambria" w:hAnsi="Cambria" w:cs="Times New Roman"/>
          <w:b/>
          <w:bCs/>
          <w:sz w:val="28"/>
          <w:szCs w:val="24"/>
        </w:rPr>
        <w:tab/>
        <w:t>HND/23/SLT/FT/0806</w:t>
      </w:r>
    </w:p>
    <w:p w14:paraId="2E30B76A" w14:textId="499830EC" w:rsidR="003A0226"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HND/23/SLT/FT/0150</w:t>
      </w:r>
      <w:r>
        <w:rPr>
          <w:rFonts w:ascii="Cambria" w:hAnsi="Cambria" w:cs="Times New Roman"/>
          <w:b/>
          <w:bCs/>
          <w:sz w:val="28"/>
          <w:szCs w:val="24"/>
        </w:rPr>
        <w:tab/>
      </w:r>
      <w:r>
        <w:rPr>
          <w:rFonts w:ascii="Cambria" w:hAnsi="Cambria" w:cs="Times New Roman"/>
          <w:b/>
          <w:bCs/>
          <w:sz w:val="28"/>
          <w:szCs w:val="24"/>
        </w:rPr>
        <w:tab/>
        <w:t>HND/23/SLT/FT/0798</w:t>
      </w:r>
    </w:p>
    <w:p w14:paraId="1DF933E7" w14:textId="1A2B6824" w:rsidR="003A0226" w:rsidRPr="00477545" w:rsidRDefault="005760E0" w:rsidP="003A0226">
      <w:pPr>
        <w:spacing w:line="240" w:lineRule="auto"/>
        <w:ind w:firstLine="720"/>
        <w:jc w:val="center"/>
        <w:rPr>
          <w:rFonts w:ascii="Cambria" w:hAnsi="Cambria" w:cs="Times New Roman"/>
          <w:b/>
          <w:bCs/>
          <w:sz w:val="28"/>
          <w:szCs w:val="24"/>
        </w:rPr>
      </w:pPr>
      <w:r>
        <w:rPr>
          <w:rFonts w:ascii="Cambria" w:hAnsi="Cambria" w:cs="Times New Roman"/>
          <w:b/>
          <w:bCs/>
          <w:sz w:val="28"/>
          <w:szCs w:val="24"/>
        </w:rPr>
        <w:t>HND/23/SLT/FT/0077</w:t>
      </w:r>
      <w:r w:rsidR="003A0226" w:rsidRPr="00477545">
        <w:rPr>
          <w:rFonts w:ascii="Cambria" w:hAnsi="Cambria" w:cs="Times New Roman"/>
          <w:b/>
          <w:bCs/>
          <w:sz w:val="28"/>
          <w:szCs w:val="24"/>
        </w:rPr>
        <w:tab/>
      </w:r>
      <w:r w:rsidR="003A0226">
        <w:rPr>
          <w:rFonts w:ascii="Cambria" w:hAnsi="Cambria" w:cs="Times New Roman"/>
          <w:b/>
          <w:bCs/>
          <w:sz w:val="32"/>
          <w:szCs w:val="24"/>
        </w:rPr>
        <w:tab/>
      </w:r>
      <w:r w:rsidR="003A0226">
        <w:rPr>
          <w:rFonts w:ascii="Cambria" w:hAnsi="Cambria" w:cs="Times New Roman"/>
          <w:b/>
          <w:bCs/>
          <w:sz w:val="32"/>
          <w:szCs w:val="24"/>
        </w:rPr>
        <w:tab/>
      </w:r>
      <w:r w:rsidR="003A0226">
        <w:rPr>
          <w:rFonts w:ascii="Cambria" w:hAnsi="Cambria" w:cs="Times New Roman"/>
          <w:b/>
          <w:bCs/>
          <w:sz w:val="32"/>
          <w:szCs w:val="24"/>
        </w:rPr>
        <w:tab/>
      </w:r>
      <w:r w:rsidR="003A0226">
        <w:rPr>
          <w:rFonts w:ascii="Cambria" w:hAnsi="Cambria" w:cs="Times New Roman"/>
          <w:b/>
          <w:bCs/>
          <w:sz w:val="32"/>
          <w:szCs w:val="24"/>
        </w:rPr>
        <w:tab/>
      </w:r>
      <w:r w:rsidR="003A0226">
        <w:rPr>
          <w:rFonts w:ascii="Cambria" w:hAnsi="Cambria" w:cs="Times New Roman"/>
          <w:b/>
          <w:bCs/>
          <w:sz w:val="32"/>
          <w:szCs w:val="24"/>
        </w:rPr>
        <w:tab/>
      </w:r>
      <w:r w:rsidR="003A0226">
        <w:rPr>
          <w:rFonts w:ascii="Cambria" w:hAnsi="Cambria" w:cs="Times New Roman"/>
          <w:b/>
          <w:bCs/>
          <w:sz w:val="32"/>
          <w:szCs w:val="24"/>
        </w:rPr>
        <w:tab/>
      </w:r>
    </w:p>
    <w:p w14:paraId="7C48E8F3" w14:textId="77777777" w:rsidR="003A0226" w:rsidRPr="0073684F" w:rsidRDefault="003A0226" w:rsidP="003A0226">
      <w:pPr>
        <w:spacing w:line="240" w:lineRule="auto"/>
        <w:jc w:val="center"/>
        <w:rPr>
          <w:rFonts w:ascii="Cambria" w:hAnsi="Cambria" w:cs="Times New Roman"/>
          <w:b/>
          <w:bCs/>
          <w:sz w:val="10"/>
          <w:szCs w:val="24"/>
        </w:rPr>
      </w:pP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bookmarkStart w:id="1" w:name="_GoBack"/>
      <w:bookmarkEnd w:id="1"/>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proofErr w:type="spellStart"/>
      <w:r w:rsidRPr="006B1446">
        <w:rPr>
          <w:rFonts w:ascii="Times New Roman" w:hAnsi="Times New Roman" w:cs="Times New Roman"/>
          <w:sz w:val="24"/>
          <w:szCs w:val="24"/>
        </w:rPr>
        <w:t>Kwara</w:t>
      </w:r>
      <w:proofErr w:type="spellEnd"/>
      <w:r w:rsidRPr="006B1446">
        <w:rPr>
          <w:rFonts w:ascii="Times New Roman" w:hAnsi="Times New Roman" w:cs="Times New Roman"/>
          <w:sz w:val="24"/>
          <w:szCs w:val="24"/>
        </w:rPr>
        <w:t xml:space="preserve">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77777777" w:rsidR="003A0226" w:rsidRDefault="003A0226" w:rsidP="003A0226">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Pr>
          <w:rFonts w:ascii="Times New Roman" w:hAnsi="Times New Roman" w:cs="Times New Roman"/>
          <w:sz w:val="24"/>
          <w:szCs w:val="24"/>
        </w:rPr>
        <w:t xml:space="preserve"> gratitude goes to Almighty God for the privilege given to us to complete this project work; He has been helping us from the beginning till the end of our program.</w:t>
      </w:r>
    </w:p>
    <w:p w14:paraId="4A86FDB3"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4E663A7B" w14:textId="77777777" w:rsidR="003A0226" w:rsidRPr="00951707"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special appreciation goes to the Head of Department of S.L.T, Head of Biochemistry Unit and all our lectures for their kind gesture and </w:t>
      </w:r>
      <w:proofErr w:type="spellStart"/>
      <w:r>
        <w:rPr>
          <w:rFonts w:ascii="Times New Roman" w:hAnsi="Times New Roman" w:cs="Times New Roman"/>
          <w:sz w:val="24"/>
          <w:szCs w:val="24"/>
        </w:rPr>
        <w:t>academical</w:t>
      </w:r>
      <w:proofErr w:type="spellEnd"/>
      <w:r>
        <w:rPr>
          <w:rFonts w:ascii="Times New Roman" w:hAnsi="Times New Roman" w:cs="Times New Roman"/>
          <w:sz w:val="24"/>
          <w:szCs w:val="24"/>
        </w:rPr>
        <w:t xml:space="preserve"> support. May God Almighty continue to bless you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2.4.6 </w:t>
      </w:r>
      <w:proofErr w:type="spellStart"/>
      <w:r w:rsidRPr="004F6935">
        <w:rPr>
          <w:rFonts w:ascii="Times New Roman" w:eastAsia="Times New Roman" w:hAnsi="Times New Roman" w:cs="Times New Roman"/>
          <w:bCs/>
          <w:sz w:val="24"/>
          <w:szCs w:val="24"/>
        </w:rPr>
        <w:t>Antinutritional</w:t>
      </w:r>
      <w:proofErr w:type="spellEnd"/>
      <w:r w:rsidRPr="004F6935">
        <w:rPr>
          <w:rFonts w:ascii="Times New Roman" w:eastAsia="Times New Roman" w:hAnsi="Times New Roman" w:cs="Times New Roman"/>
          <w:bCs/>
          <w:sz w:val="24"/>
          <w:szCs w:val="24"/>
        </w:rPr>
        <w:t xml:space="preserve">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w:t>
      </w:r>
      <w:proofErr w:type="gramStart"/>
      <w:r w:rsidR="009A56EF" w:rsidRPr="004F6935">
        <w:rPr>
          <w:rFonts w:ascii="Times New Roman" w:eastAsia="Times New Roman" w:hAnsi="Times New Roman" w:cs="Times New Roman"/>
          <w:sz w:val="24"/>
          <w:szCs w:val="24"/>
        </w:rPr>
        <w:t>,2</w:t>
      </w:r>
      <w:proofErr w:type="gramEnd"/>
      <w:r w:rsidR="009A56EF" w:rsidRPr="004F6935">
        <w:rPr>
          <w:rFonts w:ascii="Times New Roman" w:eastAsia="Times New Roman" w:hAnsi="Times New Roman" w:cs="Times New Roman"/>
          <w:sz w:val="24"/>
          <w:szCs w:val="24"/>
        </w:rPr>
        <w:t>-Diphenyl-1-picrylhydrazyl)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r>
      <w:proofErr w:type="spellStart"/>
      <w:r w:rsidRPr="004F6935">
        <w:rPr>
          <w:rFonts w:ascii="Times New Roman" w:eastAsia="Times New Roman" w:hAnsi="Times New Roman" w:cs="Times New Roman"/>
          <w:sz w:val="24"/>
          <w:szCs w:val="24"/>
        </w:rPr>
        <w:t>Antinutritional</w:t>
      </w:r>
      <w:proofErr w:type="spellEnd"/>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w:t>
      </w:r>
      <w:proofErr w:type="gramStart"/>
      <w:r w:rsidR="000708CA" w:rsidRPr="004F6935">
        <w:rPr>
          <w:rFonts w:ascii="Times New Roman" w:eastAsia="Times New Roman" w:hAnsi="Times New Roman" w:cs="Times New Roman"/>
          <w:sz w:val="24"/>
          <w:szCs w:val="24"/>
        </w:rPr>
        <w:t>determination</w:t>
      </w:r>
      <w:proofErr w:type="gramEnd"/>
      <w:r w:rsidR="000708CA" w:rsidRPr="004F6935">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 xml:space="preserve">Antioxidant and </w:t>
      </w:r>
      <w:proofErr w:type="spellStart"/>
      <w:r w:rsidRPr="004F6935">
        <w:rPr>
          <w:rFonts w:ascii="Times New Roman" w:eastAsia="Times New Roman" w:hAnsi="Times New Roman" w:cs="Times New Roman"/>
          <w:sz w:val="24"/>
          <w:szCs w:val="24"/>
        </w:rPr>
        <w:t>Antinutritional</w:t>
      </w:r>
      <w:proofErr w:type="spellEnd"/>
      <w:r w:rsidRPr="004F6935">
        <w:rPr>
          <w:rFonts w:ascii="Times New Roman" w:eastAsia="Times New Roman" w:hAnsi="Times New Roman" w:cs="Times New Roman"/>
          <w:sz w:val="24"/>
          <w:szCs w:val="24"/>
        </w:rPr>
        <w:t xml:space="preserve">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 xml:space="preserve">Above standard or </w:t>
      </w:r>
      <w:proofErr w:type="gramStart"/>
      <w:r w:rsidR="006A6E21" w:rsidRPr="004F6935">
        <w:rPr>
          <w:rFonts w:ascii="Times New Roman" w:eastAsia="Times New Roman" w:hAnsi="Times New Roman" w:cs="Times New Roman"/>
          <w:sz w:val="24"/>
          <w:szCs w:val="24"/>
        </w:rPr>
        <w:t>Deviant</w:t>
      </w:r>
      <w:proofErr w:type="gramEnd"/>
      <w:r w:rsidR="006A6E21" w:rsidRPr="004F6935">
        <w:rPr>
          <w:rFonts w:ascii="Times New Roman" w:eastAsia="Times New Roman" w:hAnsi="Times New Roman" w:cs="Times New Roman"/>
          <w:sz w:val="24"/>
          <w:szCs w:val="24"/>
        </w:rPr>
        <w:t xml:space="preserve">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w:t>
      </w:r>
      <w:proofErr w:type="spellStart"/>
      <w:r w:rsidRPr="004F6935">
        <w:rPr>
          <w:i/>
        </w:rPr>
        <w:t>NaOH</w:t>
      </w:r>
      <w:proofErr w:type="spellEnd"/>
      <w:r w:rsidRPr="004F6935">
        <w:rPr>
          <w:i/>
        </w:rPr>
        <w:t xml:space="preserve">/g), free fatty acid content (12.40% and 11.30%), iodine value (86.29 and 44.16 mg I₂/g), peroxide value (26.00 and 36.00 </w:t>
      </w:r>
      <w:proofErr w:type="spellStart"/>
      <w:r w:rsidRPr="004F6935">
        <w:rPr>
          <w:i/>
        </w:rPr>
        <w:t>meq</w:t>
      </w:r>
      <w:proofErr w:type="spellEnd"/>
      <w:r w:rsidRPr="004F6935">
        <w:rPr>
          <w:i/>
        </w:rPr>
        <w:t xml:space="preserve">/kg), saponification value (84.02 and 48.01 mg </w:t>
      </w:r>
      <w:proofErr w:type="spellStart"/>
      <w:r w:rsidRPr="004F6935">
        <w:rPr>
          <w:i/>
        </w:rPr>
        <w:t>NaOH</w:t>
      </w:r>
      <w:proofErr w:type="spellEnd"/>
      <w:r w:rsidRPr="004F6935">
        <w:rPr>
          <w:i/>
        </w:rPr>
        <w:t xml:space="preserve">/g), and ester value (66.02 mg </w:t>
      </w:r>
      <w:proofErr w:type="spellStart"/>
      <w:r w:rsidRPr="004F6935">
        <w:rPr>
          <w:i/>
        </w:rPr>
        <w:t>NaOH</w:t>
      </w:r>
      <w:proofErr w:type="spellEnd"/>
      <w:r w:rsidRPr="004F6935">
        <w:rPr>
          <w:i/>
        </w:rPr>
        <w:t>/g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w:t>
      </w:r>
      <w:proofErr w:type="spellStart"/>
      <w:r w:rsidRPr="004F6935">
        <w:rPr>
          <w:rFonts w:ascii="Times New Roman" w:eastAsia="Times New Roman" w:hAnsi="Times New Roman" w:cs="Times New Roman"/>
          <w:sz w:val="24"/>
          <w:szCs w:val="24"/>
        </w:rPr>
        <w:t>nutraceutical</w:t>
      </w:r>
      <w:proofErr w:type="spellEnd"/>
      <w:r w:rsidRPr="004F6935">
        <w:rPr>
          <w:rFonts w:ascii="Times New Roman" w:eastAsia="Times New Roman" w:hAnsi="Times New Roman" w:cs="Times New Roman"/>
          <w:sz w:val="24"/>
          <w:szCs w:val="24"/>
        </w:rPr>
        <w:t xml:space="preserve">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Ekpe</w:t>
      </w:r>
      <w:proofErr w:type="spellEnd"/>
      <w:r w:rsidRPr="004F6935">
        <w:rPr>
          <w:rFonts w:ascii="Times New Roman" w:eastAsia="Times New Roman" w:hAnsi="Times New Roman" w:cs="Times New Roman"/>
          <w:sz w:val="24"/>
          <w:szCs w:val="24"/>
        </w:rPr>
        <w:t>,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dika</w:t>
      </w:r>
      <w:proofErr w:type="spellEnd"/>
      <w:r w:rsidRPr="004F6935">
        <w:t xml:space="preserve">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w:t>
      </w:r>
      <w:proofErr w:type="spellStart"/>
      <w:r w:rsidRPr="004F6935">
        <w:t>Aubry-Lecomte</w:t>
      </w:r>
      <w:proofErr w:type="spellEnd"/>
      <w:r w:rsidRPr="004F6935">
        <w:t xml:space="preserve"> ex </w:t>
      </w:r>
      <w:proofErr w:type="spellStart"/>
      <w:r w:rsidRPr="004F6935">
        <w:t>O’Rorke</w:t>
      </w:r>
      <w:proofErr w:type="spellEnd"/>
      <w:r w:rsidRPr="004F6935">
        <w:t xml:space="preserv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w:t>
      </w:r>
      <w:proofErr w:type="spellStart"/>
      <w:r w:rsidRPr="004F6935">
        <w:rPr>
          <w:rFonts w:ascii="Times New Roman" w:hAnsi="Times New Roman" w:cs="Times New Roman"/>
          <w:color w:val="000000" w:themeColor="text1"/>
          <w:sz w:val="24"/>
          <w:szCs w:val="24"/>
        </w:rPr>
        <w:t>Oja</w:t>
      </w:r>
      <w:proofErr w:type="spellEnd"/>
      <w:r w:rsidRPr="004F6935">
        <w:rPr>
          <w:rFonts w:ascii="Times New Roman" w:hAnsi="Times New Roman" w:cs="Times New Roman"/>
          <w:color w:val="000000" w:themeColor="text1"/>
          <w:sz w:val="24"/>
          <w:szCs w:val="24"/>
        </w:rPr>
        <w:t xml:space="preserve">-Oba market in Ilorin-West L.G.A, Ilorin, </w:t>
      </w:r>
      <w:proofErr w:type="spellStart"/>
      <w:r w:rsidRPr="004F6935">
        <w:rPr>
          <w:rFonts w:ascii="Times New Roman" w:hAnsi="Times New Roman" w:cs="Times New Roman"/>
          <w:color w:val="000000" w:themeColor="text1"/>
          <w:sz w:val="24"/>
          <w:szCs w:val="24"/>
        </w:rPr>
        <w:t>Kwara</w:t>
      </w:r>
      <w:proofErr w:type="spellEnd"/>
      <w:r w:rsidRPr="004F6935">
        <w:rPr>
          <w:rFonts w:ascii="Times New Roman" w:hAnsi="Times New Roman" w:cs="Times New Roman"/>
          <w:color w:val="000000" w:themeColor="text1"/>
          <w:sz w:val="24"/>
          <w:szCs w:val="24"/>
        </w:rPr>
        <w:t xml:space="preserve">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w:t>
      </w:r>
      <w:proofErr w:type="spellStart"/>
      <w:r w:rsidRPr="004F6935">
        <w:rPr>
          <w:rFonts w:ascii="Times New Roman" w:hAnsi="Times New Roman" w:cs="Times New Roman"/>
          <w:color w:val="000000" w:themeColor="text1"/>
          <w:sz w:val="24"/>
          <w:szCs w:val="24"/>
        </w:rPr>
        <w:t>Dika</w:t>
      </w:r>
      <w:proofErr w:type="spellEnd"/>
      <w:r w:rsidRPr="004F6935">
        <w:rPr>
          <w:rFonts w:ascii="Times New Roman" w:hAnsi="Times New Roman" w:cs="Times New Roman"/>
          <w:color w:val="000000" w:themeColor="text1"/>
          <w:sz w:val="24"/>
          <w:szCs w:val="24"/>
        </w:rPr>
        <w:t xml:space="preserve">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r w:rsidRPr="004F6935">
        <w:t>Ethanol:Ether</w:t>
      </w:r>
      <w:proofErr w:type="spellEnd"/>
      <w:r w:rsidRPr="004F6935">
        <w:t xml:space="preserve"> (1:1), </w:t>
      </w:r>
      <w:proofErr w:type="spellStart"/>
      <w:r w:rsidRPr="004F6935">
        <w:t>N-Hexane:Acetone</w:t>
      </w:r>
      <w:proofErr w:type="spellEnd"/>
      <w:r w:rsidRPr="004F6935">
        <w:t xml:space="preserve"> (1:1), Phenolphthalein, 0.1M </w:t>
      </w:r>
      <w:proofErr w:type="spellStart"/>
      <w:r w:rsidRPr="004F6935">
        <w:t>NaOH</w:t>
      </w:r>
      <w:proofErr w:type="spellEnd"/>
      <w:r w:rsidRPr="004F6935">
        <w:t xml:space="preserve">, Chloroform, </w:t>
      </w:r>
      <w:proofErr w:type="spellStart"/>
      <w:r w:rsidRPr="004F6935">
        <w:t>Wij’s</w:t>
      </w:r>
      <w:proofErr w:type="spellEnd"/>
      <w:r w:rsidRPr="004F6935">
        <w:t xml:space="preserve"> solution, 5% KI, starch solution, </w:t>
      </w:r>
      <w:proofErr w:type="spellStart"/>
      <w:r w:rsidRPr="004F6935">
        <w:t>Ethanolic</w:t>
      </w:r>
      <w:proofErr w:type="spellEnd"/>
      <w:r w:rsidRPr="004F6935">
        <w:t xml:space="preserve"> KOH (Potassium Hydroxide), 0.5M H₂SO₄ (</w:t>
      </w:r>
      <w:proofErr w:type="spellStart"/>
      <w:r w:rsidRPr="004F6935">
        <w:t>Sulphuric</w:t>
      </w:r>
      <w:proofErr w:type="spellEnd"/>
      <w:r w:rsidRPr="004F6935">
        <w:t xml:space="preserve"> Acid), 0.1M Oxalic Acid, 0.02M </w:t>
      </w:r>
      <w:proofErr w:type="spellStart"/>
      <w:r w:rsidRPr="004F6935">
        <w:t>KMnO</w:t>
      </w:r>
      <w:proofErr w:type="spellEnd"/>
      <w:r w:rsidRPr="004F6935">
        <w:t xml:space="preserve">₄ (Potassium Permanganate), Methanol, DPPH solution, Ascorbic acid, </w:t>
      </w:r>
      <w:proofErr w:type="spellStart"/>
      <w:r w:rsidRPr="004F6935">
        <w:t>Folin-Ciocalteu</w:t>
      </w:r>
      <w:proofErr w:type="spellEnd"/>
      <w:r w:rsidRPr="004F6935">
        <w:t xml:space="preserve"> Reagent (FCR),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Ethanol:Ether</w:t>
      </w:r>
      <w:proofErr w:type="spell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proofErr w:type="gramStart"/>
      <w:r w:rsidRPr="004F6935">
        <w:t>:</w:t>
      </w:r>
      <w:proofErr w:type="gramEnd"/>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w:t>
      </w:r>
      <w:proofErr w:type="spellStart"/>
      <w:r w:rsidRPr="004F6935">
        <w:t>NaOH</w:t>
      </w:r>
      <w:proofErr w:type="spellEnd"/>
      <w:r w:rsidRPr="004F6935">
        <w:t>,</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w:t>
      </w:r>
      <w:proofErr w:type="spellStart"/>
      <w:r w:rsidRPr="004F6935">
        <w:t>NaOH</w:t>
      </w:r>
      <w:proofErr w:type="spellEnd"/>
      <w:r w:rsidRPr="004F6935">
        <w:t xml:space="preserve">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w:t>
      </w:r>
      <w:proofErr w:type="spellStart"/>
      <w:r w:rsidRPr="004F6935">
        <w:t>NaOH</w:t>
      </w:r>
      <w:proofErr w:type="spellEnd"/>
      <w:r w:rsidRPr="004F6935">
        <w:t xml:space="preserve"> (40 g/</w:t>
      </w:r>
      <w:proofErr w:type="spellStart"/>
      <w:r w:rsidRPr="004F6935">
        <w:t>mol</w:t>
      </w:r>
      <w:proofErr w:type="spellEnd"/>
      <w:r w:rsidRPr="004F6935">
        <w:t>),</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proofErr w:type="gramStart"/>
      <w:r w:rsidRPr="004F6935">
        <w:t>:</w:t>
      </w:r>
      <w:proofErr w:type="gramEnd"/>
      <w:r w:rsidRPr="004F6935">
        <w:br/>
      </w:r>
      <w:r w:rsidRPr="004F6935">
        <w:rPr>
          <w:rStyle w:val="Strong"/>
        </w:rPr>
        <w:t xml:space="preserve">% FFA = (Acid value × MW of oleic acid) / (10 × MW of </w:t>
      </w:r>
      <w:proofErr w:type="spellStart"/>
      <w:r w:rsidRPr="004F6935">
        <w:rPr>
          <w:rStyle w:val="Strong"/>
        </w:rPr>
        <w:t>NaOH</w:t>
      </w:r>
      <w:proofErr w:type="spellEnd"/>
      <w:r w:rsidRPr="004F6935">
        <w:rPr>
          <w:rStyle w:val="Strong"/>
        </w:rPr>
        <w:t>)</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 xml:space="preserve">was titrated against the solution to a faint yellow, 0.5ml of starch solution was added (a blue-black color was observed). The volume of </w:t>
      </w:r>
      <w:proofErr w:type="spellStart"/>
      <w:r w:rsidRPr="004F6935">
        <w:rPr>
          <w:rFonts w:ascii="Times New Roman" w:hAnsi="Times New Roman" w:cs="Times New Roman"/>
          <w:color w:val="000000" w:themeColor="text1"/>
          <w:sz w:val="24"/>
          <w:szCs w:val="24"/>
        </w:rPr>
        <w:t>thiosulphate</w:t>
      </w:r>
      <w:proofErr w:type="spellEnd"/>
      <w:r w:rsidRPr="004F6935">
        <w:rPr>
          <w:rFonts w:ascii="Times New Roman" w:hAnsi="Times New Roman" w:cs="Times New Roman"/>
          <w:color w:val="000000" w:themeColor="text1"/>
          <w:sz w:val="24"/>
          <w:szCs w:val="24"/>
        </w:rPr>
        <w:t xml:space="preserv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proofErr w:type="gramStart"/>
      <w:r w:rsidRPr="004F6935">
        <w:t>:</w:t>
      </w:r>
      <w:proofErr w:type="gramEnd"/>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w:t>
      </w:r>
      <w:proofErr w:type="spellStart"/>
      <w:r w:rsidRPr="004F6935">
        <w:t>thiosulphate</w:t>
      </w:r>
      <w:proofErr w:type="spellEnd"/>
      <w:r w:rsidRPr="004F6935">
        <w:t xml:space="preserv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r w:rsidRPr="004F6935">
        <w:rPr>
          <w:rFonts w:ascii="Times New Roman" w:hAnsi="Times New Roman" w:cs="Times New Roman"/>
          <w:color w:val="000000" w:themeColor="text1"/>
          <w:sz w:val="24"/>
          <w:szCs w:val="24"/>
        </w:rPr>
        <w:t>NaoH:Chloroform</w:t>
      </w:r>
      <w:proofErr w:type="spell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proofErr w:type="gramStart"/>
      <w:r w:rsidRPr="004F6935">
        <w:t>:</w:t>
      </w:r>
      <w:proofErr w:type="gramEnd"/>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w:t>
      </w:r>
      <w:proofErr w:type="spellStart"/>
      <w:r w:rsidRPr="004F6935">
        <w:t>thiosulphate</w:t>
      </w:r>
      <w:proofErr w:type="spellEnd"/>
      <w:r w:rsidRPr="004F6935">
        <w:t>,</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Ethanolic</w:t>
      </w:r>
      <w:proofErr w:type="spellEnd"/>
      <w:r w:rsidRPr="004F6935">
        <w:rPr>
          <w:rFonts w:ascii="Times New Roman" w:hAnsi="Times New Roman" w:cs="Times New Roman"/>
          <w:color w:val="000000" w:themeColor="text1"/>
          <w:sz w:val="24"/>
          <w:szCs w:val="24"/>
        </w:rPr>
        <w:t xml:space="preserve">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proofErr w:type="gramStart"/>
      <w:r w:rsidRPr="004F6935">
        <w:t>:</w:t>
      </w:r>
      <w:proofErr w:type="gramEnd"/>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w:t>
      </w:r>
      <w:proofErr w:type="spellStart"/>
      <w:r w:rsidRPr="004F6935">
        <w:t>NaOH</w:t>
      </w:r>
      <w:proofErr w:type="spellEnd"/>
      <w:r w:rsidRPr="004F6935">
        <w:t>,</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 xml:space="preserve">This value represents the total amount of base required to </w:t>
      </w:r>
      <w:proofErr w:type="spellStart"/>
      <w:r w:rsidRPr="004F6935">
        <w:t>saponify</w:t>
      </w:r>
      <w:proofErr w:type="spellEnd"/>
      <w:r w:rsidRPr="004F6935">
        <w:t xml:space="preserve">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2</w:t>
      </w:r>
      <w:proofErr w:type="gramStart"/>
      <w:r w:rsidRPr="004F6935">
        <w:rPr>
          <w:rFonts w:ascii="Times New Roman" w:hAnsi="Times New Roman" w:cs="Times New Roman"/>
          <w:b/>
          <w:bCs/>
          <w:color w:val="000000" w:themeColor="text1"/>
          <w:sz w:val="24"/>
          <w:szCs w:val="24"/>
        </w:rPr>
        <w:t>,2</w:t>
      </w:r>
      <w:proofErr w:type="gramEnd"/>
      <w:r w:rsidRPr="004F6935">
        <w:rPr>
          <w:rFonts w:ascii="Times New Roman" w:hAnsi="Times New Roman" w:cs="Times New Roman"/>
          <w:b/>
          <w:bCs/>
          <w:color w:val="000000" w:themeColor="text1"/>
          <w:sz w:val="24"/>
          <w:szCs w:val="24"/>
        </w:rPr>
        <w:t xml:space="preserve">-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proofErr w:type="spellStart"/>
      <w:r w:rsidR="00A3644C" w:rsidRPr="004F6935">
        <w:rPr>
          <w:rFonts w:ascii="Times New Roman" w:hAnsi="Times New Roman" w:cs="Times New Roman"/>
          <w:color w:val="000000" w:themeColor="text1"/>
          <w:sz w:val="24"/>
          <w:szCs w:val="24"/>
        </w:rPr>
        <w:t>Folin-Ciocalteu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r w:rsidR="001652B6" w:rsidRPr="004F6935">
        <w:rPr>
          <w:rFonts w:ascii="Times New Roman" w:hAnsi="Times New Roman" w:cs="Times New Roman"/>
          <w:color w:val="000000" w:themeColor="text1"/>
          <w:szCs w:val="24"/>
        </w:rPr>
        <w:t>Hexane:Acetone</w:t>
      </w:r>
      <w:proofErr w:type="spell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r w:rsidRPr="004F6935">
        <w:rPr>
          <w:rFonts w:ascii="Times New Roman" w:hAnsi="Times New Roman" w:cs="Times New Roman"/>
          <w:color w:val="000000" w:themeColor="text1"/>
          <w:szCs w:val="24"/>
        </w:rPr>
        <w:t>Hexane:Acetone</w:t>
      </w:r>
      <w:proofErr w:type="spell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w:t>
      </w:r>
      <w:proofErr w:type="gramStart"/>
      <w:r w:rsidRPr="004F6935">
        <w:rPr>
          <w:rFonts w:ascii="Times New Roman" w:eastAsia="Times New Roman" w:hAnsi="Times New Roman" w:cs="Times New Roman"/>
          <w:sz w:val="24"/>
          <w:szCs w:val="24"/>
        </w:rPr>
        <w:t>A</w:t>
      </w:r>
      <w:proofErr w:type="gramEnd"/>
      <w:r w:rsidRPr="004F6935">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Total Phenolic Content (TPC) of 59.21 mg GAE/g (</w:t>
      </w:r>
      <w:proofErr w:type="spellStart"/>
      <w:r w:rsidRPr="00C42B85">
        <w:rPr>
          <w:rFonts w:ascii="Times New Roman" w:eastAsia="Times New Roman" w:hAnsi="Times New Roman" w:cs="Times New Roman"/>
          <w:sz w:val="24"/>
          <w:szCs w:val="24"/>
        </w:rPr>
        <w:t>gallic</w:t>
      </w:r>
      <w:proofErr w:type="spellEnd"/>
      <w:r w:rsidRPr="00C42B85">
        <w:rPr>
          <w:rFonts w:ascii="Times New Roman" w:eastAsia="Times New Roman" w:hAnsi="Times New Roman" w:cs="Times New Roman"/>
          <w:sz w:val="24"/>
          <w:szCs w:val="24"/>
        </w:rPr>
        <w:t xml:space="preserve"> acid equivalents per gram) indicates a moderate phenolic presence, contributing to the oil’s antioxidant potential. This value, determined using the </w:t>
      </w:r>
      <w:proofErr w:type="spellStart"/>
      <w:r w:rsidRPr="00C42B85">
        <w:rPr>
          <w:rFonts w:ascii="Times New Roman" w:eastAsia="Times New Roman" w:hAnsi="Times New Roman" w:cs="Times New Roman"/>
          <w:sz w:val="24"/>
          <w:szCs w:val="24"/>
        </w:rPr>
        <w:t>Folin-Ciocalteu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w:t>
      </w:r>
      <w:proofErr w:type="spellStart"/>
      <w:r w:rsidRPr="00C42B85">
        <w:rPr>
          <w:rFonts w:ascii="Times New Roman" w:eastAsia="Times New Roman" w:hAnsi="Times New Roman" w:cs="Times New Roman"/>
          <w:sz w:val="24"/>
          <w:szCs w:val="24"/>
        </w:rPr>
        <w:t>nutraceutical</w:t>
      </w:r>
      <w:proofErr w:type="spellEnd"/>
      <w:r w:rsidRPr="00C42B85">
        <w:rPr>
          <w:rFonts w:ascii="Times New Roman" w:eastAsia="Times New Roman" w:hAnsi="Times New Roman" w:cs="Times New Roman"/>
          <w:sz w:val="24"/>
          <w:szCs w:val="24"/>
        </w:rPr>
        <w:t xml:space="preserve"> applications, but its effectiveness may be limited by the same oxidative instability indicated by the high peroxide values. The presence of </w:t>
      </w:r>
      <w:proofErr w:type="spellStart"/>
      <w:r w:rsidRPr="00C42B85">
        <w:rPr>
          <w:rFonts w:ascii="Times New Roman" w:eastAsia="Times New Roman" w:hAnsi="Times New Roman" w:cs="Times New Roman"/>
          <w:sz w:val="24"/>
          <w:szCs w:val="24"/>
        </w:rPr>
        <w:t>phenolics</w:t>
      </w:r>
      <w:proofErr w:type="spellEnd"/>
      <w:r w:rsidRPr="00C42B85">
        <w:rPr>
          <w:rFonts w:ascii="Times New Roman" w:eastAsia="Times New Roman" w:hAnsi="Times New Roman" w:cs="Times New Roman"/>
          <w:sz w:val="24"/>
          <w:szCs w:val="24"/>
        </w:rPr>
        <w:t xml:space="preserve">,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w:t>
      </w:r>
      <w:proofErr w:type="spellStart"/>
      <w:r w:rsidR="00F1263F" w:rsidRPr="004F6935">
        <w:rPr>
          <w:rStyle w:val="Emphasis"/>
          <w:i w:val="0"/>
          <w:iCs w:val="0"/>
        </w:rPr>
        <w:t>NaOH</w:t>
      </w:r>
      <w:proofErr w:type="spellEnd"/>
      <w:r w:rsidR="00F1263F" w:rsidRPr="004F6935">
        <w:rPr>
          <w:rStyle w:val="Emphasis"/>
          <w:i w:val="0"/>
          <w:iCs w:val="0"/>
        </w:rPr>
        <w:t>/</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w:t>
      </w:r>
      <w:proofErr w:type="spellStart"/>
      <w:r w:rsidR="00A72B80">
        <w:t>mol</w:t>
      </w:r>
      <w:proofErr w:type="spellEnd"/>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Molarity of </w:t>
      </w:r>
      <w:proofErr w:type="spellStart"/>
      <w:r w:rsidRPr="004F6935">
        <w:rPr>
          <w:rFonts w:ascii="Times New Roman" w:hAnsi="Times New Roman" w:cs="Times New Roman"/>
          <w:color w:val="000000" w:themeColor="text1"/>
          <w:sz w:val="24"/>
          <w:szCs w:val="24"/>
          <w:u w:val="single"/>
        </w:rPr>
        <w:t>thiosulphate</w:t>
      </w:r>
      <w:proofErr w:type="spellEnd"/>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M </w:t>
      </w:r>
      <w:proofErr w:type="spellStart"/>
      <w:r w:rsidRPr="004F6935">
        <w:rPr>
          <w:rFonts w:ascii="Times New Roman" w:hAnsi="Times New Roman" w:cs="Times New Roman"/>
          <w:color w:val="000000" w:themeColor="text1"/>
          <w:sz w:val="24"/>
          <w:szCs w:val="24"/>
          <w:u w:val="single"/>
        </w:rPr>
        <w:t>NaOH</w:t>
      </w:r>
      <w:proofErr w:type="spellEnd"/>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w:t>
      </w:r>
      <w:proofErr w:type="spellStart"/>
      <w:r w:rsidRPr="004F6935">
        <w:t>NaOH</w:t>
      </w:r>
      <w:proofErr w:type="spellEnd"/>
      <w:r w:rsidRPr="004F6935">
        <w:t xml:space="preserve"> used (g/</w:t>
      </w:r>
      <w:proofErr w:type="spellStart"/>
      <w:r w:rsidRPr="004F6935">
        <w:t>mol</w:t>
      </w:r>
      <w:proofErr w:type="spellEnd"/>
      <w:r w:rsidRPr="004F6935">
        <w:t>) = 40.1g/</w:t>
      </w:r>
      <w:proofErr w:type="spellStart"/>
      <w:r w:rsidRPr="004F6935">
        <w:t>mol</w:t>
      </w:r>
      <w:proofErr w:type="spellEnd"/>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 xml:space="preserve">M </w:t>
      </w:r>
      <w:proofErr w:type="spellStart"/>
      <w:r w:rsidRPr="004F6935">
        <w:rPr>
          <w:rStyle w:val="Emphasis"/>
        </w:rPr>
        <w:t>NaOH</w:t>
      </w:r>
      <w:proofErr w:type="spellEnd"/>
      <w:r w:rsidRPr="004F6935">
        <w:t xml:space="preserve"> = molarity of </w:t>
      </w:r>
      <w:proofErr w:type="spellStart"/>
      <w:r w:rsidRPr="004F6935">
        <w:t>NaOH</w:t>
      </w:r>
      <w:proofErr w:type="spellEnd"/>
      <w:r w:rsidRPr="004F6935">
        <w:t xml:space="preserve">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w:t>
      </w:r>
      <w:proofErr w:type="spellStart"/>
      <w:r w:rsidRPr="004F6935">
        <w:rPr>
          <w:rStyle w:val="Emphasis"/>
          <w:i w:val="0"/>
          <w:iCs w:val="0"/>
        </w:rPr>
        <w:t>NaOH</w:t>
      </w:r>
      <w:proofErr w:type="spellEnd"/>
      <w:r w:rsidRPr="004F6935">
        <w:rPr>
          <w:rStyle w:val="Emphasis"/>
          <w:i w:val="0"/>
          <w:iCs w:val="0"/>
        </w:rPr>
        <w:t>/</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w:t>
      </w:r>
      <w:proofErr w:type="spellStart"/>
      <w:r w:rsidRPr="004F6935">
        <w:rPr>
          <w:rFonts w:ascii="Times New Roman" w:hAnsi="Times New Roman" w:cs="Times New Roman"/>
          <w:color w:val="000000" w:themeColor="text1"/>
          <w:sz w:val="24"/>
          <w:szCs w:val="24"/>
        </w:rPr>
        <w:t>NaOH</w:t>
      </w:r>
      <w:proofErr w:type="spellEnd"/>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w:t>
      </w:r>
      <w:proofErr w:type="spellStart"/>
      <w:r w:rsidRPr="004F6935">
        <w:rPr>
          <w:rFonts w:ascii="Times New Roman" w:hAnsi="Times New Roman" w:cs="Times New Roman"/>
          <w:sz w:val="24"/>
          <w:szCs w:val="24"/>
        </w:rPr>
        <w:t>mol</w:t>
      </w:r>
      <w:proofErr w:type="spellEnd"/>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Mw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w:t>
      </w:r>
      <w:proofErr w:type="spellStart"/>
      <w:r w:rsidR="009620DA">
        <w:t>mol</w:t>
      </w:r>
      <w:proofErr w:type="spellEnd"/>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Molecular weight of </w:t>
      </w:r>
      <w:proofErr w:type="spellStart"/>
      <w:r w:rsidRPr="004F6935">
        <w:rPr>
          <w:rFonts w:ascii="Times New Roman" w:hAnsi="Times New Roman" w:cs="Times New Roman"/>
          <w:sz w:val="24"/>
          <w:szCs w:val="24"/>
        </w:rPr>
        <w:t>NaOH</w:t>
      </w:r>
      <w:proofErr w:type="spellEnd"/>
      <w:r w:rsidRPr="004F6935">
        <w:rPr>
          <w:rFonts w:ascii="Times New Roman" w:hAnsi="Times New Roman" w:cs="Times New Roman"/>
          <w:sz w:val="24"/>
          <w:szCs w:val="24"/>
        </w:rPr>
        <w:t xml:space="preserve"> = 40.01g/</w:t>
      </w:r>
      <w:proofErr w:type="spellStart"/>
      <w:r w:rsidRPr="004F6935">
        <w:rPr>
          <w:rFonts w:ascii="Times New Roman" w:hAnsi="Times New Roman" w:cs="Times New Roman"/>
          <w:sz w:val="24"/>
          <w:szCs w:val="24"/>
        </w:rPr>
        <w:t>mol</w:t>
      </w:r>
      <w:proofErr w:type="spellEnd"/>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 xml:space="preserve">Molarity of </w:t>
      </w:r>
      <w:proofErr w:type="spellStart"/>
      <w:r w:rsidRPr="006C7564">
        <w:rPr>
          <w:rFonts w:ascii="Times New Roman" w:hAnsi="Times New Roman" w:cs="Times New Roman"/>
          <w:sz w:val="24"/>
          <w:szCs w:val="24"/>
          <w:u w:val="single"/>
        </w:rPr>
        <w:t>thiosulphate</w:t>
      </w:r>
      <w:proofErr w:type="spellEnd"/>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 xml:space="preserve">Molarity of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xml:space="preserve">= molarity of sodium </w:t>
      </w:r>
      <w:proofErr w:type="spellStart"/>
      <w:r w:rsidRPr="004F6935">
        <w:rPr>
          <w:rFonts w:ascii="Times New Roman" w:hAnsi="Times New Roman" w:cs="Times New Roman"/>
          <w:sz w:val="24"/>
          <w:szCs w:val="24"/>
        </w:rPr>
        <w:t>thiosulphate</w:t>
      </w:r>
      <w:proofErr w:type="spellEnd"/>
      <w:r w:rsidRPr="004F6935">
        <w:rPr>
          <w:rFonts w:ascii="Times New Roman" w:hAnsi="Times New Roman" w:cs="Times New Roman"/>
          <w:sz w:val="24"/>
          <w:szCs w:val="24"/>
        </w:rPr>
        <w:t xml:space="preserv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β-</w:t>
      </w:r>
      <w:proofErr w:type="gramStart"/>
      <w:r w:rsidRPr="004F6935">
        <w:rPr>
          <w:rFonts w:ascii="Times New Roman" w:hAnsi="Times New Roman" w:cs="Times New Roman"/>
          <w:color w:val="auto"/>
        </w:rPr>
        <w:t>carotene(</w:t>
      </w:r>
      <w:proofErr w:type="gramEnd"/>
      <w:r w:rsidRPr="004F6935">
        <w:rPr>
          <w:rFonts w:ascii="Times New Roman" w:hAnsi="Times New Roman" w:cs="Times New Roman"/>
          <w:color w:val="auto"/>
        </w:rPr>
        <w:t xml:space="preserv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proofErr w:type="gramStart"/>
      <w:r w:rsidRPr="004F6935">
        <w:rPr>
          <w:rFonts w:ascii="Times New Roman" w:hAnsi="Times New Roman" w:cs="Times New Roman"/>
          <w:b/>
          <w:bCs/>
          <w:sz w:val="24"/>
          <w:szCs w:val="24"/>
        </w:rPr>
        <w:t>β-</w:t>
      </w:r>
      <w:r w:rsidRPr="004F6935">
        <w:rPr>
          <w:rFonts w:ascii="Times New Roman" w:hAnsi="Times New Roman" w:cs="Times New Roman"/>
          <w:sz w:val="24"/>
          <w:szCs w:val="24"/>
        </w:rPr>
        <w:t>carotene</w:t>
      </w:r>
      <w:proofErr w:type="gramEnd"/>
      <w:r w:rsidRPr="004F6935">
        <w:rPr>
          <w:rFonts w:ascii="Times New Roman" w:hAnsi="Times New Roman" w:cs="Times New Roman"/>
          <w:sz w:val="24"/>
          <w:szCs w:val="24"/>
        </w:rPr>
        <w:t xml:space="preserv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xml:space="preserve">– </w:t>
      </w:r>
      <w:proofErr w:type="spellStart"/>
      <w:proofErr w:type="gramStart"/>
      <w:r w:rsidRPr="004F6935">
        <w:rPr>
          <w:rFonts w:ascii="Times New Roman" w:hAnsi="Times New Roman" w:cs="Times New Roman"/>
          <w:color w:val="000000" w:themeColor="text1"/>
          <w:sz w:val="24"/>
          <w:szCs w:val="24"/>
          <w:u w:val="single"/>
        </w:rPr>
        <w:t>Aa</w:t>
      </w:r>
      <w:proofErr w:type="spellEnd"/>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proofErr w:type="spellStart"/>
      <w:r w:rsidRPr="004F6935">
        <w:rPr>
          <w:rFonts w:ascii="Times New Roman" w:hAnsi="Times New Roman" w:cs="Times New Roman"/>
          <w:color w:val="000000" w:themeColor="text1"/>
          <w:sz w:val="24"/>
          <w:szCs w:val="24"/>
          <w:u w:val="single"/>
        </w:rPr>
        <w:t>Ab</w:t>
      </w:r>
      <w:proofErr w:type="spellEnd"/>
      <w:r w:rsidRPr="004F6935">
        <w:rPr>
          <w:rFonts w:ascii="Times New Roman" w:hAnsi="Times New Roman" w:cs="Times New Roman"/>
          <w:color w:val="000000" w:themeColor="text1"/>
          <w:sz w:val="24"/>
          <w:szCs w:val="24"/>
          <w:u w:val="single"/>
        </w:rPr>
        <w:t xml:space="preserve"> – </w:t>
      </w:r>
      <w:proofErr w:type="spellStart"/>
      <w:proofErr w:type="gramStart"/>
      <w:r w:rsidRPr="004F6935">
        <w:rPr>
          <w:rFonts w:ascii="Times New Roman" w:hAnsi="Times New Roman" w:cs="Times New Roman"/>
          <w:color w:val="000000" w:themeColor="text1"/>
          <w:sz w:val="24"/>
          <w:szCs w:val="24"/>
          <w:u w:val="single"/>
        </w:rPr>
        <w:t>Aa</w:t>
      </w:r>
      <w:proofErr w:type="spellEnd"/>
      <w:proofErr w:type="gramEnd"/>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w:t>
      </w: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proofErr w:type="spellEnd"/>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proofErr w:type="spellStart"/>
      <w:proofErr w:type="gramStart"/>
      <w:r w:rsidRPr="004F6935">
        <w:rPr>
          <w:rFonts w:ascii="Times New Roman" w:hAnsi="Times New Roman" w:cs="Times New Roman"/>
          <w:color w:val="000000" w:themeColor="text1"/>
          <w:sz w:val="24"/>
          <w:szCs w:val="24"/>
        </w:rPr>
        <w:t>Aa</w:t>
      </w:r>
      <w:proofErr w:type="spellEnd"/>
      <w:proofErr w:type="gramEnd"/>
      <w:r w:rsidRPr="004F6935">
        <w:rPr>
          <w:rFonts w:ascii="Times New Roman" w:hAnsi="Times New Roman" w:cs="Times New Roman"/>
          <w:color w:val="000000" w:themeColor="text1"/>
          <w:sz w:val="24"/>
          <w:szCs w:val="24"/>
        </w:rPr>
        <w:t xml:space="preserve">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w:t>
      </w:r>
      <w:proofErr w:type="spellStart"/>
      <w:r w:rsidRPr="000737B9">
        <w:rPr>
          <w:i/>
          <w:iCs/>
        </w:rPr>
        <w:t>dika</w:t>
      </w:r>
      <w:proofErr w:type="spellEnd"/>
      <w:r w:rsidRPr="000737B9">
        <w:rPr>
          <w:i/>
          <w:iCs/>
        </w:rPr>
        <w:t xml:space="preserve">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r w:rsidR="000B2896" w:rsidRPr="000737B9">
          <w:rPr>
            <w:rFonts w:ascii="Times New Roman" w:eastAsia="Times New Roman" w:hAnsi="Times New Roman" w:cs="Times New Roman"/>
            <w:color w:val="0000FF"/>
            <w:sz w:val="24"/>
            <w:szCs w:val="24"/>
            <w:u w:val="single"/>
          </w:rPr>
          <w:t>-</w:t>
        </w:r>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proofErr w:type="gramStart"/>
        <w:r w:rsidRPr="000737B9">
          <w:rPr>
            <w:rFonts w:ascii="Times New Roman" w:eastAsia="Times New Roman" w:hAnsi="Times New Roman" w:cs="Times New Roman"/>
            <w:color w:val="0000FF"/>
            <w:sz w:val="24"/>
            <w:szCs w:val="24"/>
            <w:u w:val="single"/>
          </w:rPr>
          <w:t>bio-research.com.ng</w:t>
        </w:r>
        <w:proofErr w:type="gramEnd"/>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3DD77" w14:textId="77777777" w:rsidR="005C3E5C" w:rsidRDefault="005C3E5C" w:rsidP="0081077C">
      <w:pPr>
        <w:spacing w:after="0" w:line="240" w:lineRule="auto"/>
      </w:pPr>
      <w:r>
        <w:separator/>
      </w:r>
    </w:p>
  </w:endnote>
  <w:endnote w:type="continuationSeparator" w:id="0">
    <w:p w14:paraId="45C935AC" w14:textId="77777777" w:rsidR="005C3E5C" w:rsidRDefault="005C3E5C"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F869F1">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5C3E5C">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36B26" w14:textId="77777777" w:rsidR="005C3E5C" w:rsidRDefault="005C3E5C" w:rsidP="0081077C">
      <w:pPr>
        <w:spacing w:after="0" w:line="240" w:lineRule="auto"/>
      </w:pPr>
      <w:r>
        <w:separator/>
      </w:r>
    </w:p>
  </w:footnote>
  <w:footnote w:type="continuationSeparator" w:id="0">
    <w:p w14:paraId="29379D98" w14:textId="77777777" w:rsidR="005C3E5C" w:rsidRDefault="005C3E5C" w:rsidP="0081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0"/>
  </w:num>
  <w:num w:numId="4">
    <w:abstractNumId w:val="8"/>
  </w:num>
  <w:num w:numId="5">
    <w:abstractNumId w:val="7"/>
  </w:num>
  <w:num w:numId="6">
    <w:abstractNumId w:val="12"/>
  </w:num>
  <w:num w:numId="7">
    <w:abstractNumId w:val="4"/>
  </w:num>
  <w:num w:numId="8">
    <w:abstractNumId w:val="22"/>
  </w:num>
  <w:num w:numId="9">
    <w:abstractNumId w:val="16"/>
  </w:num>
  <w:num w:numId="10">
    <w:abstractNumId w:val="14"/>
  </w:num>
  <w:num w:numId="11">
    <w:abstractNumId w:val="11"/>
  </w:num>
  <w:num w:numId="12">
    <w:abstractNumId w:val="26"/>
  </w:num>
  <w:num w:numId="13">
    <w:abstractNumId w:val="1"/>
  </w:num>
  <w:num w:numId="14">
    <w:abstractNumId w:val="18"/>
  </w:num>
  <w:num w:numId="15">
    <w:abstractNumId w:val="25"/>
  </w:num>
  <w:num w:numId="16">
    <w:abstractNumId w:val="5"/>
  </w:num>
  <w:num w:numId="17">
    <w:abstractNumId w:val="13"/>
  </w:num>
  <w:num w:numId="18">
    <w:abstractNumId w:val="27"/>
  </w:num>
  <w:num w:numId="19">
    <w:abstractNumId w:val="24"/>
  </w:num>
  <w:num w:numId="20">
    <w:abstractNumId w:val="10"/>
  </w:num>
  <w:num w:numId="21">
    <w:abstractNumId w:val="17"/>
  </w:num>
  <w:num w:numId="22">
    <w:abstractNumId w:val="21"/>
  </w:num>
  <w:num w:numId="23">
    <w:abstractNumId w:val="3"/>
  </w:num>
  <w:num w:numId="24">
    <w:abstractNumId w:val="9"/>
  </w:num>
  <w:num w:numId="25">
    <w:abstractNumId w:val="2"/>
  </w:num>
  <w:num w:numId="26">
    <w:abstractNumId w:val="6"/>
  </w:num>
  <w:num w:numId="27">
    <w:abstractNumId w:val="15"/>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F300A"/>
    <w:rsid w:val="004062EE"/>
    <w:rsid w:val="0041185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48</Pages>
  <Words>9269</Words>
  <Characters>52837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hp</cp:lastModifiedBy>
  <cp:revision>48</cp:revision>
  <cp:lastPrinted>2025-07-15T13:51:00Z</cp:lastPrinted>
  <dcterms:created xsi:type="dcterms:W3CDTF">2025-07-07T12:17:00Z</dcterms:created>
  <dcterms:modified xsi:type="dcterms:W3CDTF">2025-07-16T14:10:00Z</dcterms:modified>
</cp:coreProperties>
</file>