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E1" w:rsidRDefault="00DF09E1" w:rsidP="00DF09E1">
      <w:pPr>
        <w:spacing w:after="0" w:line="240" w:lineRule="auto"/>
      </w:pPr>
    </w:p>
    <w:p w:rsidR="00DF09E1" w:rsidRPr="00827B0F" w:rsidRDefault="00DF09E1" w:rsidP="00DF09E1">
      <w:pPr>
        <w:snapToGrid w:val="0"/>
        <w:spacing w:after="0" w:line="480" w:lineRule="auto"/>
        <w:jc w:val="center"/>
        <w:textAlignment w:val="baseline"/>
        <w:rPr>
          <w:rFonts w:ascii="Times New Roman" w:hAnsi="Times New Roman"/>
          <w:b/>
          <w:bCs/>
          <w:sz w:val="24"/>
          <w:szCs w:val="24"/>
        </w:rPr>
      </w:pPr>
      <w:r w:rsidRPr="00827B0F">
        <w:rPr>
          <w:rFonts w:ascii="Times New Roman" w:hAnsi="Times New Roman"/>
          <w:b/>
          <w:bCs/>
          <w:sz w:val="24"/>
          <w:szCs w:val="24"/>
        </w:rPr>
        <w:t>CHAPTER ONE</w:t>
      </w:r>
    </w:p>
    <w:p w:rsidR="00DF09E1" w:rsidRPr="00827B0F" w:rsidRDefault="00DF09E1" w:rsidP="00DF09E1">
      <w:pPr>
        <w:snapToGrid w:val="0"/>
        <w:spacing w:after="0" w:line="480" w:lineRule="auto"/>
        <w:jc w:val="center"/>
        <w:textAlignment w:val="baseline"/>
        <w:rPr>
          <w:rFonts w:ascii="Times New Roman" w:hAnsi="Times New Roman"/>
          <w:b/>
          <w:bCs/>
          <w:sz w:val="24"/>
          <w:szCs w:val="24"/>
        </w:rPr>
      </w:pPr>
      <w:r w:rsidRPr="00827B0F">
        <w:rPr>
          <w:rFonts w:ascii="Times New Roman" w:hAnsi="Times New Roman"/>
          <w:b/>
          <w:bCs/>
          <w:sz w:val="24"/>
          <w:szCs w:val="24"/>
        </w:rPr>
        <w:t>INTRODUCTION</w:t>
      </w:r>
    </w:p>
    <w:p w:rsidR="00DF09E1" w:rsidRPr="00A55340" w:rsidRDefault="00DF09E1" w:rsidP="00DF09E1">
      <w:pPr>
        <w:pStyle w:val="ListParagraph"/>
        <w:numPr>
          <w:ilvl w:val="1"/>
          <w:numId w:val="6"/>
        </w:numPr>
        <w:snapToGrid w:val="0"/>
        <w:spacing w:after="0" w:line="480" w:lineRule="auto"/>
        <w:jc w:val="both"/>
        <w:textAlignment w:val="baseline"/>
        <w:rPr>
          <w:rFonts w:ascii="Times New Roman" w:hAnsi="Times New Roman" w:cs="Times New Roman"/>
          <w:b/>
          <w:sz w:val="24"/>
          <w:szCs w:val="24"/>
        </w:rPr>
      </w:pPr>
      <w:r>
        <w:rPr>
          <w:rFonts w:ascii="Times New Roman" w:hAnsi="Times New Roman" w:cs="Times New Roman"/>
          <w:b/>
          <w:bCs/>
          <w:sz w:val="24"/>
          <w:szCs w:val="24"/>
        </w:rPr>
        <w:t>BACKGROUND TO</w:t>
      </w:r>
      <w:r w:rsidRPr="00A55340">
        <w:rPr>
          <w:rFonts w:ascii="Times New Roman" w:hAnsi="Times New Roman" w:cs="Times New Roman"/>
          <w:b/>
          <w:bCs/>
          <w:sz w:val="24"/>
          <w:szCs w:val="24"/>
        </w:rPr>
        <w:t xml:space="preserve"> THE STUDY</w:t>
      </w:r>
      <w:r>
        <w:rPr>
          <w:rFonts w:ascii="Times New Roman" w:hAnsi="Times New Roman" w:cs="Times New Roman"/>
          <w:b/>
          <w:bCs/>
          <w:sz w:val="24"/>
          <w:szCs w:val="24"/>
        </w:rPr>
        <w:t xml:space="preserve"> </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Company or Organization takes a unique position in an economic setting by virtue of their position in terms of goods and services. The growing complexities in the organization have necessitated the need for a functional and effective internal audit before the ultimate statutory audit. This is because of the incessant reports of frauds and misappropriation of fund in manufacturing companies.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origin of auditing emanates from the separation ownership from co</w:t>
      </w:r>
      <w:r>
        <w:rPr>
          <w:rFonts w:ascii="Times New Roman" w:hAnsi="Times New Roman"/>
          <w:sz w:val="24"/>
          <w:szCs w:val="24"/>
        </w:rPr>
        <w:t xml:space="preserve">ntrol, </w:t>
      </w:r>
      <w:proofErr w:type="spellStart"/>
      <w:r>
        <w:rPr>
          <w:rFonts w:ascii="Times New Roman" w:hAnsi="Times New Roman"/>
          <w:sz w:val="24"/>
          <w:szCs w:val="24"/>
        </w:rPr>
        <w:t>inspite</w:t>
      </w:r>
      <w:proofErr w:type="spellEnd"/>
      <w:r>
        <w:rPr>
          <w:rFonts w:ascii="Times New Roman" w:hAnsi="Times New Roman"/>
          <w:sz w:val="24"/>
          <w:szCs w:val="24"/>
        </w:rPr>
        <w:t xml:space="preserve"> of this</w:t>
      </w:r>
      <w:r w:rsidRPr="00827B0F">
        <w:rPr>
          <w:rFonts w:ascii="Times New Roman" w:hAnsi="Times New Roman"/>
          <w:sz w:val="24"/>
          <w:szCs w:val="24"/>
        </w:rPr>
        <w:t>,</w:t>
      </w:r>
      <w:r>
        <w:rPr>
          <w:rFonts w:ascii="Times New Roman" w:hAnsi="Times New Roman"/>
          <w:sz w:val="24"/>
          <w:szCs w:val="24"/>
        </w:rPr>
        <w:t xml:space="preserve"> </w:t>
      </w:r>
      <w:proofErr w:type="gramStart"/>
      <w:r w:rsidRPr="00827B0F">
        <w:rPr>
          <w:rFonts w:ascii="Times New Roman" w:hAnsi="Times New Roman"/>
          <w:sz w:val="24"/>
          <w:szCs w:val="24"/>
        </w:rPr>
        <w:t>It</w:t>
      </w:r>
      <w:proofErr w:type="gramEnd"/>
      <w:r w:rsidRPr="00827B0F">
        <w:rPr>
          <w:rFonts w:ascii="Times New Roman" w:hAnsi="Times New Roman"/>
          <w:sz w:val="24"/>
          <w:szCs w:val="24"/>
        </w:rPr>
        <w:t xml:space="preserve"> is because necessary for the manager entrusted with the financial and economic resources of business to present their financial report to the employers.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Auditing is viewed from one of the primary means by which accountability can be ensured to the </w:t>
      </w:r>
      <w:proofErr w:type="gramStart"/>
      <w:r w:rsidRPr="00827B0F">
        <w:rPr>
          <w:rFonts w:ascii="Times New Roman" w:hAnsi="Times New Roman"/>
          <w:sz w:val="24"/>
          <w:szCs w:val="24"/>
        </w:rPr>
        <w:t>fin</w:t>
      </w:r>
      <w:r>
        <w:rPr>
          <w:rFonts w:ascii="Times New Roman" w:hAnsi="Times New Roman"/>
          <w:sz w:val="24"/>
          <w:szCs w:val="24"/>
        </w:rPr>
        <w:t>ancial</w:t>
      </w:r>
      <w:proofErr w:type="gramEnd"/>
      <w:r>
        <w:rPr>
          <w:rFonts w:ascii="Times New Roman" w:hAnsi="Times New Roman"/>
          <w:sz w:val="24"/>
          <w:szCs w:val="24"/>
        </w:rPr>
        <w:t xml:space="preserve"> statement. Auditing</w:t>
      </w:r>
      <w:r w:rsidRPr="00827B0F">
        <w:rPr>
          <w:rFonts w:ascii="Times New Roman" w:hAnsi="Times New Roman"/>
          <w:sz w:val="24"/>
          <w:szCs w:val="24"/>
        </w:rPr>
        <w:t>,</w:t>
      </w:r>
      <w:r>
        <w:rPr>
          <w:rFonts w:ascii="Times New Roman" w:hAnsi="Times New Roman"/>
          <w:sz w:val="24"/>
          <w:szCs w:val="24"/>
        </w:rPr>
        <w:t xml:space="preserve"> </w:t>
      </w:r>
      <w:r w:rsidRPr="00827B0F">
        <w:rPr>
          <w:rFonts w:ascii="Times New Roman" w:hAnsi="Times New Roman"/>
          <w:sz w:val="24"/>
          <w:szCs w:val="24"/>
        </w:rPr>
        <w:t>according to Walter (1970),</w:t>
      </w:r>
      <w:r>
        <w:rPr>
          <w:rFonts w:ascii="Times New Roman" w:hAnsi="Times New Roman"/>
          <w:sz w:val="24"/>
          <w:szCs w:val="24"/>
        </w:rPr>
        <w:t xml:space="preserve"> </w:t>
      </w:r>
      <w:r w:rsidRPr="00827B0F">
        <w:rPr>
          <w:rFonts w:ascii="Times New Roman" w:hAnsi="Times New Roman"/>
          <w:sz w:val="24"/>
          <w:szCs w:val="24"/>
        </w:rPr>
        <w:t>is therefore said to be such an examination of books and accounts and vouchers of a business ,as it will enable the auditor to express his opinion as to whether the statement of financial position  (balance sheet) is properly drawn up ,so as  to give a true and fair view of the state of affairs of the business and that the statement of comprehensive income (profit and loss account) give  a true and fair view as the profit and loss for the financial period according to the best of information and explanation given to him and shown by the book store ports otherwise if not satisfied.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Professional auditing grow and develop in England, whose first organized accounting body was formed in Nigeria, the institute of chartered accountants of Nigeria (ICAN) was established by the act of parliament number 15 of 1995, then the idea was sold by Mr. Herbert keeling a qualified accountant who was visiting Nigeria as a delegate sent by British council on a specific assignment. </w:t>
      </w:r>
      <w:r w:rsidRPr="00827B0F">
        <w:rPr>
          <w:rFonts w:ascii="Times New Roman" w:hAnsi="Times New Roman"/>
          <w:sz w:val="24"/>
          <w:szCs w:val="24"/>
        </w:rPr>
        <w:lastRenderedPageBreak/>
        <w:t>The vision comes in to reality when an association known as accountants of Nigeria was formed. The association was incorporation on November 17, 1960. There is the need for auditing in manufacturing companies so that financial control can be carried out.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Internal auditing, therefore; can be defined as an independent appraisal of activity within an organization, for the review of operation as service to management. It is a management control which functions by measuring and evaluating the effectiveness of other controls.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Hence, internal auditing as a process can thus, be seen as a review of the accounting and internal control system of an enterprise in order to highlight their weakness to management so that correction can be effected appropriately and promptly.</w:t>
      </w:r>
    </w:p>
    <w:p w:rsidR="00DF09E1"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This research work is to contribute to the understanding that to ascertain whether internal auditing is appropriate as a management too land to also promote the understanding that the primary objective of the internal auditor is not to detect frauds and error, but if in the process of audit the audit or detects any error or frauds he/she is to report to the appropriate authority usually the management (as bond by the professionals).</w:t>
      </w:r>
    </w:p>
    <w:p w:rsidR="00DF09E1" w:rsidRPr="00E96080" w:rsidRDefault="00DF09E1" w:rsidP="00DF09E1">
      <w:pPr>
        <w:spacing w:after="0" w:line="240" w:lineRule="auto"/>
      </w:pP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STATEMENT OF RESEARCH PROBLEM</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In any organization, private or public the impact of internal auditing are desired, important as it can positively or negatively affect the effectiveness in any organization of company is the check and control issue so that fraud and irregularities can be at lost minimized.</w:t>
      </w:r>
      <w:r>
        <w:rPr>
          <w:rFonts w:ascii="Times New Roman" w:hAnsi="Times New Roman"/>
          <w:sz w:val="24"/>
          <w:szCs w:val="24"/>
        </w:rPr>
        <w:t xml:space="preserve"> </w:t>
      </w:r>
      <w:r w:rsidRPr="00827B0F">
        <w:rPr>
          <w:rFonts w:ascii="Times New Roman" w:hAnsi="Times New Roman"/>
          <w:sz w:val="24"/>
          <w:szCs w:val="24"/>
        </w:rPr>
        <w:t xml:space="preserve">In manufacturing industries, case of fraud and mismanagement of frauds by the serving public official managers, etc. Soon to have gone unnoticed despite the fact that periodic audit exercise is being carried out. So, to stop or minimize fraud or mismanagement of fund in any manufacturing company, the service of an auditor is greatly needed. This will increase the strength of the company and also </w:t>
      </w:r>
      <w:r w:rsidRPr="00827B0F">
        <w:rPr>
          <w:rFonts w:ascii="Times New Roman" w:hAnsi="Times New Roman"/>
          <w:sz w:val="24"/>
          <w:szCs w:val="24"/>
        </w:rPr>
        <w:lastRenderedPageBreak/>
        <w:t>their level of productivity will increase.</w:t>
      </w:r>
      <w:r>
        <w:rPr>
          <w:rFonts w:ascii="Times New Roman" w:hAnsi="Times New Roman"/>
          <w:sz w:val="24"/>
          <w:szCs w:val="24"/>
        </w:rPr>
        <w:t xml:space="preserve"> </w:t>
      </w:r>
      <w:r w:rsidRPr="00827B0F">
        <w:rPr>
          <w:rFonts w:ascii="Times New Roman" w:hAnsi="Times New Roman"/>
          <w:sz w:val="24"/>
          <w:szCs w:val="24"/>
        </w:rPr>
        <w:t>Can audit be relied on as a check against fraudulent act/and if so, is the environment conducive for the performance of their duties i.e. the auditor.</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These questions are what brought about the issue of how effectively and efficiency is the internal auditor evaluating the internal control of the organization to ensure the efficient management of manufacturing companies.</w:t>
      </w: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RESEARCH QUESTIONS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following questions have been raised to guide the study:</w:t>
      </w:r>
    </w:p>
    <w:p w:rsidR="00DF09E1" w:rsidRPr="00827B0F" w:rsidRDefault="00DF09E1" w:rsidP="00DF09E1">
      <w:pPr>
        <w:pStyle w:val="ListParagraph"/>
        <w:numPr>
          <w:ilvl w:val="0"/>
          <w:numId w:val="2"/>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To what extent does internal improves the profit performance of organization?</w:t>
      </w:r>
    </w:p>
    <w:p w:rsidR="00DF09E1" w:rsidRPr="00827B0F" w:rsidRDefault="00DF09E1" w:rsidP="00DF09E1">
      <w:pPr>
        <w:pStyle w:val="ListParagraph"/>
        <w:numPr>
          <w:ilvl w:val="0"/>
          <w:numId w:val="2"/>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To what extent can internal auditing be used in improving asset quality of banks?</w:t>
      </w:r>
    </w:p>
    <w:p w:rsidR="00DF09E1" w:rsidRPr="00827B0F" w:rsidRDefault="00DF09E1" w:rsidP="00DF09E1">
      <w:pPr>
        <w:pStyle w:val="ListParagraph"/>
        <w:numPr>
          <w:ilvl w:val="0"/>
          <w:numId w:val="2"/>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Does internal auditing significantly influence firms capital base?</w:t>
      </w:r>
    </w:p>
    <w:p w:rsidR="00DF09E1" w:rsidRPr="00827B0F" w:rsidRDefault="00DF09E1" w:rsidP="00DF09E1">
      <w:pPr>
        <w:pStyle w:val="ListParagraph"/>
        <w:numPr>
          <w:ilvl w:val="0"/>
          <w:numId w:val="2"/>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What are some of the associated problems facing an internal auditing in Nigeria?</w:t>
      </w:r>
    </w:p>
    <w:p w:rsidR="00DF09E1" w:rsidRPr="00827B0F" w:rsidRDefault="00DF09E1" w:rsidP="00DF09E1">
      <w:pPr>
        <w:pStyle w:val="ListParagraph"/>
        <w:numPr>
          <w:ilvl w:val="0"/>
          <w:numId w:val="2"/>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What are the solutions to overcoming these challenges identified?</w:t>
      </w: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OBJECTIVES OF THE STUDY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main objective of this study is to examine the impact of internal audit as a means of organization control manufacturing industries. Order objectives of this study are:</w:t>
      </w:r>
    </w:p>
    <w:p w:rsidR="00DF09E1" w:rsidRPr="00827B0F" w:rsidRDefault="00DF09E1" w:rsidP="00DF09E1">
      <w:pPr>
        <w:pStyle w:val="ListParagraph"/>
        <w:numPr>
          <w:ilvl w:val="0"/>
          <w:numId w:val="3"/>
        </w:numPr>
        <w:snapToGrid w:val="0"/>
        <w:spacing w:after="0" w:line="480" w:lineRule="auto"/>
        <w:ind w:left="36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To assess the relevant of internal auditors in improving the profit performance of organizations.</w:t>
      </w:r>
    </w:p>
    <w:p w:rsidR="00DF09E1" w:rsidRPr="00827B0F" w:rsidRDefault="00DF09E1" w:rsidP="00DF09E1">
      <w:pPr>
        <w:pStyle w:val="ListParagraph"/>
        <w:numPr>
          <w:ilvl w:val="0"/>
          <w:numId w:val="3"/>
        </w:numPr>
        <w:snapToGrid w:val="0"/>
        <w:spacing w:after="0" w:line="480" w:lineRule="auto"/>
        <w:ind w:left="36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To determine the extent internal auditing can be used to improve asset quality of firms.</w:t>
      </w:r>
    </w:p>
    <w:p w:rsidR="00DF09E1" w:rsidRPr="00827B0F" w:rsidRDefault="00DF09E1" w:rsidP="00DF09E1">
      <w:pPr>
        <w:pStyle w:val="ListParagraph"/>
        <w:numPr>
          <w:ilvl w:val="0"/>
          <w:numId w:val="3"/>
        </w:numPr>
        <w:snapToGrid w:val="0"/>
        <w:spacing w:after="0" w:line="480" w:lineRule="auto"/>
        <w:ind w:left="36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 xml:space="preserve">To find out if internal auditing can be significantly influenced to </w:t>
      </w:r>
      <w:proofErr w:type="gramStart"/>
      <w:r w:rsidRPr="00827B0F">
        <w:rPr>
          <w:rFonts w:ascii="Times New Roman" w:hAnsi="Times New Roman" w:cs="Times New Roman"/>
          <w:sz w:val="24"/>
          <w:szCs w:val="24"/>
        </w:rPr>
        <w:t>firms</w:t>
      </w:r>
      <w:proofErr w:type="gramEnd"/>
      <w:r w:rsidRPr="00827B0F">
        <w:rPr>
          <w:rFonts w:ascii="Times New Roman" w:hAnsi="Times New Roman" w:cs="Times New Roman"/>
          <w:sz w:val="24"/>
          <w:szCs w:val="24"/>
        </w:rPr>
        <w:t xml:space="preserve"> capital base.</w:t>
      </w:r>
    </w:p>
    <w:p w:rsidR="00DF09E1" w:rsidRPr="00827B0F" w:rsidRDefault="00DF09E1" w:rsidP="00DF09E1">
      <w:pPr>
        <w:pStyle w:val="ListParagraph"/>
        <w:numPr>
          <w:ilvl w:val="0"/>
          <w:numId w:val="3"/>
        </w:numPr>
        <w:snapToGrid w:val="0"/>
        <w:spacing w:after="0" w:line="480" w:lineRule="auto"/>
        <w:ind w:left="36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To highlight some associated problems facing an internal auditing and control in Nigeria.</w:t>
      </w:r>
    </w:p>
    <w:p w:rsidR="00DF09E1" w:rsidRPr="00827B0F" w:rsidRDefault="00DF09E1" w:rsidP="00DF09E1">
      <w:pPr>
        <w:pStyle w:val="ListParagraph"/>
        <w:numPr>
          <w:ilvl w:val="0"/>
          <w:numId w:val="3"/>
        </w:numPr>
        <w:snapToGrid w:val="0"/>
        <w:spacing w:after="0" w:line="480" w:lineRule="auto"/>
        <w:ind w:left="36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To make recommendation based on findings from the study.</w:t>
      </w: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RESEARCH HYPOTHESIS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In order to provide solutions to the research problems identified above, the following hypothesis would be tested.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Ho: effective internal control is not a yard stick for measurement.</w:t>
      </w:r>
    </w:p>
    <w:p w:rsidR="00DF09E1"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Hi: internal audit does not load to efficient management of manufacturing companies (heritage pure water)</w:t>
      </w: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SIGNIFICANCE OF THE STUDY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This study will help to reduce malpractices which have been the banner of private owned institution thereby, bringing an improvement in their financial strength.</w:t>
      </w:r>
      <w:r>
        <w:rPr>
          <w:rFonts w:ascii="Times New Roman" w:hAnsi="Times New Roman"/>
          <w:sz w:val="24"/>
          <w:szCs w:val="24"/>
        </w:rPr>
        <w:t xml:space="preserve"> T</w:t>
      </w:r>
      <w:r w:rsidRPr="00827B0F">
        <w:rPr>
          <w:rFonts w:ascii="Times New Roman" w:hAnsi="Times New Roman"/>
          <w:sz w:val="24"/>
          <w:szCs w:val="24"/>
        </w:rPr>
        <w:t>his study will be useful to the following group: students, companies and educational setting would benefit from this study; in such a way that it serves as a basis in their related research topic, giving recommendation to companies especially manufacturing companies. It will also enable the audit department of an organization to detect the position lapses that must have existed in the system and for corrective actions to taken when and where necessary.</w:t>
      </w: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SCOPE OF THE STUDY</w:t>
      </w:r>
    </w:p>
    <w:p w:rsidR="00DF09E1"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The study will cover all manufacturing companies in Ilorin metropolis in determining the impact of internal audit as a means of organization control manufacturing industries with particular reference to the internal audit department of heritage pure water, Ilorin, </w:t>
      </w:r>
      <w:proofErr w:type="spellStart"/>
      <w:r w:rsidRPr="00827B0F">
        <w:rPr>
          <w:rFonts w:ascii="Times New Roman" w:hAnsi="Times New Roman"/>
          <w:sz w:val="24"/>
          <w:szCs w:val="24"/>
        </w:rPr>
        <w:t>Kwara</w:t>
      </w:r>
      <w:proofErr w:type="spellEnd"/>
      <w:r w:rsidRPr="00827B0F">
        <w:rPr>
          <w:rFonts w:ascii="Times New Roman" w:hAnsi="Times New Roman"/>
          <w:sz w:val="24"/>
          <w:szCs w:val="24"/>
        </w:rPr>
        <w:t xml:space="preserve"> State. These are so many that this research will cover. It will be control on the auditing study so as to properly look into the day today running of the organization.</w:t>
      </w:r>
    </w:p>
    <w:p w:rsidR="00DF09E1" w:rsidRDefault="00DF09E1" w:rsidP="00DF09E1">
      <w:pPr>
        <w:spacing w:after="0" w:line="240" w:lineRule="auto"/>
      </w:pPr>
    </w:p>
    <w:p w:rsidR="00DF09E1" w:rsidRDefault="00DF09E1" w:rsidP="00DF09E1">
      <w:pPr>
        <w:spacing w:after="0" w:line="240" w:lineRule="auto"/>
      </w:pPr>
    </w:p>
    <w:p w:rsidR="00DF09E1" w:rsidRDefault="00DF09E1" w:rsidP="00DF09E1">
      <w:pPr>
        <w:spacing w:after="0" w:line="240" w:lineRule="auto"/>
      </w:pPr>
    </w:p>
    <w:p w:rsidR="00DF09E1" w:rsidRDefault="00DF09E1" w:rsidP="00DF09E1">
      <w:pPr>
        <w:spacing w:after="0" w:line="240" w:lineRule="auto"/>
      </w:pPr>
    </w:p>
    <w:p w:rsidR="00DF09E1" w:rsidRPr="00E96080" w:rsidRDefault="00DF09E1" w:rsidP="00DF09E1">
      <w:pPr>
        <w:spacing w:after="0" w:line="240" w:lineRule="auto"/>
      </w:pPr>
    </w:p>
    <w:p w:rsidR="00DF09E1"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LIMITATION OF THE STUDY</w:t>
      </w:r>
    </w:p>
    <w:p w:rsidR="00DF09E1" w:rsidRPr="00E96080"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E96080">
        <w:rPr>
          <w:rFonts w:ascii="Times New Roman" w:hAnsi="Times New Roman" w:cs="Times New Roman"/>
          <w:sz w:val="24"/>
          <w:szCs w:val="24"/>
        </w:rPr>
        <w:lastRenderedPageBreak/>
        <w:t>The study was however, faced with some constraints which serves as limitations and they include:</w:t>
      </w:r>
    </w:p>
    <w:p w:rsidR="00DF09E1" w:rsidRPr="00827B0F" w:rsidRDefault="00DF09E1" w:rsidP="00DF09E1">
      <w:pPr>
        <w:pStyle w:val="ListParagraph"/>
        <w:numPr>
          <w:ilvl w:val="0"/>
          <w:numId w:val="4"/>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Cost: cost associated with transportation from the various branches of the banks to obtain necessary data as well as in gathering materials needed to enrich the work serves as constraints to the study.</w:t>
      </w:r>
    </w:p>
    <w:p w:rsidR="00DF09E1" w:rsidRPr="00827B0F" w:rsidRDefault="00DF09E1" w:rsidP="00DF09E1">
      <w:pPr>
        <w:pStyle w:val="ListParagraph"/>
        <w:numPr>
          <w:ilvl w:val="0"/>
          <w:numId w:val="4"/>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 xml:space="preserve">Time factor: limited time was available to successfully carry out </w:t>
      </w:r>
      <w:proofErr w:type="spellStart"/>
      <w:r w:rsidRPr="00827B0F">
        <w:rPr>
          <w:rFonts w:ascii="Times New Roman" w:hAnsi="Times New Roman" w:cs="Times New Roman"/>
          <w:sz w:val="24"/>
          <w:szCs w:val="24"/>
        </w:rPr>
        <w:t>there</w:t>
      </w:r>
      <w:proofErr w:type="spellEnd"/>
      <w:r w:rsidRPr="00827B0F">
        <w:rPr>
          <w:rFonts w:ascii="Times New Roman" w:hAnsi="Times New Roman" w:cs="Times New Roman"/>
          <w:sz w:val="24"/>
          <w:szCs w:val="24"/>
        </w:rPr>
        <w:t xml:space="preserve"> search study which is done to the existing curriculum of most tertiary institution in Nigeria where research are came out within a semester or a time frame usually less than a year</w:t>
      </w:r>
    </w:p>
    <w:p w:rsidR="00DF09E1" w:rsidRPr="00827B0F" w:rsidRDefault="00DF09E1" w:rsidP="00DF09E1">
      <w:pPr>
        <w:pStyle w:val="ListParagraph"/>
        <w:numPr>
          <w:ilvl w:val="1"/>
          <w:numId w:val="6"/>
        </w:numPr>
        <w:snapToGrid w:val="0"/>
        <w:spacing w:after="0" w:line="480" w:lineRule="auto"/>
        <w:ind w:left="0" w:firstLine="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OPERATIONAL DEFINITION OF TERMS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term audit is derived from a Latin word “Audie meaning to hear” audit as defined by Audits Practical Committee (APC) as the independent examination and expression of opinion of the financial statement of an enterprise by an appointed audit or in pursuance of that appointment and in compliance with statutory obligation.</w:t>
      </w: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Auditor</w:t>
      </w:r>
    </w:p>
    <w:p w:rsidR="00DF09E1" w:rsidRPr="00827B0F" w:rsidRDefault="00DF09E1" w:rsidP="00DF09E1">
      <w:pPr>
        <w:snapToGrid w:val="0"/>
        <w:spacing w:after="0" w:line="360" w:lineRule="auto"/>
        <w:jc w:val="both"/>
        <w:textAlignment w:val="baseline"/>
        <w:rPr>
          <w:rFonts w:ascii="Times New Roman" w:hAnsi="Times New Roman"/>
          <w:sz w:val="24"/>
          <w:szCs w:val="24"/>
        </w:rPr>
      </w:pPr>
      <w:r w:rsidRPr="00827B0F">
        <w:rPr>
          <w:rFonts w:ascii="Times New Roman" w:hAnsi="Times New Roman"/>
          <w:sz w:val="24"/>
          <w:szCs w:val="24"/>
        </w:rPr>
        <w:t>An auditor is a person who audits the accounting record of a company or organization. He is also refers to an independent third</w:t>
      </w:r>
    </w:p>
    <w:p w:rsidR="00DF09E1" w:rsidRPr="00827B0F" w:rsidRDefault="00DF09E1" w:rsidP="00DF09E1">
      <w:pPr>
        <w:snapToGrid w:val="0"/>
        <w:spacing w:after="0" w:line="360" w:lineRule="auto"/>
        <w:jc w:val="both"/>
        <w:textAlignment w:val="baseline"/>
        <w:rPr>
          <w:rFonts w:ascii="Times New Roman" w:hAnsi="Times New Roman"/>
          <w:sz w:val="24"/>
          <w:szCs w:val="24"/>
        </w:rPr>
      </w:pPr>
      <w:r w:rsidRPr="00827B0F">
        <w:rPr>
          <w:rFonts w:ascii="Times New Roman" w:hAnsi="Times New Roman"/>
          <w:sz w:val="24"/>
          <w:szCs w:val="24"/>
        </w:rPr>
        <w:t>Party who audit the financial statement of an organization reports to show the truth and fairness of the account.</w:t>
      </w: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Internal auditor</w:t>
      </w:r>
    </w:p>
    <w:p w:rsidR="00DF09E1" w:rsidRPr="00827B0F" w:rsidRDefault="00DF09E1" w:rsidP="00DF09E1">
      <w:pPr>
        <w:snapToGrid w:val="0"/>
        <w:spacing w:after="0" w:line="360" w:lineRule="auto"/>
        <w:jc w:val="both"/>
        <w:textAlignment w:val="baseline"/>
        <w:rPr>
          <w:rFonts w:ascii="Times New Roman" w:hAnsi="Times New Roman"/>
          <w:sz w:val="24"/>
          <w:szCs w:val="24"/>
        </w:rPr>
      </w:pPr>
      <w:r w:rsidRPr="00827B0F">
        <w:rPr>
          <w:rFonts w:ascii="Times New Roman" w:hAnsi="Times New Roman"/>
          <w:sz w:val="24"/>
          <w:szCs w:val="24"/>
        </w:rPr>
        <w:t>This is an independent appraisal of activity within an organization for the review of accounting financial and other operating as a basis of service to management.</w:t>
      </w:r>
    </w:p>
    <w:p w:rsidR="00DF09E1" w:rsidRDefault="00DF09E1" w:rsidP="00DF09E1">
      <w:pPr>
        <w:snapToGrid w:val="0"/>
        <w:spacing w:after="0" w:line="360" w:lineRule="auto"/>
        <w:jc w:val="both"/>
        <w:textAlignment w:val="baseline"/>
        <w:rPr>
          <w:rFonts w:ascii="Times New Roman" w:hAnsi="Times New Roman"/>
          <w:b/>
          <w:bCs/>
          <w:sz w:val="24"/>
          <w:szCs w:val="24"/>
        </w:rPr>
      </w:pPr>
    </w:p>
    <w:p w:rsidR="00DF09E1" w:rsidRDefault="00DF09E1" w:rsidP="00DF09E1">
      <w:pPr>
        <w:snapToGrid w:val="0"/>
        <w:spacing w:after="0" w:line="360" w:lineRule="auto"/>
        <w:jc w:val="both"/>
        <w:textAlignment w:val="baseline"/>
        <w:rPr>
          <w:rFonts w:ascii="Times New Roman" w:hAnsi="Times New Roman"/>
          <w:b/>
          <w:bCs/>
          <w:sz w:val="24"/>
          <w:szCs w:val="24"/>
        </w:rPr>
      </w:pP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Audit report</w:t>
      </w:r>
    </w:p>
    <w:p w:rsidR="00DF09E1" w:rsidRPr="00827B0F" w:rsidRDefault="00DF09E1" w:rsidP="00DF09E1">
      <w:pPr>
        <w:snapToGrid w:val="0"/>
        <w:spacing w:after="0" w:line="360" w:lineRule="auto"/>
        <w:jc w:val="both"/>
        <w:textAlignment w:val="baseline"/>
        <w:rPr>
          <w:rFonts w:ascii="Times New Roman" w:hAnsi="Times New Roman"/>
          <w:sz w:val="24"/>
          <w:szCs w:val="24"/>
        </w:rPr>
      </w:pPr>
      <w:r w:rsidRPr="00827B0F">
        <w:rPr>
          <w:rFonts w:ascii="Times New Roman" w:hAnsi="Times New Roman"/>
          <w:sz w:val="24"/>
          <w:szCs w:val="24"/>
        </w:rPr>
        <w:lastRenderedPageBreak/>
        <w:t>This is an end product of every audit exercise. It is a short statement expressing the view of the auditors that the accounts   show a true and fair view and company with statutory role and regulation.</w:t>
      </w: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Internal control</w:t>
      </w:r>
    </w:p>
    <w:p w:rsidR="00DF09E1" w:rsidRPr="00827B0F" w:rsidRDefault="00DF09E1" w:rsidP="00DF09E1">
      <w:pPr>
        <w:snapToGrid w:val="0"/>
        <w:spacing w:after="0" w:line="360" w:lineRule="auto"/>
        <w:jc w:val="both"/>
        <w:textAlignment w:val="baseline"/>
        <w:rPr>
          <w:rFonts w:ascii="Times New Roman" w:hAnsi="Times New Roman"/>
          <w:sz w:val="24"/>
          <w:szCs w:val="24"/>
        </w:rPr>
      </w:pPr>
      <w:r w:rsidRPr="00827B0F">
        <w:rPr>
          <w:rFonts w:ascii="Times New Roman" w:hAnsi="Times New Roman"/>
          <w:sz w:val="24"/>
          <w:szCs w:val="24"/>
        </w:rPr>
        <w:t>It is the whole system of control, both financial and otherwise which are established by management to safe guard the asset in adherence to policies and directors.</w:t>
      </w: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Audit evidence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These are all the information obtained by the auditor during the course of this audit assignment and on which he based his opinion on the financial statement (Adams,</w:t>
      </w:r>
      <w:r>
        <w:rPr>
          <w:rFonts w:ascii="Times New Roman" w:hAnsi="Times New Roman"/>
          <w:sz w:val="24"/>
          <w:szCs w:val="24"/>
        </w:rPr>
        <w:t xml:space="preserve"> </w:t>
      </w:r>
      <w:r w:rsidRPr="00827B0F">
        <w:rPr>
          <w:rFonts w:ascii="Times New Roman" w:hAnsi="Times New Roman"/>
          <w:sz w:val="24"/>
          <w:szCs w:val="24"/>
        </w:rPr>
        <w:t>2002).</w:t>
      </w: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Internal check</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This is a method of organizing the entire operation of office factory and warehouse and the duties of the respective staff so that fraud and irregularities are almost impossible without conclusion.</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Investigation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An examination of the affairs of a company or any organization. For some special purpose.</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Error</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Errors are generally agreed in audit as un–international mistakes. It makes clients’ account unreliable and if it predominately occurs, it can affect the truth and fairness of the accounts.</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Fraud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It is one irregularity involving the use of criminal description to obtain an unjust advantage such as stating store value higher than normal.</w:t>
      </w:r>
    </w:p>
    <w:p w:rsidR="00DF09E1" w:rsidRPr="00827B0F" w:rsidRDefault="00DF09E1" w:rsidP="00DF09E1">
      <w:pPr>
        <w:snapToGrid w:val="0"/>
        <w:spacing w:after="0" w:line="360" w:lineRule="auto"/>
        <w:jc w:val="both"/>
        <w:textAlignment w:val="baseline"/>
        <w:rPr>
          <w:rFonts w:ascii="Times New Roman" w:hAnsi="Times New Roman"/>
          <w:b/>
          <w:bCs/>
          <w:sz w:val="24"/>
          <w:szCs w:val="24"/>
        </w:rPr>
      </w:pPr>
      <w:r w:rsidRPr="00827B0F">
        <w:rPr>
          <w:rFonts w:ascii="Times New Roman" w:hAnsi="Times New Roman"/>
          <w:b/>
          <w:bCs/>
          <w:sz w:val="24"/>
          <w:szCs w:val="24"/>
        </w:rPr>
        <w:t>Efficiency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To ensure that mismanagement, misappropriate is reduced to their dearest minimum.</w:t>
      </w:r>
    </w:p>
    <w:p w:rsidR="00DF09E1"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Effectiveness</w:t>
      </w:r>
    </w:p>
    <w:p w:rsidR="00DF09E1" w:rsidRPr="00E96080"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sz w:val="24"/>
          <w:szCs w:val="24"/>
        </w:rPr>
        <w:t>To confirm that policy expenses on is popular (safe associate limited; 1999)</w:t>
      </w:r>
    </w:p>
    <w:p w:rsidR="002D2316" w:rsidRDefault="002D2316" w:rsidP="00DF09E1">
      <w:pPr>
        <w:snapToGrid w:val="0"/>
        <w:spacing w:after="0" w:line="480" w:lineRule="auto"/>
        <w:jc w:val="center"/>
        <w:textAlignment w:val="baseline"/>
        <w:rPr>
          <w:rFonts w:ascii="Times New Roman" w:hAnsi="Times New Roman"/>
          <w:b/>
          <w:sz w:val="24"/>
          <w:szCs w:val="24"/>
        </w:rPr>
      </w:pPr>
    </w:p>
    <w:p w:rsidR="00DF09E1" w:rsidRPr="005B107F" w:rsidRDefault="00DF09E1" w:rsidP="00DF09E1">
      <w:pPr>
        <w:snapToGrid w:val="0"/>
        <w:spacing w:after="0" w:line="480" w:lineRule="auto"/>
        <w:jc w:val="center"/>
        <w:textAlignment w:val="baseline"/>
        <w:rPr>
          <w:rFonts w:ascii="Times New Roman" w:hAnsi="Times New Roman"/>
          <w:sz w:val="24"/>
          <w:szCs w:val="24"/>
        </w:rPr>
      </w:pPr>
      <w:r w:rsidRPr="00827B0F">
        <w:rPr>
          <w:rFonts w:ascii="Times New Roman" w:hAnsi="Times New Roman"/>
          <w:b/>
          <w:sz w:val="24"/>
          <w:szCs w:val="24"/>
        </w:rPr>
        <w:lastRenderedPageBreak/>
        <w:t>CHAPTER TWO</w:t>
      </w:r>
    </w:p>
    <w:p w:rsidR="00DF09E1" w:rsidRPr="00827B0F" w:rsidRDefault="00DF09E1" w:rsidP="00DF09E1">
      <w:pPr>
        <w:spacing w:line="360" w:lineRule="auto"/>
        <w:jc w:val="center"/>
        <w:rPr>
          <w:rFonts w:ascii="Times New Roman" w:hAnsi="Times New Roman"/>
          <w:b/>
          <w:sz w:val="24"/>
          <w:szCs w:val="24"/>
        </w:rPr>
      </w:pPr>
      <w:r w:rsidRPr="00827B0F">
        <w:rPr>
          <w:rFonts w:ascii="Times New Roman" w:hAnsi="Times New Roman"/>
          <w:b/>
          <w:sz w:val="24"/>
          <w:szCs w:val="24"/>
        </w:rPr>
        <w:t>LITERATURE REVIEW</w:t>
      </w:r>
    </w:p>
    <w:p w:rsidR="00DF09E1" w:rsidRPr="00827B0F" w:rsidRDefault="00DF09E1" w:rsidP="00DF09E1">
      <w:pPr>
        <w:spacing w:line="360" w:lineRule="auto"/>
        <w:jc w:val="both"/>
        <w:rPr>
          <w:rFonts w:ascii="Times New Roman" w:hAnsi="Times New Roman"/>
          <w:b/>
          <w:sz w:val="24"/>
          <w:szCs w:val="24"/>
        </w:rPr>
      </w:pPr>
      <w:r w:rsidRPr="00827B0F">
        <w:rPr>
          <w:rFonts w:ascii="Times New Roman" w:hAnsi="Times New Roman"/>
          <w:b/>
          <w:sz w:val="24"/>
          <w:szCs w:val="24"/>
        </w:rPr>
        <w:t>2.1</w:t>
      </w:r>
      <w:r w:rsidRPr="00827B0F">
        <w:rPr>
          <w:rFonts w:ascii="Times New Roman" w:hAnsi="Times New Roman"/>
          <w:b/>
          <w:sz w:val="24"/>
          <w:szCs w:val="24"/>
        </w:rPr>
        <w:tab/>
        <w:t>CON</w:t>
      </w:r>
      <w:r w:rsidR="002D2316">
        <w:rPr>
          <w:rFonts w:ascii="Times New Roman" w:hAnsi="Times New Roman"/>
          <w:b/>
          <w:sz w:val="24"/>
          <w:szCs w:val="24"/>
        </w:rPr>
        <w:t>CEPTUAL FRAMEWORK</w:t>
      </w:r>
      <w:r w:rsidRPr="00827B0F">
        <w:rPr>
          <w:rFonts w:ascii="Times New Roman" w:hAnsi="Times New Roman"/>
          <w:b/>
          <w:sz w:val="24"/>
          <w:szCs w:val="24"/>
        </w:rPr>
        <w:t xml:space="preserve">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Audit is taken to means a process that provides assurance, but the extent of that assurance can be quite unclear. It is instituted to protect the interest of owners of a business by ensuring that financial statements are justifiable.      Generally, auditing can be said to mean an examination carried out on an account in order to ensure the correctness of the correctness of the account and ascertain the true value of the asset of an organization.      It is the duty of the directors to prepare the financial statement of the business and present them to the auditor for audit within a specified period, but in practice, this function is delegated to the management. The financial statement comprise of the manufacturing account, trading account, profit or loss account, appropriation account, balance sheet, statement of cash flow, supporting notes and other compulsory materials such as chairman’s report, reports of the directors.</w:t>
      </w:r>
    </w:p>
    <w:p w:rsidR="00DF09E1" w:rsidRPr="0030644B" w:rsidRDefault="00DF09E1" w:rsidP="00DF09E1">
      <w:pPr>
        <w:spacing w:line="360" w:lineRule="auto"/>
        <w:jc w:val="both"/>
        <w:rPr>
          <w:rFonts w:ascii="Times New Roman" w:hAnsi="Times New Roman"/>
          <w:b/>
          <w:sz w:val="24"/>
          <w:szCs w:val="24"/>
        </w:rPr>
      </w:pPr>
      <w:r w:rsidRPr="0030644B">
        <w:rPr>
          <w:rFonts w:ascii="Times New Roman" w:hAnsi="Times New Roman"/>
          <w:b/>
          <w:sz w:val="24"/>
          <w:szCs w:val="24"/>
        </w:rPr>
        <w:t xml:space="preserve">2.1.1 Concept of Auditing   </w:t>
      </w:r>
    </w:p>
    <w:p w:rsidR="00DF09E1" w:rsidRPr="00827B0F" w:rsidRDefault="00DF09E1" w:rsidP="00DF09E1">
      <w:pPr>
        <w:spacing w:line="360" w:lineRule="auto"/>
        <w:jc w:val="both"/>
        <w:rPr>
          <w:rFonts w:ascii="Times New Roman" w:hAnsi="Times New Roman"/>
          <w:sz w:val="24"/>
          <w:szCs w:val="24"/>
        </w:rPr>
      </w:pPr>
      <w:r>
        <w:rPr>
          <w:rFonts w:ascii="Times New Roman" w:hAnsi="Times New Roman"/>
          <w:sz w:val="24"/>
          <w:szCs w:val="24"/>
        </w:rPr>
        <w:t xml:space="preserve">   The word “</w:t>
      </w:r>
      <w:r w:rsidRPr="00827B0F">
        <w:rPr>
          <w:rFonts w:ascii="Times New Roman" w:hAnsi="Times New Roman"/>
          <w:sz w:val="24"/>
          <w:szCs w:val="24"/>
        </w:rPr>
        <w:t>audit” is derived from Latin word “</w:t>
      </w:r>
      <w:proofErr w:type="spellStart"/>
      <w:r>
        <w:rPr>
          <w:rFonts w:ascii="Times New Roman" w:hAnsi="Times New Roman"/>
          <w:sz w:val="24"/>
          <w:szCs w:val="24"/>
        </w:rPr>
        <w:t>Audire</w:t>
      </w:r>
      <w:proofErr w:type="spellEnd"/>
      <w:r>
        <w:rPr>
          <w:rFonts w:ascii="Times New Roman" w:hAnsi="Times New Roman"/>
          <w:sz w:val="24"/>
          <w:szCs w:val="24"/>
        </w:rPr>
        <w:t>” meaning “</w:t>
      </w:r>
      <w:r w:rsidRPr="00827B0F">
        <w:rPr>
          <w:rFonts w:ascii="Times New Roman" w:hAnsi="Times New Roman"/>
          <w:sz w:val="24"/>
          <w:szCs w:val="24"/>
        </w:rPr>
        <w:t>he hears”. It is well understand that there is no precise definition of auditing.</w:t>
      </w:r>
      <w:r>
        <w:rPr>
          <w:rFonts w:ascii="Times New Roman" w:hAnsi="Times New Roman"/>
          <w:sz w:val="24"/>
          <w:szCs w:val="24"/>
        </w:rPr>
        <w:t xml:space="preserve"> </w:t>
      </w:r>
      <w:r w:rsidRPr="00827B0F">
        <w:rPr>
          <w:rFonts w:ascii="Times New Roman" w:hAnsi="Times New Roman"/>
          <w:sz w:val="24"/>
          <w:szCs w:val="24"/>
        </w:rPr>
        <w:t>The auditing standard define an audit as the independent critical examination of an expression of opinion on, the financial statement and underlying records of an enterprise by an appointed auditor to pursuant of the audit objectives and in compliance with this appointment and any relevant statutory obligation like laws and regulations.      The auditor’s opinion must be in compliance with relevance statutory legislation and other requirements, such as statement of auditing standard (SAS), international auditing standard (IAS), international auditing</w:t>
      </w:r>
      <w:r>
        <w:rPr>
          <w:rFonts w:ascii="Times New Roman" w:hAnsi="Times New Roman"/>
          <w:sz w:val="24"/>
          <w:szCs w:val="24"/>
        </w:rPr>
        <w:t xml:space="preserve"> guideline (IAG) and so on.</w:t>
      </w:r>
      <w:r w:rsidRPr="00827B0F">
        <w:rPr>
          <w:rFonts w:ascii="Times New Roman" w:hAnsi="Times New Roman"/>
          <w:sz w:val="24"/>
          <w:szCs w:val="24"/>
        </w:rPr>
        <w:t xml:space="preserve"> The person to be saddled with the responsibility must be an independent person (independent of management). This is the case of an external auditor, which internal auditor as a management employee should seek operational and reporting independence. In a nutshell, an auditing simply means checking the work of another person for corrections and reliability.</w:t>
      </w:r>
    </w:p>
    <w:p w:rsidR="00DF09E1" w:rsidRPr="0030644B" w:rsidRDefault="00DF09E1" w:rsidP="00DF09E1">
      <w:pPr>
        <w:spacing w:line="360" w:lineRule="auto"/>
        <w:jc w:val="both"/>
        <w:rPr>
          <w:rFonts w:ascii="Times New Roman" w:hAnsi="Times New Roman"/>
          <w:b/>
          <w:sz w:val="24"/>
          <w:szCs w:val="24"/>
        </w:rPr>
      </w:pPr>
      <w:r w:rsidRPr="0030644B">
        <w:rPr>
          <w:rFonts w:ascii="Times New Roman" w:hAnsi="Times New Roman"/>
          <w:b/>
          <w:sz w:val="24"/>
          <w:szCs w:val="24"/>
        </w:rPr>
        <w:t xml:space="preserve">Types of Audit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There are various types of audit which each of the types falling in the types, the law require or those that are ordinarily prepared. The following are the different types of that exist in an organization.</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1. OPERATIONAL AUDIT</w:t>
      </w:r>
      <w:r>
        <w:rPr>
          <w:rFonts w:ascii="Times New Roman" w:hAnsi="Times New Roman"/>
          <w:sz w:val="24"/>
          <w:szCs w:val="24"/>
        </w:rPr>
        <w:t xml:space="preserve">: </w:t>
      </w:r>
      <w:r w:rsidRPr="00827B0F">
        <w:rPr>
          <w:rFonts w:ascii="Times New Roman" w:hAnsi="Times New Roman"/>
          <w:sz w:val="24"/>
          <w:szCs w:val="24"/>
        </w:rPr>
        <w:t>It is a review of any part of an organization operating procedures and method for the purpose of evaluating efficiency and effectiveness. At the completion of this types of audit, are commendation to management are normally expected.</w:t>
      </w:r>
    </w:p>
    <w:p w:rsidR="00DF09E1" w:rsidRPr="00827B0F" w:rsidRDefault="00DF09E1" w:rsidP="00DF09E1">
      <w:pPr>
        <w:spacing w:line="360" w:lineRule="auto"/>
        <w:jc w:val="both"/>
        <w:rPr>
          <w:rFonts w:ascii="Times New Roman" w:hAnsi="Times New Roman"/>
          <w:sz w:val="24"/>
          <w:szCs w:val="24"/>
        </w:rPr>
      </w:pPr>
      <w:r>
        <w:rPr>
          <w:rFonts w:ascii="Times New Roman" w:hAnsi="Times New Roman"/>
          <w:sz w:val="24"/>
          <w:szCs w:val="24"/>
        </w:rPr>
        <w:t xml:space="preserve">2. COMPLIANCE AUDIT: </w:t>
      </w:r>
      <w:r w:rsidRPr="00827B0F">
        <w:rPr>
          <w:rFonts w:ascii="Times New Roman" w:hAnsi="Times New Roman"/>
          <w:sz w:val="24"/>
          <w:szCs w:val="24"/>
        </w:rPr>
        <w:t>This type of audit is carried out so as to determine whether the auditor is following specific procedure or rules set down by some higher authority. It also includes determining whether accounting personnel are following the prescribed procedures set out by the company.</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3. EXTERNAL AND INTERNAL AUDIT</w:t>
      </w:r>
      <w:r>
        <w:rPr>
          <w:rFonts w:ascii="Times New Roman" w:hAnsi="Times New Roman"/>
          <w:sz w:val="24"/>
          <w:szCs w:val="24"/>
        </w:rPr>
        <w:t xml:space="preserve">: </w:t>
      </w:r>
      <w:r w:rsidRPr="00827B0F">
        <w:rPr>
          <w:rFonts w:ascii="Times New Roman" w:hAnsi="Times New Roman"/>
          <w:sz w:val="24"/>
          <w:szCs w:val="24"/>
        </w:rPr>
        <w:t>External audit falls in the type that required by law to be carried out and it is usually done by an external auditor, while internal audit is normally conducted by the company’s own specially assigned staff.</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4. CONTINUOUS AND COMPLETE AUDIT</w:t>
      </w:r>
      <w:r>
        <w:rPr>
          <w:rFonts w:ascii="Times New Roman" w:hAnsi="Times New Roman"/>
          <w:sz w:val="24"/>
          <w:szCs w:val="24"/>
        </w:rPr>
        <w:t xml:space="preserve">: </w:t>
      </w:r>
      <w:r w:rsidRPr="00827B0F">
        <w:rPr>
          <w:rFonts w:ascii="Times New Roman" w:hAnsi="Times New Roman"/>
          <w:sz w:val="24"/>
          <w:szCs w:val="24"/>
        </w:rPr>
        <w:t>Continuous audit is a type in which the auditors visit the client company all year round in order to maintain relevant evidence and record. Complete audit is where the audit firm completes their word at a single visit to the client company, which is normally made at the end of the accounting year.</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5. I</w:t>
      </w:r>
      <w:r>
        <w:rPr>
          <w:rFonts w:ascii="Times New Roman" w:hAnsi="Times New Roman"/>
          <w:sz w:val="24"/>
          <w:szCs w:val="24"/>
        </w:rPr>
        <w:t>NTERIM AND FINAL AUDIT:</w:t>
      </w:r>
      <w:r w:rsidRPr="00827B0F">
        <w:rPr>
          <w:rFonts w:ascii="Times New Roman" w:hAnsi="Times New Roman"/>
          <w:sz w:val="24"/>
          <w:szCs w:val="24"/>
        </w:rPr>
        <w:t xml:space="preserve"> The interim audit entails conducting a periodic checked at regular internal essentially to determine the degree of responsiveness and adequacy of the system of internal control in use. It is an advantage is that it ensure that the client staff keeps their accounting records posted up to date. It is disadvantage as the client staff can alter the figure which the auditors has already checked and ticked correct.  Finally audit, on the other hand, is carried out at the end of an accounting period. The aim is to conduct the audit efforts in seeking evidence to satisfy himself on the truth and fairness of the information in the financial statements. It is merit is that the chance of omitting a vital check will be reduced as work would be carried through from the beginning to the end without any break.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6.</w:t>
      </w:r>
      <w:r>
        <w:rPr>
          <w:rFonts w:ascii="Times New Roman" w:hAnsi="Times New Roman"/>
          <w:sz w:val="24"/>
          <w:szCs w:val="24"/>
        </w:rPr>
        <w:t xml:space="preserve"> </w:t>
      </w:r>
      <w:r w:rsidRPr="00827B0F">
        <w:rPr>
          <w:rFonts w:ascii="Times New Roman" w:hAnsi="Times New Roman"/>
          <w:sz w:val="24"/>
          <w:szCs w:val="24"/>
        </w:rPr>
        <w:t>MANAGEMENT AUDIT</w:t>
      </w:r>
      <w:r>
        <w:rPr>
          <w:rFonts w:ascii="Times New Roman" w:hAnsi="Times New Roman"/>
          <w:sz w:val="24"/>
          <w:szCs w:val="24"/>
        </w:rPr>
        <w:t xml:space="preserve">: </w:t>
      </w:r>
      <w:r w:rsidRPr="00827B0F">
        <w:rPr>
          <w:rFonts w:ascii="Times New Roman" w:hAnsi="Times New Roman"/>
          <w:sz w:val="24"/>
          <w:szCs w:val="24"/>
        </w:rPr>
        <w:t>It is defined as “an injury to the advisability of any of the policies of the directors in furthering the objective of the company as defined in the memorandum and into the efficiency with which they are security the execution of those policies”.</w:t>
      </w:r>
    </w:p>
    <w:p w:rsidR="00DF09E1" w:rsidRPr="00827B0F" w:rsidRDefault="00DF09E1" w:rsidP="00DF09E1">
      <w:pPr>
        <w:spacing w:line="360" w:lineRule="auto"/>
        <w:jc w:val="both"/>
        <w:rPr>
          <w:rFonts w:ascii="Times New Roman" w:hAnsi="Times New Roman"/>
          <w:sz w:val="24"/>
          <w:szCs w:val="24"/>
        </w:rPr>
      </w:pPr>
      <w:r>
        <w:rPr>
          <w:rFonts w:ascii="Times New Roman" w:hAnsi="Times New Roman"/>
          <w:sz w:val="24"/>
          <w:szCs w:val="24"/>
        </w:rPr>
        <w:t xml:space="preserve">7. SYSTEM AUDIT: </w:t>
      </w:r>
      <w:r w:rsidRPr="00827B0F">
        <w:rPr>
          <w:rFonts w:ascii="Times New Roman" w:hAnsi="Times New Roman"/>
          <w:sz w:val="24"/>
          <w:szCs w:val="24"/>
        </w:rPr>
        <w:t>This is an audit system where the auditor verifies the system of internal control in existence rather than going through all the records of the client company which is known as vouching audit.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8. FINANCIAL STATEMENT AUDIT</w:t>
      </w:r>
      <w:r>
        <w:rPr>
          <w:rFonts w:ascii="Times New Roman" w:hAnsi="Times New Roman"/>
          <w:sz w:val="24"/>
          <w:szCs w:val="24"/>
        </w:rPr>
        <w:t>:</w:t>
      </w:r>
      <w:r w:rsidRPr="00827B0F">
        <w:rPr>
          <w:rFonts w:ascii="Times New Roman" w:hAnsi="Times New Roman"/>
          <w:sz w:val="24"/>
          <w:szCs w:val="24"/>
        </w:rPr>
        <w:t xml:space="preserve"> This is conducted to determine whether the overall financial statement, the quantifiable information being verified and stated in accordance with specified criteria.</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9. STATUTORY AND PRIVATE AUDIT</w:t>
      </w:r>
      <w:r>
        <w:rPr>
          <w:rFonts w:ascii="Times New Roman" w:hAnsi="Times New Roman"/>
          <w:sz w:val="24"/>
          <w:szCs w:val="24"/>
        </w:rPr>
        <w:t>:</w:t>
      </w:r>
      <w:r w:rsidRPr="00827B0F">
        <w:rPr>
          <w:rFonts w:ascii="Times New Roman" w:hAnsi="Times New Roman"/>
          <w:sz w:val="24"/>
          <w:szCs w:val="24"/>
        </w:rPr>
        <w:t xml:space="preserve"> This is conducted under the statutory framework. The scope of the audit is determined under the statutory and no restriction is expected to be placed on the auditor. Statutory audit is carried out because the law requires it to be carried out, the statutory which requires this audit includes; companies act 1968 and that of 1999 (CAMA), the building societies are conducted into firms affairs by independent auditors because the errors desire it and not because of any statutory provisions.</w:t>
      </w:r>
    </w:p>
    <w:p w:rsidR="00DF09E1" w:rsidRPr="009E69E1" w:rsidRDefault="00DF09E1" w:rsidP="00DF09E1">
      <w:pPr>
        <w:spacing w:line="360" w:lineRule="auto"/>
        <w:jc w:val="both"/>
        <w:rPr>
          <w:rFonts w:ascii="Times New Roman" w:hAnsi="Times New Roman"/>
          <w:b/>
          <w:sz w:val="24"/>
          <w:szCs w:val="24"/>
        </w:rPr>
      </w:pPr>
      <w:r>
        <w:rPr>
          <w:rFonts w:ascii="Times New Roman" w:hAnsi="Times New Roman"/>
          <w:b/>
          <w:sz w:val="24"/>
          <w:szCs w:val="24"/>
        </w:rPr>
        <w:t xml:space="preserve">2.1.2 </w:t>
      </w:r>
      <w:r w:rsidRPr="009E69E1">
        <w:rPr>
          <w:rFonts w:ascii="Times New Roman" w:hAnsi="Times New Roman"/>
          <w:b/>
          <w:sz w:val="24"/>
          <w:szCs w:val="24"/>
        </w:rPr>
        <w:t xml:space="preserve">Scope of Audit in Manufacturing Company     </w:t>
      </w:r>
    </w:p>
    <w:p w:rsidR="00DF09E1"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The scope of audit in manufacturing company or companies with the existing procedures start with public reporting which is described as the presentation of financial statement to fulfill requirement of accountability.  </w:t>
      </w:r>
    </w:p>
    <w:p w:rsidR="00DF09E1"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The scope of the work of an internal auditor is determined by the management because he is an employee of the organization. The scope of the work will generally be determined in advance and program of work will be prepared. Where reliance is placed on the work of internal auditor, the external auditor will need to take into account their program to work and amend the work his own accordingly.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The need for an audit arise where a person or group of persons are the custodies of money or money worth on behalf of some other person(s). In this circumstances the beneficial owners of the </w:t>
      </w:r>
      <w:r w:rsidRPr="00827B0F">
        <w:rPr>
          <w:rFonts w:ascii="Times New Roman" w:hAnsi="Times New Roman"/>
          <w:sz w:val="24"/>
          <w:szCs w:val="24"/>
        </w:rPr>
        <w:lastRenderedPageBreak/>
        <w:t>fund need on audit to satisfy themselves that their money(s) worth are being efficiently and wisely managed. According to cooper (1987) the need for audit arises because:</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A. Financial statement by its nature might contain error</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B. It may contain irregularity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C.</w:t>
      </w:r>
      <w:r>
        <w:rPr>
          <w:rFonts w:ascii="Times New Roman" w:hAnsi="Times New Roman"/>
          <w:sz w:val="24"/>
          <w:szCs w:val="24"/>
        </w:rPr>
        <w:t xml:space="preserve"> </w:t>
      </w:r>
      <w:r w:rsidRPr="00827B0F">
        <w:rPr>
          <w:rFonts w:ascii="Times New Roman" w:hAnsi="Times New Roman"/>
          <w:sz w:val="24"/>
          <w:szCs w:val="24"/>
        </w:rPr>
        <w:t>It may be inadvertently misleading</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D. It may be internationally misleading</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E.  It may fail to disclose relevant information</w:t>
      </w:r>
    </w:p>
    <w:p w:rsidR="00DF09E1" w:rsidRPr="00597228" w:rsidRDefault="00DF09E1" w:rsidP="00DF09E1">
      <w:pPr>
        <w:spacing w:line="360" w:lineRule="auto"/>
        <w:jc w:val="both"/>
        <w:rPr>
          <w:rFonts w:ascii="Times New Roman" w:hAnsi="Times New Roman"/>
          <w:b/>
          <w:sz w:val="24"/>
          <w:szCs w:val="24"/>
        </w:rPr>
      </w:pPr>
      <w:r w:rsidRPr="00597228">
        <w:rPr>
          <w:rFonts w:ascii="Times New Roman" w:hAnsi="Times New Roman"/>
          <w:b/>
          <w:sz w:val="24"/>
          <w:szCs w:val="24"/>
        </w:rPr>
        <w:t xml:space="preserve">2.1.3 Internal Audit and Manufacturing Company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Many organizations of various sizes have seen the need for internal audit as a tool for ensuring an effective working of internal control system. However, internal audit accounting to institute of chartered accounts of England and Wales (ICAEW) is defined </w:t>
      </w:r>
      <w:r>
        <w:rPr>
          <w:rFonts w:ascii="Times New Roman" w:hAnsi="Times New Roman"/>
          <w:sz w:val="24"/>
          <w:szCs w:val="24"/>
        </w:rPr>
        <w:t>as “</w:t>
      </w:r>
      <w:r w:rsidRPr="00827B0F">
        <w:rPr>
          <w:rFonts w:ascii="Times New Roman" w:hAnsi="Times New Roman"/>
          <w:sz w:val="24"/>
          <w:szCs w:val="24"/>
        </w:rPr>
        <w:t xml:space="preserve">a review of operation and record sometime the continuous undertaking within a business set up by a specifically assigned staff” .A.H </w:t>
      </w:r>
      <w:proofErr w:type="spellStart"/>
      <w:r w:rsidRPr="00827B0F">
        <w:rPr>
          <w:rFonts w:ascii="Times New Roman" w:hAnsi="Times New Roman"/>
          <w:sz w:val="24"/>
          <w:szCs w:val="24"/>
        </w:rPr>
        <w:t>millichamp</w:t>
      </w:r>
      <w:proofErr w:type="spellEnd"/>
      <w:r w:rsidRPr="00827B0F">
        <w:rPr>
          <w:rFonts w:ascii="Times New Roman" w:hAnsi="Times New Roman"/>
          <w:sz w:val="24"/>
          <w:szCs w:val="24"/>
        </w:rPr>
        <w:t xml:space="preserve"> defined internal audit as </w:t>
      </w:r>
      <w:proofErr w:type="gramStart"/>
      <w:r w:rsidRPr="00827B0F">
        <w:rPr>
          <w:rFonts w:ascii="Times New Roman" w:hAnsi="Times New Roman"/>
          <w:sz w:val="24"/>
          <w:szCs w:val="24"/>
        </w:rPr>
        <w:t>“ an</w:t>
      </w:r>
      <w:proofErr w:type="gramEnd"/>
      <w:r w:rsidRPr="00827B0F">
        <w:rPr>
          <w:rFonts w:ascii="Times New Roman" w:hAnsi="Times New Roman"/>
          <w:sz w:val="24"/>
          <w:szCs w:val="24"/>
        </w:rPr>
        <w:t xml:space="preserve"> independent approval function within an organization for the revival of system of controls and the quality of performance as a service to the management .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The internal audit is a dementia internal control system set up by other government or private body to examine and evaluate the reports on accounting and other controls in operation (Bello, 2002).     </w:t>
      </w:r>
    </w:p>
    <w:p w:rsidR="00DF09E1" w:rsidRPr="00827B0F" w:rsidRDefault="00DF09E1" w:rsidP="00DF09E1">
      <w:pPr>
        <w:spacing w:line="360" w:lineRule="auto"/>
        <w:jc w:val="both"/>
        <w:rPr>
          <w:rFonts w:ascii="Times New Roman" w:hAnsi="Times New Roman"/>
          <w:sz w:val="24"/>
          <w:szCs w:val="24"/>
        </w:rPr>
      </w:pPr>
      <w:proofErr w:type="spellStart"/>
      <w:r w:rsidRPr="00827B0F">
        <w:rPr>
          <w:rFonts w:ascii="Times New Roman" w:hAnsi="Times New Roman"/>
          <w:sz w:val="24"/>
          <w:szCs w:val="24"/>
        </w:rPr>
        <w:t>Waldian</w:t>
      </w:r>
      <w:proofErr w:type="spellEnd"/>
      <w:r w:rsidRPr="00827B0F">
        <w:rPr>
          <w:rFonts w:ascii="Times New Roman" w:hAnsi="Times New Roman"/>
          <w:sz w:val="24"/>
          <w:szCs w:val="24"/>
        </w:rPr>
        <w:t xml:space="preserve"> (1998) sees internal audit as </w:t>
      </w:r>
      <w:proofErr w:type="gramStart"/>
      <w:r w:rsidRPr="00827B0F">
        <w:rPr>
          <w:rFonts w:ascii="Times New Roman" w:hAnsi="Times New Roman"/>
          <w:sz w:val="24"/>
          <w:szCs w:val="24"/>
        </w:rPr>
        <w:t>“ a</w:t>
      </w:r>
      <w:proofErr w:type="gramEnd"/>
      <w:r w:rsidRPr="00827B0F">
        <w:rPr>
          <w:rFonts w:ascii="Times New Roman" w:hAnsi="Times New Roman"/>
          <w:sz w:val="24"/>
          <w:szCs w:val="24"/>
        </w:rPr>
        <w:t xml:space="preserve"> continuous internal checks carried out on by the staff itself by means of which the work of each individual is independently checked by other member of staff”.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From the above definitions it can be seen that the purpose of internal auditing is not to discover fraud as some people perceived it. A properly conducted internal audit may reveal discrepancies, mistakes, loophole, in the system and sometimes, fraud manipulations as a by – product of the work. The main objective of internal audit to management i.e. </w:t>
      </w:r>
      <w:proofErr w:type="gramStart"/>
      <w:r w:rsidRPr="00827B0F">
        <w:rPr>
          <w:rFonts w:ascii="Times New Roman" w:hAnsi="Times New Roman"/>
          <w:sz w:val="24"/>
          <w:szCs w:val="24"/>
        </w:rPr>
        <w:t>Is</w:t>
      </w:r>
      <w:proofErr w:type="gramEnd"/>
      <w:r w:rsidRPr="00827B0F">
        <w:rPr>
          <w:rFonts w:ascii="Times New Roman" w:hAnsi="Times New Roman"/>
          <w:sz w:val="24"/>
          <w:szCs w:val="24"/>
        </w:rPr>
        <w:t xml:space="preserve"> to assure management that the internal check and the accounting system are effective in design and in operation.</w:t>
      </w:r>
    </w:p>
    <w:p w:rsidR="00DF09E1" w:rsidRPr="00597228" w:rsidRDefault="00DF09E1" w:rsidP="00DF09E1">
      <w:pPr>
        <w:spacing w:line="360" w:lineRule="auto"/>
        <w:jc w:val="both"/>
        <w:rPr>
          <w:rFonts w:ascii="Times New Roman" w:hAnsi="Times New Roman"/>
          <w:b/>
          <w:sz w:val="24"/>
          <w:szCs w:val="24"/>
        </w:rPr>
      </w:pPr>
      <w:r w:rsidRPr="00597228">
        <w:rPr>
          <w:rFonts w:ascii="Times New Roman" w:hAnsi="Times New Roman"/>
          <w:b/>
          <w:sz w:val="24"/>
          <w:szCs w:val="24"/>
        </w:rPr>
        <w:lastRenderedPageBreak/>
        <w:t xml:space="preserve">2.1.4 The Impact of Auditing (Internal) on the Management of Manufacturing Companies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Auditing is regard as one of the more recently established profession bone out of the complexity of the modern word and has its origin in much remote </w:t>
      </w:r>
      <w:proofErr w:type="spellStart"/>
      <w:r w:rsidRPr="00827B0F">
        <w:rPr>
          <w:rFonts w:ascii="Times New Roman" w:hAnsi="Times New Roman"/>
          <w:sz w:val="24"/>
          <w:szCs w:val="24"/>
        </w:rPr>
        <w:t>times.Since</w:t>
      </w:r>
      <w:proofErr w:type="spellEnd"/>
      <w:r w:rsidRPr="00827B0F">
        <w:rPr>
          <w:rFonts w:ascii="Times New Roman" w:hAnsi="Times New Roman"/>
          <w:sz w:val="24"/>
          <w:szCs w:val="24"/>
        </w:rPr>
        <w:t xml:space="preserve"> people enter into contractual relationship with the one another, the desire to ensure the accuracy and reliability of the resulting information has always existed (William, 1990).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Some of the greatest ills of every society are corruption, inefficiency, lack of foresight, inability to prevent and/or detect frauds, misinterpretations and misappropriation of policies and control systems as well as uneconomic utilization of resources, inability to change, improve, develop or accept change.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As auditing is a tool to sight against this course, it is strongly believed that the auditor (internal) has much to offer in achieving the goals of the organization. The environment and support evaluating from the internal auditor has grossly helped to reduce if not total wiped out all the social ills analyzed above.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However, the greatest impact of internal audit on the management of manufacturing companies includes: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1. Assisting and auditing management in the possible ways of achieving the overall objectives.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2. Ensuring the effectiveness of keeping and correcting of all forms of statistical and accounting records.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3. Conducting non – statutory and non – history auditing an investigation within the jurisdiction and report the finding to the management.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4. Auditing management in finding solution to problem and deficiency uncovered.</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5. Undertake special studies and obtain, analyses, classify and store information for the uses of management within the scope of internal audit.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Ensuring internal peace, harmony, trade and solvency parting to management all the things that result to losses, unproductively and unpredictability.</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 xml:space="preserve">However, internal audit have now been considered as one of the suitable ingredient internal control this, crucial and leading role of the internal auditor in fraud prevention and detection cannot therefore be over emphasized. The need for effective control is the hall mark sound and efficient management (Emily </w:t>
      </w:r>
      <w:proofErr w:type="spellStart"/>
      <w:proofErr w:type="gramStart"/>
      <w:r w:rsidRPr="00827B0F">
        <w:rPr>
          <w:rFonts w:ascii="Times New Roman" w:hAnsi="Times New Roman"/>
          <w:sz w:val="24"/>
          <w:szCs w:val="24"/>
        </w:rPr>
        <w:t>woolf</w:t>
      </w:r>
      <w:proofErr w:type="spellEnd"/>
      <w:r w:rsidRPr="00827B0F">
        <w:rPr>
          <w:rFonts w:ascii="Times New Roman" w:hAnsi="Times New Roman"/>
          <w:sz w:val="24"/>
          <w:szCs w:val="24"/>
        </w:rPr>
        <w:t xml:space="preserve"> )</w:t>
      </w:r>
      <w:proofErr w:type="gramEnd"/>
      <w:r w:rsidRPr="00827B0F">
        <w:rPr>
          <w:rFonts w:ascii="Times New Roman" w:hAnsi="Times New Roman"/>
          <w:sz w:val="24"/>
          <w:szCs w:val="24"/>
        </w:rPr>
        <w:t>.</w:t>
      </w:r>
    </w:p>
    <w:p w:rsidR="00DF09E1" w:rsidRDefault="00DF09E1" w:rsidP="00DF09E1">
      <w:pPr>
        <w:spacing w:line="360" w:lineRule="auto"/>
        <w:jc w:val="both"/>
        <w:rPr>
          <w:rFonts w:ascii="Times New Roman" w:hAnsi="Times New Roman"/>
          <w:b/>
          <w:sz w:val="24"/>
          <w:szCs w:val="24"/>
        </w:rPr>
      </w:pPr>
      <w:r w:rsidRPr="00597228">
        <w:rPr>
          <w:rFonts w:ascii="Times New Roman" w:hAnsi="Times New Roman"/>
          <w:b/>
          <w:sz w:val="24"/>
          <w:szCs w:val="24"/>
        </w:rPr>
        <w:t>2.1.5</w:t>
      </w:r>
      <w:r w:rsidRPr="00827B0F">
        <w:rPr>
          <w:rFonts w:ascii="Times New Roman" w:hAnsi="Times New Roman"/>
          <w:sz w:val="24"/>
          <w:szCs w:val="24"/>
        </w:rPr>
        <w:t xml:space="preserve"> </w:t>
      </w:r>
      <w:r w:rsidRPr="005C185C">
        <w:rPr>
          <w:rFonts w:ascii="Times New Roman" w:hAnsi="Times New Roman"/>
          <w:b/>
          <w:sz w:val="24"/>
          <w:szCs w:val="24"/>
        </w:rPr>
        <w:t>Long or Short Term Liabilities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These are financial obligation of an organization that is recognized liabilities are said to be long when the obligation last for more than one year. While short liabilities are considered to have less than one year obligation from the balance sheet date audit procedure for a short term liabilities.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A. The auditor should ensure that all liabilities on the book are properly valued.</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B.</w:t>
      </w:r>
      <w:r>
        <w:rPr>
          <w:rFonts w:ascii="Times New Roman" w:hAnsi="Times New Roman"/>
          <w:sz w:val="24"/>
          <w:szCs w:val="24"/>
        </w:rPr>
        <w:t xml:space="preserve"> </w:t>
      </w:r>
      <w:r w:rsidRPr="00827B0F">
        <w:rPr>
          <w:rFonts w:ascii="Times New Roman" w:hAnsi="Times New Roman"/>
          <w:sz w:val="24"/>
          <w:szCs w:val="24"/>
        </w:rPr>
        <w:t>The auditor should ensure that all liabilities if materials nature are properly disclosed.</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C. The auditor should ensure that all liabilities are properly classified and presented on the balance sheet. This is to ensure that long and short liabilities are not matched together.</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D.</w:t>
      </w:r>
      <w:r>
        <w:rPr>
          <w:rFonts w:ascii="Times New Roman" w:hAnsi="Times New Roman"/>
          <w:sz w:val="24"/>
          <w:szCs w:val="24"/>
        </w:rPr>
        <w:t xml:space="preserve"> </w:t>
      </w:r>
      <w:r w:rsidRPr="00827B0F">
        <w:rPr>
          <w:rFonts w:ascii="Times New Roman" w:hAnsi="Times New Roman"/>
          <w:sz w:val="24"/>
          <w:szCs w:val="24"/>
        </w:rPr>
        <w:t>The auditor should ensure that payment procedure of liabilities is in harmony with internal control system of an organization.</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1. Initial authorization</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2. Issuance of obligation</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3.</w:t>
      </w:r>
      <w:r>
        <w:rPr>
          <w:rFonts w:ascii="Times New Roman" w:hAnsi="Times New Roman"/>
          <w:sz w:val="24"/>
          <w:szCs w:val="24"/>
        </w:rPr>
        <w:t xml:space="preserve"> </w:t>
      </w:r>
      <w:r w:rsidRPr="00827B0F">
        <w:rPr>
          <w:rFonts w:ascii="Times New Roman" w:hAnsi="Times New Roman"/>
          <w:sz w:val="24"/>
          <w:szCs w:val="24"/>
        </w:rPr>
        <w:t>Consideration received</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4.</w:t>
      </w:r>
      <w:r>
        <w:rPr>
          <w:rFonts w:ascii="Times New Roman" w:hAnsi="Times New Roman"/>
          <w:sz w:val="24"/>
          <w:szCs w:val="24"/>
        </w:rPr>
        <w:t xml:space="preserve"> </w:t>
      </w:r>
      <w:r w:rsidRPr="00827B0F">
        <w:rPr>
          <w:rFonts w:ascii="Times New Roman" w:hAnsi="Times New Roman"/>
          <w:sz w:val="24"/>
          <w:szCs w:val="24"/>
        </w:rPr>
        <w:t>Payment compliance</w:t>
      </w:r>
    </w:p>
    <w:p w:rsidR="00DF09E1" w:rsidRPr="005C185C" w:rsidRDefault="00DF09E1" w:rsidP="00DF09E1">
      <w:pPr>
        <w:spacing w:line="360" w:lineRule="auto"/>
        <w:jc w:val="both"/>
        <w:rPr>
          <w:rFonts w:ascii="Times New Roman" w:hAnsi="Times New Roman"/>
          <w:b/>
          <w:sz w:val="24"/>
          <w:szCs w:val="24"/>
        </w:rPr>
      </w:pPr>
      <w:r w:rsidRPr="005C185C">
        <w:rPr>
          <w:rFonts w:ascii="Times New Roman" w:hAnsi="Times New Roman"/>
          <w:b/>
          <w:sz w:val="24"/>
          <w:szCs w:val="24"/>
        </w:rPr>
        <w:t xml:space="preserve">2.1.6 Auditors Independence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Independent is very important in the conduct of an audit and for the acceptance of the auditors work. The auditor must not only be independence but must be seen to be independence, professional bodies have issued statement code of conduct which outline the relationship which can be broadly group into the followings: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1.</w:t>
      </w:r>
      <w:r>
        <w:rPr>
          <w:rFonts w:ascii="Times New Roman" w:hAnsi="Times New Roman"/>
          <w:sz w:val="24"/>
          <w:szCs w:val="24"/>
        </w:rPr>
        <w:t xml:space="preserve"> </w:t>
      </w:r>
      <w:r w:rsidRPr="00827B0F">
        <w:rPr>
          <w:rFonts w:ascii="Times New Roman" w:hAnsi="Times New Roman"/>
          <w:sz w:val="24"/>
          <w:szCs w:val="24"/>
        </w:rPr>
        <w:t>The relationship bases on fees should not be more than 15% of the total income</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2. Personal relationship “family” has no exist within the principal and the client company.</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3. Mutual business or to be beneficial shareholder of the client company, loans to and for client or commission and acceptance of indemnity.</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4. Conflicts of interest with clients acting for competing client, auditing two clients in dispute being an officer or employee of client and providing other services. It is working to more that the auditor is but expected subordinate his opinion to that of his client and he must be seen to be independent from the control of management bodies.</w:t>
      </w:r>
    </w:p>
    <w:p w:rsidR="00DF09E1" w:rsidRDefault="00DF09E1" w:rsidP="00DF09E1">
      <w:pPr>
        <w:spacing w:line="360" w:lineRule="auto"/>
        <w:jc w:val="both"/>
        <w:rPr>
          <w:rFonts w:ascii="Times New Roman" w:hAnsi="Times New Roman"/>
          <w:b/>
          <w:sz w:val="24"/>
          <w:szCs w:val="24"/>
        </w:rPr>
      </w:pPr>
      <w:r w:rsidRPr="001341B7">
        <w:rPr>
          <w:rFonts w:ascii="Times New Roman" w:hAnsi="Times New Roman"/>
          <w:b/>
          <w:sz w:val="24"/>
          <w:szCs w:val="24"/>
        </w:rPr>
        <w:t xml:space="preserve">2.1.7 Certain Degree of Credibility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The auditor should know when to speak when to be silent, how to talk and how to write down what is necessary. He should be courageous to face any situation talent to be firm diplomatic, he should be able to see beneath and beyond the surface perceptivity not only for what has happened but also for what may happens consistence to avoid errors. These and other attributes and qualities must be inherent individual auditor.</w:t>
      </w:r>
    </w:p>
    <w:p w:rsidR="00DF09E1" w:rsidRPr="001341B7" w:rsidRDefault="00DF09E1" w:rsidP="00DF09E1">
      <w:pPr>
        <w:spacing w:line="360" w:lineRule="auto"/>
        <w:jc w:val="both"/>
        <w:rPr>
          <w:rFonts w:ascii="Times New Roman" w:hAnsi="Times New Roman"/>
          <w:b/>
          <w:sz w:val="24"/>
          <w:szCs w:val="24"/>
        </w:rPr>
      </w:pPr>
      <w:r w:rsidRPr="001341B7">
        <w:rPr>
          <w:rFonts w:ascii="Times New Roman" w:hAnsi="Times New Roman"/>
          <w:b/>
          <w:sz w:val="24"/>
          <w:szCs w:val="24"/>
        </w:rPr>
        <w:t>2.1.8. Efficiency of the Auditor</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1. For the auditor to give a candid opinion on the financial statement presented to him implies a thorough checking at all transaction giving rise to the statement accounting to </w:t>
      </w:r>
      <w:proofErr w:type="spellStart"/>
      <w:r w:rsidRPr="00827B0F">
        <w:rPr>
          <w:rFonts w:ascii="Times New Roman" w:hAnsi="Times New Roman"/>
          <w:sz w:val="24"/>
          <w:szCs w:val="24"/>
        </w:rPr>
        <w:t>Ackan</w:t>
      </w:r>
      <w:proofErr w:type="spellEnd"/>
      <w:r w:rsidRPr="00827B0F">
        <w:rPr>
          <w:rFonts w:ascii="Times New Roman" w:hAnsi="Times New Roman"/>
          <w:sz w:val="24"/>
          <w:szCs w:val="24"/>
        </w:rPr>
        <w:t xml:space="preserve"> </w:t>
      </w:r>
      <w:proofErr w:type="spellStart"/>
      <w:r w:rsidRPr="00827B0F">
        <w:rPr>
          <w:rFonts w:ascii="Times New Roman" w:hAnsi="Times New Roman"/>
          <w:sz w:val="24"/>
          <w:szCs w:val="24"/>
        </w:rPr>
        <w:t>Nyamike</w:t>
      </w:r>
      <w:proofErr w:type="spellEnd"/>
      <w:r w:rsidRPr="00827B0F">
        <w:rPr>
          <w:rFonts w:ascii="Times New Roman" w:hAnsi="Times New Roman"/>
          <w:sz w:val="24"/>
          <w:szCs w:val="24"/>
        </w:rPr>
        <w:t xml:space="preserve"> 1978 “ to achieve an effective auditing in any organization certain factor must exist”.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2. The scope and adequate of the auditor’s power this scope of audit may be limited in several ways, by the type of audit to be conducted (e.g. financial compliance) etc. by that extent of information to which the auditor has access for the purpose of his audit. Normally legislation defines the type of audit and the institutions to which it is to apply, leaving to the auditor the general power dealing what information and explanation that are necessary for the purpose of his audit. Thus, means that the managers of the audited entity cannot limit the scope of the audit.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 xml:space="preserve">3. The freedom of operation and reporting the auditor should be able to operate and have access to all relevant documents </w:t>
      </w:r>
      <w:proofErr w:type="spellStart"/>
      <w:r w:rsidRPr="00827B0F">
        <w:rPr>
          <w:rFonts w:ascii="Times New Roman" w:hAnsi="Times New Roman"/>
          <w:sz w:val="24"/>
          <w:szCs w:val="24"/>
        </w:rPr>
        <w:t>Kolade</w:t>
      </w:r>
      <w:proofErr w:type="spellEnd"/>
      <w:r w:rsidRPr="00827B0F">
        <w:rPr>
          <w:rFonts w:ascii="Times New Roman" w:hAnsi="Times New Roman"/>
          <w:sz w:val="24"/>
          <w:szCs w:val="24"/>
        </w:rPr>
        <w:t xml:space="preserve"> </w:t>
      </w:r>
      <w:proofErr w:type="spellStart"/>
      <w:r w:rsidRPr="00827B0F">
        <w:rPr>
          <w:rFonts w:ascii="Times New Roman" w:hAnsi="Times New Roman"/>
          <w:sz w:val="24"/>
          <w:szCs w:val="24"/>
        </w:rPr>
        <w:t>Oshisami</w:t>
      </w:r>
      <w:proofErr w:type="spellEnd"/>
      <w:r w:rsidRPr="00827B0F">
        <w:rPr>
          <w:rFonts w:ascii="Times New Roman" w:hAnsi="Times New Roman"/>
          <w:sz w:val="24"/>
          <w:szCs w:val="24"/>
        </w:rPr>
        <w:t xml:space="preserve"> and Peter Mclean noted that it is important that an auditor should have the right to report his finding publicity and gives the necessary guarantee of independent needed for the efficient performance of his duties.</w:t>
      </w:r>
    </w:p>
    <w:p w:rsidR="00DF09E1" w:rsidRPr="000740FD" w:rsidRDefault="00DF09E1" w:rsidP="00DF09E1">
      <w:pPr>
        <w:spacing w:line="360" w:lineRule="auto"/>
        <w:jc w:val="both"/>
        <w:rPr>
          <w:rFonts w:ascii="Times New Roman" w:hAnsi="Times New Roman"/>
          <w:b/>
          <w:sz w:val="24"/>
          <w:szCs w:val="24"/>
        </w:rPr>
      </w:pPr>
      <w:r w:rsidRPr="000740FD">
        <w:rPr>
          <w:rFonts w:ascii="Times New Roman" w:hAnsi="Times New Roman"/>
          <w:b/>
          <w:sz w:val="24"/>
          <w:szCs w:val="24"/>
        </w:rPr>
        <w:t>2.2</w:t>
      </w:r>
      <w:r w:rsidRPr="000740FD">
        <w:rPr>
          <w:rFonts w:ascii="Times New Roman" w:hAnsi="Times New Roman"/>
          <w:b/>
          <w:sz w:val="24"/>
          <w:szCs w:val="24"/>
        </w:rPr>
        <w:tab/>
        <w:t>THEORETICAL FRAMEWORK</w:t>
      </w:r>
    </w:p>
    <w:p w:rsidR="00DF09E1" w:rsidRPr="000740FD" w:rsidRDefault="00DF09E1" w:rsidP="00DF09E1">
      <w:pPr>
        <w:spacing w:line="360" w:lineRule="auto"/>
        <w:jc w:val="both"/>
        <w:rPr>
          <w:rFonts w:ascii="Times New Roman" w:hAnsi="Times New Roman"/>
          <w:b/>
          <w:sz w:val="24"/>
          <w:szCs w:val="24"/>
        </w:rPr>
      </w:pPr>
      <w:r w:rsidRPr="000740FD">
        <w:rPr>
          <w:rFonts w:ascii="Times New Roman" w:hAnsi="Times New Roman"/>
          <w:b/>
          <w:sz w:val="24"/>
          <w:szCs w:val="24"/>
        </w:rPr>
        <w:t>2.2.1 Theory of Auditing in an Organization</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When we talk about auditing in an organization we are talking about equipment, machinery, current and long term liabilities, owner’s equity and revenues are the common features to be seen. Therefore, the chapter will try to summarize fully the audit procedure required to be follow by the auditor in relation to the above mentioned items in an organization. </w:t>
      </w:r>
    </w:p>
    <w:p w:rsidR="00DF09E1" w:rsidRPr="000740FD" w:rsidRDefault="00DF09E1" w:rsidP="00DF09E1">
      <w:pPr>
        <w:spacing w:line="360" w:lineRule="auto"/>
        <w:jc w:val="both"/>
        <w:rPr>
          <w:rFonts w:ascii="Times New Roman" w:hAnsi="Times New Roman"/>
          <w:b/>
          <w:sz w:val="24"/>
          <w:szCs w:val="24"/>
        </w:rPr>
      </w:pPr>
      <w:r w:rsidRPr="000740FD">
        <w:rPr>
          <w:rFonts w:ascii="Times New Roman" w:hAnsi="Times New Roman"/>
          <w:b/>
          <w:sz w:val="24"/>
          <w:szCs w:val="24"/>
        </w:rPr>
        <w:t xml:space="preserve">2.2.2 Theory Audit of Plants, Equipment and Property.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Plants, equipment and property, are tangible assets used in the operation of an organization. These assets have service of more than one year in the ordinary course of business. Audit procedure for land and building is that the auditor should ensure that the real estate acquisition as stated above are properly authorized by the reason for such increase and who approves of such increase. All relevant record should be examined such as LPO, way bill, invoice and mathematical accuracy of the figure.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Theory, furniture, fixture and office equipment including in this category are debts, chairs, bookcase and showcase, carpentry safes and type writer </w:t>
      </w:r>
      <w:proofErr w:type="spellStart"/>
      <w:r w:rsidRPr="00827B0F">
        <w:rPr>
          <w:rFonts w:ascii="Times New Roman" w:hAnsi="Times New Roman"/>
          <w:sz w:val="24"/>
          <w:szCs w:val="24"/>
        </w:rPr>
        <w:t>e.t.c</w:t>
      </w:r>
      <w:proofErr w:type="spellEnd"/>
      <w:r w:rsidRPr="00827B0F">
        <w:rPr>
          <w:rFonts w:ascii="Times New Roman" w:hAnsi="Times New Roman"/>
          <w:sz w:val="24"/>
          <w:szCs w:val="24"/>
        </w:rPr>
        <w: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Audit procedure: the receipts and documents showing the purchases of the item authorization to that effect.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Motor vehicle: include in this category are these or various size track tractor, pick up for delivery etc.</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Audit procedure: the audit should ensure that all various are classified according to their function such classification includes depreciation maintenance and loss of operating etc. the auditor should verify the right to ownership through registration certificate and also the insurance policies.</w:t>
      </w:r>
    </w:p>
    <w:p w:rsidR="00DF09E1" w:rsidRPr="000740FD" w:rsidRDefault="00DF09E1" w:rsidP="00DF09E1">
      <w:pPr>
        <w:spacing w:line="360" w:lineRule="auto"/>
        <w:jc w:val="both"/>
        <w:rPr>
          <w:rFonts w:ascii="Times New Roman" w:hAnsi="Times New Roman"/>
          <w:b/>
          <w:sz w:val="24"/>
          <w:szCs w:val="24"/>
        </w:rPr>
      </w:pPr>
      <w:r w:rsidRPr="000740FD">
        <w:rPr>
          <w:rFonts w:ascii="Times New Roman" w:hAnsi="Times New Roman"/>
          <w:b/>
          <w:sz w:val="24"/>
          <w:szCs w:val="24"/>
        </w:rPr>
        <w:t xml:space="preserve">2.2.3 Theory of Repairs and Replacement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This could be ordinary or extra ordinary repair includes miner replacement of part which should be charged to the expenses account since it serves to maintain on asset in good condition. While extra – ordinary repairs have the effect of lengthening the useful life of an asset, other normal expectation and therefore should be capitalized by adding the charges to the cost of the asset. At time the auditor may find it very difficult to distinguish the two, he should use best of judgment.</w:t>
      </w:r>
    </w:p>
    <w:p w:rsidR="00DF09E1" w:rsidRPr="007617AF" w:rsidRDefault="00DF09E1" w:rsidP="00DF09E1">
      <w:pPr>
        <w:spacing w:line="360" w:lineRule="auto"/>
        <w:jc w:val="both"/>
        <w:rPr>
          <w:rFonts w:ascii="Times New Roman" w:hAnsi="Times New Roman"/>
          <w:b/>
          <w:sz w:val="24"/>
          <w:szCs w:val="24"/>
        </w:rPr>
      </w:pPr>
      <w:r w:rsidRPr="007617AF">
        <w:rPr>
          <w:rFonts w:ascii="Times New Roman" w:hAnsi="Times New Roman"/>
          <w:b/>
          <w:sz w:val="24"/>
          <w:szCs w:val="24"/>
        </w:rPr>
        <w:t xml:space="preserve">2.2.4 Theory of Audit Procedure for Overtime.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  The audit ensures the following:</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1. Obtain payroll records showing the amount of overtime worked during the current year under view.</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2. Determine whether overtime was properly authorized and approved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3. Determine what control are in effect gearing the use of overtime, what records are kept, who works, and how long.</w:t>
      </w:r>
    </w:p>
    <w:p w:rsidR="00DF09E1" w:rsidRPr="007617AF" w:rsidRDefault="00DF09E1" w:rsidP="00DF09E1">
      <w:pPr>
        <w:spacing w:line="360" w:lineRule="auto"/>
        <w:jc w:val="both"/>
        <w:rPr>
          <w:rFonts w:ascii="Times New Roman" w:hAnsi="Times New Roman"/>
          <w:b/>
          <w:sz w:val="24"/>
          <w:szCs w:val="24"/>
        </w:rPr>
      </w:pPr>
      <w:r w:rsidRPr="007617AF">
        <w:rPr>
          <w:rFonts w:ascii="Times New Roman" w:hAnsi="Times New Roman"/>
          <w:b/>
          <w:sz w:val="24"/>
          <w:szCs w:val="24"/>
        </w:rPr>
        <w:t xml:space="preserve">2.2.5 Salaries and Wages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Wages administration seems to have escalated over the past years beside the basic wage rate many fringe benefits have contributed to the increase in payroll computation and many additional, operation and move interpretation are necessary to computer the various gross pay elements.</w:t>
      </w:r>
    </w:p>
    <w:p w:rsidR="00DF09E1" w:rsidRPr="007617AF" w:rsidRDefault="00DF09E1" w:rsidP="00DF09E1">
      <w:pPr>
        <w:spacing w:line="360" w:lineRule="auto"/>
        <w:jc w:val="both"/>
        <w:rPr>
          <w:rFonts w:ascii="Times New Roman" w:hAnsi="Times New Roman"/>
          <w:b/>
          <w:sz w:val="24"/>
          <w:szCs w:val="24"/>
        </w:rPr>
      </w:pPr>
      <w:r w:rsidRPr="007617AF">
        <w:rPr>
          <w:rFonts w:ascii="Times New Roman" w:hAnsi="Times New Roman"/>
          <w:b/>
          <w:sz w:val="24"/>
          <w:szCs w:val="24"/>
        </w:rPr>
        <w:t>2.2.6 Audit Procedure</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1. The auditor should review the audit working papers and report.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2. On statistical basic, select employee payroll for detail trusting.</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lastRenderedPageBreak/>
        <w:t>3.</w:t>
      </w:r>
      <w:r>
        <w:rPr>
          <w:rFonts w:ascii="Times New Roman" w:hAnsi="Times New Roman"/>
          <w:sz w:val="24"/>
          <w:szCs w:val="24"/>
        </w:rPr>
        <w:t xml:space="preserve"> </w:t>
      </w:r>
      <w:r w:rsidRPr="00827B0F">
        <w:rPr>
          <w:rFonts w:ascii="Times New Roman" w:hAnsi="Times New Roman"/>
          <w:sz w:val="24"/>
          <w:szCs w:val="24"/>
        </w:rPr>
        <w:t>For those tested, post for the following works:</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a. Total hours worked in the period and the breakdown.</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b. Rate paid, regular and overtime hours.</w:t>
      </w:r>
    </w:p>
    <w:p w:rsidR="00DF09E1" w:rsidRPr="007617AF" w:rsidRDefault="00DF09E1" w:rsidP="00DF09E1">
      <w:pPr>
        <w:spacing w:line="360" w:lineRule="auto"/>
        <w:jc w:val="both"/>
        <w:rPr>
          <w:rFonts w:ascii="Times New Roman" w:hAnsi="Times New Roman"/>
          <w:b/>
          <w:sz w:val="24"/>
          <w:szCs w:val="24"/>
        </w:rPr>
      </w:pPr>
      <w:r>
        <w:rPr>
          <w:rFonts w:ascii="Times New Roman" w:hAnsi="Times New Roman"/>
          <w:b/>
          <w:sz w:val="24"/>
          <w:szCs w:val="24"/>
        </w:rPr>
        <w:t>2</w:t>
      </w:r>
      <w:r w:rsidRPr="007617AF">
        <w:rPr>
          <w:rFonts w:ascii="Times New Roman" w:hAnsi="Times New Roman"/>
          <w:b/>
          <w:sz w:val="24"/>
          <w:szCs w:val="24"/>
        </w:rPr>
        <w:t xml:space="preserve">.3 </w:t>
      </w:r>
      <w:r>
        <w:rPr>
          <w:rFonts w:ascii="Times New Roman" w:hAnsi="Times New Roman"/>
          <w:b/>
          <w:sz w:val="24"/>
          <w:szCs w:val="24"/>
        </w:rPr>
        <w:t xml:space="preserve">   </w:t>
      </w:r>
      <w:r w:rsidRPr="007617AF">
        <w:rPr>
          <w:rFonts w:ascii="Times New Roman" w:hAnsi="Times New Roman"/>
          <w:b/>
          <w:sz w:val="24"/>
          <w:szCs w:val="24"/>
        </w:rPr>
        <w:t>EMPIRICAL REVIEW</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 xml:space="preserve">According to the companies decree “1968” a professional auditor who may be an auditor who may be an auditor of a limited liability companies must be a member of Institute of Chartered Accountant of Nigeria (ICAN). This is to ensure that the auditor is companies to carry out his duties effectively and to express an opinion which is based on the trust and fair position of any organizations. This competence came from acquisition of sound knowledge of accounting and audit theory and practices, business law, financial management, taxation, mathematics and statistics, in addition the auditor should be able to communicate effectively with the workers of any organization. He should have the physiological, logical knowledge of reading workers behavior, the knowledge of mathematic and statistic which enable an auditor to analyze data collected.     </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Therefore an auditor should be thoroughly trained through different examination to enable him meet the auditing standard. The profession, demands that auditor have personal qualities such as wisdom, sense of judgment, honest, hardworking, integrity, resourceful, right, moral standard, self – central and dignity.</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a. An auditor must be independent in his client.</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b. An auditor must be integrity, he must be seems as honest man. There is ethical guideline when all members if ICAN is required to follow in order to maintain their integrity</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c. He must be objective in his judgment, his report is to have</w:t>
      </w:r>
    </w:p>
    <w:p w:rsidR="00DF09E1" w:rsidRPr="00827B0F" w:rsidRDefault="00DF09E1" w:rsidP="00DF09E1">
      <w:pPr>
        <w:spacing w:line="360" w:lineRule="auto"/>
        <w:jc w:val="both"/>
        <w:rPr>
          <w:rFonts w:ascii="Times New Roman" w:hAnsi="Times New Roman"/>
          <w:sz w:val="24"/>
          <w:szCs w:val="24"/>
        </w:rPr>
      </w:pPr>
      <w:proofErr w:type="spellStart"/>
      <w:r w:rsidRPr="00827B0F">
        <w:rPr>
          <w:rFonts w:ascii="Times New Roman" w:hAnsi="Times New Roman"/>
          <w:sz w:val="24"/>
          <w:szCs w:val="24"/>
        </w:rPr>
        <w:t>i</w:t>
      </w:r>
      <w:proofErr w:type="spellEnd"/>
      <w:r w:rsidRPr="00827B0F">
        <w:rPr>
          <w:rFonts w:ascii="Times New Roman" w:hAnsi="Times New Roman"/>
          <w:sz w:val="24"/>
          <w:szCs w:val="24"/>
        </w:rPr>
        <w:t>.</w:t>
      </w:r>
      <w:r>
        <w:rPr>
          <w:rFonts w:ascii="Times New Roman" w:hAnsi="Times New Roman"/>
          <w:sz w:val="24"/>
          <w:szCs w:val="24"/>
        </w:rPr>
        <w:t xml:space="preserve"> </w:t>
      </w:r>
      <w:r w:rsidRPr="00827B0F">
        <w:rPr>
          <w:rFonts w:ascii="Times New Roman" w:hAnsi="Times New Roman"/>
          <w:sz w:val="24"/>
          <w:szCs w:val="24"/>
        </w:rPr>
        <w:t>State income tax withered.</w:t>
      </w:r>
    </w:p>
    <w:p w:rsidR="00DF09E1" w:rsidRPr="00827B0F" w:rsidRDefault="00DF09E1" w:rsidP="00DF09E1">
      <w:pPr>
        <w:spacing w:line="360" w:lineRule="auto"/>
        <w:jc w:val="both"/>
        <w:rPr>
          <w:rFonts w:ascii="Times New Roman" w:hAnsi="Times New Roman"/>
          <w:sz w:val="24"/>
          <w:szCs w:val="24"/>
        </w:rPr>
      </w:pPr>
      <w:r w:rsidRPr="00827B0F">
        <w:rPr>
          <w:rFonts w:ascii="Times New Roman" w:hAnsi="Times New Roman"/>
          <w:sz w:val="24"/>
          <w:szCs w:val="24"/>
        </w:rPr>
        <w:t>ii.</w:t>
      </w:r>
      <w:r>
        <w:rPr>
          <w:rFonts w:ascii="Times New Roman" w:hAnsi="Times New Roman"/>
          <w:sz w:val="24"/>
          <w:szCs w:val="24"/>
        </w:rPr>
        <w:t xml:space="preserve"> </w:t>
      </w:r>
      <w:r w:rsidRPr="00827B0F">
        <w:rPr>
          <w:rFonts w:ascii="Times New Roman" w:hAnsi="Times New Roman"/>
          <w:sz w:val="24"/>
          <w:szCs w:val="24"/>
        </w:rPr>
        <w:t>Amount of miscellaneous deductions.</w:t>
      </w:r>
    </w:p>
    <w:p w:rsidR="00DF09E1" w:rsidRPr="00827B0F" w:rsidRDefault="00DF09E1" w:rsidP="00DF09E1">
      <w:pPr>
        <w:spacing w:line="360" w:lineRule="auto"/>
        <w:jc w:val="both"/>
        <w:rPr>
          <w:rFonts w:ascii="Times New Roman" w:hAnsi="Times New Roman"/>
          <w:sz w:val="24"/>
          <w:szCs w:val="24"/>
        </w:rPr>
      </w:pPr>
    </w:p>
    <w:p w:rsidR="00DF09E1" w:rsidRPr="00827B0F" w:rsidRDefault="00DF09E1" w:rsidP="00DF09E1">
      <w:pPr>
        <w:snapToGrid w:val="0"/>
        <w:spacing w:after="0" w:line="480" w:lineRule="auto"/>
        <w:jc w:val="center"/>
        <w:textAlignment w:val="baseline"/>
        <w:rPr>
          <w:rFonts w:ascii="Times New Roman" w:hAnsi="Times New Roman"/>
          <w:b/>
          <w:bCs/>
          <w:sz w:val="24"/>
          <w:szCs w:val="24"/>
        </w:rPr>
      </w:pPr>
      <w:r w:rsidRPr="00827B0F">
        <w:rPr>
          <w:rFonts w:ascii="Times New Roman" w:hAnsi="Times New Roman"/>
          <w:b/>
          <w:bCs/>
          <w:sz w:val="24"/>
          <w:szCs w:val="24"/>
        </w:rPr>
        <w:t>CHAPTER THREE</w:t>
      </w:r>
    </w:p>
    <w:p w:rsidR="00DF09E1" w:rsidRPr="00827B0F" w:rsidRDefault="00DF09E1" w:rsidP="00DF09E1">
      <w:pPr>
        <w:snapToGrid w:val="0"/>
        <w:spacing w:after="0" w:line="480" w:lineRule="auto"/>
        <w:jc w:val="center"/>
        <w:textAlignment w:val="baseline"/>
        <w:rPr>
          <w:rFonts w:ascii="Times New Roman" w:hAnsi="Times New Roman"/>
          <w:b/>
          <w:bCs/>
          <w:sz w:val="24"/>
          <w:szCs w:val="24"/>
        </w:rPr>
      </w:pPr>
      <w:r w:rsidRPr="00827B0F">
        <w:rPr>
          <w:rFonts w:ascii="Times New Roman" w:hAnsi="Times New Roman"/>
          <w:b/>
          <w:bCs/>
          <w:sz w:val="24"/>
          <w:szCs w:val="24"/>
        </w:rPr>
        <w:t>RESEARCH METHODOLOGY</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3.1</w:t>
      </w:r>
      <w:r>
        <w:rPr>
          <w:rFonts w:ascii="Times New Roman" w:hAnsi="Times New Roman"/>
          <w:b/>
          <w:bCs/>
          <w:sz w:val="24"/>
          <w:szCs w:val="24"/>
        </w:rPr>
        <w:t xml:space="preserve"> </w:t>
      </w:r>
      <w:r w:rsidRPr="00827B0F">
        <w:rPr>
          <w:rFonts w:ascii="Times New Roman" w:hAnsi="Times New Roman"/>
          <w:b/>
          <w:bCs/>
          <w:sz w:val="24"/>
          <w:szCs w:val="24"/>
        </w:rPr>
        <w:t>RESEARCH DESIGN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A research design “is the basic plan which will guide data collection and analysis phase of the research project (</w:t>
      </w:r>
      <w:proofErr w:type="spellStart"/>
      <w:r w:rsidRPr="00827B0F">
        <w:rPr>
          <w:rFonts w:ascii="Times New Roman" w:hAnsi="Times New Roman"/>
          <w:sz w:val="24"/>
          <w:szCs w:val="24"/>
        </w:rPr>
        <w:t>Osuala</w:t>
      </w:r>
      <w:proofErr w:type="spellEnd"/>
      <w:r w:rsidRPr="00827B0F">
        <w:rPr>
          <w:rFonts w:ascii="Times New Roman" w:hAnsi="Times New Roman"/>
          <w:sz w:val="24"/>
          <w:szCs w:val="24"/>
        </w:rPr>
        <w:t>, 1999). There are generally types of research design which includes; historical, experimental, survey method, case study and soon. (Jegede</w:t>
      </w:r>
      <w:proofErr w:type="gramStart"/>
      <w:r w:rsidRPr="00827B0F">
        <w:rPr>
          <w:rFonts w:ascii="Times New Roman" w:hAnsi="Times New Roman"/>
          <w:sz w:val="24"/>
          <w:szCs w:val="24"/>
        </w:rPr>
        <w:t>,1999</w:t>
      </w:r>
      <w:proofErr w:type="gramEnd"/>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However, the case study approach is used for the purpose of the study because it is very useful in explanatory research study.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sz w:val="24"/>
          <w:szCs w:val="24"/>
        </w:rPr>
        <w:t>3.2</w:t>
      </w:r>
      <w:r w:rsidRPr="00827B0F">
        <w:rPr>
          <w:rFonts w:ascii="Times New Roman" w:hAnsi="Times New Roman"/>
          <w:b/>
          <w:sz w:val="24"/>
          <w:szCs w:val="24"/>
        </w:rPr>
        <w:tab/>
      </w:r>
      <w:r w:rsidRPr="00827B0F">
        <w:rPr>
          <w:rFonts w:ascii="Times New Roman" w:hAnsi="Times New Roman"/>
          <w:b/>
          <w:bCs/>
          <w:sz w:val="24"/>
          <w:szCs w:val="24"/>
        </w:rPr>
        <w:t>SOURCE OF DATA</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two main sources of data for the research work were primary and secondary data. To get a realistic outcome of the findings both of data were taken with high precautions in order to get authentic results for the findings.</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3.3</w:t>
      </w:r>
      <w:r w:rsidRPr="00827B0F">
        <w:rPr>
          <w:rFonts w:ascii="Times New Roman" w:hAnsi="Times New Roman" w:cs="Times New Roman"/>
          <w:b/>
          <w:bCs/>
          <w:sz w:val="24"/>
          <w:szCs w:val="24"/>
        </w:rPr>
        <w:tab/>
        <w:t>POPULATION OF THE STUDY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population for a research study is defined as “the study totality of all the observation that an investi1gation is concerned with” (</w:t>
      </w:r>
      <w:proofErr w:type="spellStart"/>
      <w:r w:rsidRPr="00827B0F">
        <w:rPr>
          <w:rFonts w:ascii="Times New Roman" w:hAnsi="Times New Roman"/>
          <w:sz w:val="24"/>
          <w:szCs w:val="24"/>
        </w:rPr>
        <w:t>Jegede</w:t>
      </w:r>
      <w:proofErr w:type="spellEnd"/>
      <w:r w:rsidRPr="00827B0F">
        <w:rPr>
          <w:rFonts w:ascii="Times New Roman" w:hAnsi="Times New Roman"/>
          <w:sz w:val="24"/>
          <w:szCs w:val="24"/>
        </w:rPr>
        <w:t>, 1999).</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Due to the large size of the population chosen and taking cognizance of time and money constraints the target population size of the study consist of thirty two (32) was selected.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sz w:val="24"/>
          <w:szCs w:val="24"/>
        </w:rPr>
        <w:t>3.4</w:t>
      </w:r>
      <w:r w:rsidRPr="00827B0F">
        <w:rPr>
          <w:rFonts w:ascii="Times New Roman" w:hAnsi="Times New Roman"/>
          <w:b/>
          <w:bCs/>
          <w:sz w:val="24"/>
          <w:szCs w:val="24"/>
        </w:rPr>
        <w:tab/>
        <w:t>SAMLE SIZE AND SAMPLYING TECHNIQUE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A sample size of 30 staff was drawn from the total population with relevance to the study. The questionnaire was designed and answer based on position, age education qualification, working </w:t>
      </w:r>
      <w:r w:rsidRPr="00827B0F">
        <w:rPr>
          <w:rFonts w:ascii="Times New Roman" w:hAnsi="Times New Roman"/>
          <w:sz w:val="24"/>
          <w:szCs w:val="24"/>
        </w:rPr>
        <w:lastRenderedPageBreak/>
        <w:t>experience, marital status and sex. The respondent was given enough time to send the response across and the results were sent without an ambiguity.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sample size was arrived at by using Taro Yamane’s formula, which was invented in 1967 and called Yamane’s formula. It goes as thus: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w:t>
      </w:r>
      <w:r w:rsidRPr="00827B0F">
        <w:rPr>
          <w:rFonts w:ascii="Times New Roman" w:hAnsi="Times New Roman"/>
          <w:noProof/>
          <w:sz w:val="24"/>
          <w:szCs w:val="24"/>
          <w:lang w:eastAsia="en-US"/>
        </w:rPr>
        <w:drawing>
          <wp:inline distT="0" distB="0" distL="0" distR="0">
            <wp:extent cx="549910" cy="354330"/>
            <wp:effectExtent l="0" t="0" r="254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 cy="3543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Where, n = sample size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 = population size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E = margin on error 5%</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w:t>
      </w:r>
      <w:r w:rsidRPr="00827B0F">
        <w:rPr>
          <w:rFonts w:ascii="Times New Roman" w:hAnsi="Times New Roman"/>
          <w:noProof/>
          <w:sz w:val="24"/>
          <w:szCs w:val="24"/>
          <w:lang w:eastAsia="en-US"/>
        </w:rPr>
        <w:drawing>
          <wp:inline distT="0" distB="0" distL="0" distR="0">
            <wp:extent cx="607695" cy="354330"/>
            <wp:effectExtent l="0" t="0" r="190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3543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w:t>
      </w:r>
      <w:r w:rsidRPr="00827B0F">
        <w:rPr>
          <w:rFonts w:ascii="Times New Roman" w:hAnsi="Times New Roman"/>
          <w:noProof/>
          <w:sz w:val="24"/>
          <w:szCs w:val="24"/>
          <w:lang w:eastAsia="en-US"/>
        </w:rPr>
        <w:drawing>
          <wp:inline distT="0" distB="0" distL="0" distR="0">
            <wp:extent cx="808990" cy="35433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8990" cy="3543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w:t>
      </w:r>
      <w:r w:rsidRPr="00827B0F">
        <w:rPr>
          <w:rFonts w:ascii="Times New Roman" w:hAnsi="Times New Roman"/>
          <w:noProof/>
          <w:sz w:val="24"/>
          <w:szCs w:val="24"/>
          <w:lang w:eastAsia="en-US"/>
        </w:rPr>
        <w:drawing>
          <wp:inline distT="0" distB="0" distL="0" distR="0">
            <wp:extent cx="401955" cy="35433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 cy="3543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w:t>
      </w:r>
      <w:r w:rsidRPr="00827B0F">
        <w:rPr>
          <w:rFonts w:ascii="Times New Roman" w:hAnsi="Times New Roman"/>
          <w:noProof/>
          <w:sz w:val="24"/>
          <w:szCs w:val="24"/>
          <w:lang w:eastAsia="en-US"/>
        </w:rPr>
        <w:drawing>
          <wp:inline distT="0" distB="0" distL="0" distR="0">
            <wp:extent cx="259080" cy="35433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3543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n=29.6</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n=30</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sz w:val="24"/>
          <w:szCs w:val="24"/>
        </w:rPr>
        <w:t>3.5</w:t>
      </w:r>
      <w:r w:rsidRPr="00827B0F">
        <w:rPr>
          <w:rFonts w:ascii="Times New Roman" w:hAnsi="Times New Roman"/>
          <w:b/>
          <w:bCs/>
          <w:sz w:val="24"/>
          <w:szCs w:val="24"/>
        </w:rPr>
        <w:tab/>
        <w:t>RESEARCH INSTRUMENT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Questionnaire was the main instrument used for this research in order to obtain effective information. Questionnaires were sent by researcher through email to the respondents. The questionnaire was well planned to achieve the main objective of the research work. For the purpose of this research work, the simple random sampling method is used.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In drawing the sample, employees of Heritage pure water randomly selected from the account development, quantity control department and audit department, and there would be a questionnaire which will be simply worded for clarity.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questionnaire schedule comprise of two sections; section “A” will deal with the socio–economic states of the employees, like, sex, marital status, income level, educational background and soon.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Section “B” of the questionnaire relate to question on the subject matter of the study.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sz w:val="24"/>
          <w:szCs w:val="24"/>
        </w:rPr>
        <w:t>3.6</w:t>
      </w:r>
      <w:r w:rsidRPr="00827B0F">
        <w:rPr>
          <w:rFonts w:ascii="Times New Roman" w:hAnsi="Times New Roman"/>
          <w:b/>
          <w:sz w:val="24"/>
          <w:szCs w:val="24"/>
        </w:rPr>
        <w:tab/>
      </w:r>
      <w:r w:rsidRPr="00827B0F">
        <w:rPr>
          <w:rFonts w:ascii="Times New Roman" w:hAnsi="Times New Roman"/>
          <w:b/>
          <w:bCs/>
          <w:sz w:val="24"/>
          <w:szCs w:val="24"/>
        </w:rPr>
        <w:t>METHOD OF DATA ANALYSIS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technique used for the analysis of data is basically descriptive. A descriptive study involves the collection of data for the purpose of describing conditions as they exist, (</w:t>
      </w:r>
      <w:proofErr w:type="spellStart"/>
      <w:r w:rsidRPr="00827B0F">
        <w:rPr>
          <w:rFonts w:ascii="Times New Roman" w:hAnsi="Times New Roman"/>
          <w:sz w:val="24"/>
          <w:szCs w:val="24"/>
        </w:rPr>
        <w:t>Aluoziulo</w:t>
      </w:r>
      <w:proofErr w:type="spellEnd"/>
      <w:r w:rsidRPr="00827B0F">
        <w:rPr>
          <w:rFonts w:ascii="Times New Roman" w:hAnsi="Times New Roman"/>
          <w:sz w:val="24"/>
          <w:szCs w:val="24"/>
        </w:rPr>
        <w:t>, 1997).</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This was done to allow for a detailed discourse of the research topic. Due to the nature of the topic the researcher made use of descriptive method to analysis all the response gotten from both administration of questionnaire and oral interview conducted.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analysis of the data is by:</w:t>
      </w:r>
    </w:p>
    <w:p w:rsidR="00DF09E1" w:rsidRPr="00827B0F" w:rsidRDefault="00DF09E1" w:rsidP="00DF09E1">
      <w:pPr>
        <w:pStyle w:val="ListParagraph"/>
        <w:numPr>
          <w:ilvl w:val="0"/>
          <w:numId w:val="5"/>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Tabulation of the records obtained from respondents</w:t>
      </w:r>
    </w:p>
    <w:p w:rsidR="00DF09E1" w:rsidRPr="00827B0F" w:rsidRDefault="00DF09E1" w:rsidP="00DF09E1">
      <w:pPr>
        <w:pStyle w:val="ListParagraph"/>
        <w:numPr>
          <w:ilvl w:val="0"/>
          <w:numId w:val="5"/>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Use of percentage and numerical ratings</w:t>
      </w:r>
    </w:p>
    <w:p w:rsidR="00DF09E1" w:rsidRPr="00827B0F" w:rsidRDefault="00DF09E1" w:rsidP="00DF09E1">
      <w:pPr>
        <w:pStyle w:val="ListParagraph"/>
        <w:numPr>
          <w:ilvl w:val="0"/>
          <w:numId w:val="5"/>
        </w:numPr>
        <w:snapToGrid w:val="0"/>
        <w:spacing w:after="0" w:line="480" w:lineRule="auto"/>
        <w:ind w:left="0" w:firstLine="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Analysis of the result based on the question asked by the researcher.</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hypotheses were tested using Chi–square statistical tool of analysis and it is given as:</w:t>
      </w:r>
    </w:p>
    <w:p w:rsidR="00DF09E1" w:rsidRPr="00827B0F" w:rsidRDefault="00DF09E1" w:rsidP="00DF09E1">
      <w:pPr>
        <w:snapToGrid w:val="0"/>
        <w:spacing w:after="0" w:line="480" w:lineRule="auto"/>
        <w:jc w:val="both"/>
        <w:textAlignment w:val="baseline"/>
        <w:rPr>
          <w:rFonts w:ascii="Times New Roman" w:hAnsi="Times New Roman"/>
          <w:sz w:val="24"/>
          <w:szCs w:val="24"/>
          <w:u w:val="single"/>
        </w:rPr>
      </w:pPr>
      <w:r w:rsidRPr="00827B0F">
        <w:rPr>
          <w:rFonts w:ascii="Times New Roman" w:hAnsi="Times New Roman"/>
          <w:noProof/>
          <w:sz w:val="24"/>
          <w:szCs w:val="24"/>
          <w:lang w:eastAsia="en-US"/>
        </w:rPr>
        <w:drawing>
          <wp:inline distT="0" distB="0" distL="0" distR="0">
            <wp:extent cx="132080" cy="163830"/>
            <wp:effectExtent l="0" t="0" r="127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 cy="163830"/>
                    </a:xfrm>
                    <a:prstGeom prst="rect">
                      <a:avLst/>
                    </a:prstGeom>
                    <a:noFill/>
                    <a:ln>
                      <a:noFill/>
                    </a:ln>
                  </pic:spPr>
                </pic:pic>
              </a:graphicData>
            </a:graphic>
          </wp:inline>
        </w:drawing>
      </w:r>
      <w:r w:rsidRPr="00827B0F">
        <w:rPr>
          <w:rFonts w:ascii="Times New Roman" w:hAnsi="Times New Roman"/>
          <w:sz w:val="24"/>
          <w:szCs w:val="24"/>
        </w:rPr>
        <w:t>=</w:t>
      </w:r>
      <w:r w:rsidRPr="00827B0F">
        <w:rPr>
          <w:rFonts w:ascii="Times New Roman" w:hAnsi="Times New Roman"/>
          <w:sz w:val="24"/>
          <w:szCs w:val="24"/>
          <w:u w:val="single" w:color="000000"/>
        </w:rPr>
        <w:t>∑</w:t>
      </w:r>
      <w:r w:rsidRPr="00827B0F">
        <w:rPr>
          <w:rFonts w:ascii="Times New Roman" w:hAnsi="Times New Roman"/>
          <w:noProof/>
          <w:sz w:val="24"/>
          <w:szCs w:val="24"/>
          <w:lang w:eastAsia="en-US"/>
        </w:rPr>
        <w:drawing>
          <wp:inline distT="0" distB="0" distL="0" distR="0">
            <wp:extent cx="512445" cy="163830"/>
            <wp:effectExtent l="0" t="0" r="1905"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 cy="1638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866775" cy="11620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116205"/>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Where</w:t>
      </w:r>
      <w:proofErr w:type="gramStart"/>
      <w:r w:rsidRPr="00827B0F">
        <w:rPr>
          <w:rFonts w:ascii="Times New Roman" w:hAnsi="Times New Roman"/>
          <w:sz w:val="24"/>
          <w:szCs w:val="24"/>
        </w:rPr>
        <w:t>:</w:t>
      </w:r>
      <w:proofErr w:type="gramEnd"/>
      <w:r w:rsidRPr="00827B0F">
        <w:rPr>
          <w:rFonts w:ascii="Times New Roman" w:hAnsi="Times New Roman"/>
          <w:noProof/>
          <w:sz w:val="24"/>
          <w:szCs w:val="24"/>
          <w:lang w:eastAsia="en-US"/>
        </w:rPr>
        <w:drawing>
          <wp:inline distT="0" distB="0" distL="0" distR="0">
            <wp:extent cx="95250" cy="1638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=chi–square</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Oi</w:t>
      </w:r>
      <w:proofErr w:type="spellEnd"/>
      <w:r w:rsidRPr="00827B0F">
        <w:rPr>
          <w:rFonts w:ascii="Times New Roman" w:hAnsi="Times New Roman"/>
          <w:sz w:val="24"/>
          <w:szCs w:val="24"/>
        </w:rPr>
        <w:t xml:space="preserve"> = Observed frequency value</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lastRenderedPageBreak/>
        <w:t>Ei</w:t>
      </w:r>
      <w:proofErr w:type="spellEnd"/>
      <w:r w:rsidRPr="00827B0F">
        <w:rPr>
          <w:rFonts w:ascii="Times New Roman" w:hAnsi="Times New Roman"/>
          <w:sz w:val="24"/>
          <w:szCs w:val="24"/>
        </w:rPr>
        <w:t xml:space="preserve"> = Expected frequency value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74295" cy="142875"/>
            <wp:effectExtent l="0" t="0" r="190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 cy="142875"/>
                    </a:xfrm>
                    <a:prstGeom prst="rect">
                      <a:avLst/>
                    </a:prstGeom>
                    <a:noFill/>
                    <a:ln>
                      <a:noFill/>
                    </a:ln>
                  </pic:spPr>
                </pic:pic>
              </a:graphicData>
            </a:graphic>
          </wp:inline>
        </w:drawing>
      </w:r>
      <w:r w:rsidRPr="00827B0F">
        <w:rPr>
          <w:rFonts w:ascii="Times New Roman" w:hAnsi="Times New Roman"/>
          <w:sz w:val="24"/>
          <w:szCs w:val="24"/>
        </w:rPr>
        <w:t xml:space="preserve"> = Summation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term “observed frequency” is the direct response from the respondents, while the term “expected frequency” is the theoretical frequency result which shows how the observed frequency should have been.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expected frequency is calculated using the following formula:</w:t>
      </w:r>
    </w:p>
    <w:p w:rsidR="00DF09E1" w:rsidRPr="00827B0F" w:rsidRDefault="00DF09E1" w:rsidP="00DF09E1">
      <w:pPr>
        <w:snapToGrid w:val="0"/>
        <w:spacing w:after="0" w:line="480" w:lineRule="auto"/>
        <w:jc w:val="both"/>
        <w:textAlignment w:val="baseline"/>
        <w:rPr>
          <w:rFonts w:ascii="Times New Roman" w:hAnsi="Times New Roman"/>
          <w:sz w:val="24"/>
          <w:szCs w:val="24"/>
          <w:u w:val="single"/>
        </w:rPr>
      </w:pPr>
      <w:r w:rsidRPr="00827B0F">
        <w:rPr>
          <w:rFonts w:ascii="Times New Roman" w:hAnsi="Times New Roman"/>
          <w:sz w:val="24"/>
          <w:szCs w:val="24"/>
        </w:rPr>
        <w:t xml:space="preserve">Expected value = </w:t>
      </w:r>
      <w:r w:rsidRPr="00827B0F">
        <w:rPr>
          <w:rFonts w:ascii="Times New Roman" w:hAnsi="Times New Roman"/>
          <w:sz w:val="24"/>
          <w:szCs w:val="24"/>
          <w:u w:val="single" w:color="000000"/>
        </w:rPr>
        <w:t>Row total X column total</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Sample size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test is carried out at 5% level of significance. This means that the researcher is 995 sure of disclosing the correct alternative hypothesis.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Conclusion is being made on the decision in chi–square (</w:t>
      </w:r>
      <w:r w:rsidRPr="00827B0F">
        <w:rPr>
          <w:rFonts w:ascii="Times New Roman" w:hAnsi="Times New Roman"/>
          <w:noProof/>
          <w:sz w:val="24"/>
          <w:szCs w:val="24"/>
          <w:lang w:eastAsia="en-US"/>
        </w:rPr>
        <w:drawing>
          <wp:inline distT="0" distB="0" distL="0" distR="0">
            <wp:extent cx="95250" cy="1638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 distribution test analysis. The rule states that “if the test statistical data falls above the critical value at the appropriate level of significance and degree of freedom, we reject the null hypothesis.</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3.7</w:t>
      </w:r>
      <w:r w:rsidRPr="00827B0F">
        <w:rPr>
          <w:rFonts w:ascii="Times New Roman" w:hAnsi="Times New Roman" w:cs="Times New Roman"/>
          <w:b/>
          <w:bCs/>
          <w:sz w:val="24"/>
          <w:szCs w:val="24"/>
        </w:rPr>
        <w:tab/>
        <w:t>MODEL SPECIFICATION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correlation co–efficient</w:t>
      </w:r>
      <w:r w:rsidRPr="00827B0F">
        <w:rPr>
          <w:rFonts w:ascii="Times New Roman" w:hAnsi="Times New Roman"/>
          <w:noProof/>
          <w:sz w:val="24"/>
          <w:szCs w:val="24"/>
          <w:lang w:eastAsia="en-US"/>
        </w:rPr>
        <w:drawing>
          <wp:inline distT="0" distB="0" distL="0" distR="0">
            <wp:extent cx="95250" cy="16383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 xml:space="preserve"> was used in measuring the degree of correlation or association between the two variables of this study. For the variables that can conveniently be grouped as dependent (Y) and independent (X), therefore, the use of letters X and Y was used to delineate the variable but not a causative arrangement. It is </w:t>
      </w:r>
      <w:proofErr w:type="gramStart"/>
      <w:r w:rsidRPr="00827B0F">
        <w:rPr>
          <w:rFonts w:ascii="Times New Roman" w:hAnsi="Times New Roman"/>
          <w:sz w:val="24"/>
          <w:szCs w:val="24"/>
        </w:rPr>
        <w:t>these  variables</w:t>
      </w:r>
      <w:proofErr w:type="gramEnd"/>
      <w:r w:rsidRPr="00827B0F">
        <w:rPr>
          <w:rFonts w:ascii="Times New Roman" w:hAnsi="Times New Roman"/>
          <w:sz w:val="24"/>
          <w:szCs w:val="24"/>
        </w:rPr>
        <w:t xml:space="preserve"> that they would demand ascertained of correction where:</w:t>
      </w:r>
    </w:p>
    <w:p w:rsidR="00DF09E1" w:rsidRPr="00827B0F" w:rsidRDefault="00DF09E1" w:rsidP="00DF09E1">
      <w:pPr>
        <w:snapToGrid w:val="0"/>
        <w:spacing w:after="0" w:line="480" w:lineRule="auto"/>
        <w:jc w:val="both"/>
        <w:textAlignment w:val="baseline"/>
        <w:rPr>
          <w:rFonts w:ascii="Times New Roman" w:hAnsi="Times New Roman"/>
          <w:sz w:val="24"/>
          <w:szCs w:val="24"/>
          <w:u w:val="single"/>
        </w:rPr>
      </w:pPr>
      <w:r w:rsidRPr="00827B0F">
        <w:rPr>
          <w:rFonts w:ascii="Times New Roman" w:hAnsi="Times New Roman"/>
          <w:sz w:val="24"/>
          <w:szCs w:val="24"/>
        </w:rPr>
        <w:t xml:space="preserve">Coefficient of correlation, r </w:t>
      </w:r>
      <w:proofErr w:type="gramStart"/>
      <w:r w:rsidRPr="00827B0F">
        <w:rPr>
          <w:rFonts w:ascii="Times New Roman" w:hAnsi="Times New Roman"/>
          <w:sz w:val="24"/>
          <w:szCs w:val="24"/>
        </w:rPr>
        <w:t>= :</w:t>
      </w:r>
      <w:proofErr w:type="gramEnd"/>
      <w:r>
        <w:rPr>
          <w:rFonts w:ascii="Times New Roman" w:hAnsi="Times New Roman"/>
          <w:sz w:val="24"/>
          <w:szCs w:val="24"/>
        </w:rPr>
        <w:t xml:space="preserve"> </w:t>
      </w:r>
      <w:r w:rsidRPr="00827B0F">
        <w:rPr>
          <w:rFonts w:ascii="Times New Roman" w:hAnsi="Times New Roman"/>
          <w:sz w:val="24"/>
          <w:szCs w:val="24"/>
          <w:u w:val="single" w:color="000000"/>
        </w:rPr>
        <w:t>N sum YY – (sum X) (sum 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 sum</w:t>
      </w:r>
      <w:r w:rsidRPr="00827B0F">
        <w:rPr>
          <w:rFonts w:ascii="Times New Roman" w:hAnsi="Times New Roman"/>
          <w:noProof/>
          <w:sz w:val="24"/>
          <w:szCs w:val="24"/>
          <w:lang w:eastAsia="en-US"/>
        </w:rPr>
        <w:drawing>
          <wp:inline distT="0" distB="0" distL="0" distR="0">
            <wp:extent cx="95250" cy="1638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 xml:space="preserve"> – (sum</w:t>
      </w:r>
      <w:r w:rsidRPr="00827B0F">
        <w:rPr>
          <w:rFonts w:ascii="Times New Roman" w:hAnsi="Times New Roman"/>
          <w:noProof/>
          <w:sz w:val="24"/>
          <w:szCs w:val="24"/>
          <w:lang w:eastAsia="en-US"/>
        </w:rPr>
        <w:drawing>
          <wp:inline distT="0" distB="0" distL="0" distR="0">
            <wp:extent cx="95250" cy="16383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 (N sum</w:t>
      </w:r>
      <w:r w:rsidRPr="00827B0F">
        <w:rPr>
          <w:rFonts w:ascii="Times New Roman" w:hAnsi="Times New Roman"/>
          <w:noProof/>
          <w:sz w:val="24"/>
          <w:szCs w:val="24"/>
          <w:lang w:eastAsia="en-US"/>
        </w:rPr>
        <w:drawing>
          <wp:inline distT="0" distB="0" distL="0" distR="0">
            <wp:extent cx="116205" cy="1638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Where X = deviation of each value in one variable from the means of the variable.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Y = deviation of each value in the other variable from the mean of the variable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XY = product of the deviation in one variable aid the deviation on the other variable.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 = Numbers of cases compared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If r is between – 1 to 1, there is a correlation between X and Y, but where: r = 0, there is no correlation.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T–Test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The test is used to determine the prior and post–performance of an activity this sort to test according to </w:t>
      </w:r>
      <w:proofErr w:type="spellStart"/>
      <w:r w:rsidRPr="00827B0F">
        <w:rPr>
          <w:rFonts w:ascii="Times New Roman" w:hAnsi="Times New Roman"/>
          <w:sz w:val="24"/>
          <w:szCs w:val="24"/>
        </w:rPr>
        <w:t>Okpara</w:t>
      </w:r>
      <w:proofErr w:type="spellEnd"/>
      <w:r w:rsidRPr="00827B0F">
        <w:rPr>
          <w:rFonts w:ascii="Times New Roman" w:hAnsi="Times New Roman"/>
          <w:sz w:val="24"/>
          <w:szCs w:val="24"/>
        </w:rPr>
        <w:t xml:space="preserve"> (1998:17) could be used for testing performance before and after economic. Political or social policy has been adopted and displayed (see Ali, 1996; 14) and on a group after some treatment </w:t>
      </w:r>
      <w:proofErr w:type="spellStart"/>
      <w:r w:rsidRPr="00827B0F">
        <w:rPr>
          <w:rFonts w:ascii="Times New Roman" w:hAnsi="Times New Roman"/>
          <w:sz w:val="24"/>
          <w:szCs w:val="24"/>
        </w:rPr>
        <w:t>as</w:t>
      </w:r>
      <w:proofErr w:type="spellEnd"/>
      <w:r w:rsidRPr="00827B0F">
        <w:rPr>
          <w:rFonts w:ascii="Times New Roman" w:hAnsi="Times New Roman"/>
          <w:sz w:val="24"/>
          <w:szCs w:val="24"/>
        </w:rPr>
        <w:t xml:space="preserve"> been meted upon the groups. In our own case, we shall use it to evaluate the effect of merger and acquisition on corporate performance of commercial bank in Nigeria.</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t–statistic is given by the formula.</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sz w:val="24"/>
          <w:szCs w:val="24"/>
        </w:rPr>
        <w:t xml:space="preserve">t </w:t>
      </w:r>
      <w:r w:rsidRPr="00827B0F">
        <w:rPr>
          <w:rFonts w:ascii="Times New Roman" w:hAnsi="Times New Roman"/>
          <w:b/>
          <w:bCs/>
          <w:sz w:val="24"/>
          <w:szCs w:val="24"/>
        </w:rPr>
        <w:t>=</w:t>
      </w:r>
      <w:r w:rsidRPr="00827B0F">
        <w:rPr>
          <w:rFonts w:ascii="Times New Roman" w:hAnsi="Times New Roman"/>
          <w:b/>
          <w:bCs/>
          <w:sz w:val="24"/>
          <w:szCs w:val="24"/>
          <w:u w:val="single" w:color="000000"/>
        </w:rPr>
        <w:t>∑d</w:t>
      </w:r>
    </w:p>
    <w:p w:rsidR="00DF09E1" w:rsidRPr="00827B0F" w:rsidRDefault="00DF09E1" w:rsidP="00DF09E1">
      <w:pPr>
        <w:snapToGrid w:val="0"/>
        <w:spacing w:after="0" w:line="480" w:lineRule="auto"/>
        <w:jc w:val="both"/>
        <w:textAlignment w:val="baseline"/>
        <w:rPr>
          <w:rFonts w:ascii="Times New Roman" w:hAnsi="Times New Roman"/>
          <w:b/>
          <w:bCs/>
          <w:sz w:val="24"/>
          <w:szCs w:val="24"/>
          <w:u w:val="single"/>
        </w:rPr>
      </w:pPr>
      <w:r w:rsidRPr="00827B0F">
        <w:rPr>
          <w:rFonts w:ascii="Times New Roman" w:hAnsi="Times New Roman"/>
          <w:b/>
          <w:bCs/>
          <w:sz w:val="24"/>
          <w:szCs w:val="24"/>
          <w:u w:val="single" w:color="000000"/>
        </w:rPr>
        <w:t>NE</w:t>
      </w:r>
      <w:r w:rsidRPr="00827B0F">
        <w:rPr>
          <w:rFonts w:ascii="Times New Roman" w:hAnsi="Times New Roman"/>
          <w:noProof/>
          <w:sz w:val="24"/>
          <w:szCs w:val="24"/>
          <w:lang w:eastAsia="en-US"/>
        </w:rPr>
        <w:drawing>
          <wp:inline distT="0" distB="0" distL="0" distR="0">
            <wp:extent cx="116205" cy="1638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827B0F">
        <w:rPr>
          <w:rFonts w:ascii="Times New Roman" w:hAnsi="Times New Roman"/>
          <w:b/>
          <w:bCs/>
          <w:sz w:val="24"/>
          <w:szCs w:val="24"/>
          <w:u w:val="single" w:color="000000"/>
        </w:rPr>
        <w:t>-CE</w:t>
      </w:r>
      <w:r w:rsidRPr="00827B0F">
        <w:rPr>
          <w:rFonts w:ascii="Times New Roman" w:hAnsi="Times New Roman"/>
          <w:noProof/>
          <w:sz w:val="24"/>
          <w:szCs w:val="24"/>
          <w:lang w:eastAsia="en-US"/>
        </w:rPr>
        <w:drawing>
          <wp:inline distT="0" distB="0" distL="0" distR="0">
            <wp:extent cx="116205" cy="1638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N-</w:t>
      </w:r>
      <w:proofErr w:type="spellStart"/>
      <w:r w:rsidRPr="00827B0F">
        <w:rPr>
          <w:rFonts w:ascii="Times New Roman" w:hAnsi="Times New Roman"/>
          <w:b/>
          <w:bCs/>
          <w:sz w:val="24"/>
          <w:szCs w:val="24"/>
        </w:rPr>
        <w:t>i</w:t>
      </w:r>
      <w:proofErr w:type="spellEnd"/>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Where: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D = </w:t>
      </w:r>
      <w:proofErr w:type="gramStart"/>
      <w:r w:rsidRPr="00827B0F">
        <w:rPr>
          <w:rFonts w:ascii="Times New Roman" w:hAnsi="Times New Roman"/>
          <w:sz w:val="24"/>
          <w:szCs w:val="24"/>
        </w:rPr>
        <w:t>The</w:t>
      </w:r>
      <w:proofErr w:type="gramEnd"/>
      <w:r w:rsidRPr="00827B0F">
        <w:rPr>
          <w:rFonts w:ascii="Times New Roman" w:hAnsi="Times New Roman"/>
          <w:sz w:val="24"/>
          <w:szCs w:val="24"/>
        </w:rPr>
        <w:t xml:space="preserve"> difference between each paired observation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116205"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827B0F">
        <w:rPr>
          <w:rFonts w:ascii="Times New Roman" w:hAnsi="Times New Roman"/>
          <w:sz w:val="24"/>
          <w:szCs w:val="24"/>
        </w:rPr>
        <w:t>=The square of the different between each paired observation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 = the number of paired observation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usual segmentation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N–I=the degree of freedom</w:t>
      </w:r>
    </w:p>
    <w:p w:rsidR="00DF09E1" w:rsidRDefault="00DF09E1" w:rsidP="00DF09E1">
      <w:pPr>
        <w:snapToGrid w:val="0"/>
        <w:spacing w:after="0" w:line="480" w:lineRule="auto"/>
        <w:jc w:val="both"/>
        <w:textAlignment w:val="baseline"/>
        <w:rPr>
          <w:rFonts w:ascii="Times New Roman" w:hAnsi="Times New Roman"/>
          <w:b/>
          <w:bCs/>
          <w:sz w:val="24"/>
          <w:szCs w:val="24"/>
        </w:rPr>
      </w:pP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lastRenderedPageBreak/>
        <w:t>Decision Rule: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If the profitability (or significance) of the calculated is less than 5% we accept the alternative the null hypothesis.</w:t>
      </w:r>
    </w:p>
    <w:p w:rsidR="00DF09E1" w:rsidRPr="00827B0F" w:rsidRDefault="00DF09E1" w:rsidP="00DF09E1">
      <w:pPr>
        <w:snapToGrid w:val="0"/>
        <w:spacing w:after="0" w:line="480" w:lineRule="auto"/>
        <w:jc w:val="both"/>
        <w:textAlignment w:val="baseline"/>
        <w:rPr>
          <w:rFonts w:ascii="Times New Roman" w:hAnsi="Times New Roman"/>
          <w:sz w:val="24"/>
          <w:szCs w:val="24"/>
        </w:rPr>
      </w:pPr>
    </w:p>
    <w:p w:rsidR="00DF09E1" w:rsidRPr="00827B0F" w:rsidRDefault="00DF09E1" w:rsidP="00DF09E1">
      <w:pPr>
        <w:snapToGrid w:val="0"/>
        <w:spacing w:line="480" w:lineRule="auto"/>
        <w:jc w:val="center"/>
        <w:textAlignment w:val="baseline"/>
        <w:rPr>
          <w:rFonts w:ascii="Times New Roman" w:hAnsi="Times New Roman"/>
          <w:b/>
          <w:bCs/>
          <w:sz w:val="24"/>
          <w:szCs w:val="24"/>
        </w:rPr>
      </w:pPr>
      <w:r w:rsidRPr="00827B0F">
        <w:rPr>
          <w:rFonts w:ascii="Times New Roman" w:hAnsi="Times New Roman"/>
          <w:sz w:val="24"/>
          <w:szCs w:val="24"/>
        </w:rPr>
        <w:br w:type="page"/>
      </w:r>
      <w:r w:rsidRPr="00827B0F">
        <w:rPr>
          <w:rFonts w:ascii="Times New Roman" w:hAnsi="Times New Roman"/>
          <w:b/>
          <w:bCs/>
          <w:sz w:val="24"/>
          <w:szCs w:val="24"/>
        </w:rPr>
        <w:lastRenderedPageBreak/>
        <w:t>CHAPTER FOUR</w:t>
      </w:r>
    </w:p>
    <w:p w:rsidR="00DF09E1" w:rsidRPr="00827B0F" w:rsidRDefault="00DF09E1" w:rsidP="00DF09E1">
      <w:pPr>
        <w:snapToGrid w:val="0"/>
        <w:spacing w:after="0" w:line="480" w:lineRule="auto"/>
        <w:jc w:val="center"/>
        <w:textAlignment w:val="baseline"/>
        <w:rPr>
          <w:rFonts w:ascii="Times New Roman" w:hAnsi="Times New Roman"/>
          <w:b/>
          <w:bCs/>
          <w:sz w:val="24"/>
          <w:szCs w:val="24"/>
        </w:rPr>
      </w:pPr>
      <w:r w:rsidRPr="00827B0F">
        <w:rPr>
          <w:rFonts w:ascii="Times New Roman" w:hAnsi="Times New Roman"/>
          <w:b/>
          <w:bCs/>
          <w:sz w:val="24"/>
          <w:szCs w:val="24"/>
        </w:rPr>
        <w:t>DATA ANALYSIS AND DISCUSSION</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sz w:val="24"/>
          <w:szCs w:val="24"/>
        </w:rPr>
      </w:pPr>
      <w:r w:rsidRPr="00827B0F">
        <w:rPr>
          <w:rFonts w:ascii="Times New Roman" w:hAnsi="Times New Roman" w:cs="Times New Roman"/>
          <w:b/>
          <w:bCs/>
          <w:sz w:val="24"/>
          <w:szCs w:val="24"/>
        </w:rPr>
        <w:t>4.1</w:t>
      </w:r>
      <w:r w:rsidRPr="00827B0F">
        <w:rPr>
          <w:rFonts w:ascii="Times New Roman" w:hAnsi="Times New Roman" w:cs="Times New Roman"/>
          <w:b/>
          <w:bCs/>
          <w:sz w:val="24"/>
          <w:szCs w:val="24"/>
        </w:rPr>
        <w:tab/>
        <w:t>INTRODUCTION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This chapter deals with data analysis and interpretation of results in order to enhance the clear analysis and interpretation of the data in such a form that could synchronize the problem with the research design, statistical techniques and table are employed. </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The analysis of the study, is based on thirty questionnaires that were duly completed and returned by the company (Heritage pure water). The data analyses are those from the questionnaire administered and returned. </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4.2</w:t>
      </w:r>
      <w:r w:rsidRPr="00827B0F">
        <w:rPr>
          <w:rFonts w:ascii="Times New Roman" w:hAnsi="Times New Roman" w:cs="Times New Roman"/>
          <w:b/>
          <w:bCs/>
          <w:sz w:val="24"/>
          <w:szCs w:val="24"/>
        </w:rPr>
        <w:tab/>
        <w:t>DEMOGRAPHIC CHARACTERISTICS OF RESPONDENTS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Questionnaire descriptions. </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Section “A”</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2520"/>
        <w:gridCol w:w="2475"/>
      </w:tblGrid>
      <w:tr w:rsidR="00DF09E1" w:rsidRPr="00827B0F" w:rsidTr="005C2EB5">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jc w:val="center"/>
              <w:textAlignment w:val="baseline"/>
              <w:rPr>
                <w:rFonts w:ascii="Times New Roman" w:hAnsi="Times New Roman"/>
                <w:b/>
                <w:sz w:val="24"/>
                <w:szCs w:val="24"/>
              </w:rPr>
            </w:pPr>
            <w:r w:rsidRPr="007617AF">
              <w:rPr>
                <w:rFonts w:ascii="Times New Roman" w:hAnsi="Times New Roman"/>
                <w:b/>
                <w:sz w:val="24"/>
                <w:szCs w:val="24"/>
              </w:rPr>
              <w:t>Numbers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Frequency</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Percentage (%)</w:t>
            </w:r>
          </w:p>
        </w:tc>
      </w:tr>
      <w:tr w:rsidR="00DF09E1" w:rsidRPr="00827B0F" w:rsidTr="005C2EB5">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Number of question served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100</w:t>
            </w:r>
          </w:p>
        </w:tc>
      </w:tr>
      <w:tr w:rsidR="00DF09E1" w:rsidRPr="00827B0F" w:rsidTr="005C2EB5">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Number of question returned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above data present the number of questionnaire distributed, which is 40, out of which 30 were returned.</w:t>
      </w:r>
    </w:p>
    <w:p w:rsidR="00DF09E1" w:rsidRDefault="00DF09E1" w:rsidP="00DF09E1">
      <w:pPr>
        <w:snapToGrid w:val="0"/>
        <w:spacing w:after="0" w:line="480" w:lineRule="auto"/>
        <w:ind w:left="-274"/>
        <w:jc w:val="both"/>
        <w:textAlignment w:val="baseline"/>
        <w:rPr>
          <w:rFonts w:ascii="Times New Roman" w:hAnsi="Times New Roman"/>
          <w:b/>
          <w:bCs/>
          <w:sz w:val="24"/>
          <w:szCs w:val="24"/>
        </w:rPr>
      </w:pPr>
    </w:p>
    <w:p w:rsidR="00DF09E1" w:rsidRDefault="00DF09E1" w:rsidP="00DF09E1">
      <w:pPr>
        <w:snapToGrid w:val="0"/>
        <w:spacing w:after="0" w:line="480" w:lineRule="auto"/>
        <w:ind w:left="-274"/>
        <w:jc w:val="both"/>
        <w:textAlignment w:val="baseline"/>
        <w:rPr>
          <w:rFonts w:ascii="Times New Roman" w:hAnsi="Times New Roman"/>
          <w:b/>
          <w:bCs/>
          <w:sz w:val="24"/>
          <w:szCs w:val="24"/>
        </w:rPr>
      </w:pP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Distribution of respondents by sex</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jc w:val="center"/>
              <w:textAlignment w:val="baseline"/>
              <w:rPr>
                <w:rFonts w:ascii="Times New Roman" w:hAnsi="Times New Roman"/>
                <w:b/>
                <w:sz w:val="24"/>
                <w:szCs w:val="24"/>
              </w:rPr>
            </w:pPr>
            <w:r w:rsidRPr="007617AF">
              <w:rPr>
                <w:rFonts w:ascii="Times New Roman" w:hAnsi="Times New Roman"/>
                <w:b/>
                <w:sz w:val="24"/>
                <w:szCs w:val="24"/>
              </w:rPr>
              <w:lastRenderedPageBreak/>
              <w:t>Sex</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jc w:val="center"/>
              <w:textAlignment w:val="baseline"/>
              <w:rPr>
                <w:rFonts w:ascii="Times New Roman" w:hAnsi="Times New Roman"/>
                <w:b/>
                <w:sz w:val="24"/>
                <w:szCs w:val="24"/>
              </w:rPr>
            </w:pPr>
            <w:r w:rsidRPr="007617AF">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jc w:val="center"/>
              <w:textAlignment w:val="baseline"/>
              <w:rPr>
                <w:rFonts w:ascii="Times New Roman" w:hAnsi="Times New Roman"/>
                <w:b/>
                <w:sz w:val="24"/>
                <w:szCs w:val="24"/>
              </w:rPr>
            </w:pPr>
            <w:r w:rsidRPr="007617AF">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Male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19</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63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Female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tabs>
                <w:tab w:val="left" w:pos="495"/>
                <w:tab w:val="center" w:pos="1200"/>
              </w:tabs>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11</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From the table, it can be deducted that majority of respondent are many with 63%, but the female has a 375. This shows that they are more male staff in the department than female.</w:t>
      </w:r>
    </w:p>
    <w:p w:rsidR="00DF09E1" w:rsidRPr="00827B0F" w:rsidRDefault="00DF09E1" w:rsidP="00DF09E1">
      <w:pPr>
        <w:snapToGrid w:val="0"/>
        <w:spacing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Distribution of the respondents by educational qualification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2700"/>
        <w:gridCol w:w="2835"/>
      </w:tblGrid>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Educational Qualification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Frequency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Percentage (%)</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Primary six and below</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16</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School certificate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16</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Technical education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13</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NCE/OND Holder</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33</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HND/BSC</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6.6</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Other specify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16</w:t>
            </w:r>
          </w:p>
        </w:tc>
      </w:tr>
      <w:tr w:rsidR="00DF09E1" w:rsidRPr="00827B0F" w:rsidTr="005C2EB5">
        <w:tc>
          <w:tcPr>
            <w:tcW w:w="3618"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09E1" w:rsidRPr="007617AF" w:rsidRDefault="00DF09E1" w:rsidP="005C2EB5">
            <w:pPr>
              <w:snapToGrid w:val="0"/>
              <w:spacing w:after="0" w:line="480" w:lineRule="auto"/>
              <w:ind w:left="-274"/>
              <w:jc w:val="center"/>
              <w:textAlignment w:val="baseline"/>
              <w:rPr>
                <w:rFonts w:ascii="Times New Roman" w:hAnsi="Times New Roman"/>
                <w:b/>
                <w:sz w:val="24"/>
                <w:szCs w:val="24"/>
              </w:rPr>
            </w:pPr>
            <w:r w:rsidRPr="007617AF">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It can be deducted from the table above the majorities of respondents are (NCE/OND) holder with 335 which is the highest percentage. The respondent with primary, secondary and technical education certificate all have 5 respondents each and with 16% each. The respondent  with  HND/BSC holder have 2 respondents with 6.6% and this shows that the administration of the </w:t>
      </w:r>
      <w:r w:rsidRPr="00827B0F">
        <w:rPr>
          <w:rFonts w:ascii="Times New Roman" w:hAnsi="Times New Roman"/>
          <w:sz w:val="24"/>
          <w:szCs w:val="24"/>
        </w:rPr>
        <w:lastRenderedPageBreak/>
        <w:t>organization in terms of personnel administration is to the dearest minimum and other specify with 5 respondents with 16%.</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Distribution of respondents by job position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340"/>
        <w:gridCol w:w="2565"/>
      </w:tblGrid>
      <w:tr w:rsidR="00DF09E1" w:rsidRPr="00827B0F" w:rsidTr="005C2EB5">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Job position</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Frequency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Percentage (%)</w:t>
            </w:r>
          </w:p>
        </w:tc>
      </w:tr>
      <w:tr w:rsidR="00DF09E1" w:rsidRPr="00827B0F" w:rsidTr="005C2EB5">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Top management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6.6</w:t>
            </w:r>
          </w:p>
        </w:tc>
      </w:tr>
      <w:tr w:rsidR="00DF09E1" w:rsidRPr="00827B0F" w:rsidTr="005C2EB5">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Middle management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16</w:t>
            </w:r>
          </w:p>
        </w:tc>
      </w:tr>
      <w:tr w:rsidR="00DF09E1" w:rsidRPr="00827B0F" w:rsidTr="005C2EB5">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Lower management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23</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76.6</w:t>
            </w:r>
          </w:p>
        </w:tc>
      </w:tr>
      <w:tr w:rsidR="00DF09E1" w:rsidRPr="00827B0F" w:rsidTr="005C2EB5">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30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line="480" w:lineRule="auto"/>
        <w:jc w:val="both"/>
        <w:textAlignment w:val="baseline"/>
        <w:rPr>
          <w:rFonts w:ascii="Times New Roman" w:hAnsi="Times New Roman"/>
          <w:sz w:val="24"/>
          <w:szCs w:val="24"/>
        </w:rPr>
      </w:pPr>
      <w:r w:rsidRPr="00827B0F">
        <w:rPr>
          <w:rFonts w:ascii="Times New Roman" w:hAnsi="Times New Roman"/>
          <w:sz w:val="24"/>
          <w:szCs w:val="24"/>
        </w:rPr>
        <w:t>It can be observed from the above that the highest number of staff belongs to lower manager of the company. The number of respondent is 23 representing 76.6% the middle manager is made up of 5 respondents representing 16% and the top management constitutes 2 respondents representing 6.6%.</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SECTION“B”</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This section attempt is to find out the degree of the involvement of internal auditor in establishing and maintaining effective internal control system internal audit in the company.</w:t>
      </w:r>
    </w:p>
    <w:p w:rsidR="00DF09E1" w:rsidRDefault="00DF09E1" w:rsidP="00DF09E1">
      <w:pPr>
        <w:snapToGrid w:val="0"/>
        <w:spacing w:after="0" w:line="480" w:lineRule="auto"/>
        <w:jc w:val="both"/>
        <w:textAlignment w:val="baseline"/>
        <w:rPr>
          <w:rFonts w:ascii="Times New Roman" w:hAnsi="Times New Roman"/>
          <w:b/>
          <w:bCs/>
          <w:sz w:val="24"/>
          <w:szCs w:val="24"/>
        </w:rPr>
      </w:pP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1</w:t>
      </w:r>
      <w:r w:rsidRPr="00827B0F">
        <w:rPr>
          <w:rFonts w:ascii="Times New Roman" w:hAnsi="Times New Roman"/>
          <w:sz w:val="24"/>
          <w:szCs w:val="24"/>
        </w:rPr>
        <w:t>: Is effective internal control system a yard stick for measuring performance in Heritage pure water?</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Strongly agreed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9</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30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lastRenderedPageBreak/>
              <w:t>Disagreed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5</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1.6</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Agreed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13</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Strongly disagreed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3</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above table shows that effective internal control audit and control system is a yard stick for measuring performance in Heritage pure water company, since 13 respondent strongly agreed while those that disagreed and strongly disagreed with this proportion 5 and 3 respondent respectively representing 16.6% and 10% respectively.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2</w:t>
      </w:r>
      <w:r w:rsidRPr="00827B0F">
        <w:rPr>
          <w:rFonts w:ascii="Times New Roman" w:hAnsi="Times New Roman"/>
          <w:sz w:val="24"/>
          <w:szCs w:val="24"/>
        </w:rPr>
        <w:t>: Extensive training of auditors as a great impact on the management of the Nigeria on manufacturing company; specifically auditors.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Strongly agreed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Disagree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16</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53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Agreed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table above indicates that the extensive training of the internal auditor affect the efficient management in the organization, with 53% However, 40% of the 3 respondent strongly</w:t>
      </w:r>
      <w:r>
        <w:rPr>
          <w:rFonts w:ascii="Times New Roman" w:hAnsi="Times New Roman"/>
          <w:sz w:val="24"/>
          <w:szCs w:val="24"/>
        </w:rPr>
        <w:t xml:space="preserve"> agreed</w:t>
      </w:r>
      <w:r w:rsidRPr="00827B0F">
        <w:rPr>
          <w:rFonts w:ascii="Times New Roman" w:hAnsi="Times New Roman"/>
          <w:sz w:val="24"/>
          <w:szCs w:val="24"/>
        </w:rPr>
        <w:t>, and 75 agreed.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3</w:t>
      </w:r>
      <w:r w:rsidRPr="00827B0F">
        <w:rPr>
          <w:rFonts w:ascii="Times New Roman" w:hAnsi="Times New Roman"/>
          <w:sz w:val="24"/>
          <w:szCs w:val="24"/>
        </w:rPr>
        <w:t>: does the internal auditor section in your office check items brought to the management for inspection?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lastRenderedPageBreak/>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26</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87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table above shows that the internal auditor section check items that are being brought to the manager for inspection, with respondent supporting the view, and 4 respondents against it, represented by 87% and 13% respectively.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4</w:t>
      </w:r>
      <w:r w:rsidRPr="00827B0F">
        <w:rPr>
          <w:rFonts w:ascii="Times New Roman" w:hAnsi="Times New Roman"/>
          <w:sz w:val="24"/>
          <w:szCs w:val="24"/>
        </w:rPr>
        <w:t>: does the internal auditor visit the various departments on a surprise check?</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60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jc w:val="center"/>
              <w:textAlignment w:val="baseline"/>
              <w:rPr>
                <w:rFonts w:ascii="Times New Roman" w:hAnsi="Times New Roman"/>
                <w:b/>
                <w:sz w:val="24"/>
                <w:szCs w:val="24"/>
              </w:rPr>
            </w:pPr>
            <w:r w:rsidRPr="00803FD5">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Pr>
          <w:rFonts w:ascii="Times New Roman" w:hAnsi="Times New Roman"/>
          <w:sz w:val="24"/>
          <w:szCs w:val="24"/>
        </w:rPr>
        <w:t>Source:</w:t>
      </w:r>
      <w:r w:rsidRPr="00827B0F">
        <w:rPr>
          <w:rFonts w:ascii="Times New Roman" w:hAnsi="Times New Roman"/>
          <w:sz w:val="24"/>
          <w:szCs w:val="24"/>
        </w:rPr>
        <w:t xml:space="preserv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As shown above 18 respondents at 60% agreed that the internal auditor visit the various department of the company on a surprised based, while 12 respondents representing 40% did not agree.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5</w:t>
      </w:r>
      <w:r w:rsidRPr="00827B0F">
        <w:rPr>
          <w:rFonts w:ascii="Times New Roman" w:hAnsi="Times New Roman"/>
          <w:sz w:val="24"/>
          <w:szCs w:val="24"/>
        </w:rPr>
        <w:t xml:space="preserve">: are there proper security procedure to prevent falsification of company </w:t>
      </w:r>
      <w:proofErr w:type="spellStart"/>
      <w:r w:rsidRPr="00827B0F">
        <w:rPr>
          <w:rFonts w:ascii="Times New Roman" w:hAnsi="Times New Roman"/>
          <w:sz w:val="24"/>
          <w:szCs w:val="24"/>
        </w:rPr>
        <w:t>cheques</w:t>
      </w:r>
      <w:proofErr w:type="spellEnd"/>
      <w:r w:rsidRPr="00827B0F">
        <w:rPr>
          <w:rFonts w:ascii="Times New Roman" w:hAnsi="Times New Roman"/>
          <w:sz w:val="24"/>
          <w:szCs w:val="24"/>
        </w:rPr>
        <w:t xml:space="preserve"> and other security documents?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73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03FD5" w:rsidRDefault="00DF09E1" w:rsidP="005C2EB5">
            <w:pPr>
              <w:snapToGrid w:val="0"/>
              <w:spacing w:after="0" w:line="480" w:lineRule="auto"/>
              <w:ind w:left="-274"/>
              <w:jc w:val="center"/>
              <w:textAlignment w:val="baseline"/>
              <w:rPr>
                <w:rFonts w:ascii="Times New Roman" w:hAnsi="Times New Roman"/>
                <w:b/>
                <w:sz w:val="24"/>
                <w:szCs w:val="24"/>
              </w:rPr>
            </w:pPr>
            <w:r w:rsidRPr="00803FD5">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From the above analysis, it can be deducted that 22 respondents representing 73% agree with the view that proper security procedure is prevent falsification of the company’s </w:t>
      </w:r>
      <w:proofErr w:type="spellStart"/>
      <w:r w:rsidRPr="00827B0F">
        <w:rPr>
          <w:rFonts w:ascii="Times New Roman" w:hAnsi="Times New Roman"/>
          <w:sz w:val="24"/>
          <w:szCs w:val="24"/>
        </w:rPr>
        <w:t>cheques</w:t>
      </w:r>
      <w:proofErr w:type="spellEnd"/>
      <w:r w:rsidRPr="00827B0F">
        <w:rPr>
          <w:rFonts w:ascii="Times New Roman" w:hAnsi="Times New Roman"/>
          <w:sz w:val="24"/>
          <w:szCs w:val="24"/>
        </w:rPr>
        <w:t xml:space="preserve"> are being put in place but 8 respondents representing 27% are against it.</w:t>
      </w:r>
    </w:p>
    <w:p w:rsidR="00DF09E1" w:rsidRPr="00827B0F" w:rsidRDefault="00DF09E1" w:rsidP="00DF09E1">
      <w:pPr>
        <w:snapToGrid w:val="0"/>
        <w:spacing w:after="0" w:line="480" w:lineRule="auto"/>
        <w:jc w:val="both"/>
        <w:textAlignment w:val="baseline"/>
        <w:rPr>
          <w:rFonts w:ascii="Times New Roman" w:hAnsi="Times New Roman"/>
          <w:sz w:val="24"/>
          <w:szCs w:val="24"/>
        </w:rPr>
      </w:pP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6</w:t>
      </w:r>
      <w:r w:rsidRPr="00827B0F">
        <w:rPr>
          <w:rFonts w:ascii="Times New Roman" w:hAnsi="Times New Roman"/>
          <w:sz w:val="24"/>
          <w:szCs w:val="24"/>
        </w:rPr>
        <w:t>: Is there a notebook or any means of recording workers resumption, leaving the duty post and closing time?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67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33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It can be seen from the above table that there is a notebook for recording workers resumption and closing time, 20 respondents representing 33% disagreed. This means that workers are not allowed to leave their office or work without a genuine reasons or permission. The 385 of the respondents agreed that staff can go out and come in at will.</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7</w:t>
      </w:r>
      <w:r w:rsidRPr="00827B0F">
        <w:rPr>
          <w:rFonts w:ascii="Times New Roman" w:hAnsi="Times New Roman"/>
          <w:sz w:val="24"/>
          <w:szCs w:val="24"/>
        </w:rPr>
        <w:t>: does staff of Heritage pure water limited for the company?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57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Source: field survey,</w:t>
      </w:r>
      <w:r>
        <w:rPr>
          <w:rFonts w:ascii="Times New Roman" w:hAnsi="Times New Roman"/>
          <w:sz w:val="24"/>
          <w:szCs w:val="24"/>
        </w:rPr>
        <w:t xml:space="preserve"> 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The table indicates that 18 respondents of 57% agreed that staff of Heritage pure water limited for the company, while 12 respondents of 43% did not agree.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8</w:t>
      </w:r>
      <w:r w:rsidRPr="00827B0F">
        <w:rPr>
          <w:rFonts w:ascii="Times New Roman" w:hAnsi="Times New Roman"/>
          <w:sz w:val="24"/>
          <w:szCs w:val="24"/>
        </w:rPr>
        <w:t>: are receipt collected for all paid out cash?</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jc w:val="center"/>
              <w:textAlignment w:val="baseline"/>
              <w:rPr>
                <w:rFonts w:ascii="Times New Roman" w:hAnsi="Times New Roman"/>
                <w:b/>
                <w:sz w:val="24"/>
                <w:szCs w:val="24"/>
              </w:rPr>
            </w:pPr>
            <w:r w:rsidRPr="006D4F5A">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24</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6</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100</w:t>
            </w:r>
          </w:p>
        </w:tc>
      </w:tr>
    </w:tbl>
    <w:p w:rsidR="00DF09E1" w:rsidRPr="00827B0F" w:rsidRDefault="00DF09E1" w:rsidP="00DF09E1">
      <w:pPr>
        <w:snapToGrid w:val="0"/>
        <w:spacing w:after="0" w:line="480" w:lineRule="auto"/>
        <w:ind w:left="90"/>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ind w:left="90"/>
        <w:jc w:val="both"/>
        <w:textAlignment w:val="baseline"/>
        <w:rPr>
          <w:rFonts w:ascii="Times New Roman" w:hAnsi="Times New Roman"/>
          <w:sz w:val="24"/>
          <w:szCs w:val="24"/>
        </w:rPr>
      </w:pPr>
      <w:r w:rsidRPr="00827B0F">
        <w:rPr>
          <w:rFonts w:ascii="Times New Roman" w:hAnsi="Times New Roman"/>
          <w:sz w:val="24"/>
          <w:szCs w:val="24"/>
        </w:rPr>
        <w:t>The table indicates that 24 respondents of 80% agreed that receipts are collected for all cash paid out, while 6 respondents of 20% did not agree.</w:t>
      </w:r>
    </w:p>
    <w:p w:rsidR="00DF09E1" w:rsidRDefault="00DF09E1" w:rsidP="00DF09E1">
      <w:pPr>
        <w:snapToGrid w:val="0"/>
        <w:spacing w:after="0" w:line="480" w:lineRule="auto"/>
        <w:ind w:left="90"/>
        <w:jc w:val="both"/>
        <w:textAlignment w:val="baseline"/>
        <w:rPr>
          <w:rFonts w:ascii="Times New Roman" w:hAnsi="Times New Roman"/>
          <w:b/>
          <w:bCs/>
          <w:sz w:val="24"/>
          <w:szCs w:val="24"/>
        </w:rPr>
      </w:pPr>
    </w:p>
    <w:p w:rsidR="00DF09E1" w:rsidRPr="00827B0F" w:rsidRDefault="00DF09E1" w:rsidP="00DF09E1">
      <w:pPr>
        <w:snapToGrid w:val="0"/>
        <w:spacing w:after="0" w:line="480" w:lineRule="auto"/>
        <w:ind w:left="90"/>
        <w:jc w:val="both"/>
        <w:textAlignment w:val="baseline"/>
        <w:rPr>
          <w:rFonts w:ascii="Times New Roman" w:hAnsi="Times New Roman"/>
          <w:sz w:val="24"/>
          <w:szCs w:val="24"/>
        </w:rPr>
      </w:pPr>
      <w:r w:rsidRPr="00827B0F">
        <w:rPr>
          <w:rFonts w:ascii="Times New Roman" w:hAnsi="Times New Roman"/>
          <w:b/>
          <w:bCs/>
          <w:sz w:val="24"/>
          <w:szCs w:val="24"/>
        </w:rPr>
        <w:t>Question 9</w:t>
      </w:r>
      <w:r w:rsidRPr="00827B0F">
        <w:rPr>
          <w:rFonts w:ascii="Times New Roman" w:hAnsi="Times New Roman"/>
          <w:sz w:val="24"/>
          <w:szCs w:val="24"/>
        </w:rPr>
        <w:t>: are receipts booklet serially numbered?</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93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100</w:t>
            </w:r>
          </w:p>
        </w:tc>
      </w:tr>
    </w:tbl>
    <w:p w:rsidR="00DF09E1" w:rsidRPr="00827B0F" w:rsidRDefault="00DF09E1" w:rsidP="00DF09E1">
      <w:pPr>
        <w:snapToGrid w:val="0"/>
        <w:spacing w:after="0" w:line="480" w:lineRule="auto"/>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above table shows that 28 respondents support the opinion that receipt are serially numbered, but 2 respondents are against the view, with 935 and 75 respectively.</w:t>
      </w:r>
    </w:p>
    <w:p w:rsidR="00DF09E1" w:rsidRPr="00827B0F" w:rsidRDefault="00DF09E1" w:rsidP="00DF09E1">
      <w:pPr>
        <w:tabs>
          <w:tab w:val="left" w:pos="775"/>
        </w:tabs>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 10</w:t>
      </w:r>
      <w:r w:rsidRPr="00827B0F">
        <w:rPr>
          <w:rFonts w:ascii="Times New Roman" w:hAnsi="Times New Roman"/>
          <w:sz w:val="24"/>
          <w:szCs w:val="24"/>
        </w:rPr>
        <w:t>:</w:t>
      </w:r>
      <w:r>
        <w:rPr>
          <w:rFonts w:ascii="Times New Roman" w:hAnsi="Times New Roman"/>
          <w:sz w:val="24"/>
          <w:szCs w:val="24"/>
        </w:rPr>
        <w:t xml:space="preserve"> </w:t>
      </w:r>
      <w:r w:rsidRPr="00827B0F">
        <w:rPr>
          <w:rFonts w:ascii="Times New Roman" w:hAnsi="Times New Roman"/>
          <w:sz w:val="24"/>
          <w:szCs w:val="24"/>
        </w:rPr>
        <w:t>Is there a superior to check staffs activities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after="0"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26</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lastRenderedPageBreak/>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D4F5A" w:rsidRDefault="00DF09E1" w:rsidP="005C2EB5">
            <w:pPr>
              <w:snapToGrid w:val="0"/>
              <w:spacing w:line="480" w:lineRule="auto"/>
              <w:ind w:left="-274"/>
              <w:jc w:val="center"/>
              <w:textAlignment w:val="baseline"/>
              <w:rPr>
                <w:rFonts w:ascii="Times New Roman" w:hAnsi="Times New Roman"/>
                <w:b/>
                <w:sz w:val="24"/>
                <w:szCs w:val="24"/>
              </w:rPr>
            </w:pPr>
            <w:r w:rsidRPr="006D4F5A">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Source: field survey,</w:t>
      </w:r>
      <w:r>
        <w:rPr>
          <w:rFonts w:ascii="Times New Roman" w:hAnsi="Times New Roman"/>
          <w:sz w:val="24"/>
          <w:szCs w:val="24"/>
        </w:rPr>
        <w:t xml:space="preserve"> 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It can be deducted from the table above that there is a superior to check the activities of staff. This view was supported by 26 respondent and 4 respondent with cash having 875 and 13% respectively.</w:t>
      </w:r>
    </w:p>
    <w:p w:rsidR="00DF09E1" w:rsidRDefault="00DF09E1" w:rsidP="00DF09E1">
      <w:pPr>
        <w:snapToGrid w:val="0"/>
        <w:spacing w:after="0" w:line="480" w:lineRule="auto"/>
        <w:ind w:left="-274"/>
        <w:jc w:val="both"/>
        <w:textAlignment w:val="baseline"/>
        <w:rPr>
          <w:rFonts w:ascii="Times New Roman" w:hAnsi="Times New Roman"/>
          <w:b/>
          <w:bCs/>
          <w:sz w:val="24"/>
          <w:szCs w:val="24"/>
        </w:rPr>
      </w:pPr>
    </w:p>
    <w:p w:rsidR="00DF09E1" w:rsidRDefault="00DF09E1" w:rsidP="00DF09E1">
      <w:pPr>
        <w:snapToGrid w:val="0"/>
        <w:spacing w:after="0" w:line="480" w:lineRule="auto"/>
        <w:ind w:left="-274"/>
        <w:jc w:val="both"/>
        <w:textAlignment w:val="baseline"/>
        <w:rPr>
          <w:rFonts w:ascii="Times New Roman" w:hAnsi="Times New Roman"/>
          <w:b/>
          <w:bCs/>
          <w:sz w:val="24"/>
          <w:szCs w:val="24"/>
        </w:rPr>
      </w:pP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Question11</w:t>
      </w:r>
      <w:r w:rsidRPr="00827B0F">
        <w:rPr>
          <w:rFonts w:ascii="Times New Roman" w:hAnsi="Times New Roman"/>
          <w:sz w:val="24"/>
          <w:szCs w:val="24"/>
        </w:rPr>
        <w:t>: is investigation made in to undivided pay to determine who the employee concerned is?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Yes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73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No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Source: field survey, 20</w:t>
      </w:r>
      <w:r>
        <w:rPr>
          <w:rFonts w:ascii="Times New Roman" w:hAnsi="Times New Roman"/>
          <w:sz w:val="24"/>
          <w:szCs w:val="24"/>
        </w:rPr>
        <w:t>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above table reveals that investigations are carried out to determine the owner of unclaimed pay, there by confirming ownership or existence of ghost workers. This was evidence by 22 respondents representing 735 but 275 disagreed with the existence of such procedure.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w:t>
      </w:r>
      <w:r>
        <w:rPr>
          <w:rFonts w:ascii="Times New Roman" w:hAnsi="Times New Roman"/>
          <w:b/>
          <w:bCs/>
          <w:sz w:val="24"/>
          <w:szCs w:val="24"/>
        </w:rPr>
        <w:t xml:space="preserve"> </w:t>
      </w:r>
      <w:r w:rsidRPr="00827B0F">
        <w:rPr>
          <w:rFonts w:ascii="Times New Roman" w:hAnsi="Times New Roman"/>
          <w:b/>
          <w:bCs/>
          <w:sz w:val="24"/>
          <w:szCs w:val="24"/>
        </w:rPr>
        <w:t>12</w:t>
      </w:r>
      <w:r w:rsidRPr="00827B0F">
        <w:rPr>
          <w:rFonts w:ascii="Times New Roman" w:hAnsi="Times New Roman"/>
          <w:sz w:val="24"/>
          <w:szCs w:val="24"/>
        </w:rPr>
        <w:t>: how would you rate the contribution of the internal auditor the effective management of the company?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Percentage</w:t>
            </w:r>
            <w:r>
              <w:rPr>
                <w:rFonts w:ascii="Times New Roman" w:hAnsi="Times New Roman"/>
                <w:b/>
                <w:sz w:val="24"/>
                <w:szCs w:val="24"/>
              </w:rPr>
              <w:t xml:space="preserve"> </w:t>
            </w:r>
            <w:r w:rsidRPr="00687DB0">
              <w:rPr>
                <w:rFonts w:ascii="Times New Roman" w:hAnsi="Times New Roman"/>
                <w:b/>
                <w:sz w:val="24"/>
                <w:szCs w:val="24"/>
              </w:rPr>
              <w:t>(%)</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lastRenderedPageBreak/>
              <w:t>Excellent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Good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Poor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It can deduce that the internal auditor has contributed positively to the efficient management of the company, since 10 respondents 33% and 12 respondents representing 40% said the auditor has contributed positively good and excellent, this means that the remaining 8 respondent representing 27% did not agree.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Question13</w:t>
      </w:r>
      <w:r w:rsidRPr="00827B0F">
        <w:rPr>
          <w:rFonts w:ascii="Times New Roman" w:hAnsi="Times New Roman"/>
          <w:sz w:val="24"/>
          <w:szCs w:val="24"/>
        </w:rPr>
        <w:t>:</w:t>
      </w:r>
      <w:r>
        <w:rPr>
          <w:rFonts w:ascii="Times New Roman" w:hAnsi="Times New Roman"/>
          <w:sz w:val="24"/>
          <w:szCs w:val="24"/>
        </w:rPr>
        <w:t xml:space="preserve"> </w:t>
      </w:r>
      <w:r w:rsidRPr="00827B0F">
        <w:rPr>
          <w:rFonts w:ascii="Times New Roman" w:hAnsi="Times New Roman"/>
          <w:sz w:val="24"/>
          <w:szCs w:val="24"/>
        </w:rPr>
        <w:t>how often the audit department carry out private audit round the section?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3081"/>
      </w:tblGrid>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Response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Frequency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Percentage (%)</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Monthly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60</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Quarterly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27</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Yearly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13</w:t>
            </w:r>
          </w:p>
        </w:tc>
      </w:tr>
      <w:tr w:rsidR="00DF09E1" w:rsidRPr="00827B0F" w:rsidTr="005C2EB5">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Total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30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100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It can be summarized from the above table that periodic audit is being carried out more on monthly basis and also quarterly basis, with 18 and 9 respondent supporting the view but the remaining 16 respondents supporter that the audit is on yearly basis and the 18 and 9 respondents supported that audit is being carried out on monthly and quarterly basis respectively. This will help to reduce the auditor liability in the company.</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4.3</w:t>
      </w:r>
      <w:r w:rsidRPr="00827B0F">
        <w:rPr>
          <w:rFonts w:ascii="Times New Roman" w:hAnsi="Times New Roman" w:cs="Times New Roman"/>
          <w:b/>
          <w:bCs/>
          <w:sz w:val="24"/>
          <w:szCs w:val="24"/>
        </w:rPr>
        <w:tab/>
        <w:t>STATISTICAL RESULT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From the computation above, since the computed value of chi–square (9.3833) is greater than the table value (5.991), the null hypothesis (Ho) is rejected for the acceptance of the alternatives hypothesis (Hi).</w:t>
      </w:r>
    </w:p>
    <w:p w:rsidR="00DF09E1"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This means that the internal auditing leads to efficient management of manufacturing companies (Heritage pure water).</w:t>
      </w:r>
    </w:p>
    <w:p w:rsidR="00DF09E1" w:rsidRPr="00827B0F" w:rsidRDefault="00DF09E1" w:rsidP="00DF09E1">
      <w:pPr>
        <w:snapToGrid w:val="0"/>
        <w:spacing w:after="0" w:line="480" w:lineRule="auto"/>
        <w:jc w:val="both"/>
        <w:textAlignment w:val="baseline"/>
        <w:rPr>
          <w:rFonts w:ascii="Times New Roman" w:hAnsi="Times New Roman"/>
          <w:sz w:val="24"/>
          <w:szCs w:val="24"/>
        </w:rPr>
      </w:pP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4.4</w:t>
      </w:r>
      <w:r w:rsidRPr="00827B0F">
        <w:rPr>
          <w:rFonts w:ascii="Times New Roman" w:hAnsi="Times New Roman" w:cs="Times New Roman"/>
          <w:b/>
          <w:bCs/>
          <w:sz w:val="24"/>
          <w:szCs w:val="24"/>
        </w:rPr>
        <w:tab/>
        <w:t>TEST OF HYPOTHESIS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Here, the hypothesis formula for this study are tested using chi–square goodness of fit test.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Responses were analyzed according to the respondents understanding of the subject matter and summaries of the result were stated at the end of each test.</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HYPOTHESIS 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Ho: effective internal control is not a yard stick for measuring Heritage pure water performance.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Hi: effective internal control is a yard stick for measuring Heritage pure water performance. </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bCs/>
          <w:sz w:val="24"/>
          <w:szCs w:val="24"/>
        </w:rPr>
        <w:t>Responses</w:t>
      </w:r>
      <w:r w:rsidRPr="00827B0F">
        <w:rPr>
          <w:rFonts w:ascii="Times New Roman" w:hAnsi="Times New Roman"/>
          <w:sz w:val="24"/>
          <w:szCs w:val="24"/>
        </w:rPr>
        <w:t>:</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1"/>
        <w:gridCol w:w="2311"/>
        <w:gridCol w:w="2311"/>
      </w:tblGrid>
      <w:tr w:rsidR="00DF09E1" w:rsidRPr="00827B0F" w:rsidTr="005C2EB5">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Question</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Yes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No</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Total</w:t>
            </w:r>
          </w:p>
        </w:tc>
      </w:tr>
      <w:tr w:rsidR="00DF09E1" w:rsidRPr="00827B0F" w:rsidTr="005C2EB5">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26</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30</w:t>
            </w:r>
          </w:p>
        </w:tc>
      </w:tr>
      <w:tr w:rsidR="00DF09E1" w:rsidRPr="00827B0F" w:rsidTr="005C2EB5">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6</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30</w:t>
            </w:r>
          </w:p>
        </w:tc>
      </w:tr>
      <w:tr w:rsidR="00DF09E1" w:rsidRPr="00827B0F" w:rsidTr="005C2EB5">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Total</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46</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14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ind w:left="-274"/>
              <w:jc w:val="center"/>
              <w:textAlignment w:val="baseline"/>
              <w:rPr>
                <w:rFonts w:ascii="Times New Roman" w:hAnsi="Times New Roman"/>
                <w:b/>
                <w:sz w:val="24"/>
                <w:szCs w:val="24"/>
              </w:rPr>
            </w:pPr>
            <w:r w:rsidRPr="00687DB0">
              <w:rPr>
                <w:rFonts w:ascii="Times New Roman" w:hAnsi="Times New Roman"/>
                <w:b/>
                <w:sz w:val="24"/>
                <w:szCs w:val="24"/>
              </w:rPr>
              <w:t>60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table above represent respondents table of questions and responses that deal with performance.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Expected value: </w:t>
      </w:r>
      <w:r w:rsidRPr="00827B0F">
        <w:rPr>
          <w:rFonts w:ascii="Times New Roman" w:hAnsi="Times New Roman"/>
          <w:sz w:val="24"/>
          <w:szCs w:val="24"/>
          <w:u w:val="single" w:color="000000"/>
        </w:rPr>
        <w:t>Row total x column total</w:t>
      </w:r>
      <w:r w:rsidRPr="00827B0F">
        <w:rPr>
          <w:rFonts w:ascii="Times New Roman" w:hAnsi="Times New Roman"/>
          <w:sz w:val="24"/>
          <w:szCs w:val="24"/>
        </w:rPr>
        <w:t xml:space="preserve">         </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Grand total</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With the expected frequency of “Yes” and “No” the calculation of chi–square is as follow:</w:t>
      </w:r>
    </w:p>
    <w:p w:rsidR="00DF09E1" w:rsidRPr="00827B0F" w:rsidRDefault="00DF09E1" w:rsidP="00DF09E1">
      <w:pPr>
        <w:snapToGrid w:val="0"/>
        <w:spacing w:after="0" w:line="480" w:lineRule="auto"/>
        <w:jc w:val="both"/>
        <w:textAlignment w:val="baseline"/>
        <w:rPr>
          <w:rFonts w:ascii="Times New Roman" w:hAnsi="Times New Roman"/>
          <w:sz w:val="24"/>
          <w:szCs w:val="24"/>
          <w:u w:val="single"/>
        </w:rPr>
      </w:pPr>
      <w:r w:rsidRPr="00827B0F">
        <w:rPr>
          <w:rFonts w:ascii="Times New Roman" w:hAnsi="Times New Roman"/>
          <w:noProof/>
          <w:sz w:val="24"/>
          <w:szCs w:val="24"/>
          <w:lang w:eastAsia="en-US"/>
        </w:rPr>
        <w:drawing>
          <wp:inline distT="0" distB="0" distL="0" distR="0">
            <wp:extent cx="132080" cy="163830"/>
            <wp:effectExtent l="0" t="0" r="127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 cy="163830"/>
                    </a:xfrm>
                    <a:prstGeom prst="rect">
                      <a:avLst/>
                    </a:prstGeom>
                    <a:noFill/>
                    <a:ln>
                      <a:noFill/>
                    </a:ln>
                  </pic:spPr>
                </pic:pic>
              </a:graphicData>
            </a:graphic>
          </wp:inline>
        </w:drawing>
      </w:r>
      <w:r w:rsidRPr="00827B0F">
        <w:rPr>
          <w:rFonts w:ascii="Times New Roman" w:hAnsi="Times New Roman"/>
          <w:sz w:val="24"/>
          <w:szCs w:val="24"/>
        </w:rPr>
        <w:t>=</w:t>
      </w:r>
      <w:r w:rsidRPr="00827B0F">
        <w:rPr>
          <w:rFonts w:ascii="Times New Roman" w:hAnsi="Times New Roman"/>
          <w:sz w:val="24"/>
          <w:szCs w:val="24"/>
          <w:u w:val="single" w:color="000000"/>
        </w:rPr>
        <w:t>∑</w:t>
      </w:r>
      <w:r w:rsidRPr="00827B0F">
        <w:rPr>
          <w:rFonts w:ascii="Times New Roman" w:hAnsi="Times New Roman"/>
          <w:noProof/>
          <w:sz w:val="24"/>
          <w:szCs w:val="24"/>
          <w:lang w:eastAsia="en-US"/>
        </w:rPr>
        <w:drawing>
          <wp:inline distT="0" distB="0" distL="0" distR="0">
            <wp:extent cx="512445" cy="163830"/>
            <wp:effectExtent l="0" t="0" r="190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 cy="1638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866775" cy="11620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116205"/>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Where</w:t>
      </w:r>
      <w:proofErr w:type="gramStart"/>
      <w:r w:rsidRPr="00827B0F">
        <w:rPr>
          <w:rFonts w:ascii="Times New Roman" w:hAnsi="Times New Roman"/>
          <w:sz w:val="24"/>
          <w:szCs w:val="24"/>
        </w:rPr>
        <w:t>:</w:t>
      </w:r>
      <w:proofErr w:type="gramEnd"/>
      <w:r w:rsidRPr="00827B0F">
        <w:rPr>
          <w:rFonts w:ascii="Times New Roman" w:hAnsi="Times New Roman"/>
          <w:noProof/>
          <w:sz w:val="24"/>
          <w:szCs w:val="24"/>
          <w:lang w:eastAsia="en-US"/>
        </w:rPr>
        <w:drawing>
          <wp:inline distT="0" distB="0" distL="0" distR="0">
            <wp:extent cx="95250" cy="1638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=chi–square</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Oi</w:t>
      </w:r>
      <w:proofErr w:type="spellEnd"/>
      <w:r w:rsidRPr="00827B0F">
        <w:rPr>
          <w:rFonts w:ascii="Times New Roman" w:hAnsi="Times New Roman"/>
          <w:sz w:val="24"/>
          <w:szCs w:val="24"/>
        </w:rPr>
        <w:t>= Observed frequency</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proofErr w:type="gramStart"/>
      <w:r w:rsidRPr="00827B0F">
        <w:rPr>
          <w:rFonts w:ascii="Times New Roman" w:hAnsi="Times New Roman"/>
          <w:sz w:val="24"/>
          <w:szCs w:val="24"/>
        </w:rPr>
        <w:t>ei</w:t>
      </w:r>
      <w:proofErr w:type="spellEnd"/>
      <w:proofErr w:type="gramEnd"/>
      <w:r w:rsidRPr="00827B0F">
        <w:rPr>
          <w:rFonts w:ascii="Times New Roman" w:hAnsi="Times New Roman"/>
          <w:sz w:val="24"/>
          <w:szCs w:val="24"/>
        </w:rPr>
        <w:t>= Expected frequency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74295" cy="142875"/>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 cy="142875"/>
                    </a:xfrm>
                    <a:prstGeom prst="rect">
                      <a:avLst/>
                    </a:prstGeom>
                    <a:noFill/>
                    <a:ln>
                      <a:noFill/>
                    </a:ln>
                  </pic:spPr>
                </pic:pic>
              </a:graphicData>
            </a:graphic>
          </wp:inline>
        </w:drawing>
      </w:r>
      <w:r w:rsidRPr="00827B0F">
        <w:rPr>
          <w:rFonts w:ascii="Times New Roman" w:hAnsi="Times New Roman"/>
          <w:sz w:val="24"/>
          <w:szCs w:val="24"/>
        </w:rPr>
        <w:t>=Summation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761"/>
        <w:gridCol w:w="1761"/>
        <w:gridCol w:w="1770"/>
        <w:gridCol w:w="1777"/>
      </w:tblGrid>
      <w:tr w:rsidR="00DF09E1" w:rsidRPr="00827B0F" w:rsidTr="005C2EB5">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O</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E</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O-E</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both"/>
              <w:textAlignment w:val="baseline"/>
              <w:rPr>
                <w:rFonts w:ascii="Times New Roman" w:hAnsi="Times New Roman"/>
                <w:b/>
                <w:sz w:val="24"/>
                <w:szCs w:val="24"/>
              </w:rPr>
            </w:pPr>
            <w:r w:rsidRPr="00687DB0">
              <w:rPr>
                <w:rFonts w:ascii="Times New Roman" w:hAnsi="Times New Roman"/>
                <w:b/>
                <w:noProof/>
                <w:sz w:val="24"/>
                <w:szCs w:val="24"/>
                <w:lang w:eastAsia="en-US"/>
              </w:rPr>
              <w:drawing>
                <wp:inline distT="0" distB="0" distL="0" distR="0">
                  <wp:extent cx="274955" cy="1638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955" cy="163830"/>
                          </a:xfrm>
                          <a:prstGeom prst="rect">
                            <a:avLst/>
                          </a:prstGeom>
                          <a:noFill/>
                          <a:ln>
                            <a:noFill/>
                          </a:ln>
                        </pic:spPr>
                      </pic:pic>
                    </a:graphicData>
                  </a:graphic>
                </wp:inline>
              </w:drawing>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(O-E)2/E</w:t>
            </w:r>
          </w:p>
        </w:tc>
      </w:tr>
      <w:tr w:rsidR="00DF09E1" w:rsidRPr="00827B0F" w:rsidTr="005C2EB5">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26</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16</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1.064</w:t>
            </w:r>
          </w:p>
        </w:tc>
      </w:tr>
      <w:tr w:rsidR="00DF09E1" w:rsidRPr="00827B0F" w:rsidTr="005C2EB5">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20</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1.064</w:t>
            </w:r>
          </w:p>
        </w:tc>
      </w:tr>
      <w:tr w:rsidR="00DF09E1" w:rsidRPr="00827B0F" w:rsidTr="005C2EB5">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2.0</w:t>
            </w:r>
          </w:p>
        </w:tc>
      </w:tr>
      <w:tr w:rsidR="00DF09E1" w:rsidRPr="00827B0F" w:rsidTr="005C2EB5">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8</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0.5</w:t>
            </w:r>
          </w:p>
        </w:tc>
      </w:tr>
      <w:tr w:rsidR="00DF09E1" w:rsidRPr="00827B0F" w:rsidTr="005C2EB5">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TOTAL</w:t>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both"/>
              <w:textAlignment w:val="baseline"/>
              <w:rPr>
                <w:rFonts w:ascii="Times New Roman" w:hAnsi="Times New Roman"/>
                <w:b/>
                <w:sz w:val="24"/>
                <w:szCs w:val="24"/>
              </w:rPr>
            </w:pPr>
            <w:r w:rsidRPr="00687DB0">
              <w:rPr>
                <w:rFonts w:ascii="Times New Roman" w:hAnsi="Times New Roman"/>
                <w:b/>
                <w:noProof/>
                <w:sz w:val="24"/>
                <w:szCs w:val="24"/>
                <w:lang w:eastAsia="en-US"/>
              </w:rPr>
              <w:drawing>
                <wp:inline distT="0" distB="0" distL="0" distR="0">
                  <wp:extent cx="132080" cy="163830"/>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 cy="163830"/>
                          </a:xfrm>
                          <a:prstGeom prst="rect">
                            <a:avLst/>
                          </a:prstGeom>
                          <a:noFill/>
                          <a:ln>
                            <a:noFill/>
                          </a:ln>
                        </pic:spPr>
                      </pic:pic>
                    </a:graphicData>
                  </a:graphic>
                </wp:inline>
              </w:drawing>
            </w:r>
          </w:p>
        </w:tc>
        <w:tc>
          <w:tcPr>
            <w:tcW w:w="1761"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both"/>
              <w:textAlignment w:val="baseline"/>
              <w:rPr>
                <w:rFonts w:ascii="Times New Roman" w:hAnsi="Times New Roman"/>
                <w:b/>
                <w:sz w:val="24"/>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both"/>
              <w:textAlignment w:val="baseline"/>
              <w:rPr>
                <w:rFonts w:ascii="Times New Roman" w:hAnsi="Times New Roman"/>
                <w:b/>
                <w:sz w:val="24"/>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4.628</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term “observed frequency” (O) is the direct response from the respondents, while the expected frequency is calculated from the formula.</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Degree of freedom (DF) = (R-1) (C-1)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Where: R= </w:t>
      </w:r>
      <w:proofErr w:type="gramStart"/>
      <w:r w:rsidRPr="00827B0F">
        <w:rPr>
          <w:rFonts w:ascii="Times New Roman" w:hAnsi="Times New Roman"/>
          <w:sz w:val="24"/>
          <w:szCs w:val="24"/>
        </w:rPr>
        <w:t>The  number</w:t>
      </w:r>
      <w:proofErr w:type="gramEnd"/>
      <w:r w:rsidRPr="00827B0F">
        <w:rPr>
          <w:rFonts w:ascii="Times New Roman" w:hAnsi="Times New Roman"/>
          <w:sz w:val="24"/>
          <w:szCs w:val="24"/>
        </w:rPr>
        <w:t xml:space="preserve"> of rows and</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sz w:val="24"/>
          <w:szCs w:val="24"/>
        </w:rPr>
      </w:pPr>
      <w:r w:rsidRPr="00827B0F">
        <w:rPr>
          <w:rFonts w:ascii="Times New Roman" w:hAnsi="Times New Roman" w:cs="Times New Roman"/>
          <w:sz w:val="24"/>
          <w:szCs w:val="24"/>
        </w:rPr>
        <w:t>C= number of column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Therefore (D.F) </w:t>
      </w:r>
      <w:proofErr w:type="gramStart"/>
      <w:r w:rsidRPr="00827B0F">
        <w:rPr>
          <w:rFonts w:ascii="Times New Roman" w:hAnsi="Times New Roman"/>
          <w:sz w:val="24"/>
          <w:szCs w:val="24"/>
        </w:rPr>
        <w:t>=(</w:t>
      </w:r>
      <w:proofErr w:type="gramEnd"/>
      <w:r w:rsidRPr="00827B0F">
        <w:rPr>
          <w:rFonts w:ascii="Times New Roman" w:hAnsi="Times New Roman"/>
          <w:sz w:val="24"/>
          <w:szCs w:val="24"/>
        </w:rPr>
        <w:t>2-1) (2-1)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(D.F)=1X1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(DF)=1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lastRenderedPageBreak/>
        <w:t>The table value of X2 at 95% confidence level and of the degree of freedom (DF) of 1 is 3.841</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Interpretation of Result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In line with the decision rule, since the computed value of chi–square of 4.682 is greater than the tested value of chi–square the null hypothesis (Ho) is rejected for the acceptance of alternative hypothesis (Hi). This translated to means that effective internal control is a yard stick for measuring Heritage pure water performance and efficiency.</w:t>
      </w:r>
    </w:p>
    <w:p w:rsidR="00DF09E1" w:rsidRPr="00827B0F" w:rsidRDefault="00DF09E1" w:rsidP="00DF09E1">
      <w:pPr>
        <w:snapToGrid w:val="0"/>
        <w:spacing w:after="0" w:line="480" w:lineRule="auto"/>
        <w:jc w:val="both"/>
        <w:textAlignment w:val="baseline"/>
        <w:rPr>
          <w:rFonts w:ascii="Times New Roman" w:hAnsi="Times New Roman"/>
          <w:b/>
          <w:bCs/>
          <w:sz w:val="24"/>
          <w:szCs w:val="24"/>
        </w:rPr>
      </w:pPr>
      <w:r w:rsidRPr="00827B0F">
        <w:rPr>
          <w:rFonts w:ascii="Times New Roman" w:hAnsi="Times New Roman"/>
          <w:b/>
          <w:bCs/>
          <w:sz w:val="24"/>
          <w:szCs w:val="24"/>
        </w:rPr>
        <w:t>HYPOTHESIS2:</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Ho: internal audit does not lead to efficiency management of manufacturing companies (Heritage pure water)</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Hi: internal audit lead to efficiency management of manufacturing company (Heritage pure water).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9"/>
        <w:gridCol w:w="1849"/>
        <w:gridCol w:w="1849"/>
      </w:tblGrid>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Question No</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Excellent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Good</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Poor</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Grand Total</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10</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8</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30</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18</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8</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jc w:val="center"/>
              <w:textAlignment w:val="baseline"/>
              <w:rPr>
                <w:rFonts w:ascii="Times New Roman" w:hAnsi="Times New Roman"/>
                <w:sz w:val="24"/>
                <w:szCs w:val="24"/>
              </w:rPr>
            </w:pPr>
            <w:r w:rsidRPr="00827B0F">
              <w:rPr>
                <w:rFonts w:ascii="Times New Roman" w:hAnsi="Times New Roman"/>
                <w:sz w:val="24"/>
                <w:szCs w:val="24"/>
              </w:rPr>
              <w:t>30</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Total</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30</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18</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687DB0" w:rsidRDefault="00DF09E1" w:rsidP="005C2EB5">
            <w:pPr>
              <w:snapToGrid w:val="0"/>
              <w:spacing w:after="0" w:line="480" w:lineRule="auto"/>
              <w:jc w:val="center"/>
              <w:textAlignment w:val="baseline"/>
              <w:rPr>
                <w:rFonts w:ascii="Times New Roman" w:hAnsi="Times New Roman"/>
                <w:b/>
                <w:sz w:val="24"/>
                <w:szCs w:val="24"/>
              </w:rPr>
            </w:pPr>
            <w:r w:rsidRPr="00687DB0">
              <w:rPr>
                <w:rFonts w:ascii="Times New Roman" w:hAnsi="Times New Roman"/>
                <w:b/>
                <w:sz w:val="24"/>
                <w:szCs w:val="24"/>
              </w:rPr>
              <w:t>60</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Source: field survey, </w:t>
      </w:r>
      <w:r>
        <w:rPr>
          <w:rFonts w:ascii="Times New Roman" w:hAnsi="Times New Roman"/>
          <w:sz w:val="24"/>
          <w:szCs w:val="24"/>
        </w:rPr>
        <w:t>2025</w:t>
      </w:r>
      <w:r w:rsidRPr="00827B0F">
        <w:rPr>
          <w:rFonts w:ascii="Times New Roman" w:hAnsi="Times New Roman"/>
          <w:sz w:val="24"/>
          <w:szCs w:val="24"/>
        </w:rPr>
        <w: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The table above </w:t>
      </w:r>
      <w:proofErr w:type="gramStart"/>
      <w:r w:rsidRPr="00827B0F">
        <w:rPr>
          <w:rFonts w:ascii="Times New Roman" w:hAnsi="Times New Roman"/>
          <w:sz w:val="24"/>
          <w:szCs w:val="24"/>
        </w:rPr>
        <w:t>respondents</w:t>
      </w:r>
      <w:proofErr w:type="gramEnd"/>
      <w:r w:rsidRPr="00827B0F">
        <w:rPr>
          <w:rFonts w:ascii="Times New Roman" w:hAnsi="Times New Roman"/>
          <w:sz w:val="24"/>
          <w:szCs w:val="24"/>
        </w:rPr>
        <w:t xml:space="preserve"> responses that deal with efficiency</w:t>
      </w:r>
    </w:p>
    <w:p w:rsidR="00DF09E1" w:rsidRPr="00827B0F" w:rsidRDefault="00DF09E1" w:rsidP="00DF09E1">
      <w:pPr>
        <w:snapToGrid w:val="0"/>
        <w:spacing w:after="0" w:line="480" w:lineRule="auto"/>
        <w:jc w:val="both"/>
        <w:textAlignment w:val="baseline"/>
        <w:rPr>
          <w:rFonts w:ascii="Times New Roman" w:hAnsi="Times New Roman"/>
          <w:sz w:val="24"/>
          <w:szCs w:val="24"/>
          <w:u w:val="single"/>
        </w:rPr>
      </w:pPr>
      <w:r w:rsidRPr="00827B0F">
        <w:rPr>
          <w:rFonts w:ascii="Times New Roman" w:hAnsi="Times New Roman"/>
          <w:sz w:val="24"/>
          <w:szCs w:val="24"/>
        </w:rPr>
        <w:t>Expected value =</w:t>
      </w:r>
      <w:r w:rsidRPr="00827B0F">
        <w:rPr>
          <w:rFonts w:ascii="Times New Roman" w:hAnsi="Times New Roman"/>
          <w:sz w:val="24"/>
          <w:szCs w:val="24"/>
          <w:u w:val="single" w:color="000000"/>
        </w:rPr>
        <w:t>Row Total x column total</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Grand Total</w:t>
      </w:r>
    </w:p>
    <w:p w:rsidR="00DF09E1" w:rsidRPr="00827B0F" w:rsidRDefault="00DF09E1" w:rsidP="00DF09E1">
      <w:pPr>
        <w:snapToGrid w:val="0"/>
        <w:spacing w:after="0" w:line="480" w:lineRule="auto"/>
        <w:jc w:val="both"/>
        <w:textAlignment w:val="baseline"/>
        <w:rPr>
          <w:rFonts w:ascii="Times New Roman" w:hAnsi="Times New Roman"/>
          <w:sz w:val="24"/>
          <w:szCs w:val="24"/>
          <w:u w:val="single"/>
        </w:rPr>
      </w:pPr>
      <w:r w:rsidRPr="00827B0F">
        <w:rPr>
          <w:rFonts w:ascii="Times New Roman" w:hAnsi="Times New Roman"/>
          <w:noProof/>
          <w:sz w:val="24"/>
          <w:szCs w:val="24"/>
          <w:lang w:eastAsia="en-US"/>
        </w:rPr>
        <w:drawing>
          <wp:inline distT="0" distB="0" distL="0" distR="0">
            <wp:extent cx="132080" cy="163830"/>
            <wp:effectExtent l="0" t="0" r="127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 cy="163830"/>
                    </a:xfrm>
                    <a:prstGeom prst="rect">
                      <a:avLst/>
                    </a:prstGeom>
                    <a:noFill/>
                    <a:ln>
                      <a:noFill/>
                    </a:ln>
                  </pic:spPr>
                </pic:pic>
              </a:graphicData>
            </a:graphic>
          </wp:inline>
        </w:drawing>
      </w:r>
      <w:r w:rsidRPr="00827B0F">
        <w:rPr>
          <w:rFonts w:ascii="Times New Roman" w:hAnsi="Times New Roman"/>
          <w:sz w:val="24"/>
          <w:szCs w:val="24"/>
        </w:rPr>
        <w:t>=</w:t>
      </w:r>
      <w:r w:rsidRPr="00827B0F">
        <w:rPr>
          <w:rFonts w:ascii="Times New Roman" w:hAnsi="Times New Roman"/>
          <w:sz w:val="24"/>
          <w:szCs w:val="24"/>
          <w:u w:val="single" w:color="000000"/>
        </w:rPr>
        <w:t>∑</w:t>
      </w:r>
      <w:r w:rsidRPr="00827B0F">
        <w:rPr>
          <w:rFonts w:ascii="Times New Roman" w:hAnsi="Times New Roman"/>
          <w:noProof/>
          <w:sz w:val="24"/>
          <w:szCs w:val="24"/>
          <w:lang w:eastAsia="en-US"/>
        </w:rPr>
        <w:drawing>
          <wp:inline distT="0" distB="0" distL="0" distR="0">
            <wp:extent cx="512445" cy="163830"/>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 cy="163830"/>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866775" cy="116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116205"/>
                    </a:xfrm>
                    <a:prstGeom prst="rect">
                      <a:avLst/>
                    </a:prstGeom>
                    <a:noFill/>
                    <a:ln>
                      <a:noFill/>
                    </a:ln>
                  </pic:spPr>
                </pic:pic>
              </a:graphicData>
            </a:graphic>
          </wp:inline>
        </w:drawing>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Where</w:t>
      </w:r>
      <w:proofErr w:type="gramStart"/>
      <w:r w:rsidRPr="00827B0F">
        <w:rPr>
          <w:rFonts w:ascii="Times New Roman" w:hAnsi="Times New Roman"/>
          <w:sz w:val="24"/>
          <w:szCs w:val="24"/>
        </w:rPr>
        <w:t>:</w:t>
      </w:r>
      <w:proofErr w:type="gramEnd"/>
      <w:r w:rsidRPr="00827B0F">
        <w:rPr>
          <w:rFonts w:ascii="Times New Roman" w:hAnsi="Times New Roman"/>
          <w:noProof/>
          <w:sz w:val="24"/>
          <w:szCs w:val="24"/>
          <w:lang w:eastAsia="en-US"/>
        </w:rPr>
        <w:drawing>
          <wp:inline distT="0" distB="0" distL="0" distR="0">
            <wp:extent cx="95250" cy="1638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r w:rsidRPr="00827B0F">
        <w:rPr>
          <w:rFonts w:ascii="Times New Roman" w:hAnsi="Times New Roman"/>
          <w:sz w:val="24"/>
          <w:szCs w:val="24"/>
        </w:rPr>
        <w:t>=chi–square</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Oi</w:t>
      </w:r>
      <w:proofErr w:type="spellEnd"/>
      <w:r w:rsidRPr="00827B0F">
        <w:rPr>
          <w:rFonts w:ascii="Times New Roman" w:hAnsi="Times New Roman"/>
          <w:sz w:val="24"/>
          <w:szCs w:val="24"/>
        </w:rPr>
        <w:t>= Observed frequency</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proofErr w:type="gramStart"/>
      <w:r w:rsidRPr="00827B0F">
        <w:rPr>
          <w:rFonts w:ascii="Times New Roman" w:hAnsi="Times New Roman"/>
          <w:sz w:val="24"/>
          <w:szCs w:val="24"/>
        </w:rPr>
        <w:lastRenderedPageBreak/>
        <w:t>ei</w:t>
      </w:r>
      <w:proofErr w:type="spellEnd"/>
      <w:r w:rsidRPr="00827B0F">
        <w:rPr>
          <w:rFonts w:ascii="Times New Roman" w:hAnsi="Times New Roman"/>
          <w:sz w:val="24"/>
          <w:szCs w:val="24"/>
        </w:rPr>
        <w:t>=</w:t>
      </w:r>
      <w:proofErr w:type="gramEnd"/>
      <w:r w:rsidRPr="00827B0F">
        <w:rPr>
          <w:rFonts w:ascii="Times New Roman" w:hAnsi="Times New Roman"/>
          <w:sz w:val="24"/>
          <w:szCs w:val="24"/>
        </w:rPr>
        <w:t>Expected frequency</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74295" cy="142875"/>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 cy="142875"/>
                    </a:xfrm>
                    <a:prstGeom prst="rect">
                      <a:avLst/>
                    </a:prstGeom>
                    <a:noFill/>
                    <a:ln>
                      <a:noFill/>
                    </a:ln>
                  </pic:spPr>
                </pic:pic>
              </a:graphicData>
            </a:graphic>
          </wp:inline>
        </w:drawing>
      </w:r>
      <w:r w:rsidRPr="00827B0F">
        <w:rPr>
          <w:rFonts w:ascii="Times New Roman" w:hAnsi="Times New Roman"/>
          <w:sz w:val="24"/>
          <w:szCs w:val="24"/>
        </w:rPr>
        <w:t>=Summation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9"/>
        <w:gridCol w:w="1849"/>
        <w:gridCol w:w="1849"/>
      </w:tblGrid>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7F0254" w:rsidRDefault="00DF09E1" w:rsidP="005C2EB5">
            <w:pPr>
              <w:snapToGrid w:val="0"/>
              <w:spacing w:after="0" w:line="480" w:lineRule="auto"/>
              <w:ind w:left="-274"/>
              <w:jc w:val="center"/>
              <w:textAlignment w:val="baseline"/>
              <w:rPr>
                <w:rFonts w:ascii="Times New Roman" w:hAnsi="Times New Roman"/>
                <w:b/>
                <w:sz w:val="24"/>
                <w:szCs w:val="24"/>
              </w:rPr>
            </w:pPr>
            <w:r w:rsidRPr="007F0254">
              <w:rPr>
                <w:rFonts w:ascii="Times New Roman" w:hAnsi="Times New Roman"/>
                <w:b/>
                <w:sz w:val="24"/>
                <w:szCs w:val="24"/>
              </w:rPr>
              <w:t>O</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7F0254" w:rsidRDefault="00DF09E1" w:rsidP="005C2EB5">
            <w:pPr>
              <w:snapToGrid w:val="0"/>
              <w:spacing w:after="0" w:line="480" w:lineRule="auto"/>
              <w:ind w:left="-274"/>
              <w:jc w:val="center"/>
              <w:textAlignment w:val="baseline"/>
              <w:rPr>
                <w:rFonts w:ascii="Times New Roman" w:hAnsi="Times New Roman"/>
                <w:b/>
                <w:sz w:val="24"/>
                <w:szCs w:val="24"/>
              </w:rPr>
            </w:pPr>
            <w:r w:rsidRPr="007F0254">
              <w:rPr>
                <w:rFonts w:ascii="Times New Roman" w:hAnsi="Times New Roman"/>
                <w:b/>
                <w:sz w:val="24"/>
                <w:szCs w:val="24"/>
              </w:rPr>
              <w:t>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7F0254" w:rsidRDefault="00DF09E1" w:rsidP="005C2EB5">
            <w:pPr>
              <w:snapToGrid w:val="0"/>
              <w:spacing w:after="0" w:line="480" w:lineRule="auto"/>
              <w:ind w:left="-274"/>
              <w:jc w:val="center"/>
              <w:textAlignment w:val="baseline"/>
              <w:rPr>
                <w:rFonts w:ascii="Times New Roman" w:hAnsi="Times New Roman"/>
                <w:b/>
                <w:sz w:val="24"/>
                <w:szCs w:val="24"/>
              </w:rPr>
            </w:pPr>
            <w:r w:rsidRPr="007F0254">
              <w:rPr>
                <w:rFonts w:ascii="Times New Roman" w:hAnsi="Times New Roman"/>
                <w:b/>
                <w:sz w:val="24"/>
                <w:szCs w:val="24"/>
              </w:rPr>
              <w:t>0-E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7F0254" w:rsidRDefault="00DF09E1" w:rsidP="005C2EB5">
            <w:pPr>
              <w:snapToGrid w:val="0"/>
              <w:spacing w:after="0" w:line="480" w:lineRule="auto"/>
              <w:ind w:left="-274"/>
              <w:jc w:val="both"/>
              <w:textAlignment w:val="baseline"/>
              <w:rPr>
                <w:rFonts w:ascii="Times New Roman" w:hAnsi="Times New Roman"/>
                <w:b/>
                <w:sz w:val="24"/>
                <w:szCs w:val="24"/>
              </w:rPr>
            </w:pPr>
            <w:r w:rsidRPr="007F0254">
              <w:rPr>
                <w:rFonts w:ascii="Times New Roman" w:hAnsi="Times New Roman"/>
                <w:b/>
                <w:noProof/>
                <w:sz w:val="24"/>
                <w:szCs w:val="24"/>
                <w:lang w:eastAsia="en-US"/>
              </w:rPr>
              <w:drawing>
                <wp:inline distT="0" distB="0" distL="0" distR="0">
                  <wp:extent cx="274955" cy="1638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955" cy="163830"/>
                          </a:xfrm>
                          <a:prstGeom prst="rect">
                            <a:avLst/>
                          </a:prstGeom>
                          <a:noFill/>
                          <a:ln>
                            <a:noFill/>
                          </a:ln>
                        </pic:spPr>
                      </pic:pic>
                    </a:graphicData>
                  </a:graphic>
                </wp:inline>
              </w:drawing>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7F0254" w:rsidRDefault="00DF09E1" w:rsidP="005C2EB5">
            <w:pPr>
              <w:snapToGrid w:val="0"/>
              <w:spacing w:after="0" w:line="480" w:lineRule="auto"/>
              <w:ind w:left="-274"/>
              <w:jc w:val="center"/>
              <w:textAlignment w:val="baseline"/>
              <w:rPr>
                <w:rFonts w:ascii="Times New Roman" w:hAnsi="Times New Roman"/>
                <w:b/>
                <w:sz w:val="24"/>
                <w:szCs w:val="24"/>
              </w:rPr>
            </w:pPr>
            <w:r w:rsidRPr="007F0254">
              <w:rPr>
                <w:rFonts w:ascii="Times New Roman" w:hAnsi="Times New Roman"/>
                <w:b/>
                <w:sz w:val="24"/>
                <w:szCs w:val="24"/>
              </w:rPr>
              <w:t>(O-E)2/E</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after="0"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0.4</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18</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0.25</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25</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5.0</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1.3333</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8</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10</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O.4</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4</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2.0</w:t>
            </w:r>
          </w:p>
        </w:tc>
      </w:tr>
      <w:tr w:rsidR="00DF09E1" w:rsidRPr="00827B0F" w:rsidTr="005C2EB5">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both"/>
              <w:textAlignment w:val="baseline"/>
              <w:rPr>
                <w:rFonts w:ascii="Times New Roman" w:hAnsi="Times New Roman"/>
                <w:sz w:val="24"/>
                <w:szCs w:val="24"/>
              </w:rPr>
            </w:pPr>
            <w:r w:rsidRPr="00827B0F">
              <w:rPr>
                <w:rFonts w:ascii="Times New Roman" w:hAnsi="Times New Roman"/>
                <w:noProof/>
                <w:sz w:val="24"/>
                <w:szCs w:val="24"/>
                <w:lang w:eastAsia="en-US"/>
              </w:rPr>
              <w:drawing>
                <wp:inline distT="0" distB="0" distL="0" distR="0">
                  <wp:extent cx="95250" cy="163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63830"/>
                          </a:xfrm>
                          <a:prstGeom prst="rect">
                            <a:avLst/>
                          </a:prstGeom>
                          <a:noFill/>
                          <a:ln>
                            <a:noFill/>
                          </a:ln>
                        </pic:spPr>
                      </pic:pic>
                    </a:graphicData>
                  </a:graphic>
                </wp:inline>
              </w:drawing>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both"/>
              <w:textAlignment w:val="baseline"/>
              <w:rPr>
                <w:rFonts w:ascii="Times New Roman" w:hAnsi="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both"/>
              <w:textAlignment w:val="baseline"/>
              <w:rPr>
                <w:rFonts w:ascii="Times New Roman" w:hAnsi="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F09E1" w:rsidRPr="00827B0F" w:rsidRDefault="00DF09E1" w:rsidP="005C2EB5">
            <w:pPr>
              <w:snapToGrid w:val="0"/>
              <w:spacing w:line="480" w:lineRule="auto"/>
              <w:ind w:left="-274"/>
              <w:jc w:val="center"/>
              <w:textAlignment w:val="baseline"/>
              <w:rPr>
                <w:rFonts w:ascii="Times New Roman" w:hAnsi="Times New Roman"/>
                <w:sz w:val="24"/>
                <w:szCs w:val="24"/>
              </w:rPr>
            </w:pPr>
            <w:r w:rsidRPr="00827B0F">
              <w:rPr>
                <w:rFonts w:ascii="Times New Roman" w:hAnsi="Times New Roman"/>
                <w:sz w:val="24"/>
                <w:szCs w:val="24"/>
              </w:rPr>
              <w:t>9.3833</w:t>
            </w:r>
          </w:p>
        </w:tc>
      </w:tr>
    </w:tbl>
    <w:p w:rsidR="00DF09E1" w:rsidRPr="00827B0F" w:rsidRDefault="00DF09E1" w:rsidP="00DF09E1">
      <w:pPr>
        <w:snapToGrid w:val="0"/>
        <w:spacing w:after="0" w:line="480" w:lineRule="auto"/>
        <w:jc w:val="both"/>
        <w:textAlignment w:val="baseline"/>
        <w:rPr>
          <w:rFonts w:ascii="Times New Roman" w:hAnsi="Times New Roman"/>
          <w:sz w:val="24"/>
          <w:szCs w:val="24"/>
        </w:rPr>
      </w:pP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Degree of freedom DF =(R-1) (C-1)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DF= (2-1) (3-1)</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DF= (1-2)</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DF=2</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table value of (x2) chi–square at 95% confidence level, a degree of freedom (DF) 2=5.991.</w:t>
      </w:r>
    </w:p>
    <w:p w:rsidR="00DF09E1" w:rsidRDefault="00DF09E1" w:rsidP="00DF09E1">
      <w:pPr>
        <w:snapToGrid w:val="0"/>
        <w:spacing w:after="0" w:line="480" w:lineRule="auto"/>
        <w:jc w:val="center"/>
        <w:textAlignment w:val="baseline"/>
        <w:rPr>
          <w:rFonts w:ascii="Times New Roman" w:hAnsi="Times New Roman"/>
          <w:b/>
          <w:sz w:val="24"/>
          <w:szCs w:val="24"/>
        </w:rPr>
      </w:pP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b/>
          <w:sz w:val="24"/>
          <w:szCs w:val="24"/>
        </w:rPr>
        <w:t>4.5</w:t>
      </w:r>
      <w:r w:rsidRPr="00827B0F">
        <w:rPr>
          <w:rFonts w:ascii="Times New Roman" w:hAnsi="Times New Roman"/>
          <w:sz w:val="24"/>
          <w:szCs w:val="24"/>
        </w:rPr>
        <w:tab/>
      </w:r>
      <w:r w:rsidRPr="00827B0F">
        <w:rPr>
          <w:rFonts w:ascii="Times New Roman" w:hAnsi="Times New Roman"/>
          <w:b/>
          <w:bCs/>
          <w:sz w:val="24"/>
          <w:szCs w:val="24"/>
        </w:rPr>
        <w:t>SUMMARY OF FINDINGS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In adopting an internal control system, the management policy formulated need to be understood, duties should be well separated on achieving the same goals. The auditor should exercise more </w:t>
      </w:r>
      <w:r w:rsidRPr="00827B0F">
        <w:rPr>
          <w:rFonts w:ascii="Times New Roman" w:hAnsi="Times New Roman"/>
          <w:sz w:val="24"/>
          <w:szCs w:val="24"/>
        </w:rPr>
        <w:lastRenderedPageBreak/>
        <w:t>control in areas which attract frauds. It should be noted that audit of a company is not the sole responsibility of the internal audit or alone but a collective responsibility of the internal auditor and staffs.</w:t>
      </w:r>
    </w:p>
    <w:p w:rsidR="00DF09E1" w:rsidRPr="00827B0F" w:rsidRDefault="00DF09E1" w:rsidP="00DF09E1">
      <w:pPr>
        <w:snapToGrid w:val="0"/>
        <w:spacing w:line="480" w:lineRule="auto"/>
        <w:jc w:val="center"/>
        <w:textAlignment w:val="baseline"/>
        <w:rPr>
          <w:rFonts w:ascii="Times New Roman" w:hAnsi="Times New Roman"/>
          <w:b/>
          <w:bCs/>
          <w:sz w:val="24"/>
          <w:szCs w:val="24"/>
        </w:rPr>
      </w:pPr>
      <w:r w:rsidRPr="00827B0F">
        <w:rPr>
          <w:rFonts w:ascii="Times New Roman" w:hAnsi="Times New Roman"/>
          <w:sz w:val="24"/>
          <w:szCs w:val="24"/>
        </w:rPr>
        <w:br w:type="page"/>
      </w:r>
      <w:r w:rsidRPr="00827B0F">
        <w:rPr>
          <w:rFonts w:ascii="Times New Roman" w:hAnsi="Times New Roman"/>
          <w:b/>
          <w:bCs/>
          <w:sz w:val="24"/>
          <w:szCs w:val="24"/>
        </w:rPr>
        <w:lastRenderedPageBreak/>
        <w:t>CHAPTER FIVE</w:t>
      </w:r>
    </w:p>
    <w:p w:rsidR="00DF09E1" w:rsidRPr="00827B0F" w:rsidRDefault="00DF09E1" w:rsidP="00DF09E1">
      <w:pPr>
        <w:snapToGrid w:val="0"/>
        <w:spacing w:after="0" w:line="480" w:lineRule="auto"/>
        <w:jc w:val="center"/>
        <w:textAlignment w:val="baseline"/>
        <w:rPr>
          <w:rFonts w:ascii="Times New Roman" w:hAnsi="Times New Roman"/>
          <w:b/>
          <w:bCs/>
          <w:sz w:val="24"/>
          <w:szCs w:val="24"/>
        </w:rPr>
      </w:pPr>
      <w:r w:rsidRPr="00827B0F">
        <w:rPr>
          <w:rFonts w:ascii="Times New Roman" w:hAnsi="Times New Roman"/>
          <w:b/>
          <w:bCs/>
          <w:sz w:val="24"/>
          <w:szCs w:val="24"/>
        </w:rPr>
        <w:t>SUMMARY, CONCLUSION</w:t>
      </w:r>
      <w:r>
        <w:rPr>
          <w:rFonts w:ascii="Times New Roman" w:hAnsi="Times New Roman"/>
          <w:b/>
          <w:bCs/>
          <w:sz w:val="24"/>
          <w:szCs w:val="24"/>
        </w:rPr>
        <w:t xml:space="preserve"> </w:t>
      </w:r>
      <w:r w:rsidRPr="00827B0F">
        <w:rPr>
          <w:rFonts w:ascii="Times New Roman" w:hAnsi="Times New Roman"/>
          <w:b/>
          <w:bCs/>
          <w:sz w:val="24"/>
          <w:szCs w:val="24"/>
        </w:rPr>
        <w:t>AND RECOMMENDATIONS</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5.1</w:t>
      </w:r>
      <w:r w:rsidRPr="00827B0F">
        <w:rPr>
          <w:rFonts w:ascii="Times New Roman" w:hAnsi="Times New Roman" w:cs="Times New Roman"/>
          <w:b/>
          <w:bCs/>
          <w:sz w:val="24"/>
          <w:szCs w:val="24"/>
        </w:rPr>
        <w:tab/>
        <w:t>SUMMARY OF THE FINDINGS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This study was designed to ascertain the “impact of internal audit as a means of organization control manufacturing industries” (Case study of Heritage pure water industrial limited, Ilorin). </w:t>
      </w:r>
      <w:bookmarkStart w:id="0" w:name="_GoBack"/>
      <w:bookmarkEnd w:id="0"/>
      <w:r w:rsidRPr="00827B0F">
        <w:rPr>
          <w:rFonts w:ascii="Times New Roman" w:hAnsi="Times New Roman"/>
          <w:sz w:val="24"/>
          <w:szCs w:val="24"/>
        </w:rPr>
        <w:t>The study revealed that it has impact on the performance and efficiency of workers in an organization. Audit as a whole involves check on the work done so as to achieve the management goals and objectives.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However, audit plays a very important role in an organization’s internal control system. In accuracy and reliability of it records. It brings into play internal check, internal audit and other forms of control established by the management.</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In adopting an internal control system, the management policy formulated need to be understood, duties should be well separated on achieving the same goals. The auditor should exercise more control in arrears which attract frauds. It should be noted that audit of a company is not the sole responsibility of the internal audit or alone but a collective responsibility of the internal auditor and staffs.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Finally, the nest means to minimized fraud is to install a sound system of internal audit to be managed by the audit department.</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5.2</w:t>
      </w:r>
      <w:r w:rsidRPr="00827B0F">
        <w:rPr>
          <w:rFonts w:ascii="Times New Roman" w:hAnsi="Times New Roman" w:cs="Times New Roman"/>
          <w:b/>
          <w:bCs/>
          <w:sz w:val="24"/>
          <w:szCs w:val="24"/>
        </w:rPr>
        <w:tab/>
        <w:t>CONCLUSION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Audit is of high importance to limited liability companies manufacturing companies as well as public companies and individual as a whole it helps the management to maintain a clear and clean </w:t>
      </w:r>
      <w:r w:rsidRPr="00827B0F">
        <w:rPr>
          <w:rFonts w:ascii="Times New Roman" w:hAnsi="Times New Roman"/>
          <w:sz w:val="24"/>
          <w:szCs w:val="24"/>
        </w:rPr>
        <w:lastRenderedPageBreak/>
        <w:t>accounting records, audit provide revenue for the organization by reducing fraud and monitoring of their assets.</w:t>
      </w:r>
    </w:p>
    <w:p w:rsidR="00DF09E1" w:rsidRPr="00827B0F" w:rsidRDefault="00DF09E1" w:rsidP="00DF09E1">
      <w:pPr>
        <w:pStyle w:val="ListParagraph"/>
        <w:snapToGrid w:val="0"/>
        <w:spacing w:after="0" w:line="480" w:lineRule="auto"/>
        <w:ind w:left="0"/>
        <w:jc w:val="both"/>
        <w:textAlignment w:val="baseline"/>
        <w:rPr>
          <w:rFonts w:ascii="Times New Roman" w:hAnsi="Times New Roman" w:cs="Times New Roman"/>
          <w:b/>
          <w:bCs/>
          <w:sz w:val="24"/>
          <w:szCs w:val="24"/>
        </w:rPr>
      </w:pPr>
      <w:r w:rsidRPr="00827B0F">
        <w:rPr>
          <w:rFonts w:ascii="Times New Roman" w:hAnsi="Times New Roman" w:cs="Times New Roman"/>
          <w:b/>
          <w:bCs/>
          <w:sz w:val="24"/>
          <w:szCs w:val="24"/>
        </w:rPr>
        <w:t>5.3</w:t>
      </w:r>
      <w:r w:rsidRPr="00827B0F">
        <w:rPr>
          <w:rFonts w:ascii="Times New Roman" w:hAnsi="Times New Roman" w:cs="Times New Roman"/>
          <w:b/>
          <w:bCs/>
          <w:sz w:val="24"/>
          <w:szCs w:val="24"/>
        </w:rPr>
        <w:tab/>
        <w:t>RECOMMENDATIONS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For internal auditing to gain and maintain its prominence in the financial and efficient management of an organization and for auditors (internal auditors) to be seen as a performing role of a watch dog, the following recommendations are made:</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management should ensure that the internal auditors is going a free hand to perform his functions, the department should be independent as the practices of independence will enables the internal auditor to perform their function at all levels in the organization.</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Also, there should be adequate staffing of the department, the management must ensure that adequate, qualified, honest, intelligent dedicated and hard workings who can perform their duties without fear or favor are employed and trained.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In addition, there should be a new tread in internal auditing as well as all knows that computer technology is witnessing predominant growth and development in recent times especially hardware and software computer.</w:t>
      </w:r>
      <w:r>
        <w:rPr>
          <w:rFonts w:ascii="Times New Roman" w:hAnsi="Times New Roman"/>
          <w:sz w:val="24"/>
          <w:szCs w:val="24"/>
        </w:rPr>
        <w:t xml:space="preserve"> </w:t>
      </w:r>
      <w:r w:rsidRPr="00827B0F">
        <w:rPr>
          <w:rFonts w:ascii="Times New Roman" w:hAnsi="Times New Roman"/>
          <w:sz w:val="24"/>
          <w:szCs w:val="24"/>
        </w:rPr>
        <w:t>Recommendation also goes to the internal auditors, internal auditors should rebuild trust and confidence in their organizations so as not to team up with people willing and rely to run the organizations.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The auditor should also undergo certain training so as to be more efficient in the performances of his audit assignment.</w:t>
      </w:r>
      <w:r>
        <w:rPr>
          <w:rFonts w:ascii="Times New Roman" w:hAnsi="Times New Roman"/>
          <w:sz w:val="24"/>
          <w:szCs w:val="24"/>
        </w:rPr>
        <w:t xml:space="preserve"> </w:t>
      </w:r>
      <w:r w:rsidRPr="00827B0F">
        <w:rPr>
          <w:rFonts w:ascii="Times New Roman" w:hAnsi="Times New Roman"/>
          <w:sz w:val="24"/>
          <w:szCs w:val="24"/>
        </w:rPr>
        <w:t xml:space="preserve">Finally, adequate separation of duties should be properly and adequately organization and executed. </w:t>
      </w:r>
    </w:p>
    <w:p w:rsidR="00DF09E1" w:rsidRPr="00827B0F" w:rsidRDefault="00DF09E1" w:rsidP="00DF09E1">
      <w:pPr>
        <w:snapToGrid w:val="0"/>
        <w:spacing w:line="480" w:lineRule="auto"/>
        <w:ind w:left="-274"/>
        <w:jc w:val="center"/>
        <w:textAlignment w:val="baseline"/>
        <w:rPr>
          <w:rFonts w:ascii="Times New Roman" w:hAnsi="Times New Roman"/>
          <w:b/>
          <w:bCs/>
          <w:sz w:val="24"/>
          <w:szCs w:val="24"/>
        </w:rPr>
      </w:pPr>
      <w:r w:rsidRPr="00827B0F">
        <w:rPr>
          <w:rFonts w:ascii="Times New Roman" w:hAnsi="Times New Roman"/>
          <w:sz w:val="24"/>
          <w:szCs w:val="24"/>
        </w:rPr>
        <w:br w:type="page"/>
      </w:r>
      <w:r w:rsidRPr="00827B0F">
        <w:rPr>
          <w:rFonts w:ascii="Times New Roman" w:hAnsi="Times New Roman"/>
          <w:b/>
          <w:bCs/>
          <w:sz w:val="24"/>
          <w:szCs w:val="24"/>
        </w:rPr>
        <w:lastRenderedPageBreak/>
        <w:t>REFERENCES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 xml:space="preserve">Biggs W.W. (1995): Practical auditing, London HFL, Publishing limited .Cook L. The </w:t>
      </w:r>
      <w:r>
        <w:rPr>
          <w:rFonts w:ascii="Times New Roman" w:hAnsi="Times New Roman"/>
          <w:sz w:val="24"/>
          <w:szCs w:val="24"/>
        </w:rPr>
        <w:t xml:space="preserve">      </w:t>
      </w:r>
      <w:r w:rsidRPr="00827B0F">
        <w:rPr>
          <w:rFonts w:ascii="Times New Roman" w:hAnsi="Times New Roman"/>
          <w:sz w:val="24"/>
          <w:szCs w:val="24"/>
        </w:rPr>
        <w:t>University of Texas.</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GLYNNE, R. (1980): Principle and practice of auditing fifteenth edition, London: Mac Donald and Evans.</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Jegede</w:t>
      </w:r>
      <w:proofErr w:type="spellEnd"/>
      <w:r w:rsidRPr="00827B0F">
        <w:rPr>
          <w:rFonts w:ascii="Times New Roman" w:hAnsi="Times New Roman"/>
          <w:sz w:val="24"/>
          <w:szCs w:val="24"/>
        </w:rPr>
        <w:t xml:space="preserve">, J.O (1999); </w:t>
      </w:r>
      <w:proofErr w:type="gramStart"/>
      <w:r w:rsidRPr="00827B0F">
        <w:rPr>
          <w:rFonts w:ascii="Times New Roman" w:hAnsi="Times New Roman"/>
          <w:sz w:val="24"/>
          <w:szCs w:val="24"/>
        </w:rPr>
        <w:t>A</w:t>
      </w:r>
      <w:proofErr w:type="gramEnd"/>
      <w:r w:rsidRPr="00827B0F">
        <w:rPr>
          <w:rFonts w:ascii="Times New Roman" w:hAnsi="Times New Roman"/>
          <w:sz w:val="24"/>
          <w:szCs w:val="24"/>
        </w:rPr>
        <w:t xml:space="preserve"> concise Handbook of Research methods: Ibadan Pope rising press.</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Millichapm</w:t>
      </w:r>
      <w:proofErr w:type="spellEnd"/>
      <w:r w:rsidRPr="00827B0F">
        <w:rPr>
          <w:rFonts w:ascii="Times New Roman" w:hAnsi="Times New Roman"/>
          <w:sz w:val="24"/>
          <w:szCs w:val="24"/>
        </w:rPr>
        <w:t xml:space="preserve"> A.A. (1990)</w:t>
      </w:r>
      <w:proofErr w:type="gramStart"/>
      <w:r w:rsidRPr="00827B0F">
        <w:rPr>
          <w:rFonts w:ascii="Times New Roman" w:hAnsi="Times New Roman"/>
          <w:sz w:val="24"/>
          <w:szCs w:val="24"/>
        </w:rPr>
        <w:t>:Auditing</w:t>
      </w:r>
      <w:proofErr w:type="gramEnd"/>
      <w:r w:rsidRPr="00827B0F">
        <w:rPr>
          <w:rFonts w:ascii="Times New Roman" w:hAnsi="Times New Roman"/>
          <w:sz w:val="24"/>
          <w:szCs w:val="24"/>
        </w:rPr>
        <w:t xml:space="preserve">, an instrumental manual for accounting student, </w:t>
      </w:r>
      <w:proofErr w:type="spellStart"/>
      <w:r w:rsidRPr="00827B0F">
        <w:rPr>
          <w:rFonts w:ascii="Times New Roman" w:hAnsi="Times New Roman"/>
          <w:sz w:val="24"/>
          <w:szCs w:val="24"/>
        </w:rPr>
        <w:t>forth</w:t>
      </w:r>
      <w:proofErr w:type="spellEnd"/>
      <w:r w:rsidRPr="00827B0F">
        <w:rPr>
          <w:rFonts w:ascii="Times New Roman" w:hAnsi="Times New Roman"/>
          <w:sz w:val="24"/>
          <w:szCs w:val="24"/>
        </w:rPr>
        <w:t xml:space="preserve"> Edition, London: Book society DP publication.</w:t>
      </w:r>
    </w:p>
    <w:p w:rsidR="00DF09E1" w:rsidRPr="00827B0F" w:rsidRDefault="00DF09E1" w:rsidP="00DF09E1">
      <w:pPr>
        <w:snapToGrid w:val="0"/>
        <w:spacing w:after="0" w:line="480" w:lineRule="auto"/>
        <w:ind w:left="720" w:hanging="720"/>
        <w:jc w:val="both"/>
        <w:textAlignment w:val="baseline"/>
        <w:rPr>
          <w:rFonts w:ascii="Times New Roman" w:hAnsi="Times New Roman"/>
          <w:sz w:val="24"/>
          <w:szCs w:val="24"/>
        </w:rPr>
      </w:pPr>
      <w:proofErr w:type="spellStart"/>
      <w:r w:rsidRPr="00827B0F">
        <w:rPr>
          <w:rFonts w:ascii="Times New Roman" w:hAnsi="Times New Roman"/>
          <w:sz w:val="24"/>
          <w:szCs w:val="24"/>
        </w:rPr>
        <w:t>Olowokere</w:t>
      </w:r>
      <w:proofErr w:type="spellEnd"/>
      <w:r w:rsidRPr="00827B0F">
        <w:rPr>
          <w:rFonts w:ascii="Times New Roman" w:hAnsi="Times New Roman"/>
          <w:sz w:val="24"/>
          <w:szCs w:val="24"/>
        </w:rPr>
        <w:t xml:space="preserve">, J.K (2003); Fundamental of Auditing: </w:t>
      </w:r>
      <w:proofErr w:type="spellStart"/>
      <w:r w:rsidRPr="00827B0F">
        <w:rPr>
          <w:rFonts w:ascii="Times New Roman" w:hAnsi="Times New Roman"/>
          <w:sz w:val="24"/>
          <w:szCs w:val="24"/>
        </w:rPr>
        <w:t>Ijebu</w:t>
      </w:r>
      <w:proofErr w:type="spellEnd"/>
      <w:r w:rsidRPr="00827B0F">
        <w:rPr>
          <w:rFonts w:ascii="Times New Roman" w:hAnsi="Times New Roman"/>
          <w:sz w:val="24"/>
          <w:szCs w:val="24"/>
        </w:rPr>
        <w:t xml:space="preserve"> Ode. Triumph providential publishers</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Onichie</w:t>
      </w:r>
      <w:proofErr w:type="spellEnd"/>
      <w:r w:rsidRPr="00827B0F">
        <w:rPr>
          <w:rFonts w:ascii="Times New Roman" w:hAnsi="Times New Roman"/>
          <w:sz w:val="24"/>
          <w:szCs w:val="24"/>
        </w:rPr>
        <w:t xml:space="preserve"> </w:t>
      </w:r>
      <w:proofErr w:type="gramStart"/>
      <w:r w:rsidRPr="00827B0F">
        <w:rPr>
          <w:rFonts w:ascii="Times New Roman" w:hAnsi="Times New Roman"/>
          <w:sz w:val="24"/>
          <w:szCs w:val="24"/>
        </w:rPr>
        <w:t>V.O(</w:t>
      </w:r>
      <w:proofErr w:type="gramEnd"/>
      <w:r w:rsidRPr="00827B0F">
        <w:rPr>
          <w:rFonts w:ascii="Times New Roman" w:hAnsi="Times New Roman"/>
          <w:sz w:val="24"/>
          <w:szCs w:val="24"/>
        </w:rPr>
        <w:t xml:space="preserve">2005): A Handbook in Auditing and Investigation for higher studies, Lagos, </w:t>
      </w:r>
      <w:proofErr w:type="spellStart"/>
      <w:r w:rsidRPr="00827B0F">
        <w:rPr>
          <w:rFonts w:ascii="Times New Roman" w:hAnsi="Times New Roman"/>
          <w:sz w:val="24"/>
          <w:szCs w:val="24"/>
        </w:rPr>
        <w:t>Vindo</w:t>
      </w:r>
      <w:proofErr w:type="spellEnd"/>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Ricchuits</w:t>
      </w:r>
      <w:proofErr w:type="spellEnd"/>
      <w:r w:rsidRPr="00827B0F">
        <w:rPr>
          <w:rFonts w:ascii="Times New Roman" w:hAnsi="Times New Roman"/>
          <w:sz w:val="24"/>
          <w:szCs w:val="24"/>
        </w:rPr>
        <w:t xml:space="preserve"> D.N (1982); Auditing concepts and Standard U.S.A Southern western publishing Company </w:t>
      </w:r>
    </w:p>
    <w:p w:rsidR="00DF09E1" w:rsidRPr="00827B0F" w:rsidRDefault="00DF09E1" w:rsidP="00DF09E1">
      <w:pPr>
        <w:snapToGrid w:val="0"/>
        <w:spacing w:after="0" w:line="480" w:lineRule="auto"/>
        <w:ind w:left="720" w:hanging="720"/>
        <w:jc w:val="both"/>
        <w:textAlignment w:val="baseline"/>
        <w:rPr>
          <w:rFonts w:ascii="Times New Roman" w:hAnsi="Times New Roman"/>
          <w:sz w:val="24"/>
          <w:szCs w:val="24"/>
        </w:rPr>
      </w:pPr>
      <w:r w:rsidRPr="00827B0F">
        <w:rPr>
          <w:rFonts w:ascii="Times New Roman" w:hAnsi="Times New Roman"/>
          <w:sz w:val="24"/>
          <w:szCs w:val="24"/>
        </w:rPr>
        <w:t xml:space="preserve">Rue &amp; </w:t>
      </w:r>
      <w:proofErr w:type="spellStart"/>
      <w:r w:rsidRPr="00827B0F">
        <w:rPr>
          <w:rFonts w:ascii="Times New Roman" w:hAnsi="Times New Roman"/>
          <w:sz w:val="24"/>
          <w:szCs w:val="24"/>
        </w:rPr>
        <w:t>LidyolB</w:t>
      </w:r>
      <w:proofErr w:type="spellEnd"/>
      <w:r w:rsidRPr="00827B0F">
        <w:rPr>
          <w:rFonts w:ascii="Times New Roman" w:hAnsi="Times New Roman"/>
          <w:sz w:val="24"/>
          <w:szCs w:val="24"/>
        </w:rPr>
        <w:t>. (1987); Management Theory and application, fifth Edition, Austin Raymond</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Sanni</w:t>
      </w:r>
      <w:proofErr w:type="spellEnd"/>
      <w:r w:rsidRPr="00827B0F">
        <w:rPr>
          <w:rFonts w:ascii="Times New Roman" w:hAnsi="Times New Roman"/>
          <w:sz w:val="24"/>
          <w:szCs w:val="24"/>
        </w:rPr>
        <w:t>, O.A (2000); Principle of Auditing: Lagos, sandy publishing Ltd</w:t>
      </w:r>
    </w:p>
    <w:p w:rsidR="00DF09E1" w:rsidRPr="00827B0F" w:rsidRDefault="00DF09E1" w:rsidP="00DF09E1">
      <w:pPr>
        <w:snapToGrid w:val="0"/>
        <w:spacing w:after="0" w:line="480" w:lineRule="auto"/>
        <w:jc w:val="both"/>
        <w:textAlignment w:val="baseline"/>
        <w:rPr>
          <w:rFonts w:ascii="Times New Roman" w:hAnsi="Times New Roman"/>
          <w:sz w:val="24"/>
          <w:szCs w:val="24"/>
        </w:rPr>
      </w:pPr>
      <w:r w:rsidRPr="00827B0F">
        <w:rPr>
          <w:rFonts w:ascii="Times New Roman" w:hAnsi="Times New Roman"/>
          <w:sz w:val="24"/>
          <w:szCs w:val="24"/>
        </w:rPr>
        <w:t>Woolf, E.H (1979): Advance auditing, London: A.B. Day printer</w:t>
      </w:r>
    </w:p>
    <w:p w:rsidR="00DF09E1" w:rsidRPr="00827B0F" w:rsidRDefault="00DF09E1" w:rsidP="00DF09E1">
      <w:pPr>
        <w:snapToGrid w:val="0"/>
        <w:spacing w:after="0" w:line="480" w:lineRule="auto"/>
        <w:ind w:left="720" w:hanging="720"/>
        <w:jc w:val="both"/>
        <w:textAlignment w:val="baseline"/>
        <w:rPr>
          <w:rFonts w:ascii="Times New Roman" w:hAnsi="Times New Roman"/>
          <w:sz w:val="24"/>
          <w:szCs w:val="24"/>
        </w:rPr>
      </w:pPr>
      <w:r w:rsidRPr="00827B0F">
        <w:rPr>
          <w:rFonts w:ascii="Times New Roman" w:hAnsi="Times New Roman"/>
          <w:sz w:val="24"/>
          <w:szCs w:val="24"/>
        </w:rPr>
        <w:t xml:space="preserve">Woolf, </w:t>
      </w:r>
      <w:proofErr w:type="gramStart"/>
      <w:r w:rsidRPr="00827B0F">
        <w:rPr>
          <w:rFonts w:ascii="Times New Roman" w:hAnsi="Times New Roman"/>
          <w:sz w:val="24"/>
          <w:szCs w:val="24"/>
        </w:rPr>
        <w:t>E.H(</w:t>
      </w:r>
      <w:proofErr w:type="gramEnd"/>
      <w:r w:rsidRPr="00827B0F">
        <w:rPr>
          <w:rFonts w:ascii="Times New Roman" w:hAnsi="Times New Roman"/>
          <w:sz w:val="24"/>
          <w:szCs w:val="24"/>
        </w:rPr>
        <w:t>1994):Auditing Today, fifth Edition, apprentice Hall International (U.K) limited London.</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Dandago</w:t>
      </w:r>
      <w:proofErr w:type="spellEnd"/>
      <w:r w:rsidRPr="00827B0F">
        <w:rPr>
          <w:rFonts w:ascii="Times New Roman" w:hAnsi="Times New Roman"/>
          <w:sz w:val="24"/>
          <w:szCs w:val="24"/>
        </w:rPr>
        <w:t xml:space="preserve">, K.I. (2000), “Internal Control and </w:t>
      </w:r>
      <w:proofErr w:type="gramStart"/>
      <w:r w:rsidRPr="00827B0F">
        <w:rPr>
          <w:rFonts w:ascii="Times New Roman" w:hAnsi="Times New Roman"/>
          <w:sz w:val="24"/>
          <w:szCs w:val="24"/>
        </w:rPr>
        <w:t>Procedures ”</w:t>
      </w:r>
      <w:proofErr w:type="gramEnd"/>
      <w:r w:rsidRPr="00827B0F">
        <w:rPr>
          <w:rFonts w:ascii="Times New Roman" w:hAnsi="Times New Roman"/>
          <w:sz w:val="24"/>
          <w:szCs w:val="24"/>
        </w:rPr>
        <w:t xml:space="preserve">,In </w:t>
      </w:r>
      <w:proofErr w:type="spellStart"/>
      <w:r w:rsidRPr="00827B0F">
        <w:rPr>
          <w:rFonts w:ascii="Times New Roman" w:hAnsi="Times New Roman"/>
          <w:sz w:val="24"/>
          <w:szCs w:val="24"/>
        </w:rPr>
        <w:t>Dalhatu</w:t>
      </w:r>
      <w:proofErr w:type="spellEnd"/>
      <w:r w:rsidRPr="00827B0F">
        <w:rPr>
          <w:rFonts w:ascii="Times New Roman" w:hAnsi="Times New Roman"/>
          <w:sz w:val="24"/>
          <w:szCs w:val="24"/>
        </w:rPr>
        <w:t xml:space="preserve"> S.&amp; Umar, </w:t>
      </w:r>
      <w:r w:rsidRPr="00827B0F">
        <w:rPr>
          <w:rFonts w:ascii="Times New Roman" w:hAnsi="Times New Roman"/>
          <w:sz w:val="24"/>
          <w:szCs w:val="24"/>
        </w:rPr>
        <w:tab/>
        <w:t>M.A.(</w:t>
      </w:r>
      <w:proofErr w:type="spellStart"/>
      <w:r w:rsidRPr="00827B0F">
        <w:rPr>
          <w:rFonts w:ascii="Times New Roman" w:hAnsi="Times New Roman"/>
          <w:sz w:val="24"/>
          <w:szCs w:val="24"/>
        </w:rPr>
        <w:t>Eds</w:t>
      </w:r>
      <w:proofErr w:type="spellEnd"/>
      <w:r w:rsidRPr="00827B0F">
        <w:rPr>
          <w:rFonts w:ascii="Times New Roman" w:hAnsi="Times New Roman"/>
          <w:sz w:val="24"/>
          <w:szCs w:val="24"/>
        </w:rPr>
        <w:t xml:space="preserve">) Capacity Building for local Government administration. </w:t>
      </w:r>
      <w:proofErr w:type="spellStart"/>
      <w:r w:rsidRPr="00827B0F">
        <w:rPr>
          <w:rFonts w:ascii="Times New Roman" w:hAnsi="Times New Roman"/>
          <w:sz w:val="24"/>
          <w:szCs w:val="24"/>
        </w:rPr>
        <w:t>Kastina</w:t>
      </w:r>
      <w:proofErr w:type="spellEnd"/>
      <w:r w:rsidRPr="00827B0F">
        <w:rPr>
          <w:rFonts w:ascii="Times New Roman" w:hAnsi="Times New Roman"/>
          <w:sz w:val="24"/>
          <w:szCs w:val="24"/>
        </w:rPr>
        <w:t xml:space="preserve"> </w:t>
      </w:r>
      <w:r w:rsidRPr="00827B0F">
        <w:rPr>
          <w:rFonts w:ascii="Times New Roman" w:hAnsi="Times New Roman"/>
          <w:sz w:val="24"/>
          <w:szCs w:val="24"/>
        </w:rPr>
        <w:tab/>
        <w:t>State Local Government Commission.</w:t>
      </w:r>
    </w:p>
    <w:p w:rsidR="00DF09E1" w:rsidRPr="00827B0F" w:rsidRDefault="00DF09E1" w:rsidP="00DF09E1">
      <w:pPr>
        <w:snapToGrid w:val="0"/>
        <w:spacing w:after="0" w:line="480" w:lineRule="auto"/>
        <w:ind w:left="720" w:hanging="720"/>
        <w:jc w:val="both"/>
        <w:textAlignment w:val="baseline"/>
        <w:rPr>
          <w:rFonts w:ascii="Times New Roman" w:hAnsi="Times New Roman"/>
          <w:sz w:val="24"/>
          <w:szCs w:val="24"/>
        </w:rPr>
      </w:pPr>
      <w:proofErr w:type="spellStart"/>
      <w:r w:rsidRPr="00827B0F">
        <w:rPr>
          <w:rFonts w:ascii="Times New Roman" w:hAnsi="Times New Roman"/>
          <w:sz w:val="24"/>
          <w:szCs w:val="24"/>
        </w:rPr>
        <w:t>Kinney</w:t>
      </w:r>
      <w:proofErr w:type="gramStart"/>
      <w:r w:rsidRPr="00827B0F">
        <w:rPr>
          <w:rFonts w:ascii="Times New Roman" w:hAnsi="Times New Roman"/>
          <w:sz w:val="24"/>
          <w:szCs w:val="24"/>
        </w:rPr>
        <w:t>,W</w:t>
      </w:r>
      <w:proofErr w:type="spellEnd"/>
      <w:proofErr w:type="gramEnd"/>
      <w:r w:rsidRPr="00827B0F">
        <w:rPr>
          <w:rFonts w:ascii="Times New Roman" w:hAnsi="Times New Roman"/>
          <w:sz w:val="24"/>
          <w:szCs w:val="24"/>
        </w:rPr>
        <w:t xml:space="preserve">.(1999). Auditor independence; A Burdensome Constraint or Core </w:t>
      </w:r>
      <w:r w:rsidRPr="00827B0F">
        <w:rPr>
          <w:rFonts w:ascii="Times New Roman" w:hAnsi="Times New Roman"/>
          <w:sz w:val="24"/>
          <w:szCs w:val="24"/>
        </w:rPr>
        <w:tab/>
        <w:t xml:space="preserve">Value Accounting Horizons Knapp, </w:t>
      </w:r>
      <w:proofErr w:type="gramStart"/>
      <w:r w:rsidRPr="00827B0F">
        <w:rPr>
          <w:rFonts w:ascii="Times New Roman" w:hAnsi="Times New Roman"/>
          <w:sz w:val="24"/>
          <w:szCs w:val="24"/>
        </w:rPr>
        <w:t>M.C(</w:t>
      </w:r>
      <w:proofErr w:type="gramEnd"/>
      <w:r w:rsidRPr="00827B0F">
        <w:rPr>
          <w:rFonts w:ascii="Times New Roman" w:hAnsi="Times New Roman"/>
          <w:sz w:val="24"/>
          <w:szCs w:val="24"/>
        </w:rPr>
        <w:t xml:space="preserve">1995). Audit Conflict: An </w:t>
      </w:r>
      <w:r w:rsidRPr="00827B0F">
        <w:rPr>
          <w:rFonts w:ascii="Times New Roman" w:hAnsi="Times New Roman"/>
          <w:sz w:val="24"/>
          <w:szCs w:val="24"/>
        </w:rPr>
        <w:tab/>
        <w:t xml:space="preserve">Empirical Study of the </w:t>
      </w:r>
      <w:r w:rsidRPr="00827B0F">
        <w:rPr>
          <w:rFonts w:ascii="Times New Roman" w:hAnsi="Times New Roman"/>
          <w:sz w:val="24"/>
          <w:szCs w:val="24"/>
        </w:rPr>
        <w:lastRenderedPageBreak/>
        <w:t xml:space="preserve">Perceived Ability of Auditor to Resist Management </w:t>
      </w:r>
      <w:r w:rsidRPr="00827B0F">
        <w:rPr>
          <w:rFonts w:ascii="Times New Roman" w:hAnsi="Times New Roman"/>
          <w:sz w:val="24"/>
          <w:szCs w:val="24"/>
        </w:rPr>
        <w:tab/>
        <w:t xml:space="preserve">Pressure. The Accounting Review, 60 (2), 202–211 </w:t>
      </w:r>
      <w:proofErr w:type="spellStart"/>
      <w:r w:rsidRPr="00827B0F">
        <w:rPr>
          <w:rFonts w:ascii="Times New Roman" w:hAnsi="Times New Roman"/>
          <w:sz w:val="24"/>
          <w:szCs w:val="24"/>
        </w:rPr>
        <w:t>Koh</w:t>
      </w:r>
      <w:proofErr w:type="spellEnd"/>
      <w:r w:rsidRPr="00827B0F">
        <w:rPr>
          <w:rFonts w:ascii="Times New Roman" w:hAnsi="Times New Roman"/>
          <w:sz w:val="24"/>
          <w:szCs w:val="24"/>
        </w:rPr>
        <w:t xml:space="preserve">, G.C&amp; P. </w:t>
      </w:r>
      <w:proofErr w:type="spellStart"/>
      <w:r w:rsidRPr="00827B0F">
        <w:rPr>
          <w:rFonts w:ascii="Times New Roman" w:hAnsi="Times New Roman"/>
          <w:sz w:val="24"/>
          <w:szCs w:val="24"/>
        </w:rPr>
        <w:t>Mahathevan</w:t>
      </w:r>
      <w:proofErr w:type="spellEnd"/>
      <w:r w:rsidRPr="00827B0F">
        <w:rPr>
          <w:rFonts w:ascii="Times New Roman" w:hAnsi="Times New Roman"/>
          <w:sz w:val="24"/>
          <w:szCs w:val="24"/>
        </w:rPr>
        <w:t xml:space="preserve"> (1993). The Effect of Client’s Employment on Auditor Independence; </w:t>
      </w:r>
      <w:r w:rsidRPr="00827B0F">
        <w:rPr>
          <w:rFonts w:ascii="Times New Roman" w:hAnsi="Times New Roman"/>
          <w:sz w:val="24"/>
          <w:szCs w:val="24"/>
        </w:rPr>
        <w:tab/>
        <w:t>British Accounting Review.</w:t>
      </w:r>
    </w:p>
    <w:p w:rsidR="00DF09E1" w:rsidRPr="00827B0F" w:rsidRDefault="00DF09E1" w:rsidP="00DF09E1">
      <w:pPr>
        <w:snapToGrid w:val="0"/>
        <w:spacing w:after="0" w:line="480" w:lineRule="auto"/>
        <w:ind w:left="720" w:hanging="720"/>
        <w:jc w:val="both"/>
        <w:textAlignment w:val="baseline"/>
        <w:rPr>
          <w:rFonts w:ascii="Times New Roman" w:hAnsi="Times New Roman"/>
          <w:sz w:val="24"/>
          <w:szCs w:val="24"/>
        </w:rPr>
      </w:pPr>
      <w:proofErr w:type="spellStart"/>
      <w:r w:rsidRPr="00827B0F">
        <w:rPr>
          <w:rFonts w:ascii="Times New Roman" w:hAnsi="Times New Roman"/>
          <w:sz w:val="24"/>
          <w:szCs w:val="24"/>
        </w:rPr>
        <w:t>Peursem</w:t>
      </w:r>
      <w:proofErr w:type="spellEnd"/>
      <w:r w:rsidRPr="00827B0F">
        <w:rPr>
          <w:rFonts w:ascii="Times New Roman" w:hAnsi="Times New Roman"/>
          <w:sz w:val="24"/>
          <w:szCs w:val="24"/>
        </w:rPr>
        <w:t>, K.V</w:t>
      </w:r>
      <w:proofErr w:type="gramStart"/>
      <w:r w:rsidRPr="00827B0F">
        <w:rPr>
          <w:rFonts w:ascii="Times New Roman" w:hAnsi="Times New Roman"/>
          <w:sz w:val="24"/>
          <w:szCs w:val="24"/>
        </w:rPr>
        <w:t>.&amp;</w:t>
      </w:r>
      <w:proofErr w:type="gramEnd"/>
      <w:r w:rsidRPr="00827B0F">
        <w:rPr>
          <w:rFonts w:ascii="Times New Roman" w:hAnsi="Times New Roman"/>
          <w:sz w:val="24"/>
          <w:szCs w:val="24"/>
        </w:rPr>
        <w:t xml:space="preserve"> </w:t>
      </w:r>
      <w:proofErr w:type="spellStart"/>
      <w:r w:rsidRPr="00827B0F">
        <w:rPr>
          <w:rFonts w:ascii="Times New Roman" w:hAnsi="Times New Roman"/>
          <w:sz w:val="24"/>
          <w:szCs w:val="24"/>
        </w:rPr>
        <w:t>Pumphey</w:t>
      </w:r>
      <w:proofErr w:type="spellEnd"/>
      <w:r w:rsidRPr="00827B0F">
        <w:rPr>
          <w:rFonts w:ascii="Times New Roman" w:hAnsi="Times New Roman"/>
          <w:sz w:val="24"/>
          <w:szCs w:val="24"/>
        </w:rPr>
        <w:t xml:space="preserve">, L.D.(2015), “Internal and Independence; An Agency </w:t>
      </w:r>
      <w:r w:rsidRPr="00827B0F">
        <w:rPr>
          <w:rFonts w:ascii="Times New Roman" w:hAnsi="Times New Roman"/>
          <w:sz w:val="24"/>
          <w:szCs w:val="24"/>
        </w:rPr>
        <w:tab/>
      </w:r>
      <w:proofErr w:type="spellStart"/>
      <w:r w:rsidRPr="00827B0F">
        <w:rPr>
          <w:rFonts w:ascii="Times New Roman" w:hAnsi="Times New Roman"/>
          <w:sz w:val="24"/>
          <w:szCs w:val="24"/>
        </w:rPr>
        <w:t>lenson</w:t>
      </w:r>
      <w:proofErr w:type="spellEnd"/>
      <w:r w:rsidRPr="00827B0F">
        <w:rPr>
          <w:rFonts w:ascii="Times New Roman" w:hAnsi="Times New Roman"/>
          <w:sz w:val="24"/>
          <w:szCs w:val="24"/>
        </w:rPr>
        <w:t xml:space="preserve"> Corporate Practice”, Financial Reporting, Regulation and </w:t>
      </w:r>
      <w:r w:rsidRPr="00827B0F">
        <w:rPr>
          <w:rFonts w:ascii="Times New Roman" w:hAnsi="Times New Roman"/>
          <w:sz w:val="24"/>
          <w:szCs w:val="24"/>
        </w:rPr>
        <w:tab/>
        <w:t>Governance, 4(2),1–33.</w:t>
      </w:r>
    </w:p>
    <w:p w:rsidR="00DF09E1" w:rsidRPr="00827B0F" w:rsidRDefault="00DF09E1" w:rsidP="00DF09E1">
      <w:pPr>
        <w:snapToGrid w:val="0"/>
        <w:spacing w:after="0" w:line="480" w:lineRule="auto"/>
        <w:jc w:val="both"/>
        <w:textAlignment w:val="baseline"/>
        <w:rPr>
          <w:rFonts w:ascii="Times New Roman" w:hAnsi="Times New Roman"/>
          <w:sz w:val="24"/>
          <w:szCs w:val="24"/>
        </w:rPr>
      </w:pPr>
      <w:proofErr w:type="spellStart"/>
      <w:r w:rsidRPr="00827B0F">
        <w:rPr>
          <w:rFonts w:ascii="Times New Roman" w:hAnsi="Times New Roman"/>
          <w:sz w:val="24"/>
          <w:szCs w:val="24"/>
        </w:rPr>
        <w:t>Mainoma</w:t>
      </w:r>
      <w:proofErr w:type="spellEnd"/>
      <w:r w:rsidRPr="00827B0F">
        <w:rPr>
          <w:rFonts w:ascii="Times New Roman" w:hAnsi="Times New Roman"/>
          <w:sz w:val="24"/>
          <w:szCs w:val="24"/>
        </w:rPr>
        <w:t>, M.A. (2007), Financial Control and Management: A Paper Presented at ANAN (MCPD).</w:t>
      </w:r>
      <w:r w:rsidRPr="00827B0F">
        <w:rPr>
          <w:rFonts w:ascii="Times New Roman" w:hAnsi="Times New Roman"/>
          <w:sz w:val="24"/>
          <w:szCs w:val="24"/>
        </w:rPr>
        <w:tab/>
      </w:r>
    </w:p>
    <w:p w:rsidR="00DF09E1" w:rsidRPr="004E05D0" w:rsidRDefault="00DF09E1" w:rsidP="00DF09E1">
      <w:pPr>
        <w:spacing w:after="0" w:line="240" w:lineRule="auto"/>
      </w:pPr>
      <w:r>
        <w:t xml:space="preserve"> </w:t>
      </w:r>
    </w:p>
    <w:p w:rsidR="00332E39" w:rsidRDefault="00332E39"/>
    <w:sectPr w:rsidR="00332E39" w:rsidSect="00916414">
      <w:headerReference w:type="default" r:id="rId21"/>
      <w:footerReference w:type="default" r:id="rId22"/>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694" w:rsidRDefault="00437694">
      <w:pPr>
        <w:spacing w:after="0" w:line="240" w:lineRule="auto"/>
      </w:pPr>
      <w:r>
        <w:separator/>
      </w:r>
    </w:p>
  </w:endnote>
  <w:endnote w:type="continuationSeparator" w:id="0">
    <w:p w:rsidR="00437694" w:rsidRDefault="0043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14" w:rsidRDefault="00DF09E1">
    <w:pPr>
      <w:pStyle w:val="Footer"/>
      <w:jc w:val="center"/>
    </w:pPr>
    <w:r>
      <w:fldChar w:fldCharType="begin"/>
    </w:r>
    <w:r>
      <w:instrText xml:space="preserve"> PAGE   \* MERGEFORMAT </w:instrText>
    </w:r>
    <w:r>
      <w:fldChar w:fldCharType="separate"/>
    </w:r>
    <w:r w:rsidR="002D2316">
      <w:rPr>
        <w:noProof/>
      </w:rPr>
      <w:t>xxxvii</w:t>
    </w:r>
    <w:r>
      <w:rPr>
        <w:noProof/>
      </w:rPr>
      <w:fldChar w:fldCharType="end"/>
    </w:r>
  </w:p>
  <w:p w:rsidR="00916414" w:rsidRDefault="00437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694" w:rsidRDefault="00437694">
      <w:pPr>
        <w:spacing w:after="0" w:line="240" w:lineRule="auto"/>
      </w:pPr>
      <w:r>
        <w:separator/>
      </w:r>
    </w:p>
  </w:footnote>
  <w:footnote w:type="continuationSeparator" w:id="0">
    <w:p w:rsidR="00437694" w:rsidRDefault="00437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14" w:rsidRDefault="00437694">
    <w:pPr>
      <w:pStyle w:val="Header"/>
      <w:jc w:val="center"/>
    </w:pPr>
  </w:p>
  <w:p w:rsidR="00916414" w:rsidRDefault="00437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61C09D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11"/>
    <w:multiLevelType w:val="hybridMultilevel"/>
    <w:tmpl w:val="46602100"/>
    <w:lvl w:ilvl="0" w:tplc="0C9C3728">
      <w:start w:val="1"/>
      <w:numFmt w:val="lowerLetter"/>
      <w:lvlText w:val="%1."/>
      <w:lvlJc w:val="left"/>
      <w:pPr>
        <w:ind w:left="450" w:hanging="360"/>
      </w:pPr>
      <w:rPr>
        <w:rFonts w:hint="default"/>
      </w:rPr>
    </w:lvl>
    <w:lvl w:ilvl="1" w:tplc="04090019">
      <w:start w:val="1"/>
      <w:numFmt w:val="lowerLetter"/>
      <w:lvlRestart w:val="0"/>
      <w:lvlText w:val="%2."/>
      <w:lvlJc w:val="left"/>
      <w:pPr>
        <w:ind w:left="1170" w:hanging="360"/>
      </w:pPr>
    </w:lvl>
    <w:lvl w:ilvl="2" w:tplc="0409001B">
      <w:start w:val="1"/>
      <w:numFmt w:val="lowerRoman"/>
      <w:lvlRestart w:val="0"/>
      <w:lvlText w:val="%3."/>
      <w:lvlJc w:val="right"/>
      <w:pPr>
        <w:ind w:left="1890" w:hanging="180"/>
      </w:pPr>
    </w:lvl>
    <w:lvl w:ilvl="3" w:tplc="0409000F">
      <w:start w:val="1"/>
      <w:numFmt w:val="decimal"/>
      <w:lvlRestart w:val="0"/>
      <w:lvlText w:val="%4."/>
      <w:lvlJc w:val="left"/>
      <w:pPr>
        <w:ind w:left="2610" w:hanging="360"/>
      </w:pPr>
    </w:lvl>
    <w:lvl w:ilvl="4" w:tplc="04090019">
      <w:start w:val="1"/>
      <w:numFmt w:val="lowerLetter"/>
      <w:lvlRestart w:val="0"/>
      <w:lvlText w:val="%5."/>
      <w:lvlJc w:val="left"/>
      <w:pPr>
        <w:ind w:left="3330" w:hanging="360"/>
      </w:pPr>
    </w:lvl>
    <w:lvl w:ilvl="5" w:tplc="0409001B">
      <w:start w:val="1"/>
      <w:numFmt w:val="lowerRoman"/>
      <w:lvlRestart w:val="0"/>
      <w:lvlText w:val="%6."/>
      <w:lvlJc w:val="right"/>
      <w:pPr>
        <w:ind w:left="4050" w:hanging="180"/>
      </w:pPr>
    </w:lvl>
    <w:lvl w:ilvl="6" w:tplc="0409000F">
      <w:start w:val="1"/>
      <w:numFmt w:val="decimal"/>
      <w:lvlRestart w:val="0"/>
      <w:lvlText w:val="%7."/>
      <w:lvlJc w:val="left"/>
      <w:pPr>
        <w:ind w:left="4770" w:hanging="360"/>
      </w:pPr>
    </w:lvl>
    <w:lvl w:ilvl="7" w:tplc="04090019">
      <w:start w:val="1"/>
      <w:numFmt w:val="lowerLetter"/>
      <w:lvlRestart w:val="0"/>
      <w:lvlText w:val="%8."/>
      <w:lvlJc w:val="left"/>
      <w:pPr>
        <w:ind w:left="5490" w:hanging="360"/>
      </w:pPr>
    </w:lvl>
    <w:lvl w:ilvl="8" w:tplc="0409001B">
      <w:start w:val="1"/>
      <w:numFmt w:val="lowerRoman"/>
      <w:lvlRestart w:val="0"/>
      <w:lvlText w:val="%9."/>
      <w:lvlJc w:val="right"/>
      <w:pPr>
        <w:ind w:left="6210" w:hanging="180"/>
      </w:pPr>
    </w:lvl>
  </w:abstractNum>
  <w:abstractNum w:abstractNumId="2">
    <w:nsid w:val="00000012"/>
    <w:multiLevelType w:val="multilevel"/>
    <w:tmpl w:val="E34C672A"/>
    <w:lvl w:ilvl="0">
      <w:start w:val="1"/>
      <w:numFmt w:val="upperRoman"/>
      <w:lvlText w:val="%1."/>
      <w:lvlJc w:val="right"/>
      <w:pPr>
        <w:ind w:left="450" w:hanging="360"/>
      </w:pPr>
    </w:lvl>
    <w:lvl w:ilvl="1">
      <w:start w:val="1"/>
      <w:numFmt w:val="decimal"/>
      <w:isLgl/>
      <w:lvlText w:val="%1.%2"/>
      <w:lvlJc w:val="left"/>
      <w:pPr>
        <w:ind w:left="9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3">
    <w:nsid w:val="00000017"/>
    <w:multiLevelType w:val="multilevel"/>
    <w:tmpl w:val="ECB6A93C"/>
    <w:lvl w:ilvl="0">
      <w:start w:val="1"/>
      <w:numFmt w:val="decimal"/>
      <w:lvlText w:val="%1."/>
      <w:lvlJc w:val="left"/>
      <w:pPr>
        <w:ind w:left="450" w:hanging="360"/>
      </w:pPr>
      <w:rPr>
        <w:rFonts w:hint="default"/>
      </w:rPr>
    </w:lvl>
    <w:lvl w:ilvl="1">
      <w:start w:val="1"/>
      <w:numFmt w:val="decimal"/>
      <w:isLgl/>
      <w:lvlText w:val="%1.%2"/>
      <w:lvlJc w:val="left"/>
      <w:pPr>
        <w:ind w:left="465" w:hanging="37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4">
    <w:nsid w:val="00000018"/>
    <w:multiLevelType w:val="hybridMultilevel"/>
    <w:tmpl w:val="6C9C2090"/>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5">
    <w:nsid w:val="5A623DA3"/>
    <w:multiLevelType w:val="multilevel"/>
    <w:tmpl w:val="87CE8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E1"/>
    <w:rsid w:val="002D2316"/>
    <w:rsid w:val="00332E39"/>
    <w:rsid w:val="00437694"/>
    <w:rsid w:val="00D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46F8A-D082-4356-9A25-67166149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9E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F09E1"/>
    <w:pPr>
      <w:ind w:left="720"/>
      <w:contextualSpacing/>
    </w:pPr>
    <w:rPr>
      <w:rFonts w:eastAsia="Calibri" w:cs="Arial"/>
      <w:lang w:eastAsia="en-US"/>
    </w:rPr>
  </w:style>
  <w:style w:type="paragraph" w:styleId="Header">
    <w:name w:val="header"/>
    <w:basedOn w:val="Normal"/>
    <w:link w:val="HeaderChar"/>
    <w:unhideWhenUsed/>
    <w:rsid w:val="00DF09E1"/>
    <w:pPr>
      <w:tabs>
        <w:tab w:val="center" w:pos="4680"/>
        <w:tab w:val="right" w:pos="9360"/>
      </w:tabs>
    </w:pPr>
  </w:style>
  <w:style w:type="character" w:customStyle="1" w:styleId="HeaderChar">
    <w:name w:val="Header Char"/>
    <w:basedOn w:val="DefaultParagraphFont"/>
    <w:link w:val="Header"/>
    <w:rsid w:val="00DF09E1"/>
    <w:rPr>
      <w:rFonts w:ascii="Calibri" w:eastAsia="SimSun" w:hAnsi="Calibri" w:cs="Times New Roman"/>
      <w:lang w:eastAsia="zh-CN"/>
    </w:rPr>
  </w:style>
  <w:style w:type="paragraph" w:styleId="Footer">
    <w:name w:val="footer"/>
    <w:basedOn w:val="Normal"/>
    <w:link w:val="FooterChar"/>
    <w:uiPriority w:val="99"/>
    <w:unhideWhenUsed/>
    <w:rsid w:val="00DF09E1"/>
    <w:pPr>
      <w:tabs>
        <w:tab w:val="center" w:pos="4680"/>
        <w:tab w:val="right" w:pos="9360"/>
      </w:tabs>
    </w:pPr>
  </w:style>
  <w:style w:type="character" w:customStyle="1" w:styleId="FooterChar">
    <w:name w:val="Footer Char"/>
    <w:basedOn w:val="DefaultParagraphFont"/>
    <w:link w:val="Footer"/>
    <w:uiPriority w:val="99"/>
    <w:rsid w:val="00DF09E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8200</Words>
  <Characters>42806</Characters>
  <Application>Microsoft Office Word</Application>
  <DocSecurity>0</DocSecurity>
  <Lines>1126</Lines>
  <Paragraphs>836</Paragraphs>
  <ScaleCrop>false</ScaleCrop>
  <Company/>
  <LinksUpToDate>false</LinksUpToDate>
  <CharactersWithSpaces>50170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3</cp:revision>
  <dcterms:created xsi:type="dcterms:W3CDTF">2025-05-31T09:00:00Z</dcterms:created>
  <dcterms:modified xsi:type="dcterms:W3CDTF">2025-07-01T09:52:00Z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d35d0e41-2bc4-46e5-ace6-956b68a9d3d8</vt:lpwstr>
  </property>
</Properties>
</file>