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E38C1" w14:textId="77777777" w:rsidR="00833B12" w:rsidRPr="002068D2" w:rsidRDefault="0000000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00000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123281DE" w14:textId="1E3FAC65" w:rsidR="00B71311" w:rsidRDefault="00B71311" w:rsidP="004733CE">
      <w:pPr>
        <w:spacing w:line="240" w:lineRule="auto"/>
        <w:jc w:val="center"/>
        <w:rPr>
          <w:rFonts w:ascii="Times New Roman" w:hAnsi="Times New Roman" w:cs="Times New Roman"/>
          <w:b/>
          <w:bCs/>
          <w:sz w:val="46"/>
          <w:szCs w:val="46"/>
        </w:rPr>
      </w:pPr>
      <w:r w:rsidRPr="00B71311">
        <w:rPr>
          <w:rFonts w:ascii="Times New Roman" w:hAnsi="Times New Roman" w:cs="Times New Roman"/>
          <w:b/>
          <w:bCs/>
          <w:sz w:val="46"/>
          <w:szCs w:val="46"/>
        </w:rPr>
        <w:t xml:space="preserve">RABIU JASAYO </w:t>
      </w:r>
    </w:p>
    <w:p w14:paraId="6C9FC3CC" w14:textId="285CFBBE" w:rsidR="004733CE" w:rsidRPr="004733CE" w:rsidRDefault="004733CE" w:rsidP="004733CE">
      <w:pPr>
        <w:spacing w:line="240" w:lineRule="auto"/>
        <w:jc w:val="center"/>
        <w:rPr>
          <w:rFonts w:ascii="Times New Roman" w:hAnsi="Times New Roman" w:cs="Times New Roman"/>
          <w:b/>
          <w:bCs/>
          <w:sz w:val="46"/>
          <w:szCs w:val="46"/>
        </w:rPr>
      </w:pPr>
      <w:r w:rsidRPr="004733CE">
        <w:rPr>
          <w:rFonts w:ascii="Times New Roman" w:hAnsi="Times New Roman" w:cs="Times New Roman"/>
          <w:b/>
          <w:bCs/>
          <w:sz w:val="46"/>
          <w:szCs w:val="46"/>
        </w:rPr>
        <w:t>HND/23/COM/FT/0</w:t>
      </w:r>
      <w:r w:rsidR="00B71311">
        <w:rPr>
          <w:rFonts w:ascii="Times New Roman" w:hAnsi="Times New Roman" w:cs="Times New Roman"/>
          <w:b/>
          <w:bCs/>
          <w:sz w:val="46"/>
          <w:szCs w:val="46"/>
        </w:rPr>
        <w:t>538</w:t>
      </w:r>
    </w:p>
    <w:p w14:paraId="7E374DE1" w14:textId="77777777" w:rsidR="00DC166E" w:rsidRDefault="00DC166E">
      <w:pPr>
        <w:spacing w:line="278" w:lineRule="auto"/>
        <w:jc w:val="center"/>
        <w:rPr>
          <w:rFonts w:ascii="Times New Roman" w:hAnsi="Times New Roman" w:cs="Times New Roman"/>
          <w:b/>
          <w:bCs/>
          <w:sz w:val="32"/>
          <w:szCs w:val="32"/>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7CFD73AC" w14:textId="7168137C" w:rsidR="00015635" w:rsidRPr="00015635" w:rsidRDefault="00000000" w:rsidP="000156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B71311" w:rsidRPr="00B71311">
        <w:rPr>
          <w:rFonts w:ascii="Times New Roman" w:hAnsi="Times New Roman" w:cs="Times New Roman"/>
          <w:b/>
          <w:bCs/>
          <w:sz w:val="28"/>
          <w:szCs w:val="28"/>
        </w:rPr>
        <w:t>RABIU</w:t>
      </w:r>
      <w:r w:rsidR="00B71311">
        <w:rPr>
          <w:rFonts w:ascii="Times New Roman" w:hAnsi="Times New Roman" w:cs="Times New Roman"/>
          <w:b/>
          <w:bCs/>
          <w:sz w:val="28"/>
          <w:szCs w:val="28"/>
        </w:rPr>
        <w:t>,</w:t>
      </w:r>
      <w:r w:rsidR="00B71311" w:rsidRPr="00B71311">
        <w:rPr>
          <w:rFonts w:ascii="Times New Roman" w:hAnsi="Times New Roman" w:cs="Times New Roman"/>
          <w:b/>
          <w:bCs/>
          <w:sz w:val="28"/>
          <w:szCs w:val="28"/>
        </w:rPr>
        <w:t xml:space="preserve"> </w:t>
      </w:r>
      <w:proofErr w:type="spellStart"/>
      <w:r w:rsidR="00B71311">
        <w:rPr>
          <w:rFonts w:ascii="Times New Roman" w:hAnsi="Times New Roman" w:cs="Times New Roman"/>
          <w:b/>
          <w:bCs/>
          <w:sz w:val="28"/>
          <w:szCs w:val="28"/>
        </w:rPr>
        <w:t>J</w:t>
      </w:r>
      <w:r w:rsidR="00B71311" w:rsidRPr="00B71311">
        <w:rPr>
          <w:rFonts w:ascii="Times New Roman" w:hAnsi="Times New Roman" w:cs="Times New Roman"/>
          <w:b/>
          <w:bCs/>
          <w:sz w:val="28"/>
          <w:szCs w:val="28"/>
        </w:rPr>
        <w:t>asayo</w:t>
      </w:r>
      <w:proofErr w:type="spellEnd"/>
      <w:r w:rsidR="00862E30">
        <w:rPr>
          <w:rFonts w:ascii="Times New Roman" w:hAnsi="Times New Roman" w:cs="Times New Roman"/>
          <w:sz w:val="28"/>
          <w:szCs w:val="28"/>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w:t>
      </w:r>
      <w:r w:rsidR="00015635">
        <w:rPr>
          <w:rFonts w:ascii="Times New Roman" w:hAnsi="Times New Roman" w:cs="Times New Roman"/>
          <w:b/>
          <w:bCs/>
          <w:sz w:val="28"/>
          <w:szCs w:val="28"/>
        </w:rPr>
        <w:t>2</w:t>
      </w:r>
      <w:r w:rsidR="00D65DC1">
        <w:rPr>
          <w:rFonts w:ascii="Times New Roman" w:hAnsi="Times New Roman" w:cs="Times New Roman"/>
          <w:b/>
          <w:bCs/>
          <w:sz w:val="28"/>
          <w:szCs w:val="28"/>
        </w:rPr>
        <w:t>72</w:t>
      </w:r>
      <w:r w:rsidR="00015635">
        <w:rPr>
          <w:rFonts w:ascii="Times New Roman" w:hAnsi="Times New Roman" w:cs="Times New Roman"/>
          <w:b/>
          <w:bCs/>
          <w:sz w:val="28"/>
          <w:szCs w:val="28"/>
        </w:rPr>
        <w:t>,</w:t>
      </w:r>
      <w:r>
        <w:rPr>
          <w:rFonts w:ascii="Times New Roman" w:hAnsi="Times New Roman" w:cs="Times New Roman"/>
          <w:sz w:val="28"/>
          <w:szCs w:val="28"/>
        </w:rPr>
        <w:t xml:space="preserve"> </w:t>
      </w:r>
      <w:r w:rsidR="00015635" w:rsidRPr="00015635">
        <w:rPr>
          <w:rFonts w:ascii="Times New Roman" w:hAnsi="Times New Roman" w:cs="Times New Roman"/>
          <w:bCs/>
          <w:sz w:val="28"/>
          <w:szCs w:val="28"/>
        </w:rPr>
        <w:t>has been read and approved as meeting part of the requirements for the award of Higher National Diploma (HND) in Computer Science.</w:t>
      </w:r>
    </w:p>
    <w:p w14:paraId="3A717AE2" w14:textId="224B96E8" w:rsidR="00833B12" w:rsidRDefault="00833B12">
      <w:pPr>
        <w:spacing w:line="360" w:lineRule="auto"/>
        <w:jc w:val="both"/>
        <w:rPr>
          <w:rFonts w:ascii="Times New Roman" w:hAnsi="Times New Roman" w:cs="Times New Roman"/>
          <w:sz w:val="28"/>
          <w:szCs w:val="28"/>
        </w:rPr>
      </w:pPr>
    </w:p>
    <w:p w14:paraId="2E840A9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0AA03342"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Mrs.</w:t>
      </w:r>
      <w:r w:rsidR="00862E30">
        <w:rPr>
          <w:rFonts w:ascii="Times New Roman" w:hAnsi="Times New Roman" w:cs="Times New Roman"/>
          <w:b/>
          <w:bCs/>
          <w:sz w:val="28"/>
          <w:szCs w:val="28"/>
        </w:rPr>
        <w:t>Akanbi</w:t>
      </w:r>
      <w:proofErr w:type="spellEnd"/>
      <w:r w:rsidR="00862E30">
        <w:rPr>
          <w:rFonts w:ascii="Times New Roman" w:hAnsi="Times New Roman" w:cs="Times New Roman"/>
          <w:b/>
          <w:bCs/>
          <w:sz w:val="28"/>
          <w:szCs w:val="28"/>
        </w:rPr>
        <w:t xml:space="preserve">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7DB4019"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136FCCF"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8D8976"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00000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00000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000000">
      <w:pPr>
        <w:pStyle w:val="NormalWeb"/>
        <w:spacing w:before="300" w:beforeAutospacing="0" w:after="300" w:afterAutospacing="0" w:line="360" w:lineRule="auto"/>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000000">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17DBFDB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00000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eastAsia="Times New Roman" w:hAnsi="Times New Roman" w:cs="Times New Roman"/>
          <w:color w:val="000000" w:themeColor="text1"/>
          <w:sz w:val="28"/>
          <w:szCs w:val="28"/>
        </w:rPr>
        <w:lastRenderedPageBreak/>
        <w:t>By integrating smart technology, the system aims to optimize energy usage, enhance performance, and provide a seamless user experience.</w:t>
      </w:r>
    </w:p>
    <w:p w14:paraId="7689C30A" w14:textId="77777777" w:rsidR="00833B12"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567E0EC1" w14:textId="77777777" w:rsidR="00833B12" w:rsidRDefault="0000000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00000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000000">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7AD826EF"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00000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03D814D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14:paraId="729B5E4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4D7D205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14:paraId="3B10CB01"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capacity, a flat-plate collector with a single layer of glass on top, and a flow </w:t>
      </w:r>
      <w:r>
        <w:rPr>
          <w:rFonts w:ascii="Times New Roman" w:hAnsi="Times New Roman" w:cs="Times New Roman"/>
          <w:color w:val="000000" w:themeColor="text1"/>
          <w:sz w:val="28"/>
          <w:szCs w:val="28"/>
        </w:rPr>
        <w:lastRenderedPageBreak/>
        <w:t xml:space="preserve">channel arranged in a serpentine manner. The thermosyphon principle was applied to the system and an average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 </w:t>
      </w:r>
      <w:proofErr w:type="gramStart"/>
      <w:r>
        <w:rPr>
          <w:rFonts w:ascii="Times New Roman" w:hAnsi="Times New Roman" w:cs="Times New Roman"/>
          <w:color w:val="000000" w:themeColor="text1"/>
          <w:sz w:val="28"/>
          <w:szCs w:val="28"/>
        </w:rPr>
        <w:t>days,</w:t>
      </w:r>
      <w:proofErr w:type="gramEnd"/>
      <w:r>
        <w:rPr>
          <w:rFonts w:ascii="Times New Roman" w:hAnsi="Times New Roman" w:cs="Times New Roman"/>
          <w:color w:val="000000" w:themeColor="text1"/>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0E48B910" w14:textId="77777777" w:rsidR="00833B12"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16F04A2C"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system showed excellent performance in water temperature control using a 150 watts dc heater.</w:t>
      </w:r>
    </w:p>
    <w:p w14:paraId="1B5A25A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6C63E6FD"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 xml:space="preserve">water heating simulator and the validation of a double and single tank domestic hot water configuration. The brief study and the survey </w:t>
      </w:r>
      <w:proofErr w:type="gramStart"/>
      <w:r>
        <w:rPr>
          <w:rFonts w:ascii="Times New Roman" w:hAnsi="Times New Roman" w:cs="Times New Roman"/>
          <w:color w:val="000000" w:themeColor="text1"/>
          <w:sz w:val="28"/>
          <w:szCs w:val="28"/>
        </w:rPr>
        <w:t>was</w:t>
      </w:r>
      <w:proofErr w:type="gramEnd"/>
      <w:r>
        <w:rPr>
          <w:rFonts w:ascii="Times New Roman" w:hAnsi="Times New Roman" w:cs="Times New Roman"/>
          <w:color w:val="000000" w:themeColor="text1"/>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05A94788"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These sensors measure the temperature of the water in the solar collector and storage tank. Accurate temperature data is essential for determining when to heat water or divert energy.</w:t>
      </w:r>
    </w:p>
    <w:p w14:paraId="50804601"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p>
    <w:p w14:paraId="640A7684"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Power Supply:</w:t>
      </w:r>
    </w:p>
    <w:p w14:paraId="257FCB04" w14:textId="77777777" w:rsidR="00833B12" w:rsidRDefault="0000000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minimizes reliance on auxiliary heating.</w:t>
      </w:r>
    </w:p>
    <w:p w14:paraId="0AA71669"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00000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00000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14:paraId="37C4B5E4"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14:paraId="1082CC1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587D60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specific Arduino board model.</w:t>
      </w:r>
    </w:p>
    <w:p w14:paraId="43B98F9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40C6122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0"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0"/>
    </w:p>
    <w:p w14:paraId="73F26E1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convenience, energy efficiency, and control over your hot water supply. The features and benefits of a smart water heater are explained below:</w:t>
      </w:r>
    </w:p>
    <w:p w14:paraId="3676DB20"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receive alerts or notifications about maintenance or issues, all from the convenience of your phone.</w:t>
      </w:r>
    </w:p>
    <w:p w14:paraId="08C121E3"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7CD5046B"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131787B7"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14:paraId="08BE414A"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000000">
      <w:pPr>
        <w:spacing w:line="360" w:lineRule="auto"/>
        <w:jc w:val="both"/>
        <w:rPr>
          <w:rFonts w:ascii="Times New Roman" w:hAnsi="Times New Roman" w:cs="Times New Roman"/>
          <w:b/>
          <w:color w:val="000000" w:themeColor="text1"/>
          <w:sz w:val="28"/>
          <w:szCs w:val="28"/>
        </w:rPr>
      </w:pPr>
      <w:bookmarkStart w:id="1" w:name="_Hlk203021701"/>
      <w:r>
        <w:rPr>
          <w:rFonts w:ascii="Times New Roman" w:hAnsi="Times New Roman" w:cs="Times New Roman"/>
          <w:b/>
          <w:color w:val="000000" w:themeColor="text1"/>
          <w:sz w:val="28"/>
          <w:szCs w:val="28"/>
        </w:rPr>
        <w:t>2.5 Smart Water Heater using Arduino</w:t>
      </w:r>
    </w:p>
    <w:bookmarkEnd w:id="1"/>
    <w:p w14:paraId="4E37D6CF" w14:textId="77777777" w:rsidR="00833B12"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4B8587F1"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listed below:</w:t>
      </w:r>
    </w:p>
    <w:p w14:paraId="6386E90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00000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00000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00000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014648C"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project box for safety and aesthetics and all connections will be secured and insulated to prevent any electrical hazards.</w:t>
      </w:r>
    </w:p>
    <w:p w14:paraId="417A32DF" w14:textId="77777777" w:rsidR="00833B12" w:rsidRDefault="0000000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000000">
      <w:pPr>
        <w:pStyle w:val="NormalWeb"/>
        <w:spacing w:line="360" w:lineRule="auto"/>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49119A4C" w14:textId="77777777" w:rsidR="00833B12" w:rsidRDefault="0000000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43591F44" w14:textId="77777777" w:rsidR="00833B12" w:rsidRDefault="0000000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w:t>
      </w:r>
      <w:proofErr w:type="gramStart"/>
      <w:r>
        <w:rPr>
          <w:rFonts w:ascii="Times New Roman" w:hAnsi="Times New Roman" w:cs="Times New Roman"/>
          <w:color w:val="000000" w:themeColor="text1"/>
          <w:sz w:val="28"/>
          <w:szCs w:val="28"/>
        </w:rPr>
        <w:t>lack</w:t>
      </w:r>
      <w:proofErr w:type="gramEnd"/>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 with, especially if they want to adjust settings remotely.</w:t>
      </w:r>
    </w:p>
    <w:p w14:paraId="566598E1"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unnecessary heating and higher utility bills.</w:t>
      </w:r>
    </w:p>
    <w:p w14:paraId="2752F91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xml:space="preserve">: There </w:t>
      </w:r>
      <w:proofErr w:type="gramStart"/>
      <w:r>
        <w:rPr>
          <w:rFonts w:ascii="Times New Roman" w:hAnsi="Times New Roman" w:cs="Times New Roman"/>
          <w:color w:val="000000" w:themeColor="text1"/>
          <w:sz w:val="28"/>
          <w:szCs w:val="28"/>
        </w:rPr>
        <w:t>is</w:t>
      </w:r>
      <w:proofErr w:type="gramEnd"/>
      <w:r>
        <w:rPr>
          <w:rFonts w:ascii="Times New Roman" w:hAnsi="Times New Roman" w:cs="Times New Roman"/>
          <w:color w:val="000000" w:themeColor="text1"/>
          <w:sz w:val="28"/>
          <w:szCs w:val="28"/>
        </w:rPr>
        <w:t xml:space="preserve"> limited safety features in the existing system, such as fail-safes to prevent overheating or leak detection mechanisms.</w:t>
      </w:r>
    </w:p>
    <w:p w14:paraId="352BA773"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E93412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7236D0AD" w14:textId="77777777" w:rsidR="00833B12" w:rsidRDefault="0000000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Improved Energy Efficiency: By automatically regulating water temperature and optimizing the use of solar energy, the system reduces energy wastage and reliance on auxiliary power sources.</w:t>
      </w:r>
    </w:p>
    <w:p w14:paraId="7BCDEF4B"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Convenience: Eliminates the need for manual monitoring and adjustment, making the system easy to operate and reducing the possibility of human error.</w:t>
      </w:r>
    </w:p>
    <w:p w14:paraId="1BD2F574"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ensuring reliable and safe operation.</w:t>
      </w:r>
    </w:p>
    <w:p w14:paraId="071F2D06"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 solar energy and minimizing auxiliary heating, the system helps reduce energy bills and operating costs over time.</w:t>
      </w:r>
    </w:p>
    <w:p w14:paraId="230FA23D"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conventional water heating methods.</w:t>
      </w:r>
    </w:p>
    <w:p w14:paraId="29CFC951"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4FC6C260"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00000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image above display when the system is offline, the off button will need to be toggled anytime the system is to be put online.</w:t>
      </w:r>
    </w:p>
    <w:p w14:paraId="0CF2052A" w14:textId="77777777" w:rsidR="00833B12" w:rsidRDefault="0000000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000000">
      <w:pPr>
        <w:pStyle w:val="Picturecaption0"/>
        <w:shd w:val="clear" w:color="auto" w:fill="auto"/>
        <w:spacing w:line="360" w:lineRule="auto"/>
        <w:rPr>
          <w:rFonts w:cs="Times New Roman"/>
          <w:sz w:val="28"/>
          <w:szCs w:val="28"/>
          <w:lang w:bidi="en-US"/>
        </w:rPr>
      </w:pPr>
      <w:bookmarkStart w:id="2" w:name="bookmark7"/>
      <w:r>
        <w:rPr>
          <w:rFonts w:cs="Times New Roman"/>
          <w:sz w:val="28"/>
          <w:szCs w:val="28"/>
          <w:lang w:bidi="en-US"/>
        </w:rPr>
        <w:t>4.2</w:t>
      </w:r>
      <w:r>
        <w:rPr>
          <w:rFonts w:cs="Times New Roman"/>
          <w:sz w:val="28"/>
          <w:szCs w:val="28"/>
          <w:lang w:bidi="en-US"/>
        </w:rPr>
        <w:tab/>
        <w:t>INPUT DESIGN</w:t>
      </w:r>
      <w:bookmarkEnd w:id="2"/>
    </w:p>
    <w:p w14:paraId="3324EBF3"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required in making the system function effectively. The equipment required are as shown below:</w:t>
      </w:r>
    </w:p>
    <w:p w14:paraId="2A7CA896" w14:textId="77777777" w:rsidR="00833B12"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00000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00000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00000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00000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the unit exceeded the set value.</w:t>
      </w:r>
    </w:p>
    <w:p w14:paraId="3E81DDD8"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00000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00000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00000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B1497C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000000">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temperature of the water.</w:t>
      </w:r>
    </w:p>
    <w:p w14:paraId="0995E20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temperature accurately and provide data to the thermostat and control unit.</w:t>
      </w:r>
    </w:p>
    <w:p w14:paraId="70CB54F5"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unit that controls the smart functionalities. Common choices include Arduino, Raspberry Pi, or ESP8266/ESP32 for embedded systems.</w:t>
      </w:r>
    </w:p>
    <w:p w14:paraId="2690D28B"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modules like ESP8266/ESP32 or Zigbee modules are popular.</w:t>
      </w:r>
    </w:p>
    <w:p w14:paraId="1CE9D785"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 setting adjustments.</w:t>
      </w:r>
    </w:p>
    <w:p w14:paraId="0F90DA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optimizing energy usage.</w:t>
      </w:r>
    </w:p>
    <w:p w14:paraId="35D38B9A"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Ground Fault Circuit Interrupter (GFCI)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5B4C02C6" w14:textId="77777777" w:rsidR="00833B12"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7C0B6BC0"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5213D319"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 the system, such as encryption protocols and authentication mechanisms.</w:t>
      </w:r>
    </w:p>
    <w:p w14:paraId="6B8BB22F"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Ensure compatibility with various water heater models, communication protocols, and home automation platforms to broaden the project's accessibility and appeal.</w:t>
      </w:r>
    </w:p>
    <w:p w14:paraId="4ADE04C4"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 be incorporated to help users optimize their water heating usage and reduce utility costs.</w:t>
      </w:r>
    </w:p>
    <w:p w14:paraId="4269AC85"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collaborative projects.</w:t>
      </w:r>
    </w:p>
    <w:p w14:paraId="6B0C3192" w14:textId="77777777" w:rsidR="00833B12" w:rsidRDefault="0000000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000000">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 xml:space="preserve">Official Journal of the European Union. </w:t>
      </w:r>
      <w:r>
        <w:rPr>
          <w:rFonts w:ascii="Times New Roman" w:hAnsi="Times New Roman" w:cs="Times New Roman"/>
          <w:sz w:val="28"/>
          <w:szCs w:val="28"/>
        </w:rPr>
        <w:t>Vol. 2. Issue: 3.Pp. 3-4. https://doi.org/10.15866/irea.v11i5.24007 346 Alaa</w:t>
      </w:r>
    </w:p>
    <w:p w14:paraId="587C3DA5" w14:textId="77777777" w:rsidR="00833B12"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Chandrasekaran, G., Kumar, N. S., Gowrishankar, C. A., Priyadarshi, N. &amp; Khan, B. (2023). IoT Enabled Smart Solar Water Heater System using Real Time Thing Speak IoT Platform,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Cao, Y., Zhong, C. &amp; Qiu, K. (2020). Design and Experiment about Temperature Control System of Sealing Machine Based </w:t>
      </w:r>
      <w:proofErr w:type="gramStart"/>
      <w:r>
        <w:rPr>
          <w:rFonts w:ascii="Times New Roman" w:hAnsi="Times New Roman" w:cs="Times New Roman"/>
          <w:sz w:val="28"/>
          <w:szCs w:val="28"/>
        </w:rPr>
        <w:t>On</w:t>
      </w:r>
      <w:proofErr w:type="gramEnd"/>
      <w:r>
        <w:rPr>
          <w:rFonts w:ascii="Times New Roman" w:hAnsi="Times New Roman" w:cs="Times New Roman"/>
          <w:sz w:val="28"/>
          <w:szCs w:val="28"/>
        </w:rPr>
        <w:t xml:space="preserve">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xml:space="preserve">, R., Kaye, J., Meng, R. &amp; Chang,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00000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Elnour, K. D. (2022). Smart Water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000000">
      <w:pPr>
        <w:pStyle w:val="NormalWeb"/>
        <w:spacing w:before="0" w:beforeAutospacing="0" w:after="0" w:afterAutospacing="0" w:line="360" w:lineRule="auto"/>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xml:space="preserve">, L. L., Naude, N. H. &amp; Roux, M. J. (2024). Evaluation of the Energy Model of a Horizontally-Mounted Electric Water Heater through Internal Temperature Measurement,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O.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Awelewa</w:t>
      </w:r>
      <w:proofErr w:type="spellEnd"/>
      <w:proofErr w:type="gramEnd"/>
      <w:r>
        <w:rPr>
          <w:rFonts w:ascii="Times New Roman" w:hAnsi="Times New Roman" w:cs="Times New Roman"/>
          <w:sz w:val="28"/>
          <w:szCs w:val="28"/>
        </w:rPr>
        <w:t>, A.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Agbetuyi</w:t>
      </w:r>
      <w:proofErr w:type="spellEnd"/>
      <w:proofErr w:type="gramEnd"/>
      <w:r>
        <w:rPr>
          <w:rFonts w:ascii="Times New Roman" w:hAnsi="Times New Roman" w:cs="Times New Roman"/>
          <w:sz w:val="28"/>
          <w:szCs w:val="28"/>
        </w:rPr>
        <w:t xml:space="preserve">, A. F. &amp; Samuel, A. F. (2018). A microcontroller-based Active Solar Water Heating System for Domestic Applications,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 Pp. 123-124.</w:t>
      </w:r>
    </w:p>
    <w:p w14:paraId="3957880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https://doi.org/10.52403/ijrr.20210947</w:t>
      </w:r>
    </w:p>
    <w:p w14:paraId="6E09A916"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0AF10" w14:textId="77777777" w:rsidR="00C005F2" w:rsidRDefault="00C005F2">
      <w:pPr>
        <w:spacing w:line="240" w:lineRule="auto"/>
      </w:pPr>
      <w:r>
        <w:separator/>
      </w:r>
    </w:p>
  </w:endnote>
  <w:endnote w:type="continuationSeparator" w:id="0">
    <w:p w14:paraId="20994ED5" w14:textId="77777777" w:rsidR="00C005F2" w:rsidRDefault="00C00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932042"/>
      <w:docPartObj>
        <w:docPartGallery w:val="AutoText"/>
      </w:docPartObj>
    </w:sdtPr>
    <w:sdtContent>
      <w:p w14:paraId="32199F67" w14:textId="77777777" w:rsidR="00833B12" w:rsidRDefault="00000000">
        <w:pPr>
          <w:pStyle w:val="Footer"/>
          <w:jc w:val="center"/>
        </w:pPr>
        <w:r>
          <w:fldChar w:fldCharType="begin"/>
        </w:r>
        <w:r>
          <w:instrText xml:space="preserve"> PAGE   \* MERGEFORMAT </w:instrText>
        </w:r>
        <w:r>
          <w:fldChar w:fldCharType="separate"/>
        </w:r>
        <w:r>
          <w:t>2</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EC9A0" w14:textId="77777777" w:rsidR="00C005F2" w:rsidRDefault="00C005F2">
      <w:pPr>
        <w:spacing w:after="0"/>
      </w:pPr>
      <w:r>
        <w:separator/>
      </w:r>
    </w:p>
  </w:footnote>
  <w:footnote w:type="continuationSeparator" w:id="0">
    <w:p w14:paraId="3570F865" w14:textId="77777777" w:rsidR="00C005F2" w:rsidRDefault="00C005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84402">
    <w:abstractNumId w:val="7"/>
  </w:num>
  <w:num w:numId="2" w16cid:durableId="1689401965">
    <w:abstractNumId w:val="18"/>
  </w:num>
  <w:num w:numId="3" w16cid:durableId="1723673315">
    <w:abstractNumId w:val="3"/>
  </w:num>
  <w:num w:numId="4" w16cid:durableId="1590239346">
    <w:abstractNumId w:val="5"/>
  </w:num>
  <w:num w:numId="5" w16cid:durableId="1480029117">
    <w:abstractNumId w:val="11"/>
  </w:num>
  <w:num w:numId="6" w16cid:durableId="81607552">
    <w:abstractNumId w:val="1"/>
  </w:num>
  <w:num w:numId="7" w16cid:durableId="1005673677">
    <w:abstractNumId w:val="2"/>
  </w:num>
  <w:num w:numId="8" w16cid:durableId="1782190519">
    <w:abstractNumId w:val="4"/>
  </w:num>
  <w:num w:numId="9" w16cid:durableId="632029873">
    <w:abstractNumId w:val="17"/>
  </w:num>
  <w:num w:numId="10" w16cid:durableId="299965768">
    <w:abstractNumId w:val="8"/>
  </w:num>
  <w:num w:numId="11" w16cid:durableId="1811286822">
    <w:abstractNumId w:val="20"/>
  </w:num>
  <w:num w:numId="12" w16cid:durableId="1440946854">
    <w:abstractNumId w:val="13"/>
  </w:num>
  <w:num w:numId="13" w16cid:durableId="91828302">
    <w:abstractNumId w:val="16"/>
  </w:num>
  <w:num w:numId="14" w16cid:durableId="328606560">
    <w:abstractNumId w:val="10"/>
  </w:num>
  <w:num w:numId="15" w16cid:durableId="883755811">
    <w:abstractNumId w:val="6"/>
  </w:num>
  <w:num w:numId="16" w16cid:durableId="1010716837">
    <w:abstractNumId w:val="12"/>
  </w:num>
  <w:num w:numId="17" w16cid:durableId="284779915">
    <w:abstractNumId w:val="9"/>
  </w:num>
  <w:num w:numId="18" w16cid:durableId="1075585316">
    <w:abstractNumId w:val="0"/>
  </w:num>
  <w:num w:numId="19" w16cid:durableId="1568219993">
    <w:abstractNumId w:val="14"/>
  </w:num>
  <w:num w:numId="20" w16cid:durableId="646935775">
    <w:abstractNumId w:val="15"/>
  </w:num>
  <w:num w:numId="21" w16cid:durableId="1830537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47"/>
    <w:rsid w:val="00000E34"/>
    <w:rsid w:val="00002D46"/>
    <w:rsid w:val="00004256"/>
    <w:rsid w:val="00005225"/>
    <w:rsid w:val="00015635"/>
    <w:rsid w:val="00027609"/>
    <w:rsid w:val="00040387"/>
    <w:rsid w:val="00043F0E"/>
    <w:rsid w:val="00043FB2"/>
    <w:rsid w:val="0005388D"/>
    <w:rsid w:val="000546C3"/>
    <w:rsid w:val="000606F7"/>
    <w:rsid w:val="00071B81"/>
    <w:rsid w:val="000802AC"/>
    <w:rsid w:val="00080401"/>
    <w:rsid w:val="00083D22"/>
    <w:rsid w:val="000858F6"/>
    <w:rsid w:val="0009041C"/>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31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05F2"/>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1617"/>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5DC1"/>
    <w:rsid w:val="00D6710E"/>
    <w:rsid w:val="00D8481E"/>
    <w:rsid w:val="00D9705D"/>
    <w:rsid w:val="00DA0BA5"/>
    <w:rsid w:val="00DA6405"/>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D588F"/>
    <w:rsid w:val="00EE2303"/>
    <w:rsid w:val="00EE7DCC"/>
    <w:rsid w:val="00EF5A4D"/>
    <w:rsid w:val="00EF7FF8"/>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30604">
      <w:bodyDiv w:val="1"/>
      <w:marLeft w:val="0"/>
      <w:marRight w:val="0"/>
      <w:marTop w:val="0"/>
      <w:marBottom w:val="0"/>
      <w:divBdr>
        <w:top w:val="none" w:sz="0" w:space="0" w:color="auto"/>
        <w:left w:val="none" w:sz="0" w:space="0" w:color="auto"/>
        <w:bottom w:val="none" w:sz="0" w:space="0" w:color="auto"/>
        <w:right w:val="none" w:sz="0" w:space="0" w:color="auto"/>
      </w:divBdr>
    </w:div>
    <w:div w:id="882642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8039</Words>
  <Characters>47431</Characters>
  <Application>Microsoft Office Word</Application>
  <DocSecurity>0</DocSecurity>
  <Lines>967</Lines>
  <Paragraphs>355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2</cp:revision>
  <cp:lastPrinted>2025-05-07T07:25:00Z</cp:lastPrinted>
  <dcterms:created xsi:type="dcterms:W3CDTF">2025-07-10T09:16:00Z</dcterms:created>
  <dcterms:modified xsi:type="dcterms:W3CDTF">2025-07-10T09:16:00Z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