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0C" w:rsidRPr="00A80448" w:rsidRDefault="002E380C" w:rsidP="002E380C">
      <w:pPr>
        <w:autoSpaceDE w:val="0"/>
        <w:autoSpaceDN w:val="0"/>
        <w:adjustRightInd w:val="0"/>
        <w:spacing w:after="0" w:line="360" w:lineRule="auto"/>
        <w:jc w:val="center"/>
        <w:rPr>
          <w:rFonts w:ascii="Times New Roman" w:hAnsi="Times New Roman" w:cs="Times New Roman"/>
          <w:b/>
          <w:bCs/>
          <w:sz w:val="24"/>
          <w:szCs w:val="24"/>
        </w:rPr>
      </w:pPr>
      <w:r w:rsidRPr="00A80448">
        <w:rPr>
          <w:rFonts w:ascii="Times New Roman" w:hAnsi="Times New Roman" w:cs="Times New Roman"/>
          <w:b/>
          <w:bCs/>
          <w:sz w:val="24"/>
          <w:szCs w:val="24"/>
        </w:rPr>
        <w:t>EFFECT OF STOCK MANAGEMENT IN MANUFACTURING ORGANIZATIONS</w:t>
      </w:r>
    </w:p>
    <w:p w:rsidR="002E380C" w:rsidRPr="00A80448" w:rsidRDefault="002E380C" w:rsidP="002E380C">
      <w:pPr>
        <w:autoSpaceDE w:val="0"/>
        <w:autoSpaceDN w:val="0"/>
        <w:adjustRightInd w:val="0"/>
        <w:spacing w:after="0" w:line="360" w:lineRule="auto"/>
        <w:jc w:val="center"/>
        <w:rPr>
          <w:rFonts w:ascii="Times New Roman" w:hAnsi="Times New Roman" w:cs="Times New Roman"/>
          <w:b/>
          <w:bCs/>
          <w:sz w:val="24"/>
          <w:szCs w:val="24"/>
        </w:rPr>
      </w:pPr>
      <w:r w:rsidRPr="00A80448">
        <w:rPr>
          <w:rFonts w:ascii="Times New Roman" w:hAnsi="Times New Roman" w:cs="Times New Roman"/>
          <w:b/>
          <w:bCs/>
          <w:sz w:val="24"/>
          <w:szCs w:val="24"/>
        </w:rPr>
        <w:t>(A CASE STUDY OF METAL FURNITURE NIGERIA LIMITED IN LAGOS, NIGERIA)</w:t>
      </w:r>
    </w:p>
    <w:p w:rsidR="002E380C" w:rsidRDefault="002E380C" w:rsidP="002E380C">
      <w:pPr>
        <w:autoSpaceDE w:val="0"/>
        <w:autoSpaceDN w:val="0"/>
        <w:adjustRightInd w:val="0"/>
        <w:spacing w:after="0" w:line="360" w:lineRule="auto"/>
        <w:jc w:val="center"/>
        <w:rPr>
          <w:rFonts w:ascii="Times New Roman" w:hAnsi="Times New Roman" w:cs="Times New Roman"/>
          <w:b/>
          <w:sz w:val="24"/>
          <w:szCs w:val="24"/>
        </w:rPr>
      </w:pPr>
    </w:p>
    <w:p w:rsidR="002E380C" w:rsidRPr="003F1EA4" w:rsidRDefault="002E380C" w:rsidP="002E380C">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2E380C" w:rsidRPr="003F1EA4" w:rsidRDefault="002E380C" w:rsidP="002E380C">
      <w:pPr>
        <w:spacing w:line="360" w:lineRule="auto"/>
        <w:jc w:val="center"/>
        <w:rPr>
          <w:rFonts w:ascii="Times New Roman" w:hAnsi="Times New Roman" w:cs="Times New Roman"/>
          <w:b/>
          <w:sz w:val="24"/>
          <w:szCs w:val="24"/>
        </w:rPr>
      </w:pPr>
    </w:p>
    <w:p w:rsidR="002E380C" w:rsidRPr="003F1EA4" w:rsidRDefault="002E380C" w:rsidP="002E38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KAREEM FATHIA ABIODUN</w:t>
      </w:r>
    </w:p>
    <w:p w:rsidR="002E380C" w:rsidRPr="003F1EA4" w:rsidRDefault="002E380C" w:rsidP="002E38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ND/23/PSM/FT/0173</w:t>
      </w:r>
    </w:p>
    <w:p w:rsidR="002E380C" w:rsidRPr="003F1EA4" w:rsidRDefault="002E380C" w:rsidP="002E380C">
      <w:pPr>
        <w:spacing w:line="360" w:lineRule="auto"/>
        <w:rPr>
          <w:rFonts w:ascii="Times New Roman" w:hAnsi="Times New Roman" w:cs="Times New Roman"/>
          <w:b/>
          <w:sz w:val="24"/>
          <w:szCs w:val="24"/>
        </w:rPr>
      </w:pPr>
    </w:p>
    <w:p w:rsidR="002E380C" w:rsidRPr="003F1EA4" w:rsidRDefault="002E380C" w:rsidP="002E380C">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PROCUREMENT AND SUPPLY CHAIN MANAGEMENT</w:t>
      </w:r>
      <w:r w:rsidRPr="003F1EA4">
        <w:rPr>
          <w:rFonts w:ascii="Times New Roman" w:hAnsi="Times New Roman" w:cs="Times New Roman"/>
          <w:b/>
          <w:sz w:val="24"/>
          <w:szCs w:val="24"/>
        </w:rPr>
        <w:t>, INSTITUTE OF FINANCE AND MANAGEMENT STUDIES</w:t>
      </w:r>
    </w:p>
    <w:p w:rsidR="002E380C" w:rsidRPr="003F1EA4" w:rsidRDefault="002E380C" w:rsidP="002E380C">
      <w:pPr>
        <w:spacing w:line="360" w:lineRule="auto"/>
        <w:rPr>
          <w:rFonts w:ascii="Times New Roman" w:hAnsi="Times New Roman" w:cs="Times New Roman"/>
          <w:b/>
          <w:sz w:val="24"/>
          <w:szCs w:val="24"/>
        </w:rPr>
      </w:pPr>
    </w:p>
    <w:p w:rsidR="002E380C" w:rsidRPr="003F1EA4" w:rsidRDefault="002E380C" w:rsidP="002E380C">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2E380C" w:rsidRPr="003F1EA4" w:rsidRDefault="002E380C" w:rsidP="002E380C">
      <w:pPr>
        <w:spacing w:line="360" w:lineRule="auto"/>
        <w:jc w:val="center"/>
        <w:rPr>
          <w:rFonts w:ascii="Times New Roman" w:hAnsi="Times New Roman" w:cs="Times New Roman"/>
          <w:b/>
          <w:sz w:val="24"/>
          <w:szCs w:val="24"/>
        </w:rPr>
      </w:pPr>
    </w:p>
    <w:p w:rsidR="002E380C" w:rsidRPr="003F1EA4" w:rsidRDefault="002E380C" w:rsidP="002E380C">
      <w:pPr>
        <w:spacing w:line="360" w:lineRule="auto"/>
        <w:ind w:left="3600" w:firstLine="720"/>
        <w:jc w:val="center"/>
        <w:rPr>
          <w:rFonts w:ascii="Times New Roman" w:hAnsi="Times New Roman" w:cs="Times New Roman"/>
          <w:b/>
          <w:sz w:val="24"/>
          <w:szCs w:val="24"/>
        </w:rPr>
      </w:pPr>
    </w:p>
    <w:p w:rsidR="002E380C" w:rsidRPr="003F1EA4" w:rsidRDefault="002E380C" w:rsidP="002E380C">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2E380C" w:rsidRPr="003F1EA4" w:rsidRDefault="002E380C" w:rsidP="002E380C">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2E380C" w:rsidRPr="003F1EA4" w:rsidRDefault="002E380C" w:rsidP="002E380C">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2E380C" w:rsidRPr="003F1EA4" w:rsidRDefault="002E380C" w:rsidP="002E380C">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National Diploma {ND}.of the Department of </w:t>
      </w:r>
      <w:r>
        <w:rPr>
          <w:rFonts w:ascii="Times New Roman" w:hAnsi="Times New Roman" w:cs="Times New Roman"/>
          <w:color w:val="000000" w:themeColor="text1"/>
          <w:sz w:val="24"/>
          <w:szCs w:val="24"/>
        </w:rPr>
        <w:t>Procurement and Supply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2E380C" w:rsidRPr="003F1EA4" w:rsidRDefault="002E380C" w:rsidP="002E380C">
      <w:pPr>
        <w:spacing w:before="240" w:line="360" w:lineRule="auto"/>
        <w:jc w:val="both"/>
        <w:rPr>
          <w:rFonts w:ascii="Times New Roman" w:hAnsi="Times New Roman" w:cs="Times New Roman"/>
          <w:color w:val="000000" w:themeColor="text1"/>
          <w:sz w:val="24"/>
          <w:szCs w:val="24"/>
        </w:rPr>
      </w:pPr>
    </w:p>
    <w:p w:rsidR="002E380C" w:rsidRPr="003F1EA4" w:rsidRDefault="002E380C" w:rsidP="002E380C">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2E380C" w:rsidRPr="003F1EA4" w:rsidRDefault="002E380C" w:rsidP="002E380C">
      <w:pPr>
        <w:spacing w:after="0"/>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Fashipe</w:t>
      </w:r>
      <w:proofErr w:type="spellEnd"/>
      <w:r>
        <w:rPr>
          <w:rFonts w:ascii="Times New Roman" w:hAnsi="Times New Roman" w:cs="Times New Roman"/>
          <w:b/>
          <w:sz w:val="24"/>
          <w:szCs w:val="24"/>
        </w:rPr>
        <w:t xml:space="preserve"> O</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2E380C" w:rsidRPr="003F1EA4" w:rsidRDefault="002E380C" w:rsidP="002E380C">
      <w:pPr>
        <w:spacing w:after="0"/>
        <w:rPr>
          <w:rFonts w:ascii="Times New Roman" w:hAnsi="Times New Roman" w:cs="Times New Roman"/>
          <w:b/>
          <w:sz w:val="24"/>
          <w:szCs w:val="24"/>
        </w:rPr>
      </w:pPr>
      <w:r>
        <w:rPr>
          <w:rFonts w:ascii="Times New Roman" w:hAnsi="Times New Roman" w:cs="Times New Roman"/>
          <w:b/>
          <w:sz w:val="24"/>
          <w:szCs w:val="24"/>
        </w:rPr>
        <w:t xml:space="preserve">Dr. K.A </w:t>
      </w:r>
      <w:proofErr w:type="spellStart"/>
      <w:r>
        <w:rPr>
          <w:rFonts w:ascii="Times New Roman" w:hAnsi="Times New Roman" w:cs="Times New Roman"/>
          <w:b/>
          <w:sz w:val="24"/>
          <w:szCs w:val="24"/>
        </w:rPr>
        <w:t>Dangana</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Pr="003F1EA4">
        <w:rPr>
          <w:rFonts w:ascii="Times New Roman" w:hAnsi="Times New Roman" w:cs="Times New Roman"/>
          <w:b/>
          <w:sz w:val="24"/>
          <w:szCs w:val="24"/>
        </w:rPr>
        <w:t>Sidiq</w:t>
      </w:r>
      <w:proofErr w:type="spellEnd"/>
      <w:r w:rsidRPr="003F1EA4">
        <w:rPr>
          <w:rFonts w:ascii="Times New Roman" w:hAnsi="Times New Roman" w:cs="Times New Roman"/>
          <w:b/>
          <w:sz w:val="24"/>
          <w:szCs w:val="24"/>
        </w:rPr>
        <w:t xml:space="preserve"> </w:t>
      </w:r>
      <w:proofErr w:type="spellStart"/>
      <w:r w:rsidRPr="003F1EA4">
        <w:rPr>
          <w:rFonts w:ascii="Times New Roman" w:hAnsi="Times New Roman" w:cs="Times New Roman"/>
          <w:b/>
          <w:sz w:val="24"/>
          <w:szCs w:val="24"/>
        </w:rPr>
        <w:t>Olarenwaju</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p>
    <w:p w:rsidR="002E380C" w:rsidRPr="003F1EA4" w:rsidRDefault="002E380C" w:rsidP="002E380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2E380C" w:rsidRPr="003F1EA4" w:rsidRDefault="002E380C" w:rsidP="002E380C">
      <w:pPr>
        <w:spacing w:after="0"/>
        <w:rPr>
          <w:rFonts w:ascii="Times New Roman" w:hAnsi="Times New Roman" w:cs="Times New Roman"/>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2E380C" w:rsidRPr="003F1EA4" w:rsidRDefault="002E380C" w:rsidP="002E380C">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2E380C" w:rsidRPr="003F1EA4" w:rsidRDefault="002E380C" w:rsidP="002E380C">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p>
    <w:p w:rsidR="002E380C" w:rsidRPr="003F1EA4" w:rsidRDefault="002E380C" w:rsidP="002E380C">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2E380C" w:rsidRPr="003F1EA4" w:rsidRDefault="002E380C" w:rsidP="002E380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2E380C" w:rsidRPr="003F1EA4" w:rsidRDefault="002E380C" w:rsidP="002E380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r w:rsidR="0065669E">
        <w:rPr>
          <w:rFonts w:ascii="Times New Roman" w:hAnsi="Times New Roman" w:cs="Times New Roman"/>
          <w:sz w:val="24"/>
          <w:szCs w:val="24"/>
        </w:rPr>
        <w:t xml:space="preserve">Kareem </w:t>
      </w:r>
      <w:r w:rsidRPr="003F1EA4">
        <w:rPr>
          <w:rFonts w:ascii="Times New Roman" w:hAnsi="Times New Roman" w:cs="Times New Roman"/>
          <w:sz w:val="24"/>
          <w:szCs w:val="24"/>
        </w:rPr>
        <w:t xml:space="preserve">for their contribution toward the success of this academic pursue. </w:t>
      </w:r>
    </w:p>
    <w:p w:rsidR="002E380C" w:rsidRPr="003F1EA4" w:rsidRDefault="002E380C" w:rsidP="002E380C">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2E380C" w:rsidRPr="003F1EA4" w:rsidRDefault="002E380C" w:rsidP="002E380C">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indebted gratitude goes to my parent Mr. and Mrs. Kareem for their moral, financial and spiritual support during my course of studies, may God almighty shower his blessing on you (Amen).</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I express my gratitude to my versatile supervisor in person of Mrs. </w:t>
      </w:r>
      <w:proofErr w:type="spellStart"/>
      <w:r>
        <w:rPr>
          <w:rFonts w:ascii="Times New Roman" w:hAnsi="Times New Roman" w:cs="Times New Roman"/>
          <w:sz w:val="24"/>
          <w:szCs w:val="24"/>
        </w:rPr>
        <w:t>Fashipe</w:t>
      </w:r>
      <w:proofErr w:type="spellEnd"/>
      <w:r>
        <w:rPr>
          <w:rFonts w:ascii="Times New Roman" w:hAnsi="Times New Roman" w:cs="Times New Roman"/>
          <w:sz w:val="24"/>
          <w:szCs w:val="24"/>
        </w:rPr>
        <w:t xml:space="preserve"> O for reading through the draft of this project work and her useful correction, suggestion for his approval before the production of the project, may God almighty perfect everything that pertinent to you and your entire family.</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Finally, I express my appreciation to my families, friends and students for their contribution in a diverse way to make this project work possible.</w:t>
      </w:r>
    </w:p>
    <w:p w:rsidR="002E380C" w:rsidRDefault="002E380C" w:rsidP="002E380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2E380C" w:rsidRDefault="002E380C" w:rsidP="002E380C">
      <w:pPr>
        <w:spacing w:line="360" w:lineRule="auto"/>
        <w:rPr>
          <w:rFonts w:ascii="Times New Roman" w:hAnsi="Times New Roman" w:cs="Times New Roman"/>
          <w:b/>
          <w:color w:val="0D0D0D" w:themeColor="text1" w:themeTint="F2"/>
          <w:sz w:val="24"/>
          <w:szCs w:val="24"/>
        </w:rPr>
      </w:pPr>
    </w:p>
    <w:p w:rsidR="002E380C" w:rsidRDefault="002E380C" w:rsidP="002E380C">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6171FE" w:rsidRPr="006171FE" w:rsidRDefault="002E380C" w:rsidP="006171FE">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ABSTRACT</w:t>
      </w:r>
    </w:p>
    <w:p w:rsidR="007C17E4" w:rsidRPr="006171FE" w:rsidRDefault="006171FE" w:rsidP="006171FE">
      <w:pPr>
        <w:spacing w:line="360" w:lineRule="auto"/>
        <w:jc w:val="both"/>
        <w:rPr>
          <w:rFonts w:ascii="Times New Roman" w:hAnsi="Times New Roman" w:cs="Times New Roman"/>
          <w:i/>
          <w:color w:val="0D0D0D" w:themeColor="text1" w:themeTint="F2"/>
          <w:sz w:val="24"/>
          <w:szCs w:val="24"/>
        </w:rPr>
      </w:pPr>
      <w:r w:rsidRPr="006171FE">
        <w:rPr>
          <w:rFonts w:ascii="Times New Roman" w:hAnsi="Times New Roman" w:cs="Times New Roman"/>
          <w:i/>
          <w:color w:val="0D0D0D" w:themeColor="text1" w:themeTint="F2"/>
          <w:sz w:val="24"/>
          <w:szCs w:val="24"/>
        </w:rPr>
        <w:t xml:space="preserve">This research project examines the impact of effective stock management on organizational performance, with a focus on manufacturing companies in Ilorin, </w:t>
      </w:r>
      <w:proofErr w:type="spellStart"/>
      <w:r w:rsidRPr="006171FE">
        <w:rPr>
          <w:rFonts w:ascii="Times New Roman" w:hAnsi="Times New Roman" w:cs="Times New Roman"/>
          <w:i/>
          <w:color w:val="0D0D0D" w:themeColor="text1" w:themeTint="F2"/>
          <w:sz w:val="24"/>
          <w:szCs w:val="24"/>
        </w:rPr>
        <w:t>Kwara</w:t>
      </w:r>
      <w:proofErr w:type="spellEnd"/>
      <w:r w:rsidRPr="006171FE">
        <w:rPr>
          <w:rFonts w:ascii="Times New Roman" w:hAnsi="Times New Roman" w:cs="Times New Roman"/>
          <w:i/>
          <w:color w:val="0D0D0D" w:themeColor="text1" w:themeTint="F2"/>
          <w:sz w:val="24"/>
          <w:szCs w:val="24"/>
        </w:rPr>
        <w:t xml:space="preserve"> State. The study investigates how inventory control and management influence customer service delivery, production costs, and overall organizational efficiency. It also explores the relationship between inventory record accuracy and operationa</w:t>
      </w:r>
      <w:r w:rsidRPr="006171FE">
        <w:rPr>
          <w:rFonts w:ascii="Times New Roman" w:hAnsi="Times New Roman" w:cs="Times New Roman"/>
          <w:i/>
          <w:color w:val="0D0D0D" w:themeColor="text1" w:themeTint="F2"/>
          <w:sz w:val="24"/>
          <w:szCs w:val="24"/>
        </w:rPr>
        <w:t xml:space="preserve">l effectiveness. </w:t>
      </w:r>
      <w:r w:rsidRPr="006171FE">
        <w:rPr>
          <w:rFonts w:ascii="Times New Roman" w:hAnsi="Times New Roman" w:cs="Times New Roman"/>
          <w:i/>
          <w:color w:val="0D0D0D" w:themeColor="text1" w:themeTint="F2"/>
          <w:sz w:val="24"/>
          <w:szCs w:val="24"/>
        </w:rPr>
        <w:t>A descriptive research design was adopted, utilizing primary data collected through questionnaires administered to 50 respondents from selected manufacturing firms. Data analysis was conducted using frequency tables and percentages, while hypothesis testing was carried out using the chi-square method to determine if there is a significant relationship between inventory record accuracy</w:t>
      </w:r>
      <w:r w:rsidRPr="006171FE">
        <w:rPr>
          <w:rFonts w:ascii="Times New Roman" w:hAnsi="Times New Roman" w:cs="Times New Roman"/>
          <w:i/>
          <w:color w:val="0D0D0D" w:themeColor="text1" w:themeTint="F2"/>
          <w:sz w:val="24"/>
          <w:szCs w:val="24"/>
        </w:rPr>
        <w:t xml:space="preserve"> and customer service delivery. </w:t>
      </w:r>
      <w:r w:rsidRPr="006171FE">
        <w:rPr>
          <w:rFonts w:ascii="Times New Roman" w:hAnsi="Times New Roman" w:cs="Times New Roman"/>
          <w:i/>
          <w:color w:val="0D0D0D" w:themeColor="text1" w:themeTint="F2"/>
          <w:sz w:val="24"/>
          <w:szCs w:val="24"/>
        </w:rPr>
        <w:t>The findings revealed that effective inventory management significantly contributes to reducing production costs, minimizing lead time, and preventing shortages and stock-out costs in the manufacturing sector. A large majority of respondents (96%) agreed that inventory control helps reduce delivery lead times, while all respondents (100%) affirmed its positive contribution to organizational performance. Furthermore, the study found that accurate inventory records enhance customer sat</w:t>
      </w:r>
      <w:r w:rsidRPr="006171FE">
        <w:rPr>
          <w:rFonts w:ascii="Times New Roman" w:hAnsi="Times New Roman" w:cs="Times New Roman"/>
          <w:i/>
          <w:color w:val="0D0D0D" w:themeColor="text1" w:themeTint="F2"/>
          <w:sz w:val="24"/>
          <w:szCs w:val="24"/>
        </w:rPr>
        <w:t xml:space="preserve">isfaction and service delivery. </w:t>
      </w:r>
      <w:r w:rsidRPr="006171FE">
        <w:rPr>
          <w:rFonts w:ascii="Times New Roman" w:hAnsi="Times New Roman" w:cs="Times New Roman"/>
          <w:i/>
          <w:color w:val="0D0D0D" w:themeColor="text1" w:themeTint="F2"/>
          <w:sz w:val="24"/>
          <w:szCs w:val="24"/>
        </w:rPr>
        <w:t xml:space="preserve">Based on these findings, the study concludes that efficient inventory management practices are essential for improving organizational performance and ensuring cost-effectiveness in manufacturing operations. Recommendations include maintaining accurate inventory records, adopting modern inventory control systems, and training staff on best </w:t>
      </w:r>
      <w:r w:rsidRPr="006171FE">
        <w:rPr>
          <w:rFonts w:ascii="Times New Roman" w:hAnsi="Times New Roman" w:cs="Times New Roman"/>
          <w:i/>
          <w:color w:val="0D0D0D" w:themeColor="text1" w:themeTint="F2"/>
          <w:sz w:val="24"/>
          <w:szCs w:val="24"/>
        </w:rPr>
        <w:t xml:space="preserve">inventory management practices. </w:t>
      </w:r>
      <w:r w:rsidRPr="006171FE">
        <w:rPr>
          <w:rFonts w:ascii="Times New Roman" w:hAnsi="Times New Roman" w:cs="Times New Roman"/>
          <w:i/>
          <w:color w:val="0D0D0D" w:themeColor="text1" w:themeTint="F2"/>
          <w:sz w:val="24"/>
          <w:szCs w:val="24"/>
        </w:rPr>
        <w:t>This study provides valuable insights into the importance of inventory management in enhancing organizational performance within the Nigerian manufacturing sector and serves as a reference for future research and p</w:t>
      </w:r>
      <w:r w:rsidRPr="006171FE">
        <w:rPr>
          <w:rFonts w:ascii="Times New Roman" w:hAnsi="Times New Roman" w:cs="Times New Roman"/>
          <w:i/>
          <w:color w:val="0D0D0D" w:themeColor="text1" w:themeTint="F2"/>
          <w:sz w:val="24"/>
          <w:szCs w:val="24"/>
        </w:rPr>
        <w:t xml:space="preserve">olicy development in this area. Keywords: </w:t>
      </w:r>
      <w:r w:rsidRPr="006171FE">
        <w:rPr>
          <w:rFonts w:ascii="Times New Roman" w:hAnsi="Times New Roman" w:cs="Times New Roman"/>
          <w:i/>
          <w:color w:val="0D0D0D" w:themeColor="text1" w:themeTint="F2"/>
          <w:sz w:val="24"/>
          <w:szCs w:val="24"/>
        </w:rPr>
        <w:t>Inventory Management, Stock Control, Organizational Performance, Customer Service Delivery, Manufacturing Sector, Inventory Record Accuracy.</w:t>
      </w:r>
    </w:p>
    <w:p w:rsidR="007C17E4" w:rsidRDefault="007C17E4">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7C17E4" w:rsidRPr="007C17E4" w:rsidRDefault="007C17E4" w:rsidP="007C17E4">
      <w:pPr>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lastRenderedPageBreak/>
        <w:t>TABLE OF CONTENTS</w:t>
      </w:r>
    </w:p>
    <w:p w:rsid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Title </w:t>
      </w:r>
      <w:proofErr w:type="gramStart"/>
      <w:r w:rsidRPr="007C17E4">
        <w:rPr>
          <w:rFonts w:ascii="Times New Roman" w:hAnsi="Times New Roman" w:cs="Times New Roman"/>
          <w:color w:val="0D0D0D" w:themeColor="text1" w:themeTint="F2"/>
          <w:sz w:val="24"/>
          <w:szCs w:val="24"/>
        </w:rPr>
        <w:t>Page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w:t>
      </w:r>
      <w:proofErr w:type="gramStart"/>
      <w:r>
        <w:rPr>
          <w:rFonts w:ascii="Times New Roman" w:hAnsi="Times New Roman" w:cs="Times New Roman"/>
          <w:color w:val="0D0D0D" w:themeColor="text1" w:themeTint="F2"/>
          <w:sz w:val="24"/>
          <w:szCs w:val="24"/>
        </w:rPr>
        <w:t>i</w:t>
      </w:r>
      <w:proofErr w:type="gramEnd"/>
      <w:r>
        <w:rPr>
          <w:rFonts w:ascii="Times New Roman" w:hAnsi="Times New Roman" w:cs="Times New Roman"/>
          <w:color w:val="0D0D0D" w:themeColor="text1" w:themeTint="F2"/>
          <w:sz w:val="24"/>
          <w:szCs w:val="24"/>
        </w:rPr>
        <w:t xml:space="preserve">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Certification ................................................................ ii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Dedication .................................................................. iii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Acknowledgement ............................................................ </w:t>
      </w:r>
      <w:proofErr w:type="gramStart"/>
      <w:r w:rsidRPr="007C17E4">
        <w:rPr>
          <w:rFonts w:ascii="Times New Roman" w:hAnsi="Times New Roman" w:cs="Times New Roman"/>
          <w:color w:val="0D0D0D" w:themeColor="text1" w:themeTint="F2"/>
          <w:sz w:val="24"/>
          <w:szCs w:val="24"/>
        </w:rPr>
        <w:t>iv</w:t>
      </w:r>
      <w:proofErr w:type="gramEnd"/>
      <w:r w:rsidRPr="007C17E4">
        <w:rPr>
          <w:rFonts w:ascii="Times New Roman" w:hAnsi="Times New Roman" w:cs="Times New Roman"/>
          <w:color w:val="0D0D0D" w:themeColor="text1" w:themeTint="F2"/>
          <w:sz w:val="24"/>
          <w:szCs w:val="24"/>
        </w:rPr>
        <w:t xml:space="preserve">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Abstract ..................................................................... </w:t>
      </w:r>
      <w:proofErr w:type="gramStart"/>
      <w:r w:rsidRPr="007C17E4">
        <w:rPr>
          <w:rFonts w:ascii="Times New Roman" w:hAnsi="Times New Roman" w:cs="Times New Roman"/>
          <w:color w:val="0D0D0D" w:themeColor="text1" w:themeTint="F2"/>
          <w:sz w:val="24"/>
          <w:szCs w:val="24"/>
        </w:rPr>
        <w:t>vi</w:t>
      </w:r>
      <w:proofErr w:type="gramEnd"/>
      <w:r w:rsidRPr="007C17E4">
        <w:rPr>
          <w:rFonts w:ascii="Times New Roman" w:hAnsi="Times New Roman" w:cs="Times New Roman"/>
          <w:color w:val="0D0D0D" w:themeColor="text1" w:themeTint="F2"/>
          <w:sz w:val="24"/>
          <w:szCs w:val="24"/>
        </w:rPr>
        <w:t xml:space="preserve">  </w:t>
      </w:r>
    </w:p>
    <w:p w:rsidR="007C17E4" w:rsidRPr="007C17E4" w:rsidRDefault="007C17E4" w:rsidP="007C17E4">
      <w:pPr>
        <w:tabs>
          <w:tab w:val="left" w:pos="3600"/>
        </w:tabs>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t>CHAPTER ONE: INTRODUCTION</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1.1 Background to the Study ...................................................... 1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1.2 Statement of the Problem ....................................................... 4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1.3 Objectives of the </w:t>
      </w:r>
      <w:proofErr w:type="gramStart"/>
      <w:r w:rsidRPr="007C17E4">
        <w:rPr>
          <w:rFonts w:ascii="Times New Roman" w:hAnsi="Times New Roman" w:cs="Times New Roman"/>
          <w:color w:val="0D0D0D" w:themeColor="text1" w:themeTint="F2"/>
          <w:sz w:val="24"/>
          <w:szCs w:val="24"/>
        </w:rPr>
        <w:t>Study ........................................................</w:t>
      </w:r>
      <w:proofErr w:type="gramEnd"/>
      <w:r w:rsidRPr="007C17E4">
        <w:rPr>
          <w:rFonts w:ascii="Times New Roman" w:hAnsi="Times New Roman" w:cs="Times New Roman"/>
          <w:color w:val="0D0D0D" w:themeColor="text1" w:themeTint="F2"/>
          <w:sz w:val="24"/>
          <w:szCs w:val="24"/>
        </w:rPr>
        <w:t xml:space="preserve"> 5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1.4 Research Questions ............................................................. 6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1.5 Research Hypotheses ............................................................ 6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1.6 Significance of the </w:t>
      </w:r>
      <w:proofErr w:type="gramStart"/>
      <w:r w:rsidRPr="007C17E4">
        <w:rPr>
          <w:rFonts w:ascii="Times New Roman" w:hAnsi="Times New Roman" w:cs="Times New Roman"/>
          <w:color w:val="0D0D0D" w:themeColor="text1" w:themeTint="F2"/>
          <w:sz w:val="24"/>
          <w:szCs w:val="24"/>
        </w:rPr>
        <w:t>Study ........................................................</w:t>
      </w:r>
      <w:proofErr w:type="gramEnd"/>
      <w:r w:rsidRPr="007C17E4">
        <w:rPr>
          <w:rFonts w:ascii="Times New Roman" w:hAnsi="Times New Roman" w:cs="Times New Roman"/>
          <w:color w:val="0D0D0D" w:themeColor="text1" w:themeTint="F2"/>
          <w:sz w:val="24"/>
          <w:szCs w:val="24"/>
        </w:rPr>
        <w:t xml:space="preserve"> 7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1.7 Scope of the Study ............................................................... 8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1.8 Limitations of the Study .......................................................... 9  </w:t>
      </w:r>
    </w:p>
    <w:p w:rsid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1.9 Definition of Operational Terms .......................</w:t>
      </w:r>
      <w:r>
        <w:rPr>
          <w:rFonts w:ascii="Times New Roman" w:hAnsi="Times New Roman" w:cs="Times New Roman"/>
          <w:color w:val="0D0D0D" w:themeColor="text1" w:themeTint="F2"/>
          <w:sz w:val="24"/>
          <w:szCs w:val="24"/>
        </w:rPr>
        <w:t xml:space="preserve">.......................... 10  </w:t>
      </w:r>
    </w:p>
    <w:p w:rsidR="007C17E4" w:rsidRPr="007C17E4" w:rsidRDefault="007C17E4" w:rsidP="007C17E4">
      <w:pPr>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t>CHAPTER TWO: REVIEW OF RELATED LITERATURE</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 Conceptual </w:t>
      </w:r>
      <w:proofErr w:type="gramStart"/>
      <w:r w:rsidRPr="007C17E4">
        <w:rPr>
          <w:rFonts w:ascii="Times New Roman" w:hAnsi="Times New Roman" w:cs="Times New Roman"/>
          <w:color w:val="0D0D0D" w:themeColor="text1" w:themeTint="F2"/>
          <w:sz w:val="24"/>
          <w:szCs w:val="24"/>
        </w:rPr>
        <w:t>Review ..............................................................</w:t>
      </w:r>
      <w:proofErr w:type="gramEnd"/>
      <w:r w:rsidRPr="007C17E4">
        <w:rPr>
          <w:rFonts w:ascii="Times New Roman" w:hAnsi="Times New Roman" w:cs="Times New Roman"/>
          <w:color w:val="0D0D0D" w:themeColor="text1" w:themeTint="F2"/>
          <w:sz w:val="24"/>
          <w:szCs w:val="24"/>
        </w:rPr>
        <w:t xml:space="preserve"> 12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2.1.1 What Is Inventory? ........................................................... 12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2.1.2 Inventory Management ......................................................... 14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2.1.3 Types of Inventory ............................................................ 18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2.1.4 Inventory Costs ............................................................... 19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2.1.5 Inventory Classification </w:t>
      </w:r>
      <w:proofErr w:type="gramStart"/>
      <w:r w:rsidRPr="007C17E4">
        <w:rPr>
          <w:rFonts w:ascii="Times New Roman" w:hAnsi="Times New Roman" w:cs="Times New Roman"/>
          <w:color w:val="0D0D0D" w:themeColor="text1" w:themeTint="F2"/>
          <w:sz w:val="24"/>
          <w:szCs w:val="24"/>
        </w:rPr>
        <w:t>Models ...............................................</w:t>
      </w:r>
      <w:proofErr w:type="gramEnd"/>
      <w:r w:rsidRPr="007C17E4">
        <w:rPr>
          <w:rFonts w:ascii="Times New Roman" w:hAnsi="Times New Roman" w:cs="Times New Roman"/>
          <w:color w:val="0D0D0D" w:themeColor="text1" w:themeTint="F2"/>
          <w:sz w:val="24"/>
          <w:szCs w:val="24"/>
        </w:rPr>
        <w:t xml:space="preserve"> 20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2.1.6 Inventory Management </w:t>
      </w:r>
      <w:proofErr w:type="gramStart"/>
      <w:r w:rsidRPr="007C17E4">
        <w:rPr>
          <w:rFonts w:ascii="Times New Roman" w:hAnsi="Times New Roman" w:cs="Times New Roman"/>
          <w:color w:val="0D0D0D" w:themeColor="text1" w:themeTint="F2"/>
          <w:sz w:val="24"/>
          <w:szCs w:val="24"/>
        </w:rPr>
        <w:t>Practices ...............................................</w:t>
      </w:r>
      <w:proofErr w:type="gramEnd"/>
      <w:r w:rsidRPr="007C17E4">
        <w:rPr>
          <w:rFonts w:ascii="Times New Roman" w:hAnsi="Times New Roman" w:cs="Times New Roman"/>
          <w:color w:val="0D0D0D" w:themeColor="text1" w:themeTint="F2"/>
          <w:sz w:val="24"/>
          <w:szCs w:val="24"/>
        </w:rPr>
        <w:t xml:space="preserve"> 23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2.1.7 Inventory Shrinkage .......................................................... 24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2.1.8 Inventory Investment ......................................................... 25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2.1.9 Inventory Control ............................................................ 26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2.1.10 </w:t>
      </w:r>
      <w:proofErr w:type="spellStart"/>
      <w:r w:rsidRPr="007C17E4">
        <w:rPr>
          <w:rFonts w:ascii="Times New Roman" w:hAnsi="Times New Roman" w:cs="Times New Roman"/>
          <w:color w:val="0D0D0D" w:themeColor="text1" w:themeTint="F2"/>
          <w:sz w:val="24"/>
          <w:szCs w:val="24"/>
        </w:rPr>
        <w:t>JustinTime</w:t>
      </w:r>
      <w:proofErr w:type="spellEnd"/>
      <w:r w:rsidRPr="007C17E4">
        <w:rPr>
          <w:rFonts w:ascii="Times New Roman" w:hAnsi="Times New Roman" w:cs="Times New Roman"/>
          <w:color w:val="0D0D0D" w:themeColor="text1" w:themeTint="F2"/>
          <w:sz w:val="24"/>
          <w:szCs w:val="24"/>
        </w:rPr>
        <w:t xml:space="preserve"> (JIT) Inventory </w:t>
      </w:r>
      <w:proofErr w:type="gramStart"/>
      <w:r w:rsidRPr="007C17E4">
        <w:rPr>
          <w:rFonts w:ascii="Times New Roman" w:hAnsi="Times New Roman" w:cs="Times New Roman"/>
          <w:color w:val="0D0D0D" w:themeColor="text1" w:themeTint="F2"/>
          <w:sz w:val="24"/>
          <w:szCs w:val="24"/>
        </w:rPr>
        <w:t>Management ...................................</w:t>
      </w:r>
      <w:proofErr w:type="gramEnd"/>
      <w:r w:rsidRPr="007C17E4">
        <w:rPr>
          <w:rFonts w:ascii="Times New Roman" w:hAnsi="Times New Roman" w:cs="Times New Roman"/>
          <w:color w:val="0D0D0D" w:themeColor="text1" w:themeTint="F2"/>
          <w:sz w:val="24"/>
          <w:szCs w:val="24"/>
        </w:rPr>
        <w:t xml:space="preserve"> 28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2.1.11 Information Sharing and Inventory Management ............................... 30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lastRenderedPageBreak/>
        <w:t xml:space="preserve">2.2 Theoretical Review ............................................................. 32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2.3 Empirical Review ............................................................... 34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2.4 Established Gaps in the </w:t>
      </w:r>
      <w:proofErr w:type="gramStart"/>
      <w:r w:rsidRPr="007C17E4">
        <w:rPr>
          <w:rFonts w:ascii="Times New Roman" w:hAnsi="Times New Roman" w:cs="Times New Roman"/>
          <w:color w:val="0D0D0D" w:themeColor="text1" w:themeTint="F2"/>
          <w:sz w:val="24"/>
          <w:szCs w:val="24"/>
        </w:rPr>
        <w:t>Literature ...............................................</w:t>
      </w:r>
      <w:proofErr w:type="gramEnd"/>
      <w:r w:rsidRPr="007C17E4">
        <w:rPr>
          <w:rFonts w:ascii="Times New Roman" w:hAnsi="Times New Roman" w:cs="Times New Roman"/>
          <w:color w:val="0D0D0D" w:themeColor="text1" w:themeTint="F2"/>
          <w:sz w:val="24"/>
          <w:szCs w:val="24"/>
        </w:rPr>
        <w:t xml:space="preserve"> 37  </w:t>
      </w:r>
    </w:p>
    <w:p w:rsidR="007C17E4" w:rsidRPr="007C17E4" w:rsidRDefault="007C17E4" w:rsidP="007C17E4">
      <w:pPr>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t>CHAPTER THREE: RESEARCH METHODOLOGY</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3.1 </w:t>
      </w:r>
      <w:proofErr w:type="gramStart"/>
      <w:r w:rsidRPr="007C17E4">
        <w:rPr>
          <w:rFonts w:ascii="Times New Roman" w:hAnsi="Times New Roman" w:cs="Times New Roman"/>
          <w:color w:val="0D0D0D" w:themeColor="text1" w:themeTint="F2"/>
          <w:sz w:val="24"/>
          <w:szCs w:val="24"/>
        </w:rPr>
        <w:t>Methodology .................................................................</w:t>
      </w:r>
      <w:proofErr w:type="gramEnd"/>
      <w:r w:rsidRPr="007C17E4">
        <w:rPr>
          <w:rFonts w:ascii="Times New Roman" w:hAnsi="Times New Roman" w:cs="Times New Roman"/>
          <w:color w:val="0D0D0D" w:themeColor="text1" w:themeTint="F2"/>
          <w:sz w:val="24"/>
          <w:szCs w:val="24"/>
        </w:rPr>
        <w:t xml:space="preserve"> 39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3.2 Research Approach ............................................................. 39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3.3 Sources of Data ............................................................... 40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3.3.1 Primary </w:t>
      </w:r>
      <w:proofErr w:type="gramStart"/>
      <w:r w:rsidRPr="007C17E4">
        <w:rPr>
          <w:rFonts w:ascii="Times New Roman" w:hAnsi="Times New Roman" w:cs="Times New Roman"/>
          <w:color w:val="0D0D0D" w:themeColor="text1" w:themeTint="F2"/>
          <w:sz w:val="24"/>
          <w:szCs w:val="24"/>
        </w:rPr>
        <w:t>Data .................................................................</w:t>
      </w:r>
      <w:proofErr w:type="gramEnd"/>
      <w:r w:rsidRPr="007C17E4">
        <w:rPr>
          <w:rFonts w:ascii="Times New Roman" w:hAnsi="Times New Roman" w:cs="Times New Roman"/>
          <w:color w:val="0D0D0D" w:themeColor="text1" w:themeTint="F2"/>
          <w:sz w:val="24"/>
          <w:szCs w:val="24"/>
        </w:rPr>
        <w:t xml:space="preserve"> 40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3.3.2 Secondary Data ............................................................... 40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3.4 Data Collection Instruments .................................................... 41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3.4.1 </w:t>
      </w:r>
      <w:proofErr w:type="gramStart"/>
      <w:r w:rsidRPr="007C17E4">
        <w:rPr>
          <w:rFonts w:ascii="Times New Roman" w:hAnsi="Times New Roman" w:cs="Times New Roman"/>
          <w:color w:val="0D0D0D" w:themeColor="text1" w:themeTint="F2"/>
          <w:sz w:val="24"/>
          <w:szCs w:val="24"/>
        </w:rPr>
        <w:t>Questionnaire .................................................................</w:t>
      </w:r>
      <w:proofErr w:type="gramEnd"/>
      <w:r w:rsidRPr="007C17E4">
        <w:rPr>
          <w:rFonts w:ascii="Times New Roman" w:hAnsi="Times New Roman" w:cs="Times New Roman"/>
          <w:color w:val="0D0D0D" w:themeColor="text1" w:themeTint="F2"/>
          <w:sz w:val="24"/>
          <w:szCs w:val="24"/>
        </w:rPr>
        <w:t xml:space="preserve"> 41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3.4.2 Interview ................................................................... 41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3.4.3 </w:t>
      </w:r>
      <w:proofErr w:type="gramStart"/>
      <w:r w:rsidRPr="007C17E4">
        <w:rPr>
          <w:rFonts w:ascii="Times New Roman" w:hAnsi="Times New Roman" w:cs="Times New Roman"/>
          <w:color w:val="0D0D0D" w:themeColor="text1" w:themeTint="F2"/>
          <w:sz w:val="24"/>
          <w:szCs w:val="24"/>
        </w:rPr>
        <w:t>Observation .................................................................</w:t>
      </w:r>
      <w:proofErr w:type="gramEnd"/>
      <w:r w:rsidRPr="007C17E4">
        <w:rPr>
          <w:rFonts w:ascii="Times New Roman" w:hAnsi="Times New Roman" w:cs="Times New Roman"/>
          <w:color w:val="0D0D0D" w:themeColor="text1" w:themeTint="F2"/>
          <w:sz w:val="24"/>
          <w:szCs w:val="24"/>
        </w:rPr>
        <w:t xml:space="preserve"> 42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3.5 Research Population and Sample </w:t>
      </w:r>
      <w:proofErr w:type="gramStart"/>
      <w:r w:rsidRPr="007C17E4">
        <w:rPr>
          <w:rFonts w:ascii="Times New Roman" w:hAnsi="Times New Roman" w:cs="Times New Roman"/>
          <w:color w:val="0D0D0D" w:themeColor="text1" w:themeTint="F2"/>
          <w:sz w:val="24"/>
          <w:szCs w:val="24"/>
        </w:rPr>
        <w:t>Size ............................................</w:t>
      </w:r>
      <w:proofErr w:type="gramEnd"/>
      <w:r w:rsidRPr="007C17E4">
        <w:rPr>
          <w:rFonts w:ascii="Times New Roman" w:hAnsi="Times New Roman" w:cs="Times New Roman"/>
          <w:color w:val="0D0D0D" w:themeColor="text1" w:themeTint="F2"/>
          <w:sz w:val="24"/>
          <w:szCs w:val="24"/>
        </w:rPr>
        <w:t xml:space="preserve"> 42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3.6 Sampling Procedure Employed .................................................... 43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3.7 Method of Data Analysis ......................................................... 43  </w:t>
      </w:r>
    </w:p>
    <w:p w:rsidR="007C17E4" w:rsidRPr="007C17E4" w:rsidRDefault="007C17E4" w:rsidP="007C17E4">
      <w:pPr>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t>CHAPTER FOUR: DATA PRESENTATION, ANALYSIS, AND INTERPRETATION</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4.1 Data Presentation, Analysis, and Interpretation ............................... 44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4.2 Testing of Hypothesis ...............................</w:t>
      </w:r>
      <w:r w:rsidR="006171FE">
        <w:rPr>
          <w:rFonts w:ascii="Times New Roman" w:hAnsi="Times New Roman" w:cs="Times New Roman"/>
          <w:color w:val="0D0D0D" w:themeColor="text1" w:themeTint="F2"/>
          <w:sz w:val="24"/>
          <w:szCs w:val="24"/>
        </w:rPr>
        <w:t>........................... 45</w:t>
      </w:r>
    </w:p>
    <w:p w:rsidR="007C17E4" w:rsidRPr="007C17E4" w:rsidRDefault="007C17E4" w:rsidP="007C17E4">
      <w:pPr>
        <w:spacing w:after="0" w:line="360" w:lineRule="auto"/>
        <w:jc w:val="center"/>
        <w:rPr>
          <w:rFonts w:ascii="Times New Roman" w:hAnsi="Times New Roman" w:cs="Times New Roman"/>
          <w:b/>
          <w:color w:val="0D0D0D" w:themeColor="text1" w:themeTint="F2"/>
          <w:sz w:val="24"/>
          <w:szCs w:val="24"/>
        </w:rPr>
      </w:pPr>
      <w:r w:rsidRPr="007C17E4">
        <w:rPr>
          <w:rFonts w:ascii="Times New Roman" w:hAnsi="Times New Roman" w:cs="Times New Roman"/>
          <w:b/>
          <w:color w:val="0D0D0D" w:themeColor="text1" w:themeTint="F2"/>
          <w:sz w:val="24"/>
          <w:szCs w:val="24"/>
        </w:rPr>
        <w:t>CHAPTER FIVE: SUMMARY OF FINDINGS, CONCLUSION, AND RECOMMENDATIONS</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 xml:space="preserve">5.0 </w:t>
      </w:r>
      <w:proofErr w:type="gramStart"/>
      <w:r w:rsidRPr="007C17E4">
        <w:rPr>
          <w:rFonts w:ascii="Times New Roman" w:hAnsi="Times New Roman" w:cs="Times New Roman"/>
          <w:color w:val="0D0D0D" w:themeColor="text1" w:themeTint="F2"/>
          <w:sz w:val="24"/>
          <w:szCs w:val="24"/>
        </w:rPr>
        <w:t>Introduction .....................................</w:t>
      </w:r>
      <w:r w:rsidR="006171FE">
        <w:rPr>
          <w:rFonts w:ascii="Times New Roman" w:hAnsi="Times New Roman" w:cs="Times New Roman"/>
          <w:color w:val="0D0D0D" w:themeColor="text1" w:themeTint="F2"/>
          <w:sz w:val="24"/>
          <w:szCs w:val="24"/>
        </w:rPr>
        <w:t>............................</w:t>
      </w:r>
      <w:proofErr w:type="gramEnd"/>
      <w:r w:rsidR="006171FE">
        <w:rPr>
          <w:rFonts w:ascii="Times New Roman" w:hAnsi="Times New Roman" w:cs="Times New Roman"/>
          <w:color w:val="0D0D0D" w:themeColor="text1" w:themeTint="F2"/>
          <w:sz w:val="24"/>
          <w:szCs w:val="24"/>
        </w:rPr>
        <w:t xml:space="preserve"> 46</w:t>
      </w:r>
      <w:r w:rsidRPr="007C17E4">
        <w:rPr>
          <w:rFonts w:ascii="Times New Roman" w:hAnsi="Times New Roman" w:cs="Times New Roman"/>
          <w:color w:val="0D0D0D" w:themeColor="text1" w:themeTint="F2"/>
          <w:sz w:val="24"/>
          <w:szCs w:val="24"/>
        </w:rPr>
        <w:t xml:space="preserve"> </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5.1 Summary of Findings ................................</w:t>
      </w:r>
      <w:r w:rsidR="006171FE">
        <w:rPr>
          <w:rFonts w:ascii="Times New Roman" w:hAnsi="Times New Roman" w:cs="Times New Roman"/>
          <w:color w:val="0D0D0D" w:themeColor="text1" w:themeTint="F2"/>
          <w:sz w:val="24"/>
          <w:szCs w:val="24"/>
        </w:rPr>
        <w:t>............................ 46</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5.2 Conclusion ........................................</w:t>
      </w:r>
      <w:r w:rsidR="006171FE">
        <w:rPr>
          <w:rFonts w:ascii="Times New Roman" w:hAnsi="Times New Roman" w:cs="Times New Roman"/>
          <w:color w:val="0D0D0D" w:themeColor="text1" w:themeTint="F2"/>
          <w:sz w:val="24"/>
          <w:szCs w:val="24"/>
        </w:rPr>
        <w:t>........................... 47</w:t>
      </w:r>
    </w:p>
    <w:p w:rsidR="007C17E4" w:rsidRPr="007C17E4" w:rsidRDefault="007C17E4" w:rsidP="007C17E4">
      <w:pPr>
        <w:spacing w:after="0" w:line="360" w:lineRule="auto"/>
        <w:jc w:val="both"/>
        <w:rPr>
          <w:rFonts w:ascii="Times New Roman" w:hAnsi="Times New Roman" w:cs="Times New Roman"/>
          <w:color w:val="0D0D0D" w:themeColor="text1" w:themeTint="F2"/>
          <w:sz w:val="24"/>
          <w:szCs w:val="24"/>
        </w:rPr>
      </w:pPr>
      <w:r w:rsidRPr="007C17E4">
        <w:rPr>
          <w:rFonts w:ascii="Times New Roman" w:hAnsi="Times New Roman" w:cs="Times New Roman"/>
          <w:color w:val="0D0D0D" w:themeColor="text1" w:themeTint="F2"/>
          <w:sz w:val="24"/>
          <w:szCs w:val="24"/>
        </w:rPr>
        <w:t>5.3 Recommendations ....................................</w:t>
      </w:r>
      <w:r w:rsidR="006171FE">
        <w:rPr>
          <w:rFonts w:ascii="Times New Roman" w:hAnsi="Times New Roman" w:cs="Times New Roman"/>
          <w:color w:val="0D0D0D" w:themeColor="text1" w:themeTint="F2"/>
          <w:sz w:val="24"/>
          <w:szCs w:val="24"/>
        </w:rPr>
        <w:t>........................... 47</w:t>
      </w:r>
    </w:p>
    <w:p w:rsidR="007C17E4" w:rsidRPr="006171FE" w:rsidRDefault="007C17E4" w:rsidP="006171FE">
      <w:pPr>
        <w:spacing w:after="0" w:line="360" w:lineRule="auto"/>
        <w:jc w:val="both"/>
        <w:rPr>
          <w:rFonts w:ascii="Times New Roman" w:hAnsi="Times New Roman" w:cs="Times New Roman"/>
          <w:color w:val="0D0D0D" w:themeColor="text1" w:themeTint="F2"/>
          <w:sz w:val="24"/>
          <w:szCs w:val="24"/>
        </w:rPr>
        <w:sectPr w:rsidR="007C17E4" w:rsidRPr="006171FE" w:rsidSect="007C17E4">
          <w:footerReference w:type="default" r:id="rId9"/>
          <w:pgSz w:w="11808" w:h="14832" w:code="9"/>
          <w:pgMar w:top="1440" w:right="1440" w:bottom="1440" w:left="1440" w:header="720" w:footer="720" w:gutter="0"/>
          <w:pgNumType w:fmt="lowerRoman" w:start="1"/>
          <w:cols w:space="720"/>
          <w:docGrid w:linePitch="360"/>
        </w:sectPr>
      </w:pPr>
      <w:r w:rsidRPr="007C17E4">
        <w:rPr>
          <w:rFonts w:ascii="Times New Roman" w:hAnsi="Times New Roman" w:cs="Times New Roman"/>
          <w:b/>
          <w:color w:val="0D0D0D" w:themeColor="text1" w:themeTint="F2"/>
          <w:sz w:val="24"/>
          <w:szCs w:val="24"/>
        </w:rPr>
        <w:t>REFERENCES</w:t>
      </w:r>
      <w:r w:rsidRPr="007C17E4">
        <w:rPr>
          <w:rFonts w:ascii="Times New Roman" w:hAnsi="Times New Roman" w:cs="Times New Roman"/>
          <w:color w:val="0D0D0D" w:themeColor="text1" w:themeTint="F2"/>
          <w:sz w:val="24"/>
          <w:szCs w:val="24"/>
        </w:rPr>
        <w:t>.....................................</w:t>
      </w:r>
      <w:r w:rsidR="006171FE">
        <w:rPr>
          <w:rFonts w:ascii="Times New Roman" w:hAnsi="Times New Roman" w:cs="Times New Roman"/>
          <w:color w:val="0D0D0D" w:themeColor="text1" w:themeTint="F2"/>
          <w:sz w:val="24"/>
          <w:szCs w:val="24"/>
        </w:rPr>
        <w:t>..........................48</w:t>
      </w:r>
      <w:bookmarkStart w:id="0" w:name="_GoBack"/>
      <w:bookmarkEnd w:id="0"/>
    </w:p>
    <w:p w:rsidR="002E380C" w:rsidRPr="007C17E4" w:rsidRDefault="002E380C" w:rsidP="007C17E4">
      <w:pPr>
        <w:spacing w:after="0" w:line="360" w:lineRule="auto"/>
        <w:jc w:val="center"/>
        <w:rPr>
          <w:rFonts w:ascii="Times New Roman" w:hAnsi="Times New Roman" w:cs="Times New Roman"/>
          <w:b/>
          <w:color w:val="0D0D0D" w:themeColor="text1" w:themeTint="F2"/>
          <w:sz w:val="24"/>
          <w:szCs w:val="24"/>
        </w:rPr>
      </w:pPr>
      <w:r w:rsidRPr="00A80448">
        <w:rPr>
          <w:rFonts w:ascii="Times New Roman" w:hAnsi="Times New Roman" w:cs="Times New Roman"/>
          <w:b/>
          <w:sz w:val="24"/>
          <w:szCs w:val="24"/>
        </w:rPr>
        <w:lastRenderedPageBreak/>
        <w:t>CHAPTER ONE</w:t>
      </w:r>
    </w:p>
    <w:p w:rsidR="002E380C" w:rsidRPr="00A80448" w:rsidRDefault="002E380C" w:rsidP="002E380C">
      <w:pPr>
        <w:autoSpaceDE w:val="0"/>
        <w:autoSpaceDN w:val="0"/>
        <w:adjustRightInd w:val="0"/>
        <w:spacing w:after="0" w:line="360" w:lineRule="auto"/>
        <w:jc w:val="center"/>
        <w:rPr>
          <w:rFonts w:ascii="Times New Roman" w:hAnsi="Times New Roman" w:cs="Times New Roman"/>
          <w:b/>
          <w:bCs/>
          <w:sz w:val="24"/>
          <w:szCs w:val="24"/>
        </w:rPr>
      </w:pPr>
      <w:r w:rsidRPr="00A80448">
        <w:rPr>
          <w:rFonts w:ascii="Times New Roman" w:hAnsi="Times New Roman" w:cs="Times New Roman"/>
          <w:b/>
          <w:bCs/>
          <w:sz w:val="24"/>
          <w:szCs w:val="24"/>
        </w:rPr>
        <w:t>INTRODUCTION</w:t>
      </w:r>
    </w:p>
    <w:p w:rsidR="002E380C" w:rsidRPr="00A80448" w:rsidRDefault="002E380C" w:rsidP="002E380C">
      <w:pPr>
        <w:pStyle w:val="Default"/>
        <w:numPr>
          <w:ilvl w:val="1"/>
          <w:numId w:val="24"/>
        </w:numPr>
        <w:spacing w:line="360" w:lineRule="auto"/>
        <w:jc w:val="both"/>
        <w:rPr>
          <w:b/>
          <w:bCs/>
        </w:rPr>
      </w:pPr>
      <w:r w:rsidRPr="00A80448">
        <w:rPr>
          <w:b/>
          <w:bCs/>
        </w:rPr>
        <w:t>Background to the Study</w:t>
      </w:r>
      <w:r w:rsidRPr="00A80448">
        <w:rPr>
          <w:b/>
          <w:bCs/>
        </w:rPr>
        <w:tab/>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Inventory/stock management is a critical management issue for most companies – large companies, </w:t>
      </w:r>
      <w:proofErr w:type="spellStart"/>
      <w:r w:rsidRPr="00A80448">
        <w:rPr>
          <w:rFonts w:ascii="Times New Roman" w:eastAsia="Times New Roman" w:hAnsi="Times New Roman" w:cs="Times New Roman"/>
          <w:sz w:val="24"/>
          <w:szCs w:val="24"/>
        </w:rPr>
        <w:t>mediumsized</w:t>
      </w:r>
      <w:proofErr w:type="spellEnd"/>
      <w:r w:rsidRPr="00A80448">
        <w:rPr>
          <w:rFonts w:ascii="Times New Roman" w:eastAsia="Times New Roman" w:hAnsi="Times New Roman" w:cs="Times New Roman"/>
          <w:sz w:val="24"/>
          <w:szCs w:val="24"/>
        </w:rPr>
        <w:t xml:space="preserve"> companies, and small companies. Effective inventory flow management in supply chains is one of the key factors for success. The challenge in managing inventory is to balance the supply of inventory with demand. A company would ideally want to have enough inventories to satisfy the demands of its customers no lost sales due to inventory </w:t>
      </w:r>
      <w:proofErr w:type="spellStart"/>
      <w:r w:rsidRPr="00A80448">
        <w:rPr>
          <w:rFonts w:ascii="Times New Roman" w:eastAsia="Times New Roman" w:hAnsi="Times New Roman" w:cs="Times New Roman"/>
          <w:sz w:val="24"/>
          <w:szCs w:val="24"/>
        </w:rPr>
        <w:t>stockouts</w:t>
      </w:r>
      <w:proofErr w:type="spellEnd"/>
      <w:r w:rsidRPr="00A80448">
        <w:rPr>
          <w:rFonts w:ascii="Times New Roman" w:eastAsia="Times New Roman" w:hAnsi="Times New Roman" w:cs="Times New Roman"/>
          <w:sz w:val="24"/>
          <w:szCs w:val="24"/>
        </w:rPr>
        <w:t xml:space="preserve">. On the other hand, the company does not want to have too much inventory staying on hand because of the cost of carrying inventory. Enough but not too much is the ultimate objective (Coyle, </w:t>
      </w:r>
      <w:proofErr w:type="spellStart"/>
      <w:r w:rsidRPr="00A80448">
        <w:rPr>
          <w:rFonts w:ascii="Times New Roman" w:eastAsia="Times New Roman" w:hAnsi="Times New Roman" w:cs="Times New Roman"/>
          <w:sz w:val="24"/>
          <w:szCs w:val="24"/>
        </w:rPr>
        <w:t>Bardi</w:t>
      </w:r>
      <w:proofErr w:type="spellEnd"/>
      <w:r w:rsidRPr="00A80448">
        <w:rPr>
          <w:rFonts w:ascii="Times New Roman" w:eastAsia="Times New Roman" w:hAnsi="Times New Roman" w:cs="Times New Roman"/>
          <w:sz w:val="24"/>
          <w:szCs w:val="24"/>
        </w:rPr>
        <w:t xml:space="preserve">, and Langley, 2003). The role of inventory management is to ensure faster inventory turnover. It increases inventory turnover by ten (10) and reduces costs by 10% to 40%. The </w:t>
      </w:r>
      <w:proofErr w:type="spellStart"/>
      <w:r w:rsidRPr="00A80448">
        <w:rPr>
          <w:rFonts w:ascii="Times New Roman" w:eastAsia="Times New Roman" w:hAnsi="Times New Roman" w:cs="Times New Roman"/>
          <w:sz w:val="24"/>
          <w:szCs w:val="24"/>
        </w:rPr>
        <w:t>socalled</w:t>
      </w:r>
      <w:proofErr w:type="spellEnd"/>
      <w:r w:rsidRPr="00A80448">
        <w:rPr>
          <w:rFonts w:ascii="Times New Roman" w:eastAsia="Times New Roman" w:hAnsi="Times New Roman" w:cs="Times New Roman"/>
          <w:sz w:val="24"/>
          <w:szCs w:val="24"/>
        </w:rPr>
        <w:t xml:space="preserve"> inventory turnover is not yet right to sell products on the shelves based on the principle of FIFO </w:t>
      </w:r>
      <w:proofErr w:type="gramStart"/>
      <w:r w:rsidRPr="00A80448">
        <w:rPr>
          <w:rFonts w:ascii="Times New Roman" w:eastAsia="Times New Roman" w:hAnsi="Times New Roman" w:cs="Times New Roman"/>
          <w:sz w:val="24"/>
          <w:szCs w:val="24"/>
        </w:rPr>
        <w:t>cycle(</w:t>
      </w:r>
      <w:proofErr w:type="gramEnd"/>
      <w:r w:rsidRPr="00A80448">
        <w:rPr>
          <w:rFonts w:ascii="Times New Roman" w:eastAsia="Times New Roman" w:hAnsi="Times New Roman" w:cs="Times New Roman"/>
          <w:sz w:val="24"/>
          <w:szCs w:val="24"/>
        </w:rPr>
        <w:t>http://www.academia.edu/).</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Inventory management is necessary at different locations within an organization or within multiple locations of a supply chain, to protect (the production) from running out of materials or goods. Adequate inventories kept in manufacturing companies will smooth the production process. The wholesalers and retailers can offer good customer services and gain good public image by holding sufficient inventories. The basic objective of inventory management is to achieve a balance between the low inventory and high return on investment (ROT). </w:t>
      </w:r>
      <w:proofErr w:type="gramStart"/>
      <w:r w:rsidRPr="00A80448">
        <w:rPr>
          <w:rFonts w:ascii="Times New Roman" w:eastAsia="Times New Roman" w:hAnsi="Times New Roman" w:cs="Times New Roman"/>
          <w:sz w:val="24"/>
          <w:szCs w:val="24"/>
        </w:rPr>
        <w:t>(</w:t>
      </w:r>
      <w:proofErr w:type="spellStart"/>
      <w:r w:rsidRPr="00A80448">
        <w:rPr>
          <w:rFonts w:ascii="Times New Roman" w:eastAsia="Times New Roman" w:hAnsi="Times New Roman" w:cs="Times New Roman"/>
          <w:sz w:val="24"/>
          <w:szCs w:val="24"/>
        </w:rPr>
        <w:t>Johson</w:t>
      </w:r>
      <w:proofErr w:type="spellEnd"/>
      <w:r w:rsidRPr="00A80448">
        <w:rPr>
          <w:rFonts w:ascii="Times New Roman" w:eastAsia="Times New Roman" w:hAnsi="Times New Roman" w:cs="Times New Roman"/>
          <w:sz w:val="24"/>
          <w:szCs w:val="24"/>
        </w:rPr>
        <w:t xml:space="preserve"> et al, 1974).</w:t>
      </w:r>
      <w:proofErr w:type="gramEnd"/>
      <w:r w:rsidRPr="00A80448">
        <w:rPr>
          <w:rFonts w:ascii="Times New Roman" w:eastAsia="Times New Roman" w:hAnsi="Times New Roman" w:cs="Times New Roman"/>
          <w:sz w:val="24"/>
          <w:szCs w:val="24"/>
        </w:rPr>
        <w:t xml:space="preserve"> Inventory levels have been seen as one of the most interesting areas for improvement in organization materials management (Kumar </w:t>
      </w:r>
      <w:proofErr w:type="spellStart"/>
      <w:r w:rsidRPr="00A80448">
        <w:rPr>
          <w:rFonts w:ascii="Times New Roman" w:eastAsia="Times New Roman" w:hAnsi="Times New Roman" w:cs="Times New Roman"/>
          <w:sz w:val="24"/>
          <w:szCs w:val="24"/>
        </w:rPr>
        <w:t>Ordamar</w:t>
      </w:r>
      <w:proofErr w:type="spellEnd"/>
      <w:r w:rsidRPr="00A80448">
        <w:rPr>
          <w:rFonts w:ascii="Times New Roman" w:eastAsia="Times New Roman" w:hAnsi="Times New Roman" w:cs="Times New Roman"/>
          <w:sz w:val="24"/>
          <w:szCs w:val="24"/>
        </w:rPr>
        <w:t>, Zhang, 2008).</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Inventory plays a significant role in the growth and survival of an organization in the sense that ineffective and inefficient management of inventory will mean that the organization loses customers and sales will decline. Prudent management of inventory reduces depreciation, pilferage, and wastages while ensuring availability of the materials as at when required (</w:t>
      </w:r>
      <w:proofErr w:type="spellStart"/>
      <w:r w:rsidRPr="00A80448">
        <w:rPr>
          <w:rFonts w:ascii="Times New Roman" w:eastAsia="Times New Roman" w:hAnsi="Times New Roman" w:cs="Times New Roman"/>
          <w:sz w:val="24"/>
          <w:szCs w:val="24"/>
        </w:rPr>
        <w:t>Ogbadu</w:t>
      </w:r>
      <w:proofErr w:type="spellEnd"/>
      <w:r w:rsidRPr="00A80448">
        <w:rPr>
          <w:rFonts w:ascii="Times New Roman" w:eastAsia="Times New Roman" w:hAnsi="Times New Roman" w:cs="Times New Roman"/>
          <w:sz w:val="24"/>
          <w:szCs w:val="24"/>
        </w:rPr>
        <w:t xml:space="preserve">, 2018). Inventory management is critical to an organization's success in </w:t>
      </w:r>
      <w:r w:rsidRPr="00A80448">
        <w:rPr>
          <w:rFonts w:ascii="Times New Roman" w:eastAsia="Times New Roman" w:hAnsi="Times New Roman" w:cs="Times New Roman"/>
          <w:sz w:val="24"/>
          <w:szCs w:val="24"/>
        </w:rPr>
        <w:lastRenderedPageBreak/>
        <w:t xml:space="preserve">today’s competitive and dynamic market. This entails a reduction in the cost of holding stocks by maintaining just enough inventories, in the right place and the right time and cost to make the right amount of needed products. High levels of inventory held in stock affect adversely the procurement performance out of the capital being held which affects cash flow leading to reduced efficiency, effectiveness and distorted functionality </w:t>
      </w:r>
      <w:proofErr w:type="gramStart"/>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Koin</w:t>
      </w:r>
      <w:proofErr w:type="spellEnd"/>
      <w:proofErr w:type="gram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Cheruiyot</w:t>
      </w:r>
      <w:proofErr w:type="spellEnd"/>
      <w:r w:rsidRPr="00A80448">
        <w:rPr>
          <w:rFonts w:ascii="Times New Roman" w:eastAsia="Times New Roman" w:hAnsi="Times New Roman" w:cs="Times New Roman"/>
          <w:sz w:val="24"/>
          <w:szCs w:val="24"/>
        </w:rPr>
        <w:t xml:space="preserve"> , and </w:t>
      </w:r>
      <w:proofErr w:type="spellStart"/>
      <w:r w:rsidRPr="00A80448">
        <w:rPr>
          <w:rFonts w:ascii="Times New Roman" w:eastAsia="Times New Roman" w:hAnsi="Times New Roman" w:cs="Times New Roman"/>
          <w:sz w:val="24"/>
          <w:szCs w:val="24"/>
        </w:rPr>
        <w:t>Mwangangi</w:t>
      </w:r>
      <w:proofErr w:type="spellEnd"/>
      <w:r w:rsidRPr="00A80448">
        <w:rPr>
          <w:rFonts w:ascii="Times New Roman" w:eastAsia="Times New Roman" w:hAnsi="Times New Roman" w:cs="Times New Roman"/>
          <w:sz w:val="24"/>
          <w:szCs w:val="24"/>
        </w:rPr>
        <w:t xml:space="preserve"> , 2021).</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The analytical approach to Inventory control is fundamentally based on </w:t>
      </w:r>
      <w:proofErr w:type="spellStart"/>
      <w:r w:rsidRPr="00A80448">
        <w:rPr>
          <w:rFonts w:ascii="Times New Roman" w:eastAsia="Times New Roman" w:hAnsi="Times New Roman" w:cs="Times New Roman"/>
          <w:sz w:val="24"/>
          <w:szCs w:val="24"/>
        </w:rPr>
        <w:t>coststudy</w:t>
      </w:r>
      <w:proofErr w:type="spellEnd"/>
      <w:r w:rsidRPr="00A80448">
        <w:rPr>
          <w:rFonts w:ascii="Times New Roman" w:eastAsia="Times New Roman" w:hAnsi="Times New Roman" w:cs="Times New Roman"/>
          <w:sz w:val="24"/>
          <w:szCs w:val="24"/>
        </w:rPr>
        <w:t xml:space="preserve">. It is balancing of some opposite costs which is well enunciated in EQQ formulation, but further refinements are necessary the situation dictates. Sometimes, there are several associated with inventory, but there is always one in one direction. The resolution of the problem generally requires two basic questions to be answered: (1) how often to order to order, and (2) how much and then determining these two basic </w:t>
      </w:r>
      <w:proofErr w:type="spellStart"/>
      <w:r w:rsidRPr="00A80448">
        <w:rPr>
          <w:rFonts w:ascii="Times New Roman" w:eastAsia="Times New Roman" w:hAnsi="Times New Roman" w:cs="Times New Roman"/>
          <w:sz w:val="24"/>
          <w:szCs w:val="24"/>
        </w:rPr>
        <w:t>questionanswers</w:t>
      </w:r>
      <w:proofErr w:type="spellEnd"/>
      <w:r w:rsidRPr="00A80448">
        <w:rPr>
          <w:rFonts w:ascii="Times New Roman" w:eastAsia="Times New Roman" w:hAnsi="Times New Roman" w:cs="Times New Roman"/>
          <w:sz w:val="24"/>
          <w:szCs w:val="24"/>
        </w:rPr>
        <w:t xml:space="preserve"> precisely requires </w:t>
      </w:r>
      <w:proofErr w:type="spellStart"/>
      <w:r w:rsidRPr="00A80448">
        <w:rPr>
          <w:rFonts w:ascii="Times New Roman" w:eastAsia="Times New Roman" w:hAnsi="Times New Roman" w:cs="Times New Roman"/>
          <w:sz w:val="24"/>
          <w:szCs w:val="24"/>
        </w:rPr>
        <w:t>costinformation</w:t>
      </w:r>
      <w:proofErr w:type="spellEnd"/>
      <w:r w:rsidRPr="00A80448">
        <w:rPr>
          <w:rFonts w:ascii="Times New Roman" w:eastAsia="Times New Roman" w:hAnsi="Times New Roman" w:cs="Times New Roman"/>
          <w:sz w:val="24"/>
          <w:szCs w:val="24"/>
        </w:rPr>
        <w:t>, and the solution. Not, all inventory problems however, demand that these questions be answered.</w:t>
      </w:r>
    </w:p>
    <w:p w:rsidR="002E380C" w:rsidRPr="002E380C" w:rsidRDefault="002E380C" w:rsidP="002E380C">
      <w:pPr>
        <w:pStyle w:val="ListParagraph"/>
        <w:numPr>
          <w:ilvl w:val="1"/>
          <w:numId w:val="24"/>
        </w:numPr>
        <w:autoSpaceDE w:val="0"/>
        <w:autoSpaceDN w:val="0"/>
        <w:adjustRightInd w:val="0"/>
        <w:spacing w:after="0" w:line="360" w:lineRule="auto"/>
        <w:jc w:val="both"/>
        <w:rPr>
          <w:rFonts w:ascii="Times New Roman" w:hAnsi="Times New Roman" w:cs="Times New Roman"/>
          <w:b/>
          <w:bCs/>
          <w:sz w:val="24"/>
          <w:szCs w:val="24"/>
        </w:rPr>
      </w:pPr>
      <w:r w:rsidRPr="002E380C">
        <w:rPr>
          <w:rFonts w:ascii="Times New Roman" w:hAnsi="Times New Roman" w:cs="Times New Roman"/>
          <w:b/>
          <w:bCs/>
          <w:sz w:val="24"/>
          <w:szCs w:val="24"/>
        </w:rPr>
        <w:t>Statement Of The Problem</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Manufacturing companies in recent times are faced with the problem of high cost of production. Significant part of this cost could be traced to the cost of inventories which result from the inability of the management to have an effective control over them. Most manufacturing organizations have always centered on having adequate inventory for their production and hence their survival. Essentially, inventory management, within the context of the foregoing features involves planning and control. The planning aspect involves looking ahead in terms of the determination in advance: What quantity of items to order; and (ii) How often (periodicity) do we order for them to maintain the overall </w:t>
      </w:r>
      <w:proofErr w:type="spellStart"/>
      <w:r w:rsidRPr="00A80448">
        <w:rPr>
          <w:rFonts w:ascii="Times New Roman" w:hAnsi="Times New Roman" w:cs="Times New Roman"/>
          <w:sz w:val="24"/>
          <w:szCs w:val="24"/>
        </w:rPr>
        <w:t>sourcestore</w:t>
      </w:r>
      <w:proofErr w:type="spellEnd"/>
      <w:r w:rsidRPr="00A80448">
        <w:rPr>
          <w:rFonts w:ascii="Times New Roman" w:hAnsi="Times New Roman" w:cs="Times New Roman"/>
          <w:sz w:val="24"/>
          <w:szCs w:val="24"/>
        </w:rPr>
        <w:t xml:space="preserve"> sink coordination in an economically efficient way?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control aspect, which is often described as stock control involves following the procedure, set up at the planning stage to achieve the above objective. This may include monitoring stock levels periodically or continuously and deciding what to do on the basis of information that is gathered and adequately processed.</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lastRenderedPageBreak/>
        <w:t xml:space="preserve">Effort must be made by the management of any organization to strike an optimum investment in inventory since it costs much money to tie down capital in excess inventory. In recent time, attention was focused on the development of suitable mathematical tools and approaches designed to aid the </w:t>
      </w:r>
      <w:proofErr w:type="spellStart"/>
      <w:r w:rsidRPr="00A80448">
        <w:rPr>
          <w:rFonts w:ascii="Times New Roman" w:hAnsi="Times New Roman" w:cs="Times New Roman"/>
          <w:sz w:val="24"/>
          <w:szCs w:val="24"/>
        </w:rPr>
        <w:t>decisionmaker</w:t>
      </w:r>
      <w:proofErr w:type="spellEnd"/>
      <w:r w:rsidRPr="00A80448">
        <w:rPr>
          <w:rFonts w:ascii="Times New Roman" w:hAnsi="Times New Roman" w:cs="Times New Roman"/>
          <w:sz w:val="24"/>
          <w:szCs w:val="24"/>
        </w:rPr>
        <w:t xml:space="preserve"> in setting optimum inventory levels. Economic order quantity model (EOQ) has thus been developed to take care of the weaknesses emanating from the traditional methods of inventory control and valuation, which to some extent has proved useful in optimizing resources and thus, minimizing associated cost.</w:t>
      </w:r>
    </w:p>
    <w:p w:rsidR="002E380C" w:rsidRPr="00A80448" w:rsidRDefault="002E380C" w:rsidP="002E380C">
      <w:pPr>
        <w:pStyle w:val="ListParagraph"/>
        <w:numPr>
          <w:ilvl w:val="1"/>
          <w:numId w:val="24"/>
        </w:numPr>
        <w:autoSpaceDE w:val="0"/>
        <w:autoSpaceDN w:val="0"/>
        <w:adjustRightInd w:val="0"/>
        <w:spacing w:after="0" w:line="360" w:lineRule="auto"/>
        <w:jc w:val="both"/>
        <w:rPr>
          <w:rFonts w:ascii="Times New Roman" w:hAnsi="Times New Roman" w:cs="Times New Roman"/>
          <w:b/>
          <w:bCs/>
          <w:sz w:val="24"/>
          <w:szCs w:val="24"/>
        </w:rPr>
      </w:pPr>
      <w:r w:rsidRPr="00A80448">
        <w:rPr>
          <w:rFonts w:ascii="Times New Roman" w:hAnsi="Times New Roman" w:cs="Times New Roman"/>
          <w:b/>
          <w:bCs/>
          <w:sz w:val="24"/>
          <w:szCs w:val="24"/>
        </w:rPr>
        <w:t>Objectives of the Study</w:t>
      </w:r>
    </w:p>
    <w:p w:rsidR="002E380C" w:rsidRPr="00A80448" w:rsidRDefault="002E380C" w:rsidP="002E380C">
      <w:pPr>
        <w:autoSpaceDE w:val="0"/>
        <w:autoSpaceDN w:val="0"/>
        <w:adjustRightInd w:val="0"/>
        <w:spacing w:after="0" w:line="360" w:lineRule="auto"/>
        <w:jc w:val="both"/>
        <w:rPr>
          <w:rFonts w:ascii="Times New Roman" w:hAnsi="Times New Roman" w:cs="Times New Roman"/>
          <w:bCs/>
          <w:sz w:val="24"/>
          <w:szCs w:val="24"/>
        </w:rPr>
      </w:pPr>
      <w:r w:rsidRPr="00A80448">
        <w:rPr>
          <w:rFonts w:ascii="Times New Roman" w:hAnsi="Times New Roman" w:cs="Times New Roman"/>
          <w:sz w:val="24"/>
          <w:szCs w:val="24"/>
        </w:rPr>
        <w:t xml:space="preserve">Firstly, the research work is carried out in partial fulfillment of the requirement for the award of Higher National Diploma (HND), in Purchasing and Supply; Institute of Finance and Management Studies (IFMS) </w:t>
      </w:r>
      <w:proofErr w:type="spellStart"/>
      <w:r w:rsidRPr="00A80448">
        <w:rPr>
          <w:rFonts w:ascii="Times New Roman" w:hAnsi="Times New Roman" w:cs="Times New Roman"/>
          <w:sz w:val="24"/>
          <w:szCs w:val="24"/>
        </w:rPr>
        <w:t>Kwara</w:t>
      </w:r>
      <w:proofErr w:type="spellEnd"/>
      <w:r w:rsidRPr="00A80448">
        <w:rPr>
          <w:rFonts w:ascii="Times New Roman" w:hAnsi="Times New Roman" w:cs="Times New Roman"/>
          <w:sz w:val="24"/>
          <w:szCs w:val="24"/>
        </w:rPr>
        <w:t xml:space="preserve"> State Polytechnic, Ilorin, </w:t>
      </w:r>
      <w:proofErr w:type="spellStart"/>
      <w:r w:rsidRPr="00A80448">
        <w:rPr>
          <w:rFonts w:ascii="Times New Roman" w:hAnsi="Times New Roman" w:cs="Times New Roman"/>
          <w:sz w:val="24"/>
          <w:szCs w:val="24"/>
        </w:rPr>
        <w:t>Kwara</w:t>
      </w:r>
      <w:proofErr w:type="spellEnd"/>
      <w:r w:rsidRPr="00A80448">
        <w:rPr>
          <w:rFonts w:ascii="Times New Roman" w:hAnsi="Times New Roman" w:cs="Times New Roman"/>
          <w:sz w:val="24"/>
          <w:szCs w:val="24"/>
        </w:rPr>
        <w:t xml:space="preserve"> State.</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broad objective of this study is to evaluate the effects of stock management on organization performance while the specific objectives are:</w:t>
      </w:r>
    </w:p>
    <w:p w:rsidR="002E380C" w:rsidRPr="00A80448" w:rsidRDefault="002E380C" w:rsidP="002E380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To examine the nature of relationship between inventory record and accuracy on customer service delivery.</w:t>
      </w:r>
    </w:p>
    <w:p w:rsidR="002E380C" w:rsidRPr="00A80448" w:rsidRDefault="002E380C" w:rsidP="002E380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To determine the effect of stock control in organization productivity.</w:t>
      </w:r>
    </w:p>
    <w:p w:rsidR="002E380C" w:rsidRPr="00A80448" w:rsidRDefault="002E380C" w:rsidP="002E380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To evaluate the nature of importance between inventory management and organizational performance.</w:t>
      </w:r>
    </w:p>
    <w:p w:rsidR="002E380C" w:rsidRPr="00A80448" w:rsidRDefault="002E380C" w:rsidP="002E380C">
      <w:pPr>
        <w:pStyle w:val="ListParagraph"/>
        <w:numPr>
          <w:ilvl w:val="1"/>
          <w:numId w:val="24"/>
        </w:numPr>
        <w:autoSpaceDE w:val="0"/>
        <w:autoSpaceDN w:val="0"/>
        <w:adjustRightInd w:val="0"/>
        <w:spacing w:after="0" w:line="360" w:lineRule="auto"/>
        <w:jc w:val="both"/>
        <w:rPr>
          <w:rFonts w:ascii="Times New Roman" w:hAnsi="Times New Roman" w:cs="Times New Roman"/>
          <w:b/>
          <w:bCs/>
          <w:sz w:val="24"/>
          <w:szCs w:val="24"/>
        </w:rPr>
      </w:pPr>
      <w:r w:rsidRPr="00A80448">
        <w:rPr>
          <w:rFonts w:ascii="Times New Roman" w:hAnsi="Times New Roman" w:cs="Times New Roman"/>
          <w:b/>
          <w:bCs/>
          <w:sz w:val="24"/>
          <w:szCs w:val="24"/>
        </w:rPr>
        <w:t>Research Questions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following questions will guide the study;</w:t>
      </w:r>
    </w:p>
    <w:p w:rsidR="002E380C" w:rsidRPr="00A80448" w:rsidRDefault="002E380C" w:rsidP="0073200A">
      <w:pPr>
        <w:pStyle w:val="ListParagraph"/>
        <w:numPr>
          <w:ilvl w:val="0"/>
          <w:numId w:val="14"/>
        </w:numPr>
        <w:autoSpaceDE w:val="0"/>
        <w:autoSpaceDN w:val="0"/>
        <w:adjustRightInd w:val="0"/>
        <w:spacing w:after="0" w:line="360" w:lineRule="auto"/>
        <w:ind w:left="720"/>
        <w:jc w:val="both"/>
        <w:rPr>
          <w:rFonts w:ascii="Times New Roman" w:hAnsi="Times New Roman" w:cs="Times New Roman"/>
          <w:sz w:val="24"/>
          <w:szCs w:val="24"/>
        </w:rPr>
      </w:pPr>
      <w:r w:rsidRPr="00A80448">
        <w:rPr>
          <w:rFonts w:ascii="Times New Roman" w:hAnsi="Times New Roman" w:cs="Times New Roman"/>
          <w:sz w:val="24"/>
          <w:szCs w:val="24"/>
        </w:rPr>
        <w:t>What is nature of relationship between inventory record and accuracy on customer service delivery?</w:t>
      </w:r>
    </w:p>
    <w:p w:rsidR="002E380C" w:rsidRPr="00A80448" w:rsidRDefault="002E380C" w:rsidP="0073200A">
      <w:pPr>
        <w:pStyle w:val="ListParagraph"/>
        <w:numPr>
          <w:ilvl w:val="0"/>
          <w:numId w:val="14"/>
        </w:numPr>
        <w:autoSpaceDE w:val="0"/>
        <w:autoSpaceDN w:val="0"/>
        <w:adjustRightInd w:val="0"/>
        <w:spacing w:after="0" w:line="360" w:lineRule="auto"/>
        <w:ind w:left="720"/>
        <w:jc w:val="both"/>
        <w:rPr>
          <w:rFonts w:ascii="Times New Roman" w:hAnsi="Times New Roman" w:cs="Times New Roman"/>
          <w:sz w:val="24"/>
          <w:szCs w:val="24"/>
        </w:rPr>
      </w:pPr>
      <w:r w:rsidRPr="00A80448">
        <w:rPr>
          <w:rFonts w:ascii="Times New Roman" w:hAnsi="Times New Roman" w:cs="Times New Roman"/>
          <w:sz w:val="24"/>
          <w:szCs w:val="24"/>
        </w:rPr>
        <w:t>What are the effects of stock control on organization productivity?</w:t>
      </w:r>
    </w:p>
    <w:p w:rsidR="0073200A" w:rsidRDefault="002E380C" w:rsidP="0073200A">
      <w:pPr>
        <w:pStyle w:val="ListParagraph"/>
        <w:numPr>
          <w:ilvl w:val="0"/>
          <w:numId w:val="14"/>
        </w:numPr>
        <w:autoSpaceDE w:val="0"/>
        <w:autoSpaceDN w:val="0"/>
        <w:adjustRightInd w:val="0"/>
        <w:spacing w:after="0" w:line="360" w:lineRule="auto"/>
        <w:ind w:left="720"/>
        <w:jc w:val="both"/>
        <w:rPr>
          <w:rFonts w:ascii="Times New Roman" w:hAnsi="Times New Roman" w:cs="Times New Roman"/>
          <w:sz w:val="24"/>
          <w:szCs w:val="24"/>
        </w:rPr>
      </w:pPr>
      <w:r w:rsidRPr="00A80448">
        <w:rPr>
          <w:rFonts w:ascii="Times New Roman" w:hAnsi="Times New Roman" w:cs="Times New Roman"/>
          <w:sz w:val="24"/>
          <w:szCs w:val="24"/>
        </w:rPr>
        <w:t>Is there any relationship between inventory management and organizational performance?</w:t>
      </w:r>
    </w:p>
    <w:p w:rsidR="002E380C" w:rsidRPr="0073200A" w:rsidRDefault="0073200A" w:rsidP="0073200A">
      <w:pPr>
        <w:rPr>
          <w:rFonts w:ascii="Times New Roman" w:hAnsi="Times New Roman" w:cs="Times New Roman"/>
          <w:sz w:val="24"/>
          <w:szCs w:val="24"/>
        </w:rPr>
      </w:pPr>
      <w:r>
        <w:rPr>
          <w:rFonts w:ascii="Times New Roman" w:hAnsi="Times New Roman" w:cs="Times New Roman"/>
          <w:sz w:val="24"/>
          <w:szCs w:val="24"/>
        </w:rPr>
        <w:br w:type="page"/>
      </w:r>
    </w:p>
    <w:p w:rsidR="002E380C" w:rsidRPr="00A80448" w:rsidRDefault="002E380C" w:rsidP="002E380C">
      <w:pPr>
        <w:pStyle w:val="ListParagraph"/>
        <w:numPr>
          <w:ilvl w:val="1"/>
          <w:numId w:val="24"/>
        </w:numPr>
        <w:autoSpaceDE w:val="0"/>
        <w:autoSpaceDN w:val="0"/>
        <w:adjustRightInd w:val="0"/>
        <w:spacing w:after="0" w:line="360" w:lineRule="auto"/>
        <w:jc w:val="both"/>
        <w:rPr>
          <w:rFonts w:ascii="Times New Roman" w:hAnsi="Times New Roman" w:cs="Times New Roman"/>
          <w:b/>
          <w:bCs/>
          <w:sz w:val="24"/>
          <w:szCs w:val="24"/>
        </w:rPr>
      </w:pPr>
      <w:r w:rsidRPr="00A80448">
        <w:rPr>
          <w:rFonts w:ascii="Times New Roman" w:hAnsi="Times New Roman" w:cs="Times New Roman"/>
          <w:b/>
          <w:bCs/>
          <w:sz w:val="24"/>
          <w:szCs w:val="24"/>
        </w:rPr>
        <w:lastRenderedPageBreak/>
        <w:t>Research Hypotheses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following research hypotheses were formulated for the study;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H</w:t>
      </w:r>
      <w:r w:rsidRPr="00A80448">
        <w:rPr>
          <w:rFonts w:ascii="Times New Roman" w:hAnsi="Times New Roman" w:cs="Times New Roman"/>
          <w:sz w:val="24"/>
          <w:szCs w:val="24"/>
          <w:vertAlign w:val="subscript"/>
        </w:rPr>
        <w:t>0</w:t>
      </w:r>
      <w:r w:rsidRPr="00A80448">
        <w:rPr>
          <w:rFonts w:ascii="Times New Roman" w:hAnsi="Times New Roman" w:cs="Times New Roman"/>
          <w:sz w:val="24"/>
          <w:szCs w:val="24"/>
        </w:rPr>
        <w:t>: there is no significant relationship between inventory record and accuracy on customer service delivery.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H</w:t>
      </w:r>
      <w:r w:rsidRPr="00A80448">
        <w:rPr>
          <w:rFonts w:ascii="Times New Roman" w:hAnsi="Times New Roman" w:cs="Times New Roman"/>
          <w:sz w:val="24"/>
          <w:szCs w:val="24"/>
          <w:vertAlign w:val="subscript"/>
        </w:rPr>
        <w:t>i</w:t>
      </w:r>
      <w:r w:rsidRPr="00A80448">
        <w:rPr>
          <w:rFonts w:ascii="Times New Roman" w:hAnsi="Times New Roman" w:cs="Times New Roman"/>
          <w:sz w:val="24"/>
          <w:szCs w:val="24"/>
        </w:rPr>
        <w:t>: there is significant relationship between inventory record and accuracy on customer service delivery.</w:t>
      </w:r>
    </w:p>
    <w:p w:rsidR="002E380C" w:rsidRPr="00A80448" w:rsidRDefault="0073200A" w:rsidP="002E380C">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1.6</w:t>
      </w:r>
      <w:r w:rsidR="002E380C" w:rsidRPr="00A80448">
        <w:rPr>
          <w:rFonts w:ascii="Times New Roman" w:hAnsi="Times New Roman" w:cs="Times New Roman"/>
          <w:b/>
          <w:iCs/>
          <w:sz w:val="24"/>
          <w:szCs w:val="24"/>
        </w:rPr>
        <w:t>. Significance of the Study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Knowledge generated through this particular work will be very useful to subsequent researchers and practicing managers. It will add to the global pool of research on the variables of this work. It will also provide organizations with useful information for </w:t>
      </w:r>
      <w:proofErr w:type="spellStart"/>
      <w:r w:rsidRPr="00A80448">
        <w:rPr>
          <w:rFonts w:ascii="Times New Roman" w:hAnsi="Times New Roman" w:cs="Times New Roman"/>
          <w:sz w:val="24"/>
          <w:szCs w:val="24"/>
        </w:rPr>
        <w:t>finetuning</w:t>
      </w:r>
      <w:proofErr w:type="spellEnd"/>
      <w:r w:rsidRPr="00A80448">
        <w:rPr>
          <w:rFonts w:ascii="Times New Roman" w:hAnsi="Times New Roman" w:cs="Times New Roman"/>
          <w:sz w:val="24"/>
          <w:szCs w:val="24"/>
        </w:rPr>
        <w:t xml:space="preserve"> policies that are geared toward tackling profitability problems in manufacturing sector especially oil producing sector.</w:t>
      </w:r>
      <w:r w:rsidRPr="00A80448">
        <w:rPr>
          <w:rFonts w:ascii="Times New Roman" w:eastAsia="Times New Roman" w:hAnsi="Times New Roman" w:cs="Times New Roman"/>
          <w:sz w:val="24"/>
          <w:szCs w:val="24"/>
        </w:rPr>
        <w:t xml:space="preserve"> The study will also be of significance to various policymaking organizations, which can use the findings to come up with policies on inventory management.</w:t>
      </w:r>
    </w:p>
    <w:p w:rsidR="002E380C" w:rsidRPr="00A80448" w:rsidRDefault="002E380C" w:rsidP="002E380C">
      <w:pPr>
        <w:autoSpaceDE w:val="0"/>
        <w:autoSpaceDN w:val="0"/>
        <w:adjustRightInd w:val="0"/>
        <w:spacing w:after="0" w:line="360" w:lineRule="auto"/>
        <w:jc w:val="both"/>
        <w:rPr>
          <w:rFonts w:ascii="Times New Roman" w:hAnsi="Times New Roman" w:cs="Times New Roman"/>
          <w:iCs/>
          <w:sz w:val="24"/>
          <w:szCs w:val="24"/>
        </w:rPr>
      </w:pPr>
      <w:r w:rsidRPr="0073200A">
        <w:rPr>
          <w:rFonts w:ascii="Times New Roman" w:hAnsi="Times New Roman" w:cs="Times New Roman"/>
          <w:b/>
          <w:iCs/>
          <w:sz w:val="24"/>
          <w:szCs w:val="24"/>
        </w:rPr>
        <w:t>1.6. Scope of the</w:t>
      </w:r>
      <w:r w:rsidRPr="00A80448">
        <w:rPr>
          <w:rFonts w:ascii="Times New Roman" w:hAnsi="Times New Roman" w:cs="Times New Roman"/>
          <w:b/>
          <w:iCs/>
          <w:sz w:val="24"/>
          <w:szCs w:val="24"/>
        </w:rPr>
        <w:t xml:space="preserve"> Study</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This study will be limited to manufacturing firms in Nigerian. The research is to focus on all the strategies opened to an organization for effective stock control and its implication on organization survival.</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scope extends beyond supplier price negotiation and takes into account the total cost of ownership, it covers the amount paid to suppliers, purchase price, demand, driver specifications, procurement practices, inventory practices, internal policies and procedures, internal process, operational practices and the total acquisition of cost of raw materials towards ensuring cost reduction and organizational performance.</w:t>
      </w:r>
    </w:p>
    <w:p w:rsidR="002E380C" w:rsidRPr="00A80448" w:rsidRDefault="002E380C" w:rsidP="002E380C">
      <w:pPr>
        <w:autoSpaceDE w:val="0"/>
        <w:autoSpaceDN w:val="0"/>
        <w:adjustRightInd w:val="0"/>
        <w:spacing w:after="0" w:line="360" w:lineRule="auto"/>
        <w:jc w:val="both"/>
        <w:rPr>
          <w:rFonts w:ascii="Times New Roman" w:hAnsi="Times New Roman" w:cs="Times New Roman"/>
          <w:iCs/>
          <w:sz w:val="24"/>
          <w:szCs w:val="24"/>
        </w:rPr>
      </w:pPr>
      <w:r w:rsidRPr="0073200A">
        <w:rPr>
          <w:rFonts w:ascii="Times New Roman" w:hAnsi="Times New Roman" w:cs="Times New Roman"/>
          <w:b/>
          <w:iCs/>
          <w:sz w:val="24"/>
          <w:szCs w:val="24"/>
        </w:rPr>
        <w:t>1.7. Limitation</w:t>
      </w:r>
      <w:r w:rsidRPr="00A80448">
        <w:rPr>
          <w:rFonts w:ascii="Times New Roman" w:hAnsi="Times New Roman" w:cs="Times New Roman"/>
          <w:b/>
          <w:iCs/>
          <w:sz w:val="24"/>
          <w:szCs w:val="24"/>
        </w:rPr>
        <w:t xml:space="preserve"> of the Study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This study had some limitations which include the problem of diverse coverage of locations of the organizations as they are spread around the country. There was also the problem of time and uncompromising attitudes of some respondents encountered during the study as some respondents refused to fill the questionnaire while some respondents were not available to answer our questions despite several visits.</w:t>
      </w:r>
    </w:p>
    <w:p w:rsidR="002E380C" w:rsidRPr="00A80448" w:rsidRDefault="002E380C" w:rsidP="002E380C">
      <w:pPr>
        <w:tabs>
          <w:tab w:val="left" w:pos="760"/>
        </w:tabs>
        <w:spacing w:after="0" w:line="360" w:lineRule="auto"/>
        <w:jc w:val="both"/>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lastRenderedPageBreak/>
        <w:t>1.8. Definition of Operational terms</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The following terms required special conceptual and theoretical definition in this study. </w:t>
      </w:r>
    </w:p>
    <w:p w:rsidR="002E380C" w:rsidRPr="0073200A" w:rsidRDefault="002E380C" w:rsidP="0073200A">
      <w:pPr>
        <w:pStyle w:val="ListParagraph"/>
        <w:numPr>
          <w:ilvl w:val="0"/>
          <w:numId w:val="26"/>
        </w:numPr>
        <w:spacing w:after="0" w:line="360" w:lineRule="auto"/>
        <w:ind w:left="7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 xml:space="preserve">Inventory: This is the summative of those items of tangible personal asset of a company which are: held for sale in the day to day activities of the business, such as finished goods; in the process of production for sale; work in progress; are to be currently consumed in the production of goods and services (Robert, 1998). It consists of raw materials, </w:t>
      </w:r>
      <w:proofErr w:type="spellStart"/>
      <w:r w:rsidRPr="0073200A">
        <w:rPr>
          <w:rFonts w:ascii="Times New Roman" w:eastAsia="Times New Roman" w:hAnsi="Times New Roman" w:cs="Times New Roman"/>
          <w:sz w:val="24"/>
          <w:szCs w:val="24"/>
        </w:rPr>
        <w:t>semifinished</w:t>
      </w:r>
      <w:proofErr w:type="spellEnd"/>
      <w:r w:rsidRPr="0073200A">
        <w:rPr>
          <w:rFonts w:ascii="Times New Roman" w:eastAsia="Times New Roman" w:hAnsi="Times New Roman" w:cs="Times New Roman"/>
          <w:sz w:val="24"/>
          <w:szCs w:val="24"/>
        </w:rPr>
        <w:t xml:space="preserve"> goods and finished goods.</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Direct inventories – These include items which play a direct role in the manufacturing process and become an integral part of the finished goods. They include raw materials, work in progress inventories, finished goods inventories, spare parts, and many others (</w:t>
      </w:r>
      <w:proofErr w:type="spellStart"/>
      <w:r w:rsidRPr="0073200A">
        <w:rPr>
          <w:rFonts w:ascii="Times New Roman" w:eastAsia="Times New Roman" w:hAnsi="Times New Roman" w:cs="Times New Roman"/>
          <w:sz w:val="24"/>
          <w:szCs w:val="24"/>
        </w:rPr>
        <w:t>Kitheka</w:t>
      </w:r>
      <w:proofErr w:type="spellEnd"/>
      <w:r w:rsidRPr="0073200A">
        <w:rPr>
          <w:rFonts w:ascii="Times New Roman" w:eastAsia="Times New Roman" w:hAnsi="Times New Roman" w:cs="Times New Roman"/>
          <w:sz w:val="24"/>
          <w:szCs w:val="24"/>
        </w:rPr>
        <w:t xml:space="preserve"> &amp; Gerald, 2021).</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Capacity: the total amount of things that something can hold (Cambridge Business Dictionary, 2012).</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Practices: actual application or use of an idea, belief, or method, as opposed to theories relating to it (William, 2007).</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 xml:space="preserve">Indirect inventories – include those items necessary for manufacturing but do not become an integral component of the finished product. It includes lubricants; machinery/equipment; </w:t>
      </w:r>
      <w:proofErr w:type="spellStart"/>
      <w:r w:rsidRPr="0073200A">
        <w:rPr>
          <w:rFonts w:ascii="Times New Roman" w:eastAsia="Times New Roman" w:hAnsi="Times New Roman" w:cs="Times New Roman"/>
          <w:sz w:val="24"/>
          <w:szCs w:val="24"/>
        </w:rPr>
        <w:t>labour</w:t>
      </w:r>
      <w:proofErr w:type="spellEnd"/>
      <w:r w:rsidRPr="0073200A">
        <w:rPr>
          <w:rFonts w:ascii="Times New Roman" w:eastAsia="Times New Roman" w:hAnsi="Times New Roman" w:cs="Times New Roman"/>
          <w:sz w:val="24"/>
          <w:szCs w:val="24"/>
        </w:rPr>
        <w:t>, and so on (</w:t>
      </w:r>
      <w:proofErr w:type="spellStart"/>
      <w:r w:rsidRPr="0073200A">
        <w:rPr>
          <w:rFonts w:ascii="Times New Roman" w:eastAsia="Times New Roman" w:hAnsi="Times New Roman" w:cs="Times New Roman"/>
          <w:sz w:val="24"/>
          <w:szCs w:val="24"/>
        </w:rPr>
        <w:t>Kitheka</w:t>
      </w:r>
      <w:proofErr w:type="spellEnd"/>
      <w:r w:rsidRPr="0073200A">
        <w:rPr>
          <w:rFonts w:ascii="Times New Roman" w:eastAsia="Times New Roman" w:hAnsi="Times New Roman" w:cs="Times New Roman"/>
          <w:sz w:val="24"/>
          <w:szCs w:val="24"/>
        </w:rPr>
        <w:t xml:space="preserve"> &amp; Gerald, 2021).</w:t>
      </w:r>
    </w:p>
    <w:p w:rsidR="002E380C" w:rsidRPr="0073200A" w:rsidRDefault="002E380C" w:rsidP="0073200A">
      <w:pPr>
        <w:pStyle w:val="ListParagraph"/>
        <w:numPr>
          <w:ilvl w:val="0"/>
          <w:numId w:val="26"/>
        </w:numPr>
        <w:spacing w:after="0" w:line="360" w:lineRule="auto"/>
        <w:ind w:left="7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Inventory Management: Refers to the process to define right inventory levels at various nodes within a supply chain network to minimize stock out; wastage of material due to expiry; optimize investment in inventory and storage facilities as per the available budget (</w:t>
      </w:r>
      <w:proofErr w:type="spellStart"/>
      <w:r w:rsidRPr="0073200A">
        <w:rPr>
          <w:rFonts w:ascii="Times New Roman" w:eastAsia="Times New Roman" w:hAnsi="Times New Roman" w:cs="Times New Roman"/>
          <w:sz w:val="24"/>
          <w:szCs w:val="24"/>
        </w:rPr>
        <w:t>Okanda</w:t>
      </w:r>
      <w:proofErr w:type="spellEnd"/>
      <w:r w:rsidRPr="0073200A">
        <w:rPr>
          <w:rFonts w:ascii="Times New Roman" w:eastAsia="Times New Roman" w:hAnsi="Times New Roman" w:cs="Times New Roman"/>
          <w:sz w:val="24"/>
          <w:szCs w:val="24"/>
        </w:rPr>
        <w:t xml:space="preserve">, </w:t>
      </w:r>
      <w:proofErr w:type="spellStart"/>
      <w:r w:rsidRPr="0073200A">
        <w:rPr>
          <w:rFonts w:ascii="Times New Roman" w:eastAsia="Times New Roman" w:hAnsi="Times New Roman" w:cs="Times New Roman"/>
          <w:sz w:val="24"/>
          <w:szCs w:val="24"/>
        </w:rPr>
        <w:t>Namusonge</w:t>
      </w:r>
      <w:proofErr w:type="spellEnd"/>
      <w:r w:rsidRPr="0073200A">
        <w:rPr>
          <w:rFonts w:ascii="Times New Roman" w:eastAsia="Times New Roman" w:hAnsi="Times New Roman" w:cs="Times New Roman"/>
          <w:sz w:val="24"/>
          <w:szCs w:val="24"/>
        </w:rPr>
        <w:t xml:space="preserve">, &amp; </w:t>
      </w:r>
      <w:proofErr w:type="spellStart"/>
      <w:r w:rsidRPr="0073200A">
        <w:rPr>
          <w:rFonts w:ascii="Times New Roman" w:eastAsia="Times New Roman" w:hAnsi="Times New Roman" w:cs="Times New Roman"/>
          <w:sz w:val="24"/>
          <w:szCs w:val="24"/>
        </w:rPr>
        <w:t>Waiganjo</w:t>
      </w:r>
      <w:proofErr w:type="spellEnd"/>
      <w:r w:rsidRPr="0073200A">
        <w:rPr>
          <w:rFonts w:ascii="Times New Roman" w:eastAsia="Times New Roman" w:hAnsi="Times New Roman" w:cs="Times New Roman"/>
          <w:sz w:val="24"/>
          <w:szCs w:val="24"/>
        </w:rPr>
        <w:t>, 2019). It deals essentially with balancing the inventory levels.</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 xml:space="preserve">Inventory Management Practices: Refers to the set of policies and controls that monitor levels of inventory and determine what levels should be maintained, when stock should be replenished, and how large orders should be (Waters, 2003). In this study, Inventory Management Practices Comprises: Inventory Shrinkage, Inventory Investment, Inventory Control, Inventory Turnover, Inventory Record Accuracy, and Automated Inventory System. Inventory Shrinkage: This is variance in the recorded </w:t>
      </w:r>
      <w:r w:rsidRPr="0073200A">
        <w:rPr>
          <w:rFonts w:ascii="Times New Roman" w:eastAsia="Times New Roman" w:hAnsi="Times New Roman" w:cs="Times New Roman"/>
          <w:sz w:val="24"/>
          <w:szCs w:val="24"/>
        </w:rPr>
        <w:lastRenderedPageBreak/>
        <w:t>value of stock in the inventory stock system, which records merchandise received at the store, and the value of actual inventory in the store, as determined by a physical count of inventory (Carl &amp; Shaun, 2021: 101).</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 xml:space="preserve">Inventory Investments: Refers to the </w:t>
      </w:r>
      <w:hyperlink r:id="rId10" w:history="1">
        <w:r w:rsidRPr="0073200A">
          <w:rPr>
            <w:rFonts w:ascii="Times New Roman" w:eastAsia="Times New Roman" w:hAnsi="Times New Roman" w:cs="Times New Roman"/>
            <w:sz w:val="24"/>
            <w:szCs w:val="24"/>
          </w:rPr>
          <w:t xml:space="preserve">investment </w:t>
        </w:r>
      </w:hyperlink>
      <w:r w:rsidRPr="0073200A">
        <w:rPr>
          <w:rFonts w:ascii="Times New Roman" w:eastAsia="Times New Roman" w:hAnsi="Times New Roman" w:cs="Times New Roman"/>
          <w:sz w:val="24"/>
          <w:szCs w:val="24"/>
        </w:rPr>
        <w:t xml:space="preserve">in raw materials, </w:t>
      </w:r>
      <w:hyperlink r:id="rId11" w:history="1">
        <w:r w:rsidRPr="0073200A">
          <w:rPr>
            <w:rFonts w:ascii="Times New Roman" w:eastAsia="Times New Roman" w:hAnsi="Times New Roman" w:cs="Times New Roman"/>
            <w:sz w:val="24"/>
            <w:szCs w:val="24"/>
          </w:rPr>
          <w:t xml:space="preserve">work in progress </w:t>
        </w:r>
      </w:hyperlink>
      <w:r w:rsidRPr="0073200A">
        <w:rPr>
          <w:rFonts w:ascii="Times New Roman" w:eastAsia="Times New Roman" w:hAnsi="Times New Roman" w:cs="Times New Roman"/>
          <w:sz w:val="24"/>
          <w:szCs w:val="24"/>
        </w:rPr>
        <w:t xml:space="preserve">and finished </w:t>
      </w:r>
      <w:hyperlink r:id="rId12" w:history="1">
        <w:r w:rsidRPr="0073200A">
          <w:rPr>
            <w:rFonts w:ascii="Times New Roman" w:eastAsia="Times New Roman" w:hAnsi="Times New Roman" w:cs="Times New Roman"/>
            <w:sz w:val="24"/>
            <w:szCs w:val="24"/>
          </w:rPr>
          <w:t xml:space="preserve">stock </w:t>
        </w:r>
      </w:hyperlink>
      <w:r w:rsidRPr="0073200A">
        <w:rPr>
          <w:rFonts w:ascii="Times New Roman" w:eastAsia="Times New Roman" w:hAnsi="Times New Roman" w:cs="Times New Roman"/>
          <w:sz w:val="24"/>
          <w:szCs w:val="24"/>
        </w:rPr>
        <w:t>(</w:t>
      </w:r>
      <w:proofErr w:type="spellStart"/>
      <w:r w:rsidRPr="0073200A">
        <w:rPr>
          <w:rFonts w:ascii="Times New Roman" w:eastAsia="Times New Roman" w:hAnsi="Times New Roman" w:cs="Times New Roman"/>
          <w:sz w:val="24"/>
          <w:szCs w:val="24"/>
        </w:rPr>
        <w:t>Telsang</w:t>
      </w:r>
      <w:proofErr w:type="spellEnd"/>
      <w:r w:rsidRPr="0073200A">
        <w:rPr>
          <w:rFonts w:ascii="Times New Roman" w:eastAsia="Times New Roman" w:hAnsi="Times New Roman" w:cs="Times New Roman"/>
          <w:sz w:val="24"/>
          <w:szCs w:val="24"/>
        </w:rPr>
        <w:t>, 2007).</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Inventory Control: These are activities that maintain stock keeping items at desired levels (Everett, Adam, &amp; Ronald, 2019). It is also involves the procurement, care and disposition of materials (</w:t>
      </w:r>
      <w:proofErr w:type="spellStart"/>
      <w:r w:rsidRPr="0073200A">
        <w:rPr>
          <w:rFonts w:ascii="Times New Roman" w:eastAsia="Times New Roman" w:hAnsi="Times New Roman" w:cs="Times New Roman"/>
          <w:sz w:val="24"/>
          <w:szCs w:val="24"/>
        </w:rPr>
        <w:t>Onchoke</w:t>
      </w:r>
      <w:proofErr w:type="spellEnd"/>
      <w:r w:rsidRPr="0073200A">
        <w:rPr>
          <w:rFonts w:ascii="Times New Roman" w:eastAsia="Times New Roman" w:hAnsi="Times New Roman" w:cs="Times New Roman"/>
          <w:sz w:val="24"/>
          <w:szCs w:val="24"/>
        </w:rPr>
        <w:t xml:space="preserve"> &amp; </w:t>
      </w:r>
      <w:proofErr w:type="spellStart"/>
      <w:r w:rsidRPr="0073200A">
        <w:rPr>
          <w:rFonts w:ascii="Times New Roman" w:eastAsia="Times New Roman" w:hAnsi="Times New Roman" w:cs="Times New Roman"/>
          <w:sz w:val="24"/>
          <w:szCs w:val="24"/>
        </w:rPr>
        <w:t>Wanyoike</w:t>
      </w:r>
      <w:proofErr w:type="spellEnd"/>
      <w:r w:rsidRPr="0073200A">
        <w:rPr>
          <w:rFonts w:ascii="Times New Roman" w:eastAsia="Times New Roman" w:hAnsi="Times New Roman" w:cs="Times New Roman"/>
          <w:sz w:val="24"/>
          <w:szCs w:val="24"/>
        </w:rPr>
        <w:t>, 2019)</w:t>
      </w:r>
    </w:p>
    <w:p w:rsidR="002E380C" w:rsidRPr="0073200A" w:rsidRDefault="002E380C" w:rsidP="0073200A">
      <w:pPr>
        <w:pStyle w:val="ListParagraph"/>
        <w:numPr>
          <w:ilvl w:val="0"/>
          <w:numId w:val="26"/>
        </w:numPr>
        <w:spacing w:after="0" w:line="360" w:lineRule="auto"/>
        <w:ind w:left="7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Inventory Turnover: Refers to the number of time those items of stock or inventory turns over or cycles through an organization in a year (</w:t>
      </w:r>
      <w:proofErr w:type="spellStart"/>
      <w:r w:rsidRPr="0073200A">
        <w:rPr>
          <w:rFonts w:ascii="Times New Roman" w:eastAsia="Times New Roman" w:hAnsi="Times New Roman" w:cs="Times New Roman"/>
          <w:sz w:val="24"/>
          <w:szCs w:val="24"/>
        </w:rPr>
        <w:t>Rao</w:t>
      </w:r>
      <w:proofErr w:type="spellEnd"/>
      <w:r w:rsidRPr="0073200A">
        <w:rPr>
          <w:rFonts w:ascii="Times New Roman" w:eastAsia="Times New Roman" w:hAnsi="Times New Roman" w:cs="Times New Roman"/>
          <w:sz w:val="24"/>
          <w:szCs w:val="24"/>
        </w:rPr>
        <w:t xml:space="preserve"> &amp; </w:t>
      </w:r>
      <w:proofErr w:type="spellStart"/>
      <w:r w:rsidRPr="0073200A">
        <w:rPr>
          <w:rFonts w:ascii="Times New Roman" w:eastAsia="Times New Roman" w:hAnsi="Times New Roman" w:cs="Times New Roman"/>
          <w:sz w:val="24"/>
          <w:szCs w:val="24"/>
        </w:rPr>
        <w:t>Rao</w:t>
      </w:r>
      <w:proofErr w:type="spellEnd"/>
      <w:r w:rsidRPr="0073200A">
        <w:rPr>
          <w:rFonts w:ascii="Times New Roman" w:eastAsia="Times New Roman" w:hAnsi="Times New Roman" w:cs="Times New Roman"/>
          <w:sz w:val="24"/>
          <w:szCs w:val="24"/>
        </w:rPr>
        <w:t>, 2018). It is a measure of management's ability to use resources effectively and efficiently.</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Inventory Record Accuracy: This is regarded as the least number, size and values of inventories held in stock (Wild, 2023). It is measured by how closely a firm official inventory records is equal to the physical inventory.</w:t>
      </w:r>
    </w:p>
    <w:p w:rsidR="002E380C" w:rsidRPr="0073200A" w:rsidRDefault="002E380C" w:rsidP="0073200A">
      <w:pPr>
        <w:pStyle w:val="ListParagraph"/>
        <w:numPr>
          <w:ilvl w:val="0"/>
          <w:numId w:val="26"/>
        </w:numPr>
        <w:spacing w:after="0" w:line="360" w:lineRule="auto"/>
        <w:ind w:left="720" w:right="20"/>
        <w:jc w:val="both"/>
        <w:rPr>
          <w:rFonts w:ascii="Times New Roman" w:eastAsia="Times New Roman" w:hAnsi="Times New Roman" w:cs="Times New Roman"/>
          <w:sz w:val="24"/>
          <w:szCs w:val="24"/>
        </w:rPr>
      </w:pPr>
      <w:r w:rsidRPr="0073200A">
        <w:rPr>
          <w:rFonts w:ascii="Times New Roman" w:eastAsia="Times New Roman" w:hAnsi="Times New Roman" w:cs="Times New Roman"/>
          <w:sz w:val="24"/>
          <w:szCs w:val="24"/>
        </w:rPr>
        <w:t xml:space="preserve">Automated Inventory System: This is a set of hardware and software based </w:t>
      </w:r>
      <w:proofErr w:type="gramStart"/>
      <w:r w:rsidRPr="0073200A">
        <w:rPr>
          <w:rFonts w:ascii="Times New Roman" w:eastAsia="Times New Roman" w:hAnsi="Times New Roman" w:cs="Times New Roman"/>
          <w:sz w:val="24"/>
          <w:szCs w:val="24"/>
        </w:rPr>
        <w:t>tools that automates</w:t>
      </w:r>
      <w:proofErr w:type="gramEnd"/>
      <w:r w:rsidRPr="0073200A">
        <w:rPr>
          <w:rFonts w:ascii="Times New Roman" w:eastAsia="Times New Roman" w:hAnsi="Times New Roman" w:cs="Times New Roman"/>
          <w:sz w:val="24"/>
          <w:szCs w:val="24"/>
        </w:rPr>
        <w:t xml:space="preserve"> the process of inventory management (</w:t>
      </w:r>
      <w:proofErr w:type="spellStart"/>
      <w:r w:rsidRPr="0073200A">
        <w:rPr>
          <w:rFonts w:ascii="Times New Roman" w:eastAsia="Times New Roman" w:hAnsi="Times New Roman" w:cs="Times New Roman"/>
          <w:sz w:val="24"/>
          <w:szCs w:val="24"/>
        </w:rPr>
        <w:t>Mbuvi</w:t>
      </w:r>
      <w:proofErr w:type="spellEnd"/>
      <w:r w:rsidRPr="0073200A">
        <w:rPr>
          <w:rFonts w:ascii="Times New Roman" w:eastAsia="Times New Roman" w:hAnsi="Times New Roman" w:cs="Times New Roman"/>
          <w:sz w:val="24"/>
          <w:szCs w:val="24"/>
        </w:rPr>
        <w:t>, et al., 2019).</w:t>
      </w:r>
    </w:p>
    <w:p w:rsidR="002E380C" w:rsidRPr="00A80448" w:rsidRDefault="002E380C" w:rsidP="002E380C">
      <w:pPr>
        <w:spacing w:line="360" w:lineRule="auto"/>
        <w:rPr>
          <w:rFonts w:ascii="Times New Roman" w:hAnsi="Times New Roman" w:cs="Times New Roman"/>
          <w:b/>
          <w:sz w:val="24"/>
          <w:szCs w:val="24"/>
        </w:rPr>
      </w:pPr>
      <w:r w:rsidRPr="00A80448">
        <w:rPr>
          <w:rFonts w:ascii="Times New Roman" w:hAnsi="Times New Roman" w:cs="Times New Roman"/>
          <w:b/>
          <w:sz w:val="24"/>
          <w:szCs w:val="24"/>
        </w:rPr>
        <w:br w:type="page"/>
      </w:r>
    </w:p>
    <w:p w:rsidR="002E380C" w:rsidRPr="00A80448" w:rsidRDefault="002E380C" w:rsidP="002E380C">
      <w:pPr>
        <w:tabs>
          <w:tab w:val="left" w:pos="1140"/>
        </w:tabs>
        <w:spacing w:after="0" w:line="360" w:lineRule="auto"/>
        <w:ind w:left="440"/>
        <w:jc w:val="center"/>
        <w:rPr>
          <w:rFonts w:ascii="Times New Roman" w:hAnsi="Times New Roman" w:cs="Times New Roman"/>
          <w:b/>
          <w:sz w:val="24"/>
          <w:szCs w:val="24"/>
        </w:rPr>
      </w:pPr>
      <w:r w:rsidRPr="00A80448">
        <w:rPr>
          <w:rFonts w:ascii="Times New Roman" w:hAnsi="Times New Roman" w:cs="Times New Roman"/>
          <w:b/>
          <w:sz w:val="24"/>
          <w:szCs w:val="24"/>
        </w:rPr>
        <w:lastRenderedPageBreak/>
        <w:t>CHAPTER TWO</w:t>
      </w:r>
    </w:p>
    <w:p w:rsidR="002E380C" w:rsidRPr="00A80448" w:rsidRDefault="002E380C" w:rsidP="002E380C">
      <w:pPr>
        <w:autoSpaceDE w:val="0"/>
        <w:autoSpaceDN w:val="0"/>
        <w:adjustRightInd w:val="0"/>
        <w:spacing w:after="0" w:line="360" w:lineRule="auto"/>
        <w:jc w:val="center"/>
        <w:rPr>
          <w:rFonts w:ascii="Times New Roman" w:hAnsi="Times New Roman" w:cs="Times New Roman"/>
          <w:b/>
          <w:bCs/>
          <w:sz w:val="24"/>
          <w:szCs w:val="24"/>
        </w:rPr>
      </w:pPr>
      <w:r w:rsidRPr="00A80448">
        <w:rPr>
          <w:rFonts w:ascii="Times New Roman" w:hAnsi="Times New Roman" w:cs="Times New Roman"/>
          <w:b/>
          <w:bCs/>
          <w:sz w:val="24"/>
          <w:szCs w:val="24"/>
        </w:rPr>
        <w:t>REVIEW OF RELATED LITERATURE</w:t>
      </w:r>
    </w:p>
    <w:p w:rsidR="002E380C" w:rsidRPr="00A80448" w:rsidRDefault="002E380C" w:rsidP="002E380C">
      <w:pPr>
        <w:autoSpaceDE w:val="0"/>
        <w:autoSpaceDN w:val="0"/>
        <w:adjustRightInd w:val="0"/>
        <w:spacing w:after="0" w:line="360" w:lineRule="auto"/>
        <w:jc w:val="both"/>
        <w:rPr>
          <w:rFonts w:ascii="Times New Roman" w:hAnsi="Times New Roman" w:cs="Times New Roman"/>
          <w:b/>
          <w:iCs/>
          <w:sz w:val="24"/>
          <w:szCs w:val="24"/>
        </w:rPr>
      </w:pPr>
      <w:r w:rsidRPr="00A80448">
        <w:rPr>
          <w:rFonts w:ascii="Times New Roman" w:hAnsi="Times New Roman" w:cs="Times New Roman"/>
          <w:b/>
          <w:iCs/>
          <w:sz w:val="24"/>
          <w:szCs w:val="24"/>
        </w:rPr>
        <w:t>2.1. Conceptual Review</w:t>
      </w:r>
    </w:p>
    <w:p w:rsidR="002E380C" w:rsidRPr="00A80448" w:rsidRDefault="002E380C" w:rsidP="002E380C">
      <w:pPr>
        <w:autoSpaceDE w:val="0"/>
        <w:autoSpaceDN w:val="0"/>
        <w:adjustRightInd w:val="0"/>
        <w:spacing w:after="0" w:line="360" w:lineRule="auto"/>
        <w:jc w:val="both"/>
        <w:rPr>
          <w:rFonts w:ascii="Times New Roman" w:hAnsi="Times New Roman" w:cs="Times New Roman"/>
          <w:bCs/>
          <w:sz w:val="24"/>
          <w:szCs w:val="24"/>
        </w:rPr>
      </w:pPr>
      <w:r w:rsidRPr="0073200A">
        <w:rPr>
          <w:rFonts w:ascii="Times New Roman" w:hAnsi="Times New Roman" w:cs="Times New Roman"/>
          <w:b/>
          <w:bCs/>
          <w:sz w:val="24"/>
          <w:szCs w:val="24"/>
        </w:rPr>
        <w:t>2.1.1.</w:t>
      </w:r>
      <w:r w:rsidRPr="00A80448">
        <w:rPr>
          <w:rFonts w:ascii="Times New Roman" w:hAnsi="Times New Roman" w:cs="Times New Roman"/>
          <w:bCs/>
          <w:sz w:val="24"/>
          <w:szCs w:val="24"/>
        </w:rPr>
        <w:t xml:space="preserve"> </w:t>
      </w:r>
      <w:r w:rsidRPr="00A80448">
        <w:rPr>
          <w:rFonts w:ascii="Times New Roman" w:hAnsi="Times New Roman" w:cs="Times New Roman"/>
          <w:b/>
          <w:bCs/>
          <w:sz w:val="24"/>
          <w:szCs w:val="24"/>
        </w:rPr>
        <w:t>What Is Inventory</w:t>
      </w:r>
      <w:r w:rsidRPr="00A80448">
        <w:rPr>
          <w:rFonts w:ascii="Times New Roman" w:hAnsi="Times New Roman" w:cs="Times New Roman"/>
          <w:bCs/>
          <w:sz w:val="24"/>
          <w:szCs w:val="24"/>
        </w:rPr>
        <w:t>?</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Inventory is a vital ingredient in production of goods or services alongside other factors of production. </w:t>
      </w:r>
      <w:proofErr w:type="gramStart"/>
      <w:r w:rsidRPr="00A80448">
        <w:rPr>
          <w:rFonts w:ascii="Times New Roman" w:eastAsia="Times New Roman" w:hAnsi="Times New Roman" w:cs="Times New Roman"/>
          <w:sz w:val="24"/>
          <w:szCs w:val="24"/>
        </w:rPr>
        <w:t xml:space="preserve">Inventories such as finished goods, </w:t>
      </w:r>
      <w:proofErr w:type="spellStart"/>
      <w:r w:rsidRPr="00A80448">
        <w:rPr>
          <w:rFonts w:ascii="Times New Roman" w:eastAsia="Times New Roman" w:hAnsi="Times New Roman" w:cs="Times New Roman"/>
          <w:sz w:val="24"/>
          <w:szCs w:val="24"/>
        </w:rPr>
        <w:t>workin</w:t>
      </w:r>
      <w:proofErr w:type="spellEnd"/>
      <w:r w:rsidRPr="00A80448">
        <w:rPr>
          <w:rFonts w:ascii="Times New Roman" w:eastAsia="Times New Roman" w:hAnsi="Times New Roman" w:cs="Times New Roman"/>
          <w:sz w:val="24"/>
          <w:szCs w:val="24"/>
        </w:rPr>
        <w:t xml:space="preserve"> progress, components, raw materials, stores, spares, and so on constituted 80 per cent or more of the working capital in many organizations.</w:t>
      </w:r>
      <w:proofErr w:type="gramEnd"/>
      <w:r w:rsidRPr="00A80448">
        <w:rPr>
          <w:rFonts w:ascii="Times New Roman" w:eastAsia="Times New Roman" w:hAnsi="Times New Roman" w:cs="Times New Roman"/>
          <w:sz w:val="24"/>
          <w:szCs w:val="24"/>
        </w:rPr>
        <w:t xml:space="preserve"> Inventory according to Chandra (2019) are resources of any kind having an economic value. Ashok (2013) defines inventory as the stock purchased with the purpose of resale in order to gain a profit and represents the largest cost to firms especially manufacturing firms. Ashok (2013) further defines inventory as the stock pile of products a firm is offering for sale in various components making up the product which includes stock of raw material, goods in process, finished goods in stores and spares. </w:t>
      </w:r>
      <w:proofErr w:type="spellStart"/>
      <w:r w:rsidRPr="00A80448">
        <w:rPr>
          <w:rFonts w:ascii="Times New Roman" w:eastAsia="Times New Roman" w:hAnsi="Times New Roman" w:cs="Times New Roman"/>
          <w:sz w:val="24"/>
          <w:szCs w:val="24"/>
        </w:rPr>
        <w:t>Ghosh</w:t>
      </w:r>
      <w:proofErr w:type="spellEnd"/>
      <w:r w:rsidRPr="00A80448">
        <w:rPr>
          <w:rFonts w:ascii="Times New Roman" w:eastAsia="Times New Roman" w:hAnsi="Times New Roman" w:cs="Times New Roman"/>
          <w:sz w:val="24"/>
          <w:szCs w:val="24"/>
        </w:rPr>
        <w:t xml:space="preserve"> and Kumar (2007) also defined inventory as a stock of goods that is maintained by a business in anticipation of some future demand. It is any stock that a firm or business keeps </w:t>
      </w:r>
      <w:proofErr w:type="gramStart"/>
      <w:r w:rsidRPr="00A80448">
        <w:rPr>
          <w:rFonts w:ascii="Times New Roman" w:eastAsia="Times New Roman" w:hAnsi="Times New Roman" w:cs="Times New Roman"/>
          <w:sz w:val="24"/>
          <w:szCs w:val="24"/>
        </w:rPr>
        <w:t>to meet</w:t>
      </w:r>
      <w:proofErr w:type="gramEnd"/>
      <w:r w:rsidRPr="00A80448">
        <w:rPr>
          <w:rFonts w:ascii="Times New Roman" w:eastAsia="Times New Roman" w:hAnsi="Times New Roman" w:cs="Times New Roman"/>
          <w:sz w:val="24"/>
          <w:szCs w:val="24"/>
        </w:rPr>
        <w:t xml:space="preserve"> its future requirement of production and sales (</w:t>
      </w:r>
      <w:proofErr w:type="spellStart"/>
      <w:r w:rsidRPr="00A80448">
        <w:rPr>
          <w:rFonts w:ascii="Times New Roman" w:eastAsia="Times New Roman" w:hAnsi="Times New Roman" w:cs="Times New Roman"/>
          <w:sz w:val="24"/>
          <w:szCs w:val="24"/>
        </w:rPr>
        <w:t>Arti</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Dhawal</w:t>
      </w:r>
      <w:proofErr w:type="spellEnd"/>
      <w:r w:rsidRPr="00A80448">
        <w:rPr>
          <w:rFonts w:ascii="Times New Roman" w:eastAsia="Times New Roman" w:hAnsi="Times New Roman" w:cs="Times New Roman"/>
          <w:sz w:val="24"/>
          <w:szCs w:val="24"/>
        </w:rPr>
        <w:t>, 2013). Therefore, inventory should be effectively managed well in order to facilitate operations.</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Vipulesh</w:t>
      </w:r>
      <w:proofErr w:type="spellEnd"/>
      <w:r w:rsidRPr="00A80448">
        <w:rPr>
          <w:rFonts w:ascii="Times New Roman" w:eastAsia="Times New Roman" w:hAnsi="Times New Roman" w:cs="Times New Roman"/>
          <w:sz w:val="24"/>
          <w:szCs w:val="24"/>
        </w:rPr>
        <w:t xml:space="preserve"> (2020)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t>
      </w:r>
      <w:proofErr w:type="spellStart"/>
      <w:r w:rsidRPr="00A80448">
        <w:rPr>
          <w:rFonts w:ascii="Times New Roman" w:eastAsia="Times New Roman" w:hAnsi="Times New Roman" w:cs="Times New Roman"/>
          <w:sz w:val="24"/>
          <w:szCs w:val="24"/>
        </w:rPr>
        <w:t>workinprogress</w:t>
      </w:r>
      <w:proofErr w:type="spellEnd"/>
      <w:r w:rsidRPr="00A80448">
        <w:rPr>
          <w:rFonts w:ascii="Times New Roman" w:eastAsia="Times New Roman" w:hAnsi="Times New Roman" w:cs="Times New Roman"/>
          <w:sz w:val="24"/>
          <w:szCs w:val="24"/>
        </w:rPr>
        <w:t xml:space="preserve"> and finished goods, an organization maintains to meet its operational needs (Angel, </w:t>
      </w:r>
      <w:proofErr w:type="spellStart"/>
      <w:r w:rsidRPr="00A80448">
        <w:rPr>
          <w:rFonts w:ascii="Times New Roman" w:eastAsia="Times New Roman" w:hAnsi="Times New Roman" w:cs="Times New Roman"/>
          <w:sz w:val="24"/>
          <w:szCs w:val="24"/>
        </w:rPr>
        <w:t>Gomathi</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Chitra</w:t>
      </w:r>
      <w:proofErr w:type="spellEnd"/>
      <w:r w:rsidRPr="00A80448">
        <w:rPr>
          <w:rFonts w:ascii="Times New Roman" w:eastAsia="Times New Roman" w:hAnsi="Times New Roman" w:cs="Times New Roman"/>
          <w:sz w:val="24"/>
          <w:szCs w:val="24"/>
        </w:rPr>
        <w:t>, 2021).</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w:t>
      </w:r>
      <w:proofErr w:type="spellStart"/>
      <w:r w:rsidRPr="00A80448">
        <w:rPr>
          <w:rFonts w:ascii="Times New Roman" w:eastAsia="Times New Roman" w:hAnsi="Times New Roman" w:cs="Times New Roman"/>
          <w:sz w:val="24"/>
          <w:szCs w:val="24"/>
        </w:rPr>
        <w:t>Oladejo</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Ajala</w:t>
      </w:r>
      <w:proofErr w:type="spellEnd"/>
      <w:r w:rsidRPr="00A80448">
        <w:rPr>
          <w:rFonts w:ascii="Times New Roman" w:eastAsia="Times New Roman" w:hAnsi="Times New Roman" w:cs="Times New Roman"/>
          <w:sz w:val="24"/>
          <w:szCs w:val="24"/>
        </w:rPr>
        <w:t>, 2019).</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(Chandra, 2019). Basically, firms keep or hold inventory to ensure the production activities are uninterrupted.</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Karori</w:t>
      </w:r>
      <w:proofErr w:type="spellEnd"/>
      <w:r w:rsidRPr="00A80448">
        <w:rPr>
          <w:rFonts w:ascii="Times New Roman" w:eastAsia="Times New Roman" w:hAnsi="Times New Roman" w:cs="Times New Roman"/>
          <w:sz w:val="24"/>
          <w:szCs w:val="24"/>
        </w:rPr>
        <w:t xml:space="preserve"> and Walter (2019) pointed out that </w:t>
      </w:r>
      <w:proofErr w:type="gramStart"/>
      <w:r w:rsidRPr="00A80448">
        <w:rPr>
          <w:rFonts w:ascii="Times New Roman" w:eastAsia="Times New Roman" w:hAnsi="Times New Roman" w:cs="Times New Roman"/>
          <w:sz w:val="24"/>
          <w:szCs w:val="24"/>
        </w:rPr>
        <w:t>inventories is</w:t>
      </w:r>
      <w:proofErr w:type="gramEnd"/>
      <w:r w:rsidRPr="00A80448">
        <w:rPr>
          <w:rFonts w:ascii="Times New Roman" w:eastAsia="Times New Roman" w:hAnsi="Times New Roman" w:cs="Times New Roman"/>
          <w:sz w:val="24"/>
          <w:szCs w:val="24"/>
        </w:rPr>
        <w:t xml:space="preserv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1996 cited in </w:t>
      </w:r>
      <w:proofErr w:type="spellStart"/>
      <w:r w:rsidRPr="00A80448">
        <w:rPr>
          <w:rFonts w:ascii="Times New Roman" w:eastAsia="Times New Roman" w:hAnsi="Times New Roman" w:cs="Times New Roman"/>
          <w:sz w:val="24"/>
          <w:szCs w:val="24"/>
        </w:rPr>
        <w:t>Karori</w:t>
      </w:r>
      <w:proofErr w:type="spellEnd"/>
      <w:r w:rsidRPr="00A80448">
        <w:rPr>
          <w:rFonts w:ascii="Times New Roman" w:eastAsia="Times New Roman" w:hAnsi="Times New Roman" w:cs="Times New Roman"/>
          <w:sz w:val="24"/>
          <w:szCs w:val="24"/>
        </w:rPr>
        <w:t xml:space="preserve"> &amp; Walter, 2019).</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The advantages of keeping inventory in any organization are to ensure continuity of supplies of materials needed in production to prevent stock out; to meets customers expected needs; to meet production requirements in times of scarcity of raw materials; to prevents operational delay; to guard against temporary close down of manufacturing (that is, buffer between demand and supply); to reduce the risk of shortages through existence of safety stocks; to enjoy benefits of quantity discounts, thereby increasing company net profit margin and minimization of extra costs emanated from processing and buying of more purchased material (</w:t>
      </w:r>
      <w:proofErr w:type="spellStart"/>
      <w:r w:rsidRPr="00A80448">
        <w:rPr>
          <w:rFonts w:ascii="Times New Roman" w:eastAsia="Times New Roman" w:hAnsi="Times New Roman" w:cs="Times New Roman"/>
          <w:sz w:val="24"/>
          <w:szCs w:val="24"/>
        </w:rPr>
        <w:t>Adedayo</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Ojo</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Obamiro</w:t>
      </w:r>
      <w:proofErr w:type="spellEnd"/>
      <w:r w:rsidRPr="00A80448">
        <w:rPr>
          <w:rFonts w:ascii="Times New Roman" w:eastAsia="Times New Roman" w:hAnsi="Times New Roman" w:cs="Times New Roman"/>
          <w:sz w:val="24"/>
          <w:szCs w:val="24"/>
        </w:rPr>
        <w:t>, 2022). It also promotes savings on negotiation costs when large quantities of goods are ordered at once.</w:t>
      </w:r>
    </w:p>
    <w:p w:rsidR="002E380C" w:rsidRPr="00A80448" w:rsidRDefault="002E380C" w:rsidP="002E380C">
      <w:pPr>
        <w:spacing w:after="0" w:line="360" w:lineRule="auto"/>
        <w:rPr>
          <w:rFonts w:ascii="Times New Roman" w:eastAsia="Times New Roman" w:hAnsi="Times New Roman" w:cs="Times New Roman"/>
          <w:b/>
          <w:sz w:val="24"/>
          <w:szCs w:val="24"/>
        </w:rPr>
      </w:pPr>
      <w:r w:rsidRPr="00A80448">
        <w:rPr>
          <w:rFonts w:ascii="Times New Roman" w:hAnsi="Times New Roman" w:cs="Times New Roman"/>
          <w:b/>
          <w:sz w:val="24"/>
          <w:szCs w:val="24"/>
        </w:rPr>
        <w:t xml:space="preserve">2.1.2. </w:t>
      </w:r>
      <w:r w:rsidRPr="00A80448">
        <w:rPr>
          <w:rFonts w:ascii="Times New Roman" w:eastAsia="Times New Roman" w:hAnsi="Times New Roman" w:cs="Times New Roman"/>
          <w:b/>
          <w:sz w:val="24"/>
          <w:szCs w:val="24"/>
        </w:rPr>
        <w:t>Inventory Management</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Inventory management has to do with art and science of maintaining stock levels of a given group of items incurring the least cost consistent with other relevant targets and objectives set by management (</w:t>
      </w:r>
      <w:proofErr w:type="spellStart"/>
      <w:r w:rsidRPr="00A80448">
        <w:rPr>
          <w:rFonts w:ascii="Times New Roman" w:eastAsia="Times New Roman" w:hAnsi="Times New Roman" w:cs="Times New Roman"/>
          <w:sz w:val="24"/>
          <w:szCs w:val="24"/>
        </w:rPr>
        <w:t>Lwiki</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Ojera</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Mugenda</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Wachira</w:t>
      </w:r>
      <w:proofErr w:type="spellEnd"/>
      <w:r w:rsidRPr="00A80448">
        <w:rPr>
          <w:rFonts w:ascii="Times New Roman" w:eastAsia="Times New Roman" w:hAnsi="Times New Roman" w:cs="Times New Roman"/>
          <w:sz w:val="24"/>
          <w:szCs w:val="24"/>
        </w:rPr>
        <w:t>, 2013). It refers to the integration of information, transportation, acquisition, inspection, material handling, warehousing, packaging and control of supplies and ensuring security of inventory (</w:t>
      </w:r>
      <w:proofErr w:type="spellStart"/>
      <w:r w:rsidRPr="00A80448">
        <w:rPr>
          <w:rFonts w:ascii="Times New Roman" w:eastAsia="Times New Roman" w:hAnsi="Times New Roman" w:cs="Times New Roman"/>
          <w:sz w:val="24"/>
          <w:szCs w:val="24"/>
        </w:rPr>
        <w:t>Munyao</w:t>
      </w:r>
      <w:proofErr w:type="spellEnd"/>
      <w:r w:rsidRPr="00A80448">
        <w:rPr>
          <w:rFonts w:ascii="Times New Roman" w:eastAsia="Times New Roman" w:hAnsi="Times New Roman" w:cs="Times New Roman"/>
          <w:sz w:val="24"/>
          <w:szCs w:val="24"/>
        </w:rPr>
        <w:t xml:space="preserve">, 2020). According to </w:t>
      </w:r>
      <w:proofErr w:type="spellStart"/>
      <w:r w:rsidRPr="00A80448">
        <w:rPr>
          <w:rFonts w:ascii="Times New Roman" w:eastAsia="Times New Roman" w:hAnsi="Times New Roman" w:cs="Times New Roman"/>
          <w:sz w:val="24"/>
          <w:szCs w:val="24"/>
        </w:rPr>
        <w:t>NoorAjian</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FaqihAnas</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Saimon</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Fadzlita</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BihLii</w:t>
      </w:r>
      <w:proofErr w:type="spellEnd"/>
      <w:r w:rsidRPr="00A80448">
        <w:rPr>
          <w:rFonts w:ascii="Times New Roman" w:eastAsia="Times New Roman" w:hAnsi="Times New Roman" w:cs="Times New Roman"/>
          <w:sz w:val="24"/>
          <w:szCs w:val="24"/>
        </w:rPr>
        <w:t xml:space="preserve"> (2021), inventory management relates to the question of how much stock of materials is needed to buffer </w:t>
      </w:r>
      <w:r w:rsidRPr="00A80448">
        <w:rPr>
          <w:rFonts w:ascii="Times New Roman" w:eastAsia="Times New Roman" w:hAnsi="Times New Roman" w:cs="Times New Roman"/>
          <w:sz w:val="24"/>
          <w:szCs w:val="24"/>
        </w:rPr>
        <w:lastRenderedPageBreak/>
        <w:t>against change of state in forecast, customer demands and supplier’s deliveries. It is a terminology adopted by a firm to take charge of her investment in inventory (Stevenson, 2019).</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Adeyemi</w:t>
      </w:r>
      <w:proofErr w:type="spellEnd"/>
      <w:r w:rsidRPr="00A80448">
        <w:rPr>
          <w:rFonts w:ascii="Times New Roman" w:eastAsia="Times New Roman" w:hAnsi="Times New Roman" w:cs="Times New Roman"/>
          <w:sz w:val="24"/>
          <w:szCs w:val="24"/>
        </w:rPr>
        <w:t xml:space="preserve"> and Salami (2019) described inventory management as a process of recording and monitoring the level of stocks, forecasting the future demand and a decision on when and how order could be executed. </w:t>
      </w:r>
      <w:proofErr w:type="spellStart"/>
      <w:r w:rsidRPr="00A80448">
        <w:rPr>
          <w:rFonts w:ascii="Times New Roman" w:eastAsia="Times New Roman" w:hAnsi="Times New Roman" w:cs="Times New Roman"/>
          <w:sz w:val="24"/>
          <w:szCs w:val="24"/>
        </w:rPr>
        <w:t>Naliaka</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Namusonge</w:t>
      </w:r>
      <w:proofErr w:type="spellEnd"/>
      <w:r w:rsidRPr="00A80448">
        <w:rPr>
          <w:rFonts w:ascii="Times New Roman" w:eastAsia="Times New Roman" w:hAnsi="Times New Roman" w:cs="Times New Roman"/>
          <w:sz w:val="24"/>
          <w:szCs w:val="24"/>
        </w:rPr>
        <w:t xml:space="preserve"> (2020) see inventory management as a fine lines between the replenishment lead time, carrying costs, asset management, inventory forecasting, valuation of inventory, future inventory price forecasting, physical inventory, inventory visibility, available space for inventory, quality management, replenishment, returns, defective goods and demand forecasting.</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The researchers further described inventory management as planning and control. The planning facet involves looking ahead in terms of the determination in advance of the following: What quantity of items to order; how often (periodicity) should </w:t>
      </w:r>
      <w:proofErr w:type="gramStart"/>
      <w:r w:rsidRPr="00A80448">
        <w:rPr>
          <w:rFonts w:ascii="Times New Roman" w:eastAsia="Times New Roman" w:hAnsi="Times New Roman" w:cs="Times New Roman"/>
          <w:sz w:val="24"/>
          <w:szCs w:val="24"/>
        </w:rPr>
        <w:t>firms</w:t>
      </w:r>
      <w:proofErr w:type="gramEnd"/>
      <w:r w:rsidRPr="00A80448">
        <w:rPr>
          <w:rFonts w:ascii="Times New Roman" w:eastAsia="Times New Roman" w:hAnsi="Times New Roman" w:cs="Times New Roman"/>
          <w:sz w:val="24"/>
          <w:szCs w:val="24"/>
        </w:rPr>
        <w:t xml:space="preserve"> order for them to maintain the overall stock coordination in an economically efficient way? The control facet, otherwise regarded as control means following the procedure, set up at the planning stage to achieve the objective of stock management.</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AroGordon</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Gupte</w:t>
      </w:r>
      <w:proofErr w:type="spellEnd"/>
      <w:r w:rsidRPr="00A80448">
        <w:rPr>
          <w:rFonts w:ascii="Times New Roman" w:eastAsia="Times New Roman" w:hAnsi="Times New Roman" w:cs="Times New Roman"/>
          <w:sz w:val="24"/>
          <w:szCs w:val="24"/>
        </w:rPr>
        <w:t xml:space="preserve"> (2019) pointed out that inventory management is the supervision of supply, storage and accessibility of items in order to ensure an adequate supply without excessive oversupply, whereas Miller (2019) defines inventory management as all activities put in place to ensure that customers have the needed product or service. In other words, inventory management coordinates the functions of purchasing, manufacturing and distribution to meet the marketing needs and organizational needs of making the product available to the customers (</w:t>
      </w:r>
      <w:proofErr w:type="spellStart"/>
      <w:r w:rsidRPr="00A80448">
        <w:rPr>
          <w:rFonts w:ascii="Times New Roman" w:eastAsia="Times New Roman" w:hAnsi="Times New Roman" w:cs="Times New Roman"/>
          <w:sz w:val="24"/>
          <w:szCs w:val="24"/>
        </w:rPr>
        <w:t>Oballah</w:t>
      </w:r>
      <w:proofErr w:type="spellEnd"/>
      <w:r w:rsidRPr="00A80448">
        <w:rPr>
          <w:rFonts w:ascii="Times New Roman" w:eastAsia="Times New Roman" w:hAnsi="Times New Roman" w:cs="Times New Roman"/>
          <w:sz w:val="24"/>
          <w:szCs w:val="24"/>
        </w:rPr>
        <w:t xml:space="preserve"> </w:t>
      </w:r>
      <w:r w:rsidRPr="00A80448">
        <w:rPr>
          <w:rFonts w:ascii="Times New Roman" w:eastAsia="Times New Roman" w:hAnsi="Times New Roman" w:cs="Times New Roman"/>
          <w:i/>
          <w:sz w:val="24"/>
          <w:szCs w:val="24"/>
        </w:rPr>
        <w:t>et al</w:t>
      </w:r>
      <w:r w:rsidRPr="00A80448">
        <w:rPr>
          <w:rFonts w:ascii="Times New Roman" w:eastAsia="Times New Roman" w:hAnsi="Times New Roman" w:cs="Times New Roman"/>
          <w:sz w:val="24"/>
          <w:szCs w:val="24"/>
        </w:rPr>
        <w:t>., 2020).</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According to </w:t>
      </w:r>
      <w:proofErr w:type="spellStart"/>
      <w:r w:rsidRPr="00A80448">
        <w:rPr>
          <w:rFonts w:ascii="Times New Roman" w:eastAsia="Times New Roman" w:hAnsi="Times New Roman" w:cs="Times New Roman"/>
          <w:sz w:val="24"/>
          <w:szCs w:val="24"/>
        </w:rPr>
        <w:t>Odiri</w:t>
      </w:r>
      <w:proofErr w:type="spellEnd"/>
      <w:r w:rsidRPr="00A80448">
        <w:rPr>
          <w:rFonts w:ascii="Times New Roman" w:eastAsia="Times New Roman" w:hAnsi="Times New Roman" w:cs="Times New Roman"/>
          <w:sz w:val="24"/>
          <w:szCs w:val="24"/>
        </w:rPr>
        <w:t xml:space="preserve"> (2020), inventory management is an application of management tools and techniques with a view to ensuring the required quality of stock is always available at the minimum costs. </w:t>
      </w:r>
      <w:proofErr w:type="spellStart"/>
      <w:r w:rsidRPr="00A80448">
        <w:rPr>
          <w:rFonts w:ascii="Times New Roman" w:eastAsia="Times New Roman" w:hAnsi="Times New Roman" w:cs="Times New Roman"/>
          <w:sz w:val="24"/>
          <w:szCs w:val="24"/>
        </w:rPr>
        <w:t>Kimaiyo</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Ochiri</w:t>
      </w:r>
      <w:proofErr w:type="spellEnd"/>
      <w:r w:rsidRPr="00A80448">
        <w:rPr>
          <w:rFonts w:ascii="Times New Roman" w:eastAsia="Times New Roman" w:hAnsi="Times New Roman" w:cs="Times New Roman"/>
          <w:sz w:val="24"/>
          <w:szCs w:val="24"/>
        </w:rPr>
        <w:t xml:space="preserve"> (2021) asserted that inventory management consists of three basic issues namely: the number of units of inventory items a firm should hold in stock; units ordered or produced at a given time; and point at which inventory should be </w:t>
      </w:r>
      <w:r w:rsidRPr="00A80448">
        <w:rPr>
          <w:rFonts w:ascii="Times New Roman" w:eastAsia="Times New Roman" w:hAnsi="Times New Roman" w:cs="Times New Roman"/>
          <w:sz w:val="24"/>
          <w:szCs w:val="24"/>
        </w:rPr>
        <w:lastRenderedPageBreak/>
        <w:t>ordered or produced. These issues can be realized through the inventory techniques implemented by the organization (</w:t>
      </w:r>
      <w:proofErr w:type="spellStart"/>
      <w:r w:rsidRPr="00A80448">
        <w:rPr>
          <w:rFonts w:ascii="Times New Roman" w:eastAsia="Times New Roman" w:hAnsi="Times New Roman" w:cs="Times New Roman"/>
          <w:sz w:val="24"/>
          <w:szCs w:val="24"/>
        </w:rPr>
        <w:t>Wanke</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Salishy</w:t>
      </w:r>
      <w:proofErr w:type="spellEnd"/>
      <w:r w:rsidRPr="00A80448">
        <w:rPr>
          <w:rFonts w:ascii="Times New Roman" w:eastAsia="Times New Roman" w:hAnsi="Times New Roman" w:cs="Times New Roman"/>
          <w:sz w:val="24"/>
          <w:szCs w:val="24"/>
        </w:rPr>
        <w:t>, 2018).</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 the view of Tom, </w:t>
      </w:r>
      <w:proofErr w:type="spellStart"/>
      <w:r w:rsidRPr="00A80448">
        <w:rPr>
          <w:rFonts w:ascii="Times New Roman" w:eastAsia="Times New Roman" w:hAnsi="Times New Roman" w:cs="Times New Roman"/>
          <w:sz w:val="24"/>
          <w:szCs w:val="24"/>
        </w:rPr>
        <w:t>Akhilesh</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Sijo</w:t>
      </w:r>
      <w:proofErr w:type="spellEnd"/>
      <w:r w:rsidRPr="00A80448">
        <w:rPr>
          <w:rFonts w:ascii="Times New Roman" w:eastAsia="Times New Roman" w:hAnsi="Times New Roman" w:cs="Times New Roman"/>
          <w:sz w:val="24"/>
          <w:szCs w:val="24"/>
        </w:rPr>
        <w:t xml:space="preserve"> (2013), inventory management is an integrated functioning of an organization dealing with supply of materials and allied activities in order to achieve the maximum coordination and optimum expenditure on materials capture the essence of inventory management to business organization. Flynn (2020) defines inventory management as managing the flow of information and establishing operational design of the physical flow of goods and services. It is an effort to balance between costs of inventory and customer satisfaction (</w:t>
      </w:r>
      <w:proofErr w:type="spellStart"/>
      <w:r w:rsidRPr="00A80448">
        <w:rPr>
          <w:rFonts w:ascii="Times New Roman" w:eastAsia="Times New Roman" w:hAnsi="Times New Roman" w:cs="Times New Roman"/>
          <w:sz w:val="24"/>
          <w:szCs w:val="24"/>
        </w:rPr>
        <w:t>Karori</w:t>
      </w:r>
      <w:proofErr w:type="spellEnd"/>
      <w:r w:rsidRPr="00A80448">
        <w:rPr>
          <w:rFonts w:ascii="Times New Roman" w:eastAsia="Times New Roman" w:hAnsi="Times New Roman" w:cs="Times New Roman"/>
          <w:sz w:val="24"/>
          <w:szCs w:val="24"/>
        </w:rPr>
        <w:t xml:space="preserve"> &amp; Walter, 2019).</w:t>
      </w:r>
    </w:p>
    <w:p w:rsidR="002E380C" w:rsidRPr="00A80448" w:rsidRDefault="002E380C" w:rsidP="002E380C">
      <w:pPr>
        <w:autoSpaceDE w:val="0"/>
        <w:autoSpaceDN w:val="0"/>
        <w:adjustRightInd w:val="0"/>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Motivation for holding inventory</w:t>
      </w:r>
    </w:p>
    <w:p w:rsidR="002E380C" w:rsidRPr="00A80448" w:rsidRDefault="002E380C" w:rsidP="002E380C">
      <w:pPr>
        <w:numPr>
          <w:ilvl w:val="1"/>
          <w:numId w:val="1"/>
        </w:numPr>
        <w:tabs>
          <w:tab w:val="left" w:pos="720"/>
        </w:tabs>
        <w:spacing w:after="0" w:line="360" w:lineRule="auto"/>
        <w:ind w:left="720" w:hanging="465"/>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Rationale for holding inventory:</w:t>
      </w:r>
    </w:p>
    <w:p w:rsidR="002E380C" w:rsidRPr="00A80448" w:rsidRDefault="002E380C" w:rsidP="002E380C">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There are many reasons that motivate an organization to have stock. (7)Have identified four reasons for holding stocks, namely:</w:t>
      </w:r>
    </w:p>
    <w:p w:rsidR="002E380C" w:rsidRPr="00A80448" w:rsidRDefault="002E380C" w:rsidP="002E380C">
      <w:pPr>
        <w:numPr>
          <w:ilvl w:val="0"/>
          <w:numId w:val="2"/>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Economies of scale: A firm can realize economies of scale in manufacturing, purchasing and transportation by holding inventory. If the business buys large amounts, it gets quantity discounts. In turn, transportation can move larger volumes and get economies of scale through better equipment utilization. Manufacturing can have longer production runs if more material is inventoried, allowing per unit fixed cost reductions.</w:t>
      </w:r>
    </w:p>
    <w:p w:rsidR="002E380C" w:rsidRPr="00A80448" w:rsidRDefault="002E380C" w:rsidP="002E380C">
      <w:pPr>
        <w:numPr>
          <w:ilvl w:val="0"/>
          <w:numId w:val="2"/>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Balancing supply and demand: Some firms accumulate inventory in advantage of seasonal demand. A brewer sees some demand </w:t>
      </w:r>
      <w:proofErr w:type="spellStart"/>
      <w:r w:rsidRPr="00A80448">
        <w:rPr>
          <w:rFonts w:ascii="Times New Roman" w:eastAsia="Times New Roman" w:hAnsi="Times New Roman" w:cs="Times New Roman"/>
          <w:sz w:val="24"/>
          <w:szCs w:val="24"/>
        </w:rPr>
        <w:t>yearround</w:t>
      </w:r>
      <w:proofErr w:type="spellEnd"/>
      <w:r w:rsidRPr="00A80448">
        <w:rPr>
          <w:rFonts w:ascii="Times New Roman" w:eastAsia="Times New Roman" w:hAnsi="Times New Roman" w:cs="Times New Roman"/>
          <w:sz w:val="24"/>
          <w:szCs w:val="24"/>
        </w:rPr>
        <w:t>, but 60 percent or more sales will come in the festive season. By manufacturing to stock, production can be kept level throughout the year. This reduces idle plant capacity and maintains a relatively stable workforce, keeping costs down. If demand is relatively constant but input materials are seasonal, such as in the production beverages, then finished inventory helps meet demand when materials are no longer available.</w:t>
      </w:r>
    </w:p>
    <w:p w:rsidR="002E380C" w:rsidRPr="00A80448" w:rsidRDefault="002E380C" w:rsidP="002E380C">
      <w:pPr>
        <w:numPr>
          <w:ilvl w:val="0"/>
          <w:numId w:val="2"/>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Specification: Inventory allows firms with subsidiaries to specialize. Instead of manufacturing a variety of products, each plant can manufacture a product and then </w:t>
      </w:r>
      <w:r w:rsidRPr="00A80448">
        <w:rPr>
          <w:rFonts w:ascii="Times New Roman" w:eastAsia="Times New Roman" w:hAnsi="Times New Roman" w:cs="Times New Roman"/>
          <w:sz w:val="24"/>
          <w:szCs w:val="24"/>
        </w:rPr>
        <w:lastRenderedPageBreak/>
        <w:t>ship the finished products directly to customers or to a warehouse for storage. By specializing, each plant can gain economies of scale through long production runs.</w:t>
      </w:r>
    </w:p>
    <w:p w:rsidR="002E380C" w:rsidRPr="00A80448" w:rsidRDefault="002E380C" w:rsidP="002E380C">
      <w:pPr>
        <w:numPr>
          <w:ilvl w:val="1"/>
          <w:numId w:val="3"/>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Protection from uncertainties: A primary reason to hold inventory thus to offset uncertainties in demand. If demand increases and raw material stock run out, the production line shuts down until more material is delivered. Likewise, a shortage of work in process means the product cannot be finished which will lead loss of customers due to stock outs.</w:t>
      </w:r>
    </w:p>
    <w:p w:rsidR="002E380C" w:rsidRPr="00A80448" w:rsidRDefault="002E380C" w:rsidP="002E380C">
      <w:pPr>
        <w:pStyle w:val="ListParagraph"/>
        <w:numPr>
          <w:ilvl w:val="2"/>
          <w:numId w:val="15"/>
        </w:numPr>
        <w:tabs>
          <w:tab w:val="left" w:pos="360"/>
        </w:tabs>
        <w:spacing w:after="0" w:line="360" w:lineRule="auto"/>
        <w:jc w:val="both"/>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Types of Inventory</w:t>
      </w:r>
    </w:p>
    <w:p w:rsidR="002E380C" w:rsidRPr="00A80448" w:rsidRDefault="002E380C" w:rsidP="002E380C">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According to (18), inventories can be categorized into six (6) distinct forms, which are:</w:t>
      </w:r>
    </w:p>
    <w:p w:rsidR="002E380C" w:rsidRPr="00A80448" w:rsidRDefault="002E380C" w:rsidP="002E380C">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Cycle Stock: This is inventory that results from the replenishment process and is required in order to meet demand under conditions of certainty, that is, when the firm can predict demand and replenishment (lead times) almost perfectly. For example, if the rate of sales for a constant 20 units per day and the lead time is always 10 days, no inventory beyond the cycle stock would be required. While assumptions of constant demand and lead time remove the complexities involved in inventory management, let’s look at such an example to clarify the basic inventory principles.</w:t>
      </w:r>
    </w:p>
    <w:p w:rsidR="002E380C" w:rsidRPr="00A80448" w:rsidRDefault="002E380C" w:rsidP="002E380C">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Intransit</w:t>
      </w:r>
      <w:proofErr w:type="spellEnd"/>
      <w:r w:rsidRPr="00A80448">
        <w:rPr>
          <w:rFonts w:ascii="Times New Roman" w:eastAsia="Times New Roman" w:hAnsi="Times New Roman" w:cs="Times New Roman"/>
          <w:sz w:val="24"/>
          <w:szCs w:val="24"/>
        </w:rPr>
        <w:t xml:space="preserve"> inventories: These are items that are en route from one location to another. They may be considered part of cycle stock even though they are not available for sale and /or shipment until after they arrive at the destination. For the calculation of inventory costs, </w:t>
      </w:r>
      <w:proofErr w:type="spellStart"/>
      <w:r w:rsidRPr="00A80448">
        <w:rPr>
          <w:rFonts w:ascii="Times New Roman" w:eastAsia="Times New Roman" w:hAnsi="Times New Roman" w:cs="Times New Roman"/>
          <w:sz w:val="24"/>
          <w:szCs w:val="24"/>
        </w:rPr>
        <w:t>intransit</w:t>
      </w:r>
      <w:proofErr w:type="spellEnd"/>
      <w:r w:rsidRPr="00A80448">
        <w:rPr>
          <w:rFonts w:ascii="Times New Roman" w:eastAsia="Times New Roman" w:hAnsi="Times New Roman" w:cs="Times New Roman"/>
          <w:sz w:val="24"/>
          <w:szCs w:val="24"/>
        </w:rPr>
        <w:t xml:space="preserve"> inventories should be considered as inventory at the place of shipment origin since the items are not available for the firm, buyer, sale, or subsequent reshipment.</w:t>
      </w:r>
    </w:p>
    <w:p w:rsidR="002E380C" w:rsidRPr="00A80448" w:rsidRDefault="002E380C" w:rsidP="002E380C">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Safety or buffer stock: This is held in excess of cycle stock because of uncertainty in demand or lead time. The notion is that a portion of average inventory should be devoted to cover </w:t>
      </w:r>
      <w:proofErr w:type="spellStart"/>
      <w:r w:rsidRPr="00A80448">
        <w:rPr>
          <w:rFonts w:ascii="Times New Roman" w:eastAsia="Times New Roman" w:hAnsi="Times New Roman" w:cs="Times New Roman"/>
          <w:sz w:val="24"/>
          <w:szCs w:val="24"/>
        </w:rPr>
        <w:t>shortrange</w:t>
      </w:r>
      <w:proofErr w:type="spellEnd"/>
      <w:r w:rsidRPr="00A80448">
        <w:rPr>
          <w:rFonts w:ascii="Times New Roman" w:eastAsia="Times New Roman" w:hAnsi="Times New Roman" w:cs="Times New Roman"/>
          <w:sz w:val="24"/>
          <w:szCs w:val="24"/>
        </w:rPr>
        <w:t xml:space="preserve"> variations in demand and lead time. Average inventory at a </w:t>
      </w:r>
      <w:proofErr w:type="spellStart"/>
      <w:r w:rsidRPr="00A80448">
        <w:rPr>
          <w:rFonts w:ascii="Times New Roman" w:eastAsia="Times New Roman" w:hAnsi="Times New Roman" w:cs="Times New Roman"/>
          <w:sz w:val="24"/>
          <w:szCs w:val="24"/>
        </w:rPr>
        <w:t>stockkeeping</w:t>
      </w:r>
      <w:proofErr w:type="spellEnd"/>
      <w:r w:rsidRPr="00A80448">
        <w:rPr>
          <w:rFonts w:ascii="Times New Roman" w:eastAsia="Times New Roman" w:hAnsi="Times New Roman" w:cs="Times New Roman"/>
          <w:sz w:val="24"/>
          <w:szCs w:val="24"/>
        </w:rPr>
        <w:t xml:space="preserve"> location that experiences demand or lead time variability is equal to half the order quantity plus the safety stock.</w:t>
      </w:r>
    </w:p>
    <w:p w:rsidR="002E380C" w:rsidRPr="00A80448" w:rsidRDefault="002E380C" w:rsidP="002E380C">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Speculation stock: They are inventory held for reasons other than satisfying current demand. For example, materials may be purchased in volumes larger than necessary in order to receive quantity discounts, because of a forecasted price increase or materials shortage, or to protect against the possibility of a strike.</w:t>
      </w:r>
    </w:p>
    <w:p w:rsidR="002E380C" w:rsidRPr="00A80448" w:rsidRDefault="002E380C" w:rsidP="002E380C">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Seasonal stock: Seasonal stock is a form of speculative stock that involves the accumulation of inventory before a season begins in order to maintain stable </w:t>
      </w:r>
      <w:proofErr w:type="spellStart"/>
      <w:r w:rsidRPr="00A80448">
        <w:rPr>
          <w:rFonts w:ascii="Times New Roman" w:eastAsia="Times New Roman" w:hAnsi="Times New Roman" w:cs="Times New Roman"/>
          <w:sz w:val="24"/>
          <w:szCs w:val="24"/>
        </w:rPr>
        <w:t>labour</w:t>
      </w:r>
      <w:proofErr w:type="spellEnd"/>
      <w:r w:rsidRPr="00A80448">
        <w:rPr>
          <w:rFonts w:ascii="Times New Roman" w:eastAsia="Times New Roman" w:hAnsi="Times New Roman" w:cs="Times New Roman"/>
          <w:sz w:val="24"/>
          <w:szCs w:val="24"/>
        </w:rPr>
        <w:t xml:space="preserve"> force and stable production runs or, in the case of agricultural products, inventory accumulated as the result of a growing season that limits availability throughout the year.</w:t>
      </w:r>
    </w:p>
    <w:p w:rsidR="002E380C" w:rsidRPr="00A80448" w:rsidRDefault="002E380C" w:rsidP="002E380C">
      <w:pPr>
        <w:pStyle w:val="ListParagraph"/>
        <w:numPr>
          <w:ilvl w:val="2"/>
          <w:numId w:val="15"/>
        </w:numPr>
        <w:tabs>
          <w:tab w:val="left" w:pos="340"/>
        </w:tabs>
        <w:spacing w:after="0" w:line="360" w:lineRule="auto"/>
        <w:jc w:val="both"/>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Inventory costs</w:t>
      </w:r>
    </w:p>
    <w:p w:rsidR="002E380C" w:rsidRPr="00A80448" w:rsidRDefault="002E380C" w:rsidP="0073200A">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According to (9), there are three types of costs that must be consider</w:t>
      </w:r>
      <w:r w:rsidR="0073200A">
        <w:rPr>
          <w:rFonts w:ascii="Times New Roman" w:eastAsia="Times New Roman" w:hAnsi="Times New Roman" w:cs="Times New Roman"/>
          <w:sz w:val="24"/>
          <w:szCs w:val="24"/>
        </w:rPr>
        <w:t>ed in setting inventory levels.</w:t>
      </w:r>
    </w:p>
    <w:p w:rsidR="002E380C" w:rsidRPr="0073200A" w:rsidRDefault="002E380C" w:rsidP="002E380C">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Holding (or carrying) costs are costs such as storage, handling, insurance, taxes, obsolescence, theft and interest on funds financing the goods. These charges increase as inventory levels rise. In order to minimize carrying costs, management makes frequent orders of small quantities. Holding costs are commonly assessed as a percentage of unit value, thus 15 percent, 30 percent, rather than attempting to derive a monetary value for each of these costs individually. This practice is a reflection of the difficulty inherent in deriving a specific </w:t>
      </w:r>
      <w:proofErr w:type="spellStart"/>
      <w:r w:rsidRPr="00A80448">
        <w:rPr>
          <w:rFonts w:ascii="Times New Roman" w:eastAsia="Times New Roman" w:hAnsi="Times New Roman" w:cs="Times New Roman"/>
          <w:sz w:val="24"/>
          <w:szCs w:val="24"/>
        </w:rPr>
        <w:t>perunit</w:t>
      </w:r>
      <w:proofErr w:type="spellEnd"/>
      <w:r w:rsidRPr="00A80448">
        <w:rPr>
          <w:rFonts w:ascii="Times New Roman" w:eastAsia="Times New Roman" w:hAnsi="Times New Roman" w:cs="Times New Roman"/>
          <w:sz w:val="24"/>
          <w:szCs w:val="24"/>
        </w:rPr>
        <w:t xml:space="preserve"> cost for, for example, obsolescence or theft.</w:t>
      </w:r>
    </w:p>
    <w:p w:rsidR="002E380C" w:rsidRPr="0073200A" w:rsidRDefault="002E380C" w:rsidP="002E380C">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Ordering costs are those costs associated with placing an order, including expenses related to personnel in a purchasing department, communications and handling of the related paperwork. Lowering these costs would be accomplished by placing a small number of orders, each for a large quantity. Unlike carrying costs, ordering costs are generally expressed as a monetary value per order.</w:t>
      </w:r>
    </w:p>
    <w:p w:rsidR="002E380C" w:rsidRPr="00A80448" w:rsidRDefault="002E380C" w:rsidP="002E380C">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Stockout</w:t>
      </w:r>
      <w:proofErr w:type="spellEnd"/>
      <w:r w:rsidRPr="00A80448">
        <w:rPr>
          <w:rFonts w:ascii="Times New Roman" w:eastAsia="Times New Roman" w:hAnsi="Times New Roman" w:cs="Times New Roman"/>
          <w:sz w:val="24"/>
          <w:szCs w:val="24"/>
        </w:rPr>
        <w:t xml:space="preserve"> costs include sales that are lost, both short and long term. These charges are probably the most difficult to compute, but arguably the most important because they represent the costs incurred by customers (internal or external) when inventory </w:t>
      </w:r>
      <w:r w:rsidRPr="00A80448">
        <w:rPr>
          <w:rFonts w:ascii="Times New Roman" w:eastAsia="Times New Roman" w:hAnsi="Times New Roman" w:cs="Times New Roman"/>
          <w:sz w:val="24"/>
          <w:szCs w:val="24"/>
        </w:rPr>
        <w:lastRenderedPageBreak/>
        <w:t>policies falter. Failure to understand these costs can lead management to maintain higher (or lower) inventory levels than customer requirements may justify.</w:t>
      </w:r>
    </w:p>
    <w:p w:rsidR="002E380C" w:rsidRPr="00A80448" w:rsidRDefault="002E380C" w:rsidP="002E380C">
      <w:pPr>
        <w:tabs>
          <w:tab w:val="left" w:pos="340"/>
        </w:tabs>
        <w:spacing w:after="0" w:line="360" w:lineRule="auto"/>
        <w:jc w:val="both"/>
        <w:rPr>
          <w:rFonts w:ascii="Times New Roman" w:eastAsia="Times New Roman" w:hAnsi="Times New Roman" w:cs="Times New Roman"/>
          <w:sz w:val="24"/>
          <w:szCs w:val="24"/>
        </w:rPr>
      </w:pPr>
      <w:r w:rsidRPr="0073200A">
        <w:rPr>
          <w:rFonts w:ascii="Times New Roman" w:eastAsia="Times New Roman" w:hAnsi="Times New Roman" w:cs="Times New Roman"/>
          <w:b/>
          <w:sz w:val="24"/>
          <w:szCs w:val="24"/>
        </w:rPr>
        <w:t>2.1.6.</w:t>
      </w:r>
      <w:r w:rsidRPr="0073200A">
        <w:rPr>
          <w:rFonts w:ascii="Times New Roman" w:eastAsia="Times New Roman" w:hAnsi="Times New Roman" w:cs="Times New Roman"/>
          <w:b/>
          <w:sz w:val="24"/>
          <w:szCs w:val="24"/>
        </w:rPr>
        <w:tab/>
        <w:t>Inventory</w:t>
      </w:r>
      <w:r w:rsidRPr="00A80448">
        <w:rPr>
          <w:rFonts w:ascii="Times New Roman" w:eastAsia="Times New Roman" w:hAnsi="Times New Roman" w:cs="Times New Roman"/>
          <w:b/>
          <w:sz w:val="24"/>
          <w:szCs w:val="24"/>
        </w:rPr>
        <w:t xml:space="preserve"> Classification Models</w:t>
      </w:r>
    </w:p>
    <w:p w:rsidR="002E380C" w:rsidRPr="00A80448" w:rsidRDefault="002E380C" w:rsidP="0073200A">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Inventory classification models help allocate time and money in inventory management from one hand and classifications systems enable companies to deal with multiple product lines and a multitude of </w:t>
      </w:r>
      <w:proofErr w:type="spellStart"/>
      <w:r w:rsidRPr="00A80448">
        <w:rPr>
          <w:rFonts w:ascii="Times New Roman" w:eastAsia="Times New Roman" w:hAnsi="Times New Roman" w:cs="Times New Roman"/>
          <w:sz w:val="24"/>
          <w:szCs w:val="24"/>
        </w:rPr>
        <w:t>stockkeeping</w:t>
      </w:r>
      <w:proofErr w:type="spellEnd"/>
      <w:r w:rsidRPr="00A80448">
        <w:rPr>
          <w:rFonts w:ascii="Times New Roman" w:eastAsia="Times New Roman" w:hAnsi="Times New Roman" w:cs="Times New Roman"/>
          <w:sz w:val="24"/>
          <w:szCs w:val="24"/>
        </w:rPr>
        <w:t xml:space="preserve"> units to another hand. Therefore, (7) have identified two models related to inventory classification. These models will be discussed in order to provide background information concerning inventory classification.</w:t>
      </w:r>
    </w:p>
    <w:p w:rsidR="002E380C" w:rsidRPr="00A80448" w:rsidRDefault="002E380C" w:rsidP="002E380C">
      <w:pPr>
        <w:numPr>
          <w:ilvl w:val="0"/>
          <w:numId w:val="6"/>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ABC analysis</w:t>
      </w:r>
    </w:p>
    <w:p w:rsidR="002E380C" w:rsidRPr="00A80448" w:rsidRDefault="002E380C" w:rsidP="002E380C">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Brown (7</w:t>
      </w:r>
      <w:proofErr w:type="gramStart"/>
      <w:r w:rsidRPr="00A80448">
        <w:rPr>
          <w:rFonts w:ascii="Times New Roman" w:eastAsia="Times New Roman" w:hAnsi="Times New Roman" w:cs="Times New Roman"/>
          <w:sz w:val="24"/>
          <w:szCs w:val="24"/>
        </w:rPr>
        <w:t>,17</w:t>
      </w:r>
      <w:proofErr w:type="gramEnd"/>
      <w:r w:rsidRPr="00A80448">
        <w:rPr>
          <w:rFonts w:ascii="Times New Roman" w:eastAsia="Times New Roman" w:hAnsi="Times New Roman" w:cs="Times New Roman"/>
          <w:sz w:val="24"/>
          <w:szCs w:val="24"/>
        </w:rPr>
        <w:t xml:space="preserve">) notes that the ABC analysis categories products based on importance. Importance may come from cash flows, lead time, </w:t>
      </w:r>
      <w:proofErr w:type="spellStart"/>
      <w:r w:rsidRPr="00A80448">
        <w:rPr>
          <w:rFonts w:ascii="Times New Roman" w:eastAsia="Times New Roman" w:hAnsi="Times New Roman" w:cs="Times New Roman"/>
          <w:sz w:val="24"/>
          <w:szCs w:val="24"/>
        </w:rPr>
        <w:t>stockout</w:t>
      </w:r>
      <w:proofErr w:type="spellEnd"/>
      <w:r w:rsidRPr="00A80448">
        <w:rPr>
          <w:rFonts w:ascii="Times New Roman" w:eastAsia="Times New Roman" w:hAnsi="Times New Roman" w:cs="Times New Roman"/>
          <w:sz w:val="24"/>
          <w:szCs w:val="24"/>
        </w:rPr>
        <w:t xml:space="preserve"> costs, sales volume, or profitability. Once the ranking factor is chosen, break points are chosen from A. B. C. and so on.</w:t>
      </w:r>
    </w:p>
    <w:p w:rsidR="002E380C" w:rsidRPr="00A80448" w:rsidRDefault="002E380C" w:rsidP="002E380C">
      <w:pPr>
        <w:spacing w:after="0" w:line="360" w:lineRule="auto"/>
        <w:ind w:firstLine="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The 8020 concept is particularly used in distribution planning when the products are grouped or classified by their sales activity. The top 20 percent might be called </w:t>
      </w:r>
      <w:proofErr w:type="gramStart"/>
      <w:r w:rsidRPr="00A80448">
        <w:rPr>
          <w:rFonts w:ascii="Times New Roman" w:eastAsia="Times New Roman" w:hAnsi="Times New Roman" w:cs="Times New Roman"/>
          <w:sz w:val="24"/>
          <w:szCs w:val="24"/>
        </w:rPr>
        <w:t>A</w:t>
      </w:r>
      <w:proofErr w:type="gramEnd"/>
      <w:r w:rsidRPr="00A80448">
        <w:rPr>
          <w:rFonts w:ascii="Times New Roman" w:eastAsia="Times New Roman" w:hAnsi="Times New Roman" w:cs="Times New Roman"/>
          <w:sz w:val="24"/>
          <w:szCs w:val="24"/>
        </w:rPr>
        <w:t xml:space="preserve"> items, the next 30 percent B items, and the remainder C items. Each category of items could be distributed differently. For example, A items might receive wide geographic distribution through many warehouses with high levels of stock availability, whereas C items might be distributed from a single, central stocking point (e.g. a plant) with lower total stocking levels for the A items. B items would have intermediate distribution strategy where few regional warehouses are used (2). </w:t>
      </w:r>
      <w:proofErr w:type="gramStart"/>
      <w:r w:rsidRPr="00A80448">
        <w:rPr>
          <w:rFonts w:ascii="Times New Roman" w:eastAsia="Times New Roman" w:hAnsi="Times New Roman" w:cs="Times New Roman"/>
          <w:sz w:val="24"/>
          <w:szCs w:val="24"/>
        </w:rPr>
        <w:t>adds</w:t>
      </w:r>
      <w:proofErr w:type="gramEnd"/>
      <w:r w:rsidRPr="00A80448">
        <w:rPr>
          <w:rFonts w:ascii="Times New Roman" w:eastAsia="Times New Roman" w:hAnsi="Times New Roman" w:cs="Times New Roman"/>
          <w:sz w:val="24"/>
          <w:szCs w:val="24"/>
        </w:rPr>
        <w:t xml:space="preserve"> that another frequent use of the 8020 concept and an ABC classification is to group the products in a warehouse, or other stocking point, in a limited number of categories where they are then managed with different levels of stock availability. The product classifications are arbitrary. The point is that not all product items should receive equal logistics treatment. The 8020 percent concept with a resulting product classification provides a scheme, based on sales activity, to determine the products that will receive various levels of logistics treatment.</w:t>
      </w:r>
    </w:p>
    <w:p w:rsidR="002E380C" w:rsidRPr="00A80448" w:rsidRDefault="002E380C" w:rsidP="002E380C">
      <w:pPr>
        <w:spacing w:after="0" w:line="360" w:lineRule="auto"/>
        <w:ind w:firstLine="720"/>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73200A"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14:anchorId="65F974C5" wp14:editId="2E018C9F">
            <wp:simplePos x="0" y="0"/>
            <wp:positionH relativeFrom="column">
              <wp:posOffset>-10443</wp:posOffset>
            </wp:positionH>
            <wp:positionV relativeFrom="paragraph">
              <wp:posOffset>-187690</wp:posOffset>
            </wp:positionV>
            <wp:extent cx="5613400" cy="18923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613400" cy="1892300"/>
                    </a:xfrm>
                    <a:prstGeom prst="rect">
                      <a:avLst/>
                    </a:prstGeom>
                    <a:noFill/>
                  </pic:spPr>
                </pic:pic>
              </a:graphicData>
            </a:graphic>
          </wp:anchor>
        </w:drawing>
      </w: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Figure 2.1: A diagram of the Pareto Curve</w:t>
      </w:r>
    </w:p>
    <w:p w:rsidR="002E380C" w:rsidRPr="00A80448" w:rsidRDefault="002E380C" w:rsidP="0073200A">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Thus, by using of such an analysis, many organizations divide the items held in stock, each type of classification being dealt with in a different manner. This type of analysis enables management to identify the high usage/high value items within the stock range and allocate resources accordingly to ensure full and adequate control.</w:t>
      </w:r>
    </w:p>
    <w:p w:rsidR="002E380C" w:rsidRPr="00A80448" w:rsidRDefault="002E380C" w:rsidP="002E380C">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The following variables as stated in the diagram are explained below:</w:t>
      </w:r>
    </w:p>
    <w:p w:rsidR="002E380C" w:rsidRPr="00A80448" w:rsidRDefault="002E380C" w:rsidP="002E380C">
      <w:pPr>
        <w:numPr>
          <w:ilvl w:val="0"/>
          <w:numId w:val="7"/>
        </w:numPr>
        <w:tabs>
          <w:tab w:val="left" w:pos="720"/>
        </w:tabs>
        <w:spacing w:after="0" w:line="360" w:lineRule="auto"/>
        <w:ind w:left="720" w:hanging="360"/>
        <w:jc w:val="both"/>
        <w:rPr>
          <w:rFonts w:ascii="Times New Roman" w:eastAsia="Wingdings" w:hAnsi="Times New Roman" w:cs="Times New Roman"/>
          <w:sz w:val="24"/>
          <w:szCs w:val="24"/>
          <w:vertAlign w:val="superscript"/>
        </w:rPr>
      </w:pPr>
      <w:proofErr w:type="gramStart"/>
      <w:r w:rsidRPr="00A80448">
        <w:rPr>
          <w:rFonts w:ascii="Times New Roman" w:eastAsia="Times New Roman" w:hAnsi="Times New Roman" w:cs="Times New Roman"/>
          <w:sz w:val="24"/>
          <w:szCs w:val="24"/>
        </w:rPr>
        <w:t>A</w:t>
      </w:r>
      <w:proofErr w:type="gramEnd"/>
      <w:r w:rsidRPr="00A80448">
        <w:rPr>
          <w:rFonts w:ascii="Times New Roman" w:eastAsia="Times New Roman" w:hAnsi="Times New Roman" w:cs="Times New Roman"/>
          <w:sz w:val="24"/>
          <w:szCs w:val="24"/>
        </w:rPr>
        <w:t xml:space="preserve"> items: these are very important for an organization because of its high value and its frequency value analysis required. In addition to that, an organization needs to choose an appropriate order pattern (e.g. „</w:t>
      </w:r>
      <w:proofErr w:type="spellStart"/>
      <w:r w:rsidRPr="00A80448">
        <w:rPr>
          <w:rFonts w:ascii="Times New Roman" w:eastAsia="Times New Roman" w:hAnsi="Times New Roman" w:cs="Times New Roman"/>
          <w:sz w:val="24"/>
          <w:szCs w:val="24"/>
        </w:rPr>
        <w:t>Justintime</w:t>
      </w:r>
      <w:proofErr w:type="spellEnd"/>
      <w:r w:rsidRPr="00A80448">
        <w:rPr>
          <w:rFonts w:ascii="Times New Roman" w:eastAsia="Times New Roman" w:hAnsi="Times New Roman" w:cs="Times New Roman"/>
          <w:sz w:val="24"/>
          <w:szCs w:val="24"/>
        </w:rPr>
        <w:t>‟) to avoid excess capacity. They are very tightly controlled and good records are kept.</w:t>
      </w:r>
    </w:p>
    <w:p w:rsidR="002E380C" w:rsidRPr="00A80448" w:rsidRDefault="002E380C" w:rsidP="002E380C">
      <w:pPr>
        <w:numPr>
          <w:ilvl w:val="0"/>
          <w:numId w:val="7"/>
        </w:numPr>
        <w:tabs>
          <w:tab w:val="left" w:pos="720"/>
        </w:tabs>
        <w:spacing w:after="0" w:line="360" w:lineRule="auto"/>
        <w:ind w:left="720" w:hanging="360"/>
        <w:jc w:val="both"/>
        <w:rPr>
          <w:rFonts w:ascii="Times New Roman" w:eastAsia="Wingdings" w:hAnsi="Times New Roman" w:cs="Times New Roman"/>
          <w:sz w:val="24"/>
          <w:szCs w:val="24"/>
          <w:vertAlign w:val="superscript"/>
        </w:rPr>
      </w:pPr>
      <w:r w:rsidRPr="00A80448">
        <w:rPr>
          <w:rFonts w:ascii="Times New Roman" w:eastAsia="Times New Roman" w:hAnsi="Times New Roman" w:cs="Times New Roman"/>
          <w:sz w:val="24"/>
          <w:szCs w:val="24"/>
        </w:rPr>
        <w:t>B items are intergroup items thus they are important but of course less important than „A‟ and also more important than „C‟. Items under this category are less tightly controlled and less records keeping.</w:t>
      </w:r>
    </w:p>
    <w:p w:rsidR="002E380C" w:rsidRPr="00A80448" w:rsidRDefault="002E380C" w:rsidP="002E380C">
      <w:pPr>
        <w:numPr>
          <w:ilvl w:val="0"/>
          <w:numId w:val="7"/>
        </w:numPr>
        <w:tabs>
          <w:tab w:val="left" w:pos="720"/>
        </w:tabs>
        <w:spacing w:after="0" w:line="360" w:lineRule="auto"/>
        <w:ind w:left="720" w:hanging="360"/>
        <w:jc w:val="both"/>
        <w:rPr>
          <w:rFonts w:ascii="Times New Roman" w:eastAsia="Wingdings" w:hAnsi="Times New Roman" w:cs="Times New Roman"/>
          <w:sz w:val="24"/>
          <w:szCs w:val="24"/>
          <w:vertAlign w:val="superscript"/>
        </w:rPr>
      </w:pPr>
      <w:r w:rsidRPr="00A80448">
        <w:rPr>
          <w:rFonts w:ascii="Times New Roman" w:eastAsia="Times New Roman" w:hAnsi="Times New Roman" w:cs="Times New Roman"/>
          <w:sz w:val="24"/>
          <w:szCs w:val="24"/>
        </w:rPr>
        <w:t>C items are having the simplest controls possible and minimal records keeping therefore making them marginally important.</w:t>
      </w:r>
    </w:p>
    <w:p w:rsidR="002E380C" w:rsidRPr="00A80448" w:rsidRDefault="002E380C" w:rsidP="002E380C">
      <w:pPr>
        <w:numPr>
          <w:ilvl w:val="0"/>
          <w:numId w:val="8"/>
        </w:numPr>
        <w:tabs>
          <w:tab w:val="left" w:pos="720"/>
        </w:tabs>
        <w:spacing w:after="0" w:line="360" w:lineRule="auto"/>
        <w:ind w:left="72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Critical value analysis</w:t>
      </w:r>
    </w:p>
    <w:p w:rsidR="002E380C" w:rsidRPr="00A80448" w:rsidRDefault="002E380C" w:rsidP="002E380C">
      <w:pPr>
        <w:spacing w:after="0" w:line="360" w:lineRule="auto"/>
        <w:ind w:left="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Critical value analysis (CVA) pays more attention to C items. Although it ranks products similarly to ABC, CVA analyses products based on </w:t>
      </w:r>
      <w:proofErr w:type="spellStart"/>
      <w:r w:rsidRPr="00A80448">
        <w:rPr>
          <w:rFonts w:ascii="Times New Roman" w:eastAsia="Times New Roman" w:hAnsi="Times New Roman" w:cs="Times New Roman"/>
          <w:sz w:val="24"/>
          <w:szCs w:val="24"/>
        </w:rPr>
        <w:t>stockout</w:t>
      </w:r>
      <w:proofErr w:type="spellEnd"/>
      <w:r w:rsidRPr="00A80448">
        <w:rPr>
          <w:rFonts w:ascii="Times New Roman" w:eastAsia="Times New Roman" w:hAnsi="Times New Roman" w:cs="Times New Roman"/>
          <w:sz w:val="24"/>
          <w:szCs w:val="24"/>
        </w:rPr>
        <w:t xml:space="preserve"> rates. Normally using three to five categories, CVA could evaluate products as follows:</w:t>
      </w:r>
    </w:p>
    <w:p w:rsidR="002E380C" w:rsidRPr="00A80448" w:rsidRDefault="002E380C" w:rsidP="0073200A">
      <w:pPr>
        <w:numPr>
          <w:ilvl w:val="0"/>
          <w:numId w:val="9"/>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Top priority: Critical item and no </w:t>
      </w:r>
      <w:proofErr w:type="gramStart"/>
      <w:r w:rsidRPr="00A80448">
        <w:rPr>
          <w:rFonts w:ascii="Times New Roman" w:eastAsia="Times New Roman" w:hAnsi="Times New Roman" w:cs="Times New Roman"/>
          <w:sz w:val="24"/>
          <w:szCs w:val="24"/>
        </w:rPr>
        <w:t>stock  outs</w:t>
      </w:r>
      <w:proofErr w:type="gramEnd"/>
      <w:r w:rsidRPr="00A80448">
        <w:rPr>
          <w:rFonts w:ascii="Times New Roman" w:eastAsia="Times New Roman" w:hAnsi="Times New Roman" w:cs="Times New Roman"/>
          <w:sz w:val="24"/>
          <w:szCs w:val="24"/>
        </w:rPr>
        <w:t xml:space="preserve"> are permitted.</w:t>
      </w:r>
    </w:p>
    <w:p w:rsidR="002E380C" w:rsidRPr="00A80448" w:rsidRDefault="002E380C" w:rsidP="0073200A">
      <w:pPr>
        <w:numPr>
          <w:ilvl w:val="0"/>
          <w:numId w:val="9"/>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High priority: essential item, but limited </w:t>
      </w:r>
      <w:proofErr w:type="gramStart"/>
      <w:r w:rsidRPr="00A80448">
        <w:rPr>
          <w:rFonts w:ascii="Times New Roman" w:eastAsia="Times New Roman" w:hAnsi="Times New Roman" w:cs="Times New Roman"/>
          <w:sz w:val="24"/>
          <w:szCs w:val="24"/>
        </w:rPr>
        <w:t>stock  outs</w:t>
      </w:r>
      <w:proofErr w:type="gramEnd"/>
      <w:r w:rsidRPr="00A80448">
        <w:rPr>
          <w:rFonts w:ascii="Times New Roman" w:eastAsia="Times New Roman" w:hAnsi="Times New Roman" w:cs="Times New Roman"/>
          <w:sz w:val="24"/>
          <w:szCs w:val="24"/>
        </w:rPr>
        <w:t xml:space="preserve"> are permitted.</w:t>
      </w:r>
    </w:p>
    <w:p w:rsidR="002E380C" w:rsidRPr="00A80448" w:rsidRDefault="002E380C" w:rsidP="0073200A">
      <w:pPr>
        <w:numPr>
          <w:ilvl w:val="0"/>
          <w:numId w:val="9"/>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 xml:space="preserve">Medium priority: necessary item, but occasional </w:t>
      </w:r>
      <w:proofErr w:type="gramStart"/>
      <w:r w:rsidRPr="00A80448">
        <w:rPr>
          <w:rFonts w:ascii="Times New Roman" w:eastAsia="Times New Roman" w:hAnsi="Times New Roman" w:cs="Times New Roman"/>
          <w:sz w:val="24"/>
          <w:szCs w:val="24"/>
        </w:rPr>
        <w:t>stock  out</w:t>
      </w:r>
      <w:proofErr w:type="gramEnd"/>
      <w:r w:rsidRPr="00A80448">
        <w:rPr>
          <w:rFonts w:ascii="Times New Roman" w:eastAsia="Times New Roman" w:hAnsi="Times New Roman" w:cs="Times New Roman"/>
          <w:sz w:val="24"/>
          <w:szCs w:val="24"/>
        </w:rPr>
        <w:t xml:space="preserve"> permitted.</w:t>
      </w:r>
    </w:p>
    <w:p w:rsidR="002E380C" w:rsidRPr="00A80448" w:rsidRDefault="002E380C" w:rsidP="0073200A">
      <w:pPr>
        <w:numPr>
          <w:ilvl w:val="0"/>
          <w:numId w:val="9"/>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Low priority: desirable item, but </w:t>
      </w:r>
      <w:proofErr w:type="gramStart"/>
      <w:r w:rsidRPr="00A80448">
        <w:rPr>
          <w:rFonts w:ascii="Times New Roman" w:eastAsia="Times New Roman" w:hAnsi="Times New Roman" w:cs="Times New Roman"/>
          <w:sz w:val="24"/>
          <w:szCs w:val="24"/>
        </w:rPr>
        <w:t>stock  outs</w:t>
      </w:r>
      <w:proofErr w:type="gramEnd"/>
      <w:r w:rsidRPr="00A80448">
        <w:rPr>
          <w:rFonts w:ascii="Times New Roman" w:eastAsia="Times New Roman" w:hAnsi="Times New Roman" w:cs="Times New Roman"/>
          <w:sz w:val="24"/>
          <w:szCs w:val="24"/>
        </w:rPr>
        <w:t xml:space="preserve"> are allowed.</w:t>
      </w:r>
    </w:p>
    <w:p w:rsidR="002E380C" w:rsidRPr="00A80448" w:rsidRDefault="002E380C" w:rsidP="0073200A">
      <w:pPr>
        <w:numPr>
          <w:ilvl w:val="0"/>
          <w:numId w:val="9"/>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Lowest priority: needed item, but </w:t>
      </w:r>
      <w:proofErr w:type="gramStart"/>
      <w:r w:rsidRPr="00A80448">
        <w:rPr>
          <w:rFonts w:ascii="Times New Roman" w:eastAsia="Times New Roman" w:hAnsi="Times New Roman" w:cs="Times New Roman"/>
          <w:sz w:val="24"/>
          <w:szCs w:val="24"/>
        </w:rPr>
        <w:t>stock  outs</w:t>
      </w:r>
      <w:proofErr w:type="gramEnd"/>
      <w:r w:rsidRPr="00A80448">
        <w:rPr>
          <w:rFonts w:ascii="Times New Roman" w:eastAsia="Times New Roman" w:hAnsi="Times New Roman" w:cs="Times New Roman"/>
          <w:sz w:val="24"/>
          <w:szCs w:val="24"/>
        </w:rPr>
        <w:t xml:space="preserve"> are permitted on a wide basis.</w:t>
      </w:r>
    </w:p>
    <w:p w:rsidR="002E380C" w:rsidRPr="00A80448" w:rsidRDefault="002E380C" w:rsidP="0073200A">
      <w:pPr>
        <w:spacing w:after="0" w:line="360" w:lineRule="auto"/>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Stock  out</w:t>
      </w:r>
      <w:proofErr w:type="gramEnd"/>
      <w:r w:rsidRPr="00A80448">
        <w:rPr>
          <w:rFonts w:ascii="Times New Roman" w:eastAsia="Times New Roman" w:hAnsi="Times New Roman" w:cs="Times New Roman"/>
          <w:sz w:val="24"/>
          <w:szCs w:val="24"/>
        </w:rPr>
        <w:t xml:space="preserve"> rates are assigned subjectively to each category. Top priority might have zero </w:t>
      </w:r>
      <w:proofErr w:type="gramStart"/>
      <w:r w:rsidRPr="00A80448">
        <w:rPr>
          <w:rFonts w:ascii="Times New Roman" w:eastAsia="Times New Roman" w:hAnsi="Times New Roman" w:cs="Times New Roman"/>
          <w:sz w:val="24"/>
          <w:szCs w:val="24"/>
        </w:rPr>
        <w:t>stock  outs</w:t>
      </w:r>
      <w:proofErr w:type="gramEnd"/>
      <w:r w:rsidRPr="00A80448">
        <w:rPr>
          <w:rFonts w:ascii="Times New Roman" w:eastAsia="Times New Roman" w:hAnsi="Times New Roman" w:cs="Times New Roman"/>
          <w:sz w:val="24"/>
          <w:szCs w:val="24"/>
        </w:rPr>
        <w:t>, high priority items a 3 percent stock  out rate, medium priority a rate of 6 percent, low priority 20 percent, and lowest priority 15 percent.</w:t>
      </w:r>
    </w:p>
    <w:p w:rsidR="002E380C" w:rsidRPr="00A80448" w:rsidRDefault="002E380C" w:rsidP="002E380C">
      <w:pPr>
        <w:tabs>
          <w:tab w:val="left" w:pos="700"/>
        </w:tabs>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2.1.7. Inventory Management Practices</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Inventory management practices as one of the supply chain management practices is an activity that organizes the availability of goods to the customers from sales items to consumables and spare parts (</w:t>
      </w:r>
      <w:proofErr w:type="spellStart"/>
      <w:r w:rsidRPr="00A80448">
        <w:rPr>
          <w:rFonts w:ascii="Times New Roman" w:eastAsia="Times New Roman" w:hAnsi="Times New Roman" w:cs="Times New Roman"/>
          <w:sz w:val="24"/>
          <w:szCs w:val="24"/>
        </w:rPr>
        <w:t>Tungo</w:t>
      </w:r>
      <w:proofErr w:type="spellEnd"/>
      <w:r w:rsidRPr="00A80448">
        <w:rPr>
          <w:rFonts w:ascii="Times New Roman" w:eastAsia="Times New Roman" w:hAnsi="Times New Roman" w:cs="Times New Roman"/>
          <w:sz w:val="24"/>
          <w:szCs w:val="24"/>
        </w:rPr>
        <w:t>, 2021). It is a balancing act that enables a system (or operations) to have long runs of operation for better efficiency and ensuring high inventory are ready for sale, purchasing long run orders for better efficiency and balancing act of working capital and cash flow.</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Furthermore, inventory management practices involves the use of many techniques of managing inventories in an organization, these techniques are EOQ method, Stock levels, ABC analysis, Strategic Supplier Partnership, EDI, JIT, EPOS, Bar coding, Lean inventory system, MRP, ERP and VMI. All these methods can be used by any organization in managing inventories (</w:t>
      </w:r>
      <w:proofErr w:type="spellStart"/>
      <w:r w:rsidRPr="00A80448">
        <w:rPr>
          <w:rFonts w:ascii="Times New Roman" w:eastAsia="Times New Roman" w:hAnsi="Times New Roman" w:cs="Times New Roman"/>
          <w:sz w:val="24"/>
          <w:szCs w:val="24"/>
        </w:rPr>
        <w:t>Tungo</w:t>
      </w:r>
      <w:proofErr w:type="spellEnd"/>
      <w:r w:rsidRPr="00A80448">
        <w:rPr>
          <w:rFonts w:ascii="Times New Roman" w:eastAsia="Times New Roman" w:hAnsi="Times New Roman" w:cs="Times New Roman"/>
          <w:sz w:val="24"/>
          <w:szCs w:val="24"/>
        </w:rPr>
        <w:t>, 2021).</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 broad review of all the variables of Inventory Management Practices used in this study will be explained in the following subheadings (Inventory Shrinkage, Inventory Investment, Inventory Control, Inventory Turnover, Inventory Record Accuracy, and Automated Inventory System).</w:t>
      </w:r>
    </w:p>
    <w:p w:rsidR="002E380C" w:rsidRPr="00A80448" w:rsidRDefault="002E380C" w:rsidP="002E380C">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2.1.8. Inventory Shrinkage</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The term ‘shrinkage’ refers to something becoming smaller or a gradual contraction over time an impact not considered to be serious or of much concern (Beck &amp; Peacock, 2018). Inventory shrinkage means the amount of inventory that exists in account records but no longer exists in actual records. It is the discrepancy between the physical count of the inventory and its book value. In inventory management, shrinkage is classified as risk costs resulted particularly from product obsolescence, theft (that is, from customer shoplifting and </w:t>
      </w:r>
      <w:r w:rsidRPr="00A80448">
        <w:rPr>
          <w:rFonts w:ascii="Times New Roman" w:eastAsia="Times New Roman" w:hAnsi="Times New Roman" w:cs="Times New Roman"/>
          <w:sz w:val="24"/>
          <w:szCs w:val="24"/>
        </w:rPr>
        <w:lastRenderedPageBreak/>
        <w:t>employee theft), natural disaster, poor inventory storage, among others. It was described as a shortage occurring when the final calculated inventory value in a company’s accounting records fall below the final valuation from the physical inventory.</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According to the Retail Council of Canada (2003), inventory shrink is described as the dollar amount lost as a result of a discrepancy between the value of inventory recorded or received on the system versus the value of inventory physically available on the store for sales. It means what is physically on the shelves versus what is paid for and should be in stock (Salah, 2008). May (2007) defined inventory shrink as a combination of employee theft, shoplifting, vender fraud, and administrative error.</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Carl and Shaun (2021) describe shrinkage in relation to a retail store as “the difference between the recorded value of stock in the inventory stock system, which records </w:t>
      </w:r>
      <w:proofErr w:type="spellStart"/>
      <w:r w:rsidRPr="00A80448">
        <w:rPr>
          <w:rFonts w:ascii="Times New Roman" w:eastAsia="Times New Roman" w:hAnsi="Times New Roman" w:cs="Times New Roman"/>
          <w:sz w:val="24"/>
          <w:szCs w:val="24"/>
        </w:rPr>
        <w:t>mechandise</w:t>
      </w:r>
      <w:proofErr w:type="spellEnd"/>
      <w:r w:rsidRPr="00A80448">
        <w:rPr>
          <w:rFonts w:ascii="Times New Roman" w:eastAsia="Times New Roman" w:hAnsi="Times New Roman" w:cs="Times New Roman"/>
          <w:sz w:val="24"/>
          <w:szCs w:val="24"/>
        </w:rPr>
        <w:t xml:space="preserve"> received at the store, and the value of actual inventory in the store, as determined by a physical count of inventory” (p.101). This difference is divided by retail sales for the period and is expressed as a percentage of total sales (Gilbert, 2003: 140; Levy &amp; </w:t>
      </w:r>
      <w:proofErr w:type="spellStart"/>
      <w:r w:rsidRPr="00A80448">
        <w:rPr>
          <w:rFonts w:ascii="Times New Roman" w:eastAsia="Times New Roman" w:hAnsi="Times New Roman" w:cs="Times New Roman"/>
          <w:sz w:val="24"/>
          <w:szCs w:val="24"/>
        </w:rPr>
        <w:t>Weitz</w:t>
      </w:r>
      <w:proofErr w:type="spellEnd"/>
      <w:r w:rsidRPr="00A80448">
        <w:rPr>
          <w:rFonts w:ascii="Times New Roman" w:eastAsia="Times New Roman" w:hAnsi="Times New Roman" w:cs="Times New Roman"/>
          <w:sz w:val="24"/>
          <w:szCs w:val="24"/>
        </w:rPr>
        <w:t>, 2023: 578).</w:t>
      </w:r>
    </w:p>
    <w:p w:rsidR="002E380C" w:rsidRPr="00A80448" w:rsidRDefault="002E380C" w:rsidP="002E380C">
      <w:pPr>
        <w:spacing w:after="0" w:line="360" w:lineRule="auto"/>
        <w:ind w:right="9"/>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Gilbert (2003) and Levy and </w:t>
      </w:r>
      <w:proofErr w:type="spellStart"/>
      <w:r w:rsidRPr="00A80448">
        <w:rPr>
          <w:rFonts w:ascii="Times New Roman" w:eastAsia="Times New Roman" w:hAnsi="Times New Roman" w:cs="Times New Roman"/>
          <w:sz w:val="24"/>
          <w:szCs w:val="24"/>
        </w:rPr>
        <w:t>Weitz</w:t>
      </w:r>
      <w:proofErr w:type="spellEnd"/>
      <w:r w:rsidRPr="00A80448">
        <w:rPr>
          <w:rFonts w:ascii="Times New Roman" w:eastAsia="Times New Roman" w:hAnsi="Times New Roman" w:cs="Times New Roman"/>
          <w:sz w:val="24"/>
          <w:szCs w:val="24"/>
        </w:rPr>
        <w:t xml:space="preserve"> (2023) see inventory shrinkage as the difference between the recorded value of stock in the inventory stock system, which records merchandise received at the store, and the value of actual inventory in the store, as determined by a physical count of inventory. Shrinkage is usually expressed in the actual naira mount difference, or as a percentage of the total inventory balance.</w:t>
      </w:r>
    </w:p>
    <w:p w:rsidR="002E380C" w:rsidRPr="00A80448" w:rsidRDefault="002E380C" w:rsidP="002E380C">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2.1.9. Inventory Investment</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According to Ali and </w:t>
      </w:r>
      <w:proofErr w:type="spellStart"/>
      <w:r w:rsidRPr="00A80448">
        <w:rPr>
          <w:rFonts w:ascii="Times New Roman" w:eastAsia="Times New Roman" w:hAnsi="Times New Roman" w:cs="Times New Roman"/>
          <w:sz w:val="24"/>
          <w:szCs w:val="24"/>
        </w:rPr>
        <w:t>Asif</w:t>
      </w:r>
      <w:proofErr w:type="spellEnd"/>
      <w:r w:rsidRPr="00A80448">
        <w:rPr>
          <w:rFonts w:ascii="Times New Roman" w:eastAsia="Times New Roman" w:hAnsi="Times New Roman" w:cs="Times New Roman"/>
          <w:sz w:val="24"/>
          <w:szCs w:val="24"/>
        </w:rPr>
        <w:t xml:space="preserve"> (2012), inventory investment is an </w:t>
      </w:r>
      <w:hyperlink r:id="rId14" w:history="1">
        <w:r w:rsidRPr="00A80448">
          <w:rPr>
            <w:rFonts w:ascii="Times New Roman" w:eastAsia="Times New Roman" w:hAnsi="Times New Roman" w:cs="Times New Roman"/>
            <w:sz w:val="24"/>
            <w:szCs w:val="24"/>
          </w:rPr>
          <w:t xml:space="preserve">investment </w:t>
        </w:r>
      </w:hyperlink>
      <w:r w:rsidRPr="00A80448">
        <w:rPr>
          <w:rFonts w:ascii="Times New Roman" w:eastAsia="Times New Roman" w:hAnsi="Times New Roman" w:cs="Times New Roman"/>
          <w:sz w:val="24"/>
          <w:szCs w:val="24"/>
        </w:rPr>
        <w:t xml:space="preserve">in physical stock of raw materials, </w:t>
      </w:r>
      <w:hyperlink r:id="rId15" w:history="1">
        <w:r w:rsidRPr="00A80448">
          <w:rPr>
            <w:rFonts w:ascii="Times New Roman" w:eastAsia="Times New Roman" w:hAnsi="Times New Roman" w:cs="Times New Roman"/>
            <w:sz w:val="24"/>
            <w:szCs w:val="24"/>
          </w:rPr>
          <w:t xml:space="preserve">work in progress </w:t>
        </w:r>
      </w:hyperlink>
      <w:r w:rsidRPr="00A80448">
        <w:rPr>
          <w:rFonts w:ascii="Times New Roman" w:eastAsia="Times New Roman" w:hAnsi="Times New Roman" w:cs="Times New Roman"/>
          <w:sz w:val="24"/>
          <w:szCs w:val="24"/>
        </w:rPr>
        <w:t xml:space="preserve">and finished </w:t>
      </w:r>
      <w:hyperlink r:id="rId16" w:history="1">
        <w:r w:rsidRPr="00A80448">
          <w:rPr>
            <w:rFonts w:ascii="Times New Roman" w:eastAsia="Times New Roman" w:hAnsi="Times New Roman" w:cs="Times New Roman"/>
            <w:sz w:val="24"/>
            <w:szCs w:val="24"/>
          </w:rPr>
          <w:t xml:space="preserve">stock. </w:t>
        </w:r>
      </w:hyperlink>
      <w:r w:rsidRPr="00A80448">
        <w:rPr>
          <w:rFonts w:ascii="Times New Roman" w:eastAsia="Times New Roman" w:hAnsi="Times New Roman" w:cs="Times New Roman"/>
          <w:sz w:val="24"/>
          <w:szCs w:val="24"/>
        </w:rPr>
        <w:t xml:space="preserve">In contrast to fixed investment, inventories are constantly being ‘turned over’ as the production cycle repeats itself, with raw materials being purchased, converted first into work in progress, then into finished goods, then finally being sold. The amount of </w:t>
      </w:r>
      <w:hyperlink r:id="rId17" w:history="1">
        <w:r w:rsidRPr="00A80448">
          <w:rPr>
            <w:rFonts w:ascii="Times New Roman" w:eastAsia="Times New Roman" w:hAnsi="Times New Roman" w:cs="Times New Roman"/>
            <w:sz w:val="24"/>
            <w:szCs w:val="24"/>
          </w:rPr>
          <w:t xml:space="preserve">inventory </w:t>
        </w:r>
      </w:hyperlink>
      <w:r w:rsidRPr="00A80448">
        <w:rPr>
          <w:rFonts w:ascii="Times New Roman" w:eastAsia="Times New Roman" w:hAnsi="Times New Roman" w:cs="Times New Roman"/>
          <w:sz w:val="24"/>
          <w:szCs w:val="24"/>
        </w:rPr>
        <w:t>investment directly affects company’s profit and cash flow.</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Inventory investment, according to </w:t>
      </w:r>
      <w:proofErr w:type="spellStart"/>
      <w:r w:rsidRPr="00A80448">
        <w:rPr>
          <w:rFonts w:ascii="Times New Roman" w:eastAsia="Times New Roman" w:hAnsi="Times New Roman" w:cs="Times New Roman"/>
          <w:sz w:val="24"/>
          <w:szCs w:val="24"/>
        </w:rPr>
        <w:t>Poljacovic</w:t>
      </w:r>
      <w:proofErr w:type="spellEnd"/>
      <w:r w:rsidRPr="00A80448">
        <w:rPr>
          <w:rFonts w:ascii="Times New Roman" w:eastAsia="Times New Roman" w:hAnsi="Times New Roman" w:cs="Times New Roman"/>
          <w:sz w:val="24"/>
          <w:szCs w:val="24"/>
        </w:rPr>
        <w:t xml:space="preserve"> (2022), refers to those goods that businesses put aside in storage, including materials and supplies, work in process, and finished goods. It </w:t>
      </w:r>
      <w:r w:rsidRPr="00A80448">
        <w:rPr>
          <w:rFonts w:ascii="Times New Roman" w:eastAsia="Times New Roman" w:hAnsi="Times New Roman" w:cs="Times New Roman"/>
          <w:sz w:val="24"/>
          <w:szCs w:val="24"/>
        </w:rPr>
        <w:lastRenderedPageBreak/>
        <w:t xml:space="preserve">is the change in the stock of materials, works in process, and finished goods within a firm, industry, or entire economy over a specified period of time. </w:t>
      </w:r>
      <w:proofErr w:type="spellStart"/>
      <w:r w:rsidRPr="00A80448">
        <w:rPr>
          <w:rFonts w:ascii="Times New Roman" w:eastAsia="Times New Roman" w:hAnsi="Times New Roman" w:cs="Times New Roman"/>
          <w:sz w:val="24"/>
          <w:szCs w:val="24"/>
        </w:rPr>
        <w:t>Kamau</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Kagiri</w:t>
      </w:r>
      <w:proofErr w:type="spellEnd"/>
      <w:r w:rsidRPr="00A80448">
        <w:rPr>
          <w:rFonts w:ascii="Times New Roman" w:eastAsia="Times New Roman" w:hAnsi="Times New Roman" w:cs="Times New Roman"/>
          <w:sz w:val="24"/>
          <w:szCs w:val="24"/>
        </w:rPr>
        <w:t xml:space="preserve"> (2020) explained that objectives of inventory management practices are to minimize inventory investments and to maximize customer service. It is a plan to see that, the goals can be inconsistent or even indirectly conflict the role of the material’s management which is thus to balance the objective in relation to the existing conditions and environmental limitations (</w:t>
      </w:r>
      <w:proofErr w:type="spellStart"/>
      <w:r w:rsidRPr="00A80448">
        <w:rPr>
          <w:rFonts w:ascii="Times New Roman" w:eastAsia="Times New Roman" w:hAnsi="Times New Roman" w:cs="Times New Roman"/>
          <w:sz w:val="24"/>
          <w:szCs w:val="24"/>
        </w:rPr>
        <w:t>Thummalapalli</w:t>
      </w:r>
      <w:proofErr w:type="spellEnd"/>
      <w:r w:rsidRPr="00A80448">
        <w:rPr>
          <w:rFonts w:ascii="Times New Roman" w:eastAsia="Times New Roman" w:hAnsi="Times New Roman" w:cs="Times New Roman"/>
          <w:sz w:val="24"/>
          <w:szCs w:val="24"/>
        </w:rPr>
        <w:t>, 2019).</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According to Sack (2000), research by Standard and Poor found that inventory is the most important asset of firms. For example, research by </w:t>
      </w:r>
      <w:proofErr w:type="spellStart"/>
      <w:r w:rsidRPr="00A80448">
        <w:rPr>
          <w:rFonts w:ascii="Times New Roman" w:eastAsia="Times New Roman" w:hAnsi="Times New Roman" w:cs="Times New Roman"/>
          <w:sz w:val="24"/>
          <w:szCs w:val="24"/>
        </w:rPr>
        <w:t>Cupkun</w:t>
      </w:r>
      <w:proofErr w:type="spellEnd"/>
      <w:r w:rsidRPr="00A80448">
        <w:rPr>
          <w:rFonts w:ascii="Times New Roman" w:eastAsia="Times New Roman" w:hAnsi="Times New Roman" w:cs="Times New Roman"/>
          <w:sz w:val="24"/>
          <w:szCs w:val="24"/>
        </w:rPr>
        <w:t xml:space="preserve"> </w:t>
      </w:r>
      <w:r w:rsidRPr="00A80448">
        <w:rPr>
          <w:rFonts w:ascii="Times New Roman" w:eastAsia="Times New Roman" w:hAnsi="Times New Roman" w:cs="Times New Roman"/>
          <w:i/>
          <w:sz w:val="24"/>
          <w:szCs w:val="24"/>
        </w:rPr>
        <w:t>et al.</w:t>
      </w:r>
      <w:r w:rsidRPr="00A80448">
        <w:rPr>
          <w:rFonts w:ascii="Times New Roman" w:eastAsia="Times New Roman" w:hAnsi="Times New Roman" w:cs="Times New Roman"/>
          <w:sz w:val="24"/>
          <w:szCs w:val="24"/>
        </w:rPr>
        <w:t xml:space="preserve"> (2018) cited by </w:t>
      </w:r>
      <w:proofErr w:type="spellStart"/>
      <w:r w:rsidRPr="00A80448">
        <w:rPr>
          <w:rFonts w:ascii="Times New Roman" w:eastAsia="Times New Roman" w:hAnsi="Times New Roman" w:cs="Times New Roman"/>
          <w:sz w:val="24"/>
          <w:szCs w:val="24"/>
        </w:rPr>
        <w:t>Afrifa</w:t>
      </w:r>
      <w:proofErr w:type="spellEnd"/>
      <w:r w:rsidRPr="00A80448">
        <w:rPr>
          <w:rFonts w:ascii="Times New Roman" w:eastAsia="Times New Roman" w:hAnsi="Times New Roman" w:cs="Times New Roman"/>
          <w:sz w:val="24"/>
          <w:szCs w:val="24"/>
        </w:rPr>
        <w:t xml:space="preserve"> (2019) found that inventory represents approximately 20% of sales revenue. According to Carter (2002), nearly 60% to 70% of total funds employed are tied up in current assets, of which inventory is the most significant component. Inventory investment is more sensitive to access to finance than other types of investments such as fixed investment or R&amp;D (Carpenter </w:t>
      </w:r>
      <w:r w:rsidRPr="00A80448">
        <w:rPr>
          <w:rFonts w:ascii="Times New Roman" w:eastAsia="Times New Roman" w:hAnsi="Times New Roman" w:cs="Times New Roman"/>
          <w:i/>
          <w:sz w:val="24"/>
          <w:szCs w:val="24"/>
        </w:rPr>
        <w:t>et al</w:t>
      </w:r>
      <w:r w:rsidRPr="00A80448">
        <w:rPr>
          <w:rFonts w:ascii="Times New Roman" w:eastAsia="Times New Roman" w:hAnsi="Times New Roman" w:cs="Times New Roman"/>
          <w:sz w:val="24"/>
          <w:szCs w:val="24"/>
        </w:rPr>
        <w:t>., 1994) because of its high liquidity and low adjustment costs (</w:t>
      </w:r>
      <w:proofErr w:type="spellStart"/>
      <w:r w:rsidRPr="00A80448">
        <w:rPr>
          <w:rFonts w:ascii="Times New Roman" w:eastAsia="Times New Roman" w:hAnsi="Times New Roman" w:cs="Times New Roman"/>
          <w:sz w:val="24"/>
          <w:szCs w:val="24"/>
        </w:rPr>
        <w:t>Guariglia</w:t>
      </w:r>
      <w:proofErr w:type="spellEnd"/>
      <w:r w:rsidRPr="00A80448">
        <w:rPr>
          <w:rFonts w:ascii="Times New Roman" w:eastAsia="Times New Roman" w:hAnsi="Times New Roman" w:cs="Times New Roman"/>
          <w:sz w:val="24"/>
          <w:szCs w:val="24"/>
        </w:rPr>
        <w:t xml:space="preserve"> &amp; </w:t>
      </w:r>
      <w:proofErr w:type="spellStart"/>
      <w:r w:rsidRPr="00A80448">
        <w:rPr>
          <w:rFonts w:ascii="Times New Roman" w:eastAsia="Times New Roman" w:hAnsi="Times New Roman" w:cs="Times New Roman"/>
          <w:sz w:val="24"/>
          <w:szCs w:val="24"/>
        </w:rPr>
        <w:t>Mateut</w:t>
      </w:r>
      <w:proofErr w:type="spellEnd"/>
      <w:r w:rsidRPr="00A80448">
        <w:rPr>
          <w:rFonts w:ascii="Times New Roman" w:eastAsia="Times New Roman" w:hAnsi="Times New Roman" w:cs="Times New Roman"/>
          <w:sz w:val="24"/>
          <w:szCs w:val="24"/>
        </w:rPr>
        <w:t>, 2022).</w:t>
      </w:r>
    </w:p>
    <w:p w:rsidR="002E380C" w:rsidRPr="00A80448" w:rsidRDefault="002E380C" w:rsidP="002E380C">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2.1.10. Inventory Control</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Controlling is a process by which some aspect of system is modified to achieve a desired change in system performance. Hailing and </w:t>
      </w:r>
      <w:proofErr w:type="spellStart"/>
      <w:r w:rsidRPr="00A80448">
        <w:rPr>
          <w:rFonts w:ascii="Times New Roman" w:eastAsia="Times New Roman" w:hAnsi="Times New Roman" w:cs="Times New Roman"/>
          <w:sz w:val="24"/>
          <w:szCs w:val="24"/>
        </w:rPr>
        <w:t>Guochao</w:t>
      </w:r>
      <w:proofErr w:type="spellEnd"/>
      <w:r w:rsidRPr="00A80448">
        <w:rPr>
          <w:rFonts w:ascii="Times New Roman" w:eastAsia="Times New Roman" w:hAnsi="Times New Roman" w:cs="Times New Roman"/>
          <w:sz w:val="24"/>
          <w:szCs w:val="24"/>
        </w:rPr>
        <w:t xml:space="preserve"> (2020) defined inventory control as a process in which the materials and parts carried in stock are regulated within predetermined limits or set in accordance with the policy and procedures implemented or adopted by the manufacturing firms.</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In the view of Keith and Rene (2008), ‘control’ is a transposition of theory into practical exercise, e.g., keeping track, and processing acquisitions or ordering, receiving and issuing stocks whereas inventory control is a policy designed to obtain right quantity and right quality of raw materials at the right places. It can also be defined as the system used in the firm to control a firm’s investment in stock. It includes the recording and monitoring of stock levels, forecasting future demand and deciding when and how many to order.</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Jeff (2019) points out that inventory control is the process of managing inventory in order to meet customer demand at the lowest possible cost and with a minimum investment.</w:t>
      </w:r>
    </w:p>
    <w:p w:rsidR="002E380C" w:rsidRPr="00A80448" w:rsidRDefault="002E380C" w:rsidP="002E380C">
      <w:pPr>
        <w:spacing w:after="0" w:line="360" w:lineRule="auto"/>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lastRenderedPageBreak/>
        <w:t>Gbadamosi</w:t>
      </w:r>
      <w:proofErr w:type="spellEnd"/>
      <w:r w:rsidRPr="00A80448">
        <w:rPr>
          <w:rFonts w:ascii="Times New Roman" w:eastAsia="Times New Roman" w:hAnsi="Times New Roman" w:cs="Times New Roman"/>
          <w:sz w:val="24"/>
          <w:szCs w:val="24"/>
        </w:rPr>
        <w:t xml:space="preserve"> (2013) describes inventory control as the managerial activity performed to ensure that materials sufficient for uninterrupted organizational operations are available both in quality and in quantity. It is concerned with the control of the physical quantities and the monetary values of inventory items at predetermined levels or within safe limits. The philosophy of inventory control is that the organization neither suffers a </w:t>
      </w:r>
      <w:proofErr w:type="spellStart"/>
      <w:r w:rsidRPr="00A80448">
        <w:rPr>
          <w:rFonts w:ascii="Times New Roman" w:eastAsia="Times New Roman" w:hAnsi="Times New Roman" w:cs="Times New Roman"/>
          <w:sz w:val="24"/>
          <w:szCs w:val="24"/>
        </w:rPr>
        <w:t>stockout</w:t>
      </w:r>
      <w:proofErr w:type="spellEnd"/>
      <w:r w:rsidRPr="00A80448">
        <w:rPr>
          <w:rFonts w:ascii="Times New Roman" w:eastAsia="Times New Roman" w:hAnsi="Times New Roman" w:cs="Times New Roman"/>
          <w:sz w:val="24"/>
          <w:szCs w:val="24"/>
        </w:rPr>
        <w:t xml:space="preserve"> situation nor ties down large capital in form of heavy stock carrying.</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Kwado</w:t>
      </w:r>
      <w:proofErr w:type="spellEnd"/>
      <w:r w:rsidRPr="00A80448">
        <w:rPr>
          <w:rFonts w:ascii="Times New Roman" w:eastAsia="Times New Roman" w:hAnsi="Times New Roman" w:cs="Times New Roman"/>
          <w:sz w:val="24"/>
          <w:szCs w:val="24"/>
        </w:rPr>
        <w:t xml:space="preserve"> (2019) opines that it is the coordination of materials controlling, utilization and purchasing. It has the purpose of getting the right inventory at the right place in the right time with right quantity because it is directly connected with the production. The objective of any organization is to get a good return </w:t>
      </w:r>
      <w:proofErr w:type="gramStart"/>
      <w:r w:rsidRPr="00A80448">
        <w:rPr>
          <w:rFonts w:ascii="Times New Roman" w:eastAsia="Times New Roman" w:hAnsi="Times New Roman" w:cs="Times New Roman"/>
          <w:sz w:val="24"/>
          <w:szCs w:val="24"/>
        </w:rPr>
        <w:t>out of every money</w:t>
      </w:r>
      <w:proofErr w:type="gramEnd"/>
      <w:r w:rsidRPr="00A80448">
        <w:rPr>
          <w:rFonts w:ascii="Times New Roman" w:eastAsia="Times New Roman" w:hAnsi="Times New Roman" w:cs="Times New Roman"/>
          <w:sz w:val="24"/>
          <w:szCs w:val="24"/>
        </w:rPr>
        <w:t xml:space="preserve"> invested in the company.</w:t>
      </w:r>
    </w:p>
    <w:p w:rsidR="002E380C" w:rsidRPr="00A80448" w:rsidRDefault="002E380C" w:rsidP="002E380C">
      <w:pPr>
        <w:tabs>
          <w:tab w:val="left" w:pos="340"/>
        </w:tabs>
        <w:spacing w:after="0" w:line="360" w:lineRule="auto"/>
        <w:jc w:val="both"/>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 xml:space="preserve">2.1.11. </w:t>
      </w:r>
      <w:proofErr w:type="spellStart"/>
      <w:r w:rsidRPr="00A80448">
        <w:rPr>
          <w:rFonts w:ascii="Times New Roman" w:eastAsia="Times New Roman" w:hAnsi="Times New Roman" w:cs="Times New Roman"/>
          <w:b/>
          <w:sz w:val="24"/>
          <w:szCs w:val="24"/>
        </w:rPr>
        <w:t>Justintime</w:t>
      </w:r>
      <w:proofErr w:type="spellEnd"/>
      <w:r w:rsidRPr="00A80448">
        <w:rPr>
          <w:rFonts w:ascii="Times New Roman" w:eastAsia="Times New Roman" w:hAnsi="Times New Roman" w:cs="Times New Roman"/>
          <w:b/>
          <w:sz w:val="24"/>
          <w:szCs w:val="24"/>
        </w:rPr>
        <w:t xml:space="preserve"> inventory management (the </w:t>
      </w:r>
      <w:proofErr w:type="spellStart"/>
      <w:r w:rsidRPr="00A80448">
        <w:rPr>
          <w:rFonts w:ascii="Times New Roman" w:eastAsia="Times New Roman" w:hAnsi="Times New Roman" w:cs="Times New Roman"/>
          <w:b/>
          <w:sz w:val="24"/>
          <w:szCs w:val="24"/>
        </w:rPr>
        <w:t>kanban</w:t>
      </w:r>
      <w:proofErr w:type="spellEnd"/>
      <w:r w:rsidRPr="00A80448">
        <w:rPr>
          <w:rFonts w:ascii="Times New Roman" w:eastAsia="Times New Roman" w:hAnsi="Times New Roman" w:cs="Times New Roman"/>
          <w:b/>
          <w:sz w:val="24"/>
          <w:szCs w:val="24"/>
        </w:rPr>
        <w:t xml:space="preserve"> technology)</w:t>
      </w:r>
    </w:p>
    <w:p w:rsidR="002E380C" w:rsidRPr="00A80448" w:rsidRDefault="002E380C" w:rsidP="002E380C">
      <w:pPr>
        <w:tabs>
          <w:tab w:val="left" w:pos="1173"/>
        </w:tabs>
        <w:spacing w:after="0" w:line="360" w:lineRule="auto"/>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Kwado</w:t>
      </w:r>
      <w:proofErr w:type="spellEnd"/>
      <w:r w:rsidRPr="00A80448">
        <w:rPr>
          <w:rFonts w:ascii="Times New Roman" w:eastAsia="Times New Roman" w:hAnsi="Times New Roman" w:cs="Times New Roman"/>
          <w:sz w:val="24"/>
          <w:szCs w:val="24"/>
        </w:rPr>
        <w:t xml:space="preserve"> (2019</w:t>
      </w:r>
      <w:proofErr w:type="gramStart"/>
      <w:r w:rsidRPr="00A80448">
        <w:rPr>
          <w:rFonts w:ascii="Times New Roman" w:eastAsia="Times New Roman" w:hAnsi="Times New Roman" w:cs="Times New Roman"/>
          <w:sz w:val="24"/>
          <w:szCs w:val="24"/>
        </w:rPr>
        <w:t>)Stated</w:t>
      </w:r>
      <w:proofErr w:type="gramEnd"/>
      <w:r w:rsidRPr="00A80448">
        <w:rPr>
          <w:rFonts w:ascii="Times New Roman" w:eastAsia="Times New Roman" w:hAnsi="Times New Roman" w:cs="Times New Roman"/>
          <w:sz w:val="24"/>
          <w:szCs w:val="24"/>
        </w:rPr>
        <w:t xml:space="preserve"> that JIT production is called by many names: zero inventory production system (ZIPS), minimum inventory production system (MIPS), stockless production, </w:t>
      </w:r>
      <w:proofErr w:type="spellStart"/>
      <w:r w:rsidRPr="00A80448">
        <w:rPr>
          <w:rFonts w:ascii="Times New Roman" w:eastAsia="Times New Roman" w:hAnsi="Times New Roman" w:cs="Times New Roman"/>
          <w:sz w:val="24"/>
          <w:szCs w:val="24"/>
        </w:rPr>
        <w:t>pullthrough</w:t>
      </w:r>
      <w:proofErr w:type="spellEnd"/>
      <w:r w:rsidRPr="00A80448">
        <w:rPr>
          <w:rFonts w:ascii="Times New Roman" w:eastAsia="Times New Roman" w:hAnsi="Times New Roman" w:cs="Times New Roman"/>
          <w:sz w:val="24"/>
          <w:szCs w:val="24"/>
        </w:rPr>
        <w:t xml:space="preserve"> production and quick response (QR) inventory systems. The JIT production philosophy is founded upon three fundamental principles: elimination of waste, continuous quality improvement and encouragement of worker participations planning and execution.</w:t>
      </w:r>
    </w:p>
    <w:p w:rsidR="002E380C" w:rsidRPr="00A80448" w:rsidRDefault="002E380C" w:rsidP="002E380C">
      <w:pPr>
        <w:tabs>
          <w:tab w:val="left" w:pos="1063"/>
        </w:tabs>
        <w:spacing w:after="0" w:line="360" w:lineRule="auto"/>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Gbadamosi</w:t>
      </w:r>
      <w:proofErr w:type="spellEnd"/>
      <w:r w:rsidRPr="00A80448">
        <w:rPr>
          <w:rFonts w:ascii="Times New Roman" w:eastAsia="Times New Roman" w:hAnsi="Times New Roman" w:cs="Times New Roman"/>
          <w:sz w:val="24"/>
          <w:szCs w:val="24"/>
        </w:rPr>
        <w:t xml:space="preserve"> (2013</w:t>
      </w:r>
      <w:proofErr w:type="gramStart"/>
      <w:r w:rsidRPr="00A80448">
        <w:rPr>
          <w:rFonts w:ascii="Times New Roman" w:eastAsia="Times New Roman" w:hAnsi="Times New Roman" w:cs="Times New Roman"/>
          <w:sz w:val="24"/>
          <w:szCs w:val="24"/>
        </w:rPr>
        <w:t>)adds</w:t>
      </w:r>
      <w:proofErr w:type="gramEnd"/>
      <w:r w:rsidRPr="00A80448">
        <w:rPr>
          <w:rFonts w:ascii="Times New Roman" w:eastAsia="Times New Roman" w:hAnsi="Times New Roman" w:cs="Times New Roman"/>
          <w:sz w:val="24"/>
          <w:szCs w:val="24"/>
        </w:rPr>
        <w:t xml:space="preserve"> that this </w:t>
      </w:r>
      <w:proofErr w:type="spellStart"/>
      <w:r w:rsidRPr="00A80448">
        <w:rPr>
          <w:rFonts w:ascii="Times New Roman" w:eastAsia="Times New Roman" w:hAnsi="Times New Roman" w:cs="Times New Roman"/>
          <w:sz w:val="24"/>
          <w:szCs w:val="24"/>
        </w:rPr>
        <w:t>justintime</w:t>
      </w:r>
      <w:proofErr w:type="spellEnd"/>
      <w:r w:rsidRPr="00A80448">
        <w:rPr>
          <w:rFonts w:ascii="Times New Roman" w:eastAsia="Times New Roman" w:hAnsi="Times New Roman" w:cs="Times New Roman"/>
          <w:sz w:val="24"/>
          <w:szCs w:val="24"/>
        </w:rPr>
        <w:t xml:space="preserve"> manufacturing philosophy requires manufacturers to work in concert with suppliers and transportation providers to get required items to the assembly line at the precise time they are needed for production.</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 successful JIT system is based upon the following key concepts:</w:t>
      </w:r>
    </w:p>
    <w:p w:rsidR="002E380C" w:rsidRPr="00A80448" w:rsidRDefault="002E380C" w:rsidP="0073200A">
      <w:pPr>
        <w:numPr>
          <w:ilvl w:val="0"/>
          <w:numId w:val="10"/>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Quality, With JIT, the customer must receiver high quality goods. One of the historical roles of inventory has been to protect the customer against defective items; if a bad product is received it can be discarded and a new one drawn from inventory. With a JIT system, however, poor quality means the production line stops or the external customer gets a defective item. There are no “extra” items to replace the poor ones.</w:t>
      </w:r>
    </w:p>
    <w:p w:rsidR="002E380C" w:rsidRPr="00A80448" w:rsidRDefault="002E380C" w:rsidP="0073200A">
      <w:pPr>
        <w:numPr>
          <w:ilvl w:val="0"/>
          <w:numId w:val="10"/>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Vendors as partners. Generally, firms using JIT rely on fewer vendors rather than more. Purchases are concentrated with a limited number of suppliers in order to give the buyer leverage with respect to quality and service. Purchasers also include vendors in the </w:t>
      </w:r>
      <w:r w:rsidRPr="00A80448">
        <w:rPr>
          <w:rFonts w:ascii="Times New Roman" w:eastAsia="Times New Roman" w:hAnsi="Times New Roman" w:cs="Times New Roman"/>
          <w:sz w:val="24"/>
          <w:szCs w:val="24"/>
        </w:rPr>
        <w:lastRenderedPageBreak/>
        <w:t>planning process, sharing information regarding sales and production forecasts so that vendors then have a clear idea of what their customers need.</w:t>
      </w:r>
    </w:p>
    <w:p w:rsidR="002E380C" w:rsidRPr="00A80448" w:rsidRDefault="002E380C" w:rsidP="007C17E4">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i. Advantages of JIT</w:t>
      </w:r>
    </w:p>
    <w:p w:rsidR="002E380C" w:rsidRPr="00A80448" w:rsidRDefault="002E380C" w:rsidP="007C17E4">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 More inventory turns. Because there is less on hand, the inventory that is maintained stays for a shorter period of time. The problem with an extremely high number of turns is that can raise the probability of stocking out an unacceptable high level while rising ordering costs as well.</w:t>
      </w:r>
    </w:p>
    <w:p w:rsidR="002E380C" w:rsidRPr="00A80448" w:rsidRDefault="002E380C" w:rsidP="007C17E4">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b. Better quality. As was mentioned earlier, high quality products must be received with a JIT system or else the entire benefit production process collapses. Customers concentrate their purchases with a small number of vendors in exchange for receiving high quality items and requisite service. The costs of failure on either count to the vendor thus become very high.</w:t>
      </w:r>
    </w:p>
    <w:p w:rsidR="002E380C" w:rsidRPr="00A80448" w:rsidRDefault="002E380C" w:rsidP="007C17E4">
      <w:pPr>
        <w:spacing w:after="0" w:line="360" w:lineRule="auto"/>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c. Less warehousing space. When there is less inventory, fewer and /or smaller warehouses are required. Under JIT production strategy, only a minimum amount of inventory is held on the production line. To ensure a reliable delivery system, the plan employs a pull strategy whereby part orders are automatically issued once the supply on line falls below a critical level.</w:t>
      </w:r>
    </w:p>
    <w:p w:rsidR="002E380C" w:rsidRPr="00A80448" w:rsidRDefault="002E380C" w:rsidP="0073200A">
      <w:pPr>
        <w:spacing w:after="0" w:line="360" w:lineRule="auto"/>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ii</w:t>
      </w:r>
      <w:proofErr w:type="gramEnd"/>
      <w:r w:rsidRPr="00A80448">
        <w:rPr>
          <w:rFonts w:ascii="Times New Roman" w:eastAsia="Times New Roman" w:hAnsi="Times New Roman" w:cs="Times New Roman"/>
          <w:sz w:val="24"/>
          <w:szCs w:val="24"/>
        </w:rPr>
        <w:t>.. Disadvantages of JIT</w:t>
      </w:r>
    </w:p>
    <w:p w:rsidR="002E380C" w:rsidRPr="00A80448" w:rsidRDefault="002E380C" w:rsidP="0073200A">
      <w:pPr>
        <w:numPr>
          <w:ilvl w:val="0"/>
          <w:numId w:val="11"/>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Risk of </w:t>
      </w:r>
      <w:proofErr w:type="spellStart"/>
      <w:r w:rsidRPr="00A80448">
        <w:rPr>
          <w:rFonts w:ascii="Times New Roman" w:eastAsia="Times New Roman" w:hAnsi="Times New Roman" w:cs="Times New Roman"/>
          <w:sz w:val="24"/>
          <w:szCs w:val="24"/>
        </w:rPr>
        <w:t>stockouts</w:t>
      </w:r>
      <w:proofErr w:type="spellEnd"/>
      <w:r w:rsidRPr="00A80448">
        <w:rPr>
          <w:rFonts w:ascii="Times New Roman" w:eastAsia="Times New Roman" w:hAnsi="Times New Roman" w:cs="Times New Roman"/>
          <w:sz w:val="24"/>
          <w:szCs w:val="24"/>
        </w:rPr>
        <w:t xml:space="preserve">. When firms eliminate inventory, the risk of </w:t>
      </w:r>
      <w:proofErr w:type="spellStart"/>
      <w:r w:rsidRPr="00A80448">
        <w:rPr>
          <w:rFonts w:ascii="Times New Roman" w:eastAsia="Times New Roman" w:hAnsi="Times New Roman" w:cs="Times New Roman"/>
          <w:sz w:val="24"/>
          <w:szCs w:val="24"/>
        </w:rPr>
        <w:t>stockout</w:t>
      </w:r>
      <w:proofErr w:type="spellEnd"/>
      <w:r w:rsidRPr="00A80448">
        <w:rPr>
          <w:rFonts w:ascii="Times New Roman" w:eastAsia="Times New Roman" w:hAnsi="Times New Roman" w:cs="Times New Roman"/>
          <w:sz w:val="24"/>
          <w:szCs w:val="24"/>
        </w:rPr>
        <w:t xml:space="preserve"> can rise. Managers attempts to </w:t>
      </w:r>
      <w:proofErr w:type="spellStart"/>
      <w:r w:rsidRPr="00A80448">
        <w:rPr>
          <w:rFonts w:ascii="Times New Roman" w:eastAsia="Times New Roman" w:hAnsi="Times New Roman" w:cs="Times New Roman"/>
          <w:sz w:val="24"/>
          <w:szCs w:val="24"/>
        </w:rPr>
        <w:t>minimise</w:t>
      </w:r>
      <w:proofErr w:type="spellEnd"/>
      <w:r w:rsidRPr="00A80448">
        <w:rPr>
          <w:rFonts w:ascii="Times New Roman" w:eastAsia="Times New Roman" w:hAnsi="Times New Roman" w:cs="Times New Roman"/>
          <w:sz w:val="24"/>
          <w:szCs w:val="24"/>
        </w:rPr>
        <w:t xml:space="preserve"> this occurrence by demanding very high levels of service from their vendors and logistics service providers. However, when colocation of customer and vendor is not feasible, for example, the resultant variability in the pipeline can lead to </w:t>
      </w:r>
      <w:proofErr w:type="spellStart"/>
      <w:r w:rsidRPr="00A80448">
        <w:rPr>
          <w:rFonts w:ascii="Times New Roman" w:eastAsia="Times New Roman" w:hAnsi="Times New Roman" w:cs="Times New Roman"/>
          <w:sz w:val="24"/>
          <w:szCs w:val="24"/>
        </w:rPr>
        <w:t>stockouts</w:t>
      </w:r>
      <w:proofErr w:type="spellEnd"/>
      <w:r w:rsidRPr="00A80448">
        <w:rPr>
          <w:rFonts w:ascii="Times New Roman" w:eastAsia="Times New Roman" w:hAnsi="Times New Roman" w:cs="Times New Roman"/>
          <w:sz w:val="24"/>
          <w:szCs w:val="24"/>
        </w:rPr>
        <w:t xml:space="preserve"> despite management’s best effort to prevent them.</w:t>
      </w:r>
    </w:p>
    <w:p w:rsidR="002E380C" w:rsidRPr="00A80448" w:rsidRDefault="002E380C" w:rsidP="0073200A">
      <w:pPr>
        <w:numPr>
          <w:ilvl w:val="0"/>
          <w:numId w:val="11"/>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Increased transportation costs. Since JIT requires frequent shipments of small quantities, transportation cost almost always rise. As long as these costs are more than offset by the inventory savings, it is advantageous for the </w:t>
      </w:r>
      <w:proofErr w:type="spellStart"/>
      <w:r w:rsidRPr="00A80448">
        <w:rPr>
          <w:rFonts w:ascii="Times New Roman" w:eastAsia="Times New Roman" w:hAnsi="Times New Roman" w:cs="Times New Roman"/>
          <w:sz w:val="24"/>
          <w:szCs w:val="24"/>
        </w:rPr>
        <w:t>organisation</w:t>
      </w:r>
      <w:proofErr w:type="spellEnd"/>
      <w:r w:rsidRPr="00A80448">
        <w:rPr>
          <w:rFonts w:ascii="Times New Roman" w:eastAsia="Times New Roman" w:hAnsi="Times New Roman" w:cs="Times New Roman"/>
          <w:sz w:val="24"/>
          <w:szCs w:val="24"/>
        </w:rPr>
        <w:t xml:space="preserve"> to permit them. However, it is possible to spend more on transport than is being saved with the JIT system, so management must ensure that movement expenses are closely monitored.</w:t>
      </w:r>
    </w:p>
    <w:p w:rsidR="002E380C" w:rsidRPr="00A80448" w:rsidRDefault="002E380C" w:rsidP="0073200A">
      <w:pPr>
        <w:numPr>
          <w:ilvl w:val="0"/>
          <w:numId w:val="11"/>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 xml:space="preserve">Increased purchasing costs. As mentioned earlier, purchasing discounts are generally associated with buying large quantities at a time. Theoretically, JIT means foregoing those </w:t>
      </w:r>
      <w:proofErr w:type="spellStart"/>
      <w:r w:rsidRPr="00A80448">
        <w:rPr>
          <w:rFonts w:ascii="Times New Roman" w:eastAsia="Times New Roman" w:hAnsi="Times New Roman" w:cs="Times New Roman"/>
          <w:sz w:val="24"/>
          <w:szCs w:val="24"/>
        </w:rPr>
        <w:t>pricebreaks</w:t>
      </w:r>
      <w:proofErr w:type="spellEnd"/>
      <w:r w:rsidRPr="00A80448">
        <w:rPr>
          <w:rFonts w:ascii="Times New Roman" w:eastAsia="Times New Roman" w:hAnsi="Times New Roman" w:cs="Times New Roman"/>
          <w:sz w:val="24"/>
          <w:szCs w:val="24"/>
        </w:rPr>
        <w:t xml:space="preserve"> in </w:t>
      </w:r>
      <w:proofErr w:type="spellStart"/>
      <w:r w:rsidRPr="00A80448">
        <w:rPr>
          <w:rFonts w:ascii="Times New Roman" w:eastAsia="Times New Roman" w:hAnsi="Times New Roman" w:cs="Times New Roman"/>
          <w:sz w:val="24"/>
          <w:szCs w:val="24"/>
        </w:rPr>
        <w:t>favour</w:t>
      </w:r>
      <w:proofErr w:type="spellEnd"/>
      <w:r w:rsidRPr="00A80448">
        <w:rPr>
          <w:rFonts w:ascii="Times New Roman" w:eastAsia="Times New Roman" w:hAnsi="Times New Roman" w:cs="Times New Roman"/>
          <w:sz w:val="24"/>
          <w:szCs w:val="24"/>
        </w:rPr>
        <w:t xml:space="preserve"> of obtaining smaller amounts more frequently. Managers must make sure that purchasing costs are not rising more </w:t>
      </w:r>
      <w:proofErr w:type="spellStart"/>
      <w:r w:rsidRPr="00A80448">
        <w:rPr>
          <w:rFonts w:ascii="Times New Roman" w:eastAsia="Times New Roman" w:hAnsi="Times New Roman" w:cs="Times New Roman"/>
          <w:sz w:val="24"/>
          <w:szCs w:val="24"/>
        </w:rPr>
        <w:t>that</w:t>
      </w:r>
      <w:proofErr w:type="spellEnd"/>
      <w:r w:rsidRPr="00A80448">
        <w:rPr>
          <w:rFonts w:ascii="Times New Roman" w:eastAsia="Times New Roman" w:hAnsi="Times New Roman" w:cs="Times New Roman"/>
          <w:sz w:val="24"/>
          <w:szCs w:val="24"/>
        </w:rPr>
        <w:t xml:space="preserve"> what inventory costs are falling.</w:t>
      </w:r>
    </w:p>
    <w:p w:rsidR="002E380C" w:rsidRPr="00A80448" w:rsidRDefault="002E380C" w:rsidP="0073200A">
      <w:pPr>
        <w:numPr>
          <w:ilvl w:val="0"/>
          <w:numId w:val="11"/>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Small channel members may suffer. JIT is sometimes </w:t>
      </w:r>
      <w:proofErr w:type="spellStart"/>
      <w:r w:rsidRPr="00A80448">
        <w:rPr>
          <w:rFonts w:ascii="Times New Roman" w:eastAsia="Times New Roman" w:hAnsi="Times New Roman" w:cs="Times New Roman"/>
          <w:sz w:val="24"/>
          <w:szCs w:val="24"/>
        </w:rPr>
        <w:t>criticised</w:t>
      </w:r>
      <w:proofErr w:type="spellEnd"/>
      <w:r w:rsidRPr="00A80448">
        <w:rPr>
          <w:rFonts w:ascii="Times New Roman" w:eastAsia="Times New Roman" w:hAnsi="Times New Roman" w:cs="Times New Roman"/>
          <w:sz w:val="24"/>
          <w:szCs w:val="24"/>
        </w:rPr>
        <w:t xml:space="preserve"> as a system that allows strong </w:t>
      </w:r>
      <w:proofErr w:type="spellStart"/>
      <w:r w:rsidRPr="00A80448">
        <w:rPr>
          <w:rFonts w:ascii="Times New Roman" w:eastAsia="Times New Roman" w:hAnsi="Times New Roman" w:cs="Times New Roman"/>
          <w:sz w:val="24"/>
          <w:szCs w:val="24"/>
        </w:rPr>
        <w:t>organisations</w:t>
      </w:r>
      <w:proofErr w:type="spellEnd"/>
      <w:r w:rsidRPr="00A80448">
        <w:rPr>
          <w:rFonts w:ascii="Times New Roman" w:eastAsia="Times New Roman" w:hAnsi="Times New Roman" w:cs="Times New Roman"/>
          <w:sz w:val="24"/>
          <w:szCs w:val="24"/>
        </w:rPr>
        <w:t xml:space="preserve"> to unload their inventory on smaller firms in the channel. Theoretically, every company in the pipeline can </w:t>
      </w:r>
      <w:proofErr w:type="spellStart"/>
      <w:r w:rsidRPr="00A80448">
        <w:rPr>
          <w:rFonts w:ascii="Times New Roman" w:eastAsia="Times New Roman" w:hAnsi="Times New Roman" w:cs="Times New Roman"/>
          <w:sz w:val="24"/>
          <w:szCs w:val="24"/>
        </w:rPr>
        <w:t>utilise</w:t>
      </w:r>
      <w:proofErr w:type="spellEnd"/>
      <w:r w:rsidRPr="00A80448">
        <w:rPr>
          <w:rFonts w:ascii="Times New Roman" w:eastAsia="Times New Roman" w:hAnsi="Times New Roman" w:cs="Times New Roman"/>
          <w:sz w:val="24"/>
          <w:szCs w:val="24"/>
        </w:rPr>
        <w:t xml:space="preserve"> JIT, the reality, however, is that channel leaders may impose such stringent delivery criteria that vendors may feel compelled to hold inventory in order to satisfy them.</w:t>
      </w:r>
    </w:p>
    <w:p w:rsidR="002E380C" w:rsidRPr="00A80448" w:rsidRDefault="002E380C" w:rsidP="0073200A">
      <w:pPr>
        <w:numPr>
          <w:ilvl w:val="0"/>
          <w:numId w:val="11"/>
        </w:numPr>
        <w:spacing w:after="0" w:line="360" w:lineRule="auto"/>
        <w:ind w:left="360" w:hanging="36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Environmental issues. In a micro sense, JIT can lead to high levels of traffic congestion and air pollution because additional transportation is often required to maintain customer service levels in the absence of inventory.</w:t>
      </w:r>
    </w:p>
    <w:p w:rsidR="002E380C" w:rsidRPr="00A80448" w:rsidRDefault="002E380C" w:rsidP="002E380C">
      <w:pPr>
        <w:autoSpaceDE w:val="0"/>
        <w:autoSpaceDN w:val="0"/>
        <w:adjustRightInd w:val="0"/>
        <w:spacing w:after="0" w:line="360" w:lineRule="auto"/>
        <w:jc w:val="both"/>
        <w:rPr>
          <w:rFonts w:ascii="Times New Roman" w:hAnsi="Times New Roman" w:cs="Times New Roman"/>
          <w:b/>
          <w:bCs/>
          <w:sz w:val="24"/>
          <w:szCs w:val="24"/>
        </w:rPr>
      </w:pPr>
      <w:r w:rsidRPr="00A80448">
        <w:rPr>
          <w:rFonts w:ascii="Times New Roman" w:hAnsi="Times New Roman" w:cs="Times New Roman"/>
          <w:b/>
          <w:bCs/>
          <w:sz w:val="24"/>
          <w:szCs w:val="24"/>
        </w:rPr>
        <w:t xml:space="preserve">2.1.12. Information Sharing </w:t>
      </w:r>
      <w:proofErr w:type="gramStart"/>
      <w:r w:rsidRPr="00A80448">
        <w:rPr>
          <w:rFonts w:ascii="Times New Roman" w:hAnsi="Times New Roman" w:cs="Times New Roman"/>
          <w:b/>
          <w:bCs/>
          <w:sz w:val="24"/>
          <w:szCs w:val="24"/>
        </w:rPr>
        <w:t>And</w:t>
      </w:r>
      <w:proofErr w:type="gramEnd"/>
      <w:r w:rsidRPr="00A80448">
        <w:rPr>
          <w:rFonts w:ascii="Times New Roman" w:hAnsi="Times New Roman" w:cs="Times New Roman"/>
          <w:b/>
          <w:bCs/>
          <w:sz w:val="24"/>
          <w:szCs w:val="24"/>
        </w:rPr>
        <w:t xml:space="preserve"> Inventory Management</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Information sharing plays an important role in inventory management (Bolton, R.N., Lemon, K.N. and </w:t>
      </w:r>
      <w:proofErr w:type="spellStart"/>
      <w:r w:rsidRPr="00A80448">
        <w:rPr>
          <w:rFonts w:ascii="Times New Roman" w:hAnsi="Times New Roman" w:cs="Times New Roman"/>
          <w:sz w:val="24"/>
          <w:szCs w:val="24"/>
        </w:rPr>
        <w:t>Verhoef</w:t>
      </w:r>
      <w:proofErr w:type="spellEnd"/>
      <w:r w:rsidRPr="00A80448">
        <w:rPr>
          <w:rFonts w:ascii="Times New Roman" w:hAnsi="Times New Roman" w:cs="Times New Roman"/>
          <w:sz w:val="24"/>
          <w:szCs w:val="24"/>
        </w:rPr>
        <w:t xml:space="preserve">, P.C. (2023). This enables chain partners to plan properly, avoid inventory bottlenecks in the chain and avoid safety stocks both for all the channel members (Arnold, </w:t>
      </w:r>
      <w:proofErr w:type="spellStart"/>
      <w:r w:rsidRPr="00A80448">
        <w:rPr>
          <w:rFonts w:ascii="Times New Roman" w:hAnsi="Times New Roman" w:cs="Times New Roman"/>
          <w:sz w:val="24"/>
          <w:szCs w:val="24"/>
        </w:rPr>
        <w:t>Maltz</w:t>
      </w:r>
      <w:proofErr w:type="spellEnd"/>
      <w:r w:rsidRPr="00A80448">
        <w:rPr>
          <w:rFonts w:ascii="Times New Roman" w:hAnsi="Times New Roman" w:cs="Times New Roman"/>
          <w:sz w:val="24"/>
          <w:szCs w:val="24"/>
        </w:rPr>
        <w:t>&amp; Elliot (</w:t>
      </w:r>
      <w:r>
        <w:rPr>
          <w:rFonts w:ascii="Times New Roman" w:hAnsi="Times New Roman" w:cs="Times New Roman"/>
          <w:sz w:val="24"/>
          <w:szCs w:val="24"/>
        </w:rPr>
        <w:t>2022</w:t>
      </w:r>
      <w:r w:rsidRPr="00A80448">
        <w:rPr>
          <w:rFonts w:ascii="Times New Roman" w:hAnsi="Times New Roman" w:cs="Times New Roman"/>
          <w:sz w:val="24"/>
          <w:szCs w:val="24"/>
        </w:rPr>
        <w:t>).Normally, when a buyer needs a product, he places an order to a supplier. With information, chain partners are able to know when and how much to order and what to put in the inventory plan (Eckert (</w:t>
      </w:r>
      <w:r>
        <w:rPr>
          <w:rFonts w:ascii="Times New Roman" w:hAnsi="Times New Roman" w:cs="Times New Roman"/>
          <w:sz w:val="24"/>
          <w:szCs w:val="24"/>
        </w:rPr>
        <w:t>2022</w:t>
      </w:r>
      <w:r w:rsidRPr="00A80448">
        <w:rPr>
          <w:rFonts w:ascii="Times New Roman" w:hAnsi="Times New Roman" w:cs="Times New Roman"/>
          <w:sz w:val="24"/>
          <w:szCs w:val="24"/>
        </w:rPr>
        <w:t xml:space="preserve">). In order to share information, a partnership is formed between the supplier and buyer in which the supplier takes care of the orders and replenishing. To accomplish this, the supplier (retailer or distributor) gets regularly information on the inventory level and sales data of the buyer via the web or Electronic Data Interchange (EDI) (Kampala, Uganda), </w:t>
      </w:r>
      <w:proofErr w:type="gramStart"/>
      <w:r w:rsidRPr="00A80448">
        <w:rPr>
          <w:rFonts w:ascii="Times New Roman" w:hAnsi="Times New Roman" w:cs="Times New Roman"/>
          <w:sz w:val="24"/>
          <w:szCs w:val="24"/>
        </w:rPr>
        <w:t>Thus</w:t>
      </w:r>
      <w:proofErr w:type="gramEnd"/>
      <w:r w:rsidRPr="00A80448">
        <w:rPr>
          <w:rFonts w:ascii="Times New Roman" w:hAnsi="Times New Roman" w:cs="Times New Roman"/>
          <w:sz w:val="24"/>
          <w:szCs w:val="24"/>
        </w:rPr>
        <w:t>, when inventory drops below a certain level, orders are generated automatically on behalf of the buyer. In this case, it is the supplier who creates and manages the inventory plan.</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Continuous replenishment (CR) and vendor managed systems are used to share information that is used to manage inventory levels (</w:t>
      </w:r>
      <w:proofErr w:type="spellStart"/>
      <w:r w:rsidRPr="00A80448">
        <w:rPr>
          <w:rFonts w:ascii="Times New Roman" w:hAnsi="Times New Roman" w:cs="Times New Roman"/>
          <w:sz w:val="24"/>
          <w:szCs w:val="24"/>
        </w:rPr>
        <w:t>Reinikka</w:t>
      </w:r>
      <w:proofErr w:type="spellEnd"/>
      <w:r w:rsidRPr="00A80448">
        <w:rPr>
          <w:rFonts w:ascii="Times New Roman" w:hAnsi="Times New Roman" w:cs="Times New Roman"/>
          <w:sz w:val="24"/>
          <w:szCs w:val="24"/>
        </w:rPr>
        <w:t xml:space="preserve">, R. / </w:t>
      </w:r>
      <w:proofErr w:type="spellStart"/>
      <w:r w:rsidRPr="00A80448">
        <w:rPr>
          <w:rFonts w:ascii="Times New Roman" w:hAnsi="Times New Roman" w:cs="Times New Roman"/>
          <w:sz w:val="24"/>
          <w:szCs w:val="24"/>
        </w:rPr>
        <w:t>Svensson</w:t>
      </w:r>
      <w:proofErr w:type="spellEnd"/>
      <w:r w:rsidRPr="00A80448">
        <w:rPr>
          <w:rFonts w:ascii="Times New Roman" w:hAnsi="Times New Roman" w:cs="Times New Roman"/>
          <w:sz w:val="24"/>
          <w:szCs w:val="24"/>
        </w:rPr>
        <w:t>, J. (</w:t>
      </w:r>
      <w:r>
        <w:rPr>
          <w:rFonts w:ascii="Times New Roman" w:hAnsi="Times New Roman" w:cs="Times New Roman"/>
          <w:sz w:val="24"/>
          <w:szCs w:val="24"/>
        </w:rPr>
        <w:t>2022</w:t>
      </w:r>
      <w:r w:rsidRPr="00A80448">
        <w:rPr>
          <w:rFonts w:ascii="Times New Roman" w:hAnsi="Times New Roman" w:cs="Times New Roman"/>
          <w:sz w:val="24"/>
          <w:szCs w:val="24"/>
        </w:rPr>
        <w:t xml:space="preserve">)).According to </w:t>
      </w:r>
      <w:proofErr w:type="spellStart"/>
      <w:r w:rsidRPr="00A80448">
        <w:rPr>
          <w:rFonts w:ascii="Times New Roman" w:hAnsi="Times New Roman" w:cs="Times New Roman"/>
          <w:sz w:val="24"/>
          <w:szCs w:val="24"/>
        </w:rPr>
        <w:t>Keth</w:t>
      </w:r>
      <w:proofErr w:type="spellEnd"/>
      <w:r w:rsidRPr="00A80448">
        <w:rPr>
          <w:rFonts w:ascii="Times New Roman" w:hAnsi="Times New Roman" w:cs="Times New Roman"/>
          <w:sz w:val="24"/>
          <w:szCs w:val="24"/>
        </w:rPr>
        <w:t xml:space="preserve"> L, A </w:t>
      </w:r>
      <w:proofErr w:type="spellStart"/>
      <w:r w:rsidRPr="00A80448">
        <w:rPr>
          <w:rFonts w:ascii="Times New Roman" w:hAnsi="Times New Roman" w:cs="Times New Roman"/>
          <w:sz w:val="24"/>
          <w:szCs w:val="24"/>
        </w:rPr>
        <w:t>Muhlemen</w:t>
      </w:r>
      <w:proofErr w:type="spellEnd"/>
      <w:r w:rsidRPr="00A80448">
        <w:rPr>
          <w:rFonts w:ascii="Times New Roman" w:hAnsi="Times New Roman" w:cs="Times New Roman"/>
          <w:sz w:val="24"/>
          <w:szCs w:val="24"/>
        </w:rPr>
        <w:t xml:space="preserve">, J Oakland (1994).with information chain, partners are able to get </w:t>
      </w:r>
      <w:r w:rsidRPr="00A80448">
        <w:rPr>
          <w:rFonts w:ascii="Times New Roman" w:hAnsi="Times New Roman" w:cs="Times New Roman"/>
          <w:sz w:val="24"/>
          <w:szCs w:val="24"/>
        </w:rPr>
        <w:lastRenderedPageBreak/>
        <w:t xml:space="preserve">accurate inventory information. Trying to control inventory with bad information is futile (Taylor, </w:t>
      </w:r>
      <w:r>
        <w:rPr>
          <w:rFonts w:ascii="Times New Roman" w:hAnsi="Times New Roman" w:cs="Times New Roman"/>
          <w:sz w:val="24"/>
          <w:szCs w:val="24"/>
        </w:rPr>
        <w:t>2021</w:t>
      </w:r>
      <w:r w:rsidRPr="00A80448">
        <w:rPr>
          <w:rFonts w:ascii="Times New Roman" w:hAnsi="Times New Roman" w:cs="Times New Roman"/>
          <w:sz w:val="24"/>
          <w:szCs w:val="24"/>
        </w:rPr>
        <w:t>).</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A lack of inventory record accuracy clearly reduces chain profits due to lost sales and inventory carrying costs, which may run as high as 10 percent of existing profits Monks JG 1996. Information sharing enables the chain partners to achieve revenue enhancements. Information sharing through collaborative efforts enables chain partners focus on </w:t>
      </w:r>
      <w:proofErr w:type="spellStart"/>
      <w:r w:rsidRPr="00A80448">
        <w:rPr>
          <w:rFonts w:ascii="Times New Roman" w:hAnsi="Times New Roman" w:cs="Times New Roman"/>
          <w:sz w:val="24"/>
          <w:szCs w:val="24"/>
        </w:rPr>
        <w:t>comanaged</w:t>
      </w:r>
      <w:proofErr w:type="spellEnd"/>
      <w:r w:rsidRPr="00A80448">
        <w:rPr>
          <w:rFonts w:ascii="Times New Roman" w:hAnsi="Times New Roman" w:cs="Times New Roman"/>
          <w:sz w:val="24"/>
          <w:szCs w:val="24"/>
        </w:rPr>
        <w:t xml:space="preserve"> inventory by considering different levels of demand uncertainty which enables them to improve fill rate, increase inventory turnover and enhance sales Eckert (2007).They improve fill rates ensuring that all customer orders are delivered on time. This leads to sales enhancement through repeat purchases and increased number of customers. It also leads to increased responsiveness to market demands, customer service and increases market share. Customer service and responsiveness are increased through increased flexibility. Information sharing enables chain partners to make products or services available to meet individual demand of customers and also making changes in products or services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proofErr w:type="gramStart"/>
      <w:r w:rsidRPr="00A80448">
        <w:rPr>
          <w:rFonts w:ascii="Times New Roman" w:hAnsi="Times New Roman" w:cs="Times New Roman"/>
          <w:sz w:val="24"/>
          <w:szCs w:val="24"/>
        </w:rPr>
        <w:t>or</w:t>
      </w:r>
      <w:proofErr w:type="gramEnd"/>
      <w:r w:rsidRPr="00A80448">
        <w:rPr>
          <w:rFonts w:ascii="Times New Roman" w:hAnsi="Times New Roman" w:cs="Times New Roman"/>
          <w:sz w:val="24"/>
          <w:szCs w:val="24"/>
        </w:rPr>
        <w:t xml:space="preserve"> deli every dates based on the customer's requirement. Market share is increased through chain partners being able to have the best service level compared to competitors. To be competitive, chain partners must compare their service to those of their competitors. Information sharing enables the chain partner to compress lead times, improve faster product to market cycle times, higher flexibility in dealing with supply and demand uncertainties (Arnold, </w:t>
      </w:r>
      <w:proofErr w:type="spellStart"/>
      <w:r w:rsidRPr="00A80448">
        <w:rPr>
          <w:rFonts w:ascii="Times New Roman" w:hAnsi="Times New Roman" w:cs="Times New Roman"/>
          <w:sz w:val="24"/>
          <w:szCs w:val="24"/>
        </w:rPr>
        <w:t>Maltz</w:t>
      </w:r>
      <w:proofErr w:type="spellEnd"/>
      <w:r w:rsidRPr="00A80448">
        <w:rPr>
          <w:rFonts w:ascii="Times New Roman" w:hAnsi="Times New Roman" w:cs="Times New Roman"/>
          <w:sz w:val="24"/>
          <w:szCs w:val="24"/>
        </w:rPr>
        <w:t>&amp; Elliot (2008).</w:t>
      </w:r>
    </w:p>
    <w:p w:rsidR="002E380C" w:rsidRPr="00A80448" w:rsidRDefault="0073200A" w:rsidP="002E380C">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2E380C" w:rsidRPr="00A80448">
        <w:rPr>
          <w:rFonts w:ascii="Times New Roman" w:eastAsia="Times New Roman" w:hAnsi="Times New Roman" w:cs="Times New Roman"/>
          <w:b/>
          <w:sz w:val="24"/>
          <w:szCs w:val="24"/>
        </w:rPr>
        <w:t>.</w:t>
      </w:r>
      <w:r w:rsidR="002E380C" w:rsidRPr="00A80448">
        <w:rPr>
          <w:rFonts w:ascii="Times New Roman" w:eastAsia="Times New Roman" w:hAnsi="Times New Roman" w:cs="Times New Roman"/>
          <w:b/>
          <w:sz w:val="24"/>
          <w:szCs w:val="24"/>
        </w:rPr>
        <w:tab/>
        <w:t>Theoretical Review</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A Theory is a set of statements or principles devised to explain a group of facts or phenomena especially one that has been repeatedly tested or is widely accepted and can be used to make predictions about natural phenomena (Popper, 1963). Theories are analytical tools for understanding, explaining, and making predictions about a given subject matter (Hawking, 1996).</w:t>
      </w:r>
    </w:p>
    <w:p w:rsidR="002E380C" w:rsidRPr="00A80448" w:rsidRDefault="002E380C" w:rsidP="002E380C">
      <w:pPr>
        <w:spacing w:after="0" w:line="360" w:lineRule="auto"/>
        <w:ind w:right="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This study discussed four theories which have relevance to it. These theories include the following: Deterministic Inventory Model (DIM), Resources based view theory (RBV), </w:t>
      </w:r>
      <w:r w:rsidRPr="00A80448">
        <w:rPr>
          <w:rFonts w:ascii="Times New Roman" w:eastAsia="Times New Roman" w:hAnsi="Times New Roman" w:cs="Times New Roman"/>
          <w:sz w:val="24"/>
          <w:szCs w:val="24"/>
        </w:rPr>
        <w:lastRenderedPageBreak/>
        <w:t xml:space="preserve">Adaptive Structuration Theory (AST), Theory of Constraints (TOC) which </w:t>
      </w:r>
      <w:proofErr w:type="gramStart"/>
      <w:r w:rsidRPr="00A80448">
        <w:rPr>
          <w:rFonts w:ascii="Times New Roman" w:eastAsia="Times New Roman" w:hAnsi="Times New Roman" w:cs="Times New Roman"/>
          <w:sz w:val="24"/>
          <w:szCs w:val="24"/>
        </w:rPr>
        <w:t>are</w:t>
      </w:r>
      <w:proofErr w:type="gramEnd"/>
      <w:r w:rsidRPr="00A80448">
        <w:rPr>
          <w:rFonts w:ascii="Times New Roman" w:eastAsia="Times New Roman" w:hAnsi="Times New Roman" w:cs="Times New Roman"/>
          <w:sz w:val="24"/>
          <w:szCs w:val="24"/>
        </w:rPr>
        <w:t xml:space="preserve"> discussed here below.</w:t>
      </w:r>
    </w:p>
    <w:p w:rsidR="002E380C" w:rsidRPr="00A80448" w:rsidRDefault="0073200A" w:rsidP="002E380C">
      <w:p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sz w:val="24"/>
          <w:szCs w:val="24"/>
        </w:rPr>
        <w:t>2.2</w:t>
      </w:r>
      <w:r w:rsidR="002E380C" w:rsidRPr="00A80448">
        <w:rPr>
          <w:rFonts w:ascii="Times New Roman" w:eastAsia="Times New Roman" w:hAnsi="Times New Roman" w:cs="Times New Roman"/>
          <w:b/>
          <w:sz w:val="24"/>
          <w:szCs w:val="24"/>
        </w:rPr>
        <w:t>.1</w:t>
      </w:r>
      <w:r w:rsidR="002E380C" w:rsidRPr="00A80448">
        <w:rPr>
          <w:rFonts w:ascii="Times New Roman" w:eastAsia="Times New Roman" w:hAnsi="Times New Roman" w:cs="Times New Roman"/>
          <w:b/>
          <w:sz w:val="24"/>
          <w:szCs w:val="24"/>
        </w:rPr>
        <w:tab/>
      </w:r>
      <w:r w:rsidR="002E380C" w:rsidRPr="00A80448">
        <w:rPr>
          <w:rFonts w:ascii="Times New Roman" w:hAnsi="Times New Roman" w:cs="Times New Roman"/>
          <w:b/>
          <w:bCs/>
          <w:sz w:val="24"/>
          <w:szCs w:val="24"/>
        </w:rPr>
        <w:t>Queuing Theory</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This theory will guide the study in investigating the relationship between material handling equipment and effective inventory management. Queuing theory is a mathematical study of waiting for lines or queues (Shingo, 2005). The theory enables mathematical analysis of several related processes,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(Houtzeel,1992).</w:t>
      </w:r>
    </w:p>
    <w:p w:rsidR="002E380C" w:rsidRPr="00A80448" w:rsidRDefault="0073200A" w:rsidP="002E38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2E380C" w:rsidRPr="00A80448">
        <w:rPr>
          <w:rFonts w:ascii="Times New Roman" w:hAnsi="Times New Roman" w:cs="Times New Roman"/>
          <w:b/>
          <w:sz w:val="24"/>
          <w:szCs w:val="24"/>
        </w:rPr>
        <w:t>. Empirical Review</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proofErr w:type="spellStart"/>
      <w:r w:rsidRPr="00A80448">
        <w:rPr>
          <w:rFonts w:ascii="Times New Roman" w:hAnsi="Times New Roman" w:cs="Times New Roman"/>
          <w:sz w:val="24"/>
          <w:szCs w:val="24"/>
        </w:rPr>
        <w:t>Agu</w:t>
      </w:r>
      <w:proofErr w:type="spellEnd"/>
      <w:r w:rsidRPr="00A80448">
        <w:rPr>
          <w:rFonts w:ascii="Times New Roman" w:hAnsi="Times New Roman" w:cs="Times New Roman"/>
          <w:sz w:val="24"/>
          <w:szCs w:val="24"/>
        </w:rPr>
        <w:t xml:space="preserve">, Obi and </w:t>
      </w:r>
      <w:proofErr w:type="gramStart"/>
      <w:r w:rsidRPr="00A80448">
        <w:rPr>
          <w:rFonts w:ascii="Times New Roman" w:hAnsi="Times New Roman" w:cs="Times New Roman"/>
          <w:sz w:val="24"/>
          <w:szCs w:val="24"/>
        </w:rPr>
        <w:t>Eke(</w:t>
      </w:r>
      <w:proofErr w:type="gramEnd"/>
      <w:r w:rsidRPr="00A80448">
        <w:rPr>
          <w:rFonts w:ascii="Times New Roman" w:hAnsi="Times New Roman" w:cs="Times New Roman"/>
          <w:sz w:val="24"/>
          <w:szCs w:val="24"/>
        </w:rPr>
        <w:t>2019)Their study sought to ascertain the extent at which inventory control affect the productivity of selected manufacturing firms, to determine the nature of the relationship between demand management and customer satisfaction of selected manufacturing firms and to determine the effect of Just – in time on the growth of selected manufacturing firms. The study had a population size of 996, out of which a sample size of 285 was realized using Taro Yemeni's formula at 5% error tolerance and 95% level of confidence. The instrument used for data collection was primarily questionnaire and interview. Out of 285 copies of the questionnaire that were distributed, 270 copies were returned while 15 were not returned. The descriptive survey research design was adopted for the study. The hypotheses were tested using Pearson product moment correlation coefficient and simple linear regression statistical tools. The findings indicate that inventory control significantly affects productivity of selected manufacturing firms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(r = 0.849; t = 27.726; F= 768.754; p&lt; 0.05) .There is a positive relationship between demand management and customer satisfaction of selected manufacturing firms (r =.799, P&lt;.05).Just – in – time has a significant effects on growth of the selected manufacturing firms </w:t>
      </w:r>
      <w:proofErr w:type="gramStart"/>
      <w:r w:rsidRPr="00A80448">
        <w:rPr>
          <w:rFonts w:ascii="Times New Roman" w:hAnsi="Times New Roman" w:cs="Times New Roman"/>
          <w:sz w:val="24"/>
          <w:szCs w:val="24"/>
        </w:rPr>
        <w:t>( r</w:t>
      </w:r>
      <w:proofErr w:type="gramEnd"/>
      <w:r w:rsidRPr="00A80448">
        <w:rPr>
          <w:rFonts w:ascii="Times New Roman" w:hAnsi="Times New Roman" w:cs="Times New Roman"/>
          <w:sz w:val="24"/>
          <w:szCs w:val="24"/>
        </w:rPr>
        <w:t xml:space="preserve"> = .885; t = 32.865; F= 1080.094; p &lt; 0.05).The study concluded that inventory </w:t>
      </w:r>
      <w:r w:rsidRPr="00A80448">
        <w:rPr>
          <w:rFonts w:ascii="Times New Roman" w:hAnsi="Times New Roman" w:cs="Times New Roman"/>
          <w:sz w:val="24"/>
          <w:szCs w:val="24"/>
        </w:rPr>
        <w:lastRenderedPageBreak/>
        <w:t>management is essential in the operation of any business. Inventory as an asset on the balance sheet of companies has taken on increased importance because many companies are applying the strategy of reducing their investment in fixed assets. The study recommended that Organizations should train their personnel in the area of inventory control management that will empower them to be in charge for the smooth running of the inventory management activities or program.</w:t>
      </w:r>
    </w:p>
    <w:p w:rsidR="002E380C" w:rsidRPr="00A80448" w:rsidRDefault="002E380C" w:rsidP="002E380C">
      <w:pPr>
        <w:spacing w:after="0" w:line="360" w:lineRule="auto"/>
        <w:jc w:val="both"/>
        <w:rPr>
          <w:rFonts w:ascii="Times New Roman" w:hAnsi="Times New Roman" w:cs="Times New Roman"/>
          <w:bCs/>
          <w:sz w:val="24"/>
          <w:szCs w:val="24"/>
        </w:rPr>
      </w:pPr>
      <w:r w:rsidRPr="00A80448">
        <w:rPr>
          <w:rFonts w:ascii="Times New Roman" w:hAnsi="Times New Roman" w:cs="Times New Roman"/>
          <w:sz w:val="24"/>
          <w:szCs w:val="24"/>
        </w:rPr>
        <w:t xml:space="preserve">Edwin (2019) opined </w:t>
      </w:r>
      <w:r w:rsidRPr="00A80448">
        <w:rPr>
          <w:rFonts w:ascii="Times New Roman" w:hAnsi="Times New Roman" w:cs="Times New Roman"/>
          <w:bCs/>
          <w:sz w:val="24"/>
          <w:szCs w:val="24"/>
        </w:rPr>
        <w:t xml:space="preserve">Inventory as a vital part of current assets mainly in manufacturing concerns. Huge funds are committed to inventories as to ensure smooth flow of production and to meet consumer demand. However, maintaining inventory also involves holding or carrying costs along with opportunity cost. Inventory management, therefore, plays a crucial role in balancing the benefits and disadvantages associated with holding inventory. Efficient and effective inventory management goes a long way in successful running and survival of a business firm. Given the milestone contribution of the Cement manufacturing firms to the economy of Kenya, this research is necessary to evaluate the effects of inventory management on the profitability of the Cement manufacturing firms in Kenya. A cross sectional data from 1999 to 2021 was gathered for the analysis of the annual reports for the three sampled firms listed at Nairobi Securities Exchange (NSE). The ordinary least squares (OLS) stated in the form of a multiple regression model was applied in the data analysis to establish the relationship between inventory management and firm’s profitability. The variables used include inventory turnover, inventory conversion period, Inventory levels, storage cost, size of firm, gross profit margin, Return on assets and growth of firm. The results provide a negative relationship between inventory turnover, inventory conversion period and storage cost with profitability of the company. In addition, inventory level was found to be directly related to firm’s size and storage cost. The study recommends that the </w:t>
      </w:r>
      <w:proofErr w:type="spellStart"/>
      <w:r w:rsidRPr="00A80448">
        <w:rPr>
          <w:rFonts w:ascii="Times New Roman" w:hAnsi="Times New Roman" w:cs="Times New Roman"/>
          <w:bCs/>
          <w:sz w:val="24"/>
          <w:szCs w:val="24"/>
        </w:rPr>
        <w:t>Cementmanufacturing</w:t>
      </w:r>
      <w:proofErr w:type="spellEnd"/>
      <w:r w:rsidRPr="00A80448">
        <w:rPr>
          <w:rFonts w:ascii="Times New Roman" w:hAnsi="Times New Roman" w:cs="Times New Roman"/>
          <w:bCs/>
          <w:sz w:val="24"/>
          <w:szCs w:val="24"/>
        </w:rPr>
        <w:t xml:space="preserve"> firms in Kenya should strive to ensure that the right stock is kept in their warehouses to hedge against excessive holding cost and </w:t>
      </w:r>
      <w:proofErr w:type="spellStart"/>
      <w:r w:rsidRPr="00A80448">
        <w:rPr>
          <w:rFonts w:ascii="Times New Roman" w:hAnsi="Times New Roman" w:cs="Times New Roman"/>
          <w:bCs/>
          <w:sz w:val="24"/>
          <w:szCs w:val="24"/>
        </w:rPr>
        <w:t>stockouts</w:t>
      </w:r>
      <w:proofErr w:type="spellEnd"/>
      <w:r w:rsidRPr="00A80448">
        <w:rPr>
          <w:rFonts w:ascii="Times New Roman" w:hAnsi="Times New Roman" w:cs="Times New Roman"/>
          <w:bCs/>
          <w:sz w:val="24"/>
          <w:szCs w:val="24"/>
        </w:rPr>
        <w:t>.</w:t>
      </w:r>
    </w:p>
    <w:p w:rsidR="002E380C" w:rsidRPr="00A80448" w:rsidRDefault="002E380C" w:rsidP="002E380C">
      <w:pPr>
        <w:spacing w:after="0" w:line="360" w:lineRule="auto"/>
        <w:jc w:val="both"/>
        <w:rPr>
          <w:rFonts w:ascii="Times New Roman" w:hAnsi="Times New Roman" w:cs="Times New Roman"/>
          <w:bCs/>
          <w:sz w:val="24"/>
          <w:szCs w:val="24"/>
        </w:rPr>
      </w:pPr>
      <w:r w:rsidRPr="00A80448">
        <w:rPr>
          <w:rFonts w:ascii="Times New Roman" w:hAnsi="Times New Roman" w:cs="Times New Roman"/>
          <w:iCs/>
          <w:sz w:val="24"/>
          <w:szCs w:val="24"/>
        </w:rPr>
        <w:t xml:space="preserve">Raymond, Vincent, Mercy and </w:t>
      </w:r>
      <w:proofErr w:type="spellStart"/>
      <w:r w:rsidRPr="00A80448">
        <w:rPr>
          <w:rFonts w:ascii="Times New Roman" w:hAnsi="Times New Roman" w:cs="Times New Roman"/>
          <w:iCs/>
          <w:sz w:val="24"/>
          <w:szCs w:val="24"/>
        </w:rPr>
        <w:t>Bellah</w:t>
      </w:r>
      <w:proofErr w:type="spellEnd"/>
      <w:r w:rsidRPr="00A80448">
        <w:rPr>
          <w:rFonts w:ascii="Times New Roman" w:hAnsi="Times New Roman" w:cs="Times New Roman"/>
          <w:iCs/>
          <w:sz w:val="24"/>
          <w:szCs w:val="24"/>
        </w:rPr>
        <w:t xml:space="preserve"> (2020) </w:t>
      </w:r>
      <w:proofErr w:type="gramStart"/>
      <w:r w:rsidRPr="00A80448">
        <w:rPr>
          <w:rFonts w:ascii="Times New Roman" w:hAnsi="Times New Roman" w:cs="Times New Roman"/>
          <w:iCs/>
          <w:sz w:val="24"/>
          <w:szCs w:val="24"/>
        </w:rPr>
        <w:t>Their</w:t>
      </w:r>
      <w:proofErr w:type="gramEnd"/>
      <w:r w:rsidRPr="00A80448">
        <w:rPr>
          <w:rFonts w:ascii="Times New Roman" w:hAnsi="Times New Roman" w:cs="Times New Roman"/>
          <w:iCs/>
          <w:sz w:val="24"/>
          <w:szCs w:val="24"/>
        </w:rPr>
        <w:t xml:space="preserve"> study aimed at examining the role of inventory management practices in the performance of the production department. The study sought to find the inventory management techniques used by manufacturing firms in </w:t>
      </w:r>
      <w:r w:rsidRPr="00A80448">
        <w:rPr>
          <w:rFonts w:ascii="Times New Roman" w:hAnsi="Times New Roman" w:cs="Times New Roman"/>
          <w:iCs/>
          <w:sz w:val="24"/>
          <w:szCs w:val="24"/>
        </w:rPr>
        <w:lastRenderedPageBreak/>
        <w:t xml:space="preserve">Mombasa County, established the level of effectiveness of inventory management practices of manufacturing firms in Mombasa County. It also determined the level of performance of production departments of manufacturing firms in Mombasa County and finally determined whether computerized inventory management influences the performance of the production department. The study adopted the descriptive research design. The target population was textile, rolling mills and food and beverage manufacturing firms in Mombasa County. A survey was conducted which adopted stratified random sampling technique. Out of 150 manufacturing firms, a sample size of 45 manufacturing firms was used. A questionnaire was used as data collection instrument. One questionnaire was issued to one respondent at random from each of the forty five manufacturing firms included in the sample. Reliability of research instruments was tested using Split Half Reliability Test. The study found out that manufacturing firms used various inventory management techniques such as the action level methods, </w:t>
      </w:r>
      <w:proofErr w:type="spellStart"/>
      <w:r w:rsidRPr="00A80448">
        <w:rPr>
          <w:rFonts w:ascii="Times New Roman" w:hAnsi="Times New Roman" w:cs="Times New Roman"/>
          <w:iCs/>
          <w:sz w:val="24"/>
          <w:szCs w:val="24"/>
        </w:rPr>
        <w:t>justintime</w:t>
      </w:r>
      <w:proofErr w:type="spellEnd"/>
      <w:r w:rsidRPr="00A80448">
        <w:rPr>
          <w:rFonts w:ascii="Times New Roman" w:hAnsi="Times New Roman" w:cs="Times New Roman"/>
          <w:iCs/>
          <w:sz w:val="24"/>
          <w:szCs w:val="24"/>
        </w:rPr>
        <w:t>, periodic review technique, material requirement planning 1 and economic order quantity. The study found that despite the fact that that MRP 1 was most effective in contributing to performance of the production department most organizations in the manufacturing industry used action level methods.</w:t>
      </w:r>
    </w:p>
    <w:p w:rsidR="002E380C" w:rsidRPr="00A80448" w:rsidRDefault="002E380C" w:rsidP="002E380C">
      <w:pPr>
        <w:spacing w:after="0" w:line="360" w:lineRule="auto"/>
        <w:jc w:val="both"/>
        <w:rPr>
          <w:rFonts w:ascii="Times New Roman" w:hAnsi="Times New Roman" w:cs="Times New Roman"/>
          <w:sz w:val="24"/>
          <w:szCs w:val="24"/>
        </w:rPr>
      </w:pPr>
      <w:proofErr w:type="spellStart"/>
      <w:r w:rsidRPr="00A80448">
        <w:rPr>
          <w:rFonts w:ascii="Times New Roman" w:hAnsi="Times New Roman" w:cs="Times New Roman"/>
          <w:sz w:val="24"/>
          <w:szCs w:val="24"/>
        </w:rPr>
        <w:t>Lwiki</w:t>
      </w:r>
      <w:proofErr w:type="spellEnd"/>
      <w:r w:rsidRPr="00A80448">
        <w:rPr>
          <w:rFonts w:ascii="Times New Roman" w:hAnsi="Times New Roman" w:cs="Times New Roman"/>
          <w:sz w:val="24"/>
          <w:szCs w:val="24"/>
        </w:rPr>
        <w:t xml:space="preserve"> et al (2013) used a survey conducted on all the eight (8) sugar manufacturing firms in Kenya established that there is generally positive correlation between each of inventory management practices. Specific performance indicators were proved to depend on the level of inventory management practices. They established that Return on Equity had a strong correlation with lean inventory system and strategic supplier partnerships. As such, they concluded that the performance of sugar firms could therefore be stated as being a function of their inventory management practices.</w:t>
      </w:r>
    </w:p>
    <w:p w:rsidR="007C17E4" w:rsidRDefault="007C17E4" w:rsidP="007C17E4">
      <w:pPr>
        <w:rPr>
          <w:rFonts w:ascii="Times New Roman" w:hAnsi="Times New Roman" w:cs="Times New Roman"/>
          <w:b/>
          <w:iCs/>
          <w:sz w:val="24"/>
          <w:szCs w:val="24"/>
        </w:rPr>
      </w:pPr>
    </w:p>
    <w:p w:rsidR="007C17E4" w:rsidRDefault="007C17E4">
      <w:pPr>
        <w:rPr>
          <w:rFonts w:ascii="Times New Roman" w:hAnsi="Times New Roman" w:cs="Times New Roman"/>
          <w:b/>
          <w:iCs/>
          <w:sz w:val="24"/>
          <w:szCs w:val="24"/>
        </w:rPr>
      </w:pPr>
      <w:r>
        <w:rPr>
          <w:rFonts w:ascii="Times New Roman" w:hAnsi="Times New Roman" w:cs="Times New Roman"/>
          <w:b/>
          <w:iCs/>
          <w:sz w:val="24"/>
          <w:szCs w:val="24"/>
        </w:rPr>
        <w:br w:type="page"/>
      </w:r>
    </w:p>
    <w:p w:rsidR="002E380C" w:rsidRPr="00A80448" w:rsidRDefault="002E380C" w:rsidP="007C17E4">
      <w:pPr>
        <w:rPr>
          <w:rFonts w:ascii="Times New Roman" w:hAnsi="Times New Roman" w:cs="Times New Roman"/>
          <w:b/>
          <w:iCs/>
          <w:sz w:val="24"/>
          <w:szCs w:val="24"/>
        </w:rPr>
      </w:pPr>
      <w:r w:rsidRPr="00A80448">
        <w:rPr>
          <w:rFonts w:ascii="Times New Roman" w:hAnsi="Times New Roman" w:cs="Times New Roman"/>
          <w:b/>
          <w:iCs/>
          <w:sz w:val="24"/>
          <w:szCs w:val="24"/>
        </w:rPr>
        <w:lastRenderedPageBreak/>
        <w:t xml:space="preserve">2.4. Established Gaps </w:t>
      </w:r>
      <w:proofErr w:type="gramStart"/>
      <w:r w:rsidRPr="00A80448">
        <w:rPr>
          <w:rFonts w:ascii="Times New Roman" w:hAnsi="Times New Roman" w:cs="Times New Roman"/>
          <w:b/>
          <w:iCs/>
          <w:sz w:val="24"/>
          <w:szCs w:val="24"/>
        </w:rPr>
        <w:t>In</w:t>
      </w:r>
      <w:proofErr w:type="gramEnd"/>
      <w:r w:rsidRPr="00A80448">
        <w:rPr>
          <w:rFonts w:ascii="Times New Roman" w:hAnsi="Times New Roman" w:cs="Times New Roman"/>
          <w:b/>
          <w:iCs/>
          <w:sz w:val="24"/>
          <w:szCs w:val="24"/>
        </w:rPr>
        <w:t xml:space="preserve"> The Literature</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After review of previous empirical studies on the subject under study, the study observed the following gaps:</w:t>
      </w:r>
    </w:p>
    <w:p w:rsidR="002E380C" w:rsidRPr="0073200A" w:rsidRDefault="002E380C" w:rsidP="0073200A">
      <w:pPr>
        <w:pStyle w:val="ListParagraph"/>
        <w:numPr>
          <w:ilvl w:val="2"/>
          <w:numId w:val="27"/>
        </w:numPr>
        <w:autoSpaceDE w:val="0"/>
        <w:autoSpaceDN w:val="0"/>
        <w:adjustRightInd w:val="0"/>
        <w:spacing w:after="0" w:line="360" w:lineRule="auto"/>
        <w:jc w:val="both"/>
        <w:rPr>
          <w:rFonts w:ascii="Times New Roman" w:hAnsi="Times New Roman" w:cs="Times New Roman"/>
          <w:sz w:val="24"/>
          <w:szCs w:val="24"/>
        </w:rPr>
      </w:pPr>
      <w:r w:rsidRPr="0073200A">
        <w:rPr>
          <w:rFonts w:ascii="Times New Roman" w:hAnsi="Times New Roman" w:cs="Times New Roman"/>
          <w:sz w:val="24"/>
          <w:szCs w:val="24"/>
        </w:rPr>
        <w:t xml:space="preserve">That </w:t>
      </w:r>
      <w:r w:rsidR="0073200A" w:rsidRPr="0073200A">
        <w:rPr>
          <w:rFonts w:ascii="Times New Roman" w:hAnsi="Times New Roman" w:cs="Times New Roman"/>
          <w:sz w:val="24"/>
          <w:szCs w:val="24"/>
        </w:rPr>
        <w:t>previous studies do</w:t>
      </w:r>
      <w:r w:rsidRPr="0073200A">
        <w:rPr>
          <w:rFonts w:ascii="Times New Roman" w:hAnsi="Times New Roman" w:cs="Times New Roman"/>
          <w:sz w:val="24"/>
          <w:szCs w:val="24"/>
        </w:rPr>
        <w:t xml:space="preserve"> not take into cognizance the relevance of stock insurance as important sub variable of inventory management.</w:t>
      </w:r>
    </w:p>
    <w:p w:rsidR="002E380C" w:rsidRPr="0073200A" w:rsidRDefault="002E380C" w:rsidP="0073200A">
      <w:pPr>
        <w:pStyle w:val="ListParagraph"/>
        <w:numPr>
          <w:ilvl w:val="2"/>
          <w:numId w:val="27"/>
        </w:numPr>
        <w:autoSpaceDE w:val="0"/>
        <w:autoSpaceDN w:val="0"/>
        <w:adjustRightInd w:val="0"/>
        <w:spacing w:after="0" w:line="360" w:lineRule="auto"/>
        <w:jc w:val="both"/>
        <w:rPr>
          <w:rFonts w:ascii="Times New Roman" w:hAnsi="Times New Roman" w:cs="Times New Roman"/>
          <w:sz w:val="24"/>
          <w:szCs w:val="24"/>
        </w:rPr>
      </w:pPr>
      <w:r w:rsidRPr="0073200A">
        <w:rPr>
          <w:rFonts w:ascii="Times New Roman" w:hAnsi="Times New Roman" w:cs="Times New Roman"/>
          <w:sz w:val="24"/>
          <w:szCs w:val="24"/>
        </w:rPr>
        <w:t xml:space="preserve">that previous studies conducted in Nigeria studied on inventory management in organization major in manufacturing companies </w:t>
      </w:r>
    </w:p>
    <w:p w:rsidR="002E380C" w:rsidRPr="0073200A" w:rsidRDefault="002E380C" w:rsidP="0073200A">
      <w:pPr>
        <w:pStyle w:val="ListParagraph"/>
        <w:numPr>
          <w:ilvl w:val="2"/>
          <w:numId w:val="27"/>
        </w:numPr>
        <w:autoSpaceDE w:val="0"/>
        <w:autoSpaceDN w:val="0"/>
        <w:adjustRightInd w:val="0"/>
        <w:spacing w:after="0" w:line="360" w:lineRule="auto"/>
        <w:jc w:val="both"/>
        <w:rPr>
          <w:rFonts w:ascii="Times New Roman" w:hAnsi="Times New Roman" w:cs="Times New Roman"/>
          <w:sz w:val="24"/>
          <w:szCs w:val="24"/>
        </w:rPr>
      </w:pPr>
      <w:r w:rsidRPr="0073200A">
        <w:rPr>
          <w:rFonts w:ascii="Times New Roman" w:hAnsi="Times New Roman" w:cs="Times New Roman"/>
          <w:sz w:val="24"/>
          <w:szCs w:val="24"/>
        </w:rPr>
        <w:t>Previous studies dwell only on the inventory management variables without matching it with profitability indicators.</w:t>
      </w:r>
    </w:p>
    <w:p w:rsidR="002E380C" w:rsidRPr="00A80448" w:rsidRDefault="002E380C" w:rsidP="002E380C">
      <w:pPr>
        <w:spacing w:after="0" w:line="360" w:lineRule="auto"/>
        <w:jc w:val="both"/>
        <w:rPr>
          <w:rFonts w:ascii="Times New Roman" w:eastAsia="Times New Roman" w:hAnsi="Times New Roman" w:cs="Times New Roman"/>
          <w:sz w:val="24"/>
          <w:szCs w:val="24"/>
        </w:rPr>
      </w:pPr>
      <w:r w:rsidRPr="00A80448">
        <w:rPr>
          <w:rFonts w:ascii="Times New Roman" w:hAnsi="Times New Roman" w:cs="Times New Roman"/>
          <w:sz w:val="24"/>
          <w:szCs w:val="24"/>
        </w:rPr>
        <w:t>In view of these, the filling of these gaps justifies the need for this research study by studying the effect of stock control and stock insurance in manufacturing industries.</w:t>
      </w:r>
    </w:p>
    <w:p w:rsidR="002E380C" w:rsidRDefault="002E380C" w:rsidP="002E380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E380C" w:rsidRPr="00A80448" w:rsidRDefault="002E380C" w:rsidP="002E380C">
      <w:pPr>
        <w:spacing w:after="0" w:line="360" w:lineRule="auto"/>
        <w:jc w:val="center"/>
        <w:rPr>
          <w:rFonts w:ascii="Times New Roman" w:hAnsi="Times New Roman" w:cs="Times New Roman"/>
          <w:b/>
          <w:sz w:val="24"/>
          <w:szCs w:val="24"/>
        </w:rPr>
      </w:pPr>
      <w:r w:rsidRPr="00A80448">
        <w:rPr>
          <w:rFonts w:ascii="Times New Roman" w:hAnsi="Times New Roman" w:cs="Times New Roman"/>
          <w:b/>
          <w:sz w:val="24"/>
          <w:szCs w:val="24"/>
        </w:rPr>
        <w:lastRenderedPageBreak/>
        <w:t>CHAPTER THREE</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3.1</w:t>
      </w:r>
      <w:r w:rsidRPr="00A80448">
        <w:rPr>
          <w:rFonts w:ascii="Times New Roman" w:hAnsi="Times New Roman" w:cs="Times New Roman"/>
          <w:b/>
          <w:sz w:val="24"/>
          <w:szCs w:val="24"/>
        </w:rPr>
        <w:tab/>
        <w:t>Methodology</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3.2</w:t>
      </w:r>
      <w:r w:rsidRPr="00A80448">
        <w:rPr>
          <w:rFonts w:ascii="Times New Roman" w:hAnsi="Times New Roman" w:cs="Times New Roman"/>
          <w:b/>
          <w:sz w:val="24"/>
          <w:szCs w:val="24"/>
        </w:rPr>
        <w:tab/>
        <w:t>Research Approach’s</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3.3</w:t>
      </w:r>
      <w:r w:rsidRPr="00A80448">
        <w:rPr>
          <w:rFonts w:ascii="Times New Roman" w:hAnsi="Times New Roman" w:cs="Times New Roman"/>
          <w:b/>
          <w:sz w:val="24"/>
          <w:szCs w:val="24"/>
        </w:rPr>
        <w:tab/>
        <w:t xml:space="preserve">Sources </w:t>
      </w:r>
      <w:proofErr w:type="gramStart"/>
      <w:r w:rsidRPr="00A80448">
        <w:rPr>
          <w:rFonts w:ascii="Times New Roman" w:hAnsi="Times New Roman" w:cs="Times New Roman"/>
          <w:b/>
          <w:sz w:val="24"/>
          <w:szCs w:val="24"/>
        </w:rPr>
        <w:t>Of</w:t>
      </w:r>
      <w:proofErr w:type="gramEnd"/>
      <w:r w:rsidRPr="00A80448">
        <w:rPr>
          <w:rFonts w:ascii="Times New Roman" w:hAnsi="Times New Roman" w:cs="Times New Roman"/>
          <w:b/>
          <w:sz w:val="24"/>
          <w:szCs w:val="24"/>
        </w:rPr>
        <w:t xml:space="preserve"> Data</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3.3.1</w:t>
      </w:r>
      <w:r w:rsidRPr="00A80448">
        <w:rPr>
          <w:rFonts w:ascii="Times New Roman" w:hAnsi="Times New Roman" w:cs="Times New Roman"/>
          <w:b/>
          <w:sz w:val="24"/>
          <w:szCs w:val="24"/>
        </w:rPr>
        <w:tab/>
        <w:t>Primary Data</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3.3.2</w:t>
      </w:r>
      <w:r w:rsidRPr="00A80448">
        <w:rPr>
          <w:rFonts w:ascii="Times New Roman" w:hAnsi="Times New Roman" w:cs="Times New Roman"/>
          <w:b/>
          <w:sz w:val="24"/>
          <w:szCs w:val="24"/>
        </w:rPr>
        <w:tab/>
        <w:t>Secondary Data</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3.4</w:t>
      </w:r>
      <w:r w:rsidRPr="00A80448">
        <w:rPr>
          <w:rFonts w:ascii="Times New Roman" w:hAnsi="Times New Roman" w:cs="Times New Roman"/>
          <w:b/>
          <w:sz w:val="24"/>
          <w:szCs w:val="24"/>
        </w:rPr>
        <w:tab/>
        <w:t xml:space="preserve">Data Collection Instruments </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Various tools were employed by the researcher to collect the required data for this </w:t>
      </w:r>
      <w:proofErr w:type="spellStart"/>
      <w:r w:rsidRPr="00A80448">
        <w:rPr>
          <w:rFonts w:ascii="Times New Roman" w:hAnsi="Times New Roman" w:cs="Times New Roman"/>
          <w:sz w:val="24"/>
          <w:szCs w:val="24"/>
        </w:rPr>
        <w:t>writeup</w:t>
      </w:r>
      <w:proofErr w:type="spellEnd"/>
      <w:r w:rsidRPr="00A80448">
        <w:rPr>
          <w:rFonts w:ascii="Times New Roman" w:hAnsi="Times New Roman" w:cs="Times New Roman"/>
          <w:sz w:val="24"/>
          <w:szCs w:val="24"/>
        </w:rPr>
        <w:t xml:space="preserve"> these tools include:</w:t>
      </w:r>
    </w:p>
    <w:p w:rsidR="002E380C" w:rsidRPr="00A80448" w:rsidRDefault="002E380C" w:rsidP="002E380C">
      <w:pPr>
        <w:spacing w:after="0" w:line="360" w:lineRule="auto"/>
        <w:jc w:val="both"/>
        <w:rPr>
          <w:rFonts w:ascii="Times New Roman" w:hAnsi="Times New Roman" w:cs="Times New Roman"/>
          <w:sz w:val="24"/>
          <w:szCs w:val="24"/>
        </w:rPr>
      </w:pPr>
      <w:r w:rsidRPr="007C17E4">
        <w:rPr>
          <w:rFonts w:ascii="Times New Roman" w:hAnsi="Times New Roman" w:cs="Times New Roman"/>
          <w:b/>
          <w:sz w:val="24"/>
          <w:szCs w:val="24"/>
        </w:rPr>
        <w:t>3.4.1</w:t>
      </w:r>
      <w:r w:rsidRPr="007C17E4">
        <w:rPr>
          <w:rFonts w:ascii="Times New Roman" w:hAnsi="Times New Roman" w:cs="Times New Roman"/>
          <w:b/>
          <w:sz w:val="24"/>
          <w:szCs w:val="24"/>
        </w:rPr>
        <w:tab/>
      </w:r>
      <w:r w:rsidRPr="00A80448">
        <w:rPr>
          <w:rFonts w:ascii="Times New Roman" w:hAnsi="Times New Roman" w:cs="Times New Roman"/>
          <w:b/>
          <w:sz w:val="24"/>
          <w:szCs w:val="24"/>
        </w:rPr>
        <w:t>Questionnaire</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This </w:t>
      </w:r>
      <w:proofErr w:type="gramStart"/>
      <w:r w:rsidRPr="00A80448">
        <w:rPr>
          <w:rFonts w:ascii="Times New Roman" w:hAnsi="Times New Roman" w:cs="Times New Roman"/>
          <w:sz w:val="24"/>
          <w:szCs w:val="24"/>
        </w:rPr>
        <w:t>consists</w:t>
      </w:r>
      <w:proofErr w:type="gramEnd"/>
      <w:r w:rsidRPr="00A80448">
        <w:rPr>
          <w:rFonts w:ascii="Times New Roman" w:hAnsi="Times New Roman" w:cs="Times New Roman"/>
          <w:sz w:val="24"/>
          <w:szCs w:val="24"/>
        </w:rPr>
        <w:t xml:space="preserve"> the raw data collected of list of questions either mailed or handed to respondents by hand.  The questions contained on questionnaire were presented in simple and clear language to facilitate good response from the respondents.</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lastRenderedPageBreak/>
        <w:t>3.4.2</w:t>
      </w:r>
      <w:r w:rsidRPr="00A80448">
        <w:rPr>
          <w:rFonts w:ascii="Times New Roman" w:hAnsi="Times New Roman" w:cs="Times New Roman"/>
          <w:b/>
          <w:sz w:val="24"/>
          <w:szCs w:val="24"/>
        </w:rPr>
        <w:tab/>
        <w:t>Interview</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Interview is one of the common methods of collecting data.  The interview method involves a face to face contact between the researcher and the respondents during which the </w:t>
      </w:r>
      <w:proofErr w:type="spellStart"/>
      <w:r w:rsidRPr="00A80448">
        <w:rPr>
          <w:rFonts w:ascii="Times New Roman" w:hAnsi="Times New Roman" w:cs="Times New Roman"/>
          <w:sz w:val="24"/>
          <w:szCs w:val="24"/>
        </w:rPr>
        <w:t>later</w:t>
      </w:r>
      <w:proofErr w:type="spellEnd"/>
      <w:r w:rsidRPr="00A80448">
        <w:rPr>
          <w:rFonts w:ascii="Times New Roman" w:hAnsi="Times New Roman" w:cs="Times New Roman"/>
          <w:sz w:val="24"/>
          <w:szCs w:val="24"/>
        </w:rPr>
        <w:t xml:space="preserve"> is asked some questions which he or she expected to respond to, these questions are designed to cover all the necessary parts of the subject matter.</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3.4.3</w:t>
      </w:r>
      <w:r w:rsidRPr="00A80448">
        <w:rPr>
          <w:rFonts w:ascii="Times New Roman" w:hAnsi="Times New Roman" w:cs="Times New Roman"/>
          <w:b/>
          <w:sz w:val="24"/>
          <w:szCs w:val="24"/>
        </w:rPr>
        <w:tab/>
        <w:t>Observation</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Observation as one of the data collection methods involves watching certain events or operations as they are occurring and thereafter recording the result of observation.  </w:t>
      </w:r>
      <w:proofErr w:type="gramStart"/>
      <w:r w:rsidRPr="00A80448">
        <w:rPr>
          <w:rFonts w:ascii="Times New Roman" w:hAnsi="Times New Roman" w:cs="Times New Roman"/>
          <w:sz w:val="24"/>
          <w:szCs w:val="24"/>
        </w:rPr>
        <w:t>The technique particularly suitable in studying the behavior of people at work including their interactions.</w:t>
      </w:r>
      <w:proofErr w:type="gramEnd"/>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3.5</w:t>
      </w:r>
      <w:r w:rsidRPr="00A80448">
        <w:rPr>
          <w:rFonts w:ascii="Times New Roman" w:hAnsi="Times New Roman" w:cs="Times New Roman"/>
          <w:b/>
          <w:sz w:val="24"/>
          <w:szCs w:val="24"/>
        </w:rPr>
        <w:tab/>
        <w:t xml:space="preserve">Research Population </w:t>
      </w:r>
      <w:proofErr w:type="gramStart"/>
      <w:r w:rsidRPr="00A80448">
        <w:rPr>
          <w:rFonts w:ascii="Times New Roman" w:hAnsi="Times New Roman" w:cs="Times New Roman"/>
          <w:b/>
          <w:sz w:val="24"/>
          <w:szCs w:val="24"/>
        </w:rPr>
        <w:t>And</w:t>
      </w:r>
      <w:proofErr w:type="gramEnd"/>
      <w:r w:rsidRPr="00A80448">
        <w:rPr>
          <w:rFonts w:ascii="Times New Roman" w:hAnsi="Times New Roman" w:cs="Times New Roman"/>
          <w:b/>
          <w:sz w:val="24"/>
          <w:szCs w:val="24"/>
        </w:rPr>
        <w:t xml:space="preserve"> Sample Size</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w:t>
      </w:r>
      <w:proofErr w:type="spellStart"/>
      <w:r w:rsidRPr="00A80448">
        <w:rPr>
          <w:rFonts w:ascii="Times New Roman" w:hAnsi="Times New Roman" w:cs="Times New Roman"/>
          <w:sz w:val="24"/>
          <w:szCs w:val="24"/>
        </w:rPr>
        <w:t>Dangote</w:t>
      </w:r>
      <w:proofErr w:type="spellEnd"/>
      <w:r w:rsidRPr="00A80448">
        <w:rPr>
          <w:rFonts w:ascii="Times New Roman" w:hAnsi="Times New Roman" w:cs="Times New Roman"/>
          <w:sz w:val="24"/>
          <w:szCs w:val="24"/>
        </w:rPr>
        <w:t xml:space="preserve"> Flour Mill </w:t>
      </w:r>
      <w:proofErr w:type="spellStart"/>
      <w:r w:rsidRPr="00A80448">
        <w:rPr>
          <w:rFonts w:ascii="Times New Roman" w:hAnsi="Times New Roman" w:cs="Times New Roman"/>
          <w:sz w:val="24"/>
          <w:szCs w:val="24"/>
        </w:rPr>
        <w:t>Plc</w:t>
      </w:r>
      <w:proofErr w:type="spellEnd"/>
      <w:r w:rsidRPr="00A80448">
        <w:rPr>
          <w:rFonts w:ascii="Times New Roman" w:hAnsi="Times New Roman" w:cs="Times New Roman"/>
          <w:sz w:val="24"/>
          <w:szCs w:val="24"/>
        </w:rPr>
        <w:t xml:space="preserve"> Ilorin.</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3.6</w:t>
      </w:r>
      <w:r w:rsidRPr="00A80448">
        <w:rPr>
          <w:rFonts w:ascii="Times New Roman" w:hAnsi="Times New Roman" w:cs="Times New Roman"/>
          <w:b/>
          <w:sz w:val="24"/>
          <w:szCs w:val="24"/>
        </w:rPr>
        <w:tab/>
        <w:t>Sampling Procedure Employed</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The major advantage of this sampling technique is that it is unbiased.</w:t>
      </w:r>
    </w:p>
    <w:p w:rsidR="002E380C" w:rsidRPr="00A80448" w:rsidRDefault="002E380C" w:rsidP="002E380C">
      <w:pPr>
        <w:spacing w:after="0" w:line="360" w:lineRule="auto"/>
        <w:jc w:val="both"/>
        <w:rPr>
          <w:rFonts w:ascii="Times New Roman" w:hAnsi="Times New Roman" w:cs="Times New Roman"/>
          <w:b/>
          <w:sz w:val="24"/>
          <w:szCs w:val="24"/>
        </w:rPr>
      </w:pPr>
      <w:r w:rsidRPr="00A80448">
        <w:rPr>
          <w:rFonts w:ascii="Times New Roman" w:hAnsi="Times New Roman" w:cs="Times New Roman"/>
          <w:b/>
          <w:sz w:val="24"/>
          <w:szCs w:val="24"/>
        </w:rPr>
        <w:t>3.6</w:t>
      </w:r>
      <w:r w:rsidRPr="00A80448">
        <w:rPr>
          <w:rFonts w:ascii="Times New Roman" w:hAnsi="Times New Roman" w:cs="Times New Roman"/>
          <w:b/>
          <w:sz w:val="24"/>
          <w:szCs w:val="24"/>
        </w:rPr>
        <w:tab/>
        <w:t xml:space="preserve">Method </w:t>
      </w:r>
      <w:proofErr w:type="gramStart"/>
      <w:r w:rsidRPr="00A80448">
        <w:rPr>
          <w:rFonts w:ascii="Times New Roman" w:hAnsi="Times New Roman" w:cs="Times New Roman"/>
          <w:b/>
          <w:sz w:val="24"/>
          <w:szCs w:val="24"/>
        </w:rPr>
        <w:t>Of</w:t>
      </w:r>
      <w:proofErr w:type="gramEnd"/>
      <w:r w:rsidRPr="00A80448">
        <w:rPr>
          <w:rFonts w:ascii="Times New Roman" w:hAnsi="Times New Roman" w:cs="Times New Roman"/>
          <w:b/>
          <w:sz w:val="24"/>
          <w:szCs w:val="24"/>
        </w:rPr>
        <w:t xml:space="preserve"> Data Analysis</w:t>
      </w:r>
    </w:p>
    <w:p w:rsidR="002E380C" w:rsidRPr="00A80448"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73200A" w:rsidRDefault="002E380C" w:rsidP="0073200A">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Table consists of appropriate columns and headings; each of the Options selected is divided by the total number of respondents multiply by 100 over 1.</w:t>
      </w:r>
    </w:p>
    <w:p w:rsidR="002E380C" w:rsidRPr="00A80448" w:rsidRDefault="002E380C" w:rsidP="0073200A">
      <w:pPr>
        <w:spacing w:after="0" w:line="360" w:lineRule="auto"/>
        <w:jc w:val="center"/>
        <w:rPr>
          <w:rFonts w:ascii="Times New Roman" w:hAnsi="Times New Roman" w:cs="Times New Roman"/>
          <w:b/>
          <w:color w:val="262626" w:themeColor="text1" w:themeTint="D9"/>
          <w:sz w:val="24"/>
          <w:szCs w:val="24"/>
        </w:rPr>
      </w:pPr>
      <w:r w:rsidRPr="00A80448">
        <w:rPr>
          <w:rFonts w:ascii="Times New Roman" w:hAnsi="Times New Roman" w:cs="Times New Roman"/>
          <w:b/>
          <w:color w:val="262626" w:themeColor="text1" w:themeTint="D9"/>
          <w:sz w:val="24"/>
          <w:szCs w:val="24"/>
        </w:rPr>
        <w:lastRenderedPageBreak/>
        <w:t>CHAPTER FOUR</w:t>
      </w:r>
    </w:p>
    <w:p w:rsidR="002E380C" w:rsidRPr="00A80448" w:rsidRDefault="002E380C" w:rsidP="002E380C">
      <w:pPr>
        <w:pStyle w:val="BodyText"/>
        <w:spacing w:line="360" w:lineRule="auto"/>
        <w:ind w:right="106"/>
        <w:rPr>
          <w:b/>
          <w:color w:val="262626" w:themeColor="text1" w:themeTint="D9"/>
          <w:sz w:val="24"/>
          <w:szCs w:val="24"/>
        </w:rPr>
      </w:pPr>
      <w:r w:rsidRPr="00A80448">
        <w:rPr>
          <w:b/>
          <w:color w:val="262626" w:themeColor="text1" w:themeTint="D9"/>
          <w:sz w:val="24"/>
          <w:szCs w:val="24"/>
        </w:rPr>
        <w:t>4.1</w:t>
      </w:r>
      <w:r w:rsidRPr="00A80448">
        <w:rPr>
          <w:b/>
          <w:color w:val="262626" w:themeColor="text1" w:themeTint="D9"/>
          <w:sz w:val="24"/>
          <w:szCs w:val="24"/>
        </w:rPr>
        <w:tab/>
        <w:t>DATA PRESENTATION, ANALYSIS AND INTERPRETATION</w:t>
      </w:r>
    </w:p>
    <w:p w:rsidR="002E380C" w:rsidRPr="00A80448" w:rsidRDefault="002E380C" w:rsidP="007C17E4">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It has been stated earlier in the previous chapters that this research employed two sources of data. These are primary and secondary sources. Data were collected from the primary sources with the aid of a </w:t>
      </w:r>
      <w:proofErr w:type="spellStart"/>
      <w:r w:rsidRPr="00A80448">
        <w:rPr>
          <w:color w:val="262626" w:themeColor="text1" w:themeTint="D9"/>
          <w:sz w:val="24"/>
          <w:szCs w:val="24"/>
        </w:rPr>
        <w:t>wellstructured</w:t>
      </w:r>
      <w:proofErr w:type="spellEnd"/>
      <w:r w:rsidRPr="00A80448">
        <w:rPr>
          <w:color w:val="262626" w:themeColor="text1" w:themeTint="D9"/>
          <w:sz w:val="24"/>
          <w:szCs w:val="24"/>
        </w:rPr>
        <w:t xml:space="preserve"> questionnaire. A total number of sixty five copies of questionnaire were administered to the personnel of the company to complete out those forgoing, out of these, only fifty questionnaires were dully completed and returned.</w:t>
      </w:r>
    </w:p>
    <w:p w:rsidR="002E380C" w:rsidRPr="0073200A" w:rsidRDefault="0073200A" w:rsidP="007C17E4">
      <w:pPr>
        <w:pStyle w:val="BodyText"/>
        <w:spacing w:line="360" w:lineRule="auto"/>
        <w:ind w:left="0" w:right="106"/>
        <w:rPr>
          <w:b/>
          <w:color w:val="262626" w:themeColor="text1" w:themeTint="D9"/>
          <w:sz w:val="24"/>
          <w:szCs w:val="24"/>
        </w:rPr>
      </w:pPr>
      <w:r w:rsidRPr="0073200A">
        <w:rPr>
          <w:b/>
          <w:color w:val="262626" w:themeColor="text1" w:themeTint="D9"/>
          <w:sz w:val="24"/>
          <w:szCs w:val="24"/>
        </w:rPr>
        <w:t xml:space="preserve">4.2. Data Analysis </w:t>
      </w:r>
    </w:p>
    <w:p w:rsidR="002E380C" w:rsidRPr="00A80448" w:rsidRDefault="0073200A"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Data </w:t>
      </w:r>
      <w:r w:rsidR="002E380C" w:rsidRPr="00A80448">
        <w:rPr>
          <w:color w:val="262626" w:themeColor="text1" w:themeTint="D9"/>
          <w:sz w:val="24"/>
          <w:szCs w:val="24"/>
        </w:rPr>
        <w:t>contained in this study were analyzed tabulated and simple percentage. Tables were employed to represent the responses obtained from the survey and the interview and simple percentage was applied to make the analysis of data more meaningful for easy corrections.</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1: </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Question 1: Please kindly indicate gender?</w:t>
      </w:r>
    </w:p>
    <w:tbl>
      <w:tblPr>
        <w:tblStyle w:val="TableGrid"/>
        <w:tblW w:w="0" w:type="auto"/>
        <w:tblInd w:w="288" w:type="dxa"/>
        <w:tblLook w:val="04A0" w:firstRow="1" w:lastRow="0" w:firstColumn="1" w:lastColumn="0" w:noHBand="0" w:noVBand="1"/>
      </w:tblPr>
      <w:tblGrid>
        <w:gridCol w:w="1564"/>
        <w:gridCol w:w="2887"/>
        <w:gridCol w:w="2209"/>
      </w:tblGrid>
      <w:tr w:rsidR="002E380C" w:rsidRPr="00A80448" w:rsidTr="002E380C">
        <w:trPr>
          <w:trHeight w:val="436"/>
        </w:trPr>
        <w:tc>
          <w:tcPr>
            <w:tcW w:w="156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Options</w:t>
            </w:r>
          </w:p>
        </w:tc>
        <w:tc>
          <w:tcPr>
            <w:tcW w:w="288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2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55"/>
        </w:trPr>
        <w:tc>
          <w:tcPr>
            <w:tcW w:w="156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Male </w:t>
            </w:r>
          </w:p>
        </w:tc>
        <w:tc>
          <w:tcPr>
            <w:tcW w:w="288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c>
          <w:tcPr>
            <w:tcW w:w="22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80</w:t>
            </w:r>
          </w:p>
        </w:tc>
      </w:tr>
      <w:tr w:rsidR="002E380C" w:rsidRPr="00A80448" w:rsidTr="002E380C">
        <w:trPr>
          <w:trHeight w:val="436"/>
        </w:trPr>
        <w:tc>
          <w:tcPr>
            <w:tcW w:w="156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Female</w:t>
            </w:r>
          </w:p>
        </w:tc>
        <w:tc>
          <w:tcPr>
            <w:tcW w:w="288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2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55"/>
        </w:trPr>
        <w:tc>
          <w:tcPr>
            <w:tcW w:w="156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88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2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From the above table, 40, (80%) of the respondents were male and 10(20%) were female, which shows that the male respondents were more than the females.</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2: </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Question 2: kindly indicate your age?</w:t>
      </w:r>
    </w:p>
    <w:tbl>
      <w:tblPr>
        <w:tblStyle w:val="TableGrid"/>
        <w:tblW w:w="0" w:type="auto"/>
        <w:jc w:val="center"/>
        <w:tblInd w:w="-329" w:type="dxa"/>
        <w:tblLook w:val="04A0" w:firstRow="1" w:lastRow="0" w:firstColumn="1" w:lastColumn="0" w:noHBand="0" w:noVBand="1"/>
      </w:tblPr>
      <w:tblGrid>
        <w:gridCol w:w="1872"/>
        <w:gridCol w:w="2718"/>
        <w:gridCol w:w="1986"/>
      </w:tblGrid>
      <w:tr w:rsidR="002E380C" w:rsidRPr="00A80448" w:rsidTr="002E380C">
        <w:trPr>
          <w:trHeight w:val="269"/>
          <w:jc w:val="center"/>
        </w:trPr>
        <w:tc>
          <w:tcPr>
            <w:tcW w:w="18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71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19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360"/>
          <w:jc w:val="center"/>
        </w:trPr>
        <w:tc>
          <w:tcPr>
            <w:tcW w:w="18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1830 Years</w:t>
            </w:r>
          </w:p>
        </w:tc>
        <w:tc>
          <w:tcPr>
            <w:tcW w:w="271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19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89"/>
          <w:jc w:val="center"/>
        </w:trPr>
        <w:tc>
          <w:tcPr>
            <w:tcW w:w="18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3140 Years</w:t>
            </w:r>
          </w:p>
        </w:tc>
        <w:tc>
          <w:tcPr>
            <w:tcW w:w="271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19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259"/>
          <w:jc w:val="center"/>
        </w:trPr>
        <w:tc>
          <w:tcPr>
            <w:tcW w:w="18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41 Years and above</w:t>
            </w:r>
          </w:p>
        </w:tc>
        <w:tc>
          <w:tcPr>
            <w:tcW w:w="271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19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139"/>
          <w:jc w:val="center"/>
        </w:trPr>
        <w:tc>
          <w:tcPr>
            <w:tcW w:w="18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71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19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From the table above, it is quite clear that respondents whose age falls within the range constituted of the respondents were of the age range of 1830years (30%); 3140 years were (40%) and (30%) belonging to age of 40. While those but on the age of 41 years above constituted 30% of the total number of respondent.</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3: </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Question 3: kindly indicate your marital status</w:t>
      </w:r>
    </w:p>
    <w:tbl>
      <w:tblPr>
        <w:tblStyle w:val="TableGrid"/>
        <w:tblW w:w="0" w:type="auto"/>
        <w:jc w:val="center"/>
        <w:tblInd w:w="648" w:type="dxa"/>
        <w:tblLook w:val="04A0" w:firstRow="1" w:lastRow="0" w:firstColumn="1" w:lastColumn="0" w:noHBand="0" w:noVBand="1"/>
      </w:tblPr>
      <w:tblGrid>
        <w:gridCol w:w="1728"/>
        <w:gridCol w:w="2363"/>
        <w:gridCol w:w="2070"/>
      </w:tblGrid>
      <w:tr w:rsidR="002E380C" w:rsidRPr="00A80448" w:rsidTr="002E380C">
        <w:trPr>
          <w:trHeight w:val="340"/>
          <w:jc w:val="center"/>
        </w:trPr>
        <w:tc>
          <w:tcPr>
            <w:tcW w:w="172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36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274"/>
          <w:jc w:val="center"/>
        </w:trPr>
        <w:tc>
          <w:tcPr>
            <w:tcW w:w="172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Single </w:t>
            </w:r>
          </w:p>
        </w:tc>
        <w:tc>
          <w:tcPr>
            <w:tcW w:w="236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22</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44</w:t>
            </w:r>
          </w:p>
        </w:tc>
      </w:tr>
      <w:tr w:rsidR="002E380C" w:rsidRPr="00A80448" w:rsidTr="002E380C">
        <w:trPr>
          <w:trHeight w:val="160"/>
          <w:jc w:val="center"/>
        </w:trPr>
        <w:tc>
          <w:tcPr>
            <w:tcW w:w="172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Married </w:t>
            </w:r>
          </w:p>
        </w:tc>
        <w:tc>
          <w:tcPr>
            <w:tcW w:w="236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28</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56</w:t>
            </w:r>
          </w:p>
        </w:tc>
      </w:tr>
      <w:tr w:rsidR="002E380C" w:rsidRPr="00A80448" w:rsidTr="002E380C">
        <w:trPr>
          <w:trHeight w:val="74"/>
          <w:jc w:val="center"/>
        </w:trPr>
        <w:tc>
          <w:tcPr>
            <w:tcW w:w="172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36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 </w:t>
      </w:r>
      <w:r w:rsidRPr="00A80448">
        <w:rPr>
          <w:color w:val="262626" w:themeColor="text1" w:themeTint="D9"/>
          <w:sz w:val="24"/>
          <w:szCs w:val="24"/>
        </w:rPr>
        <w:tab/>
        <w:t>The table above, it shows that 22 (44%) of the respondents were still single while 28 respondents representing (56%) were married, this group constitute the largest.</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4: </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Question 4: Please can you kindly indicate your job status within the organization?</w:t>
      </w:r>
    </w:p>
    <w:tbl>
      <w:tblPr>
        <w:tblStyle w:val="TableGrid"/>
        <w:tblW w:w="7399" w:type="dxa"/>
        <w:jc w:val="center"/>
        <w:tblInd w:w="648" w:type="dxa"/>
        <w:tblLook w:val="04A0" w:firstRow="1" w:lastRow="0" w:firstColumn="1" w:lastColumn="0" w:noHBand="0" w:noVBand="1"/>
      </w:tblPr>
      <w:tblGrid>
        <w:gridCol w:w="3065"/>
        <w:gridCol w:w="2354"/>
        <w:gridCol w:w="1980"/>
      </w:tblGrid>
      <w:tr w:rsidR="002E380C" w:rsidRPr="00A80448" w:rsidTr="002E380C">
        <w:trPr>
          <w:trHeight w:val="278"/>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260"/>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Senior management level</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8</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16</w:t>
            </w:r>
          </w:p>
        </w:tc>
      </w:tr>
      <w:tr w:rsidR="002E380C" w:rsidRPr="00A80448" w:rsidTr="002E380C">
        <w:trPr>
          <w:trHeight w:val="332"/>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Middle management level</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260"/>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Senior staff</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152"/>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Others </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7</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14</w:t>
            </w:r>
          </w:p>
        </w:tc>
      </w:tr>
      <w:tr w:rsidR="002E380C" w:rsidRPr="00A80448" w:rsidTr="002E380C">
        <w:trPr>
          <w:trHeight w:val="80"/>
          <w:jc w:val="center"/>
        </w:trPr>
        <w:tc>
          <w:tcPr>
            <w:tcW w:w="30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35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198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above shows that 8 (16%) of the total respondents were senior management, 15 (30%) were middle management level, 20 respondents which represents (40%) were senior management level while 7 respondents which represents 14% were junior staff.</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5: </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Question 5: What is your educational qualification?</w:t>
      </w:r>
    </w:p>
    <w:tbl>
      <w:tblPr>
        <w:tblStyle w:val="TableGrid"/>
        <w:tblW w:w="7757" w:type="dxa"/>
        <w:jc w:val="center"/>
        <w:tblInd w:w="648" w:type="dxa"/>
        <w:tblLook w:val="04A0" w:firstRow="1" w:lastRow="0" w:firstColumn="1" w:lastColumn="0" w:noHBand="0" w:noVBand="1"/>
      </w:tblPr>
      <w:tblGrid>
        <w:gridCol w:w="3347"/>
        <w:gridCol w:w="2401"/>
        <w:gridCol w:w="2009"/>
      </w:tblGrid>
      <w:tr w:rsidR="002E380C" w:rsidRPr="00A80448" w:rsidTr="002E380C">
        <w:trPr>
          <w:trHeight w:val="206"/>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 xml:space="preserve">Options </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51"/>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PROFESSIONALS/OTHERS</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r>
      <w:tr w:rsidR="002E380C" w:rsidRPr="00A80448" w:rsidTr="002E380C">
        <w:trPr>
          <w:trHeight w:val="432"/>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ND/NCE</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451"/>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HND/BSC</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451"/>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MBA/M.sc</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51"/>
          <w:jc w:val="center"/>
        </w:trPr>
        <w:tc>
          <w:tcPr>
            <w:tcW w:w="334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40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0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table above shows that holders of NCE/ND qualification were 20 representing 40% , there were 15 respondents with HND/BSC qualification which represent 30%, 10 respondents had MBA/MSC, they represent 20% of the total product of respondent for this study while about 5 respondents held other professional qualification and post graduate degrees. This category constituted the lowest 10%</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Section B</w:t>
      </w:r>
    </w:p>
    <w:p w:rsidR="002E380C" w:rsidRPr="00A80448" w:rsidRDefault="002E380C" w:rsidP="0073200A">
      <w:pPr>
        <w:autoSpaceDE w:val="0"/>
        <w:autoSpaceDN w:val="0"/>
        <w:adjustRightInd w:val="0"/>
        <w:spacing w:after="0" w:line="360" w:lineRule="auto"/>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6: </w:t>
      </w:r>
      <w:r w:rsidRPr="00A80448">
        <w:rPr>
          <w:rFonts w:ascii="Times New Roman" w:hAnsi="Times New Roman" w:cs="Times New Roman"/>
          <w:sz w:val="24"/>
          <w:szCs w:val="24"/>
        </w:rPr>
        <w:t>How does your company obtain the raw materials needed for production</w:t>
      </w:r>
      <w:r w:rsidRPr="00A80448">
        <w:rPr>
          <w:rFonts w:ascii="Times New Roman" w:hAnsi="Times New Roman" w:cs="Times New Roman"/>
          <w:color w:val="262626" w:themeColor="text1" w:themeTint="D9"/>
          <w:sz w:val="24"/>
          <w:szCs w:val="24"/>
        </w:rPr>
        <w:t>?</w:t>
      </w:r>
    </w:p>
    <w:tbl>
      <w:tblPr>
        <w:tblStyle w:val="TableGrid"/>
        <w:tblW w:w="6357" w:type="dxa"/>
        <w:jc w:val="center"/>
        <w:tblInd w:w="558" w:type="dxa"/>
        <w:tblLook w:val="04A0" w:firstRow="1" w:lastRow="0" w:firstColumn="1" w:lastColumn="0" w:noHBand="0" w:noVBand="1"/>
      </w:tblPr>
      <w:tblGrid>
        <w:gridCol w:w="2022"/>
        <w:gridCol w:w="2265"/>
        <w:gridCol w:w="2070"/>
      </w:tblGrid>
      <w:tr w:rsidR="002E380C" w:rsidRPr="00A80448" w:rsidTr="002E380C">
        <w:trPr>
          <w:trHeight w:val="411"/>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29"/>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Internal source</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11"/>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External source</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29"/>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Both</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60</w:t>
            </w:r>
          </w:p>
        </w:tc>
      </w:tr>
      <w:tr w:rsidR="002E380C" w:rsidRPr="00A80448" w:rsidTr="002E380C">
        <w:trPr>
          <w:trHeight w:val="429"/>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table above shows that 10(20%) of respondents agreed that raw material are sourced internally, larger 20% opined that most of the materials are sourced externally while the remaining 60% agreed the materials are sourced both internal and external source.</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Question 7:</w:t>
      </w:r>
      <w:r w:rsidRPr="00A80448">
        <w:rPr>
          <w:rFonts w:ascii="Times New Roman" w:eastAsia="Times New Roman" w:hAnsi="Times New Roman" w:cs="Times New Roman"/>
          <w:color w:val="262626" w:themeColor="text1" w:themeTint="D9"/>
          <w:sz w:val="24"/>
          <w:szCs w:val="24"/>
        </w:rPr>
        <w:t xml:space="preserve"> </w:t>
      </w:r>
      <w:r w:rsidRPr="00A80448">
        <w:rPr>
          <w:rFonts w:ascii="Times New Roman" w:hAnsi="Times New Roman" w:cs="Times New Roman"/>
          <w:sz w:val="24"/>
          <w:szCs w:val="24"/>
        </w:rPr>
        <w:t>Inventory control and management reduces production costs in manufacturing sector</w:t>
      </w:r>
      <w:r w:rsidRPr="00A80448">
        <w:rPr>
          <w:rFonts w:ascii="Times New Roman" w:eastAsia="Times New Roman" w:hAnsi="Times New Roman" w:cs="Times New Roman"/>
          <w:color w:val="262626" w:themeColor="text1" w:themeTint="D9"/>
          <w:sz w:val="24"/>
          <w:szCs w:val="24"/>
        </w:rPr>
        <w:t>?</w:t>
      </w:r>
    </w:p>
    <w:p w:rsidR="002E380C" w:rsidRPr="00A80448" w:rsidRDefault="002E380C" w:rsidP="0073200A">
      <w:pPr>
        <w:spacing w:after="0" w:line="360" w:lineRule="auto"/>
        <w:jc w:val="both"/>
        <w:rPr>
          <w:rFonts w:ascii="Times New Roman" w:eastAsia="Times New Roman" w:hAnsi="Times New Roman" w:cs="Times New Roman"/>
          <w:color w:val="262626" w:themeColor="text1" w:themeTint="D9"/>
          <w:sz w:val="24"/>
          <w:szCs w:val="24"/>
        </w:rPr>
      </w:pPr>
      <w:r w:rsidRPr="00A80448">
        <w:rPr>
          <w:rFonts w:ascii="Times New Roman" w:eastAsia="Times New Roman" w:hAnsi="Times New Roman" w:cs="Times New Roman"/>
          <w:color w:val="262626" w:themeColor="text1" w:themeTint="D9"/>
          <w:sz w:val="24"/>
          <w:szCs w:val="24"/>
        </w:rPr>
        <w:t>Table 7</w:t>
      </w:r>
    </w:p>
    <w:tbl>
      <w:tblPr>
        <w:tblStyle w:val="TableGrid"/>
        <w:tblW w:w="6357" w:type="dxa"/>
        <w:jc w:val="center"/>
        <w:tblInd w:w="558" w:type="dxa"/>
        <w:tblLook w:val="04A0" w:firstRow="1" w:lastRow="0" w:firstColumn="1" w:lastColumn="0" w:noHBand="0" w:noVBand="1"/>
      </w:tblPr>
      <w:tblGrid>
        <w:gridCol w:w="2022"/>
        <w:gridCol w:w="2265"/>
        <w:gridCol w:w="2070"/>
      </w:tblGrid>
      <w:tr w:rsidR="002E380C" w:rsidRPr="00A80448" w:rsidTr="002E380C">
        <w:trPr>
          <w:trHeight w:val="411"/>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29"/>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Yes</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r w:rsidR="002E380C" w:rsidRPr="00A80448" w:rsidTr="002E380C">
        <w:trPr>
          <w:trHeight w:val="411"/>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r w:rsidR="002E380C" w:rsidRPr="00A80448" w:rsidTr="002E380C">
        <w:trPr>
          <w:trHeight w:val="429"/>
          <w:jc w:val="center"/>
        </w:trPr>
        <w:tc>
          <w:tcPr>
            <w:tcW w:w="202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26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spacing w:after="0" w:line="360" w:lineRule="auto"/>
        <w:ind w:right="140"/>
        <w:jc w:val="both"/>
        <w:rPr>
          <w:rFonts w:ascii="Times New Roman" w:eastAsia="Times New Roman" w:hAnsi="Times New Roman" w:cs="Times New Roman"/>
          <w:color w:val="262626" w:themeColor="text1" w:themeTint="D9"/>
          <w:sz w:val="24"/>
          <w:szCs w:val="24"/>
        </w:rPr>
      </w:pPr>
      <w:r w:rsidRPr="00A80448">
        <w:rPr>
          <w:rFonts w:ascii="Times New Roman" w:eastAsia="Times New Roman" w:hAnsi="Times New Roman" w:cs="Times New Roman"/>
          <w:color w:val="262626" w:themeColor="text1" w:themeTint="D9"/>
          <w:sz w:val="24"/>
          <w:szCs w:val="24"/>
        </w:rPr>
        <w:t>Table 7 showed that all the respondents agreed that inventory control and management reduces production costs in manufacturing organizations. None of the respondents disagreed.</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8: Effective </w:t>
      </w:r>
      <w:r w:rsidRPr="00A80448">
        <w:rPr>
          <w:rFonts w:ascii="Times New Roman" w:hAnsi="Times New Roman" w:cs="Times New Roman"/>
          <w:sz w:val="24"/>
          <w:szCs w:val="24"/>
        </w:rPr>
        <w:t>Inventory control and management reduces delivery lead time in manufacturing sector</w:t>
      </w:r>
      <w:r w:rsidRPr="00A80448">
        <w:rPr>
          <w:rFonts w:ascii="Times New Roman" w:hAnsi="Times New Roman" w:cs="Times New Roman"/>
          <w:color w:val="262626" w:themeColor="text1" w:themeTint="D9"/>
          <w:sz w:val="24"/>
          <w:szCs w:val="24"/>
        </w:rPr>
        <w:t>?</w:t>
      </w:r>
    </w:p>
    <w:tbl>
      <w:tblPr>
        <w:tblStyle w:val="TableGrid"/>
        <w:tblW w:w="7471" w:type="dxa"/>
        <w:jc w:val="center"/>
        <w:tblInd w:w="1525" w:type="dxa"/>
        <w:tblLook w:val="04A0" w:firstRow="1" w:lastRow="0" w:firstColumn="1" w:lastColumn="0" w:noHBand="0" w:noVBand="1"/>
      </w:tblPr>
      <w:tblGrid>
        <w:gridCol w:w="2486"/>
        <w:gridCol w:w="2491"/>
        <w:gridCol w:w="2494"/>
      </w:tblGrid>
      <w:tr w:rsidR="002E380C" w:rsidRPr="00A80448" w:rsidTr="002E380C">
        <w:trPr>
          <w:trHeight w:val="404"/>
          <w:jc w:val="center"/>
        </w:trPr>
        <w:tc>
          <w:tcPr>
            <w:tcW w:w="24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49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4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21"/>
          <w:jc w:val="center"/>
        </w:trPr>
        <w:tc>
          <w:tcPr>
            <w:tcW w:w="24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Yes</w:t>
            </w:r>
          </w:p>
        </w:tc>
        <w:tc>
          <w:tcPr>
            <w:tcW w:w="249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48</w:t>
            </w:r>
          </w:p>
        </w:tc>
        <w:tc>
          <w:tcPr>
            <w:tcW w:w="24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96</w:t>
            </w:r>
          </w:p>
        </w:tc>
      </w:tr>
      <w:tr w:rsidR="002E380C" w:rsidRPr="00A80448" w:rsidTr="002E380C">
        <w:trPr>
          <w:trHeight w:val="404"/>
          <w:jc w:val="center"/>
        </w:trPr>
        <w:tc>
          <w:tcPr>
            <w:tcW w:w="24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w:t>
            </w:r>
          </w:p>
        </w:tc>
        <w:tc>
          <w:tcPr>
            <w:tcW w:w="249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w:t>
            </w:r>
          </w:p>
        </w:tc>
        <w:tc>
          <w:tcPr>
            <w:tcW w:w="24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w:t>
            </w:r>
          </w:p>
        </w:tc>
      </w:tr>
      <w:tr w:rsidR="002E380C" w:rsidRPr="00A80448" w:rsidTr="002E380C">
        <w:trPr>
          <w:trHeight w:val="421"/>
          <w:jc w:val="center"/>
        </w:trPr>
        <w:tc>
          <w:tcPr>
            <w:tcW w:w="248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49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4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above table shows that 48(96%) of the respondents ‘belief that effective inventory control and management help organization reduce delivery lead time in manufacturing organization while 2 respondents representing (4%) disagreed assertion.</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proofErr w:type="gramStart"/>
      <w:r w:rsidRPr="00A80448">
        <w:rPr>
          <w:rFonts w:ascii="Times New Roman" w:hAnsi="Times New Roman" w:cs="Times New Roman"/>
          <w:color w:val="262626" w:themeColor="text1" w:themeTint="D9"/>
          <w:sz w:val="24"/>
          <w:szCs w:val="24"/>
        </w:rPr>
        <w:t>TABLE 9.</w:t>
      </w:r>
      <w:proofErr w:type="gramEnd"/>
      <w:r w:rsidRPr="00A80448">
        <w:rPr>
          <w:rFonts w:ascii="Times New Roman" w:hAnsi="Times New Roman" w:cs="Times New Roman"/>
          <w:sz w:val="24"/>
          <w:szCs w:val="24"/>
        </w:rPr>
        <w:t xml:space="preserve"> Inventory control and management contributes greatly to the performance of manufacturing subsector</w:t>
      </w:r>
      <w:r w:rsidRPr="00A80448">
        <w:rPr>
          <w:rFonts w:ascii="Times New Roman" w:hAnsi="Times New Roman" w:cs="Times New Roman"/>
          <w:color w:val="262626" w:themeColor="text1" w:themeTint="D9"/>
          <w:sz w:val="24"/>
          <w:szCs w:val="24"/>
        </w:rPr>
        <w:t>?</w:t>
      </w:r>
    </w:p>
    <w:tbl>
      <w:tblPr>
        <w:tblStyle w:val="TableGrid"/>
        <w:tblW w:w="7389" w:type="dxa"/>
        <w:jc w:val="center"/>
        <w:tblInd w:w="738" w:type="dxa"/>
        <w:tblLook w:val="04A0" w:firstRow="1" w:lastRow="0" w:firstColumn="1" w:lastColumn="0" w:noHBand="0" w:noVBand="1"/>
      </w:tblPr>
      <w:tblGrid>
        <w:gridCol w:w="2060"/>
        <w:gridCol w:w="3148"/>
        <w:gridCol w:w="2181"/>
      </w:tblGrid>
      <w:tr w:rsidR="002E380C" w:rsidRPr="00A80448" w:rsidTr="002E380C">
        <w:trPr>
          <w:trHeight w:val="177"/>
          <w:jc w:val="center"/>
        </w:trPr>
        <w:tc>
          <w:tcPr>
            <w:tcW w:w="206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314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18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72"/>
          <w:jc w:val="center"/>
        </w:trPr>
        <w:tc>
          <w:tcPr>
            <w:tcW w:w="206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Yes</w:t>
            </w:r>
          </w:p>
        </w:tc>
        <w:tc>
          <w:tcPr>
            <w:tcW w:w="314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18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r w:rsidR="002E380C" w:rsidRPr="00A80448" w:rsidTr="002E380C">
        <w:trPr>
          <w:trHeight w:val="149"/>
          <w:jc w:val="center"/>
        </w:trPr>
        <w:tc>
          <w:tcPr>
            <w:tcW w:w="206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w:t>
            </w:r>
          </w:p>
        </w:tc>
        <w:tc>
          <w:tcPr>
            <w:tcW w:w="3148"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181"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149"/>
          <w:jc w:val="center"/>
        </w:trPr>
        <w:tc>
          <w:tcPr>
            <w:tcW w:w="206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Undecided</w:t>
            </w:r>
          </w:p>
        </w:tc>
        <w:tc>
          <w:tcPr>
            <w:tcW w:w="3148"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181"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453"/>
          <w:jc w:val="center"/>
        </w:trPr>
        <w:tc>
          <w:tcPr>
            <w:tcW w:w="206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314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181"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table above, it shows that 50 respondents representing 100% agree that inventory control and management contributes greatly to the performance of manufacturing sub sector, there were no respondents to disagree or were undecided.</w:t>
      </w:r>
    </w:p>
    <w:p w:rsidR="002E380C" w:rsidRPr="00A80448" w:rsidRDefault="002E380C" w:rsidP="0073200A">
      <w:pPr>
        <w:pStyle w:val="BodyText"/>
        <w:spacing w:line="360" w:lineRule="auto"/>
        <w:ind w:left="0" w:right="106"/>
        <w:rPr>
          <w:color w:val="262626" w:themeColor="text1" w:themeTint="D9"/>
          <w:sz w:val="24"/>
          <w:szCs w:val="24"/>
        </w:rPr>
      </w:pPr>
    </w:p>
    <w:p w:rsidR="002E380C" w:rsidRPr="00A80448" w:rsidRDefault="002E380C" w:rsidP="0073200A">
      <w:pPr>
        <w:pStyle w:val="BodyText"/>
        <w:spacing w:line="360" w:lineRule="auto"/>
        <w:ind w:left="0" w:right="106"/>
        <w:rPr>
          <w:color w:val="262626" w:themeColor="text1" w:themeTint="D9"/>
          <w:sz w:val="24"/>
          <w:szCs w:val="24"/>
        </w:rPr>
      </w:pP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10: </w:t>
      </w:r>
      <w:r w:rsidRPr="00A80448">
        <w:rPr>
          <w:rFonts w:ascii="Times New Roman" w:hAnsi="Times New Roman" w:cs="Times New Roman"/>
          <w:sz w:val="24"/>
          <w:szCs w:val="24"/>
        </w:rPr>
        <w:t>How often does the company replenish the stock?</w:t>
      </w:r>
    </w:p>
    <w:tbl>
      <w:tblPr>
        <w:tblStyle w:val="TableGrid"/>
        <w:tblW w:w="7704" w:type="dxa"/>
        <w:jc w:val="center"/>
        <w:tblInd w:w="648" w:type="dxa"/>
        <w:tblLook w:val="04A0" w:firstRow="1" w:lastRow="0" w:firstColumn="1" w:lastColumn="0" w:noHBand="0" w:noVBand="1"/>
      </w:tblPr>
      <w:tblGrid>
        <w:gridCol w:w="2377"/>
        <w:gridCol w:w="3083"/>
        <w:gridCol w:w="2244"/>
      </w:tblGrid>
      <w:tr w:rsidR="002E380C" w:rsidRPr="00A80448" w:rsidTr="002E380C">
        <w:trPr>
          <w:trHeight w:val="425"/>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43"/>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Monthly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425"/>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Quarterly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60</w:t>
            </w:r>
          </w:p>
        </w:tc>
      </w:tr>
      <w:tr w:rsidR="002E380C" w:rsidRPr="00A80448" w:rsidTr="002E380C">
        <w:trPr>
          <w:trHeight w:val="425"/>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Half yearly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w:t>
            </w: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r>
      <w:tr w:rsidR="002E380C" w:rsidRPr="00A80448" w:rsidTr="002E380C">
        <w:trPr>
          <w:trHeight w:val="443"/>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Yearly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443"/>
          <w:jc w:val="center"/>
        </w:trPr>
        <w:tc>
          <w:tcPr>
            <w:tcW w:w="237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Total </w:t>
            </w:r>
          </w:p>
        </w:tc>
        <w:tc>
          <w:tcPr>
            <w:tcW w:w="3083"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24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table above shows that 15 (30%) of the respondents acknowledge that inventory are replenished monthly, 30 respondents (60%) said its quarterly while 5 (10%) of the respondents opined that it is half yearly. None of the respondents said yearly.</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11: </w:t>
      </w:r>
      <w:r w:rsidRPr="00A80448">
        <w:rPr>
          <w:rFonts w:ascii="Times New Roman" w:hAnsi="Times New Roman" w:cs="Times New Roman"/>
          <w:sz w:val="24"/>
          <w:szCs w:val="24"/>
        </w:rPr>
        <w:t>Inventory control and management minimizes scrap in Manufacturing sub sector</w:t>
      </w:r>
      <w:r w:rsidRPr="00A80448">
        <w:rPr>
          <w:rFonts w:ascii="Times New Roman" w:hAnsi="Times New Roman" w:cs="Times New Roman"/>
          <w:bCs/>
          <w:color w:val="262626" w:themeColor="text1" w:themeTint="D9"/>
          <w:sz w:val="24"/>
          <w:szCs w:val="24"/>
        </w:rPr>
        <w:t>?</w:t>
      </w:r>
    </w:p>
    <w:tbl>
      <w:tblPr>
        <w:tblStyle w:val="TableGrid"/>
        <w:tblW w:w="8229" w:type="dxa"/>
        <w:jc w:val="center"/>
        <w:tblInd w:w="-425" w:type="dxa"/>
        <w:tblLook w:val="04A0" w:firstRow="1" w:lastRow="0" w:firstColumn="1" w:lastColumn="0" w:noHBand="0" w:noVBand="1"/>
      </w:tblPr>
      <w:tblGrid>
        <w:gridCol w:w="2585"/>
        <w:gridCol w:w="2520"/>
        <w:gridCol w:w="3124"/>
      </w:tblGrid>
      <w:tr w:rsidR="002E380C" w:rsidRPr="00A80448" w:rsidTr="002E380C">
        <w:trPr>
          <w:trHeight w:val="418"/>
          <w:jc w:val="center"/>
        </w:trPr>
        <w:tc>
          <w:tcPr>
            <w:tcW w:w="258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312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36"/>
          <w:jc w:val="center"/>
        </w:trPr>
        <w:tc>
          <w:tcPr>
            <w:tcW w:w="2585" w:type="dxa"/>
          </w:tcPr>
          <w:p w:rsidR="002E380C" w:rsidRPr="00A80448" w:rsidRDefault="002E380C" w:rsidP="0073200A">
            <w:pPr>
              <w:pStyle w:val="Default"/>
              <w:spacing w:line="360" w:lineRule="auto"/>
              <w:jc w:val="both"/>
              <w:rPr>
                <w:color w:val="262626" w:themeColor="text1" w:themeTint="D9"/>
              </w:rPr>
            </w:pPr>
            <w:r w:rsidRPr="00A80448">
              <w:rPr>
                <w:color w:val="262626" w:themeColor="text1" w:themeTint="D9"/>
              </w:rPr>
              <w:t xml:space="preserve">Strongly 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312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418"/>
          <w:jc w:val="center"/>
        </w:trPr>
        <w:tc>
          <w:tcPr>
            <w:tcW w:w="2585" w:type="dxa"/>
          </w:tcPr>
          <w:p w:rsidR="002E380C" w:rsidRPr="00A80448" w:rsidRDefault="002E380C" w:rsidP="0073200A">
            <w:pPr>
              <w:pStyle w:val="Default"/>
              <w:spacing w:line="360" w:lineRule="auto"/>
              <w:jc w:val="both"/>
              <w:rPr>
                <w:color w:val="262626" w:themeColor="text1" w:themeTint="D9"/>
              </w:rPr>
            </w:pPr>
            <w:r w:rsidRPr="00A80448">
              <w:rPr>
                <w:color w:val="262626" w:themeColor="text1" w:themeTint="D9"/>
              </w:rPr>
              <w:t xml:space="preserve">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312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436"/>
          <w:jc w:val="center"/>
        </w:trPr>
        <w:tc>
          <w:tcPr>
            <w:tcW w:w="2585" w:type="dxa"/>
          </w:tcPr>
          <w:p w:rsidR="002E380C" w:rsidRPr="00A80448" w:rsidRDefault="002E380C" w:rsidP="0073200A">
            <w:pPr>
              <w:pStyle w:val="Default"/>
              <w:spacing w:line="360" w:lineRule="auto"/>
              <w:jc w:val="both"/>
              <w:rPr>
                <w:color w:val="262626" w:themeColor="text1" w:themeTint="D9"/>
              </w:rPr>
            </w:pPr>
            <w:r w:rsidRPr="00A80448">
              <w:rPr>
                <w:color w:val="262626" w:themeColor="text1" w:themeTint="D9"/>
              </w:rPr>
              <w:t xml:space="preserve">Undecided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312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36"/>
          <w:jc w:val="center"/>
        </w:trPr>
        <w:tc>
          <w:tcPr>
            <w:tcW w:w="258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312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The above table shows that 20 of the respondents representing (40%) agreed that through effective management of inventory, scrap can be minimized, 20 respondents representing (40%) also agreed while 10 respondents (20%) were undecided.</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12: Does </w:t>
      </w:r>
      <w:r w:rsidRPr="00A80448">
        <w:rPr>
          <w:rFonts w:ascii="Times New Roman" w:hAnsi="Times New Roman" w:cs="Times New Roman"/>
          <w:sz w:val="24"/>
          <w:szCs w:val="24"/>
        </w:rPr>
        <w:t xml:space="preserve">Inventory control and management </w:t>
      </w:r>
      <w:proofErr w:type="gramStart"/>
      <w:r w:rsidRPr="00A80448">
        <w:rPr>
          <w:rFonts w:ascii="Times New Roman" w:hAnsi="Times New Roman" w:cs="Times New Roman"/>
          <w:sz w:val="24"/>
          <w:szCs w:val="24"/>
        </w:rPr>
        <w:t>prevents</w:t>
      </w:r>
      <w:proofErr w:type="gramEnd"/>
      <w:r w:rsidRPr="00A80448">
        <w:rPr>
          <w:rFonts w:ascii="Times New Roman" w:hAnsi="Times New Roman" w:cs="Times New Roman"/>
          <w:sz w:val="24"/>
          <w:szCs w:val="24"/>
        </w:rPr>
        <w:t xml:space="preserve"> shortages and stock out costs in manufacturing sub sector</w:t>
      </w:r>
      <w:r w:rsidRPr="00A80448">
        <w:rPr>
          <w:rFonts w:ascii="Times New Roman" w:hAnsi="Times New Roman" w:cs="Times New Roman"/>
          <w:bCs/>
          <w:color w:val="262626" w:themeColor="text1" w:themeTint="D9"/>
          <w:sz w:val="24"/>
          <w:szCs w:val="24"/>
        </w:rPr>
        <w:t xml:space="preserve">. </w:t>
      </w:r>
    </w:p>
    <w:tbl>
      <w:tblPr>
        <w:tblStyle w:val="TableGrid"/>
        <w:tblW w:w="6536" w:type="dxa"/>
        <w:jc w:val="center"/>
        <w:tblInd w:w="468" w:type="dxa"/>
        <w:tblLook w:val="04A0" w:firstRow="1" w:lastRow="0" w:firstColumn="1" w:lastColumn="0" w:noHBand="0" w:noVBand="1"/>
      </w:tblPr>
      <w:tblGrid>
        <w:gridCol w:w="1798"/>
        <w:gridCol w:w="2668"/>
        <w:gridCol w:w="2070"/>
      </w:tblGrid>
      <w:tr w:rsidR="002E380C" w:rsidRPr="00A80448" w:rsidTr="002E380C">
        <w:trPr>
          <w:trHeight w:val="430"/>
          <w:jc w:val="center"/>
        </w:trPr>
        <w:tc>
          <w:tcPr>
            <w:tcW w:w="179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66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48"/>
          <w:jc w:val="center"/>
        </w:trPr>
        <w:tc>
          <w:tcPr>
            <w:tcW w:w="179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Strongly agreed</w:t>
            </w:r>
          </w:p>
        </w:tc>
        <w:tc>
          <w:tcPr>
            <w:tcW w:w="266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45</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90</w:t>
            </w:r>
          </w:p>
        </w:tc>
      </w:tr>
      <w:tr w:rsidR="002E380C" w:rsidRPr="00A80448" w:rsidTr="002E380C">
        <w:trPr>
          <w:trHeight w:val="430"/>
          <w:jc w:val="center"/>
        </w:trPr>
        <w:tc>
          <w:tcPr>
            <w:tcW w:w="179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66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03</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06</w:t>
            </w:r>
          </w:p>
        </w:tc>
      </w:tr>
      <w:tr w:rsidR="002E380C" w:rsidRPr="00A80448" w:rsidTr="002E380C">
        <w:trPr>
          <w:trHeight w:val="448"/>
          <w:jc w:val="center"/>
        </w:trPr>
        <w:tc>
          <w:tcPr>
            <w:tcW w:w="179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Undecided </w:t>
            </w:r>
          </w:p>
        </w:tc>
        <w:tc>
          <w:tcPr>
            <w:tcW w:w="266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02</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04</w:t>
            </w:r>
          </w:p>
        </w:tc>
      </w:tr>
      <w:tr w:rsidR="002E380C" w:rsidRPr="00A80448" w:rsidTr="002E380C">
        <w:trPr>
          <w:trHeight w:val="448"/>
          <w:jc w:val="center"/>
        </w:trPr>
        <w:tc>
          <w:tcPr>
            <w:tcW w:w="179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66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45 respondents representing 90% strongly agreed that inventory control and management prevents shortages and stock out costs in manufacturing organizations 3 respondents representing 6% disagreed while the remaining 2 respondents 4% were undecided</w:t>
      </w:r>
    </w:p>
    <w:p w:rsidR="002E380C" w:rsidRPr="00A80448" w:rsidRDefault="002E380C" w:rsidP="0073200A">
      <w:pPr>
        <w:pStyle w:val="BodyText"/>
        <w:spacing w:line="360" w:lineRule="auto"/>
        <w:ind w:left="0" w:right="106"/>
        <w:rPr>
          <w:bCs/>
          <w:color w:val="262626" w:themeColor="text1" w:themeTint="D9"/>
          <w:sz w:val="24"/>
          <w:szCs w:val="24"/>
        </w:rPr>
      </w:pPr>
      <w:r w:rsidRPr="00A80448">
        <w:rPr>
          <w:color w:val="262626" w:themeColor="text1" w:themeTint="D9"/>
          <w:sz w:val="24"/>
          <w:szCs w:val="24"/>
        </w:rPr>
        <w:t xml:space="preserve">TABLE 13: </w:t>
      </w:r>
      <w:r w:rsidRPr="00A80448">
        <w:rPr>
          <w:sz w:val="24"/>
          <w:szCs w:val="24"/>
        </w:rPr>
        <w:t>Which of the following inventory control techniques is in operation?</w:t>
      </w:r>
    </w:p>
    <w:p w:rsidR="002E380C" w:rsidRPr="00A80448" w:rsidRDefault="002E380C" w:rsidP="0073200A">
      <w:pPr>
        <w:pStyle w:val="BodyText"/>
        <w:spacing w:line="360" w:lineRule="auto"/>
        <w:ind w:left="0" w:right="106"/>
        <w:rPr>
          <w:color w:val="262626" w:themeColor="text1" w:themeTint="D9"/>
          <w:sz w:val="24"/>
          <w:szCs w:val="24"/>
        </w:rPr>
      </w:pPr>
    </w:p>
    <w:tbl>
      <w:tblPr>
        <w:tblStyle w:val="TableGrid"/>
        <w:tblW w:w="6619" w:type="dxa"/>
        <w:jc w:val="center"/>
        <w:tblInd w:w="859" w:type="dxa"/>
        <w:tblLook w:val="04A0" w:firstRow="1" w:lastRow="0" w:firstColumn="1" w:lastColumn="0" w:noHBand="0" w:noVBand="1"/>
      </w:tblPr>
      <w:tblGrid>
        <w:gridCol w:w="1438"/>
        <w:gridCol w:w="2914"/>
        <w:gridCol w:w="2267"/>
      </w:tblGrid>
      <w:tr w:rsidR="002E380C" w:rsidRPr="00A80448" w:rsidTr="002E380C">
        <w:trPr>
          <w:trHeight w:val="468"/>
          <w:jc w:val="center"/>
        </w:trPr>
        <w:tc>
          <w:tcPr>
            <w:tcW w:w="143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91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26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89"/>
          <w:jc w:val="center"/>
        </w:trPr>
        <w:tc>
          <w:tcPr>
            <w:tcW w:w="143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EOQ</w:t>
            </w:r>
          </w:p>
        </w:tc>
        <w:tc>
          <w:tcPr>
            <w:tcW w:w="291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c>
          <w:tcPr>
            <w:tcW w:w="226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40</w:t>
            </w:r>
          </w:p>
        </w:tc>
      </w:tr>
      <w:tr w:rsidR="002E380C" w:rsidRPr="00A80448" w:rsidTr="002E380C">
        <w:trPr>
          <w:trHeight w:val="468"/>
          <w:jc w:val="center"/>
        </w:trPr>
        <w:tc>
          <w:tcPr>
            <w:tcW w:w="143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Perpetual inventory</w:t>
            </w:r>
          </w:p>
        </w:tc>
        <w:tc>
          <w:tcPr>
            <w:tcW w:w="291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c>
          <w:tcPr>
            <w:tcW w:w="226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60</w:t>
            </w:r>
          </w:p>
        </w:tc>
      </w:tr>
      <w:tr w:rsidR="002E380C" w:rsidRPr="00A80448" w:rsidTr="002E380C">
        <w:trPr>
          <w:trHeight w:val="489"/>
          <w:jc w:val="center"/>
        </w:trPr>
        <w:tc>
          <w:tcPr>
            <w:tcW w:w="143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Can’t say</w:t>
            </w:r>
          </w:p>
        </w:tc>
        <w:tc>
          <w:tcPr>
            <w:tcW w:w="2914"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267"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489"/>
          <w:jc w:val="center"/>
        </w:trPr>
        <w:tc>
          <w:tcPr>
            <w:tcW w:w="143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91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267"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 respondents (40%) believed that the company uses Economy order Quantity techniques while 30 respondents (60%) said it is perpetual inventory system.</w:t>
      </w:r>
    </w:p>
    <w:p w:rsidR="002E380C" w:rsidRPr="00A80448" w:rsidRDefault="002E380C" w:rsidP="0073200A">
      <w:pPr>
        <w:pStyle w:val="TableParagraph"/>
        <w:spacing w:line="360" w:lineRule="auto"/>
        <w:ind w:left="0"/>
        <w:jc w:val="both"/>
        <w:rPr>
          <w:color w:val="262626" w:themeColor="text1" w:themeTint="D9"/>
          <w:sz w:val="24"/>
          <w:szCs w:val="24"/>
        </w:rPr>
      </w:pPr>
      <w:r w:rsidRPr="00A80448">
        <w:rPr>
          <w:color w:val="262626" w:themeColor="text1" w:themeTint="D9"/>
          <w:sz w:val="24"/>
          <w:szCs w:val="24"/>
        </w:rPr>
        <w:t xml:space="preserve">Table 14: </w:t>
      </w:r>
      <w:r w:rsidRPr="00A80448">
        <w:rPr>
          <w:bCs/>
          <w:color w:val="262626" w:themeColor="text1" w:themeTint="D9"/>
          <w:sz w:val="24"/>
          <w:szCs w:val="24"/>
        </w:rPr>
        <w:t xml:space="preserve">Does </w:t>
      </w:r>
      <w:r w:rsidRPr="00A80448">
        <w:rPr>
          <w:rFonts w:eastAsiaTheme="minorHAnsi"/>
          <w:sz w:val="24"/>
          <w:szCs w:val="24"/>
        </w:rPr>
        <w:t>Use of replacement of outdated storage facilities enhance effective inventory management</w:t>
      </w:r>
      <w:r w:rsidRPr="00A80448">
        <w:rPr>
          <w:color w:val="262626" w:themeColor="text1" w:themeTint="D9"/>
          <w:sz w:val="24"/>
          <w:szCs w:val="24"/>
        </w:rPr>
        <w:t>?</w:t>
      </w:r>
    </w:p>
    <w:tbl>
      <w:tblPr>
        <w:tblStyle w:val="TableGrid"/>
        <w:tblW w:w="7344" w:type="dxa"/>
        <w:jc w:val="center"/>
        <w:tblInd w:w="-983" w:type="dxa"/>
        <w:tblLook w:val="04A0" w:firstRow="1" w:lastRow="0" w:firstColumn="1" w:lastColumn="0" w:noHBand="0" w:noVBand="1"/>
      </w:tblPr>
      <w:tblGrid>
        <w:gridCol w:w="2736"/>
        <w:gridCol w:w="2520"/>
        <w:gridCol w:w="2088"/>
      </w:tblGrid>
      <w:tr w:rsidR="002E380C" w:rsidRPr="00A80448" w:rsidTr="002E380C">
        <w:trPr>
          <w:trHeight w:val="426"/>
          <w:jc w:val="center"/>
        </w:trPr>
        <w:tc>
          <w:tcPr>
            <w:tcW w:w="273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8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44"/>
          <w:jc w:val="center"/>
        </w:trPr>
        <w:tc>
          <w:tcPr>
            <w:tcW w:w="273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Strongly 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c>
          <w:tcPr>
            <w:tcW w:w="208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60</w:t>
            </w:r>
          </w:p>
        </w:tc>
      </w:tr>
      <w:tr w:rsidR="002E380C" w:rsidRPr="00A80448" w:rsidTr="002E380C">
        <w:trPr>
          <w:trHeight w:val="426"/>
          <w:jc w:val="center"/>
        </w:trPr>
        <w:tc>
          <w:tcPr>
            <w:tcW w:w="273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17</w:t>
            </w:r>
          </w:p>
        </w:tc>
        <w:tc>
          <w:tcPr>
            <w:tcW w:w="208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34</w:t>
            </w:r>
          </w:p>
        </w:tc>
      </w:tr>
      <w:tr w:rsidR="002E380C" w:rsidRPr="00A80448" w:rsidTr="002E380C">
        <w:trPr>
          <w:trHeight w:val="444"/>
          <w:jc w:val="center"/>
        </w:trPr>
        <w:tc>
          <w:tcPr>
            <w:tcW w:w="273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I don’t know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w:t>
            </w:r>
          </w:p>
        </w:tc>
        <w:tc>
          <w:tcPr>
            <w:tcW w:w="208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6</w:t>
            </w:r>
          </w:p>
        </w:tc>
      </w:tr>
      <w:tr w:rsidR="002E380C" w:rsidRPr="00A80448" w:rsidTr="002E380C">
        <w:trPr>
          <w:trHeight w:val="444"/>
          <w:jc w:val="center"/>
        </w:trPr>
        <w:tc>
          <w:tcPr>
            <w:tcW w:w="273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88"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From the table above, about 30 of the respondents which represent 60% indicates that replacement of modern storage facilities enhance inventory control and management 17(34%) of the respondent agreed, 3(6%) of the respondents were undecided.</w:t>
      </w:r>
    </w:p>
    <w:p w:rsidR="002E380C" w:rsidRPr="00A80448" w:rsidRDefault="002E380C" w:rsidP="0073200A">
      <w:pPr>
        <w:pStyle w:val="TableParagraph"/>
        <w:spacing w:line="360" w:lineRule="auto"/>
        <w:ind w:left="0"/>
        <w:jc w:val="both"/>
        <w:rPr>
          <w:color w:val="262626" w:themeColor="text1" w:themeTint="D9"/>
          <w:sz w:val="24"/>
          <w:szCs w:val="24"/>
        </w:rPr>
      </w:pPr>
      <w:r w:rsidRPr="00A80448">
        <w:rPr>
          <w:color w:val="262626" w:themeColor="text1" w:themeTint="D9"/>
          <w:sz w:val="24"/>
          <w:szCs w:val="24"/>
        </w:rPr>
        <w:t xml:space="preserve">Table 15: </w:t>
      </w:r>
      <w:r w:rsidRPr="00A80448">
        <w:rPr>
          <w:sz w:val="24"/>
          <w:szCs w:val="24"/>
        </w:rPr>
        <w:t>Perpetual inventory the most realistic technique of inventory control</w:t>
      </w:r>
    </w:p>
    <w:tbl>
      <w:tblPr>
        <w:tblStyle w:val="TableGrid"/>
        <w:tblW w:w="0" w:type="auto"/>
        <w:jc w:val="center"/>
        <w:tblInd w:w="-561" w:type="dxa"/>
        <w:tblLook w:val="04A0" w:firstRow="1" w:lastRow="0" w:firstColumn="1" w:lastColumn="0" w:noHBand="0" w:noVBand="1"/>
      </w:tblPr>
      <w:tblGrid>
        <w:gridCol w:w="2456"/>
        <w:gridCol w:w="2274"/>
        <w:gridCol w:w="2070"/>
      </w:tblGrid>
      <w:tr w:rsidR="002E380C" w:rsidRPr="00A80448" w:rsidTr="002E380C">
        <w:trPr>
          <w:trHeight w:val="422"/>
          <w:jc w:val="center"/>
        </w:trPr>
        <w:tc>
          <w:tcPr>
            <w:tcW w:w="245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27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40"/>
          <w:jc w:val="center"/>
        </w:trPr>
        <w:tc>
          <w:tcPr>
            <w:tcW w:w="245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Strongly agreed</w:t>
            </w:r>
          </w:p>
        </w:tc>
        <w:tc>
          <w:tcPr>
            <w:tcW w:w="227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38</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76</w:t>
            </w:r>
          </w:p>
        </w:tc>
      </w:tr>
      <w:tr w:rsidR="002E380C" w:rsidRPr="00A80448" w:rsidTr="002E380C">
        <w:trPr>
          <w:trHeight w:val="422"/>
          <w:jc w:val="center"/>
        </w:trPr>
        <w:tc>
          <w:tcPr>
            <w:tcW w:w="245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27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440"/>
          <w:jc w:val="center"/>
        </w:trPr>
        <w:tc>
          <w:tcPr>
            <w:tcW w:w="245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Undecided </w:t>
            </w:r>
          </w:p>
        </w:tc>
        <w:tc>
          <w:tcPr>
            <w:tcW w:w="227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w:t>
            </w:r>
          </w:p>
        </w:tc>
      </w:tr>
      <w:tr w:rsidR="002E380C" w:rsidRPr="00A80448" w:rsidTr="002E380C">
        <w:trPr>
          <w:trHeight w:val="440"/>
          <w:jc w:val="center"/>
        </w:trPr>
        <w:tc>
          <w:tcPr>
            <w:tcW w:w="2456"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27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07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From the table above, 38respondents (76%) agree that perpetual inventory technique </w:t>
      </w:r>
      <w:proofErr w:type="spellStart"/>
      <w:r w:rsidRPr="00A80448">
        <w:rPr>
          <w:sz w:val="24"/>
          <w:szCs w:val="24"/>
        </w:rPr>
        <w:t>s</w:t>
      </w:r>
      <w:proofErr w:type="spellEnd"/>
      <w:r w:rsidRPr="00A80448">
        <w:rPr>
          <w:sz w:val="24"/>
          <w:szCs w:val="24"/>
        </w:rPr>
        <w:t xml:space="preserve"> the most realistic technique of inventory control</w:t>
      </w:r>
      <w:r w:rsidRPr="00A80448">
        <w:rPr>
          <w:color w:val="262626" w:themeColor="text1" w:themeTint="D9"/>
          <w:sz w:val="24"/>
          <w:szCs w:val="24"/>
        </w:rPr>
        <w:t xml:space="preserve"> while 10 respondents (20%) agree, 2 respondents were undecided</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Table 16: Does Effective inventory control and management </w:t>
      </w:r>
      <w:r w:rsidRPr="00A80448">
        <w:rPr>
          <w:sz w:val="24"/>
          <w:szCs w:val="24"/>
        </w:rPr>
        <w:t>Enhances simultaneous production</w:t>
      </w:r>
      <w:r w:rsidRPr="00A80448">
        <w:rPr>
          <w:color w:val="262626" w:themeColor="text1" w:themeTint="D9"/>
          <w:sz w:val="24"/>
          <w:szCs w:val="24"/>
        </w:rPr>
        <w:t>?</w:t>
      </w:r>
    </w:p>
    <w:p w:rsidR="002E380C" w:rsidRPr="00A80448" w:rsidRDefault="002E380C" w:rsidP="0073200A">
      <w:pPr>
        <w:pStyle w:val="BodyText"/>
        <w:spacing w:line="360" w:lineRule="auto"/>
        <w:ind w:left="0" w:right="106"/>
        <w:rPr>
          <w:color w:val="262626" w:themeColor="text1" w:themeTint="D9"/>
          <w:sz w:val="24"/>
          <w:szCs w:val="24"/>
        </w:rPr>
      </w:pPr>
    </w:p>
    <w:tbl>
      <w:tblPr>
        <w:tblStyle w:val="TableGrid"/>
        <w:tblW w:w="0" w:type="auto"/>
        <w:jc w:val="center"/>
        <w:tblInd w:w="-505" w:type="dxa"/>
        <w:tblLook w:val="04A0" w:firstRow="1" w:lastRow="0" w:firstColumn="1" w:lastColumn="0" w:noHBand="0" w:noVBand="1"/>
      </w:tblPr>
      <w:tblGrid>
        <w:gridCol w:w="2269"/>
        <w:gridCol w:w="2355"/>
        <w:gridCol w:w="2250"/>
      </w:tblGrid>
      <w:tr w:rsidR="002E380C" w:rsidRPr="00A80448" w:rsidTr="002E380C">
        <w:trPr>
          <w:trHeight w:val="110"/>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72"/>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Strongly agreed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45</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90</w:t>
            </w:r>
          </w:p>
        </w:tc>
      </w:tr>
      <w:tr w:rsidR="002E380C" w:rsidRPr="00A80448" w:rsidTr="002E380C">
        <w:trPr>
          <w:trHeight w:val="82"/>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r>
      <w:tr w:rsidR="002E380C" w:rsidRPr="00A80448" w:rsidTr="002E380C">
        <w:trPr>
          <w:trHeight w:val="447"/>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90% of the respondents i.e. 45 agree to the fact that effective inventory control and management enhances simultaneous production while 5 respondents representing 10% also disagreed.</w:t>
      </w:r>
    </w:p>
    <w:p w:rsidR="002E380C" w:rsidRPr="00A80448" w:rsidRDefault="002E380C" w:rsidP="0073200A">
      <w:pPr>
        <w:pStyle w:val="BodyText"/>
        <w:spacing w:line="360" w:lineRule="auto"/>
        <w:ind w:left="0"/>
        <w:rPr>
          <w:color w:val="262626" w:themeColor="text1" w:themeTint="D9"/>
          <w:sz w:val="24"/>
          <w:szCs w:val="24"/>
        </w:rPr>
      </w:pPr>
      <w:proofErr w:type="gramStart"/>
      <w:r w:rsidRPr="00A80448">
        <w:rPr>
          <w:color w:val="262626" w:themeColor="text1" w:themeTint="D9"/>
          <w:sz w:val="24"/>
          <w:szCs w:val="24"/>
        </w:rPr>
        <w:t>Table 17.</w:t>
      </w:r>
      <w:proofErr w:type="gramEnd"/>
      <w:r w:rsidRPr="00A80448">
        <w:rPr>
          <w:color w:val="262626" w:themeColor="text1" w:themeTint="D9"/>
          <w:sz w:val="24"/>
          <w:szCs w:val="24"/>
        </w:rPr>
        <w:t xml:space="preserve"> Does stock control and stock insurance prevent wastages and improve organizational performance?</w:t>
      </w:r>
    </w:p>
    <w:p w:rsidR="002E380C" w:rsidRPr="00A80448" w:rsidRDefault="002E380C" w:rsidP="0073200A">
      <w:pPr>
        <w:pStyle w:val="BodyText"/>
        <w:spacing w:line="360" w:lineRule="auto"/>
        <w:ind w:left="0"/>
        <w:rPr>
          <w:color w:val="262626" w:themeColor="text1" w:themeTint="D9"/>
          <w:sz w:val="24"/>
          <w:szCs w:val="24"/>
        </w:rPr>
      </w:pPr>
    </w:p>
    <w:tbl>
      <w:tblPr>
        <w:tblStyle w:val="TableGrid"/>
        <w:tblW w:w="0" w:type="auto"/>
        <w:jc w:val="center"/>
        <w:tblInd w:w="-427" w:type="dxa"/>
        <w:tblLook w:val="04A0" w:firstRow="1" w:lastRow="0" w:firstColumn="1" w:lastColumn="0" w:noHBand="0" w:noVBand="1"/>
      </w:tblPr>
      <w:tblGrid>
        <w:gridCol w:w="1894"/>
        <w:gridCol w:w="2520"/>
        <w:gridCol w:w="2340"/>
      </w:tblGrid>
      <w:tr w:rsidR="002E380C" w:rsidRPr="00A80448" w:rsidTr="002E380C">
        <w:trPr>
          <w:trHeight w:val="197"/>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Options</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98"/>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Strongly agreed</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45</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90</w:t>
            </w:r>
          </w:p>
        </w:tc>
      </w:tr>
      <w:tr w:rsidR="002E380C" w:rsidRPr="00A80448" w:rsidTr="002E380C">
        <w:trPr>
          <w:trHeight w:val="80"/>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r>
      <w:tr w:rsidR="002E380C" w:rsidRPr="00A80448" w:rsidTr="002E380C">
        <w:trPr>
          <w:trHeight w:val="152"/>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Undecided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152"/>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Disagreed </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152"/>
          <w:jc w:val="center"/>
        </w:trPr>
        <w:tc>
          <w:tcPr>
            <w:tcW w:w="1894"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52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From the table above, 45 respondents representing 90% said that stock control and stock insurance prevent wastages and improve organizational performance while 5 respondents, 10% agreed.</w:t>
      </w:r>
    </w:p>
    <w:p w:rsidR="002E380C" w:rsidRPr="00A80448" w:rsidRDefault="002E380C" w:rsidP="0073200A">
      <w:pPr>
        <w:pStyle w:val="Default"/>
        <w:spacing w:line="360" w:lineRule="auto"/>
        <w:jc w:val="both"/>
        <w:rPr>
          <w:color w:val="262626" w:themeColor="text1" w:themeTint="D9"/>
        </w:rPr>
      </w:pPr>
      <w:r w:rsidRPr="00A80448">
        <w:rPr>
          <w:color w:val="262626" w:themeColor="text1" w:themeTint="D9"/>
        </w:rPr>
        <w:t xml:space="preserve">Table 18: Table 18: </w:t>
      </w:r>
      <w:r w:rsidRPr="00A80448">
        <w:t>Does inventory insurance prevent company from unforeseen loss during unforeseen circumstance</w:t>
      </w:r>
      <w:r w:rsidRPr="00A80448">
        <w:rPr>
          <w:color w:val="262626" w:themeColor="text1" w:themeTint="D9"/>
        </w:rPr>
        <w:t>?</w:t>
      </w:r>
    </w:p>
    <w:tbl>
      <w:tblPr>
        <w:tblStyle w:val="TableGrid"/>
        <w:tblW w:w="0" w:type="auto"/>
        <w:jc w:val="center"/>
        <w:tblInd w:w="-505" w:type="dxa"/>
        <w:tblLook w:val="04A0" w:firstRow="1" w:lastRow="0" w:firstColumn="1" w:lastColumn="0" w:noHBand="0" w:noVBand="1"/>
      </w:tblPr>
      <w:tblGrid>
        <w:gridCol w:w="2269"/>
        <w:gridCol w:w="2355"/>
        <w:gridCol w:w="2250"/>
      </w:tblGrid>
      <w:tr w:rsidR="002E380C" w:rsidRPr="00A80448" w:rsidTr="002E380C">
        <w:trPr>
          <w:trHeight w:val="110"/>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Options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72"/>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Strongly agreed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45</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90</w:t>
            </w:r>
          </w:p>
        </w:tc>
      </w:tr>
      <w:tr w:rsidR="002E380C" w:rsidRPr="00A80448" w:rsidTr="002E380C">
        <w:trPr>
          <w:trHeight w:val="82"/>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Agreed  </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r>
      <w:tr w:rsidR="002E380C" w:rsidRPr="00A80448" w:rsidTr="002E380C">
        <w:trPr>
          <w:trHeight w:val="447"/>
          <w:jc w:val="center"/>
        </w:trPr>
        <w:tc>
          <w:tcPr>
            <w:tcW w:w="2269"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35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25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All the respondents strongly and agreed that inventory insurance prevent the company from unforeseen loss and inventory damages</w:t>
      </w:r>
    </w:p>
    <w:p w:rsidR="002E380C" w:rsidRPr="00A80448" w:rsidRDefault="002E380C" w:rsidP="0073200A">
      <w:pPr>
        <w:pStyle w:val="Default"/>
        <w:spacing w:line="360" w:lineRule="auto"/>
        <w:jc w:val="both"/>
      </w:pPr>
      <w:r w:rsidRPr="00A80448">
        <w:rPr>
          <w:color w:val="262626" w:themeColor="text1" w:themeTint="D9"/>
        </w:rPr>
        <w:t xml:space="preserve">Table 19: </w:t>
      </w:r>
      <w:r w:rsidRPr="00A80448">
        <w:t>Is the procurement staff well trained on the use of Information Technology applications in inventory control and management regularly</w:t>
      </w:r>
      <w:r w:rsidRPr="00A80448">
        <w:rPr>
          <w:color w:val="262626" w:themeColor="text1" w:themeTint="D9"/>
        </w:rPr>
        <w:t>?</w:t>
      </w:r>
    </w:p>
    <w:tbl>
      <w:tblPr>
        <w:tblStyle w:val="TableGrid"/>
        <w:tblW w:w="7365" w:type="dxa"/>
        <w:jc w:val="center"/>
        <w:tblInd w:w="274" w:type="dxa"/>
        <w:tblLook w:val="04A0" w:firstRow="1" w:lastRow="0" w:firstColumn="1" w:lastColumn="0" w:noHBand="0" w:noVBand="1"/>
      </w:tblPr>
      <w:tblGrid>
        <w:gridCol w:w="2325"/>
        <w:gridCol w:w="2700"/>
        <w:gridCol w:w="2340"/>
      </w:tblGrid>
      <w:tr w:rsidR="002E380C" w:rsidRPr="00A80448" w:rsidTr="002E380C">
        <w:trPr>
          <w:trHeight w:val="414"/>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Options</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32"/>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Very frequently </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15</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30</w:t>
            </w:r>
          </w:p>
        </w:tc>
      </w:tr>
      <w:tr w:rsidR="002E380C" w:rsidRPr="00A80448" w:rsidTr="002E380C">
        <w:trPr>
          <w:trHeight w:val="414"/>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Frequently </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25</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r>
      <w:tr w:rsidR="002E380C" w:rsidRPr="00A80448" w:rsidTr="002E380C">
        <w:trPr>
          <w:trHeight w:val="70"/>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proofErr w:type="spellStart"/>
            <w:r w:rsidRPr="00A80448">
              <w:rPr>
                <w:color w:val="262626" w:themeColor="text1" w:themeTint="D9"/>
                <w:sz w:val="24"/>
                <w:szCs w:val="24"/>
              </w:rPr>
              <w:t>Seldomly</w:t>
            </w:r>
            <w:proofErr w:type="spellEnd"/>
            <w:r w:rsidRPr="00A80448">
              <w:rPr>
                <w:color w:val="262626" w:themeColor="text1" w:themeTint="D9"/>
                <w:sz w:val="24"/>
                <w:szCs w:val="24"/>
              </w:rPr>
              <w:t xml:space="preserve"> </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20</w:t>
            </w:r>
          </w:p>
        </w:tc>
      </w:tr>
      <w:tr w:rsidR="002E380C" w:rsidRPr="00A80448" w:rsidTr="002E380C">
        <w:trPr>
          <w:trHeight w:val="70"/>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Not at all</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70"/>
          <w:jc w:val="center"/>
        </w:trPr>
        <w:tc>
          <w:tcPr>
            <w:tcW w:w="2325"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 xml:space="preserve">Total </w:t>
            </w:r>
          </w:p>
        </w:tc>
        <w:tc>
          <w:tcPr>
            <w:tcW w:w="270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lastRenderedPageBreak/>
        <w:t xml:space="preserve">The table above shows that about 15 respondents (30%) said they have gone for training on many occasions, 25 respondents (50%) said they have gone frequently while 5 (10%) respondents said they </w:t>
      </w:r>
      <w:proofErr w:type="spellStart"/>
      <w:r w:rsidRPr="00A80448">
        <w:rPr>
          <w:color w:val="262626" w:themeColor="text1" w:themeTint="D9"/>
          <w:sz w:val="24"/>
          <w:szCs w:val="24"/>
        </w:rPr>
        <w:t>seldomly</w:t>
      </w:r>
      <w:proofErr w:type="spellEnd"/>
      <w:r w:rsidRPr="00A80448">
        <w:rPr>
          <w:color w:val="262626" w:themeColor="text1" w:themeTint="D9"/>
          <w:sz w:val="24"/>
          <w:szCs w:val="24"/>
        </w:rPr>
        <w:t xml:space="preserve"> attend training.</w:t>
      </w:r>
    </w:p>
    <w:p w:rsidR="002E380C" w:rsidRPr="00A80448" w:rsidRDefault="002E380C" w:rsidP="0073200A">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color w:val="262626" w:themeColor="text1" w:themeTint="D9"/>
          <w:sz w:val="24"/>
          <w:szCs w:val="24"/>
        </w:rPr>
        <w:t xml:space="preserve">Table 20: </w:t>
      </w:r>
      <w:r w:rsidRPr="00A80448">
        <w:rPr>
          <w:rFonts w:ascii="Times New Roman" w:hAnsi="Times New Roman" w:cs="Times New Roman"/>
          <w:sz w:val="24"/>
          <w:szCs w:val="24"/>
        </w:rPr>
        <w:t>Do you think there is effective store management is vital to the survival of the organization?</w:t>
      </w:r>
    </w:p>
    <w:tbl>
      <w:tblPr>
        <w:tblStyle w:val="TableGrid"/>
        <w:tblW w:w="0" w:type="auto"/>
        <w:jc w:val="center"/>
        <w:tblInd w:w="-666" w:type="dxa"/>
        <w:tblLook w:val="04A0" w:firstRow="1" w:lastRow="0" w:firstColumn="1" w:lastColumn="0" w:noHBand="0" w:noVBand="1"/>
      </w:tblPr>
      <w:tblGrid>
        <w:gridCol w:w="2472"/>
        <w:gridCol w:w="2610"/>
        <w:gridCol w:w="2340"/>
      </w:tblGrid>
      <w:tr w:rsidR="002E380C" w:rsidRPr="00A80448" w:rsidTr="002E380C">
        <w:trPr>
          <w:trHeight w:val="425"/>
          <w:jc w:val="center"/>
        </w:trPr>
        <w:tc>
          <w:tcPr>
            <w:tcW w:w="24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Options</w:t>
            </w:r>
          </w:p>
        </w:tc>
        <w:tc>
          <w:tcPr>
            <w:tcW w:w="261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 of Respondents</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Percentage (%)</w:t>
            </w:r>
          </w:p>
        </w:tc>
      </w:tr>
      <w:tr w:rsidR="002E380C" w:rsidRPr="00A80448" w:rsidTr="002E380C">
        <w:trPr>
          <w:trHeight w:val="444"/>
          <w:jc w:val="center"/>
        </w:trPr>
        <w:tc>
          <w:tcPr>
            <w:tcW w:w="24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Yes</w:t>
            </w:r>
          </w:p>
        </w:tc>
        <w:tc>
          <w:tcPr>
            <w:tcW w:w="261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43</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86</w:t>
            </w:r>
          </w:p>
        </w:tc>
      </w:tr>
      <w:tr w:rsidR="002E380C" w:rsidRPr="00A80448" w:rsidTr="002E380C">
        <w:trPr>
          <w:trHeight w:val="425"/>
          <w:jc w:val="center"/>
        </w:trPr>
        <w:tc>
          <w:tcPr>
            <w:tcW w:w="24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No</w:t>
            </w:r>
          </w:p>
        </w:tc>
        <w:tc>
          <w:tcPr>
            <w:tcW w:w="2610" w:type="dxa"/>
          </w:tcPr>
          <w:p w:rsidR="002E380C" w:rsidRPr="00A80448" w:rsidRDefault="002E380C" w:rsidP="0073200A">
            <w:pPr>
              <w:pStyle w:val="BodyText"/>
              <w:spacing w:line="360" w:lineRule="auto"/>
              <w:ind w:left="0" w:right="106"/>
              <w:rPr>
                <w:color w:val="262626" w:themeColor="text1" w:themeTint="D9"/>
                <w:sz w:val="24"/>
                <w:szCs w:val="24"/>
              </w:rPr>
            </w:pP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p>
        </w:tc>
      </w:tr>
      <w:tr w:rsidR="002E380C" w:rsidRPr="00A80448" w:rsidTr="002E380C">
        <w:trPr>
          <w:trHeight w:val="444"/>
          <w:jc w:val="center"/>
        </w:trPr>
        <w:tc>
          <w:tcPr>
            <w:tcW w:w="24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Undecided</w:t>
            </w:r>
          </w:p>
        </w:tc>
        <w:tc>
          <w:tcPr>
            <w:tcW w:w="261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7</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14</w:t>
            </w:r>
          </w:p>
        </w:tc>
      </w:tr>
      <w:tr w:rsidR="002E380C" w:rsidRPr="00A80448" w:rsidTr="002E380C">
        <w:trPr>
          <w:trHeight w:val="444"/>
          <w:jc w:val="center"/>
        </w:trPr>
        <w:tc>
          <w:tcPr>
            <w:tcW w:w="2472"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Total</w:t>
            </w:r>
          </w:p>
        </w:tc>
        <w:tc>
          <w:tcPr>
            <w:tcW w:w="261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50</w:t>
            </w:r>
          </w:p>
        </w:tc>
        <w:tc>
          <w:tcPr>
            <w:tcW w:w="2340" w:type="dxa"/>
          </w:tcPr>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100</w:t>
            </w:r>
          </w:p>
        </w:tc>
      </w:tr>
    </w:tbl>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Source: Research Survey, 2025</w:t>
      </w:r>
    </w:p>
    <w:p w:rsidR="002E380C" w:rsidRPr="00A80448" w:rsidRDefault="002E380C" w:rsidP="0073200A">
      <w:pPr>
        <w:pStyle w:val="BodyText"/>
        <w:spacing w:line="360" w:lineRule="auto"/>
        <w:ind w:left="0" w:right="106"/>
        <w:rPr>
          <w:color w:val="262626" w:themeColor="text1" w:themeTint="D9"/>
          <w:sz w:val="24"/>
          <w:szCs w:val="24"/>
        </w:rPr>
      </w:pPr>
      <w:r w:rsidRPr="00A80448">
        <w:rPr>
          <w:color w:val="262626" w:themeColor="text1" w:themeTint="D9"/>
          <w:sz w:val="24"/>
          <w:szCs w:val="24"/>
        </w:rPr>
        <w:t>From the table above, about 43 respondents which represent 86% agree that feasibility, utility and stock control vital to organization survival with (86%) while 7 respondents (14%) were undecided while nobody disagreed.</w:t>
      </w:r>
    </w:p>
    <w:p w:rsidR="002E380C" w:rsidRPr="00A80448" w:rsidRDefault="002E380C" w:rsidP="0073200A">
      <w:pPr>
        <w:spacing w:after="0" w:line="360" w:lineRule="auto"/>
        <w:jc w:val="both"/>
        <w:rPr>
          <w:rFonts w:ascii="Times New Roman" w:hAnsi="Times New Roman" w:cs="Times New Roman"/>
          <w:color w:val="262626" w:themeColor="text1" w:themeTint="D9"/>
          <w:sz w:val="24"/>
          <w:szCs w:val="24"/>
        </w:rPr>
      </w:pPr>
      <w:r w:rsidRPr="00A80448">
        <w:rPr>
          <w:rFonts w:ascii="Times New Roman" w:hAnsi="Times New Roman" w:cs="Times New Roman"/>
          <w:color w:val="262626" w:themeColor="text1" w:themeTint="D9"/>
          <w:sz w:val="24"/>
          <w:szCs w:val="24"/>
        </w:rPr>
        <w:t>4.2.</w:t>
      </w:r>
      <w:r w:rsidRPr="00A80448">
        <w:rPr>
          <w:rFonts w:ascii="Times New Roman" w:hAnsi="Times New Roman" w:cs="Times New Roman"/>
          <w:color w:val="262626" w:themeColor="text1" w:themeTint="D9"/>
          <w:sz w:val="24"/>
          <w:szCs w:val="24"/>
        </w:rPr>
        <w:tab/>
      </w:r>
      <w:r w:rsidRPr="00A80448">
        <w:rPr>
          <w:rFonts w:ascii="Times New Roman" w:hAnsi="Times New Roman" w:cs="Times New Roman"/>
          <w:b/>
          <w:color w:val="262626" w:themeColor="text1" w:themeTint="D9"/>
          <w:sz w:val="24"/>
          <w:szCs w:val="24"/>
        </w:rPr>
        <w:t>Testing of Hypothesis</w:t>
      </w:r>
    </w:p>
    <w:p w:rsidR="002E380C" w:rsidRPr="00A80448" w:rsidRDefault="002E380C" w:rsidP="0073200A">
      <w:pPr>
        <w:spacing w:line="360" w:lineRule="auto"/>
        <w:ind w:right="120"/>
        <w:jc w:val="both"/>
        <w:rPr>
          <w:rFonts w:ascii="Times New Roman" w:eastAsia="Times New Roman" w:hAnsi="Times New Roman" w:cs="Times New Roman"/>
          <w:b/>
          <w:sz w:val="24"/>
          <w:szCs w:val="24"/>
        </w:rPr>
      </w:pPr>
      <w:r w:rsidRPr="00A80448">
        <w:rPr>
          <w:rFonts w:ascii="Times New Roman" w:hAnsi="Times New Roman" w:cs="Times New Roman"/>
          <w:color w:val="262626" w:themeColor="text1" w:themeTint="D9"/>
          <w:sz w:val="24"/>
          <w:szCs w:val="24"/>
        </w:rPr>
        <w:tab/>
      </w:r>
      <w:r w:rsidRPr="00A80448">
        <w:rPr>
          <w:rFonts w:ascii="Times New Roman" w:eastAsia="Times New Roman" w:hAnsi="Times New Roman" w:cs="Times New Roman"/>
          <w:b/>
          <w:sz w:val="24"/>
          <w:szCs w:val="24"/>
        </w:rPr>
        <w:t xml:space="preserve">Table 4.21: Summary of Pearson </w:t>
      </w:r>
      <w:proofErr w:type="spellStart"/>
      <w:r w:rsidRPr="00A80448">
        <w:rPr>
          <w:rFonts w:ascii="Times New Roman" w:eastAsia="Times New Roman" w:hAnsi="Times New Roman" w:cs="Times New Roman"/>
          <w:b/>
          <w:sz w:val="24"/>
          <w:szCs w:val="24"/>
        </w:rPr>
        <w:t>ProductMoment</w:t>
      </w:r>
      <w:proofErr w:type="spellEnd"/>
      <w:r w:rsidRPr="00A80448">
        <w:rPr>
          <w:rFonts w:ascii="Times New Roman" w:eastAsia="Times New Roman" w:hAnsi="Times New Roman" w:cs="Times New Roman"/>
          <w:b/>
          <w:sz w:val="24"/>
          <w:szCs w:val="24"/>
        </w:rPr>
        <w:t xml:space="preserve"> Correlation Coefficient Analysis between Inventory Record Accuracy and Customer Service Delivery</w:t>
      </w:r>
    </w:p>
    <w:p w:rsidR="002E380C" w:rsidRPr="00A80448" w:rsidRDefault="002E380C" w:rsidP="0073200A">
      <w:pPr>
        <w:spacing w:line="36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100"/>
        <w:gridCol w:w="2500"/>
        <w:gridCol w:w="1840"/>
        <w:gridCol w:w="1840"/>
      </w:tblGrid>
      <w:tr w:rsidR="002E380C" w:rsidRPr="00A80448" w:rsidTr="002E380C">
        <w:trPr>
          <w:trHeight w:val="266"/>
        </w:trPr>
        <w:tc>
          <w:tcPr>
            <w:tcW w:w="3100" w:type="dxa"/>
            <w:tcBorders>
              <w:top w:val="single" w:sz="8" w:space="0" w:color="auto"/>
              <w:lef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top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1840" w:type="dxa"/>
            <w:tcBorders>
              <w:top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Inventory</w:t>
            </w:r>
          </w:p>
        </w:tc>
        <w:tc>
          <w:tcPr>
            <w:tcW w:w="1840" w:type="dxa"/>
            <w:tcBorders>
              <w:top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Customer</w:t>
            </w:r>
          </w:p>
        </w:tc>
      </w:tr>
      <w:tr w:rsidR="002E380C" w:rsidRPr="00A80448" w:rsidTr="002E380C">
        <w:trPr>
          <w:trHeight w:val="276"/>
        </w:trPr>
        <w:tc>
          <w:tcPr>
            <w:tcW w:w="3100" w:type="dxa"/>
            <w:tcBorders>
              <w:lef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1840" w:type="dxa"/>
            <w:tcBorders>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Record</w:t>
            </w:r>
          </w:p>
        </w:tc>
        <w:tc>
          <w:tcPr>
            <w:tcW w:w="1840" w:type="dxa"/>
            <w:tcBorders>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Service</w:t>
            </w:r>
          </w:p>
        </w:tc>
      </w:tr>
      <w:tr w:rsidR="002E380C" w:rsidRPr="00A80448" w:rsidTr="002E380C">
        <w:trPr>
          <w:trHeight w:val="277"/>
        </w:trPr>
        <w:tc>
          <w:tcPr>
            <w:tcW w:w="3100" w:type="dxa"/>
            <w:tcBorders>
              <w:left w:val="single" w:sz="8" w:space="0" w:color="auto"/>
              <w:bottom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Accuracy</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Delivery</w:t>
            </w:r>
          </w:p>
        </w:tc>
      </w:tr>
      <w:tr w:rsidR="002E380C" w:rsidRPr="00A80448" w:rsidTr="002E380C">
        <w:trPr>
          <w:trHeight w:val="311"/>
        </w:trPr>
        <w:tc>
          <w:tcPr>
            <w:tcW w:w="3100" w:type="dxa"/>
            <w:tcBorders>
              <w:left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Inventory Record</w:t>
            </w: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Pearson Correlation</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1</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vertAlign w:val="superscript"/>
              </w:rPr>
            </w:pPr>
            <w:r w:rsidRPr="00A80448">
              <w:rPr>
                <w:rFonts w:ascii="Times New Roman" w:eastAsia="Times New Roman" w:hAnsi="Times New Roman" w:cs="Times New Roman"/>
                <w:sz w:val="24"/>
                <w:szCs w:val="24"/>
              </w:rPr>
              <w:t>.559</w:t>
            </w:r>
          </w:p>
        </w:tc>
      </w:tr>
      <w:tr w:rsidR="002E380C" w:rsidRPr="00A80448" w:rsidTr="002E380C">
        <w:trPr>
          <w:trHeight w:val="309"/>
        </w:trPr>
        <w:tc>
          <w:tcPr>
            <w:tcW w:w="3100" w:type="dxa"/>
            <w:tcBorders>
              <w:left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Accuracy</w:t>
            </w: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Sig. (2tailed)</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.000</w:t>
            </w:r>
          </w:p>
        </w:tc>
      </w:tr>
      <w:tr w:rsidR="002E380C" w:rsidRPr="00A80448" w:rsidTr="002E380C">
        <w:trPr>
          <w:trHeight w:val="310"/>
        </w:trPr>
        <w:tc>
          <w:tcPr>
            <w:tcW w:w="3100" w:type="dxa"/>
            <w:tcBorders>
              <w:left w:val="single" w:sz="8" w:space="0" w:color="auto"/>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N</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641</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641</w:t>
            </w:r>
          </w:p>
        </w:tc>
      </w:tr>
      <w:tr w:rsidR="002E380C" w:rsidRPr="00A80448" w:rsidTr="002E380C">
        <w:trPr>
          <w:trHeight w:val="311"/>
        </w:trPr>
        <w:tc>
          <w:tcPr>
            <w:tcW w:w="3100" w:type="dxa"/>
            <w:tcBorders>
              <w:left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Customer Service Delivery</w:t>
            </w: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Pearson Correlation</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vertAlign w:val="superscript"/>
              </w:rPr>
            </w:pPr>
            <w:r w:rsidRPr="00A80448">
              <w:rPr>
                <w:rFonts w:ascii="Times New Roman" w:eastAsia="Times New Roman" w:hAnsi="Times New Roman" w:cs="Times New Roman"/>
                <w:sz w:val="24"/>
                <w:szCs w:val="24"/>
              </w:rPr>
              <w:t>.559</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1</w:t>
            </w:r>
          </w:p>
        </w:tc>
      </w:tr>
      <w:tr w:rsidR="002E380C" w:rsidRPr="00A80448" w:rsidTr="002E380C">
        <w:trPr>
          <w:trHeight w:val="309"/>
        </w:trPr>
        <w:tc>
          <w:tcPr>
            <w:tcW w:w="3100" w:type="dxa"/>
            <w:tcBorders>
              <w:left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Sig. (2tailed)</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.000</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r>
      <w:tr w:rsidR="002E380C" w:rsidRPr="00A80448" w:rsidTr="002E380C">
        <w:trPr>
          <w:trHeight w:val="311"/>
        </w:trPr>
        <w:tc>
          <w:tcPr>
            <w:tcW w:w="3100" w:type="dxa"/>
            <w:tcBorders>
              <w:left w:val="single" w:sz="8" w:space="0" w:color="auto"/>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N</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6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641</w:t>
            </w:r>
          </w:p>
        </w:tc>
        <w:tc>
          <w:tcPr>
            <w:tcW w:w="1840" w:type="dxa"/>
            <w:tcBorders>
              <w:bottom w:val="single" w:sz="8" w:space="0" w:color="auto"/>
              <w:right w:val="single" w:sz="8" w:space="0" w:color="auto"/>
            </w:tcBorders>
            <w:shd w:val="clear" w:color="auto" w:fill="auto"/>
            <w:vAlign w:val="bottom"/>
          </w:tcPr>
          <w:p w:rsidR="002E380C" w:rsidRPr="00A80448" w:rsidRDefault="002E380C" w:rsidP="0073200A">
            <w:pPr>
              <w:spacing w:after="0" w:line="360" w:lineRule="auto"/>
              <w:ind w:right="80"/>
              <w:jc w:val="right"/>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641</w:t>
            </w:r>
          </w:p>
        </w:tc>
      </w:tr>
    </w:tbl>
    <w:p w:rsidR="002E380C" w:rsidRPr="0073200A" w:rsidRDefault="002E380C" w:rsidP="0073200A">
      <w:pPr>
        <w:spacing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lastRenderedPageBreak/>
        <w:t>. Correlation is significan</w:t>
      </w:r>
      <w:r w:rsidR="0073200A">
        <w:rPr>
          <w:rFonts w:ascii="Times New Roman" w:eastAsia="Times New Roman" w:hAnsi="Times New Roman" w:cs="Times New Roman"/>
          <w:b/>
          <w:sz w:val="24"/>
          <w:szCs w:val="24"/>
        </w:rPr>
        <w:t>t at the 0.05 level (2tailed).</w:t>
      </w:r>
    </w:p>
    <w:p w:rsidR="002E380C" w:rsidRPr="0073200A" w:rsidRDefault="002E380C" w:rsidP="0073200A">
      <w:pPr>
        <w:spacing w:line="360" w:lineRule="auto"/>
        <w:rPr>
          <w:rFonts w:ascii="Times New Roman" w:eastAsia="Times New Roman" w:hAnsi="Times New Roman" w:cs="Times New Roman"/>
          <w:b/>
          <w:sz w:val="24"/>
          <w:szCs w:val="24"/>
        </w:rPr>
      </w:pPr>
      <w:r w:rsidRPr="00A80448">
        <w:rPr>
          <w:rFonts w:ascii="Times New Roman" w:eastAsia="Times New Roman" w:hAnsi="Times New Roman" w:cs="Times New Roman"/>
          <w:b/>
          <w:sz w:val="24"/>
          <w:szCs w:val="24"/>
        </w:rPr>
        <w:t>So</w:t>
      </w:r>
      <w:r w:rsidR="0073200A">
        <w:rPr>
          <w:rFonts w:ascii="Times New Roman" w:eastAsia="Times New Roman" w:hAnsi="Times New Roman" w:cs="Times New Roman"/>
          <w:b/>
          <w:sz w:val="24"/>
          <w:szCs w:val="24"/>
        </w:rPr>
        <w:t>urce: Field Survey Result, 2025</w:t>
      </w:r>
    </w:p>
    <w:p w:rsidR="002E380C" w:rsidRPr="00A80448" w:rsidRDefault="002E380C" w:rsidP="0073200A">
      <w:pPr>
        <w:spacing w:line="360" w:lineRule="auto"/>
        <w:ind w:right="1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Table 4.21 presents result of Pearson </w:t>
      </w:r>
      <w:proofErr w:type="spellStart"/>
      <w:r w:rsidRPr="00A80448">
        <w:rPr>
          <w:rFonts w:ascii="Times New Roman" w:eastAsia="Times New Roman" w:hAnsi="Times New Roman" w:cs="Times New Roman"/>
          <w:sz w:val="24"/>
          <w:szCs w:val="24"/>
        </w:rPr>
        <w:t>productmoment</w:t>
      </w:r>
      <w:proofErr w:type="spellEnd"/>
      <w:r w:rsidRPr="00A80448">
        <w:rPr>
          <w:rFonts w:ascii="Times New Roman" w:eastAsia="Times New Roman" w:hAnsi="Times New Roman" w:cs="Times New Roman"/>
          <w:sz w:val="24"/>
          <w:szCs w:val="24"/>
        </w:rPr>
        <w:t xml:space="preserve"> correlation coefficient analysis on the relationship between inventory record accuracy and the customer service delivery. The results on Table 4.21 show a positive and moderate relationship between inventory record accuracy and the customer service delivery (</w:t>
      </w:r>
      <w:r w:rsidRPr="00A80448">
        <w:rPr>
          <w:rFonts w:ascii="Times New Roman" w:eastAsia="Times New Roman" w:hAnsi="Times New Roman" w:cs="Times New Roman"/>
          <w:i/>
          <w:sz w:val="24"/>
          <w:szCs w:val="24"/>
        </w:rPr>
        <w:t>r</w:t>
      </w:r>
      <w:r w:rsidRPr="00A80448">
        <w:rPr>
          <w:rFonts w:ascii="Times New Roman" w:eastAsia="Times New Roman" w:hAnsi="Times New Roman" w:cs="Times New Roman"/>
          <w:sz w:val="24"/>
          <w:szCs w:val="24"/>
        </w:rPr>
        <w:t xml:space="preserve"> = .559, </w:t>
      </w:r>
      <w:r w:rsidRPr="00A80448">
        <w:rPr>
          <w:rFonts w:ascii="Times New Roman" w:eastAsia="Times New Roman" w:hAnsi="Times New Roman" w:cs="Times New Roman"/>
          <w:i/>
          <w:sz w:val="24"/>
          <w:szCs w:val="24"/>
        </w:rPr>
        <w:t>p</w:t>
      </w:r>
      <w:r w:rsidRPr="00A80448">
        <w:rPr>
          <w:rFonts w:ascii="Times New Roman" w:eastAsia="Times New Roman" w:hAnsi="Times New Roman" w:cs="Times New Roman"/>
          <w:sz w:val="24"/>
          <w:szCs w:val="24"/>
        </w:rPr>
        <w:t xml:space="preserve">&lt;.05). This relationship was statistically significant at p = 0.000 which is less than the level of significance 0.05 adopted for the study. As the value of inventory record accuracy increases, so does the value of Customer Service Delivery. Therefore, based on the results of the analysis conducted, the </w:t>
      </w:r>
      <w:proofErr w:type="spellStart"/>
      <w:r w:rsidRPr="00A80448">
        <w:rPr>
          <w:rFonts w:ascii="Times New Roman" w:eastAsia="Times New Roman" w:hAnsi="Times New Roman" w:cs="Times New Roman"/>
          <w:sz w:val="24"/>
          <w:szCs w:val="24"/>
        </w:rPr>
        <w:t>apriori</w:t>
      </w:r>
      <w:proofErr w:type="spellEnd"/>
      <w:r w:rsidRPr="00A80448">
        <w:rPr>
          <w:rFonts w:ascii="Times New Roman" w:eastAsia="Times New Roman" w:hAnsi="Times New Roman" w:cs="Times New Roman"/>
          <w:sz w:val="24"/>
          <w:szCs w:val="24"/>
        </w:rPr>
        <w:t xml:space="preserve"> expectation supported and therefore accepted. Based on this result, the null hypothesis five (H05) which states that there is no significant relationship between inventory record accuracy and the customer service delivery of the selected Flour Mills companies in Nigeria is hereby rejected.</w:t>
      </w:r>
    </w:p>
    <w:p w:rsidR="002E380C" w:rsidRPr="00A80448" w:rsidRDefault="002E380C" w:rsidP="002E380C">
      <w:pPr>
        <w:spacing w:after="0" w:line="360" w:lineRule="auto"/>
        <w:jc w:val="both"/>
        <w:rPr>
          <w:rFonts w:ascii="Times New Roman" w:hAnsi="Times New Roman" w:cs="Times New Roman"/>
          <w:color w:val="262626" w:themeColor="text1" w:themeTint="D9"/>
          <w:sz w:val="24"/>
          <w:szCs w:val="24"/>
        </w:rPr>
      </w:pPr>
    </w:p>
    <w:p w:rsidR="002E380C" w:rsidRDefault="002E380C" w:rsidP="002E380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E380C" w:rsidRPr="001F44A3" w:rsidRDefault="002E380C" w:rsidP="002E380C">
      <w:pPr>
        <w:spacing w:after="0" w:line="360" w:lineRule="auto"/>
        <w:jc w:val="center"/>
        <w:rPr>
          <w:rFonts w:ascii="Times New Roman" w:hAnsi="Times New Roman" w:cs="Times New Roman"/>
          <w:b/>
          <w:sz w:val="24"/>
          <w:szCs w:val="24"/>
        </w:rPr>
      </w:pPr>
      <w:r w:rsidRPr="001F44A3">
        <w:rPr>
          <w:rFonts w:ascii="Times New Roman" w:hAnsi="Times New Roman" w:cs="Times New Roman"/>
          <w:b/>
          <w:sz w:val="24"/>
          <w:szCs w:val="24"/>
        </w:rPr>
        <w:lastRenderedPageBreak/>
        <w:t>CHAPTER FIVE</w:t>
      </w:r>
    </w:p>
    <w:p w:rsidR="002E380C" w:rsidRPr="001F44A3" w:rsidRDefault="002E380C" w:rsidP="002E380C">
      <w:pPr>
        <w:spacing w:after="0" w:line="360" w:lineRule="auto"/>
        <w:ind w:left="720" w:hanging="720"/>
        <w:jc w:val="center"/>
        <w:rPr>
          <w:rFonts w:ascii="Times New Roman" w:hAnsi="Times New Roman" w:cs="Times New Roman"/>
          <w:b/>
          <w:sz w:val="24"/>
          <w:szCs w:val="24"/>
        </w:rPr>
      </w:pPr>
      <w:r w:rsidRPr="001F44A3">
        <w:rPr>
          <w:rFonts w:ascii="Times New Roman" w:hAnsi="Times New Roman" w:cs="Times New Roman"/>
          <w:b/>
          <w:sz w:val="24"/>
          <w:szCs w:val="24"/>
        </w:rPr>
        <w:t>SUMMARY OF FINDINGS, CONCLUSION AND RECOMMENDATION</w:t>
      </w:r>
    </w:p>
    <w:p w:rsidR="002E380C" w:rsidRPr="001F44A3" w:rsidRDefault="002E380C" w:rsidP="002E38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Pr="001F44A3">
        <w:rPr>
          <w:rFonts w:ascii="Times New Roman" w:hAnsi="Times New Roman" w:cs="Times New Roman"/>
          <w:b/>
          <w:sz w:val="24"/>
          <w:szCs w:val="24"/>
        </w:rPr>
        <w:tab/>
        <w:t>Introduction</w:t>
      </w:r>
    </w:p>
    <w:p w:rsidR="002E380C" w:rsidRPr="00A80448" w:rsidRDefault="002E380C" w:rsidP="002E380C">
      <w:pPr>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This chapter deal with summary of observation made during the course of investigation drawing logical conclusions from the summary of finding and recommendation.</w:t>
      </w:r>
    </w:p>
    <w:p w:rsidR="002E380C" w:rsidRPr="001F44A3" w:rsidRDefault="002E380C" w:rsidP="002E380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1F44A3">
        <w:rPr>
          <w:rFonts w:ascii="Times New Roman" w:hAnsi="Times New Roman" w:cs="Times New Roman"/>
          <w:b/>
          <w:bCs/>
          <w:sz w:val="24"/>
          <w:szCs w:val="24"/>
        </w:rPr>
        <w:t xml:space="preserve">Summary </w:t>
      </w:r>
      <w:proofErr w:type="gramStart"/>
      <w:r w:rsidRPr="001F44A3">
        <w:rPr>
          <w:rFonts w:ascii="Times New Roman" w:hAnsi="Times New Roman" w:cs="Times New Roman"/>
          <w:b/>
          <w:bCs/>
          <w:sz w:val="24"/>
          <w:szCs w:val="24"/>
        </w:rPr>
        <w:t>Of</w:t>
      </w:r>
      <w:proofErr w:type="gramEnd"/>
      <w:r w:rsidRPr="001F44A3">
        <w:rPr>
          <w:rFonts w:ascii="Times New Roman" w:hAnsi="Times New Roman" w:cs="Times New Roman"/>
          <w:b/>
          <w:bCs/>
          <w:sz w:val="24"/>
          <w:szCs w:val="24"/>
        </w:rPr>
        <w:t xml:space="preserve"> Findings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This study examines the stock management effectiveness in Manufacturing Industries in Nigeria and also coins in the usage of insurance as a protective device to combat uncertainties in the aforementioned industries. The researcher adopted a simple random sampling technique for the study. The major tool that was employed in the collection of primary data for the study was questionnaire that was designed in such a way that it answered the research questions. The analysis reveals that Inventory Management has a positive influence on Manufacturing Output. The result shows that effective Inventory Management account for 82.4% in the variation of manufacturing output, given the value of the R2 (0.824). Having analyzed the data and tested the hypothesis, the following are the findings deduced from the study.</w:t>
      </w:r>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A reduction in the holding costs lead to proportionate increase in the profitability of a company.</w:t>
      </w:r>
    </w:p>
    <w:p w:rsidR="002E380C" w:rsidRPr="0073200A" w:rsidRDefault="0073200A"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73200A">
        <w:rPr>
          <w:rFonts w:ascii="Times New Roman" w:hAnsi="Times New Roman" w:cs="Times New Roman"/>
          <w:sz w:val="24"/>
          <w:szCs w:val="24"/>
        </w:rPr>
        <w:t>Welldesigned</w:t>
      </w:r>
      <w:proofErr w:type="spellEnd"/>
      <w:r w:rsidR="002E380C" w:rsidRPr="0073200A">
        <w:rPr>
          <w:rFonts w:ascii="Times New Roman" w:hAnsi="Times New Roman" w:cs="Times New Roman"/>
          <w:sz w:val="24"/>
          <w:szCs w:val="24"/>
        </w:rPr>
        <w:t xml:space="preserve"> management policies help in maintaining smooth operations with little or no hindrance in any activities. </w:t>
      </w:r>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Prudent inventory management is inevitable in manufacturing firms.</w:t>
      </w:r>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Continuous inventory control curtails fraud more effectively than an annual stocktaking.</w:t>
      </w:r>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 xml:space="preserve">Adequate finished goods to meet customers’ requirement and avoid costs associated with </w:t>
      </w:r>
      <w:proofErr w:type="spellStart"/>
      <w:r w:rsidRPr="0073200A">
        <w:rPr>
          <w:rFonts w:ascii="Times New Roman" w:hAnsi="Times New Roman" w:cs="Times New Roman"/>
          <w:sz w:val="24"/>
          <w:szCs w:val="24"/>
        </w:rPr>
        <w:t>stockout</w:t>
      </w:r>
      <w:proofErr w:type="spellEnd"/>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 xml:space="preserve">First </w:t>
      </w:r>
      <w:proofErr w:type="spellStart"/>
      <w:r w:rsidRPr="0073200A">
        <w:rPr>
          <w:rFonts w:ascii="Times New Roman" w:hAnsi="Times New Roman" w:cs="Times New Roman"/>
          <w:sz w:val="24"/>
          <w:szCs w:val="24"/>
        </w:rPr>
        <w:t>inFirstout</w:t>
      </w:r>
      <w:proofErr w:type="spellEnd"/>
      <w:r w:rsidRPr="0073200A">
        <w:rPr>
          <w:rFonts w:ascii="Times New Roman" w:hAnsi="Times New Roman" w:cs="Times New Roman"/>
          <w:sz w:val="24"/>
          <w:szCs w:val="24"/>
        </w:rPr>
        <w:t xml:space="preserve"> (FIFO) method of valuing stocks is the most efficient way of valuing stock especially when it comes to tracing the movement of stock</w:t>
      </w:r>
    </w:p>
    <w:p w:rsidR="002E380C" w:rsidRPr="0073200A" w:rsidRDefault="002E380C" w:rsidP="0073200A">
      <w:pPr>
        <w:pStyle w:val="ListParagraph"/>
        <w:numPr>
          <w:ilvl w:val="1"/>
          <w:numId w:val="29"/>
        </w:numPr>
        <w:autoSpaceDE w:val="0"/>
        <w:autoSpaceDN w:val="0"/>
        <w:adjustRightInd w:val="0"/>
        <w:spacing w:after="0" w:line="360" w:lineRule="auto"/>
        <w:ind w:left="360"/>
        <w:jc w:val="both"/>
        <w:rPr>
          <w:rFonts w:ascii="Times New Roman" w:hAnsi="Times New Roman" w:cs="Times New Roman"/>
          <w:sz w:val="24"/>
          <w:szCs w:val="24"/>
        </w:rPr>
      </w:pPr>
      <w:r w:rsidRPr="0073200A">
        <w:rPr>
          <w:rFonts w:ascii="Times New Roman" w:hAnsi="Times New Roman" w:cs="Times New Roman"/>
          <w:sz w:val="24"/>
          <w:szCs w:val="24"/>
        </w:rPr>
        <w:t>Inventory form a significant proportion of a company’s assets</w:t>
      </w:r>
    </w:p>
    <w:p w:rsidR="0073200A" w:rsidRDefault="0073200A" w:rsidP="002E380C">
      <w:pPr>
        <w:autoSpaceDE w:val="0"/>
        <w:autoSpaceDN w:val="0"/>
        <w:adjustRightInd w:val="0"/>
        <w:spacing w:after="0" w:line="360" w:lineRule="auto"/>
        <w:jc w:val="both"/>
        <w:rPr>
          <w:rFonts w:ascii="Times New Roman" w:hAnsi="Times New Roman" w:cs="Times New Roman"/>
          <w:sz w:val="24"/>
          <w:szCs w:val="24"/>
        </w:rPr>
      </w:pPr>
    </w:p>
    <w:p w:rsidR="0073200A" w:rsidRPr="00A80448" w:rsidRDefault="0073200A" w:rsidP="002E380C">
      <w:pPr>
        <w:autoSpaceDE w:val="0"/>
        <w:autoSpaceDN w:val="0"/>
        <w:adjustRightInd w:val="0"/>
        <w:spacing w:after="0" w:line="360" w:lineRule="auto"/>
        <w:jc w:val="both"/>
        <w:rPr>
          <w:rFonts w:ascii="Times New Roman" w:hAnsi="Times New Roman" w:cs="Times New Roman"/>
          <w:sz w:val="24"/>
          <w:szCs w:val="24"/>
        </w:rPr>
      </w:pPr>
    </w:p>
    <w:p w:rsidR="002E380C" w:rsidRPr="001F44A3" w:rsidRDefault="002E380C" w:rsidP="002E380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r>
      <w:r w:rsidRPr="001F44A3">
        <w:rPr>
          <w:rFonts w:ascii="Times New Roman" w:hAnsi="Times New Roman" w:cs="Times New Roman"/>
          <w:b/>
          <w:bCs/>
          <w:sz w:val="24"/>
          <w:szCs w:val="24"/>
        </w:rPr>
        <w:t>Conclusion</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In any manufacturing company, stock and its effective management are obviously essential. Stocks make up</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proofErr w:type="gramStart"/>
      <w:r w:rsidRPr="00A80448">
        <w:rPr>
          <w:rFonts w:ascii="Times New Roman" w:hAnsi="Times New Roman" w:cs="Times New Roman"/>
          <w:sz w:val="24"/>
          <w:szCs w:val="24"/>
        </w:rPr>
        <w:t>a</w:t>
      </w:r>
      <w:proofErr w:type="gramEnd"/>
      <w:r w:rsidRPr="00A80448">
        <w:rPr>
          <w:rFonts w:ascii="Times New Roman" w:hAnsi="Times New Roman" w:cs="Times New Roman"/>
          <w:sz w:val="24"/>
          <w:szCs w:val="24"/>
        </w:rPr>
        <w:t xml:space="preserve"> large proportion of manufacturing companies assets and therefore its effective management should definitely contribute to the effective management of the business. Nonetheless, the crux of the problem is that the stock control techniques are based on wide range of assumption. Also, for metal furniture (Nig.) Ltd., the crux of the problem includes that of getting sufficient raw materials for production. It is therefore the opinion of this research that if the aforementioned recommendations are properly implemented, they will enhance the advancement of stock and eventual business management in the industry.</w:t>
      </w:r>
    </w:p>
    <w:p w:rsidR="002E380C" w:rsidRPr="001F44A3" w:rsidRDefault="002E380C" w:rsidP="002E380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1F44A3">
        <w:rPr>
          <w:rFonts w:ascii="Times New Roman" w:hAnsi="Times New Roman" w:cs="Times New Roman"/>
          <w:b/>
          <w:bCs/>
          <w:sz w:val="24"/>
          <w:szCs w:val="24"/>
        </w:rPr>
        <w:t>Recommendations</w:t>
      </w:r>
    </w:p>
    <w:p w:rsidR="002E380C" w:rsidRPr="00A80448" w:rsidRDefault="002E380C" w:rsidP="002E380C">
      <w:pPr>
        <w:autoSpaceDE w:val="0"/>
        <w:autoSpaceDN w:val="0"/>
        <w:adjustRightInd w:val="0"/>
        <w:spacing w:after="0" w:line="360" w:lineRule="auto"/>
        <w:jc w:val="both"/>
        <w:rPr>
          <w:rFonts w:ascii="Times New Roman" w:hAnsi="Times New Roman" w:cs="Times New Roman"/>
          <w:sz w:val="24"/>
          <w:szCs w:val="24"/>
        </w:rPr>
      </w:pPr>
      <w:r w:rsidRPr="00A80448">
        <w:rPr>
          <w:rFonts w:ascii="Times New Roman" w:hAnsi="Times New Roman" w:cs="Times New Roman"/>
          <w:sz w:val="24"/>
          <w:szCs w:val="24"/>
        </w:rPr>
        <w:t xml:space="preserve">In the light of the analysis, discussion and interpretation of data collected from the field survey of this research, the </w:t>
      </w:r>
      <w:proofErr w:type="spellStart"/>
      <w:r w:rsidRPr="00A80448">
        <w:rPr>
          <w:rFonts w:ascii="Times New Roman" w:hAnsi="Times New Roman" w:cs="Times New Roman"/>
          <w:sz w:val="24"/>
          <w:szCs w:val="24"/>
        </w:rPr>
        <w:t>undermentioned</w:t>
      </w:r>
      <w:proofErr w:type="spellEnd"/>
      <w:r w:rsidRPr="00A80448">
        <w:rPr>
          <w:rFonts w:ascii="Times New Roman" w:hAnsi="Times New Roman" w:cs="Times New Roman"/>
          <w:sz w:val="24"/>
          <w:szCs w:val="24"/>
        </w:rPr>
        <w:t xml:space="preserve"> recommendations are made to metal furniture Nigeria limited with the hope of boosting their performance. </w:t>
      </w:r>
      <w:proofErr w:type="gramStart"/>
      <w:r w:rsidRPr="00A80448">
        <w:rPr>
          <w:rFonts w:ascii="Times New Roman" w:hAnsi="Times New Roman" w:cs="Times New Roman"/>
          <w:sz w:val="24"/>
          <w:szCs w:val="24"/>
        </w:rPr>
        <w:t>it</w:t>
      </w:r>
      <w:proofErr w:type="gramEnd"/>
      <w:r w:rsidRPr="00A80448">
        <w:rPr>
          <w:rFonts w:ascii="Times New Roman" w:hAnsi="Times New Roman" w:cs="Times New Roman"/>
          <w:sz w:val="24"/>
          <w:szCs w:val="24"/>
        </w:rPr>
        <w:t xml:space="preserve"> is also hoped that the recommendations would help in boosting the performance of other firms in the manufacturing industry if adopted.</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Metal furniture (</w:t>
      </w:r>
      <w:proofErr w:type="spellStart"/>
      <w:r w:rsidRPr="001F44A3">
        <w:rPr>
          <w:rFonts w:ascii="Times New Roman" w:hAnsi="Times New Roman" w:cs="Times New Roman"/>
          <w:sz w:val="24"/>
          <w:szCs w:val="24"/>
        </w:rPr>
        <w:t>Nig</w:t>
      </w:r>
      <w:proofErr w:type="spellEnd"/>
      <w:r w:rsidRPr="001F44A3">
        <w:rPr>
          <w:rFonts w:ascii="Times New Roman" w:hAnsi="Times New Roman" w:cs="Times New Roman"/>
          <w:sz w:val="24"/>
          <w:szCs w:val="24"/>
        </w:rPr>
        <w:t>) Ltd. should team up with other firms in the industry as a common front to present to the federal government the problems inherent in the present exchange regulations as regards the importation of raw materials.</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 xml:space="preserve">First </w:t>
      </w:r>
      <w:proofErr w:type="spellStart"/>
      <w:r w:rsidRPr="001F44A3">
        <w:rPr>
          <w:rFonts w:ascii="Times New Roman" w:hAnsi="Times New Roman" w:cs="Times New Roman"/>
          <w:sz w:val="24"/>
          <w:szCs w:val="24"/>
        </w:rPr>
        <w:t>inFirstout</w:t>
      </w:r>
      <w:proofErr w:type="spellEnd"/>
      <w:r w:rsidRPr="001F44A3">
        <w:rPr>
          <w:rFonts w:ascii="Times New Roman" w:hAnsi="Times New Roman" w:cs="Times New Roman"/>
          <w:sz w:val="24"/>
          <w:szCs w:val="24"/>
        </w:rPr>
        <w:t xml:space="preserve"> (FIFO) method of valuation and issuing is recommended in order to prevent the materials from staying more than necessary in the store.</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Good storage system should be maintained for effective implementation of inventory control techniques.</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 xml:space="preserve">Sufficient stock should be held in order to prevent </w:t>
      </w:r>
      <w:proofErr w:type="spellStart"/>
      <w:r w:rsidRPr="001F44A3">
        <w:rPr>
          <w:rFonts w:ascii="Times New Roman" w:hAnsi="Times New Roman" w:cs="Times New Roman"/>
          <w:sz w:val="24"/>
          <w:szCs w:val="24"/>
        </w:rPr>
        <w:t>stockout</w:t>
      </w:r>
      <w:proofErr w:type="spellEnd"/>
      <w:r w:rsidRPr="001F44A3">
        <w:rPr>
          <w:rFonts w:ascii="Times New Roman" w:hAnsi="Times New Roman" w:cs="Times New Roman"/>
          <w:sz w:val="24"/>
          <w:szCs w:val="24"/>
        </w:rPr>
        <w:t>.</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For effective control and avoid manipulations of figures, those in the stores department should not partake in the counting of stock.</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The company should adopt the technique of economic order quantity(EOQ).this would enable them to know when to order, in what size should the order be, how many times to place orders in a year and how many to hold as safety stock.</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lastRenderedPageBreak/>
        <w:t xml:space="preserve">The management should not deviate from their present system of stock taking viz., continuous checking. It guide against obsolescence, </w:t>
      </w:r>
      <w:proofErr w:type="spellStart"/>
      <w:r w:rsidRPr="001F44A3">
        <w:rPr>
          <w:rFonts w:ascii="Times New Roman" w:hAnsi="Times New Roman" w:cs="Times New Roman"/>
          <w:sz w:val="24"/>
          <w:szCs w:val="24"/>
        </w:rPr>
        <w:t>stockout</w:t>
      </w:r>
      <w:proofErr w:type="spellEnd"/>
      <w:r w:rsidRPr="001F44A3">
        <w:rPr>
          <w:rFonts w:ascii="Times New Roman" w:hAnsi="Times New Roman" w:cs="Times New Roman"/>
          <w:sz w:val="24"/>
          <w:szCs w:val="24"/>
        </w:rPr>
        <w:t>, pilferage, etc. and it enables the stores officer to know how and when to make purchase requisition.</w:t>
      </w:r>
    </w:p>
    <w:p w:rsidR="002E380C" w:rsidRPr="001F44A3" w:rsidRDefault="002E380C" w:rsidP="0073200A">
      <w:pPr>
        <w:pStyle w:val="ListParagraph"/>
        <w:numPr>
          <w:ilvl w:val="1"/>
          <w:numId w:val="21"/>
        </w:numPr>
        <w:autoSpaceDE w:val="0"/>
        <w:autoSpaceDN w:val="0"/>
        <w:adjustRightInd w:val="0"/>
        <w:spacing w:after="0" w:line="360" w:lineRule="auto"/>
        <w:ind w:left="360"/>
        <w:jc w:val="both"/>
        <w:rPr>
          <w:rFonts w:ascii="Times New Roman" w:hAnsi="Times New Roman" w:cs="Times New Roman"/>
          <w:sz w:val="24"/>
          <w:szCs w:val="24"/>
        </w:rPr>
      </w:pPr>
      <w:r w:rsidRPr="001F44A3">
        <w:rPr>
          <w:rFonts w:ascii="Times New Roman" w:hAnsi="Times New Roman" w:cs="Times New Roman"/>
          <w:sz w:val="24"/>
          <w:szCs w:val="24"/>
        </w:rPr>
        <w:t xml:space="preserve">There should be a </w:t>
      </w:r>
      <w:proofErr w:type="spellStart"/>
      <w:r w:rsidRPr="001F44A3">
        <w:rPr>
          <w:rFonts w:ascii="Times New Roman" w:hAnsi="Times New Roman" w:cs="Times New Roman"/>
          <w:sz w:val="24"/>
          <w:szCs w:val="24"/>
        </w:rPr>
        <w:t>well defined</w:t>
      </w:r>
      <w:proofErr w:type="spellEnd"/>
      <w:r w:rsidRPr="001F44A3">
        <w:rPr>
          <w:rFonts w:ascii="Times New Roman" w:hAnsi="Times New Roman" w:cs="Times New Roman"/>
          <w:sz w:val="24"/>
          <w:szCs w:val="24"/>
        </w:rPr>
        <w:t xml:space="preserve"> organizational chat in the stores department to spell out the responsibilities, authorities and lines of reporting.</w:t>
      </w:r>
    </w:p>
    <w:p w:rsidR="002E380C" w:rsidRPr="001F44A3" w:rsidRDefault="002E380C" w:rsidP="0073200A">
      <w:pPr>
        <w:pStyle w:val="ListParagraph"/>
        <w:numPr>
          <w:ilvl w:val="1"/>
          <w:numId w:val="21"/>
        </w:numPr>
        <w:autoSpaceDE w:val="0"/>
        <w:autoSpaceDN w:val="0"/>
        <w:adjustRightInd w:val="0"/>
        <w:spacing w:after="0" w:line="360" w:lineRule="auto"/>
        <w:ind w:left="720" w:hanging="720"/>
        <w:jc w:val="both"/>
        <w:rPr>
          <w:rFonts w:ascii="Times New Roman" w:hAnsi="Times New Roman" w:cs="Times New Roman"/>
          <w:sz w:val="24"/>
          <w:szCs w:val="24"/>
        </w:rPr>
      </w:pPr>
      <w:r w:rsidRPr="001F44A3">
        <w:rPr>
          <w:rFonts w:ascii="Times New Roman" w:hAnsi="Times New Roman" w:cs="Times New Roman"/>
          <w:sz w:val="24"/>
          <w:szCs w:val="24"/>
        </w:rPr>
        <w:t>Most of the raw materials used are imported. The total reliance on imported raw materials should not be allowed to continue. Hence there should be a research and development program carried out by the industry for possible import substitution.</w:t>
      </w:r>
    </w:p>
    <w:p w:rsidR="002E380C" w:rsidRPr="001F44A3" w:rsidRDefault="002E380C" w:rsidP="0073200A">
      <w:pPr>
        <w:pStyle w:val="ListParagraph"/>
        <w:numPr>
          <w:ilvl w:val="0"/>
          <w:numId w:val="21"/>
        </w:numPr>
        <w:spacing w:line="360" w:lineRule="auto"/>
        <w:ind w:hanging="720"/>
        <w:rPr>
          <w:rFonts w:ascii="Times New Roman" w:eastAsia="Times New Roman" w:hAnsi="Times New Roman" w:cs="Times New Roman"/>
          <w:b/>
          <w:sz w:val="24"/>
          <w:szCs w:val="24"/>
        </w:rPr>
      </w:pPr>
      <w:r w:rsidRPr="001F44A3">
        <w:rPr>
          <w:rFonts w:ascii="Times New Roman" w:eastAsia="Times New Roman" w:hAnsi="Times New Roman" w:cs="Times New Roman"/>
          <w:b/>
          <w:sz w:val="24"/>
          <w:szCs w:val="24"/>
        </w:rPr>
        <w:br w:type="page"/>
      </w:r>
    </w:p>
    <w:p w:rsidR="002E380C" w:rsidRPr="00A80448" w:rsidRDefault="002E380C" w:rsidP="007C17E4">
      <w:pPr>
        <w:spacing w:after="0" w:line="360" w:lineRule="auto"/>
        <w:ind w:left="720" w:hanging="720"/>
        <w:jc w:val="center"/>
        <w:rPr>
          <w:rFonts w:ascii="Times New Roman" w:eastAsia="Times New Roman" w:hAnsi="Times New Roman" w:cs="Times New Roman"/>
          <w:sz w:val="24"/>
          <w:szCs w:val="24"/>
        </w:rPr>
      </w:pPr>
      <w:r w:rsidRPr="00A80448">
        <w:rPr>
          <w:rFonts w:ascii="Times New Roman" w:eastAsia="Times New Roman" w:hAnsi="Times New Roman" w:cs="Times New Roman"/>
          <w:b/>
          <w:sz w:val="24"/>
          <w:szCs w:val="24"/>
        </w:rPr>
        <w:lastRenderedPageBreak/>
        <w:t>REFERENCES</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Anichebe</w:t>
      </w:r>
      <w:proofErr w:type="spellEnd"/>
      <w:r w:rsidRPr="00A80448">
        <w:rPr>
          <w:rFonts w:ascii="Times New Roman" w:eastAsia="Times New Roman" w:hAnsi="Times New Roman" w:cs="Times New Roman"/>
          <w:sz w:val="24"/>
          <w:szCs w:val="24"/>
        </w:rPr>
        <w:t>, N. A. &amp;</w:t>
      </w:r>
      <w:proofErr w:type="spellStart"/>
      <w:r w:rsidRPr="00A80448">
        <w:rPr>
          <w:rFonts w:ascii="Times New Roman" w:eastAsia="Times New Roman" w:hAnsi="Times New Roman" w:cs="Times New Roman"/>
          <w:sz w:val="24"/>
          <w:szCs w:val="24"/>
        </w:rPr>
        <w:t>Agu</w:t>
      </w:r>
      <w:proofErr w:type="spellEnd"/>
      <w:r w:rsidRPr="00A80448">
        <w:rPr>
          <w:rFonts w:ascii="Times New Roman" w:eastAsia="Times New Roman" w:hAnsi="Times New Roman" w:cs="Times New Roman"/>
          <w:sz w:val="24"/>
          <w:szCs w:val="24"/>
        </w:rPr>
        <w:t>, O. A. (2013).</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Effect of Inventory Management on Organizational Effectiveness.</w:t>
      </w:r>
      <w:proofErr w:type="gramEnd"/>
      <w:r w:rsidRPr="00A80448">
        <w:rPr>
          <w:rFonts w:ascii="Times New Roman" w:eastAsia="Times New Roman" w:hAnsi="Times New Roman" w:cs="Times New Roman"/>
          <w:sz w:val="24"/>
          <w:szCs w:val="24"/>
        </w:rPr>
        <w:t xml:space="preserve"> Information and Knowledge Management, 3 (8), 92 – 100</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Baker P., (2007) "An Exploratory Framework of the Role of Inventory and Warehousing in International Supply Chains", International Journal of Logistics Management</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Balakrishnan</w:t>
      </w:r>
      <w:proofErr w:type="spellEnd"/>
      <w:r w:rsidRPr="00A80448">
        <w:rPr>
          <w:rFonts w:ascii="Times New Roman" w:eastAsia="Times New Roman" w:hAnsi="Times New Roman" w:cs="Times New Roman"/>
          <w:sz w:val="24"/>
          <w:szCs w:val="24"/>
        </w:rPr>
        <w:t xml:space="preserve"> et al., (1996), Financial benefits from JIT adoption: Effects of customer concentration and cost structure, Accounting Review, 71 (2) pp. 183–205</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Barney, Jay, (2001) “Is the </w:t>
      </w:r>
      <w:proofErr w:type="spellStart"/>
      <w:r w:rsidRPr="00A80448">
        <w:rPr>
          <w:rFonts w:ascii="Times New Roman" w:eastAsia="Times New Roman" w:hAnsi="Times New Roman" w:cs="Times New Roman"/>
          <w:sz w:val="24"/>
          <w:szCs w:val="24"/>
        </w:rPr>
        <w:t>resourcebased</w:t>
      </w:r>
      <w:proofErr w:type="spellEnd"/>
      <w:r w:rsidRPr="00A80448">
        <w:rPr>
          <w:rFonts w:ascii="Times New Roman" w:eastAsia="Times New Roman" w:hAnsi="Times New Roman" w:cs="Times New Roman"/>
          <w:sz w:val="24"/>
          <w:szCs w:val="24"/>
        </w:rPr>
        <w:t xml:space="preserve"> “view” a useful perspective for strategic management research? Yes”, Academy of Management Review</w:t>
      </w:r>
      <w:proofErr w:type="gramStart"/>
      <w:r w:rsidRPr="00A80448">
        <w:rPr>
          <w:rFonts w:ascii="Times New Roman" w:eastAsia="Times New Roman" w:hAnsi="Times New Roman" w:cs="Times New Roman"/>
          <w:sz w:val="24"/>
          <w:szCs w:val="24"/>
        </w:rPr>
        <w:t>, ,</w:t>
      </w:r>
      <w:proofErr w:type="gramEnd"/>
      <w:r w:rsidRPr="00A80448">
        <w:rPr>
          <w:rFonts w:ascii="Times New Roman" w:eastAsia="Times New Roman" w:hAnsi="Times New Roman" w:cs="Times New Roman"/>
          <w:sz w:val="24"/>
          <w:szCs w:val="24"/>
        </w:rPr>
        <w:t xml:space="preserve"> Vol. 26, No. 1, 4156</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Bicheno</w:t>
      </w:r>
      <w:proofErr w:type="spellEnd"/>
      <w:r w:rsidRPr="00A80448">
        <w:rPr>
          <w:rFonts w:ascii="Times New Roman" w:eastAsia="Times New Roman" w:hAnsi="Times New Roman" w:cs="Times New Roman"/>
          <w:sz w:val="24"/>
          <w:szCs w:val="24"/>
        </w:rPr>
        <w:t xml:space="preserve">, J. (1996). </w:t>
      </w:r>
      <w:proofErr w:type="gramStart"/>
      <w:r w:rsidRPr="00A80448">
        <w:rPr>
          <w:rFonts w:ascii="Times New Roman" w:eastAsia="Times New Roman" w:hAnsi="Times New Roman" w:cs="Times New Roman"/>
          <w:sz w:val="24"/>
          <w:szCs w:val="24"/>
        </w:rPr>
        <w:t>Supplier partnerships.</w:t>
      </w:r>
      <w:proofErr w:type="gramEnd"/>
      <w:r w:rsidRPr="00A80448">
        <w:rPr>
          <w:rFonts w:ascii="Times New Roman" w:eastAsia="Times New Roman" w:hAnsi="Times New Roman" w:cs="Times New Roman"/>
          <w:sz w:val="24"/>
          <w:szCs w:val="24"/>
        </w:rPr>
        <w:t xml:space="preserve"> National institute for manufacturing management, London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Brigham E, </w:t>
      </w:r>
      <w:proofErr w:type="spellStart"/>
      <w:r w:rsidRPr="00A80448">
        <w:rPr>
          <w:rFonts w:ascii="Times New Roman" w:eastAsia="Times New Roman" w:hAnsi="Times New Roman" w:cs="Times New Roman"/>
          <w:sz w:val="24"/>
          <w:szCs w:val="24"/>
        </w:rPr>
        <w:t>Gapenski</w:t>
      </w:r>
      <w:proofErr w:type="spellEnd"/>
      <w:r w:rsidRPr="00A80448">
        <w:rPr>
          <w:rFonts w:ascii="Times New Roman" w:eastAsia="Times New Roman" w:hAnsi="Times New Roman" w:cs="Times New Roman"/>
          <w:sz w:val="24"/>
          <w:szCs w:val="24"/>
        </w:rPr>
        <w:t xml:space="preserve"> L (1996) Financial Management. </w:t>
      </w:r>
      <w:proofErr w:type="gramStart"/>
      <w:r w:rsidRPr="00A80448">
        <w:rPr>
          <w:rFonts w:ascii="Times New Roman" w:eastAsia="Times New Roman" w:hAnsi="Times New Roman" w:cs="Times New Roman"/>
          <w:sz w:val="24"/>
          <w:szCs w:val="24"/>
        </w:rPr>
        <w:t>Dallas, Dryden Press.</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 xml:space="preserve">Brigham, E.F &amp; </w:t>
      </w:r>
      <w:proofErr w:type="spellStart"/>
      <w:r w:rsidRPr="00A80448">
        <w:rPr>
          <w:rFonts w:ascii="Times New Roman" w:eastAsia="Times New Roman" w:hAnsi="Times New Roman" w:cs="Times New Roman"/>
          <w:sz w:val="24"/>
          <w:szCs w:val="24"/>
        </w:rPr>
        <w:t>Gapenski</w:t>
      </w:r>
      <w:proofErr w:type="spellEnd"/>
      <w:r w:rsidRPr="00A80448">
        <w:rPr>
          <w:rFonts w:ascii="Times New Roman" w:eastAsia="Times New Roman" w:hAnsi="Times New Roman" w:cs="Times New Roman"/>
          <w:sz w:val="24"/>
          <w:szCs w:val="24"/>
        </w:rPr>
        <w:t xml:space="preserve"> L.C (1993).</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Intermediate Financial Management.</w:t>
      </w:r>
      <w:proofErr w:type="gramEnd"/>
      <w:r w:rsidRPr="00A80448">
        <w:rPr>
          <w:rFonts w:ascii="Times New Roman" w:eastAsia="Times New Roman" w:hAnsi="Times New Roman" w:cs="Times New Roman"/>
          <w:sz w:val="24"/>
          <w:szCs w:val="24"/>
        </w:rPr>
        <w:t xml:space="preserve"> New York: Dryden Press.</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Brownell, J. (2005), Strengthening the Purchase Supplier Partnership. </w:t>
      </w:r>
      <w:proofErr w:type="gramStart"/>
      <w:r w:rsidRPr="00A80448">
        <w:rPr>
          <w:rFonts w:ascii="Times New Roman" w:eastAsia="Times New Roman" w:hAnsi="Times New Roman" w:cs="Times New Roman"/>
          <w:sz w:val="24"/>
          <w:szCs w:val="24"/>
        </w:rPr>
        <w:t>A working paper Cornell University.</w:t>
      </w:r>
      <w:proofErr w:type="gramEnd"/>
    </w:p>
    <w:p w:rsidR="002E380C" w:rsidRPr="00A80448" w:rsidRDefault="002E380C" w:rsidP="007C17E4">
      <w:pPr>
        <w:tabs>
          <w:tab w:val="left" w:pos="700"/>
        </w:tabs>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Carter,</w:t>
      </w:r>
      <w:r w:rsidRPr="00A80448">
        <w:rPr>
          <w:rFonts w:ascii="Times New Roman" w:eastAsia="Times New Roman" w:hAnsi="Times New Roman" w:cs="Times New Roman"/>
          <w:sz w:val="24"/>
          <w:szCs w:val="24"/>
        </w:rPr>
        <w:tab/>
        <w:t>R.J., &amp; Price, P.M. (1993).</w:t>
      </w:r>
      <w:proofErr w:type="gramEnd"/>
      <w:r w:rsidRPr="00A80448">
        <w:rPr>
          <w:rFonts w:ascii="Times New Roman" w:eastAsia="Times New Roman" w:hAnsi="Times New Roman" w:cs="Times New Roman"/>
          <w:sz w:val="24"/>
          <w:szCs w:val="24"/>
        </w:rPr>
        <w:t xml:space="preserve"> Integrated material management, London: Pitman. International data interchange association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Chalotra</w:t>
      </w:r>
      <w:proofErr w:type="spellEnd"/>
      <w:r w:rsidRPr="00A80448">
        <w:rPr>
          <w:rFonts w:ascii="Times New Roman" w:eastAsia="Times New Roman" w:hAnsi="Times New Roman" w:cs="Times New Roman"/>
          <w:sz w:val="24"/>
          <w:szCs w:val="24"/>
        </w:rPr>
        <w:t>, V. (2013).</w:t>
      </w:r>
      <w:proofErr w:type="gramEnd"/>
      <w:r w:rsidRPr="00A80448">
        <w:rPr>
          <w:rFonts w:ascii="Times New Roman" w:eastAsia="Times New Roman" w:hAnsi="Times New Roman" w:cs="Times New Roman"/>
          <w:sz w:val="24"/>
          <w:szCs w:val="24"/>
        </w:rPr>
        <w:t xml:space="preserve"> Inventory Management and Small Firms Growth: An Analytical Study in Supply Chain. Vision, 17(3), 213–222</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Claycomb</w:t>
      </w:r>
      <w:proofErr w:type="spellEnd"/>
      <w:r w:rsidRPr="00A80448">
        <w:rPr>
          <w:rFonts w:ascii="Times New Roman" w:eastAsia="Times New Roman" w:hAnsi="Times New Roman" w:cs="Times New Roman"/>
          <w:sz w:val="24"/>
          <w:szCs w:val="24"/>
        </w:rPr>
        <w:t xml:space="preserve">, C.; </w:t>
      </w:r>
      <w:proofErr w:type="spellStart"/>
      <w:r w:rsidRPr="00A80448">
        <w:rPr>
          <w:rFonts w:ascii="Times New Roman" w:eastAsia="Times New Roman" w:hAnsi="Times New Roman" w:cs="Times New Roman"/>
          <w:sz w:val="24"/>
          <w:szCs w:val="24"/>
        </w:rPr>
        <w:t>Droge</w:t>
      </w:r>
      <w:proofErr w:type="spellEnd"/>
      <w:r w:rsidRPr="00A80448">
        <w:rPr>
          <w:rFonts w:ascii="Times New Roman" w:eastAsia="Times New Roman" w:hAnsi="Times New Roman" w:cs="Times New Roman"/>
          <w:sz w:val="24"/>
          <w:szCs w:val="24"/>
        </w:rPr>
        <w:t xml:space="preserve">, C. &amp; </w:t>
      </w:r>
      <w:proofErr w:type="spellStart"/>
      <w:r w:rsidRPr="00A80448">
        <w:rPr>
          <w:rFonts w:ascii="Times New Roman" w:eastAsia="Times New Roman" w:hAnsi="Times New Roman" w:cs="Times New Roman"/>
          <w:sz w:val="24"/>
          <w:szCs w:val="24"/>
        </w:rPr>
        <w:t>Germain</w:t>
      </w:r>
      <w:proofErr w:type="spellEnd"/>
      <w:r w:rsidRPr="00A80448">
        <w:rPr>
          <w:rFonts w:ascii="Times New Roman" w:eastAsia="Times New Roman" w:hAnsi="Times New Roman" w:cs="Times New Roman"/>
          <w:sz w:val="24"/>
          <w:szCs w:val="24"/>
        </w:rPr>
        <w:t xml:space="preserve">, R (1999) </w:t>
      </w: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effect of </w:t>
      </w:r>
      <w:proofErr w:type="spellStart"/>
      <w:r w:rsidRPr="00A80448">
        <w:rPr>
          <w:rFonts w:ascii="Times New Roman" w:eastAsia="Times New Roman" w:hAnsi="Times New Roman" w:cs="Times New Roman"/>
          <w:sz w:val="24"/>
          <w:szCs w:val="24"/>
        </w:rPr>
        <w:t>justintime</w:t>
      </w:r>
      <w:proofErr w:type="spellEnd"/>
      <w:r w:rsidRPr="00A80448">
        <w:rPr>
          <w:rFonts w:ascii="Times New Roman" w:eastAsia="Times New Roman" w:hAnsi="Times New Roman" w:cs="Times New Roman"/>
          <w:sz w:val="24"/>
          <w:szCs w:val="24"/>
        </w:rPr>
        <w:t xml:space="preserve"> with customers on organizational design and performance, International Journal of Logistics Management, 10 (1), 3758.</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 xml:space="preserve">Coyle, J.J.; </w:t>
      </w:r>
      <w:proofErr w:type="spellStart"/>
      <w:r w:rsidRPr="00A80448">
        <w:rPr>
          <w:rFonts w:ascii="Times New Roman" w:eastAsia="Times New Roman" w:hAnsi="Times New Roman" w:cs="Times New Roman"/>
          <w:sz w:val="24"/>
          <w:szCs w:val="24"/>
        </w:rPr>
        <w:t>Bardi</w:t>
      </w:r>
      <w:proofErr w:type="spellEnd"/>
      <w:r w:rsidRPr="00A80448">
        <w:rPr>
          <w:rFonts w:ascii="Times New Roman" w:eastAsia="Times New Roman" w:hAnsi="Times New Roman" w:cs="Times New Roman"/>
          <w:sz w:val="24"/>
          <w:szCs w:val="24"/>
        </w:rPr>
        <w:t>, E.J. and Langley, J.C. (2003).</w:t>
      </w:r>
      <w:proofErr w:type="gramEnd"/>
      <w:r w:rsidRPr="00A80448">
        <w:rPr>
          <w:rFonts w:ascii="Times New Roman" w:eastAsia="Times New Roman" w:hAnsi="Times New Roman" w:cs="Times New Roman"/>
          <w:sz w:val="24"/>
          <w:szCs w:val="24"/>
        </w:rPr>
        <w:t xml:space="preserve"> The management of Business Logistics: A Supply Chain Perspective. Canada. </w:t>
      </w:r>
      <w:proofErr w:type="spellStart"/>
      <w:proofErr w:type="gramStart"/>
      <w:r w:rsidRPr="00A80448">
        <w:rPr>
          <w:rFonts w:ascii="Times New Roman" w:eastAsia="Times New Roman" w:hAnsi="Times New Roman" w:cs="Times New Roman"/>
          <w:sz w:val="24"/>
          <w:szCs w:val="24"/>
        </w:rPr>
        <w:t>Thomsom</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SouthWestern</w:t>
      </w:r>
      <w:proofErr w:type="spellEnd"/>
      <w:r w:rsidRPr="00A80448">
        <w:rPr>
          <w:rFonts w:ascii="Times New Roman" w:eastAsia="Times New Roman" w:hAnsi="Times New Roman" w:cs="Times New Roman"/>
          <w:sz w:val="24"/>
          <w:szCs w:val="24"/>
        </w:rPr>
        <w:t>.</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Cronbach</w:t>
      </w:r>
      <w:proofErr w:type="spellEnd"/>
      <w:r w:rsidRPr="00A80448">
        <w:rPr>
          <w:rFonts w:ascii="Times New Roman" w:eastAsia="Times New Roman" w:hAnsi="Times New Roman" w:cs="Times New Roman"/>
          <w:sz w:val="24"/>
          <w:szCs w:val="24"/>
        </w:rPr>
        <w:t xml:space="preserve"> L. (1951) Coefficient alpha and the internal structure of tests.</w:t>
      </w:r>
      <w:proofErr w:type="gramEnd"/>
      <w:r w:rsidRPr="00A80448">
        <w:rPr>
          <w:rFonts w:ascii="Times New Roman" w:eastAsia="Times New Roman" w:hAnsi="Times New Roman" w:cs="Times New Roman"/>
          <w:sz w:val="24"/>
          <w:szCs w:val="24"/>
        </w:rPr>
        <w:t xml:space="preserve"> Psychomerika.</w:t>
      </w:r>
      <w:proofErr w:type="gramStart"/>
      <w:r w:rsidRPr="00A80448">
        <w:rPr>
          <w:rFonts w:ascii="Times New Roman" w:eastAsia="Times New Roman" w:hAnsi="Times New Roman" w:cs="Times New Roman"/>
          <w:sz w:val="24"/>
          <w:szCs w:val="24"/>
        </w:rPr>
        <w:t>;16:297334</w:t>
      </w:r>
      <w:proofErr w:type="gramEnd"/>
      <w:r w:rsidRPr="00A80448">
        <w:rPr>
          <w:rFonts w:ascii="Times New Roman" w:eastAsia="Times New Roman" w:hAnsi="Times New Roman" w:cs="Times New Roman"/>
          <w:sz w:val="24"/>
          <w:szCs w:val="24"/>
        </w:rPr>
        <w:t>.</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 xml:space="preserve">De </w:t>
      </w:r>
      <w:proofErr w:type="spellStart"/>
      <w:r w:rsidRPr="00A80448">
        <w:rPr>
          <w:rFonts w:ascii="Times New Roman" w:eastAsia="Times New Roman" w:hAnsi="Times New Roman" w:cs="Times New Roman"/>
          <w:sz w:val="24"/>
          <w:szCs w:val="24"/>
        </w:rPr>
        <w:t>Carolis</w:t>
      </w:r>
      <w:proofErr w:type="spellEnd"/>
      <w:r w:rsidRPr="00A80448">
        <w:rPr>
          <w:rFonts w:ascii="Times New Roman" w:eastAsia="Times New Roman" w:hAnsi="Times New Roman" w:cs="Times New Roman"/>
          <w:sz w:val="24"/>
          <w:szCs w:val="24"/>
        </w:rPr>
        <w:t xml:space="preserve">, D. (2002). </w:t>
      </w:r>
      <w:proofErr w:type="gramStart"/>
      <w:r w:rsidRPr="00A80448">
        <w:rPr>
          <w:rFonts w:ascii="Times New Roman" w:eastAsia="Times New Roman" w:hAnsi="Times New Roman" w:cs="Times New Roman"/>
          <w:sz w:val="24"/>
          <w:szCs w:val="24"/>
        </w:rPr>
        <w:t xml:space="preserve">The Role of Social Capital and Organizational Knowledge in </w:t>
      </w:r>
      <w:proofErr w:type="spellStart"/>
      <w:r w:rsidRPr="00A80448">
        <w:rPr>
          <w:rFonts w:ascii="Times New Roman" w:eastAsia="Times New Roman" w:hAnsi="Times New Roman" w:cs="Times New Roman"/>
          <w:sz w:val="24"/>
          <w:szCs w:val="24"/>
        </w:rPr>
        <w:t>Enhacing</w:t>
      </w:r>
      <w:proofErr w:type="spellEnd"/>
      <w:r w:rsidRPr="00A80448">
        <w:rPr>
          <w:rFonts w:ascii="Times New Roman" w:eastAsia="Times New Roman" w:hAnsi="Times New Roman" w:cs="Times New Roman"/>
          <w:sz w:val="24"/>
          <w:szCs w:val="24"/>
        </w:rPr>
        <w:t xml:space="preserve"> Entrepreneurial Opportunities in </w:t>
      </w:r>
      <w:proofErr w:type="spellStart"/>
      <w:r w:rsidRPr="00A80448">
        <w:rPr>
          <w:rFonts w:ascii="Times New Roman" w:eastAsia="Times New Roman" w:hAnsi="Times New Roman" w:cs="Times New Roman"/>
          <w:sz w:val="24"/>
          <w:szCs w:val="24"/>
        </w:rPr>
        <w:t>HighTechnology</w:t>
      </w:r>
      <w:proofErr w:type="spellEnd"/>
      <w:r w:rsidRPr="00A80448">
        <w:rPr>
          <w:rFonts w:ascii="Times New Roman" w:eastAsia="Times New Roman" w:hAnsi="Times New Roman" w:cs="Times New Roman"/>
          <w:sz w:val="24"/>
          <w:szCs w:val="24"/>
        </w:rPr>
        <w:t xml:space="preserve"> Environments.</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Oxford University Press, 699709.</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Demeter</w:t>
      </w:r>
      <w:proofErr w:type="gramStart"/>
      <w:r w:rsidRPr="00A80448">
        <w:rPr>
          <w:rFonts w:ascii="Times New Roman" w:eastAsia="Times New Roman" w:hAnsi="Times New Roman" w:cs="Times New Roman"/>
          <w:sz w:val="24"/>
          <w:szCs w:val="24"/>
          <w:u w:val="single"/>
        </w:rPr>
        <w:t>,</w:t>
      </w:r>
      <w:r w:rsidRPr="00A80448">
        <w:rPr>
          <w:rFonts w:ascii="Times New Roman" w:eastAsia="Times New Roman" w:hAnsi="Times New Roman" w:cs="Times New Roman"/>
          <w:sz w:val="24"/>
          <w:szCs w:val="24"/>
        </w:rPr>
        <w:t>(</w:t>
      </w:r>
      <w:proofErr w:type="gramEnd"/>
      <w:r w:rsidRPr="00A80448">
        <w:rPr>
          <w:rFonts w:ascii="Times New Roman" w:eastAsia="Times New Roman" w:hAnsi="Times New Roman" w:cs="Times New Roman"/>
          <w:sz w:val="24"/>
          <w:szCs w:val="24"/>
        </w:rPr>
        <w:t>2003),.Manufacturing strategy and competitiveness. International Journal of Production Economics, 8182 pp. 205–213</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Dobler</w:t>
      </w:r>
      <w:proofErr w:type="spellEnd"/>
      <w:r w:rsidRPr="00A80448">
        <w:rPr>
          <w:rFonts w:ascii="Times New Roman" w:eastAsia="Times New Roman" w:hAnsi="Times New Roman" w:cs="Times New Roman"/>
          <w:sz w:val="24"/>
          <w:szCs w:val="24"/>
        </w:rPr>
        <w:t>&amp; Burt.</w:t>
      </w:r>
      <w:proofErr w:type="gramEnd"/>
      <w:r w:rsidRPr="00A80448">
        <w:rPr>
          <w:rFonts w:ascii="Times New Roman" w:eastAsia="Times New Roman" w:hAnsi="Times New Roman" w:cs="Times New Roman"/>
          <w:sz w:val="24"/>
          <w:szCs w:val="24"/>
        </w:rPr>
        <w:t xml:space="preserve"> (2022). Purchasing management. (6th </w:t>
      </w:r>
      <w:proofErr w:type="gramStart"/>
      <w:r w:rsidRPr="00A80448">
        <w:rPr>
          <w:rFonts w:ascii="Times New Roman" w:eastAsia="Times New Roman" w:hAnsi="Times New Roman" w:cs="Times New Roman"/>
          <w:sz w:val="24"/>
          <w:szCs w:val="24"/>
        </w:rPr>
        <w:t>ed</w:t>
      </w:r>
      <w:proofErr w:type="gramEnd"/>
      <w:r w:rsidRPr="00A80448">
        <w:rPr>
          <w:rFonts w:ascii="Times New Roman" w:eastAsia="Times New Roman" w:hAnsi="Times New Roman" w:cs="Times New Roman"/>
          <w:sz w:val="24"/>
          <w:szCs w:val="24"/>
        </w:rPr>
        <w:t>.).</w:t>
      </w:r>
      <w:proofErr w:type="spellStart"/>
      <w:r w:rsidRPr="00A80448">
        <w:rPr>
          <w:rFonts w:ascii="Times New Roman" w:eastAsia="Times New Roman" w:hAnsi="Times New Roman" w:cs="Times New Roman"/>
          <w:sz w:val="24"/>
          <w:szCs w:val="24"/>
        </w:rPr>
        <w:t>Mcgraw</w:t>
      </w:r>
      <w:proofErr w:type="spellEnd"/>
      <w:r w:rsidRPr="00A80448">
        <w:rPr>
          <w:rFonts w:ascii="Times New Roman" w:eastAsia="Times New Roman" w:hAnsi="Times New Roman" w:cs="Times New Roman"/>
          <w:sz w:val="24"/>
          <w:szCs w:val="24"/>
        </w:rPr>
        <w:t xml:space="preserve"> hill international Edition.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Edwin S., Florence M. (2020) the Effect of Inventory Management on Profitability of Cement Manufacturing Companies in Kenya: A Case Study of Listed Cement Manufacturing Companies in Kenya. International Journal of Management and Commerce Innovations</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Elsayed</w:t>
      </w:r>
      <w:proofErr w:type="spellEnd"/>
      <w:r w:rsidRPr="00A80448">
        <w:rPr>
          <w:rFonts w:ascii="Times New Roman" w:eastAsia="Times New Roman" w:hAnsi="Times New Roman" w:cs="Times New Roman"/>
          <w:sz w:val="24"/>
          <w:szCs w:val="24"/>
        </w:rPr>
        <w:t xml:space="preserve">, (2020), </w:t>
      </w:r>
      <w:proofErr w:type="gramStart"/>
      <w:r w:rsidRPr="00A80448">
        <w:rPr>
          <w:rFonts w:ascii="Times New Roman" w:eastAsia="Times New Roman" w:hAnsi="Times New Roman" w:cs="Times New Roman"/>
          <w:sz w:val="24"/>
          <w:szCs w:val="24"/>
        </w:rPr>
        <w:t>Exploring</w:t>
      </w:r>
      <w:proofErr w:type="gramEnd"/>
      <w:r w:rsidRPr="00A80448">
        <w:rPr>
          <w:rFonts w:ascii="Times New Roman" w:eastAsia="Times New Roman" w:hAnsi="Times New Roman" w:cs="Times New Roman"/>
          <w:sz w:val="24"/>
          <w:szCs w:val="24"/>
        </w:rPr>
        <w:t xml:space="preserve"> the relationship between efficiency of inventory management and firm performance: An empirical research. International Journal of Services and Operations Management, 21 (N.1) pp. 73–86</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Eroglu</w:t>
      </w:r>
      <w:proofErr w:type="spellEnd"/>
      <w:r w:rsidRPr="00A80448">
        <w:rPr>
          <w:rFonts w:ascii="Times New Roman" w:eastAsia="Times New Roman" w:hAnsi="Times New Roman" w:cs="Times New Roman"/>
          <w:sz w:val="24"/>
          <w:szCs w:val="24"/>
        </w:rPr>
        <w:t xml:space="preserve"> and Hofer, (2020), Lean, leaner, too lean? The </w:t>
      </w:r>
      <w:proofErr w:type="spellStart"/>
      <w:r w:rsidRPr="00A80448">
        <w:rPr>
          <w:rFonts w:ascii="Times New Roman" w:eastAsia="Times New Roman" w:hAnsi="Times New Roman" w:cs="Times New Roman"/>
          <w:sz w:val="24"/>
          <w:szCs w:val="24"/>
        </w:rPr>
        <w:t>inventoryperformance</w:t>
      </w:r>
      <w:proofErr w:type="spellEnd"/>
      <w:r w:rsidRPr="00A80448">
        <w:rPr>
          <w:rFonts w:ascii="Times New Roman" w:eastAsia="Times New Roman" w:hAnsi="Times New Roman" w:cs="Times New Roman"/>
          <w:sz w:val="24"/>
          <w:szCs w:val="24"/>
        </w:rPr>
        <w:t xml:space="preserve"> link revisited, Journal of Operations Management, 29 (4) pp. 356–369</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Fullerton, R.R., </w:t>
      </w:r>
      <w:proofErr w:type="spellStart"/>
      <w:r w:rsidRPr="00A80448">
        <w:rPr>
          <w:rFonts w:ascii="Times New Roman" w:eastAsia="Times New Roman" w:hAnsi="Times New Roman" w:cs="Times New Roman"/>
          <w:sz w:val="24"/>
          <w:szCs w:val="24"/>
        </w:rPr>
        <w:t>McWatters</w:t>
      </w:r>
      <w:proofErr w:type="spellEnd"/>
      <w:r w:rsidRPr="00A80448">
        <w:rPr>
          <w:rFonts w:ascii="Times New Roman" w:eastAsia="Times New Roman" w:hAnsi="Times New Roman" w:cs="Times New Roman"/>
          <w:sz w:val="24"/>
          <w:szCs w:val="24"/>
        </w:rPr>
        <w:t xml:space="preserve">, C.S. (1999). </w:t>
      </w:r>
      <w:proofErr w:type="gramStart"/>
      <w:r w:rsidRPr="00A80448">
        <w:rPr>
          <w:rFonts w:ascii="Times New Roman" w:eastAsia="Times New Roman" w:hAnsi="Times New Roman" w:cs="Times New Roman"/>
          <w:sz w:val="24"/>
          <w:szCs w:val="24"/>
        </w:rPr>
        <w:t>An empirical investigation of the relationship between JIT and financial performance.</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Working paper, McGill University, Montreal, Quebec.</w:t>
      </w:r>
      <w:proofErr w:type="gramEnd"/>
    </w:p>
    <w:p w:rsidR="002E380C" w:rsidRPr="00A80448" w:rsidRDefault="002E380C" w:rsidP="007C17E4">
      <w:pPr>
        <w:tabs>
          <w:tab w:val="left" w:pos="700"/>
        </w:tabs>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Grant,</w:t>
      </w:r>
      <w:r w:rsidRPr="00A80448">
        <w:rPr>
          <w:rFonts w:ascii="Times New Roman" w:eastAsia="Times New Roman" w:hAnsi="Times New Roman" w:cs="Times New Roman"/>
          <w:sz w:val="24"/>
          <w:szCs w:val="24"/>
        </w:rPr>
        <w:tab/>
        <w:t>R., (1996) ‘Prospering in dynamically competitive environments: organizational capability as knowledge integration’, Organization Science, Vol. 7, pp.375–387.</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Gupta, S. &amp; Gupta, S. (2012). </w:t>
      </w:r>
      <w:proofErr w:type="gramStart"/>
      <w:r w:rsidRPr="00A80448">
        <w:rPr>
          <w:rFonts w:ascii="Times New Roman" w:eastAsia="Times New Roman" w:hAnsi="Times New Roman" w:cs="Times New Roman"/>
          <w:sz w:val="24"/>
          <w:szCs w:val="24"/>
        </w:rPr>
        <w:t>Effective Inventory Visibility Its Impact on Profitability.</w:t>
      </w:r>
      <w:proofErr w:type="gramEnd"/>
      <w:r w:rsidRPr="00A80448">
        <w:rPr>
          <w:rFonts w:ascii="Times New Roman" w:eastAsia="Times New Roman" w:hAnsi="Times New Roman" w:cs="Times New Roman"/>
          <w:sz w:val="24"/>
          <w:szCs w:val="24"/>
        </w:rPr>
        <w:t xml:space="preserve"> International Indexed &amp; Referred Research Journal, 4 (39), 5960</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Halachmi</w:t>
      </w:r>
      <w:proofErr w:type="spellEnd"/>
      <w:r w:rsidRPr="00A80448">
        <w:rPr>
          <w:rFonts w:ascii="Times New Roman" w:eastAsia="Times New Roman" w:hAnsi="Times New Roman" w:cs="Times New Roman"/>
          <w:sz w:val="24"/>
          <w:szCs w:val="24"/>
        </w:rPr>
        <w:t>, A., &amp;</w:t>
      </w:r>
      <w:proofErr w:type="spellStart"/>
      <w:r w:rsidRPr="00A80448">
        <w:rPr>
          <w:rFonts w:ascii="Times New Roman" w:eastAsia="Times New Roman" w:hAnsi="Times New Roman" w:cs="Times New Roman"/>
          <w:sz w:val="24"/>
          <w:szCs w:val="24"/>
        </w:rPr>
        <w:t>Bouckart</w:t>
      </w:r>
      <w:proofErr w:type="spellEnd"/>
      <w:r w:rsidRPr="00A80448">
        <w:rPr>
          <w:rFonts w:ascii="Times New Roman" w:eastAsia="Times New Roman" w:hAnsi="Times New Roman" w:cs="Times New Roman"/>
          <w:sz w:val="24"/>
          <w:szCs w:val="24"/>
        </w:rPr>
        <w:t xml:space="preserve"> G. (2005); Performance measurement, organizational technology and organizational technology and organizational design.</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Work Study, 43 (3), 1925.</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 xml:space="preserve">Harrison, G., </w:t>
      </w:r>
      <w:proofErr w:type="spellStart"/>
      <w:r w:rsidRPr="00A80448">
        <w:rPr>
          <w:rFonts w:ascii="Times New Roman" w:eastAsia="Times New Roman" w:hAnsi="Times New Roman" w:cs="Times New Roman"/>
          <w:sz w:val="24"/>
          <w:szCs w:val="24"/>
        </w:rPr>
        <w:t>Glazebrook</w:t>
      </w:r>
      <w:proofErr w:type="spellEnd"/>
      <w:r w:rsidRPr="00A80448">
        <w:rPr>
          <w:rFonts w:ascii="Times New Roman" w:eastAsia="Times New Roman" w:hAnsi="Times New Roman" w:cs="Times New Roman"/>
          <w:sz w:val="24"/>
          <w:szCs w:val="24"/>
        </w:rPr>
        <w:t xml:space="preserve">, C., </w:t>
      </w:r>
      <w:proofErr w:type="spellStart"/>
      <w:r w:rsidRPr="00A80448">
        <w:rPr>
          <w:rFonts w:ascii="Times New Roman" w:eastAsia="Times New Roman" w:hAnsi="Times New Roman" w:cs="Times New Roman"/>
          <w:sz w:val="24"/>
          <w:szCs w:val="24"/>
        </w:rPr>
        <w:t>Brewin</w:t>
      </w:r>
      <w:proofErr w:type="spellEnd"/>
      <w:r w:rsidRPr="00A80448">
        <w:rPr>
          <w:rFonts w:ascii="Times New Roman" w:eastAsia="Times New Roman" w:hAnsi="Times New Roman" w:cs="Times New Roman"/>
          <w:sz w:val="24"/>
          <w:szCs w:val="24"/>
        </w:rPr>
        <w:t>, J., et al (1997) Increased incidence of psychotic disorders in African Caribbean migrants to the UK.</w:t>
      </w:r>
      <w:proofErr w:type="gramEnd"/>
      <w:r w:rsidRPr="00A80448">
        <w:rPr>
          <w:rFonts w:ascii="Times New Roman" w:eastAsia="Times New Roman" w:hAnsi="Times New Roman" w:cs="Times New Roman"/>
          <w:sz w:val="24"/>
          <w:szCs w:val="24"/>
        </w:rPr>
        <w:t xml:space="preserve"> Psychological Medicine, 17, 799 806</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Henneberry</w:t>
      </w:r>
      <w:proofErr w:type="spellEnd"/>
      <w:r w:rsidRPr="00A80448">
        <w:rPr>
          <w:rFonts w:ascii="Times New Roman" w:eastAsia="Times New Roman" w:hAnsi="Times New Roman" w:cs="Times New Roman"/>
          <w:sz w:val="24"/>
          <w:szCs w:val="24"/>
        </w:rPr>
        <w:t xml:space="preserve"> John, (1987) "The Evolution of the Retail Warehouse and Its Impact on Other Retail Outlets", Property Management, Vol. 5 </w:t>
      </w:r>
      <w:proofErr w:type="spellStart"/>
      <w:r w:rsidRPr="00A80448">
        <w:rPr>
          <w:rFonts w:ascii="Times New Roman" w:eastAsia="Times New Roman" w:hAnsi="Times New Roman" w:cs="Times New Roman"/>
          <w:sz w:val="24"/>
          <w:szCs w:val="24"/>
        </w:rPr>
        <w:t>Iss</w:t>
      </w:r>
      <w:proofErr w:type="spellEnd"/>
      <w:r w:rsidRPr="00A80448">
        <w:rPr>
          <w:rFonts w:ascii="Times New Roman" w:eastAsia="Times New Roman" w:hAnsi="Times New Roman" w:cs="Times New Roman"/>
          <w:sz w:val="24"/>
          <w:szCs w:val="24"/>
        </w:rPr>
        <w:t xml:space="preserve">: 3, </w:t>
      </w:r>
      <w:proofErr w:type="gramStart"/>
      <w:r w:rsidRPr="00A80448">
        <w:rPr>
          <w:rFonts w:ascii="Times New Roman" w:eastAsia="Times New Roman" w:hAnsi="Times New Roman" w:cs="Times New Roman"/>
          <w:sz w:val="24"/>
          <w:szCs w:val="24"/>
        </w:rPr>
        <w:t>pp.254  261</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lastRenderedPageBreak/>
        <w:t>Hoopes</w:t>
      </w:r>
      <w:proofErr w:type="spellEnd"/>
      <w:r w:rsidRPr="00A80448">
        <w:rPr>
          <w:rFonts w:ascii="Times New Roman" w:eastAsia="Times New Roman" w:hAnsi="Times New Roman" w:cs="Times New Roman"/>
          <w:sz w:val="24"/>
          <w:szCs w:val="24"/>
        </w:rPr>
        <w:t>, D., Madsen, T. and Walker, G. (2003).</w:t>
      </w:r>
      <w:proofErr w:type="gramEnd"/>
      <w:r w:rsidRPr="00A80448">
        <w:rPr>
          <w:rFonts w:ascii="Times New Roman" w:eastAsia="Times New Roman" w:hAnsi="Times New Roman" w:cs="Times New Roman"/>
          <w:sz w:val="24"/>
          <w:szCs w:val="24"/>
        </w:rPr>
        <w:t xml:space="preserve"> Guest Editor’s Introduction to the Special Issue: Why is there a </w:t>
      </w:r>
      <w:proofErr w:type="spellStart"/>
      <w:r w:rsidRPr="00A80448">
        <w:rPr>
          <w:rFonts w:ascii="Times New Roman" w:eastAsia="Times New Roman" w:hAnsi="Times New Roman" w:cs="Times New Roman"/>
          <w:sz w:val="24"/>
          <w:szCs w:val="24"/>
        </w:rPr>
        <w:t>ResourceBased</w:t>
      </w:r>
      <w:proofErr w:type="spellEnd"/>
      <w:r w:rsidRPr="00A80448">
        <w:rPr>
          <w:rFonts w:ascii="Times New Roman" w:eastAsia="Times New Roman" w:hAnsi="Times New Roman" w:cs="Times New Roman"/>
          <w:sz w:val="24"/>
          <w:szCs w:val="24"/>
        </w:rPr>
        <w:t xml:space="preserve"> View? </w:t>
      </w:r>
      <w:proofErr w:type="gramStart"/>
      <w:r w:rsidRPr="00A80448">
        <w:rPr>
          <w:rFonts w:ascii="Times New Roman" w:eastAsia="Times New Roman" w:hAnsi="Times New Roman" w:cs="Times New Roman"/>
          <w:sz w:val="24"/>
          <w:szCs w:val="24"/>
        </w:rPr>
        <w:t>Toward a Theory of Competitive Heterogeneity.</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Strategic Management Journal, 24, 889902.</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Hoskisson</w:t>
      </w:r>
      <w:proofErr w:type="spellEnd"/>
      <w:r w:rsidRPr="00A80448">
        <w:rPr>
          <w:rFonts w:ascii="Times New Roman" w:eastAsia="Times New Roman" w:hAnsi="Times New Roman" w:cs="Times New Roman"/>
          <w:sz w:val="24"/>
          <w:szCs w:val="24"/>
        </w:rPr>
        <w:t xml:space="preserve">, R., </w:t>
      </w:r>
      <w:proofErr w:type="spellStart"/>
      <w:r w:rsidRPr="00A80448">
        <w:rPr>
          <w:rFonts w:ascii="Times New Roman" w:eastAsia="Times New Roman" w:hAnsi="Times New Roman" w:cs="Times New Roman"/>
          <w:sz w:val="24"/>
          <w:szCs w:val="24"/>
        </w:rPr>
        <w:t>Hitt</w:t>
      </w:r>
      <w:proofErr w:type="spellEnd"/>
      <w:r w:rsidRPr="00A80448">
        <w:rPr>
          <w:rFonts w:ascii="Times New Roman" w:eastAsia="Times New Roman" w:hAnsi="Times New Roman" w:cs="Times New Roman"/>
          <w:sz w:val="24"/>
          <w:szCs w:val="24"/>
        </w:rPr>
        <w:t xml:space="preserve">, M., Wan, W. and </w:t>
      </w:r>
      <w:proofErr w:type="spellStart"/>
      <w:r w:rsidRPr="00A80448">
        <w:rPr>
          <w:rFonts w:ascii="Times New Roman" w:eastAsia="Times New Roman" w:hAnsi="Times New Roman" w:cs="Times New Roman"/>
          <w:sz w:val="24"/>
          <w:szCs w:val="24"/>
        </w:rPr>
        <w:t>Yiu</w:t>
      </w:r>
      <w:proofErr w:type="spellEnd"/>
      <w:r w:rsidRPr="00A80448">
        <w:rPr>
          <w:rFonts w:ascii="Times New Roman" w:eastAsia="Times New Roman" w:hAnsi="Times New Roman" w:cs="Times New Roman"/>
          <w:sz w:val="24"/>
          <w:szCs w:val="24"/>
        </w:rPr>
        <w:t xml:space="preserve">, D. (1999). Theory and research in strategic management: Swings of a pendulum? </w:t>
      </w:r>
      <w:proofErr w:type="gramStart"/>
      <w:r w:rsidRPr="00A80448">
        <w:rPr>
          <w:rFonts w:ascii="Times New Roman" w:eastAsia="Times New Roman" w:hAnsi="Times New Roman" w:cs="Times New Roman"/>
          <w:sz w:val="24"/>
          <w:szCs w:val="24"/>
        </w:rPr>
        <w:t>Journal of Management, 25 (3), 417456.</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Huson</w:t>
      </w:r>
      <w:proofErr w:type="spellEnd"/>
      <w:r w:rsidRPr="00A80448">
        <w:rPr>
          <w:rFonts w:ascii="Times New Roman" w:eastAsia="Times New Roman" w:hAnsi="Times New Roman" w:cs="Times New Roman"/>
          <w:sz w:val="24"/>
          <w:szCs w:val="24"/>
        </w:rPr>
        <w:t>, M., &amp; Nanda, D. (1995).</w:t>
      </w:r>
      <w:proofErr w:type="gramEnd"/>
      <w:r w:rsidRPr="00A80448">
        <w:rPr>
          <w:rFonts w:ascii="Times New Roman" w:eastAsia="Times New Roman" w:hAnsi="Times New Roman" w:cs="Times New Roman"/>
          <w:sz w:val="24"/>
          <w:szCs w:val="24"/>
        </w:rPr>
        <w:t xml:space="preserve"> The impact of </w:t>
      </w:r>
      <w:proofErr w:type="spellStart"/>
      <w:r w:rsidRPr="00A80448">
        <w:rPr>
          <w:rFonts w:ascii="Times New Roman" w:eastAsia="Times New Roman" w:hAnsi="Times New Roman" w:cs="Times New Roman"/>
          <w:sz w:val="24"/>
          <w:szCs w:val="24"/>
        </w:rPr>
        <w:t>justintime</w:t>
      </w:r>
      <w:proofErr w:type="spellEnd"/>
      <w:r w:rsidRPr="00A80448">
        <w:rPr>
          <w:rFonts w:ascii="Times New Roman" w:eastAsia="Times New Roman" w:hAnsi="Times New Roman" w:cs="Times New Roman"/>
          <w:sz w:val="24"/>
          <w:szCs w:val="24"/>
        </w:rPr>
        <w:t xml:space="preserve"> manufacturing on firm performance in the U.S. Journal of Operations Management, 9(1), 5−14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Isaksson</w:t>
      </w:r>
      <w:proofErr w:type="spellEnd"/>
      <w:r w:rsidRPr="00A80448">
        <w:rPr>
          <w:rFonts w:ascii="Times New Roman" w:eastAsia="Times New Roman" w:hAnsi="Times New Roman" w:cs="Times New Roman"/>
          <w:sz w:val="24"/>
          <w:szCs w:val="24"/>
        </w:rPr>
        <w:t>, O. H. D. &amp; Seifert, R.W. (2021).</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Inventory leanness and the financial performance of firms.</w:t>
      </w:r>
      <w:proofErr w:type="gramEnd"/>
      <w:r w:rsidRPr="00A80448">
        <w:rPr>
          <w:rFonts w:ascii="Times New Roman" w:eastAsia="Times New Roman" w:hAnsi="Times New Roman" w:cs="Times New Roman"/>
          <w:sz w:val="24"/>
          <w:szCs w:val="24"/>
        </w:rPr>
        <w:t xml:space="preserve"> Production Planning &amp; Control: The Management of Operations, 25(12), 9991014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Jayaraman</w:t>
      </w:r>
      <w:proofErr w:type="spellEnd"/>
      <w:r w:rsidRPr="00A80448">
        <w:rPr>
          <w:rFonts w:ascii="Times New Roman" w:eastAsia="Times New Roman" w:hAnsi="Times New Roman" w:cs="Times New Roman"/>
          <w:sz w:val="24"/>
          <w:szCs w:val="24"/>
        </w:rPr>
        <w:t xml:space="preserve"> et al. (1998).</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 xml:space="preserve">Direct observations of aerosol </w:t>
      </w:r>
      <w:proofErr w:type="spellStart"/>
      <w:r w:rsidRPr="00A80448">
        <w:rPr>
          <w:rFonts w:ascii="Times New Roman" w:eastAsia="Times New Roman" w:hAnsi="Times New Roman" w:cs="Times New Roman"/>
          <w:sz w:val="24"/>
          <w:szCs w:val="24"/>
        </w:rPr>
        <w:t>radiative</w:t>
      </w:r>
      <w:proofErr w:type="spellEnd"/>
      <w:r w:rsidRPr="00A80448">
        <w:rPr>
          <w:rFonts w:ascii="Times New Roman" w:eastAsia="Times New Roman" w:hAnsi="Times New Roman" w:cs="Times New Roman"/>
          <w:sz w:val="24"/>
          <w:szCs w:val="24"/>
        </w:rPr>
        <w:t xml:space="preserve"> forcing over the tropical Indian Ocean during the January – February 1996 </w:t>
      </w:r>
      <w:proofErr w:type="spellStart"/>
      <w:r w:rsidRPr="00A80448">
        <w:rPr>
          <w:rFonts w:ascii="Times New Roman" w:eastAsia="Times New Roman" w:hAnsi="Times New Roman" w:cs="Times New Roman"/>
          <w:sz w:val="24"/>
          <w:szCs w:val="24"/>
        </w:rPr>
        <w:t>preINDOEX</w:t>
      </w:r>
      <w:proofErr w:type="spellEnd"/>
      <w:r w:rsidRPr="00A80448">
        <w:rPr>
          <w:rFonts w:ascii="Times New Roman" w:eastAsia="Times New Roman" w:hAnsi="Times New Roman" w:cs="Times New Roman"/>
          <w:sz w:val="24"/>
          <w:szCs w:val="24"/>
        </w:rPr>
        <w:t xml:space="preserve"> cruise.</w:t>
      </w:r>
      <w:proofErr w:type="gramEnd"/>
      <w:r w:rsidRPr="00A80448">
        <w:rPr>
          <w:rFonts w:ascii="Times New Roman" w:eastAsia="Times New Roman" w:hAnsi="Times New Roman" w:cs="Times New Roman"/>
          <w:sz w:val="24"/>
          <w:szCs w:val="24"/>
        </w:rPr>
        <w:t xml:space="preserve"> Journal of geophysical research</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Johnson, B.B. (2008), “Organizational Control”, Journal of Business Management, 81 (102)</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Kandampully</w:t>
      </w:r>
      <w:proofErr w:type="spellEnd"/>
      <w:r w:rsidRPr="00A80448">
        <w:rPr>
          <w:rFonts w:ascii="Times New Roman" w:eastAsia="Times New Roman" w:hAnsi="Times New Roman" w:cs="Times New Roman"/>
          <w:sz w:val="24"/>
          <w:szCs w:val="24"/>
        </w:rPr>
        <w:t>, J. (2003). B2B Relationships and Networks in the Internet Age, Journal Management Decisions</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Kenya Revenue Authority (2019); </w:t>
      </w:r>
      <w:proofErr w:type="gramStart"/>
      <w:r w:rsidRPr="00A80448">
        <w:rPr>
          <w:rFonts w:ascii="Times New Roman" w:eastAsia="Times New Roman" w:hAnsi="Times New Roman" w:cs="Times New Roman"/>
          <w:sz w:val="24"/>
          <w:szCs w:val="24"/>
        </w:rPr>
        <w:t>Retrieved</w:t>
      </w:r>
      <w:proofErr w:type="gramEnd"/>
      <w:r w:rsidRPr="00A80448">
        <w:rPr>
          <w:rFonts w:ascii="Times New Roman" w:eastAsia="Times New Roman" w:hAnsi="Times New Roman" w:cs="Times New Roman"/>
          <w:sz w:val="24"/>
          <w:szCs w:val="24"/>
        </w:rPr>
        <w:t xml:space="preserve"> from: http://www.kra.go.ke/index.php/kraportal</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Kothari, C.R (1992) </w:t>
      </w:r>
      <w:proofErr w:type="gramStart"/>
      <w:r w:rsidRPr="00A80448">
        <w:rPr>
          <w:rFonts w:ascii="Times New Roman" w:eastAsia="Times New Roman" w:hAnsi="Times New Roman" w:cs="Times New Roman"/>
          <w:sz w:val="24"/>
          <w:szCs w:val="24"/>
        </w:rPr>
        <w:t>An</w:t>
      </w:r>
      <w:proofErr w:type="gramEnd"/>
      <w:r w:rsidRPr="00A80448">
        <w:rPr>
          <w:rFonts w:ascii="Times New Roman" w:eastAsia="Times New Roman" w:hAnsi="Times New Roman" w:cs="Times New Roman"/>
          <w:sz w:val="24"/>
          <w:szCs w:val="24"/>
        </w:rPr>
        <w:t xml:space="preserve"> introduction to operational Research. New Delhi: </w:t>
      </w:r>
      <w:proofErr w:type="spellStart"/>
      <w:r w:rsidRPr="00A80448">
        <w:rPr>
          <w:rFonts w:ascii="Times New Roman" w:eastAsia="Times New Roman" w:hAnsi="Times New Roman" w:cs="Times New Roman"/>
          <w:sz w:val="24"/>
          <w:szCs w:val="24"/>
        </w:rPr>
        <w:t>Vikas</w:t>
      </w:r>
      <w:proofErr w:type="spellEnd"/>
      <w:r w:rsidRPr="00A80448">
        <w:rPr>
          <w:rFonts w:ascii="Times New Roman" w:eastAsia="Times New Roman" w:hAnsi="Times New Roman" w:cs="Times New Roman"/>
          <w:sz w:val="24"/>
          <w:szCs w:val="24"/>
        </w:rPr>
        <w:t xml:space="preserve"> publishing</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Lambert, Douglas M. and Terrance L. </w:t>
      </w:r>
      <w:proofErr w:type="spellStart"/>
      <w:r w:rsidRPr="00A80448">
        <w:rPr>
          <w:rFonts w:ascii="Times New Roman" w:eastAsia="Times New Roman" w:hAnsi="Times New Roman" w:cs="Times New Roman"/>
          <w:sz w:val="24"/>
          <w:szCs w:val="24"/>
        </w:rPr>
        <w:t>Pohlen</w:t>
      </w:r>
      <w:proofErr w:type="spellEnd"/>
      <w:r w:rsidRPr="00A80448">
        <w:rPr>
          <w:rFonts w:ascii="Times New Roman" w:eastAsia="Times New Roman" w:hAnsi="Times New Roman" w:cs="Times New Roman"/>
          <w:sz w:val="24"/>
          <w:szCs w:val="24"/>
        </w:rPr>
        <w:t>, (2001), “Supply Chain Metrics,” The International Journal of Logistics Management, Vol. 12, No. 1 pp. 119</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Lavely</w:t>
      </w:r>
      <w:proofErr w:type="spellEnd"/>
      <w:r w:rsidRPr="00A80448">
        <w:rPr>
          <w:rFonts w:ascii="Times New Roman" w:eastAsia="Times New Roman" w:hAnsi="Times New Roman" w:cs="Times New Roman"/>
          <w:sz w:val="24"/>
          <w:szCs w:val="24"/>
        </w:rPr>
        <w:t xml:space="preserve">, R. (1996), ‘‘Can you profit from improved inventory control’’, Auto </w:t>
      </w:r>
      <w:proofErr w:type="spellStart"/>
      <w:r w:rsidRPr="00A80448">
        <w:rPr>
          <w:rFonts w:ascii="Times New Roman" w:eastAsia="Times New Roman" w:hAnsi="Times New Roman" w:cs="Times New Roman"/>
          <w:sz w:val="24"/>
          <w:szCs w:val="24"/>
        </w:rPr>
        <w:t>Inc</w:t>
      </w:r>
      <w:proofErr w:type="spellEnd"/>
      <w:r w:rsidRPr="00A80448">
        <w:rPr>
          <w:rFonts w:ascii="Times New Roman" w:eastAsia="Times New Roman" w:hAnsi="Times New Roman" w:cs="Times New Roman"/>
          <w:sz w:val="24"/>
          <w:szCs w:val="24"/>
        </w:rPr>
        <w:t xml:space="preserve"> Magazine, Vol.</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XLIV No. 3.</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 xml:space="preserve">Lawson, B., Cousins, P.D., </w:t>
      </w:r>
      <w:proofErr w:type="spellStart"/>
      <w:r w:rsidRPr="00A80448">
        <w:rPr>
          <w:rFonts w:ascii="Times New Roman" w:eastAsia="Times New Roman" w:hAnsi="Times New Roman" w:cs="Times New Roman"/>
          <w:sz w:val="24"/>
          <w:szCs w:val="24"/>
        </w:rPr>
        <w:t>Handfield</w:t>
      </w:r>
      <w:proofErr w:type="spellEnd"/>
      <w:r w:rsidRPr="00A80448">
        <w:rPr>
          <w:rFonts w:ascii="Times New Roman" w:eastAsia="Times New Roman" w:hAnsi="Times New Roman" w:cs="Times New Roman"/>
          <w:sz w:val="24"/>
          <w:szCs w:val="24"/>
        </w:rPr>
        <w:t>, R.B. &amp; Petersen, K.J., (2018).</w:t>
      </w:r>
      <w:proofErr w:type="gramEnd"/>
      <w:r w:rsidRPr="00A80448">
        <w:rPr>
          <w:rFonts w:ascii="Times New Roman" w:eastAsia="Times New Roman" w:hAnsi="Times New Roman" w:cs="Times New Roman"/>
          <w:sz w:val="24"/>
          <w:szCs w:val="24"/>
        </w:rPr>
        <w:t xml:space="preserve"> Strategic purchasing, supply management practices and buyer performance improvement: an empirical study of UK manufacturing </w:t>
      </w:r>
      <w:proofErr w:type="spellStart"/>
      <w:r w:rsidRPr="00A80448">
        <w:rPr>
          <w:rFonts w:ascii="Times New Roman" w:eastAsia="Times New Roman" w:hAnsi="Times New Roman" w:cs="Times New Roman"/>
          <w:sz w:val="24"/>
          <w:szCs w:val="24"/>
        </w:rPr>
        <w:t>organisations</w:t>
      </w:r>
      <w:proofErr w:type="spellEnd"/>
      <w:r w:rsidRPr="00A80448">
        <w:rPr>
          <w:rFonts w:ascii="Times New Roman" w:eastAsia="Times New Roman" w:hAnsi="Times New Roman" w:cs="Times New Roman"/>
          <w:sz w:val="24"/>
          <w:szCs w:val="24"/>
        </w:rPr>
        <w:t>. International Journal of Production Research, 47(10), pp.264967</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lastRenderedPageBreak/>
        <w:t xml:space="preserve">Lieberman M. B. and </w:t>
      </w:r>
      <w:proofErr w:type="spellStart"/>
      <w:r w:rsidRPr="00A80448">
        <w:rPr>
          <w:rFonts w:ascii="Times New Roman" w:eastAsia="Times New Roman" w:hAnsi="Times New Roman" w:cs="Times New Roman"/>
          <w:sz w:val="24"/>
          <w:szCs w:val="24"/>
        </w:rPr>
        <w:t>Demeester</w:t>
      </w:r>
      <w:proofErr w:type="spellEnd"/>
      <w:r w:rsidRPr="00A80448">
        <w:rPr>
          <w:rFonts w:ascii="Times New Roman" w:eastAsia="Times New Roman" w:hAnsi="Times New Roman" w:cs="Times New Roman"/>
          <w:sz w:val="24"/>
          <w:szCs w:val="24"/>
        </w:rPr>
        <w:t xml:space="preserve"> L. M. (1999) </w:t>
      </w: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Empirical Determinants Of Inventory Levels In </w:t>
      </w:r>
      <w:proofErr w:type="spellStart"/>
      <w:r w:rsidRPr="00A80448">
        <w:rPr>
          <w:rFonts w:ascii="Times New Roman" w:eastAsia="Times New Roman" w:hAnsi="Times New Roman" w:cs="Times New Roman"/>
          <w:sz w:val="24"/>
          <w:szCs w:val="24"/>
        </w:rPr>
        <w:t>HighVolume</w:t>
      </w:r>
      <w:proofErr w:type="spellEnd"/>
      <w:r w:rsidRPr="00A80448">
        <w:rPr>
          <w:rFonts w:ascii="Times New Roman" w:eastAsia="Times New Roman" w:hAnsi="Times New Roman" w:cs="Times New Roman"/>
          <w:sz w:val="24"/>
          <w:szCs w:val="24"/>
        </w:rPr>
        <w:t xml:space="preserve"> Manufacturing</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Lindley, S. T., M. L. Moser, D. L. Erickson, M. </w:t>
      </w:r>
      <w:proofErr w:type="spellStart"/>
      <w:r w:rsidRPr="00A80448">
        <w:rPr>
          <w:rFonts w:ascii="Times New Roman" w:eastAsia="Times New Roman" w:hAnsi="Times New Roman" w:cs="Times New Roman"/>
          <w:sz w:val="24"/>
          <w:szCs w:val="24"/>
        </w:rPr>
        <w:t>Belchik</w:t>
      </w:r>
      <w:proofErr w:type="spellEnd"/>
      <w:r w:rsidRPr="00A80448">
        <w:rPr>
          <w:rFonts w:ascii="Times New Roman" w:eastAsia="Times New Roman" w:hAnsi="Times New Roman" w:cs="Times New Roman"/>
          <w:sz w:val="24"/>
          <w:szCs w:val="24"/>
        </w:rPr>
        <w:t xml:space="preserve">, D. W. Welch, E. </w:t>
      </w:r>
      <w:proofErr w:type="spellStart"/>
      <w:r w:rsidRPr="00A80448">
        <w:rPr>
          <w:rFonts w:ascii="Times New Roman" w:eastAsia="Times New Roman" w:hAnsi="Times New Roman" w:cs="Times New Roman"/>
          <w:sz w:val="24"/>
          <w:szCs w:val="24"/>
        </w:rPr>
        <w:t>Rechisky</w:t>
      </w:r>
      <w:proofErr w:type="spellEnd"/>
      <w:r w:rsidRPr="00A80448">
        <w:rPr>
          <w:rFonts w:ascii="Times New Roman" w:eastAsia="Times New Roman" w:hAnsi="Times New Roman" w:cs="Times New Roman"/>
          <w:sz w:val="24"/>
          <w:szCs w:val="24"/>
        </w:rPr>
        <w:t xml:space="preserve">, J. T. Kelly, J. C. </w:t>
      </w:r>
      <w:proofErr w:type="spellStart"/>
      <w:r w:rsidRPr="00A80448">
        <w:rPr>
          <w:rFonts w:ascii="Times New Roman" w:eastAsia="Times New Roman" w:hAnsi="Times New Roman" w:cs="Times New Roman"/>
          <w:sz w:val="24"/>
          <w:szCs w:val="24"/>
        </w:rPr>
        <w:t>Heublein</w:t>
      </w:r>
      <w:proofErr w:type="spellEnd"/>
      <w:r w:rsidRPr="00A80448">
        <w:rPr>
          <w:rFonts w:ascii="Times New Roman" w:eastAsia="Times New Roman" w:hAnsi="Times New Roman" w:cs="Times New Roman"/>
          <w:sz w:val="24"/>
          <w:szCs w:val="24"/>
        </w:rPr>
        <w:t xml:space="preserve">, and A. P. </w:t>
      </w:r>
      <w:proofErr w:type="spellStart"/>
      <w:r w:rsidRPr="00A80448">
        <w:rPr>
          <w:rFonts w:ascii="Times New Roman" w:eastAsia="Times New Roman" w:hAnsi="Times New Roman" w:cs="Times New Roman"/>
          <w:sz w:val="24"/>
          <w:szCs w:val="24"/>
        </w:rPr>
        <w:t>Klimley</w:t>
      </w:r>
      <w:proofErr w:type="spell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(2008). Marine migration of North American green sturgeon.</w:t>
      </w:r>
      <w:proofErr w:type="gramEnd"/>
      <w:r w:rsidRPr="00A80448">
        <w:rPr>
          <w:rFonts w:ascii="Times New Roman" w:eastAsia="Times New Roman" w:hAnsi="Times New Roman" w:cs="Times New Roman"/>
          <w:sz w:val="24"/>
          <w:szCs w:val="24"/>
        </w:rPr>
        <w:t xml:space="preserve"> Transactions of the American Fisheries Society 137:182–194.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Loughrim</w:t>
      </w:r>
      <w:proofErr w:type="spellEnd"/>
      <w:r w:rsidRPr="00A80448">
        <w:rPr>
          <w:rFonts w:ascii="Times New Roman" w:eastAsia="Times New Roman" w:hAnsi="Times New Roman" w:cs="Times New Roman"/>
          <w:sz w:val="24"/>
          <w:szCs w:val="24"/>
        </w:rPr>
        <w:t>, M. (2008).</w:t>
      </w:r>
      <w:proofErr w:type="gramEnd"/>
      <w:r w:rsidRPr="00A80448">
        <w:rPr>
          <w:rFonts w:ascii="Times New Roman" w:eastAsia="Times New Roman" w:hAnsi="Times New Roman" w:cs="Times New Roman"/>
          <w:sz w:val="24"/>
          <w:szCs w:val="24"/>
        </w:rPr>
        <w:t xml:space="preserve"> Lean Thinking and Vendor Managed Inventory. </w:t>
      </w:r>
      <w:proofErr w:type="gramStart"/>
      <w:r w:rsidRPr="00A80448">
        <w:rPr>
          <w:rFonts w:ascii="Times New Roman" w:eastAsia="Times New Roman" w:hAnsi="Times New Roman" w:cs="Times New Roman"/>
          <w:sz w:val="24"/>
          <w:szCs w:val="24"/>
        </w:rPr>
        <w:t>A working Paper University of Liverpool.</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Lwiki</w:t>
      </w:r>
      <w:proofErr w:type="spellEnd"/>
      <w:r w:rsidRPr="00A80448">
        <w:rPr>
          <w:rFonts w:ascii="Times New Roman" w:eastAsia="Times New Roman" w:hAnsi="Times New Roman" w:cs="Times New Roman"/>
          <w:sz w:val="24"/>
          <w:szCs w:val="24"/>
        </w:rPr>
        <w:t xml:space="preserve"> T. (2013) The Impact of Inventory Management Practices on Financial Performance of Sugar Manufacturing Firms in Kenya. International Journal of Business, Humanities and Technology Vol.3 No.5</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Lyson</w:t>
      </w:r>
      <w:proofErr w:type="spellEnd"/>
      <w:r w:rsidRPr="00A80448">
        <w:rPr>
          <w:rFonts w:ascii="Times New Roman" w:eastAsia="Times New Roman" w:hAnsi="Times New Roman" w:cs="Times New Roman"/>
          <w:sz w:val="24"/>
          <w:szCs w:val="24"/>
        </w:rPr>
        <w:t xml:space="preserve"> K (1996). Purchasing and Chartered Institute of Purchasing and Supply, London: Pitman Publishing.</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Lysons</w:t>
      </w:r>
      <w:proofErr w:type="spellEnd"/>
      <w:r w:rsidRPr="00A80448">
        <w:rPr>
          <w:rFonts w:ascii="Times New Roman" w:eastAsia="Times New Roman" w:hAnsi="Times New Roman" w:cs="Times New Roman"/>
          <w:sz w:val="24"/>
          <w:szCs w:val="24"/>
        </w:rPr>
        <w:t xml:space="preserve">, K and </w:t>
      </w:r>
      <w:proofErr w:type="spellStart"/>
      <w:r w:rsidRPr="00A80448">
        <w:rPr>
          <w:rFonts w:ascii="Times New Roman" w:eastAsia="Times New Roman" w:hAnsi="Times New Roman" w:cs="Times New Roman"/>
          <w:sz w:val="24"/>
          <w:szCs w:val="24"/>
        </w:rPr>
        <w:t>Gillingham</w:t>
      </w:r>
      <w:proofErr w:type="spellEnd"/>
      <w:r w:rsidRPr="00A80448">
        <w:rPr>
          <w:rFonts w:ascii="Times New Roman" w:eastAsia="Times New Roman" w:hAnsi="Times New Roman" w:cs="Times New Roman"/>
          <w:sz w:val="24"/>
          <w:szCs w:val="24"/>
        </w:rPr>
        <w:t>, M. (2003).</w:t>
      </w:r>
      <w:proofErr w:type="gramEnd"/>
      <w:r w:rsidRPr="00A80448">
        <w:rPr>
          <w:rFonts w:ascii="Times New Roman" w:eastAsia="Times New Roman" w:hAnsi="Times New Roman" w:cs="Times New Roman"/>
          <w:sz w:val="24"/>
          <w:szCs w:val="24"/>
        </w:rPr>
        <w:t xml:space="preserve"> Purchasing and supply chain management. London: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Prentice Hall</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Malcom</w:t>
      </w:r>
      <w:proofErr w:type="spellEnd"/>
      <w:r w:rsidRPr="00A80448">
        <w:rPr>
          <w:rFonts w:ascii="Times New Roman" w:eastAsia="Times New Roman" w:hAnsi="Times New Roman" w:cs="Times New Roman"/>
          <w:sz w:val="24"/>
          <w:szCs w:val="24"/>
        </w:rPr>
        <w:t xml:space="preserve"> S. (2005); strategic purchasing and supply chain management 2</w:t>
      </w:r>
      <w:r w:rsidRPr="00A80448">
        <w:rPr>
          <w:rFonts w:ascii="Times New Roman" w:eastAsia="Times New Roman" w:hAnsi="Times New Roman" w:cs="Times New Roman"/>
          <w:sz w:val="24"/>
          <w:szCs w:val="24"/>
          <w:vertAlign w:val="superscript"/>
        </w:rPr>
        <w:t>nd</w:t>
      </w:r>
      <w:r w:rsidRPr="00A80448">
        <w:rPr>
          <w:rFonts w:ascii="Times New Roman" w:eastAsia="Times New Roman" w:hAnsi="Times New Roman" w:cs="Times New Roman"/>
          <w:sz w:val="24"/>
          <w:szCs w:val="24"/>
        </w:rPr>
        <w:t xml:space="preserve"> edition, Pittman publishing</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Martz E. (2013); </w:t>
      </w:r>
      <w:proofErr w:type="gramStart"/>
      <w:r w:rsidRPr="00A80448">
        <w:rPr>
          <w:rFonts w:ascii="Times New Roman" w:eastAsia="Times New Roman" w:hAnsi="Times New Roman" w:cs="Times New Roman"/>
          <w:sz w:val="24"/>
          <w:szCs w:val="24"/>
        </w:rPr>
        <w:t>When</w:t>
      </w:r>
      <w:proofErr w:type="gramEnd"/>
      <w:r w:rsidRPr="00A80448">
        <w:rPr>
          <w:rFonts w:ascii="Times New Roman" w:eastAsia="Times New Roman" w:hAnsi="Times New Roman" w:cs="Times New Roman"/>
          <w:sz w:val="24"/>
          <w:szCs w:val="24"/>
        </w:rPr>
        <w:t xml:space="preserve"> more is not better: Quality. Scientific Journals of The Maritime University of Szczecin, </w:t>
      </w:r>
      <w:proofErr w:type="spellStart"/>
      <w:r w:rsidRPr="00A80448">
        <w:rPr>
          <w:rFonts w:ascii="Times New Roman" w:eastAsia="Times New Roman" w:hAnsi="Times New Roman" w:cs="Times New Roman"/>
          <w:sz w:val="24"/>
          <w:szCs w:val="24"/>
        </w:rPr>
        <w:t>Zesz</w:t>
      </w:r>
      <w:proofErr w:type="spellEnd"/>
      <w:r w:rsidRPr="00A80448">
        <w:rPr>
          <w:rFonts w:ascii="Times New Roman" w:eastAsia="Times New Roman" w:hAnsi="Times New Roman" w:cs="Times New Roman"/>
          <w:sz w:val="24"/>
          <w:szCs w:val="24"/>
        </w:rPr>
        <w:t xml:space="preserve"> Vol.52 Issue 8, p24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Mitchell </w:t>
      </w:r>
      <w:proofErr w:type="spellStart"/>
      <w:r w:rsidRPr="00A80448">
        <w:rPr>
          <w:rFonts w:ascii="Times New Roman" w:eastAsia="Times New Roman" w:hAnsi="Times New Roman" w:cs="Times New Roman"/>
          <w:sz w:val="24"/>
          <w:szCs w:val="24"/>
        </w:rPr>
        <w:t>Cotts</w:t>
      </w:r>
      <w:proofErr w:type="spellEnd"/>
      <w:r w:rsidRPr="00A80448">
        <w:rPr>
          <w:rFonts w:ascii="Times New Roman" w:eastAsia="Times New Roman" w:hAnsi="Times New Roman" w:cs="Times New Roman"/>
          <w:sz w:val="24"/>
          <w:szCs w:val="24"/>
        </w:rPr>
        <w:t xml:space="preserve"> Kenya Limited (2019); </w:t>
      </w:r>
      <w:proofErr w:type="gramStart"/>
      <w:r w:rsidRPr="00A80448">
        <w:rPr>
          <w:rFonts w:ascii="Times New Roman" w:eastAsia="Times New Roman" w:hAnsi="Times New Roman" w:cs="Times New Roman"/>
          <w:sz w:val="24"/>
          <w:szCs w:val="24"/>
        </w:rPr>
        <w:t>Retrieved</w:t>
      </w:r>
      <w:proofErr w:type="gramEnd"/>
      <w:r w:rsidRPr="00A80448">
        <w:rPr>
          <w:rFonts w:ascii="Times New Roman" w:eastAsia="Times New Roman" w:hAnsi="Times New Roman" w:cs="Times New Roman"/>
          <w:sz w:val="24"/>
          <w:szCs w:val="24"/>
        </w:rPr>
        <w:t xml:space="preserve"> from: http://www.mitchellcotts.co.ke/wpcontent/uploads/newsletter4.pdf 2019</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Mittal, S., Mittal, R.K. </w:t>
      </w:r>
      <w:proofErr w:type="spellStart"/>
      <w:r w:rsidRPr="00A80448">
        <w:rPr>
          <w:rFonts w:ascii="Times New Roman" w:eastAsia="Times New Roman" w:hAnsi="Times New Roman" w:cs="Times New Roman"/>
          <w:sz w:val="24"/>
          <w:szCs w:val="24"/>
        </w:rPr>
        <w:t>Gagandeep</w:t>
      </w:r>
      <w:proofErr w:type="spellEnd"/>
      <w:r w:rsidRPr="00A80448">
        <w:rPr>
          <w:rFonts w:ascii="Times New Roman" w:eastAsia="Times New Roman" w:hAnsi="Times New Roman" w:cs="Times New Roman"/>
          <w:sz w:val="24"/>
          <w:szCs w:val="24"/>
        </w:rPr>
        <w:t xml:space="preserve">, S. &amp; Gupta, S. (2021). Inventory Management in Fertilizer Industry of India: An Empirical Analysis. </w:t>
      </w:r>
      <w:proofErr w:type="spellStart"/>
      <w:r w:rsidRPr="00A80448">
        <w:rPr>
          <w:rFonts w:ascii="Times New Roman" w:eastAsia="Times New Roman" w:hAnsi="Times New Roman" w:cs="Times New Roman"/>
          <w:sz w:val="24"/>
          <w:szCs w:val="24"/>
        </w:rPr>
        <w:t>AsiaPacific</w:t>
      </w:r>
      <w:proofErr w:type="spellEnd"/>
      <w:r w:rsidRPr="00A80448">
        <w:rPr>
          <w:rFonts w:ascii="Times New Roman" w:eastAsia="Times New Roman" w:hAnsi="Times New Roman" w:cs="Times New Roman"/>
          <w:sz w:val="24"/>
          <w:szCs w:val="24"/>
        </w:rPr>
        <w:t xml:space="preserve"> Journal of Management Research and Innovation, 10(4), 291–303</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Ng, S., </w:t>
      </w:r>
      <w:proofErr w:type="spellStart"/>
      <w:r w:rsidRPr="00A80448">
        <w:rPr>
          <w:rFonts w:ascii="Times New Roman" w:eastAsia="Times New Roman" w:hAnsi="Times New Roman" w:cs="Times New Roman"/>
          <w:sz w:val="24"/>
          <w:szCs w:val="24"/>
        </w:rPr>
        <w:t>Partington</w:t>
      </w:r>
      <w:proofErr w:type="spellEnd"/>
      <w:r w:rsidRPr="00A80448">
        <w:rPr>
          <w:rFonts w:ascii="Times New Roman" w:eastAsia="Times New Roman" w:hAnsi="Times New Roman" w:cs="Times New Roman"/>
          <w:sz w:val="24"/>
          <w:szCs w:val="24"/>
        </w:rPr>
        <w:t xml:space="preserve">, E. and </w:t>
      </w:r>
      <w:proofErr w:type="spellStart"/>
      <w:r w:rsidRPr="00A80448">
        <w:rPr>
          <w:rFonts w:ascii="Times New Roman" w:eastAsia="Times New Roman" w:hAnsi="Times New Roman" w:cs="Times New Roman"/>
          <w:sz w:val="24"/>
          <w:szCs w:val="24"/>
        </w:rPr>
        <w:t>Sculli</w:t>
      </w:r>
      <w:proofErr w:type="spellEnd"/>
      <w:r w:rsidRPr="00A80448">
        <w:rPr>
          <w:rFonts w:ascii="Times New Roman" w:eastAsia="Times New Roman" w:hAnsi="Times New Roman" w:cs="Times New Roman"/>
          <w:sz w:val="24"/>
          <w:szCs w:val="24"/>
        </w:rPr>
        <w:t xml:space="preserve">, D. (1993), ‘‘A computer system for inventory management of lighting products: a case study’’, Computers in </w:t>
      </w:r>
      <w:proofErr w:type="spellStart"/>
      <w:r w:rsidRPr="00A80448">
        <w:rPr>
          <w:rFonts w:ascii="Times New Roman" w:eastAsia="Times New Roman" w:hAnsi="Times New Roman" w:cs="Times New Roman"/>
          <w:sz w:val="24"/>
          <w:szCs w:val="24"/>
        </w:rPr>
        <w:t>Industry</w:t>
      </w:r>
      <w:proofErr w:type="gramStart"/>
      <w:r w:rsidRPr="00A80448">
        <w:rPr>
          <w:rFonts w:ascii="Times New Roman" w:eastAsia="Times New Roman" w:hAnsi="Times New Roman" w:cs="Times New Roman"/>
          <w:sz w:val="24"/>
          <w:szCs w:val="24"/>
        </w:rPr>
        <w:t>,Vol</w:t>
      </w:r>
      <w:proofErr w:type="spellEnd"/>
      <w:proofErr w:type="gramEnd"/>
      <w:r w:rsidRPr="00A80448">
        <w:rPr>
          <w:rFonts w:ascii="Times New Roman" w:eastAsia="Times New Roman" w:hAnsi="Times New Roman" w:cs="Times New Roman"/>
          <w:sz w:val="24"/>
          <w:szCs w:val="24"/>
        </w:rPr>
        <w:t>. 22, pp.719.</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lastRenderedPageBreak/>
        <w:t>Obermaier</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Donhauser</w:t>
      </w:r>
      <w:proofErr w:type="spellEnd"/>
      <w:r w:rsidRPr="00A80448">
        <w:rPr>
          <w:rFonts w:ascii="Times New Roman" w:eastAsia="Times New Roman" w:hAnsi="Times New Roman" w:cs="Times New Roman"/>
          <w:sz w:val="24"/>
          <w:szCs w:val="24"/>
        </w:rPr>
        <w:t>, (2018), Disaggregate and aggregate inventory to sales ratios over time: The case of German corporations 1993–2005. Logistics Research, 1 (2) pp. 95–111</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Obermaier</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Donhauser</w:t>
      </w:r>
      <w:proofErr w:type="spellEnd"/>
      <w:r w:rsidRPr="00A80448">
        <w:rPr>
          <w:rFonts w:ascii="Times New Roman" w:eastAsia="Times New Roman" w:hAnsi="Times New Roman" w:cs="Times New Roman"/>
          <w:sz w:val="24"/>
          <w:szCs w:val="24"/>
        </w:rPr>
        <w:t>, (2012), Zero inventory and firm performance: A management paradigm revisited. International Journal of Production Research, 50 (16) pp. 4543–4555</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Ogbadu</w:t>
      </w:r>
      <w:proofErr w:type="spellEnd"/>
      <w:r w:rsidRPr="00A80448">
        <w:rPr>
          <w:rFonts w:ascii="Times New Roman" w:eastAsia="Times New Roman" w:hAnsi="Times New Roman" w:cs="Times New Roman"/>
          <w:sz w:val="24"/>
          <w:szCs w:val="24"/>
        </w:rPr>
        <w:t>, E.E. (2018), Profitability through effective management of materials. Journal of economics and International Finance, 1(4): 099105.</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Penrose ET. (1959), </w:t>
      </w: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Theory of the Growth of the Firm. Oxford University Press: New York.</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Petrick</w:t>
      </w:r>
      <w:proofErr w:type="spellEnd"/>
      <w:r w:rsidRPr="00A80448">
        <w:rPr>
          <w:rFonts w:ascii="Times New Roman" w:eastAsia="Times New Roman" w:hAnsi="Times New Roman" w:cs="Times New Roman"/>
          <w:sz w:val="24"/>
          <w:szCs w:val="24"/>
        </w:rPr>
        <w:t xml:space="preserve">, J., Scherer, R., </w:t>
      </w:r>
      <w:proofErr w:type="spellStart"/>
      <w:r w:rsidRPr="00A80448">
        <w:rPr>
          <w:rFonts w:ascii="Times New Roman" w:eastAsia="Times New Roman" w:hAnsi="Times New Roman" w:cs="Times New Roman"/>
          <w:sz w:val="24"/>
          <w:szCs w:val="24"/>
        </w:rPr>
        <w:t>Brodzinski</w:t>
      </w:r>
      <w:proofErr w:type="spellEnd"/>
      <w:r w:rsidRPr="00A80448">
        <w:rPr>
          <w:rFonts w:ascii="Times New Roman" w:eastAsia="Times New Roman" w:hAnsi="Times New Roman" w:cs="Times New Roman"/>
          <w:sz w:val="24"/>
          <w:szCs w:val="24"/>
        </w:rPr>
        <w:t xml:space="preserve">, J. Quinn, J. and </w:t>
      </w:r>
      <w:proofErr w:type="spellStart"/>
      <w:r w:rsidRPr="00A80448">
        <w:rPr>
          <w:rFonts w:ascii="Times New Roman" w:eastAsia="Times New Roman" w:hAnsi="Times New Roman" w:cs="Times New Roman"/>
          <w:sz w:val="24"/>
          <w:szCs w:val="24"/>
        </w:rPr>
        <w:t>Ainina</w:t>
      </w:r>
      <w:proofErr w:type="spellEnd"/>
      <w:r w:rsidRPr="00A80448">
        <w:rPr>
          <w:rFonts w:ascii="Times New Roman" w:eastAsia="Times New Roman" w:hAnsi="Times New Roman" w:cs="Times New Roman"/>
          <w:sz w:val="24"/>
          <w:szCs w:val="24"/>
        </w:rPr>
        <w:t>, M. (1999).</w:t>
      </w:r>
      <w:proofErr w:type="gramEnd"/>
      <w:r w:rsidRPr="00A80448">
        <w:rPr>
          <w:rFonts w:ascii="Times New Roman" w:eastAsia="Times New Roman" w:hAnsi="Times New Roman" w:cs="Times New Roman"/>
          <w:sz w:val="24"/>
          <w:szCs w:val="24"/>
        </w:rPr>
        <w:t xml:space="preserve"> Global leadership skills and reputational capital: Intangible resources for sustainable competitive advantage. </w:t>
      </w:r>
      <w:proofErr w:type="gramStart"/>
      <w:r w:rsidRPr="00A80448">
        <w:rPr>
          <w:rFonts w:ascii="Times New Roman" w:eastAsia="Times New Roman" w:hAnsi="Times New Roman" w:cs="Times New Roman"/>
          <w:sz w:val="24"/>
          <w:szCs w:val="24"/>
        </w:rPr>
        <w:t>Academy of Management Executive, 13 (1), 5869.</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Pfeffer</w:t>
      </w:r>
      <w:proofErr w:type="spellEnd"/>
      <w:r w:rsidRPr="00A80448">
        <w:rPr>
          <w:rFonts w:ascii="Times New Roman" w:eastAsia="Times New Roman" w:hAnsi="Times New Roman" w:cs="Times New Roman"/>
          <w:sz w:val="24"/>
          <w:szCs w:val="24"/>
        </w:rPr>
        <w:t xml:space="preserve"> J. (1982) Power in Organizations.</w:t>
      </w:r>
      <w:proofErr w:type="gramEnd"/>
      <w:r w:rsidRPr="00A80448">
        <w:rPr>
          <w:rFonts w:ascii="Times New Roman" w:eastAsia="Times New Roman" w:hAnsi="Times New Roman" w:cs="Times New Roman"/>
          <w:sz w:val="24"/>
          <w:szCs w:val="24"/>
        </w:rPr>
        <w:t xml:space="preserve"> Review by: Karl E. </w:t>
      </w:r>
      <w:proofErr w:type="spellStart"/>
      <w:r w:rsidRPr="00A80448">
        <w:rPr>
          <w:rFonts w:ascii="Times New Roman" w:eastAsia="Times New Roman" w:hAnsi="Times New Roman" w:cs="Times New Roman"/>
          <w:sz w:val="24"/>
          <w:szCs w:val="24"/>
        </w:rPr>
        <w:t>WeickAmerican</w:t>
      </w:r>
      <w:proofErr w:type="spellEnd"/>
      <w:r w:rsidRPr="00A80448">
        <w:rPr>
          <w:rFonts w:ascii="Times New Roman" w:eastAsia="Times New Roman" w:hAnsi="Times New Roman" w:cs="Times New Roman"/>
          <w:sz w:val="24"/>
          <w:szCs w:val="24"/>
        </w:rPr>
        <w:t xml:space="preserve"> Journal of Sociology</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Pong and Mitchell, (2012), Inventory investment &amp; control: How have UK companies been doing? British Accounting Review, pp. 173–188</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Power, S., et al., (1999), </w:t>
      </w:r>
      <w:proofErr w:type="spellStart"/>
      <w:r w:rsidRPr="00A80448">
        <w:rPr>
          <w:rFonts w:ascii="Times New Roman" w:eastAsia="Times New Roman" w:hAnsi="Times New Roman" w:cs="Times New Roman"/>
          <w:sz w:val="24"/>
          <w:szCs w:val="24"/>
        </w:rPr>
        <w:t>Interdecadal</w:t>
      </w:r>
      <w:proofErr w:type="spellEnd"/>
      <w:r w:rsidRPr="00A80448">
        <w:rPr>
          <w:rFonts w:ascii="Times New Roman" w:eastAsia="Times New Roman" w:hAnsi="Times New Roman" w:cs="Times New Roman"/>
          <w:sz w:val="24"/>
          <w:szCs w:val="24"/>
        </w:rPr>
        <w:t xml:space="preserve"> modulation of the impact of ENSO on Australia. </w:t>
      </w:r>
      <w:proofErr w:type="spellStart"/>
      <w:proofErr w:type="gramStart"/>
      <w:r w:rsidRPr="00A80448">
        <w:rPr>
          <w:rFonts w:ascii="Times New Roman" w:eastAsia="Times New Roman" w:hAnsi="Times New Roman" w:cs="Times New Roman"/>
          <w:sz w:val="24"/>
          <w:szCs w:val="24"/>
        </w:rPr>
        <w:t>Clim</w:t>
      </w:r>
      <w:proofErr w:type="spellEnd"/>
      <w:r w:rsidRPr="00A80448">
        <w:rPr>
          <w:rFonts w:ascii="Times New Roman" w:eastAsia="Times New Roman" w:hAnsi="Times New Roman" w:cs="Times New Roman"/>
          <w:sz w:val="24"/>
          <w:szCs w:val="24"/>
        </w:rPr>
        <w:t>.</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Dyn</w:t>
      </w:r>
      <w:proofErr w:type="spellEnd"/>
      <w:r w:rsidRPr="00A80448">
        <w:rPr>
          <w:rFonts w:ascii="Times New Roman" w:eastAsia="Times New Roman" w:hAnsi="Times New Roman" w:cs="Times New Roman"/>
          <w:sz w:val="24"/>
          <w:szCs w:val="24"/>
        </w:rPr>
        <w:t>.,</w:t>
      </w:r>
      <w:proofErr w:type="gramEnd"/>
      <w:r w:rsidRPr="00A80448">
        <w:rPr>
          <w:rFonts w:ascii="Times New Roman" w:eastAsia="Times New Roman" w:hAnsi="Times New Roman" w:cs="Times New Roman"/>
          <w:sz w:val="24"/>
          <w:szCs w:val="24"/>
        </w:rPr>
        <w:t xml:space="preserve"> 15, 319–324.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Ramachandran</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Jankriaman</w:t>
      </w:r>
      <w:proofErr w:type="spellEnd"/>
      <w:r w:rsidRPr="00A80448">
        <w:rPr>
          <w:rFonts w:ascii="Times New Roman" w:eastAsia="Times New Roman" w:hAnsi="Times New Roman" w:cs="Times New Roman"/>
          <w:sz w:val="24"/>
          <w:szCs w:val="24"/>
        </w:rPr>
        <w:t xml:space="preserve">, (2018), </w:t>
      </w: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relationship between working capital management efficiency and EBIT. Managing Global Traditions, pp. 61–74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Roos</w:t>
      </w:r>
      <w:proofErr w:type="spellEnd"/>
      <w:r w:rsidRPr="00A80448">
        <w:rPr>
          <w:rFonts w:ascii="Times New Roman" w:eastAsia="Times New Roman" w:hAnsi="Times New Roman" w:cs="Times New Roman"/>
          <w:sz w:val="24"/>
          <w:szCs w:val="24"/>
        </w:rPr>
        <w:t xml:space="preserve">, G., </w:t>
      </w:r>
      <w:proofErr w:type="spellStart"/>
      <w:r w:rsidRPr="00A80448">
        <w:rPr>
          <w:rFonts w:ascii="Times New Roman" w:eastAsia="Times New Roman" w:hAnsi="Times New Roman" w:cs="Times New Roman"/>
          <w:sz w:val="24"/>
          <w:szCs w:val="24"/>
        </w:rPr>
        <w:t>Roos</w:t>
      </w:r>
      <w:proofErr w:type="spellEnd"/>
      <w:r w:rsidRPr="00A80448">
        <w:rPr>
          <w:rFonts w:ascii="Times New Roman" w:eastAsia="Times New Roman" w:hAnsi="Times New Roman" w:cs="Times New Roman"/>
          <w:sz w:val="24"/>
          <w:szCs w:val="24"/>
        </w:rPr>
        <w:t xml:space="preserve">, J., </w:t>
      </w:r>
      <w:proofErr w:type="spellStart"/>
      <w:r w:rsidRPr="00A80448">
        <w:rPr>
          <w:rFonts w:ascii="Times New Roman" w:eastAsia="Times New Roman" w:hAnsi="Times New Roman" w:cs="Times New Roman"/>
          <w:sz w:val="24"/>
          <w:szCs w:val="24"/>
        </w:rPr>
        <w:t>Edvinsson</w:t>
      </w:r>
      <w:proofErr w:type="spellEnd"/>
      <w:r w:rsidRPr="00A80448">
        <w:rPr>
          <w:rFonts w:ascii="Times New Roman" w:eastAsia="Times New Roman" w:hAnsi="Times New Roman" w:cs="Times New Roman"/>
          <w:sz w:val="24"/>
          <w:szCs w:val="24"/>
        </w:rPr>
        <w:t xml:space="preserve">, L. and </w:t>
      </w:r>
      <w:proofErr w:type="spellStart"/>
      <w:r w:rsidRPr="00A80448">
        <w:rPr>
          <w:rFonts w:ascii="Times New Roman" w:eastAsia="Times New Roman" w:hAnsi="Times New Roman" w:cs="Times New Roman"/>
          <w:sz w:val="24"/>
          <w:szCs w:val="24"/>
        </w:rPr>
        <w:t>Dragonetti</w:t>
      </w:r>
      <w:proofErr w:type="spellEnd"/>
      <w:r w:rsidRPr="00A80448">
        <w:rPr>
          <w:rFonts w:ascii="Times New Roman" w:eastAsia="Times New Roman" w:hAnsi="Times New Roman" w:cs="Times New Roman"/>
          <w:sz w:val="24"/>
          <w:szCs w:val="24"/>
        </w:rPr>
        <w:t>, N. (1997).</w:t>
      </w:r>
      <w:proofErr w:type="gramEnd"/>
      <w:r w:rsidRPr="00A80448">
        <w:rPr>
          <w:rFonts w:ascii="Times New Roman" w:eastAsia="Times New Roman" w:hAnsi="Times New Roman" w:cs="Times New Roman"/>
          <w:sz w:val="24"/>
          <w:szCs w:val="24"/>
        </w:rPr>
        <w:t xml:space="preserve"> Intellectual Capital: Navigating in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New Business Landscape. New York: Macmillan.</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Sahari</w:t>
      </w:r>
      <w:proofErr w:type="spellEnd"/>
      <w:r w:rsidRPr="00A80448">
        <w:rPr>
          <w:rFonts w:ascii="Times New Roman" w:eastAsia="Times New Roman" w:hAnsi="Times New Roman" w:cs="Times New Roman"/>
          <w:sz w:val="24"/>
          <w:szCs w:val="24"/>
        </w:rPr>
        <w:t xml:space="preserve">, S., </w:t>
      </w:r>
      <w:proofErr w:type="spellStart"/>
      <w:r w:rsidRPr="00A80448">
        <w:rPr>
          <w:rFonts w:ascii="Times New Roman" w:eastAsia="Times New Roman" w:hAnsi="Times New Roman" w:cs="Times New Roman"/>
          <w:sz w:val="24"/>
          <w:szCs w:val="24"/>
        </w:rPr>
        <w:t>Tinggi</w:t>
      </w:r>
      <w:proofErr w:type="spellEnd"/>
      <w:r w:rsidRPr="00A80448">
        <w:rPr>
          <w:rFonts w:ascii="Times New Roman" w:eastAsia="Times New Roman" w:hAnsi="Times New Roman" w:cs="Times New Roman"/>
          <w:sz w:val="24"/>
          <w:szCs w:val="24"/>
        </w:rPr>
        <w:t>, M. &amp;</w:t>
      </w:r>
      <w:proofErr w:type="spellStart"/>
      <w:r w:rsidRPr="00A80448">
        <w:rPr>
          <w:rFonts w:ascii="Times New Roman" w:eastAsia="Times New Roman" w:hAnsi="Times New Roman" w:cs="Times New Roman"/>
          <w:sz w:val="24"/>
          <w:szCs w:val="24"/>
        </w:rPr>
        <w:t>Kadri</w:t>
      </w:r>
      <w:proofErr w:type="spellEnd"/>
      <w:r w:rsidRPr="00A80448">
        <w:rPr>
          <w:rFonts w:ascii="Times New Roman" w:eastAsia="Times New Roman" w:hAnsi="Times New Roman" w:cs="Times New Roman"/>
          <w:sz w:val="24"/>
          <w:szCs w:val="24"/>
        </w:rPr>
        <w:t>, N. (2012).</w:t>
      </w:r>
      <w:proofErr w:type="gramEnd"/>
      <w:r w:rsidRPr="00A80448">
        <w:rPr>
          <w:rFonts w:ascii="Times New Roman" w:eastAsia="Times New Roman" w:hAnsi="Times New Roman" w:cs="Times New Roman"/>
          <w:sz w:val="24"/>
          <w:szCs w:val="24"/>
        </w:rPr>
        <w:t xml:space="preserve"> Inventory Management in Malaysian Construction Firms: Impact on Performance. SIU Journal of Management</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Schroeder, R.G.</w:t>
      </w:r>
      <w:proofErr w:type="gramStart"/>
      <w:r w:rsidRPr="00A80448">
        <w:rPr>
          <w:rFonts w:ascii="Times New Roman" w:eastAsia="Times New Roman" w:hAnsi="Times New Roman" w:cs="Times New Roman"/>
          <w:sz w:val="24"/>
          <w:szCs w:val="24"/>
        </w:rPr>
        <w:t>,(</w:t>
      </w:r>
      <w:proofErr w:type="gramEnd"/>
      <w:r w:rsidRPr="00A80448">
        <w:rPr>
          <w:rFonts w:ascii="Times New Roman" w:eastAsia="Times New Roman" w:hAnsi="Times New Roman" w:cs="Times New Roman"/>
          <w:sz w:val="24"/>
          <w:szCs w:val="24"/>
        </w:rPr>
        <w:t xml:space="preserve">2000). </w:t>
      </w:r>
      <w:proofErr w:type="gramStart"/>
      <w:r w:rsidRPr="00A80448">
        <w:rPr>
          <w:rFonts w:ascii="Times New Roman" w:eastAsia="Times New Roman" w:hAnsi="Times New Roman" w:cs="Times New Roman"/>
          <w:sz w:val="24"/>
          <w:szCs w:val="24"/>
        </w:rPr>
        <w:t>Operations Management Contemporary Concepts and Cases.</w:t>
      </w:r>
      <w:proofErr w:type="gramEnd"/>
      <w:r w:rsidRPr="00A80448">
        <w:rPr>
          <w:rFonts w:ascii="Times New Roman" w:eastAsia="Times New Roman" w:hAnsi="Times New Roman" w:cs="Times New Roman"/>
          <w:sz w:val="24"/>
          <w:szCs w:val="24"/>
        </w:rPr>
        <w:t xml:space="preserve"> USA: International Edition. Manufacturing Sector International Journal of Production Research Vol.41No 1 </w:t>
      </w:r>
      <w:proofErr w:type="spellStart"/>
      <w:r w:rsidRPr="00A80448">
        <w:rPr>
          <w:rFonts w:ascii="Times New Roman" w:eastAsia="Times New Roman" w:hAnsi="Times New Roman" w:cs="Times New Roman"/>
          <w:sz w:val="24"/>
          <w:szCs w:val="24"/>
        </w:rPr>
        <w:t>pp</w:t>
      </w:r>
      <w:proofErr w:type="spellEnd"/>
      <w:r w:rsidRPr="00A80448">
        <w:rPr>
          <w:rFonts w:ascii="Times New Roman" w:eastAsia="Times New Roman" w:hAnsi="Times New Roman" w:cs="Times New Roman"/>
          <w:sz w:val="24"/>
          <w:szCs w:val="24"/>
        </w:rPr>
        <w:t xml:space="preserve"> 114</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lastRenderedPageBreak/>
        <w:t>Sim</w:t>
      </w:r>
      <w:proofErr w:type="spellEnd"/>
      <w:r w:rsidRPr="00A80448">
        <w:rPr>
          <w:rFonts w:ascii="Times New Roman" w:eastAsia="Times New Roman" w:hAnsi="Times New Roman" w:cs="Times New Roman"/>
          <w:sz w:val="24"/>
          <w:szCs w:val="24"/>
        </w:rPr>
        <w:t xml:space="preserve"> and </w:t>
      </w:r>
      <w:proofErr w:type="spellStart"/>
      <w:r w:rsidRPr="00A80448">
        <w:rPr>
          <w:rFonts w:ascii="Times New Roman" w:eastAsia="Times New Roman" w:hAnsi="Times New Roman" w:cs="Times New Roman"/>
          <w:sz w:val="24"/>
          <w:szCs w:val="24"/>
        </w:rPr>
        <w:t>Killough</w:t>
      </w:r>
      <w:proofErr w:type="spellEnd"/>
      <w:r w:rsidRPr="00A80448">
        <w:rPr>
          <w:rFonts w:ascii="Times New Roman" w:eastAsia="Times New Roman" w:hAnsi="Times New Roman" w:cs="Times New Roman"/>
          <w:sz w:val="24"/>
          <w:szCs w:val="24"/>
        </w:rPr>
        <w:t xml:space="preserve">, (1998), </w:t>
      </w:r>
      <w:proofErr w:type="gramStart"/>
      <w:r w:rsidRPr="00A80448">
        <w:rPr>
          <w:rFonts w:ascii="Times New Roman" w:eastAsia="Times New Roman" w:hAnsi="Times New Roman" w:cs="Times New Roman"/>
          <w:sz w:val="24"/>
          <w:szCs w:val="24"/>
        </w:rPr>
        <w:t>The</w:t>
      </w:r>
      <w:proofErr w:type="gramEnd"/>
      <w:r w:rsidRPr="00A80448">
        <w:rPr>
          <w:rFonts w:ascii="Times New Roman" w:eastAsia="Times New Roman" w:hAnsi="Times New Roman" w:cs="Times New Roman"/>
          <w:sz w:val="24"/>
          <w:szCs w:val="24"/>
        </w:rPr>
        <w:t xml:space="preserve"> performance effects of complementarities between manufacturing practices and management accounting systems. Journal of Management Accounting Research, pp. 325–336</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r w:rsidRPr="00A80448">
        <w:rPr>
          <w:rFonts w:ascii="Times New Roman" w:eastAsia="Times New Roman" w:hAnsi="Times New Roman" w:cs="Times New Roman"/>
          <w:sz w:val="24"/>
          <w:szCs w:val="24"/>
        </w:rPr>
        <w:t xml:space="preserve">Sprague, L.G and </w:t>
      </w:r>
      <w:proofErr w:type="spellStart"/>
      <w:r w:rsidRPr="00A80448">
        <w:rPr>
          <w:rFonts w:ascii="Times New Roman" w:eastAsia="Times New Roman" w:hAnsi="Times New Roman" w:cs="Times New Roman"/>
          <w:sz w:val="24"/>
          <w:szCs w:val="24"/>
        </w:rPr>
        <w:t>Wacker</w:t>
      </w:r>
      <w:proofErr w:type="spellEnd"/>
      <w:r w:rsidRPr="00A80448">
        <w:rPr>
          <w:rFonts w:ascii="Times New Roman" w:eastAsia="Times New Roman" w:hAnsi="Times New Roman" w:cs="Times New Roman"/>
          <w:sz w:val="24"/>
          <w:szCs w:val="24"/>
        </w:rPr>
        <w:t>, J. (1996), ‘‘Macroeconomic analyses of inventories: learning from practice’’, International Journal of Production Economics, Vol. 45</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Tunc</w:t>
      </w:r>
      <w:proofErr w:type="spellEnd"/>
      <w:r w:rsidRPr="00A80448">
        <w:rPr>
          <w:rFonts w:ascii="Times New Roman" w:eastAsia="Times New Roman" w:hAnsi="Times New Roman" w:cs="Times New Roman"/>
          <w:sz w:val="24"/>
          <w:szCs w:val="24"/>
        </w:rPr>
        <w:t xml:space="preserve"> and Gupta, (1993</w:t>
      </w:r>
      <w:proofErr w:type="gramStart"/>
      <w:r w:rsidRPr="00A80448">
        <w:rPr>
          <w:rFonts w:ascii="Times New Roman" w:eastAsia="Times New Roman" w:hAnsi="Times New Roman" w:cs="Times New Roman"/>
          <w:sz w:val="24"/>
          <w:szCs w:val="24"/>
        </w:rPr>
        <w:t>)Is</w:t>
      </w:r>
      <w:proofErr w:type="gramEnd"/>
      <w:r w:rsidRPr="00A80448">
        <w:rPr>
          <w:rFonts w:ascii="Times New Roman" w:eastAsia="Times New Roman" w:hAnsi="Times New Roman" w:cs="Times New Roman"/>
          <w:sz w:val="24"/>
          <w:szCs w:val="24"/>
        </w:rPr>
        <w:t xml:space="preserve"> time a competitive weapon among manufacturing firms? International Journal of Operations Production Management, pp. 4–12</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Vastag</w:t>
      </w:r>
      <w:proofErr w:type="spellEnd"/>
      <w:r w:rsidRPr="00A80448">
        <w:rPr>
          <w:rFonts w:ascii="Times New Roman" w:eastAsia="Times New Roman" w:hAnsi="Times New Roman" w:cs="Times New Roman"/>
          <w:sz w:val="24"/>
          <w:szCs w:val="24"/>
        </w:rPr>
        <w:t xml:space="preserve"> </w:t>
      </w:r>
      <w:proofErr w:type="spellStart"/>
      <w:r w:rsidRPr="00A80448">
        <w:rPr>
          <w:rFonts w:ascii="Times New Roman" w:eastAsia="Times New Roman" w:hAnsi="Times New Roman" w:cs="Times New Roman"/>
          <w:sz w:val="24"/>
          <w:szCs w:val="24"/>
        </w:rPr>
        <w:t>Gyulaand</w:t>
      </w:r>
      <w:proofErr w:type="spellEnd"/>
      <w:r w:rsidRPr="00A80448">
        <w:rPr>
          <w:rFonts w:ascii="Times New Roman" w:eastAsia="Times New Roman" w:hAnsi="Times New Roman" w:cs="Times New Roman"/>
          <w:sz w:val="24"/>
          <w:szCs w:val="24"/>
        </w:rPr>
        <w:t xml:space="preserve"> D. Clay </w:t>
      </w:r>
      <w:proofErr w:type="spellStart"/>
      <w:r w:rsidRPr="00A80448">
        <w:rPr>
          <w:rFonts w:ascii="Times New Roman" w:eastAsia="Times New Roman" w:hAnsi="Times New Roman" w:cs="Times New Roman"/>
          <w:sz w:val="24"/>
          <w:szCs w:val="24"/>
        </w:rPr>
        <w:t>Whybark</w:t>
      </w:r>
      <w:proofErr w:type="spellEnd"/>
      <w:r w:rsidRPr="00A80448">
        <w:rPr>
          <w:rFonts w:ascii="Times New Roman" w:eastAsia="Times New Roman" w:hAnsi="Times New Roman" w:cs="Times New Roman"/>
          <w:sz w:val="24"/>
          <w:szCs w:val="24"/>
        </w:rPr>
        <w:t>, (2005) International Journal of Production Economics, vol. 9394, issue 1, pp.129138</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Vergin</w:t>
      </w:r>
      <w:proofErr w:type="spellEnd"/>
      <w:r w:rsidRPr="00A80448">
        <w:rPr>
          <w:rFonts w:ascii="Times New Roman" w:eastAsia="Times New Roman" w:hAnsi="Times New Roman" w:cs="Times New Roman"/>
          <w:sz w:val="24"/>
          <w:szCs w:val="24"/>
        </w:rPr>
        <w:t xml:space="preserve">, R.C. (1998), </w:t>
      </w:r>
      <w:proofErr w:type="gramStart"/>
      <w:r w:rsidRPr="00A80448">
        <w:rPr>
          <w:rFonts w:ascii="Times New Roman" w:eastAsia="Times New Roman" w:hAnsi="Times New Roman" w:cs="Times New Roman"/>
          <w:sz w:val="24"/>
          <w:szCs w:val="24"/>
        </w:rPr>
        <w:t>‘‘An</w:t>
      </w:r>
      <w:proofErr w:type="gramEnd"/>
      <w:r w:rsidRPr="00A80448">
        <w:rPr>
          <w:rFonts w:ascii="Times New Roman" w:eastAsia="Times New Roman" w:hAnsi="Times New Roman" w:cs="Times New Roman"/>
          <w:sz w:val="24"/>
          <w:szCs w:val="24"/>
        </w:rPr>
        <w:t xml:space="preserve"> evaluation of inventory turnover in the fortune 500 industrial companies’’, Production and Inventory Management Journal, Vol. 39 No.1, pp.516</w:t>
      </w:r>
    </w:p>
    <w:p w:rsidR="002E380C" w:rsidRPr="00A80448" w:rsidRDefault="002E380C" w:rsidP="007C17E4">
      <w:pPr>
        <w:tabs>
          <w:tab w:val="left" w:pos="700"/>
        </w:tabs>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Wade,</w:t>
      </w:r>
      <w:r w:rsidRPr="00A80448">
        <w:rPr>
          <w:rFonts w:ascii="Times New Roman" w:eastAsia="Times New Roman" w:hAnsi="Times New Roman" w:cs="Times New Roman"/>
          <w:sz w:val="24"/>
          <w:szCs w:val="24"/>
        </w:rPr>
        <w:tab/>
        <w:t xml:space="preserve">M. and J. </w:t>
      </w:r>
      <w:proofErr w:type="spellStart"/>
      <w:r w:rsidRPr="00A80448">
        <w:rPr>
          <w:rFonts w:ascii="Times New Roman" w:eastAsia="Times New Roman" w:hAnsi="Times New Roman" w:cs="Times New Roman"/>
          <w:sz w:val="24"/>
          <w:szCs w:val="24"/>
        </w:rPr>
        <w:t>Hulland</w:t>
      </w:r>
      <w:proofErr w:type="spellEnd"/>
      <w:r w:rsidRPr="00A80448">
        <w:rPr>
          <w:rFonts w:ascii="Times New Roman" w:eastAsia="Times New Roman" w:hAnsi="Times New Roman" w:cs="Times New Roman"/>
          <w:sz w:val="24"/>
          <w:szCs w:val="24"/>
        </w:rPr>
        <w:t xml:space="preserve"> (2023).</w:t>
      </w:r>
      <w:proofErr w:type="gramEnd"/>
      <w:r w:rsidRPr="00A80448">
        <w:rPr>
          <w:rFonts w:ascii="Times New Roman" w:eastAsia="Times New Roman" w:hAnsi="Times New Roman" w:cs="Times New Roman"/>
          <w:sz w:val="24"/>
          <w:szCs w:val="24"/>
        </w:rPr>
        <w:t xml:space="preserve"> "The </w:t>
      </w:r>
      <w:proofErr w:type="spellStart"/>
      <w:r w:rsidRPr="00A80448">
        <w:rPr>
          <w:rFonts w:ascii="Times New Roman" w:eastAsia="Times New Roman" w:hAnsi="Times New Roman" w:cs="Times New Roman"/>
          <w:sz w:val="24"/>
          <w:szCs w:val="24"/>
        </w:rPr>
        <w:t>ResourceBased</w:t>
      </w:r>
      <w:proofErr w:type="spellEnd"/>
      <w:r w:rsidRPr="00A80448">
        <w:rPr>
          <w:rFonts w:ascii="Times New Roman" w:eastAsia="Times New Roman" w:hAnsi="Times New Roman" w:cs="Times New Roman"/>
          <w:sz w:val="24"/>
          <w:szCs w:val="24"/>
        </w:rPr>
        <w:t xml:space="preserve"> View </w:t>
      </w:r>
      <w:proofErr w:type="gramStart"/>
      <w:r w:rsidRPr="00A80448">
        <w:rPr>
          <w:rFonts w:ascii="Times New Roman" w:eastAsia="Times New Roman" w:hAnsi="Times New Roman" w:cs="Times New Roman"/>
          <w:sz w:val="24"/>
          <w:szCs w:val="24"/>
        </w:rPr>
        <w:t>And</w:t>
      </w:r>
      <w:proofErr w:type="gramEnd"/>
      <w:r w:rsidRPr="00A80448">
        <w:rPr>
          <w:rFonts w:ascii="Times New Roman" w:eastAsia="Times New Roman" w:hAnsi="Times New Roman" w:cs="Times New Roman"/>
          <w:sz w:val="24"/>
          <w:szCs w:val="24"/>
        </w:rPr>
        <w:t xml:space="preserve"> Information Systems Research: Review, Extension, And Suggestions For Future Research." MIS Quarterly 28(1): 107142.</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r w:rsidRPr="00A80448">
        <w:rPr>
          <w:rFonts w:ascii="Times New Roman" w:eastAsia="Times New Roman" w:hAnsi="Times New Roman" w:cs="Times New Roman"/>
          <w:sz w:val="24"/>
          <w:szCs w:val="24"/>
        </w:rPr>
        <w:t>Wernerfelt</w:t>
      </w:r>
      <w:proofErr w:type="spellEnd"/>
      <w:r w:rsidRPr="00A80448">
        <w:rPr>
          <w:rFonts w:ascii="Times New Roman" w:eastAsia="Times New Roman" w:hAnsi="Times New Roman" w:cs="Times New Roman"/>
          <w:sz w:val="24"/>
          <w:szCs w:val="24"/>
        </w:rPr>
        <w:t xml:space="preserve"> B. (1984) A </w:t>
      </w:r>
      <w:proofErr w:type="spellStart"/>
      <w:r w:rsidRPr="00A80448">
        <w:rPr>
          <w:rFonts w:ascii="Times New Roman" w:eastAsia="Times New Roman" w:hAnsi="Times New Roman" w:cs="Times New Roman"/>
          <w:sz w:val="24"/>
          <w:szCs w:val="24"/>
        </w:rPr>
        <w:t>ResourceBased</w:t>
      </w:r>
      <w:proofErr w:type="spellEnd"/>
      <w:r w:rsidRPr="00A80448">
        <w:rPr>
          <w:rFonts w:ascii="Times New Roman" w:eastAsia="Times New Roman" w:hAnsi="Times New Roman" w:cs="Times New Roman"/>
          <w:sz w:val="24"/>
          <w:szCs w:val="24"/>
        </w:rPr>
        <w:t xml:space="preserve"> View of the Firm. Strategic Management Journal, Vol. 5, No. 2. pp. 171180</w:t>
      </w:r>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A80448">
        <w:rPr>
          <w:rFonts w:ascii="Times New Roman" w:eastAsia="Times New Roman" w:hAnsi="Times New Roman" w:cs="Times New Roman"/>
          <w:sz w:val="24"/>
          <w:szCs w:val="24"/>
        </w:rPr>
        <w:t>Wiklund</w:t>
      </w:r>
      <w:proofErr w:type="spellEnd"/>
      <w:r w:rsidRPr="00A80448">
        <w:rPr>
          <w:rFonts w:ascii="Times New Roman" w:eastAsia="Times New Roman" w:hAnsi="Times New Roman" w:cs="Times New Roman"/>
          <w:sz w:val="24"/>
          <w:szCs w:val="24"/>
        </w:rPr>
        <w:t>, J. and Shepherd, D. (2003).</w:t>
      </w:r>
      <w:proofErr w:type="gramEnd"/>
      <w:r w:rsidRPr="00A80448">
        <w:rPr>
          <w:rFonts w:ascii="Times New Roman" w:eastAsia="Times New Roman" w:hAnsi="Times New Roman" w:cs="Times New Roman"/>
          <w:sz w:val="24"/>
          <w:szCs w:val="24"/>
        </w:rPr>
        <w:t xml:space="preserve"> </w:t>
      </w:r>
      <w:proofErr w:type="spellStart"/>
      <w:proofErr w:type="gramStart"/>
      <w:r w:rsidRPr="00A80448">
        <w:rPr>
          <w:rFonts w:ascii="Times New Roman" w:eastAsia="Times New Roman" w:hAnsi="Times New Roman" w:cs="Times New Roman"/>
          <w:sz w:val="24"/>
          <w:szCs w:val="24"/>
        </w:rPr>
        <w:t>KnowledgeBased</w:t>
      </w:r>
      <w:proofErr w:type="spellEnd"/>
      <w:r w:rsidRPr="00A80448">
        <w:rPr>
          <w:rFonts w:ascii="Times New Roman" w:eastAsia="Times New Roman" w:hAnsi="Times New Roman" w:cs="Times New Roman"/>
          <w:sz w:val="24"/>
          <w:szCs w:val="24"/>
        </w:rPr>
        <w:t xml:space="preserve"> Resources, Entrepreneurial Orientation, and the Performance of Small and </w:t>
      </w:r>
      <w:proofErr w:type="spellStart"/>
      <w:r w:rsidRPr="00A80448">
        <w:rPr>
          <w:rFonts w:ascii="Times New Roman" w:eastAsia="Times New Roman" w:hAnsi="Times New Roman" w:cs="Times New Roman"/>
          <w:sz w:val="24"/>
          <w:szCs w:val="24"/>
        </w:rPr>
        <w:t>Mediummsized</w:t>
      </w:r>
      <w:proofErr w:type="spellEnd"/>
      <w:r w:rsidRPr="00A80448">
        <w:rPr>
          <w:rFonts w:ascii="Times New Roman" w:eastAsia="Times New Roman" w:hAnsi="Times New Roman" w:cs="Times New Roman"/>
          <w:sz w:val="24"/>
          <w:szCs w:val="24"/>
        </w:rPr>
        <w:t xml:space="preserve"> Businesses.</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Strategic Management Journal, 24, 13071314.</w:t>
      </w:r>
      <w:proofErr w:type="gramEnd"/>
    </w:p>
    <w:p w:rsidR="002E380C" w:rsidRPr="00A80448" w:rsidRDefault="002E380C" w:rsidP="007C17E4">
      <w:pPr>
        <w:spacing w:after="0" w:line="360" w:lineRule="auto"/>
        <w:ind w:left="720" w:hanging="720"/>
        <w:jc w:val="both"/>
        <w:rPr>
          <w:rFonts w:ascii="Times New Roman" w:eastAsia="Times New Roman" w:hAnsi="Times New Roman" w:cs="Times New Roman"/>
          <w:sz w:val="24"/>
          <w:szCs w:val="24"/>
        </w:rPr>
      </w:pPr>
      <w:proofErr w:type="gramStart"/>
      <w:r w:rsidRPr="00A80448">
        <w:rPr>
          <w:rFonts w:ascii="Times New Roman" w:eastAsia="Times New Roman" w:hAnsi="Times New Roman" w:cs="Times New Roman"/>
          <w:sz w:val="24"/>
          <w:szCs w:val="24"/>
        </w:rPr>
        <w:t>Womack, James P.; Daniel T. Jones (2003).</w:t>
      </w:r>
      <w:proofErr w:type="gramEnd"/>
      <w:r w:rsidRPr="00A80448">
        <w:rPr>
          <w:rFonts w:ascii="Times New Roman" w:eastAsia="Times New Roman" w:hAnsi="Times New Roman" w:cs="Times New Roman"/>
          <w:sz w:val="24"/>
          <w:szCs w:val="24"/>
        </w:rPr>
        <w:t xml:space="preserve"> </w:t>
      </w:r>
      <w:proofErr w:type="gramStart"/>
      <w:r w:rsidRPr="00A80448">
        <w:rPr>
          <w:rFonts w:ascii="Times New Roman" w:eastAsia="Times New Roman" w:hAnsi="Times New Roman" w:cs="Times New Roman"/>
          <w:sz w:val="24"/>
          <w:szCs w:val="24"/>
        </w:rPr>
        <w:t>Lean Thinking.</w:t>
      </w:r>
      <w:proofErr w:type="gramEnd"/>
      <w:r w:rsidRPr="00A80448">
        <w:rPr>
          <w:rFonts w:ascii="Times New Roman" w:eastAsia="Times New Roman" w:hAnsi="Times New Roman" w:cs="Times New Roman"/>
          <w:sz w:val="24"/>
          <w:szCs w:val="24"/>
        </w:rPr>
        <w:t xml:space="preserve"> Free Press.</w:t>
      </w:r>
    </w:p>
    <w:p w:rsidR="00070323" w:rsidRPr="00070323" w:rsidRDefault="00070323">
      <w:pPr>
        <w:rPr>
          <w:rFonts w:ascii="Times New Roman" w:hAnsi="Times New Roman" w:cs="Times New Roman"/>
          <w:sz w:val="24"/>
          <w:szCs w:val="24"/>
        </w:rPr>
      </w:pPr>
      <w:r w:rsidRPr="00070323">
        <w:rPr>
          <w:rFonts w:ascii="Times New Roman" w:hAnsi="Times New Roman" w:cs="Times New Roman"/>
          <w:sz w:val="24"/>
          <w:szCs w:val="24"/>
        </w:rPr>
        <w:br w:type="page"/>
      </w:r>
    </w:p>
    <w:p w:rsidR="00070323" w:rsidRPr="00643F42" w:rsidRDefault="00643F42" w:rsidP="00643F42">
      <w:pPr>
        <w:spacing w:line="360" w:lineRule="auto"/>
        <w:jc w:val="center"/>
        <w:rPr>
          <w:rFonts w:ascii="Times New Roman" w:hAnsi="Times New Roman" w:cs="Times New Roman"/>
          <w:b/>
          <w:sz w:val="24"/>
          <w:szCs w:val="24"/>
        </w:rPr>
      </w:pPr>
      <w:r w:rsidRPr="00643F42">
        <w:rPr>
          <w:rFonts w:ascii="Times New Roman" w:hAnsi="Times New Roman" w:cs="Times New Roman"/>
          <w:b/>
          <w:sz w:val="24"/>
          <w:szCs w:val="24"/>
        </w:rPr>
        <w:lastRenderedPageBreak/>
        <w:t>QUESTIONNAIRE</w:t>
      </w:r>
    </w:p>
    <w:p w:rsidR="00070323" w:rsidRPr="00643F42" w:rsidRDefault="00070323" w:rsidP="00643F42">
      <w:pPr>
        <w:spacing w:line="360" w:lineRule="auto"/>
        <w:rPr>
          <w:rFonts w:ascii="Times New Roman" w:hAnsi="Times New Roman" w:cs="Times New Roman"/>
          <w:b/>
          <w:sz w:val="24"/>
          <w:szCs w:val="24"/>
        </w:rPr>
      </w:pPr>
      <w:r w:rsidRPr="00643F42">
        <w:rPr>
          <w:rFonts w:ascii="Times New Roman" w:hAnsi="Times New Roman" w:cs="Times New Roman"/>
          <w:b/>
          <w:sz w:val="24"/>
          <w:szCs w:val="24"/>
        </w:rPr>
        <w:t xml:space="preserve"> Section A: Demogra</w:t>
      </w:r>
      <w:r w:rsidR="00643F42" w:rsidRPr="00643F42">
        <w:rPr>
          <w:rFonts w:ascii="Times New Roman" w:hAnsi="Times New Roman" w:cs="Times New Roman"/>
          <w:b/>
          <w:sz w:val="24"/>
          <w:szCs w:val="24"/>
        </w:rPr>
        <w:t>phic Information of Respondents</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 Gender:    [ ] Male  </w:t>
      </w:r>
      <w:r w:rsidR="00643F42" w:rsidRPr="00643F42">
        <w:rPr>
          <w:rFonts w:ascii="Times New Roman" w:hAnsi="Times New Roman" w:cs="Times New Roman"/>
          <w:sz w:val="24"/>
          <w:szCs w:val="24"/>
        </w:rPr>
        <w:t xml:space="preserve">  [ ] Female</w:t>
      </w:r>
    </w:p>
    <w:p w:rsidR="00070323" w:rsidRPr="00643F42" w:rsidRDefault="00643F42"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2. Age Group:  [ ] 18 – 30 years, [ ] 31 – 40 years, [ ] 41 years and above</w:t>
      </w:r>
    </w:p>
    <w:p w:rsidR="00070323" w:rsidRPr="00643F42" w:rsidRDefault="00643F42"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3. Marital Status: [ ] Single</w:t>
      </w:r>
      <w:proofErr w:type="gramStart"/>
      <w:r w:rsidRPr="00643F42">
        <w:rPr>
          <w:rFonts w:ascii="Times New Roman" w:hAnsi="Times New Roman" w:cs="Times New Roman"/>
          <w:sz w:val="24"/>
          <w:szCs w:val="24"/>
        </w:rPr>
        <w:t>,  [</w:t>
      </w:r>
      <w:proofErr w:type="gramEnd"/>
      <w:r w:rsidRPr="00643F42">
        <w:rPr>
          <w:rFonts w:ascii="Times New Roman" w:hAnsi="Times New Roman" w:cs="Times New Roman"/>
          <w:sz w:val="24"/>
          <w:szCs w:val="24"/>
        </w:rPr>
        <w:t xml:space="preserve"> ] Married, [ ] Divorced / Separated,  [ ] Widowed</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4. Job</w:t>
      </w:r>
      <w:r w:rsidR="00643F42" w:rsidRPr="00643F42">
        <w:rPr>
          <w:rFonts w:ascii="Times New Roman" w:hAnsi="Times New Roman" w:cs="Times New Roman"/>
          <w:sz w:val="24"/>
          <w:szCs w:val="24"/>
        </w:rPr>
        <w:t xml:space="preserve"> Position in the Organization:  [ ] Senior Management Level, [ ] Middle Management Level, </w:t>
      </w:r>
      <w:r w:rsidRPr="00643F42">
        <w:rPr>
          <w:rFonts w:ascii="Times New Roman" w:hAnsi="Times New Roman" w:cs="Times New Roman"/>
          <w:sz w:val="24"/>
          <w:szCs w:val="24"/>
        </w:rPr>
        <w:t>[ ] Jun</w:t>
      </w:r>
      <w:r w:rsidR="00643F42" w:rsidRPr="00643F42">
        <w:rPr>
          <w:rFonts w:ascii="Times New Roman" w:hAnsi="Times New Roman" w:cs="Times New Roman"/>
          <w:sz w:val="24"/>
          <w:szCs w:val="24"/>
        </w:rPr>
        <w:t>ior Staff / Operational Level, [ ] Others</w:t>
      </w:r>
    </w:p>
    <w:p w:rsidR="00643F42" w:rsidRPr="00643F42" w:rsidRDefault="00643F42"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5. Educational Qualification:  [ ] ND/NCE, [ ] HND/BSc, [ ] MBA/MSc, [ ] Professional</w:t>
      </w:r>
    </w:p>
    <w:p w:rsidR="00070323" w:rsidRPr="00643F42" w:rsidRDefault="00070323" w:rsidP="00643F42">
      <w:pPr>
        <w:spacing w:line="360" w:lineRule="auto"/>
        <w:jc w:val="both"/>
        <w:rPr>
          <w:rFonts w:ascii="Times New Roman" w:hAnsi="Times New Roman" w:cs="Times New Roman"/>
          <w:b/>
          <w:sz w:val="24"/>
          <w:szCs w:val="24"/>
        </w:rPr>
      </w:pPr>
      <w:r w:rsidRPr="00643F42">
        <w:rPr>
          <w:rFonts w:ascii="Times New Roman" w:hAnsi="Times New Roman" w:cs="Times New Roman"/>
          <w:b/>
          <w:sz w:val="24"/>
          <w:szCs w:val="24"/>
        </w:rPr>
        <w:t>Section B: Inve</w:t>
      </w:r>
      <w:r w:rsidR="00643F42" w:rsidRPr="00643F42">
        <w:rPr>
          <w:rFonts w:ascii="Times New Roman" w:hAnsi="Times New Roman" w:cs="Times New Roman"/>
          <w:b/>
          <w:sz w:val="24"/>
          <w:szCs w:val="24"/>
        </w:rPr>
        <w:t>ntory/Stock Management Practice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6. How does your company obtain the raw mat</w:t>
      </w:r>
      <w:r w:rsidR="00643F42" w:rsidRPr="00643F42">
        <w:rPr>
          <w:rFonts w:ascii="Times New Roman" w:hAnsi="Times New Roman" w:cs="Times New Roman"/>
          <w:sz w:val="24"/>
          <w:szCs w:val="24"/>
        </w:rPr>
        <w:t>erials needed for production?   [ ] Internal Source   [ ] External Source     [ ] Both</w:t>
      </w:r>
    </w:p>
    <w:p w:rsidR="00643F42" w:rsidRPr="00643F42" w:rsidRDefault="00643F42"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7. </w:t>
      </w:r>
      <w:r w:rsidR="00070323" w:rsidRPr="00643F42">
        <w:rPr>
          <w:rFonts w:ascii="Times New Roman" w:hAnsi="Times New Roman" w:cs="Times New Roman"/>
          <w:sz w:val="24"/>
          <w:szCs w:val="24"/>
        </w:rPr>
        <w:t>Does inventory control and management reduce production costs in your orga</w:t>
      </w:r>
      <w:r w:rsidRPr="00643F42">
        <w:rPr>
          <w:rFonts w:ascii="Times New Roman" w:hAnsi="Times New Roman" w:cs="Times New Roman"/>
          <w:sz w:val="24"/>
          <w:szCs w:val="24"/>
        </w:rPr>
        <w:t>nization?</w:t>
      </w:r>
    </w:p>
    <w:p w:rsidR="00070323" w:rsidRPr="00643F42" w:rsidRDefault="00643F42"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 ] Yes </w:t>
      </w:r>
      <w:r w:rsidR="00070323" w:rsidRPr="00643F42">
        <w:rPr>
          <w:rFonts w:ascii="Times New Roman" w:hAnsi="Times New Roman" w:cs="Times New Roman"/>
          <w:sz w:val="24"/>
          <w:szCs w:val="24"/>
        </w:rPr>
        <w:t>[ ] No</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8. Does effective inventory control and management reduce delivery lead time in your organization?  </w:t>
      </w:r>
      <w:r w:rsidR="00643F42" w:rsidRPr="00643F42">
        <w:rPr>
          <w:rFonts w:ascii="Times New Roman" w:hAnsi="Times New Roman" w:cs="Times New Roman"/>
          <w:sz w:val="24"/>
          <w:szCs w:val="24"/>
        </w:rPr>
        <w:t>[ ] Yes [ ] No</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9. Do you agree that inventory control and management contributes greatly to the performance of your organization?  </w:t>
      </w:r>
      <w:r w:rsidR="00643F42" w:rsidRPr="00643F42">
        <w:rPr>
          <w:rFonts w:ascii="Times New Roman" w:hAnsi="Times New Roman" w:cs="Times New Roman"/>
          <w:sz w:val="24"/>
          <w:szCs w:val="24"/>
        </w:rPr>
        <w:t>[ ] Yes [ ] No</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10. How often does </w:t>
      </w:r>
      <w:r w:rsidR="00643F42" w:rsidRPr="00643F42">
        <w:rPr>
          <w:rFonts w:ascii="Times New Roman" w:hAnsi="Times New Roman" w:cs="Times New Roman"/>
          <w:sz w:val="24"/>
          <w:szCs w:val="24"/>
        </w:rPr>
        <w:t>your company replenish stock?  [ ] Monthly   [ ] Quarterly   [ ] Half Yearly   [ ] Yearly</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11. Does inventory control and management minimize scrap in</w:t>
      </w:r>
      <w:r w:rsidR="00643F42" w:rsidRPr="00643F42">
        <w:rPr>
          <w:rFonts w:ascii="Times New Roman" w:hAnsi="Times New Roman" w:cs="Times New Roman"/>
          <w:sz w:val="24"/>
          <w:szCs w:val="24"/>
        </w:rPr>
        <w:t xml:space="preserve"> your manufacturing process?   [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lastRenderedPageBreak/>
        <w:t xml:space="preserve">12. Does inventory control and management prevent shortages and </w:t>
      </w:r>
      <w:proofErr w:type="spellStart"/>
      <w:r w:rsidRPr="00643F42">
        <w:rPr>
          <w:rFonts w:ascii="Times New Roman" w:hAnsi="Times New Roman" w:cs="Times New Roman"/>
          <w:sz w:val="24"/>
          <w:szCs w:val="24"/>
        </w:rPr>
        <w:t>stockou</w:t>
      </w:r>
      <w:r w:rsidR="00643F42" w:rsidRPr="00643F42">
        <w:rPr>
          <w:rFonts w:ascii="Times New Roman" w:hAnsi="Times New Roman" w:cs="Times New Roman"/>
          <w:sz w:val="24"/>
          <w:szCs w:val="24"/>
        </w:rPr>
        <w:t>t</w:t>
      </w:r>
      <w:proofErr w:type="spellEnd"/>
      <w:r w:rsidR="00643F42" w:rsidRPr="00643F42">
        <w:rPr>
          <w:rFonts w:ascii="Times New Roman" w:hAnsi="Times New Roman" w:cs="Times New Roman"/>
          <w:sz w:val="24"/>
          <w:szCs w:val="24"/>
        </w:rPr>
        <w:t xml:space="preserve"> costs in your organization?</w:t>
      </w:r>
      <w:r w:rsidRPr="00643F42">
        <w:rPr>
          <w:rFonts w:ascii="Times New Roman" w:hAnsi="Times New Roman" w:cs="Times New Roman"/>
          <w:sz w:val="24"/>
          <w:szCs w:val="24"/>
        </w:rPr>
        <w:t xml:space="preserve">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13. Which of the following inventory control techniques is current</w:t>
      </w:r>
      <w:r w:rsidR="00643F42" w:rsidRPr="00643F42">
        <w:rPr>
          <w:rFonts w:ascii="Times New Roman" w:hAnsi="Times New Roman" w:cs="Times New Roman"/>
          <w:sz w:val="24"/>
          <w:szCs w:val="24"/>
        </w:rPr>
        <w:t xml:space="preserve">ly used in your organization? </w:t>
      </w:r>
      <w:r w:rsidRPr="00643F42">
        <w:rPr>
          <w:rFonts w:ascii="Times New Roman" w:hAnsi="Times New Roman" w:cs="Times New Roman"/>
          <w:sz w:val="24"/>
          <w:szCs w:val="24"/>
        </w:rPr>
        <w:t xml:space="preserve">  [ ] </w:t>
      </w:r>
      <w:r w:rsidR="00643F42" w:rsidRPr="00643F42">
        <w:rPr>
          <w:rFonts w:ascii="Times New Roman" w:hAnsi="Times New Roman" w:cs="Times New Roman"/>
          <w:sz w:val="24"/>
          <w:szCs w:val="24"/>
        </w:rPr>
        <w:t>Economic Order Quantity (EOQ</w:t>
      </w:r>
      <w:proofErr w:type="gramStart"/>
      <w:r w:rsidR="00643F42" w:rsidRPr="00643F42">
        <w:rPr>
          <w:rFonts w:ascii="Times New Roman" w:hAnsi="Times New Roman" w:cs="Times New Roman"/>
          <w:sz w:val="24"/>
          <w:szCs w:val="24"/>
        </w:rPr>
        <w:t xml:space="preserve">) </w:t>
      </w:r>
      <w:r w:rsidRPr="00643F42">
        <w:rPr>
          <w:rFonts w:ascii="Times New Roman" w:hAnsi="Times New Roman" w:cs="Times New Roman"/>
          <w:sz w:val="24"/>
          <w:szCs w:val="24"/>
        </w:rPr>
        <w:t xml:space="preserve"> [</w:t>
      </w:r>
      <w:proofErr w:type="gramEnd"/>
      <w:r w:rsidRPr="00643F42">
        <w:rPr>
          <w:rFonts w:ascii="Times New Roman" w:hAnsi="Times New Roman" w:cs="Times New Roman"/>
          <w:sz w:val="24"/>
          <w:szCs w:val="24"/>
        </w:rPr>
        <w:t xml:space="preserve"> ] Perpetual Inventor</w:t>
      </w:r>
      <w:r w:rsidR="00643F42" w:rsidRPr="00643F42">
        <w:rPr>
          <w:rFonts w:ascii="Times New Roman" w:hAnsi="Times New Roman" w:cs="Times New Roman"/>
          <w:sz w:val="24"/>
          <w:szCs w:val="24"/>
        </w:rPr>
        <w:t xml:space="preserve">y System  [ ] ABC Analysis [ ] </w:t>
      </w:r>
      <w:proofErr w:type="spellStart"/>
      <w:r w:rsidR="00643F42" w:rsidRPr="00643F42">
        <w:rPr>
          <w:rFonts w:ascii="Times New Roman" w:hAnsi="Times New Roman" w:cs="Times New Roman"/>
          <w:sz w:val="24"/>
          <w:szCs w:val="24"/>
        </w:rPr>
        <w:t>JustInTime</w:t>
      </w:r>
      <w:proofErr w:type="spellEnd"/>
      <w:r w:rsidR="00643F42" w:rsidRPr="00643F42">
        <w:rPr>
          <w:rFonts w:ascii="Times New Roman" w:hAnsi="Times New Roman" w:cs="Times New Roman"/>
          <w:sz w:val="24"/>
          <w:szCs w:val="24"/>
        </w:rPr>
        <w:t xml:space="preserve"> (JIT) [ ] Others </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14. Does the replacement or upgrading of outdated storage facilities enhance effective inventory management in your organization?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15. Do you believe perpetual inventory is the most realistic technique of inventory control?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16. Does effective inventory control and management enhance simultaneous production processes?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17. Do stock control and stock insurance prevent wastages and improve organizational performance?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643F42"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 xml:space="preserve">18. Does inventory insurance help your company prevent unforeseen losses during emergencies or disasters?  </w:t>
      </w:r>
      <w:r w:rsidR="00643F42" w:rsidRPr="00643F42">
        <w:rPr>
          <w:rFonts w:ascii="Times New Roman" w:hAnsi="Times New Roman" w:cs="Times New Roman"/>
          <w:sz w:val="24"/>
          <w:szCs w:val="24"/>
        </w:rPr>
        <w:t xml:space="preserve">[ ] Strongly </w:t>
      </w:r>
      <w:proofErr w:type="gramStart"/>
      <w:r w:rsidR="00643F42" w:rsidRPr="00643F42">
        <w:rPr>
          <w:rFonts w:ascii="Times New Roman" w:hAnsi="Times New Roman" w:cs="Times New Roman"/>
          <w:sz w:val="24"/>
          <w:szCs w:val="24"/>
        </w:rPr>
        <w:t>Agree  [</w:t>
      </w:r>
      <w:proofErr w:type="gramEnd"/>
      <w:r w:rsidR="00643F42" w:rsidRPr="00643F42">
        <w:rPr>
          <w:rFonts w:ascii="Times New Roman" w:hAnsi="Times New Roman" w:cs="Times New Roman"/>
          <w:sz w:val="24"/>
          <w:szCs w:val="24"/>
        </w:rPr>
        <w:t xml:space="preserve"> ] Agree   [ ] Undecided   [ ] Disagree  [ ] Strongly Disagree</w:t>
      </w:r>
    </w:p>
    <w:p w:rsidR="00070323" w:rsidRPr="00643F42" w:rsidRDefault="00070323" w:rsidP="00643F42">
      <w:pPr>
        <w:spacing w:line="360" w:lineRule="auto"/>
        <w:jc w:val="both"/>
        <w:rPr>
          <w:rFonts w:ascii="Times New Roman" w:hAnsi="Times New Roman" w:cs="Times New Roman"/>
          <w:sz w:val="24"/>
          <w:szCs w:val="24"/>
        </w:rPr>
      </w:pPr>
      <w:r w:rsidRPr="00643F42">
        <w:rPr>
          <w:rFonts w:ascii="Times New Roman" w:hAnsi="Times New Roman" w:cs="Times New Roman"/>
          <w:sz w:val="24"/>
          <w:szCs w:val="24"/>
        </w:rPr>
        <w:t>19. Is the procurement staff well trained on the use of information technology applications in inv</w:t>
      </w:r>
      <w:r w:rsidR="00643F42" w:rsidRPr="00643F42">
        <w:rPr>
          <w:rFonts w:ascii="Times New Roman" w:hAnsi="Times New Roman" w:cs="Times New Roman"/>
          <w:sz w:val="24"/>
          <w:szCs w:val="24"/>
        </w:rPr>
        <w:t xml:space="preserve">entory control and management?   [ ] Very Frequently   [ ] </w:t>
      </w:r>
      <w:proofErr w:type="gramStart"/>
      <w:r w:rsidR="00643F42" w:rsidRPr="00643F42">
        <w:rPr>
          <w:rFonts w:ascii="Times New Roman" w:hAnsi="Times New Roman" w:cs="Times New Roman"/>
          <w:sz w:val="24"/>
          <w:szCs w:val="24"/>
        </w:rPr>
        <w:t>Frequently  [</w:t>
      </w:r>
      <w:proofErr w:type="gramEnd"/>
      <w:r w:rsidR="00643F42" w:rsidRPr="00643F42">
        <w:rPr>
          <w:rFonts w:ascii="Times New Roman" w:hAnsi="Times New Roman" w:cs="Times New Roman"/>
          <w:sz w:val="24"/>
          <w:szCs w:val="24"/>
        </w:rPr>
        <w:t xml:space="preserve"> ] </w:t>
      </w:r>
      <w:proofErr w:type="spellStart"/>
      <w:r w:rsidR="00643F42" w:rsidRPr="00643F42">
        <w:rPr>
          <w:rFonts w:ascii="Times New Roman" w:hAnsi="Times New Roman" w:cs="Times New Roman"/>
          <w:sz w:val="24"/>
          <w:szCs w:val="24"/>
        </w:rPr>
        <w:t>Seldomly</w:t>
      </w:r>
      <w:proofErr w:type="spellEnd"/>
      <w:r w:rsidR="00643F42" w:rsidRPr="00643F42">
        <w:rPr>
          <w:rFonts w:ascii="Times New Roman" w:hAnsi="Times New Roman" w:cs="Times New Roman"/>
          <w:sz w:val="24"/>
          <w:szCs w:val="24"/>
        </w:rPr>
        <w:t xml:space="preserve">  [ ] Not at all</w:t>
      </w:r>
    </w:p>
    <w:p w:rsidR="00D30FB6" w:rsidRDefault="00070323" w:rsidP="00643F42">
      <w:pPr>
        <w:spacing w:line="360" w:lineRule="auto"/>
        <w:jc w:val="both"/>
      </w:pPr>
      <w:r w:rsidRPr="00643F42">
        <w:rPr>
          <w:rFonts w:ascii="Times New Roman" w:hAnsi="Times New Roman" w:cs="Times New Roman"/>
          <w:sz w:val="24"/>
          <w:szCs w:val="24"/>
        </w:rPr>
        <w:t xml:space="preserve">20. Do you think effective store management is vital to the </w:t>
      </w:r>
      <w:r w:rsidR="00643F42" w:rsidRPr="00643F42">
        <w:rPr>
          <w:rFonts w:ascii="Times New Roman" w:hAnsi="Times New Roman" w:cs="Times New Roman"/>
          <w:sz w:val="24"/>
          <w:szCs w:val="24"/>
        </w:rPr>
        <w:t xml:space="preserve">survival of the organization?  </w:t>
      </w:r>
      <w:r w:rsidRPr="00643F42">
        <w:rPr>
          <w:rFonts w:ascii="Times New Roman" w:hAnsi="Times New Roman" w:cs="Times New Roman"/>
          <w:sz w:val="24"/>
          <w:szCs w:val="24"/>
        </w:rPr>
        <w:t xml:space="preserve">[ ] Yes </w:t>
      </w:r>
      <w:r w:rsidR="00643F42" w:rsidRPr="00643F42">
        <w:rPr>
          <w:rFonts w:ascii="Times New Roman" w:hAnsi="Times New Roman" w:cs="Times New Roman"/>
          <w:sz w:val="24"/>
          <w:szCs w:val="24"/>
        </w:rPr>
        <w:t xml:space="preserve">[ ] </w:t>
      </w:r>
      <w:proofErr w:type="gramStart"/>
      <w:r w:rsidR="00643F42" w:rsidRPr="00643F42">
        <w:rPr>
          <w:rFonts w:ascii="Times New Roman" w:hAnsi="Times New Roman" w:cs="Times New Roman"/>
          <w:sz w:val="24"/>
          <w:szCs w:val="24"/>
        </w:rPr>
        <w:t xml:space="preserve">No </w:t>
      </w:r>
      <w:r w:rsidRPr="00643F42">
        <w:rPr>
          <w:rFonts w:ascii="Times New Roman" w:hAnsi="Times New Roman" w:cs="Times New Roman"/>
          <w:sz w:val="24"/>
          <w:szCs w:val="24"/>
        </w:rPr>
        <w:t xml:space="preserve"> [</w:t>
      </w:r>
      <w:proofErr w:type="gramEnd"/>
      <w:r w:rsidRPr="00643F42">
        <w:rPr>
          <w:rFonts w:ascii="Times New Roman" w:hAnsi="Times New Roman" w:cs="Times New Roman"/>
          <w:sz w:val="24"/>
          <w:szCs w:val="24"/>
        </w:rPr>
        <w:t xml:space="preserve"> ] Undecided</w:t>
      </w:r>
    </w:p>
    <w:sectPr w:rsidR="00D30FB6" w:rsidSect="007C17E4">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40" w:rsidRDefault="002C5340">
      <w:pPr>
        <w:spacing w:after="0" w:line="240" w:lineRule="auto"/>
      </w:pPr>
      <w:r>
        <w:separator/>
      </w:r>
    </w:p>
  </w:endnote>
  <w:endnote w:type="continuationSeparator" w:id="0">
    <w:p w:rsidR="002C5340" w:rsidRDefault="002C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2998"/>
      <w:docPartObj>
        <w:docPartGallery w:val="Page Numbers (Bottom of Page)"/>
        <w:docPartUnique/>
      </w:docPartObj>
    </w:sdtPr>
    <w:sdtEndPr/>
    <w:sdtContent>
      <w:p w:rsidR="00070323" w:rsidRDefault="00070323">
        <w:pPr>
          <w:pStyle w:val="Footer"/>
          <w:jc w:val="center"/>
        </w:pPr>
        <w:r>
          <w:fldChar w:fldCharType="begin"/>
        </w:r>
        <w:r>
          <w:instrText xml:space="preserve"> PAGE   \* MERGEFORMAT </w:instrText>
        </w:r>
        <w:r>
          <w:fldChar w:fldCharType="separate"/>
        </w:r>
        <w:r w:rsidR="006171FE">
          <w:rPr>
            <w:noProof/>
          </w:rPr>
          <w:t>vii</w:t>
        </w:r>
        <w:r>
          <w:rPr>
            <w:noProof/>
          </w:rPr>
          <w:fldChar w:fldCharType="end"/>
        </w:r>
      </w:p>
    </w:sdtContent>
  </w:sdt>
  <w:p w:rsidR="00070323" w:rsidRDefault="0007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40" w:rsidRDefault="002C5340">
      <w:pPr>
        <w:spacing w:after="0" w:line="240" w:lineRule="auto"/>
      </w:pPr>
      <w:r>
        <w:separator/>
      </w:r>
    </w:p>
  </w:footnote>
  <w:footnote w:type="continuationSeparator" w:id="0">
    <w:p w:rsidR="002C5340" w:rsidRDefault="002C5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5FFC"/>
      </v:shape>
    </w:pict>
  </w:numPicBullet>
  <w:abstractNum w:abstractNumId="0">
    <w:nsid w:val="00000008"/>
    <w:multiLevelType w:val="hybridMultilevel"/>
    <w:tmpl w:val="5577F8E0"/>
    <w:lvl w:ilvl="0" w:tplc="FFFFFFFF">
      <w:start w:val="2"/>
      <w:numFmt w:val="upperLetter"/>
      <w:lvlText w:val="%1."/>
      <w:lvlJc w:val="left"/>
    </w:lvl>
    <w:lvl w:ilvl="1" w:tplc="FFFFFFFF">
      <w:start w:val="1"/>
      <w:numFmt w:val="lowerRoman"/>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440BADF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05072366"/>
    <w:lvl w:ilvl="0" w:tplc="FFFFFFFF">
      <w:start w:val="1"/>
      <w:numFmt w:val="upp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51EAD36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946D31"/>
    <w:multiLevelType w:val="multilevel"/>
    <w:tmpl w:val="7E54E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B833C8"/>
    <w:multiLevelType w:val="hybridMultilevel"/>
    <w:tmpl w:val="48E050F4"/>
    <w:lvl w:ilvl="0" w:tplc="0409001B">
      <w:start w:val="1"/>
      <w:numFmt w:val="lowerRoman"/>
      <w:lvlText w:val="%1."/>
      <w:lvlJc w:val="right"/>
      <w:pPr>
        <w:ind w:left="720" w:hanging="360"/>
      </w:pPr>
    </w:lvl>
    <w:lvl w:ilvl="1" w:tplc="1E783E7E">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C0604D"/>
    <w:multiLevelType w:val="multilevel"/>
    <w:tmpl w:val="576079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67D6BB6"/>
    <w:multiLevelType w:val="hybridMultilevel"/>
    <w:tmpl w:val="E19254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02CB0"/>
    <w:multiLevelType w:val="multilevel"/>
    <w:tmpl w:val="7E54E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9BC6CFC"/>
    <w:multiLevelType w:val="hybridMultilevel"/>
    <w:tmpl w:val="A926AC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D10D12"/>
    <w:multiLevelType w:val="multilevel"/>
    <w:tmpl w:val="382C5FA2"/>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F564D76"/>
    <w:multiLevelType w:val="multilevel"/>
    <w:tmpl w:val="BDA01CEC"/>
    <w:lvl w:ilvl="0">
      <w:start w:val="2"/>
      <w:numFmt w:val="decimal"/>
      <w:lvlText w:val="%1."/>
      <w:lvlJc w:val="left"/>
      <w:pPr>
        <w:ind w:left="450" w:hanging="450"/>
      </w:pPr>
      <w:rPr>
        <w:rFonts w:hint="default"/>
      </w:rPr>
    </w:lvl>
    <w:lvl w:ilvl="1">
      <w:start w:val="1"/>
      <w:numFmt w:val="decimal"/>
      <w:lvlText w:val="%1.%2."/>
      <w:lvlJc w:val="left"/>
      <w:pPr>
        <w:ind w:left="570" w:hanging="45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9">
    <w:nsid w:val="211D0D9E"/>
    <w:multiLevelType w:val="multilevel"/>
    <w:tmpl w:val="192CE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808049D"/>
    <w:multiLevelType w:val="hybridMultilevel"/>
    <w:tmpl w:val="5E6EFA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82C5A2B"/>
    <w:multiLevelType w:val="hybridMultilevel"/>
    <w:tmpl w:val="B7B2D0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99F4C25"/>
    <w:multiLevelType w:val="multilevel"/>
    <w:tmpl w:val="4322BE44"/>
    <w:lvl w:ilvl="0">
      <w:start w:val="1"/>
      <w:numFmt w:val="lowerRoman"/>
      <w:lvlText w:val="%1."/>
      <w:lvlJc w:val="right"/>
      <w:pPr>
        <w:ind w:left="720" w:hanging="360"/>
      </w:pPr>
    </w:lvl>
    <w:lvl w:ilvl="1">
      <w:start w:val="1"/>
      <w:numFmt w:val="decimal"/>
      <w:lvlText w:val="%2."/>
      <w:lvlJc w:val="left"/>
      <w:pPr>
        <w:ind w:left="1440" w:hanging="360"/>
      </w:pPr>
      <w:rPr>
        <w:rFonts w:hint="default"/>
      </w:rPr>
    </w:lvl>
    <w:lvl w:ilvl="2">
      <w:numFmt w:val="bullet"/>
      <w:lvlText w:val=""/>
      <w:lvlJc w:val="left"/>
      <w:pPr>
        <w:ind w:left="2340" w:hanging="360"/>
      </w:pPr>
      <w:rPr>
        <w:rFonts w:ascii="Times New Roman" w:eastAsia="Arial Unicode MS"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5513BB"/>
    <w:multiLevelType w:val="hybridMultilevel"/>
    <w:tmpl w:val="26E6B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502731"/>
    <w:multiLevelType w:val="hybridMultilevel"/>
    <w:tmpl w:val="85C8DA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B6C84"/>
    <w:multiLevelType w:val="hybridMultilevel"/>
    <w:tmpl w:val="965A6D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9E46C3B"/>
    <w:multiLevelType w:val="hybridMultilevel"/>
    <w:tmpl w:val="4322BE44"/>
    <w:lvl w:ilvl="0" w:tplc="0409001B">
      <w:start w:val="1"/>
      <w:numFmt w:val="lowerRoman"/>
      <w:lvlText w:val="%1."/>
      <w:lvlJc w:val="right"/>
      <w:pPr>
        <w:ind w:left="720" w:hanging="360"/>
      </w:pPr>
    </w:lvl>
    <w:lvl w:ilvl="1" w:tplc="8C9A8716">
      <w:start w:val="1"/>
      <w:numFmt w:val="decimal"/>
      <w:lvlText w:val="%2."/>
      <w:lvlJc w:val="left"/>
      <w:pPr>
        <w:ind w:left="1440" w:hanging="360"/>
      </w:pPr>
      <w:rPr>
        <w:rFonts w:hint="default"/>
      </w:rPr>
    </w:lvl>
    <w:lvl w:ilvl="2" w:tplc="BB763096">
      <w:numFmt w:val="bullet"/>
      <w:lvlText w:val=""/>
      <w:lvlJc w:val="left"/>
      <w:pPr>
        <w:ind w:left="2340" w:hanging="360"/>
      </w:pPr>
      <w:rPr>
        <w:rFonts w:ascii="Times New Roman" w:eastAsia="Arial Unicode MS"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8"/>
  </w:num>
  <w:num w:numId="13">
    <w:abstractNumId w:val="13"/>
  </w:num>
  <w:num w:numId="14">
    <w:abstractNumId w:val="17"/>
  </w:num>
  <w:num w:numId="15">
    <w:abstractNumId w:val="18"/>
  </w:num>
  <w:num w:numId="16">
    <w:abstractNumId w:val="25"/>
  </w:num>
  <w:num w:numId="17">
    <w:abstractNumId w:val="14"/>
  </w:num>
  <w:num w:numId="18">
    <w:abstractNumId w:val="21"/>
  </w:num>
  <w:num w:numId="19">
    <w:abstractNumId w:val="16"/>
  </w:num>
  <w:num w:numId="20">
    <w:abstractNumId w:val="26"/>
  </w:num>
  <w:num w:numId="21">
    <w:abstractNumId w:val="12"/>
  </w:num>
  <w:num w:numId="22">
    <w:abstractNumId w:val="27"/>
  </w:num>
  <w:num w:numId="23">
    <w:abstractNumId w:val="22"/>
  </w:num>
  <w:num w:numId="24">
    <w:abstractNumId w:val="19"/>
  </w:num>
  <w:num w:numId="25">
    <w:abstractNumId w:val="24"/>
  </w:num>
  <w:num w:numId="26">
    <w:abstractNumId w:val="20"/>
  </w:num>
  <w:num w:numId="27">
    <w:abstractNumId w:val="11"/>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0C"/>
    <w:rsid w:val="000134D0"/>
    <w:rsid w:val="00070323"/>
    <w:rsid w:val="002C5340"/>
    <w:rsid w:val="002E380C"/>
    <w:rsid w:val="006171FE"/>
    <w:rsid w:val="00643F42"/>
    <w:rsid w:val="0065669E"/>
    <w:rsid w:val="0073200A"/>
    <w:rsid w:val="00774ECB"/>
    <w:rsid w:val="007C17E4"/>
    <w:rsid w:val="0089704C"/>
    <w:rsid w:val="00A069D1"/>
    <w:rsid w:val="00A2748B"/>
    <w:rsid w:val="00D30FB6"/>
    <w:rsid w:val="00E5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38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E380C"/>
    <w:pPr>
      <w:ind w:left="720"/>
      <w:contextualSpacing/>
    </w:pPr>
  </w:style>
  <w:style w:type="paragraph" w:styleId="BodyText">
    <w:name w:val="Body Text"/>
    <w:basedOn w:val="Normal"/>
    <w:link w:val="BodyTextChar"/>
    <w:uiPriority w:val="1"/>
    <w:qFormat/>
    <w:rsid w:val="002E380C"/>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E380C"/>
    <w:rPr>
      <w:rFonts w:ascii="Times New Roman" w:eastAsia="Times New Roman" w:hAnsi="Times New Roman" w:cs="Times New Roman"/>
      <w:sz w:val="20"/>
      <w:szCs w:val="20"/>
    </w:rPr>
  </w:style>
  <w:style w:type="table" w:styleId="TableGrid">
    <w:name w:val="Table Grid"/>
    <w:basedOn w:val="TableNormal"/>
    <w:uiPriority w:val="59"/>
    <w:rsid w:val="002E3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2E380C"/>
    <w:pPr>
      <w:widowControl w:val="0"/>
      <w:autoSpaceDE w:val="0"/>
      <w:autoSpaceDN w:val="0"/>
      <w:spacing w:after="0" w:line="240" w:lineRule="auto"/>
      <w:ind w:left="98"/>
    </w:pPr>
    <w:rPr>
      <w:rFonts w:ascii="Times New Roman" w:eastAsia="Times New Roman" w:hAnsi="Times New Roman" w:cs="Times New Roman"/>
    </w:rPr>
  </w:style>
  <w:style w:type="paragraph" w:styleId="Header">
    <w:name w:val="header"/>
    <w:basedOn w:val="Normal"/>
    <w:link w:val="HeaderChar"/>
    <w:uiPriority w:val="99"/>
    <w:semiHidden/>
    <w:unhideWhenUsed/>
    <w:rsid w:val="002E3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80C"/>
  </w:style>
  <w:style w:type="paragraph" w:styleId="Footer">
    <w:name w:val="footer"/>
    <w:basedOn w:val="Normal"/>
    <w:link w:val="FooterChar"/>
    <w:uiPriority w:val="99"/>
    <w:unhideWhenUsed/>
    <w:rsid w:val="002E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0C"/>
  </w:style>
  <w:style w:type="paragraph" w:styleId="BalloonText">
    <w:name w:val="Balloon Text"/>
    <w:basedOn w:val="Normal"/>
    <w:link w:val="BalloonTextChar"/>
    <w:uiPriority w:val="99"/>
    <w:semiHidden/>
    <w:unhideWhenUsed/>
    <w:rsid w:val="002E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38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E380C"/>
    <w:pPr>
      <w:ind w:left="720"/>
      <w:contextualSpacing/>
    </w:pPr>
  </w:style>
  <w:style w:type="paragraph" w:styleId="BodyText">
    <w:name w:val="Body Text"/>
    <w:basedOn w:val="Normal"/>
    <w:link w:val="BodyTextChar"/>
    <w:uiPriority w:val="1"/>
    <w:qFormat/>
    <w:rsid w:val="002E380C"/>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E380C"/>
    <w:rPr>
      <w:rFonts w:ascii="Times New Roman" w:eastAsia="Times New Roman" w:hAnsi="Times New Roman" w:cs="Times New Roman"/>
      <w:sz w:val="20"/>
      <w:szCs w:val="20"/>
    </w:rPr>
  </w:style>
  <w:style w:type="table" w:styleId="TableGrid">
    <w:name w:val="Table Grid"/>
    <w:basedOn w:val="TableNormal"/>
    <w:uiPriority w:val="59"/>
    <w:rsid w:val="002E3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2E380C"/>
    <w:pPr>
      <w:widowControl w:val="0"/>
      <w:autoSpaceDE w:val="0"/>
      <w:autoSpaceDN w:val="0"/>
      <w:spacing w:after="0" w:line="240" w:lineRule="auto"/>
      <w:ind w:left="98"/>
    </w:pPr>
    <w:rPr>
      <w:rFonts w:ascii="Times New Roman" w:eastAsia="Times New Roman" w:hAnsi="Times New Roman" w:cs="Times New Roman"/>
    </w:rPr>
  </w:style>
  <w:style w:type="paragraph" w:styleId="Header">
    <w:name w:val="header"/>
    <w:basedOn w:val="Normal"/>
    <w:link w:val="HeaderChar"/>
    <w:uiPriority w:val="99"/>
    <w:semiHidden/>
    <w:unhideWhenUsed/>
    <w:rsid w:val="002E3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80C"/>
  </w:style>
  <w:style w:type="paragraph" w:styleId="Footer">
    <w:name w:val="footer"/>
    <w:basedOn w:val="Normal"/>
    <w:link w:val="FooterChar"/>
    <w:uiPriority w:val="99"/>
    <w:unhideWhenUsed/>
    <w:rsid w:val="002E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0C"/>
  </w:style>
  <w:style w:type="paragraph" w:styleId="BalloonText">
    <w:name w:val="Balloon Text"/>
    <w:basedOn w:val="Normal"/>
    <w:link w:val="BalloonTextChar"/>
    <w:uiPriority w:val="99"/>
    <w:semiHidden/>
    <w:unhideWhenUsed/>
    <w:rsid w:val="002E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nancial-dictionary.thefreedictionary.com/stock" TargetMode="External"/><Relationship Id="rId17" Type="http://schemas.openxmlformats.org/officeDocument/2006/relationships/hyperlink" Target="https://www.thebalance.com/use-the-economic-order-quantity-to-lower-inventory-costs-392937" TargetMode="External"/><Relationship Id="rId2" Type="http://schemas.openxmlformats.org/officeDocument/2006/relationships/numbering" Target="numbering.xml"/><Relationship Id="rId16" Type="http://schemas.openxmlformats.org/officeDocument/2006/relationships/hyperlink" Target="http://financial-dictionary.thefreedictionary.com/sto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nancial-dictionary.thefreedictionary.com/work+in+progress" TargetMode="External"/><Relationship Id="rId5" Type="http://schemas.openxmlformats.org/officeDocument/2006/relationships/settings" Target="settings.xml"/><Relationship Id="rId15" Type="http://schemas.openxmlformats.org/officeDocument/2006/relationships/hyperlink" Target="http://financial-dictionary.thefreedictionary.com/work+in+progress" TargetMode="External"/><Relationship Id="rId10" Type="http://schemas.openxmlformats.org/officeDocument/2006/relationships/hyperlink" Target="http://financial-dictionary.thefreedictionary.com/invest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financial-dictionary.thefreedictionary.com/invest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37C5-832F-4A64-B56E-0751BA69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55</Pages>
  <Words>14022</Words>
  <Characters>79932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2025-06-18T22:13:00Z</dcterms:created>
  <dcterms:modified xsi:type="dcterms:W3CDTF">2025-06-19T08:19:00Z</dcterms:modified>
</cp:coreProperties>
</file>