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BA8E" w14:textId="7375F753" w:rsidR="00AF3F1F" w:rsidRPr="00AF3F1F" w:rsidRDefault="00E66A6A" w:rsidP="00AF3F1F">
      <w:pPr>
        <w:autoSpaceDE w:val="0"/>
        <w:autoSpaceDN w:val="0"/>
        <w:adjustRightInd w:val="0"/>
        <w:spacing w:after="0" w:line="240" w:lineRule="auto"/>
        <w:jc w:val="center"/>
        <w:rPr>
          <w:rFonts w:ascii="Arial Black" w:hAnsi="Arial Black"/>
          <w:spacing w:val="2"/>
          <w:sz w:val="29"/>
          <w:szCs w:val="29"/>
          <w:shd w:val="clear" w:color="auto" w:fill="FFFFFF"/>
        </w:rPr>
      </w:pPr>
      <w:bookmarkStart w:id="0" w:name="_Hlk106879932"/>
      <w:r>
        <w:rPr>
          <w:rFonts w:ascii="Arial Black" w:hAnsi="Arial Black"/>
          <w:spacing w:val="2"/>
          <w:sz w:val="29"/>
          <w:szCs w:val="29"/>
          <w:shd w:val="clear" w:color="auto" w:fill="FFFFFF"/>
        </w:rPr>
        <w:t>IMPACT OF PERSONAL SELLING ON THE PROFITABILITY OF FINANCIAL SERVICE SECTOR IN NIGERIA</w:t>
      </w:r>
    </w:p>
    <w:p w14:paraId="6A55FC34" w14:textId="10C7596A" w:rsidR="00F64535" w:rsidRPr="009537FF" w:rsidRDefault="00AF3F1F" w:rsidP="00AF3F1F">
      <w:pPr>
        <w:autoSpaceDE w:val="0"/>
        <w:autoSpaceDN w:val="0"/>
        <w:adjustRightInd w:val="0"/>
        <w:spacing w:after="0" w:line="240" w:lineRule="auto"/>
        <w:jc w:val="center"/>
        <w:rPr>
          <w:rFonts w:ascii="Times New Roman" w:hAnsi="Times New Roman"/>
          <w:b/>
          <w:bCs/>
          <w:sz w:val="32"/>
          <w:szCs w:val="32"/>
        </w:rPr>
      </w:pPr>
      <w:r w:rsidRPr="009537FF">
        <w:rPr>
          <w:rFonts w:ascii="Helvetica" w:hAnsi="Helvetica"/>
          <w:b/>
          <w:bCs/>
          <w:spacing w:val="2"/>
          <w:sz w:val="33"/>
          <w:szCs w:val="33"/>
          <w:shd w:val="clear" w:color="auto" w:fill="FFFFFF"/>
        </w:rPr>
        <w:t>(A CASE STUDY OF</w:t>
      </w:r>
      <w:r w:rsidR="00E66A6A">
        <w:rPr>
          <w:rFonts w:ascii="Helvetica" w:hAnsi="Helvetica"/>
          <w:b/>
          <w:bCs/>
          <w:spacing w:val="2"/>
          <w:sz w:val="33"/>
          <w:szCs w:val="33"/>
          <w:shd w:val="clear" w:color="auto" w:fill="FFFFFF"/>
        </w:rPr>
        <w:t xml:space="preserve"> NIGERIA BREWRIES</w:t>
      </w:r>
      <w:r w:rsidRPr="009537FF">
        <w:rPr>
          <w:rFonts w:ascii="Helvetica" w:hAnsi="Helvetica"/>
          <w:b/>
          <w:bCs/>
          <w:spacing w:val="2"/>
          <w:sz w:val="33"/>
          <w:szCs w:val="33"/>
          <w:shd w:val="clear" w:color="auto" w:fill="FFFFFF"/>
        </w:rPr>
        <w:t>)</w:t>
      </w:r>
    </w:p>
    <w:p w14:paraId="7FB94ABA"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0274C633"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54E4331F"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518A06A0"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372D1B37"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5879E6D1"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1DA1D1C2"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63F8CDB3"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5AF83E24" w14:textId="77777777" w:rsidR="00F64535" w:rsidRDefault="00F64535" w:rsidP="00F64535">
      <w:pPr>
        <w:autoSpaceDE w:val="0"/>
        <w:autoSpaceDN w:val="0"/>
        <w:adjustRightInd w:val="0"/>
        <w:spacing w:after="0" w:line="240" w:lineRule="auto"/>
        <w:jc w:val="both"/>
        <w:rPr>
          <w:rFonts w:ascii="Times New Roman" w:hAnsi="Times New Roman"/>
          <w:sz w:val="20"/>
          <w:szCs w:val="20"/>
        </w:rPr>
      </w:pPr>
    </w:p>
    <w:p w14:paraId="0074DD6C" w14:textId="77777777" w:rsidR="00F64535" w:rsidRDefault="00F64535" w:rsidP="00F64535">
      <w:pPr>
        <w:autoSpaceDE w:val="0"/>
        <w:autoSpaceDN w:val="0"/>
        <w:adjustRightInd w:val="0"/>
        <w:spacing w:after="0" w:line="480" w:lineRule="auto"/>
        <w:jc w:val="center"/>
        <w:rPr>
          <w:rFonts w:cs="Calibri"/>
          <w:b/>
          <w:bCs/>
          <w:sz w:val="38"/>
          <w:szCs w:val="38"/>
        </w:rPr>
      </w:pPr>
      <w:r>
        <w:rPr>
          <w:rFonts w:cs="Calibri"/>
          <w:b/>
          <w:bCs/>
          <w:sz w:val="38"/>
          <w:szCs w:val="38"/>
        </w:rPr>
        <w:t>By</w:t>
      </w:r>
    </w:p>
    <w:p w14:paraId="1E5F32C1" w14:textId="77777777" w:rsidR="00F64535" w:rsidRDefault="00F64535" w:rsidP="00F64535">
      <w:pPr>
        <w:autoSpaceDE w:val="0"/>
        <w:autoSpaceDN w:val="0"/>
        <w:adjustRightInd w:val="0"/>
        <w:spacing w:after="0" w:line="240" w:lineRule="auto"/>
        <w:jc w:val="center"/>
        <w:rPr>
          <w:rFonts w:ascii="Arial Black" w:hAnsi="Arial Black" w:cs="Arial Black"/>
          <w:b/>
          <w:bCs/>
          <w:sz w:val="32"/>
          <w:szCs w:val="32"/>
        </w:rPr>
      </w:pPr>
    </w:p>
    <w:p w14:paraId="452AEAA2" w14:textId="729C1AD6" w:rsidR="00F64535" w:rsidRDefault="00E66A6A" w:rsidP="00F64535">
      <w:pPr>
        <w:autoSpaceDE w:val="0"/>
        <w:autoSpaceDN w:val="0"/>
        <w:adjustRightInd w:val="0"/>
        <w:spacing w:after="0" w:line="240" w:lineRule="auto"/>
        <w:jc w:val="center"/>
        <w:rPr>
          <w:rFonts w:ascii="Arial Black" w:hAnsi="Arial Black" w:cs="Arial Black"/>
          <w:b/>
          <w:bCs/>
          <w:sz w:val="32"/>
          <w:szCs w:val="32"/>
        </w:rPr>
      </w:pPr>
      <w:r>
        <w:rPr>
          <w:rFonts w:ascii="Arial Black" w:hAnsi="Arial Black" w:cs="Arial Black"/>
          <w:b/>
          <w:bCs/>
          <w:sz w:val="32"/>
          <w:szCs w:val="32"/>
        </w:rPr>
        <w:t>NWANDO BEAUTY AKOUMA</w:t>
      </w:r>
    </w:p>
    <w:p w14:paraId="1A782A00" w14:textId="3E1EA8D0" w:rsidR="00F64535" w:rsidRDefault="00E66A6A" w:rsidP="00F64535">
      <w:pPr>
        <w:autoSpaceDE w:val="0"/>
        <w:autoSpaceDN w:val="0"/>
        <w:adjustRightInd w:val="0"/>
        <w:spacing w:after="0" w:line="240" w:lineRule="auto"/>
        <w:jc w:val="center"/>
        <w:rPr>
          <w:rFonts w:cs="Calibri"/>
          <w:b/>
          <w:bCs/>
          <w:sz w:val="32"/>
          <w:szCs w:val="32"/>
        </w:rPr>
      </w:pPr>
      <w:r>
        <w:rPr>
          <w:rFonts w:cs="Calibri"/>
          <w:b/>
          <w:bCs/>
          <w:sz w:val="32"/>
          <w:szCs w:val="32"/>
        </w:rPr>
        <w:t>HND/23/MKT/FT/0507</w:t>
      </w:r>
    </w:p>
    <w:p w14:paraId="0EEFF567" w14:textId="77777777" w:rsidR="00F64535" w:rsidRDefault="00F64535" w:rsidP="00F64535">
      <w:pPr>
        <w:widowControl w:val="0"/>
        <w:tabs>
          <w:tab w:val="left" w:pos="540"/>
        </w:tabs>
        <w:autoSpaceDE w:val="0"/>
        <w:autoSpaceDN w:val="0"/>
        <w:adjustRightInd w:val="0"/>
        <w:spacing w:after="0" w:line="240" w:lineRule="auto"/>
        <w:ind w:left="360"/>
        <w:jc w:val="center"/>
        <w:rPr>
          <w:rFonts w:ascii="Tahoma" w:hAnsi="Tahoma" w:cs="Tahoma"/>
          <w:b/>
          <w:bCs/>
          <w:sz w:val="18"/>
          <w:szCs w:val="18"/>
        </w:rPr>
      </w:pPr>
    </w:p>
    <w:p w14:paraId="26A63B20" w14:textId="77777777" w:rsidR="00F64535" w:rsidRDefault="00F64535" w:rsidP="00F64535">
      <w:pPr>
        <w:widowControl w:val="0"/>
        <w:tabs>
          <w:tab w:val="left" w:pos="540"/>
        </w:tabs>
        <w:autoSpaceDE w:val="0"/>
        <w:autoSpaceDN w:val="0"/>
        <w:adjustRightInd w:val="0"/>
        <w:spacing w:after="0" w:line="240" w:lineRule="auto"/>
        <w:ind w:left="360"/>
        <w:jc w:val="center"/>
        <w:rPr>
          <w:rFonts w:ascii="Tahoma" w:hAnsi="Tahoma" w:cs="Tahoma"/>
          <w:b/>
          <w:bCs/>
          <w:sz w:val="24"/>
          <w:szCs w:val="24"/>
        </w:rPr>
      </w:pPr>
    </w:p>
    <w:p w14:paraId="5236F1C5" w14:textId="77777777" w:rsidR="00F64535" w:rsidRDefault="00F64535" w:rsidP="00F64535">
      <w:pPr>
        <w:widowControl w:val="0"/>
        <w:tabs>
          <w:tab w:val="left" w:pos="540"/>
        </w:tabs>
        <w:autoSpaceDE w:val="0"/>
        <w:autoSpaceDN w:val="0"/>
        <w:adjustRightInd w:val="0"/>
        <w:spacing w:after="0" w:line="240" w:lineRule="auto"/>
        <w:ind w:left="360"/>
        <w:jc w:val="center"/>
        <w:rPr>
          <w:rFonts w:ascii="Tahoma" w:hAnsi="Tahoma" w:cs="Tahoma"/>
          <w:b/>
          <w:bCs/>
          <w:sz w:val="24"/>
          <w:szCs w:val="24"/>
        </w:rPr>
      </w:pPr>
    </w:p>
    <w:p w14:paraId="20E606C8" w14:textId="77777777" w:rsidR="00F64535" w:rsidRDefault="00F64535" w:rsidP="00F64535">
      <w:pPr>
        <w:widowControl w:val="0"/>
        <w:tabs>
          <w:tab w:val="left" w:pos="540"/>
        </w:tabs>
        <w:autoSpaceDE w:val="0"/>
        <w:autoSpaceDN w:val="0"/>
        <w:adjustRightInd w:val="0"/>
        <w:spacing w:after="0" w:line="240" w:lineRule="auto"/>
        <w:ind w:left="360"/>
        <w:jc w:val="center"/>
        <w:rPr>
          <w:rFonts w:ascii="Tahoma" w:hAnsi="Tahoma" w:cs="Tahoma"/>
          <w:b/>
          <w:bCs/>
          <w:sz w:val="24"/>
          <w:szCs w:val="24"/>
        </w:rPr>
      </w:pPr>
    </w:p>
    <w:p w14:paraId="339EF5EE" w14:textId="77777777" w:rsidR="00F64535" w:rsidRDefault="00F64535" w:rsidP="00F64535">
      <w:pPr>
        <w:autoSpaceDE w:val="0"/>
        <w:autoSpaceDN w:val="0"/>
        <w:adjustRightInd w:val="0"/>
        <w:spacing w:after="0" w:line="360" w:lineRule="auto"/>
        <w:jc w:val="center"/>
        <w:rPr>
          <w:rFonts w:ascii="Franklin Gothic Demi" w:hAnsi="Franklin Gothic Demi" w:cs="Franklin Gothic Demi"/>
          <w:b/>
          <w:bCs/>
          <w:sz w:val="30"/>
          <w:szCs w:val="30"/>
        </w:rPr>
      </w:pPr>
      <w:r>
        <w:rPr>
          <w:rFonts w:ascii="Franklin Gothic Demi" w:hAnsi="Franklin Gothic Demi" w:cs="Franklin Gothic Demi"/>
          <w:b/>
          <w:bCs/>
          <w:sz w:val="30"/>
          <w:szCs w:val="30"/>
        </w:rPr>
        <w:t>BEING A PROJECT SUBMITTED TO THE DEPARTMENT OF MARKETING, INSTITUTE OF FINANCE AND MANAGEMENT STUDIES, KWARA STATE POLYTECHNIC ILORIN, KWARA STATE.</w:t>
      </w:r>
    </w:p>
    <w:p w14:paraId="744D8C0A" w14:textId="77777777" w:rsidR="00F64535" w:rsidRDefault="00F64535" w:rsidP="00F64535">
      <w:pPr>
        <w:autoSpaceDE w:val="0"/>
        <w:autoSpaceDN w:val="0"/>
        <w:adjustRightInd w:val="0"/>
        <w:spacing w:after="0" w:line="360" w:lineRule="auto"/>
        <w:jc w:val="center"/>
        <w:rPr>
          <w:rFonts w:ascii="Franklin Gothic Demi" w:hAnsi="Franklin Gothic Demi" w:cs="Franklin Gothic Demi"/>
          <w:b/>
          <w:bCs/>
          <w:sz w:val="30"/>
          <w:szCs w:val="30"/>
        </w:rPr>
      </w:pPr>
      <w:r>
        <w:rPr>
          <w:rFonts w:ascii="Franklin Gothic Demi" w:hAnsi="Franklin Gothic Demi" w:cs="Franklin Gothic Demi"/>
          <w:b/>
          <w:bCs/>
          <w:sz w:val="30"/>
          <w:szCs w:val="30"/>
        </w:rPr>
        <w:t>IN PARTIAL FULFILLMENT OF THE REQUIREMENTS FOR THE AWARD OF HIGHER NATIONAL DIPLOMA (HND) IN MARKETING</w:t>
      </w:r>
    </w:p>
    <w:p w14:paraId="5E026101" w14:textId="77777777" w:rsidR="00F64535" w:rsidRDefault="00F64535" w:rsidP="00F64535">
      <w:pPr>
        <w:autoSpaceDE w:val="0"/>
        <w:autoSpaceDN w:val="0"/>
        <w:adjustRightInd w:val="0"/>
        <w:spacing w:after="0" w:line="200" w:lineRule="atLeast"/>
        <w:rPr>
          <w:rFonts w:ascii="Times New Roman" w:hAnsi="Times New Roman"/>
          <w:sz w:val="26"/>
          <w:szCs w:val="26"/>
        </w:rPr>
      </w:pPr>
    </w:p>
    <w:p w14:paraId="1C50497E" w14:textId="77777777" w:rsidR="00F64535" w:rsidRDefault="00F64535" w:rsidP="00F64535">
      <w:pPr>
        <w:autoSpaceDE w:val="0"/>
        <w:autoSpaceDN w:val="0"/>
        <w:adjustRightInd w:val="0"/>
        <w:spacing w:after="0" w:line="240" w:lineRule="auto"/>
        <w:ind w:right="-273"/>
        <w:jc w:val="center"/>
        <w:rPr>
          <w:rFonts w:ascii="Times New Roman" w:hAnsi="Times New Roman"/>
          <w:b/>
          <w:bCs/>
          <w:sz w:val="28"/>
          <w:szCs w:val="28"/>
        </w:rPr>
      </w:pPr>
    </w:p>
    <w:p w14:paraId="4F20305A" w14:textId="77777777" w:rsidR="00F64535" w:rsidRDefault="00F64535" w:rsidP="00F64535">
      <w:pPr>
        <w:autoSpaceDE w:val="0"/>
        <w:autoSpaceDN w:val="0"/>
        <w:adjustRightInd w:val="0"/>
        <w:spacing w:after="0" w:line="240" w:lineRule="auto"/>
        <w:ind w:right="-273"/>
        <w:jc w:val="center"/>
        <w:rPr>
          <w:rFonts w:cs="Calibri"/>
          <w:b/>
          <w:bCs/>
          <w:sz w:val="28"/>
          <w:szCs w:val="28"/>
        </w:rPr>
      </w:pPr>
    </w:p>
    <w:p w14:paraId="20EBD4C6" w14:textId="77777777" w:rsidR="00F64535" w:rsidRDefault="00F64535" w:rsidP="00F64535">
      <w:pPr>
        <w:autoSpaceDE w:val="0"/>
        <w:autoSpaceDN w:val="0"/>
        <w:adjustRightInd w:val="0"/>
        <w:spacing w:after="0" w:line="240" w:lineRule="auto"/>
        <w:ind w:right="-273"/>
        <w:jc w:val="center"/>
        <w:rPr>
          <w:rFonts w:cs="Calibri"/>
          <w:b/>
          <w:bCs/>
          <w:sz w:val="28"/>
          <w:szCs w:val="28"/>
        </w:rPr>
      </w:pPr>
    </w:p>
    <w:p w14:paraId="124E6EDF" w14:textId="713E1490" w:rsidR="00F64535" w:rsidRPr="00605E27" w:rsidRDefault="00E66A6A" w:rsidP="00F64535">
      <w:pPr>
        <w:autoSpaceDE w:val="0"/>
        <w:autoSpaceDN w:val="0"/>
        <w:adjustRightInd w:val="0"/>
        <w:spacing w:after="0" w:line="240" w:lineRule="auto"/>
        <w:ind w:right="-273"/>
        <w:jc w:val="center"/>
        <w:rPr>
          <w:rFonts w:cs="Calibri"/>
          <w:b/>
          <w:bCs/>
          <w:sz w:val="34"/>
          <w:szCs w:val="34"/>
        </w:rPr>
      </w:pPr>
      <w:r>
        <w:rPr>
          <w:rFonts w:cs="Calibri"/>
          <w:b/>
          <w:bCs/>
          <w:sz w:val="34"/>
          <w:szCs w:val="34"/>
        </w:rPr>
        <w:t>MAY,</w:t>
      </w:r>
      <w:bookmarkStart w:id="1" w:name="_GoBack"/>
      <w:bookmarkEnd w:id="1"/>
      <w:r>
        <w:rPr>
          <w:rFonts w:cs="Calibri"/>
          <w:b/>
          <w:bCs/>
          <w:sz w:val="34"/>
          <w:szCs w:val="34"/>
        </w:rPr>
        <w:t xml:space="preserve"> 2025</w:t>
      </w:r>
    </w:p>
    <w:p w14:paraId="638D163F" w14:textId="369B61D4" w:rsidR="00F64535" w:rsidRDefault="00F64535" w:rsidP="00F64535">
      <w:pPr>
        <w:autoSpaceDE w:val="0"/>
        <w:autoSpaceDN w:val="0"/>
        <w:adjustRightInd w:val="0"/>
        <w:spacing w:after="0" w:line="240" w:lineRule="auto"/>
        <w:ind w:right="-273"/>
        <w:jc w:val="center"/>
        <w:rPr>
          <w:rFonts w:cs="Calibri"/>
          <w:b/>
          <w:bCs/>
          <w:sz w:val="28"/>
          <w:szCs w:val="28"/>
        </w:rPr>
      </w:pPr>
    </w:p>
    <w:p w14:paraId="0204CDEC" w14:textId="0D5C8A4A" w:rsidR="00F64535" w:rsidRDefault="00F64535" w:rsidP="00F64535">
      <w:pPr>
        <w:autoSpaceDE w:val="0"/>
        <w:autoSpaceDN w:val="0"/>
        <w:adjustRightInd w:val="0"/>
        <w:spacing w:after="0" w:line="240" w:lineRule="auto"/>
        <w:ind w:right="-273"/>
        <w:jc w:val="center"/>
        <w:rPr>
          <w:rFonts w:cs="Calibri"/>
          <w:b/>
          <w:bCs/>
          <w:sz w:val="28"/>
          <w:szCs w:val="28"/>
        </w:rPr>
      </w:pPr>
    </w:p>
    <w:p w14:paraId="3231EB2A" w14:textId="4017702B" w:rsidR="00F64535" w:rsidRDefault="00F64535" w:rsidP="00F64535">
      <w:pPr>
        <w:autoSpaceDE w:val="0"/>
        <w:autoSpaceDN w:val="0"/>
        <w:adjustRightInd w:val="0"/>
        <w:spacing w:after="0" w:line="240" w:lineRule="auto"/>
        <w:ind w:right="-273"/>
        <w:jc w:val="center"/>
        <w:rPr>
          <w:rFonts w:cs="Calibri"/>
          <w:b/>
          <w:bCs/>
          <w:sz w:val="28"/>
          <w:szCs w:val="28"/>
        </w:rPr>
      </w:pPr>
    </w:p>
    <w:p w14:paraId="5E36E727" w14:textId="77777777" w:rsidR="00F64535" w:rsidRDefault="00F64535" w:rsidP="00F64535">
      <w:pPr>
        <w:autoSpaceDE w:val="0"/>
        <w:autoSpaceDN w:val="0"/>
        <w:adjustRightInd w:val="0"/>
        <w:spacing w:after="0" w:line="240" w:lineRule="auto"/>
        <w:ind w:right="-273"/>
        <w:jc w:val="center"/>
        <w:rPr>
          <w:rFonts w:cs="Calibri"/>
        </w:rPr>
      </w:pPr>
    </w:p>
    <w:p w14:paraId="66002AAA" w14:textId="77777777" w:rsidR="00F64535" w:rsidRDefault="00F64535" w:rsidP="00F64535">
      <w:pPr>
        <w:autoSpaceDE w:val="0"/>
        <w:autoSpaceDN w:val="0"/>
        <w:adjustRightInd w:val="0"/>
        <w:spacing w:after="0" w:line="200" w:lineRule="atLeast"/>
        <w:rPr>
          <w:rFonts w:ascii="Times New Roman" w:hAnsi="Times New Roman"/>
        </w:rPr>
      </w:pPr>
    </w:p>
    <w:p w14:paraId="2F71AACE" w14:textId="3E86BAA0" w:rsidR="00F64535" w:rsidRDefault="00F64535" w:rsidP="00F64535">
      <w:pPr>
        <w:autoSpaceDE w:val="0"/>
        <w:autoSpaceDN w:val="0"/>
        <w:adjustRightInd w:val="0"/>
        <w:spacing w:after="0" w:line="200" w:lineRule="atLeast"/>
        <w:rPr>
          <w:rFonts w:ascii="Times New Roman" w:hAnsi="Times New Roman"/>
        </w:rPr>
      </w:pPr>
    </w:p>
    <w:p w14:paraId="51B26E81" w14:textId="454637A9" w:rsidR="00AF3F1F" w:rsidRDefault="00AF3F1F" w:rsidP="00F64535">
      <w:pPr>
        <w:autoSpaceDE w:val="0"/>
        <w:autoSpaceDN w:val="0"/>
        <w:adjustRightInd w:val="0"/>
        <w:spacing w:after="0" w:line="200" w:lineRule="atLeast"/>
        <w:rPr>
          <w:rFonts w:ascii="Times New Roman" w:hAnsi="Times New Roman"/>
        </w:rPr>
      </w:pPr>
    </w:p>
    <w:p w14:paraId="4429B71E" w14:textId="3013E2F1" w:rsidR="005F45A2" w:rsidRPr="005F45A2" w:rsidRDefault="005F45A2" w:rsidP="005F45A2">
      <w:pPr>
        <w:spacing w:line="480" w:lineRule="auto"/>
        <w:jc w:val="center"/>
        <w:rPr>
          <w:rFonts w:ascii="Times New Roman" w:hAnsi="Times New Roman"/>
          <w:b/>
          <w:bCs/>
          <w:sz w:val="24"/>
          <w:szCs w:val="24"/>
        </w:rPr>
      </w:pPr>
      <w:r w:rsidRPr="005F45A2">
        <w:rPr>
          <w:rFonts w:ascii="Times New Roman" w:hAnsi="Times New Roman"/>
          <w:b/>
          <w:bCs/>
          <w:sz w:val="24"/>
          <w:szCs w:val="24"/>
        </w:rPr>
        <w:lastRenderedPageBreak/>
        <w:t>DEDICATION</w:t>
      </w:r>
    </w:p>
    <w:p w14:paraId="59A87CB6" w14:textId="0A2410CE" w:rsidR="005F45A2" w:rsidRDefault="005F45A2" w:rsidP="00D149BF">
      <w:pPr>
        <w:spacing w:line="480" w:lineRule="auto"/>
        <w:jc w:val="both"/>
        <w:rPr>
          <w:rFonts w:ascii="Times New Roman" w:hAnsi="Times New Roman"/>
          <w:sz w:val="24"/>
          <w:szCs w:val="24"/>
        </w:rPr>
      </w:pPr>
      <w:r w:rsidRPr="00F86846">
        <w:rPr>
          <w:rFonts w:ascii="Times New Roman" w:hAnsi="Times New Roman"/>
          <w:sz w:val="24"/>
          <w:szCs w:val="24"/>
        </w:rPr>
        <w:t xml:space="preserve">This project is dedicated to </w:t>
      </w:r>
      <w:proofErr w:type="spellStart"/>
      <w:r w:rsidRPr="00F86846">
        <w:rPr>
          <w:rFonts w:ascii="Times New Roman" w:hAnsi="Times New Roman"/>
          <w:sz w:val="24"/>
          <w:szCs w:val="24"/>
        </w:rPr>
        <w:t>Almighty</w:t>
      </w:r>
      <w:r w:rsidR="00E66A6A">
        <w:rPr>
          <w:rFonts w:ascii="Times New Roman" w:hAnsi="Times New Roman"/>
          <w:sz w:val="24"/>
          <w:szCs w:val="24"/>
        </w:rPr>
        <w:t>God</w:t>
      </w:r>
      <w:proofErr w:type="spellEnd"/>
      <w:r w:rsidRPr="00F86846">
        <w:rPr>
          <w:rFonts w:ascii="Times New Roman" w:hAnsi="Times New Roman"/>
          <w:sz w:val="24"/>
          <w:szCs w:val="24"/>
        </w:rPr>
        <w:t xml:space="preserve">, the source of all knowledge, and the creator of the universe. </w:t>
      </w:r>
    </w:p>
    <w:p w14:paraId="4CD77117" w14:textId="77777777" w:rsidR="00D149BF" w:rsidRDefault="00D149BF" w:rsidP="00D149BF">
      <w:pPr>
        <w:spacing w:line="480" w:lineRule="auto"/>
        <w:jc w:val="both"/>
        <w:rPr>
          <w:rFonts w:ascii="Times New Roman" w:hAnsi="Times New Roman"/>
          <w:sz w:val="24"/>
          <w:szCs w:val="24"/>
        </w:rPr>
      </w:pPr>
    </w:p>
    <w:p w14:paraId="1018AB1A" w14:textId="77777777" w:rsidR="00D149BF" w:rsidRDefault="00D149BF" w:rsidP="00D149BF">
      <w:pPr>
        <w:spacing w:line="480" w:lineRule="auto"/>
        <w:jc w:val="both"/>
        <w:rPr>
          <w:rFonts w:ascii="Times New Roman" w:hAnsi="Times New Roman"/>
          <w:sz w:val="24"/>
          <w:szCs w:val="24"/>
        </w:rPr>
      </w:pPr>
    </w:p>
    <w:p w14:paraId="58E8704B" w14:textId="77777777" w:rsidR="00D149BF" w:rsidRDefault="00D149BF" w:rsidP="00D149BF">
      <w:pPr>
        <w:spacing w:line="480" w:lineRule="auto"/>
        <w:jc w:val="both"/>
        <w:rPr>
          <w:rFonts w:ascii="Times New Roman" w:hAnsi="Times New Roman"/>
          <w:sz w:val="24"/>
          <w:szCs w:val="24"/>
        </w:rPr>
      </w:pPr>
    </w:p>
    <w:p w14:paraId="01F9CB2F" w14:textId="77777777" w:rsidR="00D149BF" w:rsidRDefault="00D149BF" w:rsidP="00D149BF">
      <w:pPr>
        <w:spacing w:line="480" w:lineRule="auto"/>
        <w:jc w:val="both"/>
        <w:rPr>
          <w:rFonts w:ascii="Times New Roman" w:hAnsi="Times New Roman"/>
          <w:sz w:val="24"/>
          <w:szCs w:val="24"/>
        </w:rPr>
      </w:pPr>
    </w:p>
    <w:p w14:paraId="499BBD43" w14:textId="77777777" w:rsidR="00D149BF" w:rsidRDefault="00D149BF" w:rsidP="00D149BF">
      <w:pPr>
        <w:spacing w:line="480" w:lineRule="auto"/>
        <w:jc w:val="both"/>
        <w:rPr>
          <w:rFonts w:ascii="Times New Roman" w:hAnsi="Times New Roman"/>
          <w:sz w:val="24"/>
          <w:szCs w:val="24"/>
        </w:rPr>
      </w:pPr>
    </w:p>
    <w:p w14:paraId="22CA7B57" w14:textId="77777777" w:rsidR="00D149BF" w:rsidRDefault="00D149BF" w:rsidP="00D149BF">
      <w:pPr>
        <w:spacing w:line="480" w:lineRule="auto"/>
        <w:jc w:val="both"/>
        <w:rPr>
          <w:rFonts w:ascii="Times New Roman" w:hAnsi="Times New Roman"/>
          <w:sz w:val="24"/>
          <w:szCs w:val="24"/>
        </w:rPr>
      </w:pPr>
    </w:p>
    <w:p w14:paraId="5A355CCC" w14:textId="77777777" w:rsidR="00D149BF" w:rsidRDefault="00D149BF" w:rsidP="00D149BF">
      <w:pPr>
        <w:spacing w:line="480" w:lineRule="auto"/>
        <w:jc w:val="both"/>
        <w:rPr>
          <w:rFonts w:ascii="Times New Roman" w:hAnsi="Times New Roman"/>
          <w:sz w:val="24"/>
          <w:szCs w:val="24"/>
        </w:rPr>
      </w:pPr>
    </w:p>
    <w:p w14:paraId="4A5F434B" w14:textId="77777777" w:rsidR="00D149BF" w:rsidRDefault="00D149BF" w:rsidP="00D149BF">
      <w:pPr>
        <w:spacing w:line="480" w:lineRule="auto"/>
        <w:jc w:val="both"/>
        <w:rPr>
          <w:rFonts w:ascii="Times New Roman" w:hAnsi="Times New Roman"/>
          <w:sz w:val="24"/>
          <w:szCs w:val="24"/>
        </w:rPr>
      </w:pPr>
    </w:p>
    <w:p w14:paraId="3A88EA2B" w14:textId="77777777" w:rsidR="00D149BF" w:rsidRDefault="00D149BF" w:rsidP="00D149BF">
      <w:pPr>
        <w:spacing w:line="480" w:lineRule="auto"/>
        <w:jc w:val="both"/>
        <w:rPr>
          <w:rFonts w:ascii="Times New Roman" w:hAnsi="Times New Roman"/>
          <w:sz w:val="24"/>
          <w:szCs w:val="24"/>
        </w:rPr>
      </w:pPr>
    </w:p>
    <w:p w14:paraId="6CAD0EBF" w14:textId="77777777" w:rsidR="00D149BF" w:rsidRDefault="00D149BF" w:rsidP="00D149BF">
      <w:pPr>
        <w:spacing w:line="480" w:lineRule="auto"/>
        <w:jc w:val="both"/>
        <w:rPr>
          <w:rFonts w:ascii="Times New Roman" w:hAnsi="Times New Roman"/>
          <w:sz w:val="24"/>
          <w:szCs w:val="24"/>
        </w:rPr>
      </w:pPr>
    </w:p>
    <w:p w14:paraId="2DCD8DBA" w14:textId="77777777" w:rsidR="00D149BF" w:rsidRDefault="00D149BF" w:rsidP="00D149BF">
      <w:pPr>
        <w:spacing w:line="480" w:lineRule="auto"/>
        <w:jc w:val="both"/>
        <w:rPr>
          <w:rFonts w:ascii="Times New Roman" w:hAnsi="Times New Roman"/>
          <w:sz w:val="24"/>
          <w:szCs w:val="24"/>
        </w:rPr>
      </w:pPr>
    </w:p>
    <w:p w14:paraId="6E19E07B" w14:textId="77777777" w:rsidR="00D149BF" w:rsidRDefault="00D149BF" w:rsidP="00D149BF">
      <w:pPr>
        <w:spacing w:line="480" w:lineRule="auto"/>
        <w:jc w:val="both"/>
        <w:rPr>
          <w:rFonts w:ascii="Times New Roman" w:hAnsi="Times New Roman"/>
          <w:sz w:val="24"/>
          <w:szCs w:val="24"/>
        </w:rPr>
      </w:pPr>
    </w:p>
    <w:p w14:paraId="47F00237" w14:textId="77777777" w:rsidR="00D149BF" w:rsidRDefault="00D149BF" w:rsidP="00D149BF">
      <w:pPr>
        <w:spacing w:line="480" w:lineRule="auto"/>
        <w:jc w:val="both"/>
        <w:rPr>
          <w:rFonts w:ascii="Times New Roman" w:hAnsi="Times New Roman"/>
          <w:sz w:val="24"/>
          <w:szCs w:val="24"/>
        </w:rPr>
      </w:pPr>
    </w:p>
    <w:p w14:paraId="3F05AD22" w14:textId="77777777" w:rsidR="00D149BF" w:rsidRDefault="00D149BF" w:rsidP="00D149BF">
      <w:pPr>
        <w:spacing w:line="480" w:lineRule="auto"/>
        <w:jc w:val="both"/>
        <w:rPr>
          <w:rFonts w:ascii="Times New Roman" w:hAnsi="Times New Roman"/>
          <w:sz w:val="24"/>
          <w:szCs w:val="24"/>
        </w:rPr>
      </w:pPr>
    </w:p>
    <w:p w14:paraId="58B0341C" w14:textId="77777777" w:rsidR="00D149BF" w:rsidRDefault="00D149BF" w:rsidP="00D149BF">
      <w:pPr>
        <w:spacing w:line="480" w:lineRule="auto"/>
        <w:jc w:val="both"/>
        <w:rPr>
          <w:rFonts w:ascii="Times New Roman" w:hAnsi="Times New Roman"/>
          <w:sz w:val="24"/>
          <w:szCs w:val="24"/>
        </w:rPr>
      </w:pPr>
    </w:p>
    <w:p w14:paraId="2DCE31A5" w14:textId="427C7BE9" w:rsidR="00D149BF" w:rsidRPr="00942FCD" w:rsidRDefault="00D149BF" w:rsidP="00942FCD">
      <w:pPr>
        <w:spacing w:after="0" w:line="360" w:lineRule="auto"/>
        <w:jc w:val="center"/>
        <w:rPr>
          <w:rFonts w:ascii="Times New Roman" w:hAnsi="Times New Roman"/>
          <w:b/>
          <w:bCs/>
          <w:sz w:val="24"/>
          <w:szCs w:val="24"/>
        </w:rPr>
      </w:pPr>
      <w:r w:rsidRPr="00942FCD">
        <w:rPr>
          <w:rFonts w:ascii="Times New Roman" w:hAnsi="Times New Roman"/>
          <w:b/>
          <w:bCs/>
          <w:sz w:val="24"/>
          <w:szCs w:val="24"/>
        </w:rPr>
        <w:lastRenderedPageBreak/>
        <w:t>ACKNOWLEDGEMENT</w:t>
      </w:r>
    </w:p>
    <w:p w14:paraId="7F90BA5A" w14:textId="77777777" w:rsidR="00942FCD" w:rsidRPr="00942FCD" w:rsidRDefault="00942FCD" w:rsidP="00942FCD">
      <w:pPr>
        <w:spacing w:after="0" w:line="360" w:lineRule="auto"/>
        <w:ind w:firstLine="720"/>
        <w:jc w:val="both"/>
        <w:rPr>
          <w:rFonts w:ascii="Times New Roman" w:hAnsi="Times New Roman"/>
          <w:sz w:val="24"/>
          <w:szCs w:val="24"/>
        </w:rPr>
      </w:pPr>
      <w:r w:rsidRPr="00942FCD">
        <w:rPr>
          <w:rFonts w:ascii="Times New Roman" w:hAnsi="Times New Roman"/>
          <w:sz w:val="24"/>
          <w:szCs w:val="24"/>
        </w:rPr>
        <w:t xml:space="preserve">All praise, </w:t>
      </w:r>
      <w:proofErr w:type="spellStart"/>
      <w:r w:rsidRPr="00942FCD">
        <w:rPr>
          <w:rFonts w:ascii="Times New Roman" w:hAnsi="Times New Roman"/>
          <w:sz w:val="24"/>
          <w:szCs w:val="24"/>
        </w:rPr>
        <w:t>honour</w:t>
      </w:r>
      <w:proofErr w:type="spellEnd"/>
      <w:r w:rsidRPr="00942FCD">
        <w:rPr>
          <w:rFonts w:ascii="Times New Roman" w:hAnsi="Times New Roman"/>
          <w:sz w:val="24"/>
          <w:szCs w:val="24"/>
        </w:rPr>
        <w:t xml:space="preserve">, and adoration goes to Almighty Allah (SWT) who has given me the inspiration, ability and opportunity to achieve this and also his protection throughout my stay in </w:t>
      </w:r>
      <w:proofErr w:type="spellStart"/>
      <w:r w:rsidRPr="00942FCD">
        <w:rPr>
          <w:rFonts w:ascii="Times New Roman" w:hAnsi="Times New Roman"/>
          <w:sz w:val="24"/>
          <w:szCs w:val="24"/>
        </w:rPr>
        <w:t>Kwara</w:t>
      </w:r>
      <w:proofErr w:type="spellEnd"/>
      <w:r w:rsidRPr="00942FCD">
        <w:rPr>
          <w:rFonts w:ascii="Times New Roman" w:hAnsi="Times New Roman"/>
          <w:sz w:val="24"/>
          <w:szCs w:val="24"/>
        </w:rPr>
        <w:t xml:space="preserve"> State Polytechnic. I say a big thank Alhamdulillah. May his holy name be glorified all times.</w:t>
      </w:r>
    </w:p>
    <w:p w14:paraId="0CA0F2E1" w14:textId="77777777" w:rsidR="007D76C0" w:rsidRDefault="007D76C0" w:rsidP="007D76C0">
      <w:pPr>
        <w:spacing w:after="0" w:line="360" w:lineRule="auto"/>
        <w:jc w:val="both"/>
        <w:rPr>
          <w:rFonts w:ascii="Times New Roman" w:hAnsi="Times New Roman"/>
          <w:sz w:val="24"/>
          <w:szCs w:val="24"/>
        </w:rPr>
      </w:pPr>
    </w:p>
    <w:p w14:paraId="24A577D1" w14:textId="77777777" w:rsidR="00E66A6A" w:rsidRDefault="00E66A6A" w:rsidP="007D76C0">
      <w:pPr>
        <w:spacing w:after="0" w:line="360" w:lineRule="auto"/>
        <w:jc w:val="both"/>
        <w:rPr>
          <w:rFonts w:ascii="Times New Roman" w:hAnsi="Times New Roman"/>
          <w:sz w:val="24"/>
          <w:szCs w:val="24"/>
        </w:rPr>
      </w:pPr>
    </w:p>
    <w:p w14:paraId="7AF2639D" w14:textId="77777777" w:rsidR="00E66A6A" w:rsidRDefault="00E66A6A" w:rsidP="007D76C0">
      <w:pPr>
        <w:spacing w:after="0" w:line="360" w:lineRule="auto"/>
        <w:jc w:val="both"/>
        <w:rPr>
          <w:rFonts w:ascii="Times New Roman" w:hAnsi="Times New Roman"/>
          <w:sz w:val="24"/>
          <w:szCs w:val="24"/>
        </w:rPr>
      </w:pPr>
    </w:p>
    <w:p w14:paraId="3FE4844F" w14:textId="77777777" w:rsidR="00E66A6A" w:rsidRDefault="00E66A6A" w:rsidP="007D76C0">
      <w:pPr>
        <w:spacing w:after="0" w:line="360" w:lineRule="auto"/>
        <w:jc w:val="both"/>
        <w:rPr>
          <w:rFonts w:ascii="Times New Roman" w:hAnsi="Times New Roman"/>
          <w:sz w:val="24"/>
          <w:szCs w:val="24"/>
        </w:rPr>
      </w:pPr>
    </w:p>
    <w:p w14:paraId="3CB4915B" w14:textId="77777777" w:rsidR="00E66A6A" w:rsidRDefault="00E66A6A" w:rsidP="007D76C0">
      <w:pPr>
        <w:spacing w:after="0" w:line="360" w:lineRule="auto"/>
        <w:jc w:val="both"/>
        <w:rPr>
          <w:rFonts w:ascii="Times New Roman" w:hAnsi="Times New Roman"/>
          <w:sz w:val="24"/>
          <w:szCs w:val="24"/>
        </w:rPr>
      </w:pPr>
    </w:p>
    <w:p w14:paraId="763934E9" w14:textId="77777777" w:rsidR="00E66A6A" w:rsidRDefault="00E66A6A" w:rsidP="007D76C0">
      <w:pPr>
        <w:spacing w:after="0" w:line="360" w:lineRule="auto"/>
        <w:jc w:val="both"/>
        <w:rPr>
          <w:rFonts w:ascii="Times New Roman" w:hAnsi="Times New Roman"/>
          <w:sz w:val="24"/>
          <w:szCs w:val="24"/>
        </w:rPr>
      </w:pPr>
    </w:p>
    <w:p w14:paraId="0BAFBB38" w14:textId="77777777" w:rsidR="00E66A6A" w:rsidRDefault="00E66A6A" w:rsidP="007D76C0">
      <w:pPr>
        <w:spacing w:after="0" w:line="360" w:lineRule="auto"/>
        <w:jc w:val="both"/>
        <w:rPr>
          <w:rFonts w:ascii="Times New Roman" w:hAnsi="Times New Roman"/>
          <w:sz w:val="24"/>
          <w:szCs w:val="24"/>
        </w:rPr>
      </w:pPr>
    </w:p>
    <w:p w14:paraId="6FAE0E76" w14:textId="77777777" w:rsidR="00E66A6A" w:rsidRDefault="00E66A6A" w:rsidP="007D76C0">
      <w:pPr>
        <w:spacing w:after="0" w:line="360" w:lineRule="auto"/>
        <w:jc w:val="both"/>
        <w:rPr>
          <w:rFonts w:ascii="Times New Roman" w:hAnsi="Times New Roman"/>
          <w:sz w:val="24"/>
          <w:szCs w:val="24"/>
        </w:rPr>
      </w:pPr>
    </w:p>
    <w:p w14:paraId="036DAAC6" w14:textId="77777777" w:rsidR="00E66A6A" w:rsidRDefault="00E66A6A" w:rsidP="007D76C0">
      <w:pPr>
        <w:spacing w:after="0" w:line="360" w:lineRule="auto"/>
        <w:jc w:val="both"/>
        <w:rPr>
          <w:rFonts w:ascii="Times New Roman" w:hAnsi="Times New Roman"/>
          <w:sz w:val="24"/>
          <w:szCs w:val="24"/>
        </w:rPr>
      </w:pPr>
    </w:p>
    <w:p w14:paraId="213D229B" w14:textId="77777777" w:rsidR="00E66A6A" w:rsidRDefault="00E66A6A" w:rsidP="007D76C0">
      <w:pPr>
        <w:spacing w:after="0" w:line="360" w:lineRule="auto"/>
        <w:jc w:val="both"/>
        <w:rPr>
          <w:rFonts w:ascii="Times New Roman" w:hAnsi="Times New Roman"/>
          <w:sz w:val="24"/>
          <w:szCs w:val="24"/>
        </w:rPr>
      </w:pPr>
    </w:p>
    <w:p w14:paraId="41656262" w14:textId="77777777" w:rsidR="00E66A6A" w:rsidRDefault="00E66A6A" w:rsidP="007D76C0">
      <w:pPr>
        <w:spacing w:after="0" w:line="360" w:lineRule="auto"/>
        <w:jc w:val="both"/>
        <w:rPr>
          <w:rFonts w:ascii="Times New Roman" w:hAnsi="Times New Roman"/>
          <w:sz w:val="24"/>
          <w:szCs w:val="24"/>
        </w:rPr>
      </w:pPr>
    </w:p>
    <w:p w14:paraId="697C2DC7" w14:textId="77777777" w:rsidR="00E66A6A" w:rsidRDefault="00E66A6A" w:rsidP="007D76C0">
      <w:pPr>
        <w:spacing w:after="0" w:line="360" w:lineRule="auto"/>
        <w:jc w:val="both"/>
        <w:rPr>
          <w:rFonts w:ascii="Times New Roman" w:hAnsi="Times New Roman"/>
          <w:sz w:val="24"/>
          <w:szCs w:val="24"/>
        </w:rPr>
      </w:pPr>
    </w:p>
    <w:p w14:paraId="5BF525E0" w14:textId="77777777" w:rsidR="00E66A6A" w:rsidRDefault="00E66A6A" w:rsidP="007D76C0">
      <w:pPr>
        <w:spacing w:after="0" w:line="360" w:lineRule="auto"/>
        <w:jc w:val="both"/>
        <w:rPr>
          <w:rFonts w:ascii="Times New Roman" w:hAnsi="Times New Roman"/>
          <w:sz w:val="24"/>
          <w:szCs w:val="24"/>
        </w:rPr>
      </w:pPr>
    </w:p>
    <w:p w14:paraId="66BAE282" w14:textId="77777777" w:rsidR="00E66A6A" w:rsidRDefault="00E66A6A" w:rsidP="007D76C0">
      <w:pPr>
        <w:spacing w:after="0" w:line="360" w:lineRule="auto"/>
        <w:jc w:val="both"/>
        <w:rPr>
          <w:rFonts w:ascii="Times New Roman" w:hAnsi="Times New Roman"/>
          <w:sz w:val="24"/>
          <w:szCs w:val="24"/>
        </w:rPr>
      </w:pPr>
    </w:p>
    <w:p w14:paraId="2A9070CA" w14:textId="77777777" w:rsidR="00E66A6A" w:rsidRDefault="00E66A6A" w:rsidP="007D76C0">
      <w:pPr>
        <w:spacing w:after="0" w:line="360" w:lineRule="auto"/>
        <w:jc w:val="both"/>
        <w:rPr>
          <w:rFonts w:ascii="Times New Roman" w:hAnsi="Times New Roman"/>
          <w:sz w:val="24"/>
          <w:szCs w:val="24"/>
        </w:rPr>
      </w:pPr>
    </w:p>
    <w:p w14:paraId="0243CDE1" w14:textId="77777777" w:rsidR="00E66A6A" w:rsidRDefault="00E66A6A" w:rsidP="007D76C0">
      <w:pPr>
        <w:spacing w:after="0" w:line="360" w:lineRule="auto"/>
        <w:jc w:val="both"/>
        <w:rPr>
          <w:rFonts w:ascii="Times New Roman" w:hAnsi="Times New Roman"/>
          <w:sz w:val="24"/>
          <w:szCs w:val="24"/>
        </w:rPr>
      </w:pPr>
    </w:p>
    <w:p w14:paraId="7E3DD1B4" w14:textId="77777777" w:rsidR="00E66A6A" w:rsidRDefault="00E66A6A" w:rsidP="007D76C0">
      <w:pPr>
        <w:spacing w:after="0" w:line="360" w:lineRule="auto"/>
        <w:jc w:val="both"/>
        <w:rPr>
          <w:rFonts w:ascii="Times New Roman" w:hAnsi="Times New Roman"/>
          <w:sz w:val="24"/>
          <w:szCs w:val="24"/>
        </w:rPr>
      </w:pPr>
    </w:p>
    <w:p w14:paraId="24A2E39A" w14:textId="77777777" w:rsidR="00E66A6A" w:rsidRDefault="00E66A6A" w:rsidP="007D76C0">
      <w:pPr>
        <w:spacing w:after="0" w:line="360" w:lineRule="auto"/>
        <w:jc w:val="both"/>
        <w:rPr>
          <w:rFonts w:ascii="Times New Roman" w:hAnsi="Times New Roman"/>
          <w:sz w:val="24"/>
          <w:szCs w:val="24"/>
        </w:rPr>
      </w:pPr>
    </w:p>
    <w:p w14:paraId="18024312" w14:textId="77777777" w:rsidR="00E66A6A" w:rsidRDefault="00E66A6A" w:rsidP="007D76C0">
      <w:pPr>
        <w:spacing w:after="0" w:line="360" w:lineRule="auto"/>
        <w:jc w:val="both"/>
        <w:rPr>
          <w:rFonts w:ascii="Times New Roman" w:hAnsi="Times New Roman"/>
          <w:sz w:val="24"/>
          <w:szCs w:val="24"/>
        </w:rPr>
      </w:pPr>
    </w:p>
    <w:p w14:paraId="29D3BEE4" w14:textId="77777777" w:rsidR="00E66A6A" w:rsidRDefault="00E66A6A" w:rsidP="007D76C0">
      <w:pPr>
        <w:spacing w:after="0" w:line="360" w:lineRule="auto"/>
        <w:jc w:val="both"/>
        <w:rPr>
          <w:rFonts w:ascii="Times New Roman" w:hAnsi="Times New Roman"/>
          <w:sz w:val="24"/>
          <w:szCs w:val="24"/>
        </w:rPr>
      </w:pPr>
    </w:p>
    <w:p w14:paraId="3B4EF0E4" w14:textId="77777777" w:rsidR="00E66A6A" w:rsidRDefault="00E66A6A" w:rsidP="007D76C0">
      <w:pPr>
        <w:spacing w:after="0" w:line="360" w:lineRule="auto"/>
        <w:jc w:val="both"/>
        <w:rPr>
          <w:rFonts w:ascii="Times New Roman" w:hAnsi="Times New Roman"/>
          <w:sz w:val="24"/>
          <w:szCs w:val="24"/>
        </w:rPr>
      </w:pPr>
    </w:p>
    <w:p w14:paraId="5E7C4048" w14:textId="77777777" w:rsidR="00E66A6A" w:rsidRDefault="00E66A6A" w:rsidP="007D76C0">
      <w:pPr>
        <w:spacing w:after="0" w:line="360" w:lineRule="auto"/>
        <w:jc w:val="both"/>
        <w:rPr>
          <w:rFonts w:ascii="Times New Roman" w:hAnsi="Times New Roman"/>
          <w:sz w:val="24"/>
          <w:szCs w:val="24"/>
        </w:rPr>
      </w:pPr>
    </w:p>
    <w:p w14:paraId="5FBAE1BF" w14:textId="77777777" w:rsidR="00E66A6A" w:rsidRDefault="00E66A6A" w:rsidP="007D76C0">
      <w:pPr>
        <w:spacing w:after="0" w:line="360" w:lineRule="auto"/>
        <w:jc w:val="both"/>
        <w:rPr>
          <w:rFonts w:ascii="Times New Roman" w:hAnsi="Times New Roman"/>
          <w:sz w:val="24"/>
          <w:szCs w:val="24"/>
        </w:rPr>
      </w:pPr>
    </w:p>
    <w:p w14:paraId="1F734331" w14:textId="77777777" w:rsidR="00E66A6A" w:rsidRDefault="00E66A6A" w:rsidP="007D76C0">
      <w:pPr>
        <w:spacing w:after="0" w:line="360" w:lineRule="auto"/>
        <w:jc w:val="both"/>
        <w:rPr>
          <w:rFonts w:ascii="Times New Roman" w:hAnsi="Times New Roman"/>
          <w:sz w:val="24"/>
          <w:szCs w:val="24"/>
        </w:rPr>
      </w:pPr>
    </w:p>
    <w:p w14:paraId="23E56A5F" w14:textId="77777777" w:rsidR="00E66A6A" w:rsidRDefault="00E66A6A" w:rsidP="007D76C0">
      <w:pPr>
        <w:spacing w:after="0" w:line="360" w:lineRule="auto"/>
        <w:jc w:val="both"/>
        <w:rPr>
          <w:rFonts w:ascii="Times New Roman" w:hAnsi="Times New Roman"/>
          <w:sz w:val="24"/>
          <w:szCs w:val="24"/>
        </w:rPr>
      </w:pPr>
    </w:p>
    <w:p w14:paraId="332E8180" w14:textId="77777777" w:rsidR="00E66A6A" w:rsidRDefault="00E66A6A" w:rsidP="007D76C0">
      <w:pPr>
        <w:spacing w:after="0" w:line="360" w:lineRule="auto"/>
        <w:jc w:val="both"/>
        <w:rPr>
          <w:rFonts w:ascii="Times New Roman" w:hAnsi="Times New Roman"/>
          <w:sz w:val="24"/>
          <w:szCs w:val="24"/>
        </w:rPr>
      </w:pPr>
    </w:p>
    <w:p w14:paraId="6CF6A622" w14:textId="77777777" w:rsidR="0053712B" w:rsidRDefault="0053712B" w:rsidP="007D76C0">
      <w:pPr>
        <w:spacing w:after="0" w:line="360" w:lineRule="auto"/>
        <w:jc w:val="center"/>
        <w:rPr>
          <w:rFonts w:ascii="Times New Roman" w:hAnsi="Times New Roman"/>
          <w:b/>
          <w:bCs/>
          <w:sz w:val="24"/>
          <w:szCs w:val="24"/>
        </w:rPr>
      </w:pPr>
    </w:p>
    <w:p w14:paraId="5D8F76D2" w14:textId="2F445ED4" w:rsidR="007D76C0" w:rsidRPr="007D76C0" w:rsidRDefault="007D76C0" w:rsidP="007D76C0">
      <w:pPr>
        <w:spacing w:after="0" w:line="360" w:lineRule="auto"/>
        <w:jc w:val="center"/>
        <w:rPr>
          <w:rFonts w:ascii="Times New Roman" w:hAnsi="Times New Roman"/>
          <w:b/>
          <w:bCs/>
          <w:sz w:val="24"/>
          <w:szCs w:val="24"/>
        </w:rPr>
      </w:pPr>
      <w:r w:rsidRPr="007D76C0">
        <w:rPr>
          <w:rFonts w:ascii="Times New Roman" w:hAnsi="Times New Roman"/>
          <w:b/>
          <w:bCs/>
          <w:sz w:val="24"/>
          <w:szCs w:val="24"/>
        </w:rPr>
        <w:lastRenderedPageBreak/>
        <w:t>TABLE OF CONTENTS</w:t>
      </w:r>
    </w:p>
    <w:p w14:paraId="3E27A630"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Title Page</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proofErr w:type="spellStart"/>
      <w:r w:rsidRPr="007D76C0">
        <w:rPr>
          <w:rFonts w:ascii="Times New Roman" w:hAnsi="Times New Roman"/>
          <w:sz w:val="24"/>
          <w:szCs w:val="24"/>
          <w:lang w:val="en"/>
        </w:rPr>
        <w:t>i</w:t>
      </w:r>
      <w:proofErr w:type="spellEnd"/>
    </w:p>
    <w:p w14:paraId="121F6019"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Certification</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ii</w:t>
      </w:r>
    </w:p>
    <w:p w14:paraId="58B65EB2"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Dedication</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iii</w:t>
      </w:r>
    </w:p>
    <w:p w14:paraId="675BB4AB"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Acknowledgement</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iv</w:t>
      </w:r>
    </w:p>
    <w:p w14:paraId="442EF470"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Table of Contents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v</w:t>
      </w:r>
    </w:p>
    <w:p w14:paraId="1FAFBE3D" w14:textId="596DB070"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Abstract</w:t>
      </w:r>
    </w:p>
    <w:p w14:paraId="5D9B4FBB" w14:textId="77777777" w:rsidR="007D76C0" w:rsidRDefault="007D76C0" w:rsidP="007D76C0">
      <w:pPr>
        <w:autoSpaceDE w:val="0"/>
        <w:autoSpaceDN w:val="0"/>
        <w:adjustRightInd w:val="0"/>
        <w:spacing w:after="0" w:line="336" w:lineRule="auto"/>
        <w:rPr>
          <w:rFonts w:ascii="Times New Roman" w:hAnsi="Times New Roman"/>
          <w:b/>
          <w:bCs/>
          <w:sz w:val="24"/>
          <w:szCs w:val="24"/>
          <w:lang w:val="en"/>
        </w:rPr>
      </w:pPr>
    </w:p>
    <w:p w14:paraId="3421E13C" w14:textId="60169692"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r w:rsidRPr="007D76C0">
        <w:rPr>
          <w:rFonts w:ascii="Times New Roman" w:hAnsi="Times New Roman"/>
          <w:b/>
          <w:bCs/>
          <w:sz w:val="24"/>
          <w:szCs w:val="24"/>
          <w:lang w:val="en"/>
        </w:rPr>
        <w:t>CHAPTER ONE</w:t>
      </w:r>
    </w:p>
    <w:p w14:paraId="12CA81AF"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1.0</w:t>
      </w:r>
      <w:r w:rsidRPr="007D76C0">
        <w:rPr>
          <w:rFonts w:ascii="Times New Roman" w:hAnsi="Times New Roman"/>
          <w:sz w:val="24"/>
          <w:szCs w:val="24"/>
          <w:lang w:val="en"/>
        </w:rPr>
        <w:tab/>
        <w:t>Introduction</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1</w:t>
      </w:r>
    </w:p>
    <w:p w14:paraId="7DDDC39A"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1.1</w:t>
      </w:r>
      <w:r w:rsidRPr="007D76C0">
        <w:rPr>
          <w:rFonts w:ascii="Times New Roman" w:hAnsi="Times New Roman"/>
          <w:sz w:val="24"/>
          <w:szCs w:val="24"/>
          <w:lang w:val="en"/>
        </w:rPr>
        <w:tab/>
        <w:t>Background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1</w:t>
      </w:r>
    </w:p>
    <w:p w14:paraId="3FA5F184" w14:textId="24757B30"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1.2</w:t>
      </w:r>
      <w:r w:rsidRPr="007D76C0">
        <w:rPr>
          <w:rFonts w:ascii="Times New Roman" w:hAnsi="Times New Roman"/>
          <w:sz w:val="24"/>
          <w:szCs w:val="24"/>
          <w:lang w:val="en"/>
        </w:rPr>
        <w:tab/>
        <w:t>Statement of the Problems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4</w:t>
      </w:r>
    </w:p>
    <w:p w14:paraId="5C2F377C"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1.3</w:t>
      </w:r>
      <w:r w:rsidRPr="007D76C0">
        <w:rPr>
          <w:rFonts w:ascii="Times New Roman" w:hAnsi="Times New Roman"/>
          <w:sz w:val="24"/>
          <w:szCs w:val="24"/>
          <w:lang w:val="en"/>
        </w:rPr>
        <w:tab/>
        <w:t>Research Questions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5</w:t>
      </w:r>
    </w:p>
    <w:p w14:paraId="1A70646B"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1.4</w:t>
      </w:r>
      <w:r w:rsidRPr="007D76C0">
        <w:rPr>
          <w:rFonts w:ascii="Times New Roman" w:hAnsi="Times New Roman"/>
          <w:sz w:val="24"/>
          <w:szCs w:val="24"/>
          <w:lang w:val="en"/>
        </w:rPr>
        <w:tab/>
        <w:t>Objectives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5</w:t>
      </w:r>
    </w:p>
    <w:p w14:paraId="64C92493" w14:textId="7777777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1.5</w:t>
      </w:r>
      <w:r w:rsidRPr="007D76C0">
        <w:rPr>
          <w:rFonts w:ascii="Times New Roman" w:hAnsi="Times New Roman"/>
          <w:sz w:val="24"/>
          <w:szCs w:val="24"/>
          <w:lang w:val="en"/>
        </w:rPr>
        <w:tab/>
        <w:t>Significance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5</w:t>
      </w:r>
    </w:p>
    <w:p w14:paraId="138D1517" w14:textId="77777777" w:rsidR="007D76C0" w:rsidRPr="007D76C0" w:rsidRDefault="007D76C0" w:rsidP="007D76C0">
      <w:pPr>
        <w:tabs>
          <w:tab w:val="left" w:pos="720"/>
          <w:tab w:val="left" w:pos="1440"/>
          <w:tab w:val="left" w:pos="2160"/>
          <w:tab w:val="left" w:pos="2880"/>
          <w:tab w:val="left" w:pos="3600"/>
        </w:tabs>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1.6</w:t>
      </w:r>
      <w:r w:rsidRPr="007D76C0">
        <w:rPr>
          <w:rFonts w:ascii="Times New Roman" w:hAnsi="Times New Roman"/>
          <w:sz w:val="24"/>
          <w:szCs w:val="24"/>
          <w:lang w:val="en"/>
        </w:rPr>
        <w:tab/>
        <w:t>Scope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6</w:t>
      </w:r>
    </w:p>
    <w:p w14:paraId="266EC63C" w14:textId="0A30DCF0"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1.7</w:t>
      </w:r>
      <w:r w:rsidRPr="007D76C0">
        <w:rPr>
          <w:rFonts w:ascii="Times New Roman" w:hAnsi="Times New Roman"/>
          <w:sz w:val="24"/>
          <w:szCs w:val="24"/>
          <w:lang w:val="en"/>
        </w:rPr>
        <w:tab/>
        <w:t>Limitation and Constraints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7</w:t>
      </w:r>
    </w:p>
    <w:p w14:paraId="02B7AC17" w14:textId="6AD05553"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1.8</w:t>
      </w:r>
      <w:r w:rsidRPr="007D76C0">
        <w:rPr>
          <w:rFonts w:ascii="Times New Roman" w:hAnsi="Times New Roman"/>
          <w:sz w:val="24"/>
          <w:szCs w:val="24"/>
          <w:lang w:val="en"/>
        </w:rPr>
        <w:tab/>
        <w:t>Definitions of Terms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8</w:t>
      </w:r>
    </w:p>
    <w:p w14:paraId="5B519BFC" w14:textId="77777777"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p>
    <w:p w14:paraId="64DA0423" w14:textId="77777777"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r w:rsidRPr="007D76C0">
        <w:rPr>
          <w:rFonts w:ascii="Times New Roman" w:hAnsi="Times New Roman"/>
          <w:b/>
          <w:bCs/>
          <w:sz w:val="24"/>
          <w:szCs w:val="24"/>
          <w:lang w:val="en"/>
        </w:rPr>
        <w:t>CHAPTER TWO</w:t>
      </w:r>
    </w:p>
    <w:p w14:paraId="1ADDB1A5" w14:textId="508E2A57"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2.0</w:t>
      </w:r>
      <w:r w:rsidRPr="007D76C0">
        <w:rPr>
          <w:rFonts w:ascii="Times New Roman" w:hAnsi="Times New Roman"/>
          <w:sz w:val="24"/>
          <w:szCs w:val="24"/>
          <w:lang w:val="en"/>
        </w:rPr>
        <w:tab/>
        <w:t>Literature Review</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9</w:t>
      </w:r>
    </w:p>
    <w:p w14:paraId="45F4D53E" w14:textId="5756A6E2"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2.1</w:t>
      </w:r>
      <w:r w:rsidRPr="007D76C0">
        <w:rPr>
          <w:rFonts w:ascii="Times New Roman" w:hAnsi="Times New Roman"/>
          <w:sz w:val="24"/>
          <w:szCs w:val="24"/>
          <w:lang w:val="en"/>
        </w:rPr>
        <w:tab/>
        <w:t xml:space="preserve">Introduction </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9</w:t>
      </w:r>
    </w:p>
    <w:p w14:paraId="5CA57E3E" w14:textId="5EA2357E" w:rsid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2.2</w:t>
      </w:r>
      <w:r w:rsidRPr="007D76C0">
        <w:rPr>
          <w:rFonts w:ascii="Times New Roman" w:hAnsi="Times New Roman"/>
          <w:sz w:val="24"/>
          <w:szCs w:val="24"/>
          <w:lang w:val="en"/>
        </w:rPr>
        <w:tab/>
        <w:t>Conceptual Review</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Pr>
          <w:rFonts w:ascii="Times New Roman" w:hAnsi="Times New Roman"/>
          <w:sz w:val="24"/>
          <w:szCs w:val="24"/>
          <w:lang w:val="en"/>
        </w:rPr>
        <w:t>9</w:t>
      </w:r>
    </w:p>
    <w:p w14:paraId="0FEB0036" w14:textId="2FFF2C6B"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Personal Selling and the Sales Performance of Industrial Goods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11</w:t>
      </w:r>
    </w:p>
    <w:p w14:paraId="6B57BEF0" w14:textId="19056B64"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Difference between Industrial and Consumer Goods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12</w:t>
      </w:r>
    </w:p>
    <w:p w14:paraId="7FF5AC52" w14:textId="4A39CD4C"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2.5</w:t>
      </w:r>
      <w:r>
        <w:rPr>
          <w:rFonts w:ascii="Times New Roman" w:hAnsi="Times New Roman"/>
          <w:sz w:val="24"/>
          <w:szCs w:val="24"/>
          <w:lang w:val="en"/>
        </w:rPr>
        <w:tab/>
        <w:t>Description of Industrial Goods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13</w:t>
      </w:r>
    </w:p>
    <w:p w14:paraId="2685C31D" w14:textId="05A25867"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2.6</w:t>
      </w:r>
      <w:r>
        <w:rPr>
          <w:rFonts w:ascii="Times New Roman" w:hAnsi="Times New Roman"/>
          <w:sz w:val="24"/>
          <w:szCs w:val="24"/>
          <w:lang w:val="en"/>
        </w:rPr>
        <w:tab/>
      </w:r>
      <w:r w:rsidR="004D74AD">
        <w:rPr>
          <w:rFonts w:ascii="Times New Roman" w:hAnsi="Times New Roman"/>
          <w:sz w:val="24"/>
          <w:szCs w:val="24"/>
          <w:lang w:val="en"/>
        </w:rPr>
        <w:t>Classification</w:t>
      </w:r>
      <w:r>
        <w:rPr>
          <w:rFonts w:ascii="Times New Roman" w:hAnsi="Times New Roman"/>
          <w:sz w:val="24"/>
          <w:szCs w:val="24"/>
          <w:lang w:val="en"/>
        </w:rPr>
        <w:t xml:space="preserve"> of Industrial Goods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14</w:t>
      </w:r>
    </w:p>
    <w:p w14:paraId="5A74C68C" w14:textId="468DE9AD"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2.7</w:t>
      </w:r>
      <w:r>
        <w:rPr>
          <w:rFonts w:ascii="Times New Roman" w:hAnsi="Times New Roman"/>
          <w:sz w:val="24"/>
          <w:szCs w:val="24"/>
          <w:lang w:val="en"/>
        </w:rPr>
        <w:tab/>
        <w:t>Personal Selling and the Marketing Mix</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16</w:t>
      </w:r>
    </w:p>
    <w:p w14:paraId="4D4A5B80" w14:textId="79EAECBA"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2.8</w:t>
      </w:r>
      <w:r>
        <w:rPr>
          <w:rFonts w:ascii="Times New Roman" w:hAnsi="Times New Roman"/>
          <w:sz w:val="24"/>
          <w:szCs w:val="24"/>
          <w:lang w:val="en"/>
        </w:rPr>
        <w:tab/>
        <w:t>Selling Process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14:paraId="448888BE" w14:textId="733EC9F6" w:rsid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2.9</w:t>
      </w:r>
      <w:r>
        <w:rPr>
          <w:rFonts w:ascii="Times New Roman" w:hAnsi="Times New Roman"/>
          <w:sz w:val="24"/>
          <w:szCs w:val="24"/>
          <w:lang w:val="en"/>
        </w:rPr>
        <w:tab/>
        <w:t>Factors Influencing the effectiveness of Personal Selling</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23</w:t>
      </w:r>
    </w:p>
    <w:p w14:paraId="4AD6DA41" w14:textId="11A0F4EC" w:rsidR="007D76C0" w:rsidRPr="007D76C0" w:rsidRDefault="007D76C0" w:rsidP="007D76C0">
      <w:pPr>
        <w:spacing w:after="0" w:line="360" w:lineRule="auto"/>
        <w:rPr>
          <w:rFonts w:ascii="Times New Roman" w:hAnsi="Times New Roman"/>
          <w:sz w:val="24"/>
          <w:szCs w:val="24"/>
          <w:lang w:val="en"/>
        </w:rPr>
      </w:pPr>
      <w:r>
        <w:rPr>
          <w:rFonts w:ascii="Times New Roman" w:hAnsi="Times New Roman"/>
          <w:sz w:val="24"/>
          <w:szCs w:val="24"/>
          <w:lang w:val="en"/>
        </w:rPr>
        <w:t>2.10</w:t>
      </w:r>
      <w:r>
        <w:rPr>
          <w:rFonts w:ascii="Times New Roman" w:hAnsi="Times New Roman"/>
          <w:sz w:val="24"/>
          <w:szCs w:val="24"/>
          <w:lang w:val="en"/>
        </w:rPr>
        <w:tab/>
        <w:t>Personal Selling of Industrial Product in Nigeria</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27</w:t>
      </w:r>
    </w:p>
    <w:p w14:paraId="788EAE91" w14:textId="6F8BB00A"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2.</w:t>
      </w:r>
      <w:r>
        <w:rPr>
          <w:rFonts w:ascii="Times New Roman" w:hAnsi="Times New Roman"/>
          <w:sz w:val="24"/>
          <w:szCs w:val="24"/>
          <w:lang w:val="en"/>
        </w:rPr>
        <w:t>11</w:t>
      </w:r>
      <w:r w:rsidRPr="007D76C0">
        <w:rPr>
          <w:rFonts w:ascii="Times New Roman" w:hAnsi="Times New Roman"/>
          <w:sz w:val="24"/>
          <w:szCs w:val="24"/>
          <w:lang w:val="en"/>
        </w:rPr>
        <w:tab/>
        <w:t>Theoretical Review</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2</w:t>
      </w:r>
      <w:r w:rsidR="009E0D04">
        <w:rPr>
          <w:rFonts w:ascii="Times New Roman" w:hAnsi="Times New Roman"/>
          <w:sz w:val="24"/>
          <w:szCs w:val="24"/>
          <w:lang w:val="en"/>
        </w:rPr>
        <w:t>7</w:t>
      </w:r>
    </w:p>
    <w:p w14:paraId="14CBE3FE" w14:textId="03B569AA"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2.</w:t>
      </w:r>
      <w:r w:rsidR="009E0D04">
        <w:rPr>
          <w:rFonts w:ascii="Times New Roman" w:hAnsi="Times New Roman"/>
          <w:sz w:val="24"/>
          <w:szCs w:val="24"/>
          <w:lang w:val="en"/>
        </w:rPr>
        <w:t>12</w:t>
      </w:r>
      <w:r w:rsidRPr="007D76C0">
        <w:rPr>
          <w:rFonts w:ascii="Times New Roman" w:hAnsi="Times New Roman"/>
          <w:sz w:val="24"/>
          <w:szCs w:val="24"/>
          <w:lang w:val="en"/>
        </w:rPr>
        <w:tab/>
        <w:t>Empirical Review</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2</w:t>
      </w:r>
      <w:r w:rsidR="009E0D04">
        <w:rPr>
          <w:rFonts w:ascii="Times New Roman" w:hAnsi="Times New Roman"/>
          <w:sz w:val="24"/>
          <w:szCs w:val="24"/>
          <w:lang w:val="en"/>
        </w:rPr>
        <w:t>9</w:t>
      </w:r>
    </w:p>
    <w:p w14:paraId="6CF64FBA" w14:textId="77777777" w:rsidR="007D76C0" w:rsidRPr="007D76C0" w:rsidRDefault="007D76C0" w:rsidP="007D76C0">
      <w:pPr>
        <w:autoSpaceDE w:val="0"/>
        <w:autoSpaceDN w:val="0"/>
        <w:adjustRightInd w:val="0"/>
        <w:spacing w:after="0" w:line="360" w:lineRule="auto"/>
        <w:ind w:right="60"/>
        <w:rPr>
          <w:rFonts w:ascii="Times New Roman" w:hAnsi="Times New Roman"/>
          <w:b/>
          <w:sz w:val="24"/>
          <w:szCs w:val="24"/>
        </w:rPr>
      </w:pPr>
    </w:p>
    <w:p w14:paraId="405D8536" w14:textId="77777777"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r w:rsidRPr="007D76C0">
        <w:rPr>
          <w:rFonts w:ascii="Times New Roman" w:hAnsi="Times New Roman"/>
          <w:b/>
          <w:bCs/>
          <w:sz w:val="24"/>
          <w:szCs w:val="24"/>
          <w:lang w:val="en"/>
        </w:rPr>
        <w:lastRenderedPageBreak/>
        <w:t>CHAPTER THREE</w:t>
      </w:r>
    </w:p>
    <w:p w14:paraId="5ECC3F28" w14:textId="64008D80"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3.0</w:t>
      </w:r>
      <w:r w:rsidRPr="007D76C0">
        <w:rPr>
          <w:rFonts w:ascii="Times New Roman" w:hAnsi="Times New Roman"/>
          <w:sz w:val="24"/>
          <w:szCs w:val="24"/>
          <w:lang w:val="en"/>
        </w:rPr>
        <w:tab/>
        <w:t>Research Methodology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31</w:t>
      </w:r>
    </w:p>
    <w:p w14:paraId="5C9FD9DD" w14:textId="7D6874A3"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3.1</w:t>
      </w:r>
      <w:r w:rsidRPr="007D76C0">
        <w:rPr>
          <w:rFonts w:ascii="Times New Roman" w:hAnsi="Times New Roman"/>
          <w:sz w:val="24"/>
          <w:szCs w:val="24"/>
          <w:lang w:val="en"/>
        </w:rPr>
        <w:tab/>
        <w:t xml:space="preserve">Introduction </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31</w:t>
      </w:r>
    </w:p>
    <w:p w14:paraId="7B75E88B" w14:textId="41A0A967"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3.2</w:t>
      </w:r>
      <w:r w:rsidRPr="007D76C0">
        <w:rPr>
          <w:rFonts w:ascii="Times New Roman" w:hAnsi="Times New Roman"/>
          <w:sz w:val="24"/>
          <w:szCs w:val="24"/>
          <w:lang w:val="en"/>
        </w:rPr>
        <w:tab/>
        <w:t>Research Design</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31</w:t>
      </w:r>
    </w:p>
    <w:p w14:paraId="756726F6" w14:textId="6F78BD69" w:rsidR="007D76C0" w:rsidRPr="007D76C0" w:rsidRDefault="007D76C0" w:rsidP="007D76C0">
      <w:pPr>
        <w:spacing w:after="0" w:line="360" w:lineRule="auto"/>
        <w:rPr>
          <w:rFonts w:ascii="Times New Roman" w:hAnsi="Times New Roman"/>
          <w:sz w:val="24"/>
          <w:szCs w:val="24"/>
          <w:lang w:val="en"/>
        </w:rPr>
      </w:pPr>
      <w:bookmarkStart w:id="2" w:name="_Hlk108506335"/>
      <w:r w:rsidRPr="007D76C0">
        <w:rPr>
          <w:rFonts w:ascii="Times New Roman" w:hAnsi="Times New Roman"/>
          <w:sz w:val="24"/>
          <w:szCs w:val="24"/>
          <w:lang w:val="en"/>
        </w:rPr>
        <w:t>3.3</w:t>
      </w:r>
      <w:r w:rsidRPr="007D76C0">
        <w:rPr>
          <w:rFonts w:ascii="Times New Roman" w:hAnsi="Times New Roman"/>
          <w:sz w:val="24"/>
          <w:szCs w:val="24"/>
          <w:lang w:val="en"/>
        </w:rPr>
        <w:tab/>
        <w:t>Population of the Study</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31</w:t>
      </w:r>
    </w:p>
    <w:p w14:paraId="114E9EFC" w14:textId="5032663E" w:rsid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3.4</w:t>
      </w:r>
      <w:r w:rsidRPr="007D76C0">
        <w:rPr>
          <w:rFonts w:ascii="Times New Roman" w:hAnsi="Times New Roman"/>
          <w:sz w:val="24"/>
          <w:szCs w:val="24"/>
          <w:lang w:val="en"/>
        </w:rPr>
        <w:tab/>
        <w:t xml:space="preserve">Sample </w:t>
      </w:r>
      <w:r w:rsidR="009E0D04">
        <w:rPr>
          <w:rFonts w:ascii="Times New Roman" w:hAnsi="Times New Roman"/>
          <w:sz w:val="24"/>
          <w:szCs w:val="24"/>
          <w:lang w:val="en"/>
        </w:rPr>
        <w:t>Frame</w:t>
      </w:r>
      <w:r w:rsidR="009E0D04">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ab/>
      </w:r>
      <w:r w:rsidR="009E0D04">
        <w:rPr>
          <w:rFonts w:ascii="Times New Roman" w:hAnsi="Times New Roman"/>
          <w:sz w:val="24"/>
          <w:szCs w:val="24"/>
          <w:lang w:val="en"/>
        </w:rPr>
        <w:tab/>
        <w:t>31</w:t>
      </w:r>
    </w:p>
    <w:p w14:paraId="388947A5" w14:textId="4159B3C2"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Sampling Technique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31</w:t>
      </w:r>
    </w:p>
    <w:p w14:paraId="2951EAED" w14:textId="18DCCF5C"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Sample Size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32</w:t>
      </w:r>
    </w:p>
    <w:p w14:paraId="6A0BB7B0" w14:textId="056A773F"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3.7</w:t>
      </w:r>
      <w:r>
        <w:rPr>
          <w:rFonts w:ascii="Times New Roman" w:hAnsi="Times New Roman"/>
          <w:sz w:val="24"/>
          <w:szCs w:val="24"/>
          <w:lang w:val="en"/>
        </w:rPr>
        <w:tab/>
        <w:t>Source of Data Analysis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32</w:t>
      </w:r>
    </w:p>
    <w:p w14:paraId="606D5D6A" w14:textId="05517927"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3.8</w:t>
      </w:r>
      <w:r>
        <w:rPr>
          <w:rFonts w:ascii="Times New Roman" w:hAnsi="Times New Roman"/>
          <w:sz w:val="24"/>
          <w:szCs w:val="24"/>
          <w:lang w:val="en"/>
        </w:rPr>
        <w:tab/>
        <w:t>Research Instrument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32</w:t>
      </w:r>
    </w:p>
    <w:p w14:paraId="21A17AA7" w14:textId="1D7D51CC" w:rsidR="009E0D04" w:rsidRPr="007D76C0"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3.9</w:t>
      </w:r>
      <w:r>
        <w:rPr>
          <w:rFonts w:ascii="Times New Roman" w:hAnsi="Times New Roman"/>
          <w:sz w:val="24"/>
          <w:szCs w:val="24"/>
          <w:lang w:val="en"/>
        </w:rPr>
        <w:tab/>
        <w:t>Data Analysis Technique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33</w:t>
      </w:r>
    </w:p>
    <w:p w14:paraId="5BF3D220" w14:textId="77777777" w:rsidR="007D76C0" w:rsidRPr="007D76C0" w:rsidRDefault="007D76C0" w:rsidP="007D76C0">
      <w:pPr>
        <w:spacing w:after="0" w:line="240" w:lineRule="auto"/>
        <w:rPr>
          <w:rFonts w:ascii="Times New Roman" w:hAnsi="Times New Roman"/>
          <w:sz w:val="24"/>
          <w:szCs w:val="24"/>
          <w:lang w:val="en"/>
        </w:rPr>
      </w:pPr>
    </w:p>
    <w:p w14:paraId="33D0FC5A" w14:textId="77777777"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r w:rsidRPr="007D76C0">
        <w:rPr>
          <w:rFonts w:ascii="Times New Roman" w:hAnsi="Times New Roman"/>
          <w:b/>
          <w:bCs/>
          <w:sz w:val="24"/>
          <w:szCs w:val="24"/>
          <w:lang w:val="en"/>
        </w:rPr>
        <w:t>CHAPTER FOUR</w:t>
      </w:r>
    </w:p>
    <w:p w14:paraId="736DE3A8" w14:textId="23B1B474"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4.0</w:t>
      </w:r>
      <w:r w:rsidRPr="007D76C0">
        <w:rPr>
          <w:rFonts w:ascii="Times New Roman" w:hAnsi="Times New Roman"/>
          <w:sz w:val="24"/>
          <w:szCs w:val="24"/>
          <w:lang w:val="en"/>
        </w:rPr>
        <w:tab/>
        <w:t>Data Presentation, Analysis and Discussion of Findings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3</w:t>
      </w:r>
      <w:r w:rsidR="009E0D04">
        <w:rPr>
          <w:rFonts w:ascii="Times New Roman" w:hAnsi="Times New Roman"/>
          <w:sz w:val="24"/>
          <w:szCs w:val="24"/>
          <w:lang w:val="en"/>
        </w:rPr>
        <w:t>5</w:t>
      </w:r>
    </w:p>
    <w:p w14:paraId="59C39180" w14:textId="216F604C"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4.1</w:t>
      </w:r>
      <w:r w:rsidRPr="007D76C0">
        <w:rPr>
          <w:rFonts w:ascii="Times New Roman" w:hAnsi="Times New Roman"/>
          <w:sz w:val="24"/>
          <w:szCs w:val="24"/>
          <w:lang w:val="en"/>
        </w:rPr>
        <w:tab/>
        <w:t xml:space="preserve">Introduction </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3</w:t>
      </w:r>
      <w:r w:rsidR="009E0D04">
        <w:rPr>
          <w:rFonts w:ascii="Times New Roman" w:hAnsi="Times New Roman"/>
          <w:sz w:val="24"/>
          <w:szCs w:val="24"/>
          <w:lang w:val="en"/>
        </w:rPr>
        <w:t>5</w:t>
      </w:r>
    </w:p>
    <w:bookmarkEnd w:id="2"/>
    <w:p w14:paraId="3EB1C3E0" w14:textId="73649C88" w:rsid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4.2</w:t>
      </w:r>
      <w:r w:rsidRPr="007D76C0">
        <w:rPr>
          <w:rFonts w:ascii="Times New Roman" w:hAnsi="Times New Roman"/>
          <w:sz w:val="24"/>
          <w:szCs w:val="24"/>
          <w:lang w:val="en"/>
        </w:rPr>
        <w:tab/>
      </w:r>
      <w:r w:rsidR="009E0D04">
        <w:rPr>
          <w:rFonts w:ascii="Times New Roman" w:hAnsi="Times New Roman"/>
          <w:sz w:val="24"/>
          <w:szCs w:val="24"/>
          <w:lang w:val="en"/>
        </w:rPr>
        <w:t>Presentation and Analysis of Data</w:t>
      </w:r>
      <w:r w:rsidR="009E0D04">
        <w:rPr>
          <w:rFonts w:ascii="Times New Roman" w:hAnsi="Times New Roman"/>
          <w:sz w:val="24"/>
          <w:szCs w:val="24"/>
          <w:lang w:val="en"/>
        </w:rPr>
        <w:tab/>
      </w:r>
      <w:r w:rsidR="009E0D04">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9E0D04">
        <w:rPr>
          <w:rFonts w:ascii="Times New Roman" w:hAnsi="Times New Roman"/>
          <w:sz w:val="24"/>
          <w:szCs w:val="24"/>
          <w:lang w:val="en"/>
        </w:rPr>
        <w:tab/>
      </w:r>
      <w:r w:rsidRPr="007D76C0">
        <w:rPr>
          <w:rFonts w:ascii="Times New Roman" w:hAnsi="Times New Roman"/>
          <w:sz w:val="24"/>
          <w:szCs w:val="24"/>
          <w:lang w:val="en"/>
        </w:rPr>
        <w:t>3</w:t>
      </w:r>
      <w:r w:rsidR="009E0D04">
        <w:rPr>
          <w:rFonts w:ascii="Times New Roman" w:hAnsi="Times New Roman"/>
          <w:sz w:val="24"/>
          <w:szCs w:val="24"/>
          <w:lang w:val="en"/>
        </w:rPr>
        <w:t>5</w:t>
      </w:r>
    </w:p>
    <w:p w14:paraId="75D5F7CD" w14:textId="4E06F7DF"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4.3</w:t>
      </w:r>
      <w:r>
        <w:rPr>
          <w:rFonts w:ascii="Times New Roman" w:hAnsi="Times New Roman"/>
          <w:sz w:val="24"/>
          <w:szCs w:val="24"/>
          <w:lang w:val="en"/>
        </w:rPr>
        <w:tab/>
        <w:t>Background Characteristics of Respondent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36</w:t>
      </w:r>
    </w:p>
    <w:p w14:paraId="7C6012E1" w14:textId="43EAA303" w:rsidR="009E0D04"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4.4</w:t>
      </w:r>
      <w:r>
        <w:rPr>
          <w:rFonts w:ascii="Times New Roman" w:hAnsi="Times New Roman"/>
          <w:sz w:val="24"/>
          <w:szCs w:val="24"/>
          <w:lang w:val="en"/>
        </w:rPr>
        <w:tab/>
        <w:t>Analysis of Research Statements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14:paraId="1B7C7E89" w14:textId="66978B7B" w:rsidR="009E0D04" w:rsidRPr="007D76C0" w:rsidRDefault="009E0D04" w:rsidP="007D76C0">
      <w:pPr>
        <w:spacing w:after="0" w:line="360" w:lineRule="auto"/>
        <w:rPr>
          <w:rFonts w:ascii="Times New Roman" w:hAnsi="Times New Roman"/>
          <w:sz w:val="24"/>
          <w:szCs w:val="24"/>
          <w:lang w:val="en"/>
        </w:rPr>
      </w:pPr>
      <w:r>
        <w:rPr>
          <w:rFonts w:ascii="Times New Roman" w:hAnsi="Times New Roman"/>
          <w:sz w:val="24"/>
          <w:szCs w:val="24"/>
          <w:lang w:val="en"/>
        </w:rPr>
        <w:t>4.5</w:t>
      </w:r>
      <w:r>
        <w:rPr>
          <w:rFonts w:ascii="Times New Roman" w:hAnsi="Times New Roman"/>
          <w:sz w:val="24"/>
          <w:szCs w:val="24"/>
          <w:lang w:val="en"/>
        </w:rPr>
        <w:tab/>
        <w:t>Hypotheses Testing</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44</w:t>
      </w:r>
    </w:p>
    <w:p w14:paraId="6FDB85A2" w14:textId="2DE7E51C"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4.</w:t>
      </w:r>
      <w:r w:rsidR="004D74AD">
        <w:rPr>
          <w:rFonts w:ascii="Times New Roman" w:hAnsi="Times New Roman"/>
          <w:sz w:val="24"/>
          <w:szCs w:val="24"/>
          <w:lang w:val="en"/>
        </w:rPr>
        <w:t>6</w:t>
      </w:r>
      <w:r w:rsidRPr="007D76C0">
        <w:rPr>
          <w:rFonts w:ascii="Times New Roman" w:hAnsi="Times New Roman"/>
          <w:sz w:val="24"/>
          <w:szCs w:val="24"/>
          <w:lang w:val="en"/>
        </w:rPr>
        <w:tab/>
        <w:t>Discussion of Findings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4D74AD">
        <w:rPr>
          <w:rFonts w:ascii="Times New Roman" w:hAnsi="Times New Roman"/>
          <w:sz w:val="24"/>
          <w:szCs w:val="24"/>
          <w:lang w:val="en"/>
        </w:rPr>
        <w:t>47</w:t>
      </w:r>
    </w:p>
    <w:p w14:paraId="53A2914F" w14:textId="77777777" w:rsidR="007D76C0" w:rsidRPr="007D76C0" w:rsidRDefault="007D76C0" w:rsidP="007D76C0">
      <w:pPr>
        <w:autoSpaceDE w:val="0"/>
        <w:autoSpaceDN w:val="0"/>
        <w:adjustRightInd w:val="0"/>
        <w:spacing w:after="0" w:line="360" w:lineRule="auto"/>
        <w:ind w:right="60"/>
        <w:rPr>
          <w:rFonts w:ascii="Times New Roman" w:hAnsi="Times New Roman"/>
          <w:b/>
          <w:sz w:val="24"/>
          <w:szCs w:val="24"/>
        </w:rPr>
      </w:pPr>
    </w:p>
    <w:p w14:paraId="1EAD6E79" w14:textId="77777777" w:rsidR="007D76C0" w:rsidRPr="007D76C0" w:rsidRDefault="007D76C0" w:rsidP="007D76C0">
      <w:pPr>
        <w:autoSpaceDE w:val="0"/>
        <w:autoSpaceDN w:val="0"/>
        <w:adjustRightInd w:val="0"/>
        <w:spacing w:after="0" w:line="336" w:lineRule="auto"/>
        <w:rPr>
          <w:rFonts w:ascii="Times New Roman" w:hAnsi="Times New Roman"/>
          <w:b/>
          <w:bCs/>
          <w:sz w:val="24"/>
          <w:szCs w:val="24"/>
          <w:lang w:val="en"/>
        </w:rPr>
      </w:pPr>
      <w:r w:rsidRPr="007D76C0">
        <w:rPr>
          <w:rFonts w:ascii="Times New Roman" w:hAnsi="Times New Roman"/>
          <w:b/>
          <w:bCs/>
          <w:sz w:val="24"/>
          <w:szCs w:val="24"/>
          <w:lang w:val="en"/>
        </w:rPr>
        <w:t>CHAPTER FIVE</w:t>
      </w:r>
    </w:p>
    <w:p w14:paraId="7E73EB93" w14:textId="11195A0D"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5.0</w:t>
      </w:r>
      <w:r w:rsidRPr="007D76C0">
        <w:rPr>
          <w:rFonts w:ascii="Times New Roman" w:hAnsi="Times New Roman"/>
          <w:sz w:val="24"/>
          <w:szCs w:val="24"/>
          <w:lang w:val="en"/>
        </w:rPr>
        <w:tab/>
        <w:t>Summary, Conclusion and Recommendations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4</w:t>
      </w:r>
      <w:r w:rsidR="004D74AD">
        <w:rPr>
          <w:rFonts w:ascii="Times New Roman" w:hAnsi="Times New Roman"/>
          <w:sz w:val="24"/>
          <w:szCs w:val="24"/>
          <w:lang w:val="en"/>
        </w:rPr>
        <w:t>9</w:t>
      </w:r>
    </w:p>
    <w:p w14:paraId="40215B84" w14:textId="67810165" w:rsidR="007D76C0" w:rsidRPr="007D76C0" w:rsidRDefault="007D76C0" w:rsidP="007D76C0">
      <w:pPr>
        <w:autoSpaceDE w:val="0"/>
        <w:autoSpaceDN w:val="0"/>
        <w:adjustRightInd w:val="0"/>
        <w:spacing w:after="0" w:line="336" w:lineRule="auto"/>
        <w:rPr>
          <w:rFonts w:ascii="Times New Roman" w:hAnsi="Times New Roman"/>
          <w:sz w:val="24"/>
          <w:szCs w:val="24"/>
          <w:lang w:val="en"/>
        </w:rPr>
      </w:pPr>
      <w:r w:rsidRPr="007D76C0">
        <w:rPr>
          <w:rFonts w:ascii="Times New Roman" w:hAnsi="Times New Roman"/>
          <w:sz w:val="24"/>
          <w:szCs w:val="24"/>
          <w:lang w:val="en"/>
        </w:rPr>
        <w:t>5.1</w:t>
      </w:r>
      <w:r w:rsidRPr="007D76C0">
        <w:rPr>
          <w:rFonts w:ascii="Times New Roman" w:hAnsi="Times New Roman"/>
          <w:sz w:val="24"/>
          <w:szCs w:val="24"/>
          <w:lang w:val="en"/>
        </w:rPr>
        <w:tab/>
        <w:t xml:space="preserve">Introduction </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4</w:t>
      </w:r>
      <w:r w:rsidR="004D74AD">
        <w:rPr>
          <w:rFonts w:ascii="Times New Roman" w:hAnsi="Times New Roman"/>
          <w:sz w:val="24"/>
          <w:szCs w:val="24"/>
          <w:lang w:val="en"/>
        </w:rPr>
        <w:t>9</w:t>
      </w:r>
    </w:p>
    <w:p w14:paraId="5AC0AD32" w14:textId="5EC2D0AB"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5.2</w:t>
      </w:r>
      <w:r w:rsidRPr="007D76C0">
        <w:rPr>
          <w:rFonts w:ascii="Times New Roman" w:hAnsi="Times New Roman"/>
          <w:sz w:val="24"/>
          <w:szCs w:val="24"/>
          <w:lang w:val="en"/>
        </w:rPr>
        <w:tab/>
        <w:t>Summary of the Major Findings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4</w:t>
      </w:r>
      <w:r w:rsidR="004D74AD">
        <w:rPr>
          <w:rFonts w:ascii="Times New Roman" w:hAnsi="Times New Roman"/>
          <w:sz w:val="24"/>
          <w:szCs w:val="24"/>
          <w:lang w:val="en"/>
        </w:rPr>
        <w:t>9</w:t>
      </w:r>
    </w:p>
    <w:p w14:paraId="2CC133A1" w14:textId="1BC8EFF6"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5.3</w:t>
      </w:r>
      <w:r w:rsidRPr="007D76C0">
        <w:rPr>
          <w:rFonts w:ascii="Times New Roman" w:hAnsi="Times New Roman"/>
          <w:sz w:val="24"/>
          <w:szCs w:val="24"/>
          <w:lang w:val="en"/>
        </w:rPr>
        <w:tab/>
        <w:t>Conclusion</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4</w:t>
      </w:r>
      <w:r w:rsidR="004D74AD">
        <w:rPr>
          <w:rFonts w:ascii="Times New Roman" w:hAnsi="Times New Roman"/>
          <w:sz w:val="24"/>
          <w:szCs w:val="24"/>
          <w:lang w:val="en"/>
        </w:rPr>
        <w:t>9</w:t>
      </w:r>
    </w:p>
    <w:p w14:paraId="0AE66083" w14:textId="218510D9" w:rsidR="007D76C0" w:rsidRPr="007D76C0" w:rsidRDefault="007D76C0" w:rsidP="007D76C0">
      <w:pPr>
        <w:spacing w:after="0" w:line="360" w:lineRule="auto"/>
        <w:rPr>
          <w:rFonts w:ascii="Times New Roman" w:hAnsi="Times New Roman"/>
          <w:sz w:val="24"/>
          <w:szCs w:val="24"/>
          <w:lang w:val="en"/>
        </w:rPr>
      </w:pPr>
      <w:r w:rsidRPr="007D76C0">
        <w:rPr>
          <w:rFonts w:ascii="Times New Roman" w:hAnsi="Times New Roman"/>
          <w:sz w:val="24"/>
          <w:szCs w:val="24"/>
          <w:lang w:val="en"/>
        </w:rPr>
        <w:t>5.4</w:t>
      </w:r>
      <w:r w:rsidRPr="007D76C0">
        <w:rPr>
          <w:rFonts w:ascii="Times New Roman" w:hAnsi="Times New Roman"/>
          <w:sz w:val="24"/>
          <w:szCs w:val="24"/>
          <w:lang w:val="en"/>
        </w:rPr>
        <w:tab/>
        <w:t>Recommendations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t xml:space="preserve"> </w:t>
      </w:r>
      <w:r w:rsidRPr="007D76C0">
        <w:rPr>
          <w:rFonts w:ascii="Times New Roman" w:hAnsi="Times New Roman"/>
          <w:sz w:val="24"/>
          <w:szCs w:val="24"/>
          <w:lang w:val="en"/>
        </w:rPr>
        <w:tab/>
      </w:r>
      <w:r w:rsidR="004D74AD">
        <w:rPr>
          <w:rFonts w:ascii="Times New Roman" w:hAnsi="Times New Roman"/>
          <w:sz w:val="24"/>
          <w:szCs w:val="24"/>
          <w:lang w:val="en"/>
        </w:rPr>
        <w:t>50</w:t>
      </w:r>
    </w:p>
    <w:p w14:paraId="43113DD5" w14:textId="6D56C75A" w:rsidR="007D76C0" w:rsidRPr="007D76C0" w:rsidRDefault="007D76C0" w:rsidP="007D76C0">
      <w:pPr>
        <w:spacing w:after="0" w:line="360" w:lineRule="auto"/>
        <w:ind w:firstLine="720"/>
        <w:rPr>
          <w:rFonts w:ascii="Times New Roman" w:hAnsi="Times New Roman"/>
          <w:sz w:val="24"/>
          <w:szCs w:val="24"/>
          <w:lang w:val="en"/>
        </w:rPr>
      </w:pPr>
      <w:r w:rsidRPr="007D76C0">
        <w:rPr>
          <w:rFonts w:ascii="Times New Roman" w:hAnsi="Times New Roman"/>
          <w:sz w:val="24"/>
          <w:szCs w:val="24"/>
          <w:lang w:val="en"/>
        </w:rPr>
        <w:t>References</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4D74AD">
        <w:rPr>
          <w:rFonts w:ascii="Times New Roman" w:hAnsi="Times New Roman"/>
          <w:sz w:val="24"/>
          <w:szCs w:val="24"/>
          <w:lang w:val="en"/>
        </w:rPr>
        <w:t>51</w:t>
      </w:r>
    </w:p>
    <w:p w14:paraId="5F4337FA" w14:textId="77777777" w:rsidR="007D76C0" w:rsidRDefault="007D76C0" w:rsidP="004D74AD">
      <w:pPr>
        <w:spacing w:after="0" w:line="360" w:lineRule="auto"/>
        <w:ind w:firstLine="720"/>
        <w:rPr>
          <w:rFonts w:ascii="Times New Roman" w:hAnsi="Times New Roman"/>
          <w:sz w:val="24"/>
          <w:szCs w:val="24"/>
          <w:lang w:val="en"/>
        </w:rPr>
      </w:pPr>
      <w:r w:rsidRPr="007D76C0">
        <w:rPr>
          <w:rFonts w:ascii="Times New Roman" w:hAnsi="Times New Roman"/>
          <w:sz w:val="24"/>
          <w:szCs w:val="24"/>
          <w:lang w:val="en"/>
        </w:rPr>
        <w:t>Appendix</w:t>
      </w:r>
      <w:r w:rsidRPr="007D76C0">
        <w:rPr>
          <w:rFonts w:ascii="Times New Roman" w:hAnsi="Times New Roman"/>
          <w:sz w:val="24"/>
          <w:szCs w:val="24"/>
          <w:lang w:val="en"/>
        </w:rPr>
        <w:tab/>
      </w:r>
      <w:r w:rsidRPr="007D76C0">
        <w:rPr>
          <w:rFonts w:ascii="Times New Roman" w:hAnsi="Times New Roman"/>
          <w:sz w:val="24"/>
          <w:szCs w:val="24"/>
          <w:lang w:val="en"/>
        </w:rPr>
        <w:tab/>
      </w:r>
      <w:r w:rsidRPr="007D76C0">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r>
      <w:r w:rsidR="004D74AD">
        <w:rPr>
          <w:rFonts w:ascii="Times New Roman" w:hAnsi="Times New Roman"/>
          <w:sz w:val="24"/>
          <w:szCs w:val="24"/>
          <w:lang w:val="en"/>
        </w:rPr>
        <w:tab/>
        <w:t>52</w:t>
      </w:r>
    </w:p>
    <w:p w14:paraId="6E38C1D7" w14:textId="77777777" w:rsidR="0053712B" w:rsidRDefault="0053712B" w:rsidP="0053712B">
      <w:pPr>
        <w:spacing w:after="0" w:line="360" w:lineRule="auto"/>
        <w:rPr>
          <w:rFonts w:ascii="Times New Roman" w:hAnsi="Times New Roman"/>
          <w:sz w:val="24"/>
          <w:szCs w:val="24"/>
          <w:lang w:val="en"/>
        </w:rPr>
      </w:pPr>
    </w:p>
    <w:p w14:paraId="20EE08EE" w14:textId="77777777" w:rsidR="0053712B" w:rsidRDefault="0053712B" w:rsidP="0053712B">
      <w:pPr>
        <w:spacing w:after="0" w:line="360" w:lineRule="auto"/>
        <w:rPr>
          <w:rFonts w:ascii="Times New Roman" w:hAnsi="Times New Roman"/>
          <w:sz w:val="24"/>
          <w:szCs w:val="24"/>
          <w:lang w:val="en"/>
        </w:rPr>
      </w:pPr>
    </w:p>
    <w:p w14:paraId="3C9E48D8" w14:textId="77777777" w:rsidR="0053712B" w:rsidRDefault="0053712B" w:rsidP="0053712B">
      <w:pPr>
        <w:spacing w:after="0" w:line="360" w:lineRule="auto"/>
        <w:rPr>
          <w:rFonts w:ascii="Times New Roman" w:hAnsi="Times New Roman"/>
          <w:sz w:val="24"/>
          <w:szCs w:val="24"/>
          <w:lang w:val="en"/>
        </w:rPr>
      </w:pPr>
    </w:p>
    <w:p w14:paraId="5DD9D622" w14:textId="77777777" w:rsidR="0053712B" w:rsidRDefault="0053712B" w:rsidP="0053712B">
      <w:pPr>
        <w:spacing w:after="0" w:line="360" w:lineRule="auto"/>
        <w:rPr>
          <w:rFonts w:ascii="Times New Roman" w:hAnsi="Times New Roman"/>
          <w:sz w:val="24"/>
          <w:szCs w:val="24"/>
          <w:lang w:val="en"/>
        </w:rPr>
      </w:pPr>
    </w:p>
    <w:p w14:paraId="4C6301BC" w14:textId="21171A87" w:rsidR="0053712B" w:rsidRDefault="0053712B" w:rsidP="0053712B">
      <w:pPr>
        <w:spacing w:after="0" w:line="360" w:lineRule="auto"/>
        <w:jc w:val="center"/>
        <w:rPr>
          <w:rFonts w:ascii="Times New Roman" w:hAnsi="Times New Roman"/>
          <w:b/>
          <w:bCs/>
          <w:sz w:val="24"/>
          <w:szCs w:val="24"/>
          <w:lang w:val="en"/>
        </w:rPr>
      </w:pPr>
      <w:r w:rsidRPr="0053712B">
        <w:rPr>
          <w:rFonts w:ascii="Times New Roman" w:hAnsi="Times New Roman"/>
          <w:b/>
          <w:bCs/>
          <w:sz w:val="24"/>
          <w:szCs w:val="24"/>
          <w:lang w:val="en"/>
        </w:rPr>
        <w:lastRenderedPageBreak/>
        <w:t>ABSTRACT</w:t>
      </w:r>
    </w:p>
    <w:p w14:paraId="4D4D4DA3" w14:textId="4D09E8D8" w:rsidR="00676AD1" w:rsidRPr="00676AD1" w:rsidRDefault="0053712B" w:rsidP="00676AD1">
      <w:pPr>
        <w:pStyle w:val="ListParagraph"/>
        <w:spacing w:after="0" w:line="240" w:lineRule="auto"/>
        <w:ind w:left="0"/>
        <w:jc w:val="both"/>
        <w:rPr>
          <w:rFonts w:ascii="Times New Roman" w:hAnsi="Times New Roman"/>
          <w:i/>
          <w:iCs/>
          <w:sz w:val="24"/>
          <w:szCs w:val="24"/>
        </w:rPr>
      </w:pPr>
      <w:r w:rsidRPr="00676AD1">
        <w:rPr>
          <w:rFonts w:ascii="Times New Roman" w:eastAsiaTheme="minorHAnsi" w:hAnsi="Times New Roman"/>
          <w:i/>
          <w:iCs/>
          <w:sz w:val="24"/>
          <w:szCs w:val="24"/>
        </w:rPr>
        <w:t>Personal selling is a highly distinctive method of promotion, and makes use of oral presentation in conversation with existing and potential organizational buyers, for the purpose of making a sale.</w:t>
      </w:r>
      <w:r w:rsidRPr="00676AD1">
        <w:rPr>
          <w:rFonts w:ascii="Times New Roman" w:hAnsi="Times New Roman"/>
          <w:i/>
          <w:iCs/>
          <w:sz w:val="24"/>
          <w:szCs w:val="24"/>
        </w:rPr>
        <w:t xml:space="preserve"> The study sought to determine the </w:t>
      </w:r>
      <w:r w:rsidR="00B747D2" w:rsidRPr="00676AD1">
        <w:rPr>
          <w:rFonts w:ascii="Times New Roman" w:hAnsi="Times New Roman"/>
          <w:i/>
          <w:iCs/>
          <w:sz w:val="24"/>
          <w:szCs w:val="24"/>
        </w:rPr>
        <w:t xml:space="preserve">relationship between personal selling and sales performance of industrial goods. The study also </w:t>
      </w:r>
      <w:r w:rsidR="001E073F" w:rsidRPr="00676AD1">
        <w:rPr>
          <w:rFonts w:ascii="Times New Roman" w:hAnsi="Times New Roman"/>
          <w:i/>
          <w:iCs/>
          <w:sz w:val="24"/>
          <w:szCs w:val="24"/>
        </w:rPr>
        <w:t>determines</w:t>
      </w:r>
      <w:r w:rsidR="00B747D2" w:rsidRPr="00676AD1">
        <w:rPr>
          <w:rFonts w:ascii="Times New Roman" w:hAnsi="Times New Roman"/>
          <w:i/>
          <w:iCs/>
          <w:sz w:val="24"/>
          <w:szCs w:val="24"/>
        </w:rPr>
        <w:t xml:space="preserve"> the effect of personal selling on sales performance. Also, the study </w:t>
      </w:r>
      <w:r w:rsidR="001E073F" w:rsidRPr="00676AD1">
        <w:rPr>
          <w:rFonts w:ascii="Times New Roman" w:hAnsi="Times New Roman"/>
          <w:i/>
          <w:iCs/>
          <w:sz w:val="24"/>
          <w:szCs w:val="24"/>
        </w:rPr>
        <w:t>identifies</w:t>
      </w:r>
      <w:r w:rsidR="00B747D2" w:rsidRPr="00676AD1">
        <w:rPr>
          <w:rFonts w:ascii="Times New Roman" w:hAnsi="Times New Roman"/>
          <w:i/>
          <w:iCs/>
          <w:sz w:val="24"/>
          <w:szCs w:val="24"/>
        </w:rPr>
        <w:t xml:space="preserve"> the factors that contribute to personal selling as it relates to sales performance. </w:t>
      </w:r>
      <w:r w:rsidRPr="00676AD1">
        <w:rPr>
          <w:rFonts w:ascii="Times New Roman" w:hAnsi="Times New Roman"/>
          <w:i/>
          <w:iCs/>
          <w:sz w:val="24"/>
          <w:szCs w:val="24"/>
        </w:rPr>
        <w:t xml:space="preserve">The study adopted explanatory and descriptive research designs. The target population for the study was </w:t>
      </w:r>
      <w:r w:rsidR="00B747D2" w:rsidRPr="00676AD1">
        <w:rPr>
          <w:rFonts w:ascii="Times New Roman" w:hAnsi="Times New Roman"/>
          <w:i/>
          <w:iCs/>
          <w:sz w:val="24"/>
          <w:szCs w:val="24"/>
        </w:rPr>
        <w:t>ninety-three (93) staff and customers of NNPC</w:t>
      </w:r>
      <w:r w:rsidRPr="00676AD1">
        <w:rPr>
          <w:rFonts w:ascii="Times New Roman" w:hAnsi="Times New Roman"/>
          <w:i/>
          <w:iCs/>
          <w:sz w:val="24"/>
          <w:szCs w:val="24"/>
        </w:rPr>
        <w:t>. Structured and unstructured questionnaires were administered to the respondents. Descriptive and inferential statistics were used to analyze data of the study. Descriptive statistics included measures of dispersion and measures of central tendency, reliability of data collection instrument was measured by Cronbach Alpha and researcher ensured the 0.7 threshold was not exceeded. Inferential statistics at p≤ 0.05significance level was used. Multiple regression analysis was applied to test the hypotheses.</w:t>
      </w:r>
      <w:r w:rsidR="00676AD1" w:rsidRPr="00676AD1">
        <w:rPr>
          <w:rFonts w:ascii="Times New Roman" w:hAnsi="Times New Roman"/>
          <w:i/>
          <w:iCs/>
          <w:color w:val="000000"/>
          <w:sz w:val="24"/>
          <w:szCs w:val="24"/>
        </w:rPr>
        <w:t xml:space="preserve"> Based on the above explanatory variables and there slope coefficient, we therefore conclude that</w:t>
      </w:r>
      <w:r w:rsidR="00676AD1" w:rsidRPr="00676AD1">
        <w:rPr>
          <w:rFonts w:ascii="Times New Roman" w:hAnsi="Times New Roman"/>
          <w:i/>
          <w:iCs/>
          <w:sz w:val="24"/>
          <w:szCs w:val="24"/>
        </w:rPr>
        <w:t xml:space="preserve"> Personal selling has significant impact on the sales performance industrial goods</w:t>
      </w:r>
      <w:r w:rsidRPr="00676AD1">
        <w:rPr>
          <w:rFonts w:ascii="Times New Roman" w:hAnsi="Times New Roman"/>
          <w:i/>
          <w:iCs/>
          <w:sz w:val="24"/>
          <w:szCs w:val="24"/>
        </w:rPr>
        <w:t xml:space="preserve">. </w:t>
      </w:r>
      <w:r w:rsidR="00676AD1" w:rsidRPr="00676AD1">
        <w:rPr>
          <w:rFonts w:ascii="Times New Roman" w:hAnsi="Times New Roman"/>
          <w:i/>
          <w:iCs/>
          <w:sz w:val="24"/>
          <w:szCs w:val="24"/>
        </w:rPr>
        <w:t xml:space="preserve">A finding also indicated that A significant relationship exists between personal selling and sales performance of industrial goods this is based on the result of the correlation analysis which presented as r being equals to 0.874 which </w:t>
      </w:r>
      <w:r w:rsidR="001E073F" w:rsidRPr="00676AD1">
        <w:rPr>
          <w:rFonts w:ascii="Times New Roman" w:hAnsi="Times New Roman"/>
          <w:i/>
          <w:iCs/>
          <w:sz w:val="24"/>
          <w:szCs w:val="24"/>
        </w:rPr>
        <w:t>is greater</w:t>
      </w:r>
      <w:r w:rsidR="00676AD1" w:rsidRPr="00676AD1">
        <w:rPr>
          <w:rFonts w:ascii="Times New Roman" w:hAnsi="Times New Roman"/>
          <w:i/>
          <w:iCs/>
          <w:sz w:val="24"/>
          <w:szCs w:val="24"/>
        </w:rPr>
        <w:t xml:space="preserve"> than 0. Also, </w:t>
      </w:r>
      <w:r w:rsidR="001E073F" w:rsidRPr="00676AD1">
        <w:rPr>
          <w:rFonts w:ascii="Times New Roman" w:hAnsi="Times New Roman"/>
          <w:i/>
          <w:iCs/>
          <w:color w:val="000000"/>
          <w:sz w:val="24"/>
          <w:szCs w:val="24"/>
        </w:rPr>
        <w:t>this</w:t>
      </w:r>
      <w:r w:rsidR="00676AD1" w:rsidRPr="00676AD1">
        <w:rPr>
          <w:rFonts w:ascii="Times New Roman" w:hAnsi="Times New Roman"/>
          <w:i/>
          <w:iCs/>
          <w:color w:val="000000"/>
          <w:sz w:val="24"/>
          <w:szCs w:val="24"/>
        </w:rPr>
        <w:t xml:space="preserve"> study asserts further that </w:t>
      </w:r>
      <w:r w:rsidR="00676AD1" w:rsidRPr="00676AD1">
        <w:rPr>
          <w:rFonts w:ascii="Times New Roman" w:hAnsi="Times New Roman"/>
          <w:i/>
          <w:iCs/>
          <w:sz w:val="24"/>
          <w:szCs w:val="24"/>
        </w:rPr>
        <w:t xml:space="preserve">62.5% of total variations in the sales performance of industrial goods are explained by the personal selling. </w:t>
      </w:r>
      <w:r w:rsidRPr="00676AD1">
        <w:rPr>
          <w:rFonts w:ascii="Times New Roman" w:hAnsi="Times New Roman"/>
          <w:i/>
          <w:iCs/>
          <w:sz w:val="24"/>
          <w:szCs w:val="24"/>
        </w:rPr>
        <w:t>The study concluded that</w:t>
      </w:r>
      <w:r w:rsidR="00676AD1" w:rsidRPr="00676AD1">
        <w:rPr>
          <w:rFonts w:ascii="Times New Roman" w:hAnsi="Times New Roman"/>
          <w:i/>
          <w:iCs/>
          <w:sz w:val="24"/>
          <w:szCs w:val="24"/>
        </w:rPr>
        <w:t xml:space="preserve"> it is worthy of note that personal selling amongst other promotional tools is the most appropriate for industrial goods due to the complexity of the goods. Also, when organizations make use of personal selling it will affect the sales performance of industrial goods. The study therefore recommended that organizations should make use of personal selling in order to affect the sales volume of industrial goods. Also, the sales of industrial goods appreciate when personal selling is employed by organizations. Lastly, Organizations should endeavor to strictly follow the personal selling process so as to ensure that prospective industrial buyers are convinced and properly served in order for them to make purchase.</w:t>
      </w:r>
    </w:p>
    <w:p w14:paraId="3A57FD2C" w14:textId="29A83531" w:rsidR="0053712B" w:rsidRPr="00750A6E" w:rsidRDefault="0053712B" w:rsidP="0053712B">
      <w:pPr>
        <w:spacing w:after="0"/>
        <w:ind w:left="8" w:hanging="14"/>
        <w:jc w:val="both"/>
        <w:rPr>
          <w:i/>
          <w:iCs/>
        </w:rPr>
      </w:pPr>
    </w:p>
    <w:p w14:paraId="0E617B6C" w14:textId="77777777" w:rsidR="0053712B" w:rsidRPr="0053712B" w:rsidRDefault="0053712B" w:rsidP="0053712B">
      <w:pPr>
        <w:spacing w:after="0" w:line="360" w:lineRule="auto"/>
        <w:rPr>
          <w:rFonts w:ascii="Times New Roman" w:hAnsi="Times New Roman"/>
          <w:sz w:val="24"/>
          <w:szCs w:val="24"/>
          <w:lang w:val="en"/>
        </w:rPr>
      </w:pPr>
    </w:p>
    <w:p w14:paraId="5E8CFBF3" w14:textId="77777777" w:rsidR="0053712B" w:rsidRDefault="0053712B" w:rsidP="0053712B">
      <w:pPr>
        <w:spacing w:after="0" w:line="360" w:lineRule="auto"/>
        <w:rPr>
          <w:rFonts w:ascii="Times New Roman" w:hAnsi="Times New Roman"/>
          <w:sz w:val="24"/>
          <w:szCs w:val="24"/>
          <w:lang w:val="en"/>
        </w:rPr>
      </w:pPr>
    </w:p>
    <w:p w14:paraId="0B83F97D" w14:textId="0D46573A" w:rsidR="0053712B" w:rsidRPr="007D76C0" w:rsidRDefault="0053712B" w:rsidP="0053712B">
      <w:pPr>
        <w:spacing w:after="0" w:line="360" w:lineRule="auto"/>
        <w:rPr>
          <w:rFonts w:ascii="Times New Roman" w:hAnsi="Times New Roman"/>
          <w:sz w:val="24"/>
          <w:szCs w:val="24"/>
        </w:rPr>
        <w:sectPr w:rsidR="0053712B" w:rsidRPr="007D76C0" w:rsidSect="00FA2F56">
          <w:footerReference w:type="default" r:id="rId8"/>
          <w:pgSz w:w="11906" w:h="16838" w:code="9"/>
          <w:pgMar w:top="1440" w:right="1440" w:bottom="1440" w:left="1440" w:header="720" w:footer="1440" w:gutter="0"/>
          <w:pgNumType w:fmt="lowerRoman" w:start="1"/>
          <w:cols w:space="720"/>
          <w:docGrid w:linePitch="360"/>
        </w:sectPr>
      </w:pPr>
    </w:p>
    <w:bookmarkEnd w:id="0"/>
    <w:p w14:paraId="60103B72" w14:textId="0533A329" w:rsidR="003438D2" w:rsidRPr="002744FD" w:rsidRDefault="003438D2" w:rsidP="003438D2">
      <w:pPr>
        <w:spacing w:after="0" w:line="480" w:lineRule="auto"/>
        <w:jc w:val="center"/>
        <w:rPr>
          <w:rFonts w:ascii="Times New Roman" w:hAnsi="Times New Roman"/>
          <w:b/>
          <w:sz w:val="24"/>
          <w:szCs w:val="24"/>
        </w:rPr>
      </w:pPr>
      <w:r w:rsidRPr="002744FD">
        <w:rPr>
          <w:rFonts w:ascii="Times New Roman" w:hAnsi="Times New Roman"/>
          <w:b/>
          <w:sz w:val="24"/>
          <w:szCs w:val="24"/>
        </w:rPr>
        <w:lastRenderedPageBreak/>
        <w:t>CHAPTER ONE</w:t>
      </w:r>
    </w:p>
    <w:p w14:paraId="69C5734E" w14:textId="77777777" w:rsidR="003438D2" w:rsidRPr="002744FD" w:rsidRDefault="003438D2" w:rsidP="003438D2">
      <w:pPr>
        <w:spacing w:after="0" w:line="480" w:lineRule="auto"/>
        <w:jc w:val="center"/>
        <w:rPr>
          <w:rFonts w:ascii="Times New Roman" w:hAnsi="Times New Roman"/>
          <w:b/>
          <w:sz w:val="24"/>
          <w:szCs w:val="24"/>
        </w:rPr>
      </w:pPr>
      <w:r w:rsidRPr="002744FD">
        <w:rPr>
          <w:rFonts w:ascii="Times New Roman" w:hAnsi="Times New Roman"/>
          <w:b/>
          <w:sz w:val="24"/>
          <w:szCs w:val="24"/>
        </w:rPr>
        <w:t>INTRODUCTION</w:t>
      </w:r>
    </w:p>
    <w:p w14:paraId="56E570F2"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BACKGROUND TO THE STUDY</w:t>
      </w:r>
    </w:p>
    <w:p w14:paraId="3B2AC630" w14:textId="77777777" w:rsidR="003438D2" w:rsidRPr="002744FD"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In contrast to advertising and publicity, which use impersonal methods of communication, personal selling makes use of direct personal communications to influence the target customer or organizational buyers. Personal selling is a highly distinctive method of promotion, and makes use of oral presentation in conversation with existing and potential organizational buyers, for the purpose of making a sale. It is one of the oldest methods of business promotion. Marketing’s early development in regards to Personal Selling started from Town economy, Agricultural Middlemen, Bagman, Yankee Peddler, Wagon Peddler, Greeters, Drummers, and Credit Investigators. Falvey, (1945) says that things were different in the 1890’s, but people still bought from people (not from companies) and the salesmen’s ability to produce now business, develop new markets, introduce new products and find new organizational buyers was as necessary then as it is today. The contributions made by personal selling in making the promotion function more effective have earned it the distinction of being the most reliable promotion method. (</w:t>
      </w:r>
      <w:r w:rsidRPr="002744FD">
        <w:rPr>
          <w:rFonts w:ascii="Times New Roman" w:hAnsi="Times New Roman"/>
          <w:sz w:val="24"/>
          <w:szCs w:val="24"/>
        </w:rPr>
        <w:t>Greening, 1993)</w:t>
      </w:r>
    </w:p>
    <w:p w14:paraId="7301E3D8" w14:textId="77777777" w:rsidR="003438D2" w:rsidRPr="002744FD"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Though, it is the most expensive method of promotion, yet we see an increasing number of firms making use of it, and a good number of them realize that they cannot, perhaps, live without it. Increasing competition, and the growing sophistication of the buyer and his/her buying process, is making personal selling more or less indispensable. (</w:t>
      </w:r>
      <w:proofErr w:type="spellStart"/>
      <w:r w:rsidRPr="002744FD">
        <w:rPr>
          <w:rFonts w:ascii="Times New Roman" w:eastAsiaTheme="minorHAnsi" w:hAnsi="Times New Roman"/>
          <w:sz w:val="24"/>
          <w:szCs w:val="24"/>
        </w:rPr>
        <w:t>Sanyaolu</w:t>
      </w:r>
      <w:proofErr w:type="spellEnd"/>
      <w:r w:rsidRPr="002744FD">
        <w:rPr>
          <w:rFonts w:ascii="Times New Roman" w:eastAsiaTheme="minorHAnsi" w:hAnsi="Times New Roman"/>
          <w:sz w:val="24"/>
          <w:szCs w:val="24"/>
        </w:rPr>
        <w:t xml:space="preserve">, 1999) Thus personal selling has been noted to be the most suitable for the sales of industrial goods which are mostly bought </w:t>
      </w:r>
      <w:r>
        <w:rPr>
          <w:rFonts w:ascii="Times New Roman" w:eastAsiaTheme="minorHAnsi" w:hAnsi="Times New Roman"/>
          <w:sz w:val="24"/>
          <w:szCs w:val="24"/>
        </w:rPr>
        <w:t xml:space="preserve">by </w:t>
      </w:r>
      <w:r w:rsidRPr="002744FD">
        <w:rPr>
          <w:rFonts w:ascii="Times New Roman" w:eastAsiaTheme="minorHAnsi" w:hAnsi="Times New Roman"/>
          <w:sz w:val="24"/>
          <w:szCs w:val="24"/>
        </w:rPr>
        <w:t xml:space="preserve">organizational buyers. Sales promotion is the only method that makes use of incentives to complete the push-pull promotional strategy of motivating the sales force, the dealer and the consumer in transacting a sale. Personal selling is defined as ‘Oral </w:t>
      </w:r>
      <w:r w:rsidRPr="002744FD">
        <w:rPr>
          <w:rFonts w:ascii="Times New Roman" w:eastAsiaTheme="minorHAnsi" w:hAnsi="Times New Roman"/>
          <w:sz w:val="24"/>
          <w:szCs w:val="24"/>
        </w:rPr>
        <w:lastRenderedPageBreak/>
        <w:t>presentation in a conversation with or more prospective purchasers for the purpose of making sales’. Personal selling, as the name implies, is an individual selling. It, therefore, carries the distinctive advantage of flexibility in terms of tailoring the sales presentation to the needs of the buyer. Another unique advantage comes from its two-way communication and human interaction, thereby providing instant feedback. These two unique advantages make personal selling the most result-oriented promotion method.</w:t>
      </w:r>
    </w:p>
    <w:p w14:paraId="2A8ECF74" w14:textId="77777777" w:rsidR="003438D2" w:rsidRPr="00B074BD" w:rsidRDefault="003438D2" w:rsidP="003438D2">
      <w:pPr>
        <w:shd w:val="clear" w:color="auto" w:fill="FFFFFF"/>
        <w:spacing w:after="0" w:line="480" w:lineRule="auto"/>
        <w:ind w:firstLine="720"/>
        <w:jc w:val="both"/>
        <w:textAlignment w:val="baseline"/>
        <w:rPr>
          <w:rFonts w:ascii="Times New Roman" w:eastAsia="Times New Roman" w:hAnsi="Times New Roman"/>
          <w:color w:val="000000"/>
          <w:sz w:val="24"/>
          <w:szCs w:val="24"/>
        </w:rPr>
      </w:pPr>
      <w:r w:rsidRPr="00B074BD">
        <w:rPr>
          <w:rFonts w:ascii="Times New Roman" w:eastAsia="Times New Roman" w:hAnsi="Times New Roman"/>
          <w:color w:val="000000"/>
          <w:sz w:val="24"/>
          <w:szCs w:val="24"/>
        </w:rPr>
        <w:t>Personal selling is an important component of the overall marketing strategy of an organization. According to Adamu (200) personal selling is the presentation of a persuasive message by selling to a potential customer or group of customers, personal selling can also take place through personal correspondence telephone conversation or email.</w:t>
      </w:r>
      <w:r>
        <w:rPr>
          <w:rFonts w:ascii="Times New Roman" w:eastAsia="Times New Roman" w:hAnsi="Times New Roman"/>
          <w:color w:val="000000"/>
          <w:sz w:val="24"/>
          <w:szCs w:val="24"/>
        </w:rPr>
        <w:t xml:space="preserve"> </w:t>
      </w:r>
      <w:r w:rsidRPr="00B074BD">
        <w:rPr>
          <w:rFonts w:ascii="Times New Roman" w:eastAsia="Times New Roman" w:hAnsi="Times New Roman"/>
          <w:color w:val="000000"/>
          <w:sz w:val="24"/>
          <w:szCs w:val="24"/>
        </w:rPr>
        <w:t>Personal selling is an effective communication with potential buyers of a product with the intention of promoting sales. Personal selling may focus initially on developing a relationship with the consumers and potential buyers of a product. This relationship ultimately ends with an attempt to “close the sales” (Okoh, 2009).</w:t>
      </w:r>
      <w:r>
        <w:rPr>
          <w:rFonts w:ascii="Times New Roman" w:eastAsia="Times New Roman" w:hAnsi="Times New Roman"/>
          <w:color w:val="000000"/>
          <w:sz w:val="24"/>
          <w:szCs w:val="24"/>
        </w:rPr>
        <w:t xml:space="preserve"> </w:t>
      </w:r>
      <w:r w:rsidRPr="00B074BD">
        <w:rPr>
          <w:rFonts w:ascii="Times New Roman" w:eastAsia="Times New Roman" w:hAnsi="Times New Roman"/>
          <w:color w:val="000000"/>
          <w:sz w:val="24"/>
          <w:szCs w:val="24"/>
        </w:rPr>
        <w:t>The oldest form of promotion is personal selling. It involves the use of a sales force to encourage intermediaries to buy the product or a pull strategy where an organization may be limited to supporting retailers and providing after sales services.</w:t>
      </w:r>
    </w:p>
    <w:p w14:paraId="43B963E4" w14:textId="77777777" w:rsidR="003438D2" w:rsidRPr="00B074BD" w:rsidRDefault="003438D2" w:rsidP="003438D2">
      <w:pPr>
        <w:shd w:val="clear" w:color="auto" w:fill="FFFFFF"/>
        <w:spacing w:after="0" w:line="480" w:lineRule="auto"/>
        <w:ind w:firstLine="720"/>
        <w:jc w:val="both"/>
        <w:textAlignment w:val="baseline"/>
        <w:rPr>
          <w:rFonts w:ascii="Times New Roman" w:eastAsia="Times New Roman" w:hAnsi="Times New Roman"/>
          <w:color w:val="000000"/>
          <w:sz w:val="24"/>
          <w:szCs w:val="24"/>
        </w:rPr>
      </w:pPr>
      <w:r w:rsidRPr="00B074BD">
        <w:rPr>
          <w:rFonts w:ascii="Times New Roman" w:eastAsia="Times New Roman" w:hAnsi="Times New Roman"/>
          <w:color w:val="000000"/>
          <w:sz w:val="24"/>
          <w:szCs w:val="24"/>
        </w:rPr>
        <w:t xml:space="preserve">Personal selling is designed to present a form of face-to-face communication, personal correspondence, or a personal telephone conversation, unlike advertising a personal sales message can be justified. For example, the marketing of a sophisticated computer system may require the use of personal selling, while the introduction of a new products are door-to-door  selling and home demonstration parties. These two personal selling methods are primarily used for personal care products, cosmetics, cookware, encyclopedias, books, toys foods and other items of special interest to home markets. Ideally, personal selling should be supported by advertising to strengthen its impact. Delivery of a specially desired message to a prospect </w:t>
      </w:r>
      <w:r w:rsidRPr="00B074BD">
        <w:rPr>
          <w:rFonts w:ascii="Times New Roman" w:eastAsia="Times New Roman" w:hAnsi="Times New Roman"/>
          <w:color w:val="000000"/>
          <w:sz w:val="24"/>
          <w:szCs w:val="24"/>
        </w:rPr>
        <w:lastRenderedPageBreak/>
        <w:t xml:space="preserve">by a seller usually in the form of face to face communication, personal correspondence, or a personal telephone conversation, unlike advertising, a personal sale message can be more specifically targeted to individual prospects and easily altered if the desired </w:t>
      </w:r>
      <w:proofErr w:type="spellStart"/>
      <w:r w:rsidRPr="00B074BD">
        <w:rPr>
          <w:rFonts w:ascii="Times New Roman" w:eastAsia="Times New Roman" w:hAnsi="Times New Roman"/>
          <w:color w:val="000000"/>
          <w:sz w:val="24"/>
          <w:szCs w:val="24"/>
        </w:rPr>
        <w:t>behaviour</w:t>
      </w:r>
      <w:proofErr w:type="spellEnd"/>
      <w:r w:rsidRPr="00B074BD">
        <w:rPr>
          <w:rFonts w:ascii="Times New Roman" w:eastAsia="Times New Roman" w:hAnsi="Times New Roman"/>
          <w:color w:val="000000"/>
          <w:sz w:val="24"/>
          <w:szCs w:val="24"/>
        </w:rPr>
        <w:t xml:space="preserve"> does not occur.</w:t>
      </w:r>
    </w:p>
    <w:p w14:paraId="3A39F7FF" w14:textId="77777777" w:rsidR="003438D2" w:rsidRPr="002744FD"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Generally speaking, the nature of goods marketed, as well as the distribution system adopted; determine the role of personal selling in a firm. Personal selling is used extensively in the case of industrial goods, where the salesperson performs functions such as assisting the customer in designing the product specifications, product  installation, product commissioning, solving technical problems through providing service after sales and helping the customer to have optimal utilization of the product. (</w:t>
      </w:r>
      <w:r w:rsidRPr="002744FD">
        <w:rPr>
          <w:rFonts w:ascii="Times New Roman" w:hAnsi="Times New Roman"/>
          <w:sz w:val="24"/>
          <w:szCs w:val="24"/>
        </w:rPr>
        <w:t>Davies, 1995)</w:t>
      </w:r>
    </w:p>
    <w:p w14:paraId="5CEBC721" w14:textId="77777777" w:rsidR="003438D2" w:rsidRPr="002744FD"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In the case of consumer goods, on the other hand, the role of personal selling gets usually restricted to the dealer level. The scope of the tasks performed include obtaining periodic orders, ensuring supplies, offering tips to dealers on product display and attaining desired levels of stock movement. Similarly, the role played by personal selling is more in a firm, which uses the door-to-door selling method through its sale force than in the firm, which sells through large stockiest, distributors or sole-selling agents.</w:t>
      </w:r>
      <w:r>
        <w:rPr>
          <w:rFonts w:ascii="Times New Roman" w:eastAsiaTheme="minorHAnsi" w:hAnsi="Times New Roman"/>
          <w:sz w:val="24"/>
          <w:szCs w:val="24"/>
        </w:rPr>
        <w:t xml:space="preserve"> </w:t>
      </w:r>
      <w:r w:rsidRPr="002744FD">
        <w:rPr>
          <w:rFonts w:ascii="Times New Roman" w:eastAsiaTheme="minorHAnsi" w:hAnsi="Times New Roman"/>
          <w:sz w:val="24"/>
          <w:szCs w:val="24"/>
        </w:rPr>
        <w:t xml:space="preserve">The economic realities of Nigeria over the years have exposed the marketers to serious problems. It is an open fact that industrial products represent the source of other products, most especially the consumer products. It is also indisputable that although advertising, sales promotions and publicity play an important role in the industrial promotional mix, but personal selling serves as the main selling instrument. It is no gainsaying therefore, that the level of success of an industrial market depends largely on how effective the selling efforts are. This prominent position occupied by personal selling can be easily understood since while the other marketing communication elements such as advertising, sales promotion, and publicity create awareness and knowledge </w:t>
      </w:r>
      <w:r w:rsidRPr="002744FD">
        <w:rPr>
          <w:rFonts w:ascii="Times New Roman" w:eastAsiaTheme="minorHAnsi" w:hAnsi="Times New Roman"/>
          <w:sz w:val="24"/>
          <w:szCs w:val="24"/>
        </w:rPr>
        <w:lastRenderedPageBreak/>
        <w:t>for a company’s product, the onus is on personal selling to convince the potential consumer through person to person interaction to develop a lone for its product in preference to other competing ones and see to it that the consumer parts with his money for the company’s product.</w:t>
      </w:r>
      <w:r w:rsidRPr="002744FD">
        <w:rPr>
          <w:rFonts w:ascii="Times New Roman" w:hAnsi="Times New Roman"/>
          <w:sz w:val="24"/>
          <w:szCs w:val="24"/>
        </w:rPr>
        <w:t xml:space="preserve"> (</w:t>
      </w:r>
      <w:r w:rsidRPr="002744FD">
        <w:rPr>
          <w:rFonts w:ascii="Times New Roman" w:eastAsiaTheme="minorHAnsi" w:hAnsi="Times New Roman"/>
          <w:sz w:val="24"/>
          <w:szCs w:val="24"/>
        </w:rPr>
        <w:t>Martins, 1996</w:t>
      </w:r>
      <w:r w:rsidRPr="002744FD">
        <w:rPr>
          <w:rFonts w:ascii="Times New Roman" w:hAnsi="Times New Roman"/>
          <w:sz w:val="24"/>
          <w:szCs w:val="24"/>
        </w:rPr>
        <w:t>)</w:t>
      </w:r>
      <w:r w:rsidRPr="002744FD">
        <w:rPr>
          <w:rFonts w:ascii="Times New Roman" w:eastAsiaTheme="minorHAnsi" w:hAnsi="Times New Roman"/>
          <w:sz w:val="24"/>
          <w:szCs w:val="24"/>
        </w:rPr>
        <w:t xml:space="preserve"> This research work examines the impact of personal selling on the sales performance of industrial goods selecting Flourmill Plc among other manufacturers of industrial products as a case study. </w:t>
      </w:r>
    </w:p>
    <w:p w14:paraId="5C43207E" w14:textId="77777777" w:rsidR="003438D2" w:rsidRPr="002744FD" w:rsidRDefault="003438D2" w:rsidP="003438D2">
      <w:pPr>
        <w:pStyle w:val="ListParagraph"/>
        <w:autoSpaceDE w:val="0"/>
        <w:autoSpaceDN w:val="0"/>
        <w:adjustRightInd w:val="0"/>
        <w:spacing w:after="0" w:line="480" w:lineRule="auto"/>
        <w:ind w:left="0"/>
        <w:jc w:val="both"/>
        <w:rPr>
          <w:rFonts w:ascii="Times New Roman" w:hAnsi="Times New Roman"/>
          <w:b/>
          <w:sz w:val="24"/>
          <w:szCs w:val="24"/>
        </w:rPr>
      </w:pPr>
      <w:r w:rsidRPr="002744FD">
        <w:rPr>
          <w:rFonts w:ascii="Times New Roman" w:hAnsi="Times New Roman"/>
          <w:b/>
          <w:sz w:val="24"/>
          <w:szCs w:val="24"/>
        </w:rPr>
        <w:tab/>
      </w:r>
      <w:r w:rsidRPr="002744FD">
        <w:rPr>
          <w:rFonts w:ascii="Times New Roman" w:hAnsi="Times New Roman"/>
          <w:b/>
          <w:sz w:val="24"/>
          <w:szCs w:val="24"/>
        </w:rPr>
        <w:tab/>
      </w:r>
    </w:p>
    <w:p w14:paraId="16426402"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STATEMENT OF THE PROBLEM</w:t>
      </w:r>
    </w:p>
    <w:p w14:paraId="0C03593A" w14:textId="77777777" w:rsidR="003438D2" w:rsidRPr="002744FD" w:rsidRDefault="003438D2" w:rsidP="003438D2">
      <w:pPr>
        <w:autoSpaceDE w:val="0"/>
        <w:autoSpaceDN w:val="0"/>
        <w:adjustRightInd w:val="0"/>
        <w:spacing w:after="0" w:line="480" w:lineRule="auto"/>
        <w:ind w:firstLine="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Personal selling is the interpersonal arm of the promotion mix. Sales people represent the company to the organizational buyer and act as an intermediary linking the organizational buyer to the company. The bulk of the selling activities of any industrial products rest comparatively on the company’s sales force much more than is the case with consumer products. This is so because with the latter the consumer has already realized the need for such a product and all the needs for the product may not have been known to him. It may therefore require skilled sales personnel as well as sophisticated equipment for visual displays and practical demonstration to convince the potential organizational buyers the need for the product. </w:t>
      </w:r>
    </w:p>
    <w:p w14:paraId="7782B7E5" w14:textId="77777777" w:rsidR="003438D2" w:rsidRPr="002744FD" w:rsidRDefault="003438D2" w:rsidP="003438D2">
      <w:pPr>
        <w:shd w:val="clear" w:color="auto" w:fill="FFFFFF"/>
        <w:spacing w:after="0" w:line="480" w:lineRule="auto"/>
        <w:ind w:firstLine="720"/>
        <w:jc w:val="both"/>
        <w:textAlignment w:val="baseline"/>
        <w:rPr>
          <w:rFonts w:ascii="Times New Roman" w:eastAsiaTheme="minorHAnsi" w:hAnsi="Times New Roman"/>
          <w:sz w:val="24"/>
          <w:szCs w:val="24"/>
        </w:rPr>
      </w:pPr>
      <w:r w:rsidRPr="00B074BD">
        <w:rPr>
          <w:rFonts w:ascii="Times New Roman" w:eastAsia="Times New Roman" w:hAnsi="Times New Roman"/>
          <w:color w:val="000000"/>
          <w:sz w:val="24"/>
          <w:szCs w:val="24"/>
        </w:rPr>
        <w:t>Hence, Personal selling is neglected by so many companies in Nigeria. This is sequel to the fact that personal selling fail to realize its objectives in most companies in Nigeria (Okoh, 2007), this failure may be attributed to the poor capital budget, poor sales management and ineffective sales campaign.</w:t>
      </w:r>
      <w:r>
        <w:rPr>
          <w:rFonts w:ascii="Times New Roman" w:eastAsia="Times New Roman" w:hAnsi="Times New Roman"/>
          <w:color w:val="000000"/>
          <w:sz w:val="24"/>
          <w:szCs w:val="24"/>
        </w:rPr>
        <w:t xml:space="preserve"> </w:t>
      </w:r>
      <w:r w:rsidRPr="002744FD">
        <w:rPr>
          <w:rFonts w:ascii="Times New Roman" w:eastAsiaTheme="minorHAnsi" w:hAnsi="Times New Roman"/>
          <w:sz w:val="24"/>
          <w:szCs w:val="24"/>
        </w:rPr>
        <w:t xml:space="preserve">Due to the fact that manufacturers of industrial goods are not efficiently practicing the elements of personal selling and following the selling process affected the level of sales, sales objectives and the sales forecast of manufacturers. </w:t>
      </w:r>
      <w:r w:rsidRPr="002744FD">
        <w:rPr>
          <w:rFonts w:ascii="Times New Roman" w:hAnsi="Times New Roman"/>
          <w:sz w:val="24"/>
          <w:szCs w:val="24"/>
        </w:rPr>
        <w:t xml:space="preserve">This study investigates the effects of personal selling </w:t>
      </w:r>
      <w:r>
        <w:rPr>
          <w:rFonts w:ascii="Times New Roman" w:hAnsi="Times New Roman"/>
          <w:sz w:val="24"/>
          <w:szCs w:val="24"/>
        </w:rPr>
        <w:t>in marketing of industrial goods.</w:t>
      </w:r>
    </w:p>
    <w:p w14:paraId="5FDB7E33"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lastRenderedPageBreak/>
        <w:t>RESEARCH QUESTIONS</w:t>
      </w:r>
    </w:p>
    <w:p w14:paraId="028556F4" w14:textId="77777777" w:rsidR="003438D2" w:rsidRPr="002744FD" w:rsidRDefault="003438D2" w:rsidP="00B0501B">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following are questions that will be used as basis for analyzing the marketing impact of personal selling on the sales performance of industrial goods.</w:t>
      </w:r>
    </w:p>
    <w:p w14:paraId="50657BBF" w14:textId="77777777" w:rsidR="003438D2" w:rsidRDefault="003438D2" w:rsidP="003438D2">
      <w:pPr>
        <w:pStyle w:val="ListParagraph"/>
        <w:numPr>
          <w:ilvl w:val="0"/>
          <w:numId w:val="3"/>
        </w:numPr>
        <w:autoSpaceDE w:val="0"/>
        <w:autoSpaceDN w:val="0"/>
        <w:adjustRightInd w:val="0"/>
        <w:spacing w:after="0" w:line="480" w:lineRule="auto"/>
        <w:ind w:left="720" w:hanging="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What is the existing relationship between personal selling and sales performance of industrial goods? </w:t>
      </w:r>
    </w:p>
    <w:p w14:paraId="60493590" w14:textId="77777777" w:rsidR="003438D2" w:rsidRDefault="003438D2" w:rsidP="003438D2">
      <w:pPr>
        <w:pStyle w:val="ListParagraph"/>
        <w:numPr>
          <w:ilvl w:val="0"/>
          <w:numId w:val="3"/>
        </w:numPr>
        <w:autoSpaceDE w:val="0"/>
        <w:autoSpaceDN w:val="0"/>
        <w:adjustRightInd w:val="0"/>
        <w:spacing w:after="0" w:line="480" w:lineRule="auto"/>
        <w:ind w:left="720" w:hanging="720"/>
        <w:jc w:val="both"/>
        <w:rPr>
          <w:rFonts w:ascii="Times New Roman" w:eastAsiaTheme="minorHAnsi" w:hAnsi="Times New Roman"/>
          <w:sz w:val="24"/>
          <w:szCs w:val="24"/>
        </w:rPr>
      </w:pPr>
      <w:r w:rsidRPr="00914D07">
        <w:rPr>
          <w:rFonts w:ascii="Times New Roman" w:eastAsiaTheme="minorHAnsi" w:hAnsi="Times New Roman"/>
          <w:sz w:val="24"/>
          <w:szCs w:val="24"/>
        </w:rPr>
        <w:t>What is the significant effect of personal selling on the sales performance of industrial goods?</w:t>
      </w:r>
    </w:p>
    <w:p w14:paraId="7398CAB9" w14:textId="77777777" w:rsidR="003438D2" w:rsidRPr="00914D07" w:rsidRDefault="003438D2" w:rsidP="003438D2">
      <w:pPr>
        <w:pStyle w:val="ListParagraph"/>
        <w:numPr>
          <w:ilvl w:val="0"/>
          <w:numId w:val="3"/>
        </w:numPr>
        <w:autoSpaceDE w:val="0"/>
        <w:autoSpaceDN w:val="0"/>
        <w:adjustRightInd w:val="0"/>
        <w:spacing w:after="0" w:line="480" w:lineRule="auto"/>
        <w:ind w:left="720" w:hanging="720"/>
        <w:jc w:val="both"/>
        <w:rPr>
          <w:rFonts w:ascii="Times New Roman" w:eastAsiaTheme="minorHAnsi" w:hAnsi="Times New Roman"/>
          <w:sz w:val="24"/>
          <w:szCs w:val="24"/>
        </w:rPr>
      </w:pPr>
      <w:r w:rsidRPr="00914D07">
        <w:rPr>
          <w:rFonts w:ascii="Times New Roman" w:eastAsiaTheme="minorHAnsi" w:hAnsi="Times New Roman"/>
          <w:sz w:val="24"/>
          <w:szCs w:val="24"/>
        </w:rPr>
        <w:t>What are the factors that can contribute to personal selling as it relates to the sales performance of industrial goods?</w:t>
      </w:r>
    </w:p>
    <w:p w14:paraId="47A60D3F" w14:textId="77777777" w:rsidR="003438D2" w:rsidRDefault="003438D2" w:rsidP="003438D2">
      <w:pPr>
        <w:pStyle w:val="ListParagraph"/>
        <w:spacing w:after="0" w:line="480" w:lineRule="auto"/>
        <w:ind w:left="0"/>
        <w:jc w:val="both"/>
        <w:rPr>
          <w:rFonts w:ascii="Times New Roman" w:hAnsi="Times New Roman"/>
          <w:b/>
          <w:sz w:val="24"/>
          <w:szCs w:val="24"/>
        </w:rPr>
      </w:pPr>
    </w:p>
    <w:p w14:paraId="48571569"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OBJECTIVES OF THE STUDY</w:t>
      </w:r>
    </w:p>
    <w:p w14:paraId="4FDD29B8" w14:textId="77777777" w:rsidR="003438D2" w:rsidRPr="002744FD" w:rsidRDefault="003438D2" w:rsidP="003438D2">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broad objective of this study is to examine the effect of personal selling on the sales performance of industrial goods. The specific objectives of this study are centered on the following:</w:t>
      </w:r>
    </w:p>
    <w:p w14:paraId="72966A1B" w14:textId="77777777" w:rsidR="003438D2" w:rsidRDefault="003438D2" w:rsidP="003438D2">
      <w:pPr>
        <w:pStyle w:val="ListParagraph"/>
        <w:numPr>
          <w:ilvl w:val="0"/>
          <w:numId w:val="11"/>
        </w:numPr>
        <w:autoSpaceDE w:val="0"/>
        <w:autoSpaceDN w:val="0"/>
        <w:adjustRightInd w:val="0"/>
        <w:spacing w:after="0" w:line="480" w:lineRule="auto"/>
        <w:ind w:hanging="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To determine the relationship between personal selling and sales performance of industrial goods. </w:t>
      </w:r>
    </w:p>
    <w:p w14:paraId="0F718E17" w14:textId="77777777" w:rsidR="003438D2" w:rsidRDefault="003438D2" w:rsidP="003438D2">
      <w:pPr>
        <w:pStyle w:val="ListParagraph"/>
        <w:numPr>
          <w:ilvl w:val="0"/>
          <w:numId w:val="11"/>
        </w:numPr>
        <w:autoSpaceDE w:val="0"/>
        <w:autoSpaceDN w:val="0"/>
        <w:adjustRightInd w:val="0"/>
        <w:spacing w:after="0" w:line="480" w:lineRule="auto"/>
        <w:ind w:hanging="720"/>
        <w:jc w:val="both"/>
        <w:rPr>
          <w:rFonts w:ascii="Times New Roman" w:eastAsiaTheme="minorHAnsi" w:hAnsi="Times New Roman"/>
          <w:sz w:val="24"/>
          <w:szCs w:val="24"/>
        </w:rPr>
      </w:pPr>
      <w:r w:rsidRPr="00914D07">
        <w:rPr>
          <w:rFonts w:ascii="Times New Roman" w:eastAsiaTheme="minorHAnsi" w:hAnsi="Times New Roman"/>
          <w:sz w:val="24"/>
          <w:szCs w:val="24"/>
        </w:rPr>
        <w:t>To examine the effect of personal selling on the sales performance of industrial goods.</w:t>
      </w:r>
    </w:p>
    <w:p w14:paraId="1264BAA3" w14:textId="77777777" w:rsidR="003438D2" w:rsidRPr="00914D07" w:rsidRDefault="003438D2" w:rsidP="003438D2">
      <w:pPr>
        <w:pStyle w:val="ListParagraph"/>
        <w:numPr>
          <w:ilvl w:val="0"/>
          <w:numId w:val="11"/>
        </w:numPr>
        <w:autoSpaceDE w:val="0"/>
        <w:autoSpaceDN w:val="0"/>
        <w:adjustRightInd w:val="0"/>
        <w:spacing w:after="0" w:line="480" w:lineRule="auto"/>
        <w:ind w:hanging="720"/>
        <w:jc w:val="both"/>
        <w:rPr>
          <w:rFonts w:ascii="Times New Roman" w:eastAsiaTheme="minorHAnsi" w:hAnsi="Times New Roman"/>
          <w:sz w:val="24"/>
          <w:szCs w:val="24"/>
        </w:rPr>
      </w:pPr>
      <w:r w:rsidRPr="00914D07">
        <w:rPr>
          <w:rFonts w:ascii="Times New Roman" w:eastAsiaTheme="minorHAnsi" w:hAnsi="Times New Roman"/>
          <w:sz w:val="24"/>
          <w:szCs w:val="24"/>
        </w:rPr>
        <w:t>To identify factors that can contribute to personal selling as it relates to the sales performance of industrial goods.</w:t>
      </w:r>
    </w:p>
    <w:p w14:paraId="3D58AE1F" w14:textId="77777777" w:rsidR="003438D2" w:rsidRDefault="003438D2" w:rsidP="003438D2">
      <w:pPr>
        <w:autoSpaceDE w:val="0"/>
        <w:autoSpaceDN w:val="0"/>
        <w:adjustRightInd w:val="0"/>
        <w:spacing w:after="0" w:line="480" w:lineRule="auto"/>
        <w:jc w:val="both"/>
        <w:rPr>
          <w:rFonts w:ascii="Times New Roman" w:eastAsiaTheme="minorHAnsi" w:hAnsi="Times New Roman"/>
          <w:sz w:val="24"/>
          <w:szCs w:val="24"/>
        </w:rPr>
      </w:pPr>
    </w:p>
    <w:p w14:paraId="17F016C5"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SIGNIFICANCE OF THE STUDY</w:t>
      </w:r>
    </w:p>
    <w:p w14:paraId="70A64D71" w14:textId="77777777" w:rsidR="003438D2"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It is expressed that at the completion of this study, it will be of significance and will prove to be of immense benefit to sales managers, production managers of the industrial products in general and especially the industrial flour, which normally should be interested in </w:t>
      </w:r>
      <w:r w:rsidRPr="002744FD">
        <w:rPr>
          <w:rFonts w:ascii="Times New Roman" w:eastAsiaTheme="minorHAnsi" w:hAnsi="Times New Roman"/>
          <w:sz w:val="24"/>
          <w:szCs w:val="24"/>
        </w:rPr>
        <w:lastRenderedPageBreak/>
        <w:t xml:space="preserve">the suggestions towards improved efficiency of its sale force and consequently greater sales results. Since industrial goods are the major items needed to produce any other type of product or service then research of this sort is relevant towards examining the success of the sales performance of industrial goods. </w:t>
      </w:r>
    </w:p>
    <w:p w14:paraId="36F5EC00" w14:textId="77777777" w:rsidR="003438D2" w:rsidRPr="002744FD" w:rsidRDefault="003438D2" w:rsidP="003438D2">
      <w:pPr>
        <w:pStyle w:val="ListParagraph"/>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From manufacturer’s point of view it creates demand for products both new as well as existing ones. It leads to product improvement. While selling personally the seller gets acquainted with the choice and demands of organizational buyers and makes suggestions accordingly to the manufacturer. From organizational buyer’s point of view Personal selling provides an opportunity to the consumers to know about new products introduced in the market. Thus, it informs and educates the consumers about new products. It is because of personal selling that organizational buyers come to know about the use of new products. </w:t>
      </w:r>
    </w:p>
    <w:p w14:paraId="136B90E6" w14:textId="77777777" w:rsidR="003438D2"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r w:rsidRPr="002744FD">
        <w:rPr>
          <w:rFonts w:ascii="Times New Roman" w:eastAsiaTheme="minorHAnsi" w:hAnsi="Times New Roman"/>
          <w:sz w:val="24"/>
          <w:szCs w:val="24"/>
        </w:rPr>
        <w:t xml:space="preserve">The finding and recommendations of this research work will emerge from our study on the </w:t>
      </w:r>
      <w:r>
        <w:rPr>
          <w:rFonts w:ascii="Times New Roman" w:eastAsiaTheme="minorHAnsi" w:hAnsi="Times New Roman"/>
          <w:sz w:val="24"/>
          <w:szCs w:val="24"/>
        </w:rPr>
        <w:t>effec</w:t>
      </w:r>
      <w:r w:rsidRPr="002744FD">
        <w:rPr>
          <w:rFonts w:ascii="Times New Roman" w:eastAsiaTheme="minorHAnsi" w:hAnsi="Times New Roman"/>
          <w:sz w:val="24"/>
          <w:szCs w:val="24"/>
        </w:rPr>
        <w:t>t of personal selling on the sales performance of industrial products.</w:t>
      </w:r>
    </w:p>
    <w:p w14:paraId="20A27351" w14:textId="77777777" w:rsidR="003438D2" w:rsidRPr="002744FD" w:rsidRDefault="003438D2" w:rsidP="003438D2">
      <w:pPr>
        <w:pStyle w:val="ListParagraph"/>
        <w:autoSpaceDE w:val="0"/>
        <w:autoSpaceDN w:val="0"/>
        <w:adjustRightInd w:val="0"/>
        <w:spacing w:after="0" w:line="480" w:lineRule="auto"/>
        <w:ind w:left="0" w:firstLine="720"/>
        <w:jc w:val="both"/>
        <w:rPr>
          <w:rFonts w:ascii="Times New Roman" w:eastAsiaTheme="minorHAnsi" w:hAnsi="Times New Roman"/>
          <w:sz w:val="24"/>
          <w:szCs w:val="24"/>
        </w:rPr>
      </w:pPr>
    </w:p>
    <w:p w14:paraId="132EA0E7" w14:textId="77777777" w:rsidR="003438D2" w:rsidRPr="002744FD" w:rsidRDefault="003438D2" w:rsidP="003438D2">
      <w:pPr>
        <w:pStyle w:val="ListParagraph"/>
        <w:numPr>
          <w:ilvl w:val="1"/>
          <w:numId w:val="1"/>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 xml:space="preserve">SCOPE OF </w:t>
      </w:r>
      <w:r>
        <w:rPr>
          <w:rFonts w:ascii="Times New Roman" w:hAnsi="Times New Roman"/>
          <w:b/>
          <w:sz w:val="24"/>
          <w:szCs w:val="24"/>
        </w:rPr>
        <w:t xml:space="preserve">THE </w:t>
      </w:r>
      <w:r w:rsidRPr="002744FD">
        <w:rPr>
          <w:rFonts w:ascii="Times New Roman" w:hAnsi="Times New Roman"/>
          <w:b/>
          <w:sz w:val="24"/>
          <w:szCs w:val="24"/>
        </w:rPr>
        <w:t>STUDY</w:t>
      </w:r>
    </w:p>
    <w:p w14:paraId="7EDF736A" w14:textId="77777777" w:rsidR="003438D2" w:rsidRPr="000D42D8" w:rsidRDefault="003438D2" w:rsidP="003438D2">
      <w:pPr>
        <w:pStyle w:val="ListParagraph"/>
        <w:spacing w:after="0" w:line="480" w:lineRule="auto"/>
        <w:ind w:left="0" w:firstLine="720"/>
        <w:jc w:val="both"/>
        <w:rPr>
          <w:rFonts w:ascii="Times New Roman" w:hAnsi="Times New Roman"/>
          <w:sz w:val="24"/>
          <w:szCs w:val="24"/>
        </w:rPr>
      </w:pPr>
      <w:r w:rsidRPr="000D42D8">
        <w:rPr>
          <w:rFonts w:ascii="Times New Roman" w:hAnsi="Times New Roman"/>
          <w:sz w:val="24"/>
          <w:szCs w:val="24"/>
        </w:rPr>
        <w:t xml:space="preserve">The scope of the study simply means the coverage areas of the study. </w:t>
      </w:r>
      <w:r w:rsidRPr="002744FD">
        <w:rPr>
          <w:rFonts w:ascii="Times New Roman" w:hAnsi="Times New Roman"/>
          <w:color w:val="000000"/>
          <w:sz w:val="24"/>
          <w:szCs w:val="24"/>
        </w:rPr>
        <w:t xml:space="preserve">This focus of the study is the </w:t>
      </w:r>
      <w:r>
        <w:rPr>
          <w:rFonts w:ascii="Times New Roman" w:hAnsi="Times New Roman"/>
          <w:color w:val="000000"/>
          <w:sz w:val="24"/>
          <w:szCs w:val="24"/>
        </w:rPr>
        <w:t>personal selling as an effective promotional tool in marketing of industrial goods</w:t>
      </w:r>
      <w:r w:rsidRPr="002744FD">
        <w:rPr>
          <w:rFonts w:ascii="Times New Roman" w:hAnsi="Times New Roman"/>
          <w:sz w:val="24"/>
          <w:szCs w:val="24"/>
        </w:rPr>
        <w:t>.</w:t>
      </w:r>
      <w:r>
        <w:rPr>
          <w:rFonts w:ascii="Times New Roman" w:hAnsi="Times New Roman"/>
          <w:sz w:val="24"/>
          <w:szCs w:val="24"/>
        </w:rPr>
        <w:t xml:space="preserve"> </w:t>
      </w:r>
      <w:r w:rsidRPr="000D42D8">
        <w:rPr>
          <w:rFonts w:ascii="Times New Roman" w:hAnsi="Times New Roman"/>
          <w:sz w:val="24"/>
          <w:szCs w:val="24"/>
        </w:rPr>
        <w:t>The areas covered by the study are explained thus:</w:t>
      </w:r>
    </w:p>
    <w:p w14:paraId="5D5B9DDF" w14:textId="77777777" w:rsidR="003438D2" w:rsidRPr="003F4625" w:rsidRDefault="003438D2" w:rsidP="003438D2">
      <w:pPr>
        <w:pStyle w:val="ListParagraph"/>
        <w:spacing w:after="0" w:line="480" w:lineRule="auto"/>
        <w:ind w:left="0"/>
        <w:jc w:val="both"/>
        <w:rPr>
          <w:rFonts w:ascii="Times New Roman" w:hAnsi="Times New Roman"/>
          <w:sz w:val="24"/>
          <w:szCs w:val="24"/>
        </w:rPr>
      </w:pPr>
      <w:r w:rsidRPr="003F4625">
        <w:rPr>
          <w:rFonts w:ascii="Times New Roman" w:hAnsi="Times New Roman"/>
          <w:b/>
          <w:sz w:val="24"/>
          <w:szCs w:val="24"/>
        </w:rPr>
        <w:t>The conceptual scope:</w:t>
      </w:r>
      <w:r w:rsidRPr="003F4625">
        <w:rPr>
          <w:rFonts w:ascii="Times New Roman" w:hAnsi="Times New Roman"/>
          <w:sz w:val="24"/>
          <w:szCs w:val="24"/>
        </w:rPr>
        <w:t xml:space="preserve"> The conceptual </w:t>
      </w:r>
      <w:r>
        <w:rPr>
          <w:rFonts w:ascii="Times New Roman" w:hAnsi="Times New Roman"/>
          <w:sz w:val="24"/>
          <w:szCs w:val="24"/>
        </w:rPr>
        <w:t>scope of this work focuses on personal selling and how it affects the performance of manufacturing industry. Other literature that the study focus on includes personal selling and performance, difference between consumer and industrial goods, etc.</w:t>
      </w:r>
      <w:r w:rsidRPr="003F4625">
        <w:rPr>
          <w:rFonts w:ascii="Times New Roman" w:hAnsi="Times New Roman"/>
          <w:sz w:val="24"/>
          <w:szCs w:val="24"/>
        </w:rPr>
        <w:t xml:space="preserve"> </w:t>
      </w:r>
    </w:p>
    <w:p w14:paraId="1EC4514D" w14:textId="77777777" w:rsidR="003438D2" w:rsidRPr="003F4625" w:rsidRDefault="003438D2" w:rsidP="003438D2">
      <w:pPr>
        <w:pStyle w:val="ListParagraph"/>
        <w:spacing w:after="0" w:line="480" w:lineRule="auto"/>
        <w:ind w:left="0"/>
        <w:jc w:val="both"/>
        <w:rPr>
          <w:rFonts w:ascii="Times New Roman" w:hAnsi="Times New Roman"/>
          <w:sz w:val="24"/>
          <w:szCs w:val="24"/>
        </w:rPr>
      </w:pPr>
      <w:r w:rsidRPr="003F4625">
        <w:rPr>
          <w:rFonts w:ascii="Times New Roman" w:hAnsi="Times New Roman"/>
          <w:b/>
          <w:sz w:val="24"/>
          <w:szCs w:val="24"/>
        </w:rPr>
        <w:t>Industrial Scope:</w:t>
      </w:r>
      <w:r w:rsidRPr="003F4625">
        <w:rPr>
          <w:rFonts w:ascii="Times New Roman" w:hAnsi="Times New Roman"/>
          <w:sz w:val="24"/>
          <w:szCs w:val="24"/>
        </w:rPr>
        <w:t xml:space="preserve"> The territorial scope is the geographical location or area covered by the study. The study covered manufacturing industry in general and </w:t>
      </w:r>
      <w:r>
        <w:rPr>
          <w:rFonts w:ascii="Times New Roman" w:hAnsi="Times New Roman"/>
          <w:sz w:val="24"/>
          <w:szCs w:val="24"/>
        </w:rPr>
        <w:t>NNPC</w:t>
      </w:r>
      <w:r w:rsidRPr="003F4625">
        <w:rPr>
          <w:rFonts w:ascii="Times New Roman" w:hAnsi="Times New Roman"/>
          <w:sz w:val="24"/>
          <w:szCs w:val="24"/>
        </w:rPr>
        <w:t xml:space="preserve"> in particular.</w:t>
      </w:r>
    </w:p>
    <w:p w14:paraId="6C6FAFEA" w14:textId="77777777" w:rsidR="003438D2" w:rsidRPr="003F4625" w:rsidRDefault="003438D2" w:rsidP="003438D2">
      <w:pPr>
        <w:pStyle w:val="ListParagraph"/>
        <w:spacing w:after="0" w:line="480" w:lineRule="auto"/>
        <w:ind w:left="0"/>
        <w:jc w:val="both"/>
        <w:rPr>
          <w:rFonts w:ascii="Times New Roman" w:hAnsi="Times New Roman"/>
          <w:sz w:val="24"/>
          <w:szCs w:val="24"/>
        </w:rPr>
      </w:pPr>
      <w:r w:rsidRPr="003F4625">
        <w:rPr>
          <w:rFonts w:ascii="Times New Roman" w:hAnsi="Times New Roman"/>
          <w:b/>
          <w:sz w:val="24"/>
          <w:szCs w:val="24"/>
        </w:rPr>
        <w:lastRenderedPageBreak/>
        <w:t>Territorial Scope:</w:t>
      </w:r>
      <w:r w:rsidRPr="003F4625">
        <w:rPr>
          <w:rFonts w:ascii="Times New Roman" w:hAnsi="Times New Roman"/>
          <w:sz w:val="24"/>
          <w:szCs w:val="24"/>
        </w:rPr>
        <w:t xml:space="preserve"> The territorial scope is the geographical location or area in which the study was conducted. The study was carried out in Ilorin metropolis. Ilorin is one of the largest cities in Nigeria and it is the capital of </w:t>
      </w:r>
      <w:proofErr w:type="spellStart"/>
      <w:r w:rsidRPr="003F4625">
        <w:rPr>
          <w:rFonts w:ascii="Times New Roman" w:hAnsi="Times New Roman"/>
          <w:sz w:val="24"/>
          <w:szCs w:val="24"/>
        </w:rPr>
        <w:t>Kwara</w:t>
      </w:r>
      <w:proofErr w:type="spellEnd"/>
      <w:r w:rsidRPr="003F4625">
        <w:rPr>
          <w:rFonts w:ascii="Times New Roman" w:hAnsi="Times New Roman"/>
          <w:sz w:val="24"/>
          <w:szCs w:val="24"/>
        </w:rPr>
        <w:t xml:space="preserve"> State.</w:t>
      </w:r>
    </w:p>
    <w:p w14:paraId="13BCA603" w14:textId="77777777" w:rsidR="003438D2" w:rsidRPr="003F4625" w:rsidRDefault="003438D2" w:rsidP="003438D2">
      <w:pPr>
        <w:pStyle w:val="ListParagraph"/>
        <w:spacing w:after="0" w:line="480" w:lineRule="auto"/>
        <w:ind w:left="0"/>
        <w:jc w:val="both"/>
        <w:rPr>
          <w:rFonts w:ascii="Times New Roman" w:hAnsi="Times New Roman"/>
          <w:sz w:val="24"/>
          <w:szCs w:val="24"/>
        </w:rPr>
      </w:pPr>
      <w:r w:rsidRPr="003F4625">
        <w:rPr>
          <w:rFonts w:ascii="Times New Roman" w:hAnsi="Times New Roman"/>
          <w:b/>
          <w:sz w:val="24"/>
          <w:szCs w:val="24"/>
        </w:rPr>
        <w:t>Time Scope</w:t>
      </w:r>
      <w:r w:rsidRPr="003F4625">
        <w:rPr>
          <w:rFonts w:ascii="Times New Roman" w:hAnsi="Times New Roman"/>
          <w:sz w:val="24"/>
          <w:szCs w:val="24"/>
        </w:rPr>
        <w:t>: This research work was carri</w:t>
      </w:r>
      <w:r>
        <w:rPr>
          <w:rFonts w:ascii="Times New Roman" w:hAnsi="Times New Roman"/>
          <w:sz w:val="24"/>
          <w:szCs w:val="24"/>
        </w:rPr>
        <w:t>ed out within the period of 2021- 2022</w:t>
      </w:r>
      <w:r w:rsidRPr="003F4625">
        <w:rPr>
          <w:rFonts w:ascii="Times New Roman" w:hAnsi="Times New Roman"/>
          <w:sz w:val="24"/>
          <w:szCs w:val="24"/>
        </w:rPr>
        <w:t>. Any primary data outside the period was not considered by the study except those secondary ones such like the ones collected from the textbooks, internet, journals, and magazines and so on.</w:t>
      </w:r>
    </w:p>
    <w:p w14:paraId="47397A43" w14:textId="77777777" w:rsidR="003438D2" w:rsidRDefault="003438D2" w:rsidP="003438D2">
      <w:pPr>
        <w:pStyle w:val="ListParagraph"/>
        <w:spacing w:after="0" w:line="480" w:lineRule="auto"/>
        <w:ind w:left="0"/>
        <w:jc w:val="both"/>
        <w:rPr>
          <w:rFonts w:ascii="Times New Roman" w:hAnsi="Times New Roman"/>
          <w:sz w:val="24"/>
          <w:szCs w:val="24"/>
        </w:rPr>
      </w:pPr>
    </w:p>
    <w:p w14:paraId="03142686" w14:textId="77777777" w:rsidR="003438D2" w:rsidRPr="00217438" w:rsidRDefault="003438D2" w:rsidP="003438D2">
      <w:pPr>
        <w:autoSpaceDE w:val="0"/>
        <w:autoSpaceDN w:val="0"/>
        <w:adjustRightInd w:val="0"/>
        <w:spacing w:after="0" w:line="480" w:lineRule="auto"/>
        <w:jc w:val="both"/>
        <w:rPr>
          <w:rFonts w:ascii="Times New Roman" w:hAnsi="Times New Roman"/>
          <w:b/>
          <w:bCs/>
          <w:sz w:val="24"/>
          <w:szCs w:val="24"/>
        </w:rPr>
      </w:pPr>
      <w:r w:rsidRPr="00217438">
        <w:rPr>
          <w:rFonts w:ascii="Times New Roman" w:hAnsi="Times New Roman"/>
          <w:b/>
          <w:color w:val="000000"/>
          <w:sz w:val="24"/>
          <w:szCs w:val="24"/>
        </w:rPr>
        <w:t>1.</w:t>
      </w:r>
      <w:r>
        <w:rPr>
          <w:rFonts w:ascii="Times New Roman" w:hAnsi="Times New Roman"/>
          <w:b/>
          <w:color w:val="000000"/>
          <w:sz w:val="24"/>
          <w:szCs w:val="24"/>
        </w:rPr>
        <w:t>7</w:t>
      </w:r>
      <w:r w:rsidRPr="00217438">
        <w:rPr>
          <w:rFonts w:ascii="Times New Roman" w:hAnsi="Times New Roman"/>
          <w:b/>
          <w:color w:val="000000"/>
          <w:sz w:val="24"/>
          <w:szCs w:val="24"/>
        </w:rPr>
        <w:tab/>
      </w:r>
      <w:r w:rsidRPr="00217438">
        <w:rPr>
          <w:rFonts w:ascii="Times New Roman" w:hAnsi="Times New Roman"/>
          <w:b/>
          <w:bCs/>
          <w:sz w:val="24"/>
          <w:szCs w:val="24"/>
        </w:rPr>
        <w:t>LIMITATION AND CONSTRAINTS</w:t>
      </w:r>
    </w:p>
    <w:p w14:paraId="37168F6A" w14:textId="77777777" w:rsidR="003438D2" w:rsidRPr="00217438" w:rsidRDefault="003438D2" w:rsidP="003438D2">
      <w:pPr>
        <w:autoSpaceDE w:val="0"/>
        <w:autoSpaceDN w:val="0"/>
        <w:adjustRightInd w:val="0"/>
        <w:spacing w:after="0" w:line="480" w:lineRule="auto"/>
        <w:ind w:firstLine="720"/>
        <w:jc w:val="both"/>
        <w:rPr>
          <w:rFonts w:ascii="Times New Roman" w:hAnsi="Times New Roman"/>
          <w:sz w:val="24"/>
          <w:szCs w:val="24"/>
        </w:rPr>
      </w:pPr>
      <w:r w:rsidRPr="00217438">
        <w:rPr>
          <w:rFonts w:ascii="Times New Roman" w:hAnsi="Times New Roman"/>
          <w:color w:val="000000"/>
          <w:sz w:val="24"/>
          <w:szCs w:val="24"/>
        </w:rPr>
        <w:t>The study was limited to Lusaka due to inadequate resources to cover urban areas where billboards are equally used for advertising.</w:t>
      </w:r>
      <w:r w:rsidRPr="00217438">
        <w:rPr>
          <w:rFonts w:ascii="Times New Roman" w:hAnsi="Times New Roman"/>
          <w:sz w:val="24"/>
          <w:szCs w:val="24"/>
        </w:rPr>
        <w:t xml:space="preserve"> There were some limiting factors that hindered the researcher from the peak of the research work to the end of the research some of these factors are: </w:t>
      </w:r>
    </w:p>
    <w:p w14:paraId="778899D7" w14:textId="77777777" w:rsidR="003438D2" w:rsidRPr="00217438" w:rsidRDefault="003438D2" w:rsidP="003438D2">
      <w:pPr>
        <w:autoSpaceDE w:val="0"/>
        <w:autoSpaceDN w:val="0"/>
        <w:adjustRightInd w:val="0"/>
        <w:spacing w:after="0" w:line="480" w:lineRule="auto"/>
        <w:ind w:left="720" w:hanging="720"/>
        <w:jc w:val="both"/>
        <w:rPr>
          <w:rFonts w:ascii="Times New Roman" w:hAnsi="Times New Roman"/>
          <w:sz w:val="24"/>
          <w:szCs w:val="24"/>
        </w:rPr>
      </w:pPr>
      <w:r w:rsidRPr="00217438">
        <w:rPr>
          <w:rFonts w:ascii="Times New Roman" w:hAnsi="Times New Roman"/>
          <w:sz w:val="24"/>
          <w:szCs w:val="24"/>
        </w:rPr>
        <w:t>1.</w:t>
      </w:r>
      <w:r w:rsidRPr="00217438">
        <w:rPr>
          <w:rFonts w:ascii="Times New Roman" w:hAnsi="Times New Roman"/>
          <w:sz w:val="24"/>
          <w:szCs w:val="24"/>
        </w:rPr>
        <w:tab/>
      </w:r>
      <w:r w:rsidRPr="00217438">
        <w:rPr>
          <w:rFonts w:ascii="Times New Roman" w:hAnsi="Times New Roman"/>
          <w:b/>
          <w:bCs/>
          <w:sz w:val="24"/>
          <w:szCs w:val="24"/>
        </w:rPr>
        <w:t>Time constraint</w:t>
      </w:r>
      <w:r w:rsidRPr="00217438">
        <w:rPr>
          <w:rFonts w:ascii="Times New Roman" w:hAnsi="Times New Roman"/>
          <w:sz w:val="24"/>
          <w:szCs w:val="24"/>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14:paraId="4E82D71F" w14:textId="77777777" w:rsidR="003438D2" w:rsidRPr="00217438" w:rsidRDefault="003438D2" w:rsidP="003438D2">
      <w:pPr>
        <w:autoSpaceDE w:val="0"/>
        <w:autoSpaceDN w:val="0"/>
        <w:adjustRightInd w:val="0"/>
        <w:spacing w:after="0" w:line="480" w:lineRule="auto"/>
        <w:ind w:left="720" w:hanging="720"/>
        <w:jc w:val="both"/>
        <w:rPr>
          <w:rFonts w:ascii="Times New Roman" w:hAnsi="Times New Roman"/>
          <w:sz w:val="24"/>
          <w:szCs w:val="24"/>
        </w:rPr>
      </w:pPr>
      <w:r w:rsidRPr="00217438">
        <w:rPr>
          <w:rFonts w:ascii="Times New Roman" w:hAnsi="Times New Roman"/>
          <w:sz w:val="24"/>
          <w:szCs w:val="24"/>
        </w:rPr>
        <w:t>2.</w:t>
      </w:r>
      <w:r w:rsidRPr="00217438">
        <w:rPr>
          <w:rFonts w:ascii="Times New Roman" w:hAnsi="Times New Roman"/>
          <w:sz w:val="24"/>
          <w:szCs w:val="24"/>
        </w:rPr>
        <w:tab/>
      </w:r>
      <w:r w:rsidRPr="00217438">
        <w:rPr>
          <w:rFonts w:ascii="Times New Roman" w:hAnsi="Times New Roman"/>
          <w:b/>
          <w:bCs/>
          <w:sz w:val="24"/>
          <w:szCs w:val="24"/>
        </w:rPr>
        <w:t>Finance Constraint</w:t>
      </w:r>
      <w:r w:rsidRPr="00217438">
        <w:rPr>
          <w:rFonts w:ascii="Times New Roman" w:hAnsi="Times New Roman"/>
          <w:sz w:val="24"/>
          <w:szCs w:val="24"/>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0C83B095" w14:textId="77777777" w:rsidR="003438D2" w:rsidRPr="00217438" w:rsidRDefault="003438D2" w:rsidP="003438D2">
      <w:pPr>
        <w:spacing w:after="0" w:line="480" w:lineRule="auto"/>
        <w:ind w:left="720" w:hanging="720"/>
        <w:jc w:val="both"/>
        <w:rPr>
          <w:rFonts w:ascii="Times New Roman" w:hAnsi="Times New Roman"/>
          <w:sz w:val="24"/>
          <w:szCs w:val="24"/>
        </w:rPr>
      </w:pPr>
      <w:r w:rsidRPr="00217438">
        <w:rPr>
          <w:rFonts w:ascii="Times New Roman" w:hAnsi="Times New Roman"/>
          <w:sz w:val="24"/>
          <w:szCs w:val="24"/>
        </w:rPr>
        <w:lastRenderedPageBreak/>
        <w:t>3.</w:t>
      </w:r>
      <w:r w:rsidRPr="00217438">
        <w:rPr>
          <w:rFonts w:ascii="Times New Roman" w:hAnsi="Times New Roman"/>
          <w:sz w:val="24"/>
          <w:szCs w:val="24"/>
        </w:rPr>
        <w:tab/>
      </w:r>
      <w:r w:rsidRPr="00217438">
        <w:rPr>
          <w:rFonts w:ascii="Times New Roman" w:hAnsi="Times New Roman"/>
          <w:b/>
          <w:bCs/>
          <w:sz w:val="24"/>
          <w:szCs w:val="24"/>
        </w:rPr>
        <w:t>Respondent Constraint</w:t>
      </w:r>
      <w:r w:rsidRPr="00217438">
        <w:rPr>
          <w:rFonts w:ascii="Times New Roman" w:hAnsi="Times New Roman"/>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331A0252" w14:textId="77777777" w:rsidR="003438D2" w:rsidRPr="002744FD" w:rsidRDefault="003438D2" w:rsidP="003438D2">
      <w:pPr>
        <w:pStyle w:val="ListParagraph"/>
        <w:autoSpaceDE w:val="0"/>
        <w:autoSpaceDN w:val="0"/>
        <w:adjustRightInd w:val="0"/>
        <w:spacing w:after="0" w:line="480" w:lineRule="auto"/>
        <w:ind w:left="0"/>
        <w:jc w:val="both"/>
        <w:rPr>
          <w:rFonts w:ascii="Times New Roman" w:eastAsiaTheme="minorHAnsi" w:hAnsi="Times New Roman"/>
          <w:sz w:val="24"/>
          <w:szCs w:val="24"/>
        </w:rPr>
      </w:pPr>
    </w:p>
    <w:p w14:paraId="07D7D47E" w14:textId="77777777" w:rsidR="003438D2" w:rsidRPr="002744FD" w:rsidRDefault="003438D2" w:rsidP="003438D2">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r>
      <w:r w:rsidRPr="002744FD">
        <w:rPr>
          <w:rFonts w:ascii="Times New Roman" w:hAnsi="Times New Roman"/>
          <w:b/>
          <w:sz w:val="24"/>
          <w:szCs w:val="24"/>
        </w:rPr>
        <w:t>DEFINITION OF TERMS</w:t>
      </w:r>
    </w:p>
    <w:p w14:paraId="7DFF8AEF" w14:textId="77777777" w:rsidR="003438D2" w:rsidRPr="00A25424" w:rsidRDefault="003438D2" w:rsidP="003438D2">
      <w:pPr>
        <w:pStyle w:val="ListParagraph"/>
        <w:numPr>
          <w:ilvl w:val="0"/>
          <w:numId w:val="10"/>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 xml:space="preserve">Personal selling: </w:t>
      </w:r>
      <w:r w:rsidRPr="002744FD">
        <w:rPr>
          <w:rFonts w:ascii="Times New Roman" w:hAnsi="Times New Roman"/>
          <w:sz w:val="24"/>
          <w:szCs w:val="24"/>
        </w:rPr>
        <w:t>this involves oral conversations, either by telephone or face-to-face, between salespersons and prospective customers.</w:t>
      </w:r>
    </w:p>
    <w:p w14:paraId="4F81F69F" w14:textId="77777777" w:rsidR="003438D2" w:rsidRPr="00A25424" w:rsidRDefault="003438D2" w:rsidP="003438D2">
      <w:pPr>
        <w:pStyle w:val="ListParagraph"/>
        <w:numPr>
          <w:ilvl w:val="0"/>
          <w:numId w:val="4"/>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 xml:space="preserve">Sales performance: </w:t>
      </w:r>
      <w:r w:rsidRPr="002744FD">
        <w:rPr>
          <w:rFonts w:ascii="Times New Roman" w:hAnsi="Times New Roman"/>
          <w:sz w:val="24"/>
          <w:szCs w:val="24"/>
        </w:rPr>
        <w:t>this is used to determine the ability of sales person to close the deal with the organizational buyer and meet set performance goals as outlined by the company.</w:t>
      </w:r>
    </w:p>
    <w:p w14:paraId="47DF1F15" w14:textId="77777777" w:rsidR="003438D2" w:rsidRPr="00A25424" w:rsidRDefault="003438D2" w:rsidP="003438D2">
      <w:pPr>
        <w:pStyle w:val="ListParagraph"/>
        <w:numPr>
          <w:ilvl w:val="0"/>
          <w:numId w:val="4"/>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 xml:space="preserve">Industrial goods: </w:t>
      </w:r>
      <w:r w:rsidRPr="002744FD">
        <w:rPr>
          <w:rFonts w:ascii="Times New Roman" w:hAnsi="Times New Roman"/>
          <w:sz w:val="24"/>
          <w:szCs w:val="24"/>
        </w:rPr>
        <w:t>These are raw materials, equipment, or product components that are required by a manufacturer for the production or distribution of finished goods or services.</w:t>
      </w:r>
    </w:p>
    <w:p w14:paraId="55B842FE" w14:textId="77777777" w:rsidR="003438D2" w:rsidRPr="002744FD" w:rsidRDefault="003438D2" w:rsidP="003438D2">
      <w:pPr>
        <w:pStyle w:val="ListParagraph"/>
        <w:numPr>
          <w:ilvl w:val="0"/>
          <w:numId w:val="4"/>
        </w:numPr>
        <w:spacing w:after="0" w:line="480" w:lineRule="auto"/>
        <w:ind w:left="0" w:firstLine="0"/>
        <w:jc w:val="both"/>
        <w:rPr>
          <w:rFonts w:ascii="Times New Roman" w:hAnsi="Times New Roman"/>
          <w:b/>
          <w:sz w:val="24"/>
          <w:szCs w:val="24"/>
        </w:rPr>
      </w:pPr>
      <w:r w:rsidRPr="002744FD">
        <w:rPr>
          <w:rFonts w:ascii="Times New Roman" w:eastAsiaTheme="minorHAnsi" w:hAnsi="Times New Roman"/>
          <w:b/>
          <w:bCs/>
          <w:sz w:val="24"/>
          <w:szCs w:val="24"/>
        </w:rPr>
        <w:t xml:space="preserve">Organizational buyers’ </w:t>
      </w:r>
      <w:proofErr w:type="spellStart"/>
      <w:r w:rsidRPr="002744FD">
        <w:rPr>
          <w:rFonts w:ascii="Times New Roman" w:eastAsiaTheme="minorHAnsi" w:hAnsi="Times New Roman"/>
          <w:b/>
          <w:bCs/>
          <w:sz w:val="24"/>
          <w:szCs w:val="24"/>
        </w:rPr>
        <w:t>behaviour</w:t>
      </w:r>
      <w:proofErr w:type="spellEnd"/>
      <w:r w:rsidRPr="002744FD">
        <w:rPr>
          <w:rFonts w:ascii="Times New Roman" w:eastAsiaTheme="minorHAnsi" w:hAnsi="Times New Roman"/>
          <w:b/>
          <w:bCs/>
          <w:sz w:val="24"/>
          <w:szCs w:val="24"/>
        </w:rPr>
        <w:t xml:space="preserve">: </w:t>
      </w:r>
      <w:r w:rsidRPr="002744FD">
        <w:rPr>
          <w:rFonts w:ascii="Times New Roman" w:eastAsiaTheme="minorHAnsi" w:hAnsi="Times New Roman"/>
          <w:sz w:val="24"/>
          <w:szCs w:val="24"/>
        </w:rPr>
        <w:t>The total manner of response displayed by organizational buyers in the process of acquiring goods and services for consumption.</w:t>
      </w:r>
    </w:p>
    <w:p w14:paraId="18EEE65D" w14:textId="77777777" w:rsidR="003438D2" w:rsidRDefault="003438D2" w:rsidP="003438D2"/>
    <w:p w14:paraId="23FBC4DF" w14:textId="77777777" w:rsidR="002744FD" w:rsidRPr="00A25424" w:rsidRDefault="002744FD" w:rsidP="001E4DFA">
      <w:pPr>
        <w:spacing w:after="0" w:line="480" w:lineRule="auto"/>
        <w:jc w:val="both"/>
        <w:rPr>
          <w:rFonts w:ascii="Times New Roman" w:hAnsi="Times New Roman"/>
          <w:sz w:val="24"/>
          <w:szCs w:val="24"/>
        </w:rPr>
      </w:pPr>
    </w:p>
    <w:p w14:paraId="324FDF15" w14:textId="77777777" w:rsidR="00605E27" w:rsidRDefault="00605E27" w:rsidP="001E4DFA">
      <w:pPr>
        <w:spacing w:after="0" w:line="480" w:lineRule="auto"/>
        <w:jc w:val="center"/>
        <w:rPr>
          <w:rFonts w:ascii="Times New Roman" w:hAnsi="Times New Roman"/>
          <w:b/>
          <w:sz w:val="24"/>
          <w:szCs w:val="24"/>
        </w:rPr>
      </w:pPr>
    </w:p>
    <w:p w14:paraId="26D441C7" w14:textId="77777777" w:rsidR="00605E27" w:rsidRDefault="00605E27" w:rsidP="001E4DFA">
      <w:pPr>
        <w:spacing w:after="0" w:line="480" w:lineRule="auto"/>
        <w:jc w:val="center"/>
        <w:rPr>
          <w:rFonts w:ascii="Times New Roman" w:hAnsi="Times New Roman"/>
          <w:b/>
          <w:sz w:val="24"/>
          <w:szCs w:val="24"/>
        </w:rPr>
      </w:pPr>
    </w:p>
    <w:p w14:paraId="7ECCCE60" w14:textId="77777777" w:rsidR="00605E27" w:rsidRDefault="00605E27" w:rsidP="001E4DFA">
      <w:pPr>
        <w:spacing w:after="0" w:line="480" w:lineRule="auto"/>
        <w:jc w:val="center"/>
        <w:rPr>
          <w:rFonts w:ascii="Times New Roman" w:hAnsi="Times New Roman"/>
          <w:b/>
          <w:sz w:val="24"/>
          <w:szCs w:val="24"/>
        </w:rPr>
      </w:pPr>
    </w:p>
    <w:p w14:paraId="7670CA6D" w14:textId="77777777" w:rsidR="00605E27" w:rsidRDefault="00605E27" w:rsidP="001E4DFA">
      <w:pPr>
        <w:spacing w:after="0" w:line="480" w:lineRule="auto"/>
        <w:jc w:val="center"/>
        <w:rPr>
          <w:rFonts w:ascii="Times New Roman" w:hAnsi="Times New Roman"/>
          <w:b/>
          <w:sz w:val="24"/>
          <w:szCs w:val="24"/>
        </w:rPr>
      </w:pPr>
    </w:p>
    <w:p w14:paraId="4678C3F2" w14:textId="77777777" w:rsidR="00605E27" w:rsidRDefault="00605E27" w:rsidP="001E4DFA">
      <w:pPr>
        <w:spacing w:after="0" w:line="480" w:lineRule="auto"/>
        <w:jc w:val="center"/>
        <w:rPr>
          <w:rFonts w:ascii="Times New Roman" w:hAnsi="Times New Roman"/>
          <w:b/>
          <w:sz w:val="24"/>
          <w:szCs w:val="24"/>
        </w:rPr>
      </w:pPr>
    </w:p>
    <w:p w14:paraId="3F008E55" w14:textId="77777777" w:rsidR="00605E27" w:rsidRDefault="00605E27" w:rsidP="001E4DFA">
      <w:pPr>
        <w:spacing w:after="0" w:line="480" w:lineRule="auto"/>
        <w:jc w:val="center"/>
        <w:rPr>
          <w:rFonts w:ascii="Times New Roman" w:hAnsi="Times New Roman"/>
          <w:b/>
          <w:sz w:val="24"/>
          <w:szCs w:val="24"/>
        </w:rPr>
      </w:pPr>
    </w:p>
    <w:p w14:paraId="0CBC5ACF" w14:textId="19E72767" w:rsidR="002744FD" w:rsidRPr="002744FD" w:rsidRDefault="002744FD" w:rsidP="001E4DFA">
      <w:pPr>
        <w:spacing w:after="0" w:line="480" w:lineRule="auto"/>
        <w:jc w:val="center"/>
        <w:rPr>
          <w:rFonts w:ascii="Times New Roman" w:hAnsi="Times New Roman"/>
          <w:b/>
          <w:sz w:val="24"/>
          <w:szCs w:val="24"/>
        </w:rPr>
      </w:pPr>
      <w:r w:rsidRPr="002744FD">
        <w:rPr>
          <w:rFonts w:ascii="Times New Roman" w:hAnsi="Times New Roman"/>
          <w:b/>
          <w:sz w:val="24"/>
          <w:szCs w:val="24"/>
        </w:rPr>
        <w:lastRenderedPageBreak/>
        <w:t>CHAPTER TWO</w:t>
      </w:r>
    </w:p>
    <w:p w14:paraId="30F468BA" w14:textId="77777777" w:rsidR="002744FD" w:rsidRPr="002744FD" w:rsidRDefault="002744FD" w:rsidP="001E4DFA">
      <w:pPr>
        <w:spacing w:after="0" w:line="480" w:lineRule="auto"/>
        <w:jc w:val="center"/>
        <w:rPr>
          <w:rFonts w:ascii="Times New Roman" w:hAnsi="Times New Roman"/>
          <w:b/>
          <w:sz w:val="24"/>
          <w:szCs w:val="24"/>
        </w:rPr>
      </w:pPr>
      <w:r w:rsidRPr="002744FD">
        <w:rPr>
          <w:rFonts w:ascii="Times New Roman" w:hAnsi="Times New Roman"/>
          <w:b/>
          <w:sz w:val="24"/>
          <w:szCs w:val="24"/>
        </w:rPr>
        <w:t>LITERATURE REVIEW AND THEORETICAL FRAMEWORK</w:t>
      </w:r>
    </w:p>
    <w:p w14:paraId="2B6283E2" w14:textId="77777777" w:rsidR="002744FD" w:rsidRPr="002744FD" w:rsidRDefault="002744FD" w:rsidP="001E4DFA">
      <w:pPr>
        <w:pStyle w:val="ListParagraph"/>
        <w:numPr>
          <w:ilvl w:val="1"/>
          <w:numId w:val="6"/>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INTRODUCTION</w:t>
      </w:r>
    </w:p>
    <w:p w14:paraId="7D6A468C" w14:textId="77777777" w:rsidR="002744FD" w:rsidRPr="002744FD" w:rsidRDefault="002744FD" w:rsidP="00B0501B">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This chapter reviews literatures that are related to the study with the intention of examining the relationship and significance of personal selling on the sales performance of industrial goods. This chapter will form the academic framework of the research study.</w:t>
      </w:r>
    </w:p>
    <w:p w14:paraId="712153B4"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2695217E" w14:textId="77777777" w:rsidR="002744FD" w:rsidRPr="002744FD" w:rsidRDefault="002744FD" w:rsidP="001E4DFA">
      <w:pPr>
        <w:pStyle w:val="ListParagraph"/>
        <w:numPr>
          <w:ilvl w:val="1"/>
          <w:numId w:val="6"/>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CONCEPTUAL FRAMEWORK</w:t>
      </w:r>
    </w:p>
    <w:p w14:paraId="4232B76A" w14:textId="77777777" w:rsidR="002744FD" w:rsidRPr="002744FD" w:rsidRDefault="002744FD" w:rsidP="001E4DFA">
      <w:pPr>
        <w:pStyle w:val="ListParagraph"/>
        <w:numPr>
          <w:ilvl w:val="2"/>
          <w:numId w:val="6"/>
        </w:numPr>
        <w:spacing w:after="0" w:line="480" w:lineRule="auto"/>
        <w:ind w:left="0" w:firstLine="0"/>
        <w:jc w:val="both"/>
        <w:rPr>
          <w:rFonts w:ascii="Times New Roman" w:hAnsi="Times New Roman"/>
          <w:b/>
          <w:sz w:val="24"/>
          <w:szCs w:val="24"/>
        </w:rPr>
      </w:pPr>
      <w:r w:rsidRPr="002744FD">
        <w:rPr>
          <w:rFonts w:ascii="Times New Roman" w:hAnsi="Times New Roman"/>
          <w:b/>
          <w:sz w:val="24"/>
          <w:szCs w:val="24"/>
        </w:rPr>
        <w:t>PERSONAL SELLLING: A BRIEF SUMMARY</w:t>
      </w:r>
    </w:p>
    <w:p w14:paraId="2EB332C7" w14:textId="77777777" w:rsidR="002744FD" w:rsidRPr="002744FD" w:rsidRDefault="002744FD" w:rsidP="001E4DFA">
      <w:pPr>
        <w:pStyle w:val="ListParagraph"/>
        <w:spacing w:after="0" w:line="480" w:lineRule="auto"/>
        <w:ind w:left="0"/>
        <w:jc w:val="both"/>
        <w:rPr>
          <w:rStyle w:val="artcopy"/>
          <w:rFonts w:ascii="Times New Roman" w:hAnsi="Times New Roman"/>
          <w:sz w:val="24"/>
          <w:szCs w:val="24"/>
        </w:rPr>
      </w:pPr>
      <w:r w:rsidRPr="002744FD">
        <w:rPr>
          <w:rFonts w:ascii="Times New Roman" w:hAnsi="Times New Roman"/>
          <w:sz w:val="24"/>
          <w:szCs w:val="24"/>
        </w:rPr>
        <w:tab/>
        <w:t xml:space="preserve">Personal selling can be described as a flexible interaction between the sales person and the individual industrial buyers for the purpose of making sale and purchases. Personal selling is also defined as interpersonal, face to face interaction for the purpose of creating, modifying, exploiting or maintaining a mutually beneficial exchange relationship with others (Roseann, et al., 2008). It is a promotional technique aimed at selling effort involving persuasive face to face discussion between the sales personnel and the prospective buyers for the purpose of making sales. In a person to person communication process in contracts with other forms of promotions, undoubtedly, personal selling is the most persuasive and effective form of all the promotional system (Martins, 1996). As good as it may be, it equally attracts the largest share of the communication promotion budget. This results from the fact that the cost of reaching one person through personal selling is relatively higher than is the case with other promotional system especially advertising. The high cost of personal selling notwithstanding, it is </w:t>
      </w:r>
      <w:proofErr w:type="spellStart"/>
      <w:r w:rsidRPr="002744FD">
        <w:rPr>
          <w:rFonts w:ascii="Times New Roman" w:hAnsi="Times New Roman"/>
          <w:sz w:val="24"/>
          <w:szCs w:val="24"/>
        </w:rPr>
        <w:t>favoured</w:t>
      </w:r>
      <w:proofErr w:type="spellEnd"/>
      <w:r w:rsidRPr="002744FD">
        <w:rPr>
          <w:rFonts w:ascii="Times New Roman" w:hAnsi="Times New Roman"/>
          <w:sz w:val="24"/>
          <w:szCs w:val="24"/>
        </w:rPr>
        <w:t xml:space="preserve"> than other mode of promotions </w:t>
      </w:r>
      <w:r w:rsidRPr="002744FD">
        <w:rPr>
          <w:rStyle w:val="artcopy"/>
          <w:rFonts w:ascii="Times New Roman" w:hAnsi="Times New Roman"/>
          <w:sz w:val="24"/>
          <w:szCs w:val="24"/>
        </w:rPr>
        <w:t xml:space="preserve">(Hutt and Speh, 1992).  </w:t>
      </w:r>
    </w:p>
    <w:p w14:paraId="2BAFCAE5" w14:textId="77777777" w:rsidR="002744FD" w:rsidRPr="002744FD" w:rsidRDefault="002744FD" w:rsidP="00B0501B">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It is more effective especially where a limited number of individual are the target market. It allows for practical display or demonstration of the company’s product with on-the-</w:t>
      </w:r>
      <w:r w:rsidRPr="002744FD">
        <w:rPr>
          <w:rFonts w:ascii="Times New Roman" w:hAnsi="Times New Roman"/>
          <w:sz w:val="24"/>
          <w:szCs w:val="24"/>
        </w:rPr>
        <w:lastRenderedPageBreak/>
        <w:t xml:space="preserve">spot response of the potential buyers. Though advertising and other promotional system create awareness for a company’s product, they may not be potent enough to motivate sales, hence reliance on personal selling (Greening, 1993). Sales people assist in sensitizing and influencing industrial buyers to service old account and obtain new ones. Personal selling is having flexibility of system it provides one to one contact between the buyers and sellers. It Identify specific sales prospects the first step in the selling process is prospecting identifying qualified potential industrial buyers. Approaching the right potential industrial buyers is crucial to selling success. </w:t>
      </w:r>
    </w:p>
    <w:p w14:paraId="12077B6D" w14:textId="3C6AF172" w:rsidR="002744FD" w:rsidRDefault="002744FD" w:rsidP="00B0501B">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Direct contact with the potential buyers provides opportunity to demonstrate the product and to industrial buyers and to answer the queries and questions of the industrial buyers. The salesperson describes the product features but concentrates on presenting industrial buyers benefits. Using a need-satisfaction approach, the salesperson starts with a search for the industrial buyers’ needs by getting the industrial buyers to do most of the talking (White, 1997). During demonstration there can be certain objections raised by the industrial buyers, which can be overcome at very same time. Industrial buyers almost always have objections during the presentation or when asked to place an order. The problem can be either logical or psychological, and objections are often unspoken. In handling objections, the salesperson should use a positive approach, seek out hidden objections, asks the buyer to clarify any objections, take objections as opportunities to provide more information, and turn the objections into reasons for buying. Every salesperson needs training in the skills of handling objections.</w:t>
      </w:r>
    </w:p>
    <w:p w14:paraId="6DBD72CF" w14:textId="14E73DDE" w:rsidR="00605E27" w:rsidRDefault="00605E27" w:rsidP="001E4DFA">
      <w:pPr>
        <w:pStyle w:val="ListParagraph"/>
        <w:spacing w:after="0" w:line="480" w:lineRule="auto"/>
        <w:ind w:left="0"/>
        <w:jc w:val="both"/>
        <w:rPr>
          <w:rFonts w:ascii="Times New Roman" w:hAnsi="Times New Roman"/>
          <w:sz w:val="24"/>
          <w:szCs w:val="24"/>
        </w:rPr>
      </w:pPr>
    </w:p>
    <w:p w14:paraId="063D2699" w14:textId="77777777" w:rsidR="00B0501B" w:rsidRPr="002744FD" w:rsidRDefault="00B0501B" w:rsidP="001E4DFA">
      <w:pPr>
        <w:pStyle w:val="ListParagraph"/>
        <w:spacing w:after="0" w:line="480" w:lineRule="auto"/>
        <w:ind w:left="0"/>
        <w:jc w:val="both"/>
        <w:rPr>
          <w:rFonts w:ascii="Times New Roman" w:hAnsi="Times New Roman"/>
          <w:sz w:val="24"/>
          <w:szCs w:val="24"/>
        </w:rPr>
      </w:pPr>
    </w:p>
    <w:p w14:paraId="4416BBF8" w14:textId="5834C0B7" w:rsidR="002744FD" w:rsidRPr="007E633A" w:rsidRDefault="007E633A" w:rsidP="007E633A">
      <w:pPr>
        <w:spacing w:after="0" w:line="480" w:lineRule="auto"/>
        <w:ind w:left="720" w:hanging="720"/>
        <w:jc w:val="both"/>
        <w:rPr>
          <w:rFonts w:ascii="Times New Roman" w:hAnsi="Times New Roman"/>
          <w:b/>
          <w:sz w:val="24"/>
          <w:szCs w:val="24"/>
        </w:rPr>
      </w:pPr>
      <w:r>
        <w:rPr>
          <w:rFonts w:ascii="Times New Roman" w:hAnsi="Times New Roman"/>
          <w:b/>
          <w:sz w:val="24"/>
          <w:szCs w:val="24"/>
        </w:rPr>
        <w:lastRenderedPageBreak/>
        <w:t>2.3</w:t>
      </w:r>
      <w:r>
        <w:rPr>
          <w:rFonts w:ascii="Times New Roman" w:hAnsi="Times New Roman"/>
          <w:b/>
          <w:sz w:val="24"/>
          <w:szCs w:val="24"/>
        </w:rPr>
        <w:tab/>
      </w:r>
      <w:r w:rsidR="002744FD" w:rsidRPr="007E633A">
        <w:rPr>
          <w:rFonts w:ascii="Times New Roman" w:hAnsi="Times New Roman"/>
          <w:b/>
          <w:sz w:val="24"/>
          <w:szCs w:val="24"/>
        </w:rPr>
        <w:t>PERSONAL SELLING AND THE SALES PERFORMANCE OF INDUSTRIAL GOODS</w:t>
      </w:r>
    </w:p>
    <w:p w14:paraId="3735FBDA" w14:textId="77777777" w:rsidR="002744FD" w:rsidRPr="002744FD" w:rsidRDefault="002744FD" w:rsidP="00B0501B">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Personal selling can be said to be much more advisable than any other promotion mix, it is relevant and appropriate to industrial products marketing than it is to consumer products. This arises from the fact that there is need for practical demonstration because of the high technical and complex nature of before and after sales services that can only be performed by sales person. It is common practice to find the sales person visiting and inspecting the plants and equipment of the industrial buyers. This vision sometimes leads to identification of more economical and modern ways of producing products. The principles of personal selling as just described are transaction oriented; its aim is to help salespeople close a specific sale with industrial buyers (Hopkins, 1982</w:t>
      </w:r>
      <w:r w:rsidRPr="002744FD">
        <w:rPr>
          <w:rStyle w:val="artcopy"/>
          <w:rFonts w:ascii="Times New Roman" w:hAnsi="Times New Roman"/>
          <w:sz w:val="24"/>
          <w:szCs w:val="24"/>
        </w:rPr>
        <w:t>)</w:t>
      </w:r>
      <w:r w:rsidRPr="002744FD">
        <w:rPr>
          <w:rFonts w:ascii="Times New Roman" w:hAnsi="Times New Roman"/>
          <w:sz w:val="24"/>
          <w:szCs w:val="24"/>
        </w:rPr>
        <w:t xml:space="preserve">. But in many cases, the company is not seeking simply a sale: It has targeted major industrial buyers that it would like to win and keep. The company would like to show that it has the capabilities to serve the industrial buyers over the long haul in a mutually profitable relationship. </w:t>
      </w:r>
    </w:p>
    <w:p w14:paraId="2D0B9D1C"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Most industrial buyers today are moving away from transaction marketing, with its emphasis on making a sale, and instead, they are practicing relationship marketing, which emphasizes maintaining profitable long-term relationships with industrial buyers by creating superior industrial buyers value and satisfaction </w:t>
      </w:r>
      <w:r w:rsidRPr="002744FD">
        <w:rPr>
          <w:rStyle w:val="artcopy"/>
          <w:rFonts w:ascii="Times New Roman" w:hAnsi="Times New Roman"/>
          <w:sz w:val="24"/>
          <w:szCs w:val="24"/>
        </w:rPr>
        <w:t>(McKenna, 1991)</w:t>
      </w:r>
      <w:r w:rsidRPr="002744FD">
        <w:rPr>
          <w:rFonts w:ascii="Times New Roman" w:hAnsi="Times New Roman"/>
          <w:sz w:val="24"/>
          <w:szCs w:val="24"/>
        </w:rPr>
        <w:t xml:space="preserve">. They are realizing that when operating in maturing markets and facing stiffer competition, it costs a lot more to wrest new industrial buyers from competitors than to keep current industrial buyers. Today's industrial buyers are large and often global. They prefer suppliers who can sell and deliver a coordinated set of products and services to many locations. </w:t>
      </w:r>
    </w:p>
    <w:p w14:paraId="3196F684"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They favor suppliers who can quickly solve problems that arise in their different parts of the nation or world, and who can work closely with industrial buyers’ teams to improve </w:t>
      </w:r>
      <w:r w:rsidRPr="002744FD">
        <w:rPr>
          <w:rFonts w:ascii="Times New Roman" w:hAnsi="Times New Roman"/>
          <w:sz w:val="24"/>
          <w:szCs w:val="24"/>
        </w:rPr>
        <w:lastRenderedPageBreak/>
        <w:t xml:space="preserve">products and processes. For these industrial buyers, the sale is only the beginning of the relationship. Manufacturers often sell their products through separate sales forces, each working independently to close sales. Issues in personal selling arise where their technical people may not be willing to lend time to educate industrial buyers, their engineering, design, and manufacturing people may have the attitude that "it's our job to make good products and the salesperson's to sell them to industrial buyers" and this has affected the sales performance of industrial goods (Roseann, et al., 2008).  </w:t>
      </w:r>
    </w:p>
    <w:p w14:paraId="077BFA67"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However, other industrial buyers are recognizing that winning and keeping accounts requires more than making good products and directing the sales force to close lots of sales. It requires a carefully coordinated whole-company effort to create value-laden, satisfying relationships with important industrial buyers. Relationship marketing is based on the premise that important accounts need focused and ongoing attention. </w:t>
      </w:r>
      <w:r w:rsidRPr="002744FD">
        <w:rPr>
          <w:rStyle w:val="artcopy"/>
          <w:rFonts w:ascii="Times New Roman" w:hAnsi="Times New Roman"/>
          <w:sz w:val="24"/>
          <w:szCs w:val="24"/>
        </w:rPr>
        <w:t>Roberts and Berger, (1989) stated that s</w:t>
      </w:r>
      <w:r w:rsidRPr="002744FD">
        <w:rPr>
          <w:rFonts w:ascii="Times New Roman" w:hAnsi="Times New Roman"/>
          <w:sz w:val="24"/>
          <w:szCs w:val="24"/>
        </w:rPr>
        <w:t>tudies have shown that the best salespeople are those who are highly motivated and good closers, but more than this, they are industrial buyers’ problem solvers and relationship builders. Good salespeople working with key industrial buyers do more than call when they think an industrial buyer might be ready to place an order. They also study the account and understand its problems. They call or visit frequently, work with the industrial buyers to help solve the industrial buyers’ problems and improve its business, and take an interest in industrial buyers as people.</w:t>
      </w:r>
    </w:p>
    <w:p w14:paraId="3A41E9BB"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464A43F7" w14:textId="461CD19F"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002744FD" w:rsidRPr="002744FD">
        <w:rPr>
          <w:rFonts w:ascii="Times New Roman" w:hAnsi="Times New Roman"/>
          <w:b/>
          <w:sz w:val="24"/>
          <w:szCs w:val="24"/>
        </w:rPr>
        <w:t>DIFFERENCE BETWEEN INDUSTRIAL AND CONSUMER GOODS</w:t>
      </w:r>
    </w:p>
    <w:p w14:paraId="2A1E3DDD"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Industrial Products are those goods or services that are purchased for use in making other products or use in the operation of an organization while consumer products on the other hand, are product destined for used by ultimate consumers or households and in such form that </w:t>
      </w:r>
      <w:r w:rsidRPr="002744FD">
        <w:rPr>
          <w:rFonts w:ascii="Times New Roman" w:hAnsi="Times New Roman"/>
          <w:sz w:val="24"/>
          <w:szCs w:val="24"/>
        </w:rPr>
        <w:lastRenderedPageBreak/>
        <w:t>they can be used without further processing (Charles, 1982). In a nutshell, industrial goods are distinguished from consumer goods based on the attributes of industrial goods.  Industrial goods are very expensive and of high value. The industrial buyers and dealers are well defined and are very few. Industrial goods are very complex in composition. Generally industrial goods are highly durable. Consumer goods are those which are used by ultimate consumers or households and in such form that they can be used without further commercial processing. Consumer goods can further be classified according to the amount of efforts consumers are willing to expend for purchases and the extent of their preferences for such products and services. Industrial goods are products that are used by producers who convert them into consumables or consume them in their processes of conversion or production of their goods. Industrial products are those purchased for further processing or for use in conducting a business. The distinction between consumer and industrial goods is based on the purpose for which the particular product was bought (</w:t>
      </w:r>
      <w:r w:rsidRPr="002744FD">
        <w:rPr>
          <w:rFonts w:ascii="Times New Roman" w:hAnsi="Times New Roman"/>
          <w:bCs/>
          <w:sz w:val="24"/>
          <w:szCs w:val="24"/>
        </w:rPr>
        <w:t>Hus, 1976</w:t>
      </w:r>
      <w:r w:rsidRPr="002744FD">
        <w:rPr>
          <w:rFonts w:ascii="Times New Roman" w:hAnsi="Times New Roman"/>
          <w:sz w:val="24"/>
          <w:szCs w:val="24"/>
        </w:rPr>
        <w:t>).</w:t>
      </w:r>
    </w:p>
    <w:p w14:paraId="653806AC" w14:textId="77777777" w:rsidR="002744FD" w:rsidRPr="002744FD" w:rsidRDefault="002744FD" w:rsidP="001E4DFA">
      <w:pPr>
        <w:pStyle w:val="ListParagraph"/>
        <w:spacing w:after="0" w:line="480" w:lineRule="auto"/>
        <w:ind w:left="0"/>
        <w:jc w:val="both"/>
        <w:rPr>
          <w:rFonts w:ascii="Times New Roman" w:hAnsi="Times New Roman"/>
          <w:sz w:val="24"/>
          <w:szCs w:val="24"/>
        </w:rPr>
      </w:pPr>
    </w:p>
    <w:p w14:paraId="3164E7F3" w14:textId="6AA5FD9A"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2.5</w:t>
      </w:r>
      <w:r>
        <w:rPr>
          <w:rFonts w:ascii="Times New Roman" w:hAnsi="Times New Roman"/>
          <w:b/>
          <w:bCs/>
          <w:sz w:val="24"/>
          <w:szCs w:val="24"/>
        </w:rPr>
        <w:tab/>
      </w:r>
      <w:r w:rsidR="002744FD" w:rsidRPr="002744FD">
        <w:rPr>
          <w:rFonts w:ascii="Times New Roman" w:hAnsi="Times New Roman"/>
          <w:b/>
          <w:bCs/>
          <w:sz w:val="24"/>
          <w:szCs w:val="24"/>
        </w:rPr>
        <w:t>DESCRIPTION OF INDUSTRIAL GOODS</w:t>
      </w:r>
    </w:p>
    <w:p w14:paraId="07232B99"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 demand for industrial goods is derived from the demand for the final goods which they are used to produce. The higher the demand for the final item, the higher will be the demand for the industrial goods and vice versa. The demand for industrial goods is mostly inelastic. </w:t>
      </w:r>
    </w:p>
    <w:p w14:paraId="6B4C49A5"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 amount of items bought of an industrial product remains essentially the same regardless of the price. This is because most items are not made of one single product, but a combination of products. For example, bread is made of the flour, sugar, yeast, water, and oven and so on. If the price of the items is increased, they will still need the same quantity for each loaf of bread. Although if the price falls, they may buy more to stock in anticipation of a rise </w:t>
      </w:r>
      <w:r w:rsidRPr="002744FD">
        <w:rPr>
          <w:rFonts w:ascii="Times New Roman" w:hAnsi="Times New Roman"/>
          <w:sz w:val="24"/>
          <w:szCs w:val="24"/>
        </w:rPr>
        <w:lastRenderedPageBreak/>
        <w:t xml:space="preserve">in price in future. Most industrial goods have joint demands with other industrial items (Martins, 1996). Most finished goods are a combination of very many products and an increase in the demand for one item will lead to an increase in the demand for the other product. The industrial goods markets are usually concentrated and few in number than the consumer goods markets. </w:t>
      </w:r>
    </w:p>
    <w:p w14:paraId="68B24091" w14:textId="77777777" w:rsidR="002744FD" w:rsidRPr="002744FD" w:rsidRDefault="002744FD" w:rsidP="001E4DFA">
      <w:pPr>
        <w:pStyle w:val="ListParagraph"/>
        <w:spacing w:after="0" w:line="480" w:lineRule="auto"/>
        <w:ind w:left="0"/>
        <w:jc w:val="both"/>
        <w:rPr>
          <w:rFonts w:ascii="Times New Roman" w:hAnsi="Times New Roman"/>
          <w:sz w:val="24"/>
          <w:szCs w:val="24"/>
        </w:rPr>
      </w:pPr>
      <w:r w:rsidRPr="002744FD">
        <w:rPr>
          <w:rFonts w:ascii="Times New Roman" w:hAnsi="Times New Roman"/>
          <w:sz w:val="24"/>
          <w:szCs w:val="24"/>
        </w:rPr>
        <w:tab/>
        <w:t>The typical industrial buyer is very well informed about what they want to buy. They also know the alternative sources of these items. According to Kotler (2000) the industrial buying process is usually more rational or the decisions to buy them are more economically based than in the consumer buying process. Industrial products are generally subject to greater standardization, as against certain consumer products which require frequent changes in fashion and style. Advertising normally is an important promotional tool for consumer products, but may not be so in the case of industrial products. Personal selling and after sales service are generally more important for industrial products. Industrial products generally involve high value purchases and this involves competitive bidding based on price competition.</w:t>
      </w:r>
    </w:p>
    <w:p w14:paraId="05B326F6"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44EA5B52" w14:textId="52743CDD"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sidR="002744FD" w:rsidRPr="002744FD">
        <w:rPr>
          <w:rFonts w:ascii="Times New Roman" w:hAnsi="Times New Roman"/>
          <w:b/>
          <w:sz w:val="24"/>
          <w:szCs w:val="24"/>
        </w:rPr>
        <w:t>CLASSIFICATION OF INDUSTRIAL GOODS</w:t>
      </w:r>
    </w:p>
    <w:p w14:paraId="6DBE3C37" w14:textId="4A1BE035"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Classification of product into either an industrial or a consumer product does not follow a rigid procedure, as there is no clear line of demarcation between these products. One useful means or gain about the classification of industrial goods is either through the use into which the products are put or how they enter the production process as well as their contribution to the structure of the industrial user (</w:t>
      </w:r>
      <w:r w:rsidRPr="002744FD">
        <w:rPr>
          <w:rStyle w:val="artcopy"/>
          <w:rFonts w:ascii="Times New Roman" w:hAnsi="Times New Roman"/>
          <w:sz w:val="24"/>
          <w:szCs w:val="24"/>
        </w:rPr>
        <w:t>Hutt and Speh, 1992)</w:t>
      </w:r>
      <w:r w:rsidRPr="002744FD">
        <w:rPr>
          <w:rFonts w:ascii="Times New Roman" w:hAnsi="Times New Roman"/>
          <w:sz w:val="24"/>
          <w:szCs w:val="24"/>
        </w:rPr>
        <w:t>. The following are the main classes into which industrial products can be put:</w:t>
      </w:r>
    </w:p>
    <w:p w14:paraId="2A752C38" w14:textId="6C2E2773" w:rsidR="00B0501B" w:rsidRDefault="00B0501B" w:rsidP="00605E27">
      <w:pPr>
        <w:pStyle w:val="ListParagraph"/>
        <w:spacing w:after="0" w:line="480" w:lineRule="auto"/>
        <w:ind w:left="0" w:firstLine="720"/>
        <w:jc w:val="both"/>
        <w:rPr>
          <w:rFonts w:ascii="Times New Roman" w:hAnsi="Times New Roman"/>
          <w:sz w:val="24"/>
          <w:szCs w:val="24"/>
        </w:rPr>
      </w:pPr>
    </w:p>
    <w:p w14:paraId="41AC4F14" w14:textId="77777777" w:rsidR="00B0501B" w:rsidRPr="002744FD" w:rsidRDefault="00B0501B" w:rsidP="00605E27">
      <w:pPr>
        <w:pStyle w:val="ListParagraph"/>
        <w:spacing w:after="0" w:line="480" w:lineRule="auto"/>
        <w:ind w:left="0" w:firstLine="720"/>
        <w:jc w:val="both"/>
        <w:rPr>
          <w:rFonts w:ascii="Times New Roman" w:hAnsi="Times New Roman"/>
          <w:sz w:val="24"/>
          <w:szCs w:val="24"/>
        </w:rPr>
      </w:pPr>
    </w:p>
    <w:p w14:paraId="36190B9B" w14:textId="6CAA0013"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lastRenderedPageBreak/>
        <w:t>2.6.1</w:t>
      </w:r>
      <w:r>
        <w:rPr>
          <w:rFonts w:ascii="Times New Roman" w:hAnsi="Times New Roman"/>
          <w:b/>
          <w:bCs/>
          <w:sz w:val="24"/>
          <w:szCs w:val="24"/>
        </w:rPr>
        <w:tab/>
      </w:r>
      <w:r w:rsidR="002744FD" w:rsidRPr="002744FD">
        <w:rPr>
          <w:rFonts w:ascii="Times New Roman" w:hAnsi="Times New Roman"/>
          <w:b/>
          <w:bCs/>
          <w:sz w:val="24"/>
          <w:szCs w:val="24"/>
        </w:rPr>
        <w:t>Heavy equipment</w:t>
      </w:r>
    </w:p>
    <w:p w14:paraId="79DF1C6F" w14:textId="17EA6B95"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These include major equipment that company employs in its productions processes used to build road, building and machinery such as locomotives, turbines machine tools etc. A common feature of this class of equipment is that they are sometimes designed to meet the needs of particular industrial buyers.</w:t>
      </w:r>
    </w:p>
    <w:p w14:paraId="172DFAB0"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7F52DA70" w14:textId="04363FE4"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2.6.2</w:t>
      </w:r>
      <w:r>
        <w:rPr>
          <w:rFonts w:ascii="Times New Roman" w:hAnsi="Times New Roman"/>
          <w:b/>
          <w:bCs/>
          <w:sz w:val="24"/>
          <w:szCs w:val="24"/>
        </w:rPr>
        <w:tab/>
      </w:r>
      <w:r w:rsidR="002744FD" w:rsidRPr="002744FD">
        <w:rPr>
          <w:rFonts w:ascii="Times New Roman" w:hAnsi="Times New Roman"/>
          <w:b/>
          <w:bCs/>
          <w:sz w:val="24"/>
          <w:szCs w:val="24"/>
        </w:rPr>
        <w:t>Light Equipment</w:t>
      </w:r>
    </w:p>
    <w:p w14:paraId="2892EE4E" w14:textId="59F6F752"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Light equipment is cheaper in price when compared to heavy equipment. They are usually available in standard sizes from several manufacturers. Purchased on a more routine manner, involve less decision- making rigorous and less negotiation and are sometimes used to operate the heavy equipment. This equipment includes tools, instruments, small motor etc.</w:t>
      </w:r>
    </w:p>
    <w:p w14:paraId="727AE645"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27CCE44E" w14:textId="2FEFF420"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2.6.3</w:t>
      </w:r>
      <w:r>
        <w:rPr>
          <w:rFonts w:ascii="Times New Roman" w:hAnsi="Times New Roman"/>
          <w:b/>
          <w:bCs/>
          <w:sz w:val="24"/>
          <w:szCs w:val="24"/>
        </w:rPr>
        <w:tab/>
      </w:r>
      <w:r w:rsidR="002744FD" w:rsidRPr="002744FD">
        <w:rPr>
          <w:rFonts w:ascii="Times New Roman" w:hAnsi="Times New Roman"/>
          <w:b/>
          <w:bCs/>
          <w:sz w:val="24"/>
          <w:szCs w:val="24"/>
        </w:rPr>
        <w:t>Raw and Processed Material</w:t>
      </w:r>
    </w:p>
    <w:p w14:paraId="7A5F4020" w14:textId="6FE0CAF7"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These are the basic or processed materials of the land and sea. Under this category are logs, cotton, iron ore, crude oil, fishing net, chemicals etc. A common feature of processed materials is their undifferentiated nature and there are usually competition on the services rendered, such as quick delivery, application assistance and available range of sizes. They form the major parts of the finished items. They are the materials that go through the production line to make up the finished items. They include the raw materials of agricultural products, mining products, forestry products, sea and water products. They are usually standardized items that are sold on the basis of quality and their reliability of supply.</w:t>
      </w:r>
    </w:p>
    <w:p w14:paraId="1DD76722" w14:textId="0A62861D" w:rsidR="00605E27" w:rsidRDefault="00605E27" w:rsidP="00605E27">
      <w:pPr>
        <w:pStyle w:val="ListParagraph"/>
        <w:spacing w:after="0" w:line="480" w:lineRule="auto"/>
        <w:ind w:left="0" w:firstLine="720"/>
        <w:jc w:val="both"/>
        <w:rPr>
          <w:rFonts w:ascii="Times New Roman" w:hAnsi="Times New Roman"/>
          <w:b/>
          <w:sz w:val="24"/>
          <w:szCs w:val="24"/>
        </w:rPr>
      </w:pPr>
    </w:p>
    <w:p w14:paraId="00BFC3D5" w14:textId="57C865D2" w:rsidR="00B0501B" w:rsidRDefault="00B0501B" w:rsidP="00605E27">
      <w:pPr>
        <w:pStyle w:val="ListParagraph"/>
        <w:spacing w:after="0" w:line="480" w:lineRule="auto"/>
        <w:ind w:left="0" w:firstLine="720"/>
        <w:jc w:val="both"/>
        <w:rPr>
          <w:rFonts w:ascii="Times New Roman" w:hAnsi="Times New Roman"/>
          <w:b/>
          <w:sz w:val="24"/>
          <w:szCs w:val="24"/>
        </w:rPr>
      </w:pPr>
    </w:p>
    <w:p w14:paraId="3DF6FFE8" w14:textId="77777777" w:rsidR="00B0501B" w:rsidRPr="002744FD" w:rsidRDefault="00B0501B" w:rsidP="00605E27">
      <w:pPr>
        <w:pStyle w:val="ListParagraph"/>
        <w:spacing w:after="0" w:line="480" w:lineRule="auto"/>
        <w:ind w:left="0" w:firstLine="720"/>
        <w:jc w:val="both"/>
        <w:rPr>
          <w:rFonts w:ascii="Times New Roman" w:hAnsi="Times New Roman"/>
          <w:b/>
          <w:sz w:val="24"/>
          <w:szCs w:val="24"/>
        </w:rPr>
      </w:pPr>
    </w:p>
    <w:p w14:paraId="332C09E1" w14:textId="58CCDA56"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lastRenderedPageBreak/>
        <w:t>2.6.4</w:t>
      </w:r>
      <w:r>
        <w:rPr>
          <w:rFonts w:ascii="Times New Roman" w:hAnsi="Times New Roman"/>
          <w:b/>
          <w:bCs/>
          <w:sz w:val="24"/>
          <w:szCs w:val="24"/>
        </w:rPr>
        <w:tab/>
      </w:r>
      <w:r w:rsidR="002744FD" w:rsidRPr="002744FD">
        <w:rPr>
          <w:rFonts w:ascii="Times New Roman" w:hAnsi="Times New Roman"/>
          <w:b/>
          <w:bCs/>
          <w:sz w:val="24"/>
          <w:szCs w:val="24"/>
        </w:rPr>
        <w:t>Maintenance Repair and Operation (MRO) Supplies.</w:t>
      </w:r>
    </w:p>
    <w:p w14:paraId="3B83D920" w14:textId="6B9C5180"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These are used by an organization as part of its normal operation and they do not become part of the finished product. Their marketing and distribution channels are similar to those of the consumer products. Their prices are low and purchased frequently. Examples are cleaning, supplies, grinding wheels, paper products, office supplies, lubrication etc. </w:t>
      </w:r>
    </w:p>
    <w:p w14:paraId="66EF86A5"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4C2D790A" w14:textId="6B1D44E5" w:rsidR="002744FD" w:rsidRPr="002744FD" w:rsidRDefault="002744FD" w:rsidP="007E633A">
      <w:pPr>
        <w:pStyle w:val="ListParagraph"/>
        <w:numPr>
          <w:ilvl w:val="2"/>
          <w:numId w:val="12"/>
        </w:numPr>
        <w:spacing w:after="0" w:line="480" w:lineRule="auto"/>
        <w:jc w:val="both"/>
        <w:rPr>
          <w:rFonts w:ascii="Times New Roman" w:hAnsi="Times New Roman"/>
          <w:b/>
          <w:sz w:val="24"/>
          <w:szCs w:val="24"/>
        </w:rPr>
      </w:pPr>
      <w:r w:rsidRPr="002744FD">
        <w:rPr>
          <w:rFonts w:ascii="Times New Roman" w:hAnsi="Times New Roman"/>
          <w:b/>
          <w:sz w:val="24"/>
          <w:szCs w:val="24"/>
        </w:rPr>
        <w:t>Services</w:t>
      </w:r>
    </w:p>
    <w:p w14:paraId="07895B5D"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By services, we mean all intangibles that are acquired by an organization to aid it in its operation process. They include insurance, banking, consulting and shipping. Their qualities, which are usually difficult to measure, largely depend on those who tender them, such as the technical salesmen that offer before and after sales services.</w:t>
      </w:r>
    </w:p>
    <w:p w14:paraId="3B82B363"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2028A413" w14:textId="0FFAC19C"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002744FD" w:rsidRPr="002744FD">
        <w:rPr>
          <w:rFonts w:ascii="Times New Roman" w:hAnsi="Times New Roman"/>
          <w:b/>
          <w:sz w:val="24"/>
          <w:szCs w:val="24"/>
        </w:rPr>
        <w:t>PERSONAL SELLING AND THE MARKETING MIX</w:t>
      </w:r>
    </w:p>
    <w:p w14:paraId="522B2ED7"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Personal selling cannot operate independently and make the expected impact on the sales performance of industrial goods in isolation from the elements in the marketing mix (</w:t>
      </w:r>
      <w:proofErr w:type="spellStart"/>
      <w:r w:rsidRPr="002744FD">
        <w:rPr>
          <w:rFonts w:ascii="Times New Roman" w:hAnsi="Times New Roman"/>
          <w:sz w:val="24"/>
          <w:szCs w:val="24"/>
        </w:rPr>
        <w:t>Sanyaolu</w:t>
      </w:r>
      <w:proofErr w:type="spellEnd"/>
      <w:r w:rsidRPr="002744FD">
        <w:rPr>
          <w:rFonts w:ascii="Times New Roman" w:hAnsi="Times New Roman"/>
          <w:sz w:val="24"/>
          <w:szCs w:val="24"/>
        </w:rPr>
        <w:t>, 1999). The methods by which industrial and consumer products are marketed as a basis for distinction can best be elaborated through analysis of the place as they relate to each product category.</w:t>
      </w:r>
    </w:p>
    <w:p w14:paraId="5DB0C1F3" w14:textId="77777777" w:rsidR="002744FD" w:rsidRPr="002744FD" w:rsidRDefault="002744FD" w:rsidP="001E4DFA">
      <w:pPr>
        <w:spacing w:after="0" w:line="480" w:lineRule="auto"/>
        <w:jc w:val="both"/>
        <w:rPr>
          <w:rFonts w:ascii="Times New Roman" w:hAnsi="Times New Roman"/>
          <w:sz w:val="24"/>
          <w:szCs w:val="24"/>
        </w:rPr>
      </w:pPr>
    </w:p>
    <w:p w14:paraId="610D6AEE" w14:textId="00D7B4F5"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2.7.1</w:t>
      </w:r>
      <w:r>
        <w:rPr>
          <w:rFonts w:ascii="Times New Roman" w:hAnsi="Times New Roman"/>
          <w:b/>
          <w:bCs/>
          <w:sz w:val="24"/>
          <w:szCs w:val="24"/>
        </w:rPr>
        <w:tab/>
      </w:r>
      <w:r w:rsidR="002744FD" w:rsidRPr="002744FD">
        <w:rPr>
          <w:rFonts w:ascii="Times New Roman" w:hAnsi="Times New Roman"/>
          <w:b/>
          <w:bCs/>
          <w:sz w:val="24"/>
          <w:szCs w:val="24"/>
        </w:rPr>
        <w:t>Product</w:t>
      </w:r>
    </w:p>
    <w:p w14:paraId="5ACC1CA1" w14:textId="0E0D5E8E"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To successfully market an industrial product, a lot of consideration needs to be given to those attributes that make up the product. There is need to ensure that the product composition including the package for protection can satisfactorily meet the needs of the industrial buyers (Kotler, 2000). Other components of the industrial product mix are the </w:t>
      </w:r>
      <w:r w:rsidRPr="002744FD">
        <w:rPr>
          <w:rFonts w:ascii="Times New Roman" w:hAnsi="Times New Roman"/>
          <w:sz w:val="24"/>
          <w:szCs w:val="24"/>
        </w:rPr>
        <w:lastRenderedPageBreak/>
        <w:t>emphasis placed on both before and after sales services, on time delivery of equipment parts and components.</w:t>
      </w:r>
    </w:p>
    <w:p w14:paraId="31F135AB"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6373231B" w14:textId="588E31F7"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2.7.2</w:t>
      </w:r>
      <w:r>
        <w:rPr>
          <w:rFonts w:ascii="Times New Roman" w:hAnsi="Times New Roman"/>
          <w:b/>
          <w:bCs/>
          <w:sz w:val="24"/>
          <w:szCs w:val="24"/>
        </w:rPr>
        <w:tab/>
      </w:r>
      <w:r w:rsidR="002744FD" w:rsidRPr="002744FD">
        <w:rPr>
          <w:rFonts w:ascii="Times New Roman" w:hAnsi="Times New Roman"/>
          <w:b/>
          <w:bCs/>
          <w:sz w:val="24"/>
          <w:szCs w:val="24"/>
        </w:rPr>
        <w:t>Price</w:t>
      </w:r>
    </w:p>
    <w:p w14:paraId="53169BBF" w14:textId="0DA4B0EC"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Though both industrial and consumer product purchases are sensitive to price the greater sensitivity is with the ultimate consumer, for the industrial buyer places higher emphasis on product quality and availability than price He is therefore less prone to price elasticity of demand than the consumer goods buyers. He is not likely to change the quality he buys as a result of changes in the price as would his consumer counterpart. Discount in freight payment and other price oriented variable are the main areas where industrial buyers solicit price cuts rather than outright bargaining for on-the-spot cut in price that is common with consumer goods buyers.</w:t>
      </w:r>
    </w:p>
    <w:p w14:paraId="0224125F"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2561DF88" w14:textId="6345E69E"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2.7.3</w:t>
      </w:r>
      <w:r>
        <w:rPr>
          <w:rFonts w:ascii="Times New Roman" w:hAnsi="Times New Roman"/>
          <w:b/>
          <w:bCs/>
          <w:sz w:val="24"/>
          <w:szCs w:val="24"/>
        </w:rPr>
        <w:tab/>
      </w:r>
      <w:r w:rsidR="002744FD" w:rsidRPr="002744FD">
        <w:rPr>
          <w:rFonts w:ascii="Times New Roman" w:hAnsi="Times New Roman"/>
          <w:b/>
          <w:bCs/>
          <w:sz w:val="24"/>
          <w:szCs w:val="24"/>
        </w:rPr>
        <w:t>Promotion</w:t>
      </w:r>
    </w:p>
    <w:p w14:paraId="36C92286" w14:textId="3CE188AD"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Industrial goods are mostly promoted and marketed through personal selling while advertising and sales promotion are much more rampant with consumer products (</w:t>
      </w:r>
      <w:proofErr w:type="spellStart"/>
      <w:r w:rsidRPr="002744FD">
        <w:rPr>
          <w:rFonts w:ascii="Times New Roman" w:hAnsi="Times New Roman"/>
          <w:sz w:val="24"/>
          <w:szCs w:val="24"/>
        </w:rPr>
        <w:t>Sanyaolu</w:t>
      </w:r>
      <w:proofErr w:type="spellEnd"/>
      <w:r w:rsidRPr="002744FD">
        <w:rPr>
          <w:rFonts w:ascii="Times New Roman" w:hAnsi="Times New Roman"/>
          <w:sz w:val="24"/>
          <w:szCs w:val="24"/>
        </w:rPr>
        <w:t>, 1999). The major relevance of advertising to industrial marketing is in creating product awareness while the onus is on personal selling. On the other hand, personal selling of consumer goods is most rampant with consumer durables. Generally, the market for industrial goods is somewhat fixed, easily identifiable, concentrated in an area and less susceptible to promotional activities than the consumer goods.</w:t>
      </w:r>
    </w:p>
    <w:p w14:paraId="3345173D" w14:textId="47C44BAF" w:rsidR="00605E27" w:rsidRDefault="00605E27" w:rsidP="00605E27">
      <w:pPr>
        <w:pStyle w:val="ListParagraph"/>
        <w:spacing w:after="0" w:line="480" w:lineRule="auto"/>
        <w:ind w:left="0" w:firstLine="720"/>
        <w:jc w:val="both"/>
        <w:rPr>
          <w:rFonts w:ascii="Times New Roman" w:hAnsi="Times New Roman"/>
          <w:sz w:val="24"/>
          <w:szCs w:val="24"/>
        </w:rPr>
      </w:pPr>
    </w:p>
    <w:p w14:paraId="509861B3" w14:textId="00E8E3CD" w:rsidR="00B0501B" w:rsidRDefault="00B0501B" w:rsidP="00605E27">
      <w:pPr>
        <w:pStyle w:val="ListParagraph"/>
        <w:spacing w:after="0" w:line="480" w:lineRule="auto"/>
        <w:ind w:left="0" w:firstLine="720"/>
        <w:jc w:val="both"/>
        <w:rPr>
          <w:rFonts w:ascii="Times New Roman" w:hAnsi="Times New Roman"/>
          <w:sz w:val="24"/>
          <w:szCs w:val="24"/>
        </w:rPr>
      </w:pPr>
    </w:p>
    <w:p w14:paraId="0177E5CD" w14:textId="77777777" w:rsidR="00B0501B" w:rsidRPr="002744FD" w:rsidRDefault="00B0501B" w:rsidP="00605E27">
      <w:pPr>
        <w:pStyle w:val="ListParagraph"/>
        <w:spacing w:after="0" w:line="480" w:lineRule="auto"/>
        <w:ind w:left="0" w:firstLine="720"/>
        <w:jc w:val="both"/>
        <w:rPr>
          <w:rFonts w:ascii="Times New Roman" w:hAnsi="Times New Roman"/>
          <w:sz w:val="24"/>
          <w:szCs w:val="24"/>
        </w:rPr>
      </w:pPr>
    </w:p>
    <w:p w14:paraId="5D3E3868" w14:textId="765503FF" w:rsidR="002744FD" w:rsidRPr="002744FD" w:rsidRDefault="002744FD" w:rsidP="007E633A">
      <w:pPr>
        <w:pStyle w:val="ListParagraph"/>
        <w:numPr>
          <w:ilvl w:val="2"/>
          <w:numId w:val="13"/>
        </w:numPr>
        <w:spacing w:after="0" w:line="480" w:lineRule="auto"/>
        <w:jc w:val="both"/>
        <w:rPr>
          <w:rFonts w:ascii="Times New Roman" w:hAnsi="Times New Roman"/>
          <w:b/>
          <w:sz w:val="24"/>
          <w:szCs w:val="24"/>
        </w:rPr>
      </w:pPr>
      <w:r w:rsidRPr="002744FD">
        <w:rPr>
          <w:rFonts w:ascii="Times New Roman" w:hAnsi="Times New Roman"/>
          <w:b/>
          <w:bCs/>
          <w:sz w:val="24"/>
          <w:szCs w:val="24"/>
        </w:rPr>
        <w:lastRenderedPageBreak/>
        <w:t>Place: (Distribution)</w:t>
      </w:r>
      <w:r w:rsidRPr="002744FD">
        <w:rPr>
          <w:rFonts w:ascii="Times New Roman" w:hAnsi="Times New Roman"/>
          <w:b/>
          <w:bCs/>
          <w:sz w:val="24"/>
          <w:szCs w:val="24"/>
        </w:rPr>
        <w:tab/>
      </w:r>
    </w:p>
    <w:p w14:paraId="3706E3CB"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There is an appreciable difference in the mode of distribution of both industrial and consumer goods. While the former are mostly marketed or sold directly to the user by the manufacturers, the distribution of consumer goods takes the conventional channel; that, is from the manufacturer to the wholesaler, to the retailer and then to the final user, consumer.</w:t>
      </w:r>
    </w:p>
    <w:p w14:paraId="1E5DBFCF"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0D94329B" w14:textId="17FA3E56"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sidR="002744FD" w:rsidRPr="002744FD">
        <w:rPr>
          <w:rFonts w:ascii="Times New Roman" w:hAnsi="Times New Roman"/>
          <w:b/>
          <w:sz w:val="24"/>
          <w:szCs w:val="24"/>
        </w:rPr>
        <w:t>SELLING PROCESS</w:t>
      </w:r>
    </w:p>
    <w:p w14:paraId="096625F3" w14:textId="7C994717"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selling process is the degree of creativity required in a salesperson to perform the task satisfactorily, though the steps in the selling process will be applicable to most of the selling situation, what will differ will be the degree of importance given to each steps of the process under different selling situations (Roseann, et al., 2008). The basic steps in the selling process are</w:t>
      </w:r>
    </w:p>
    <w:p w14:paraId="1F492595" w14:textId="77777777" w:rsidR="00605E27" w:rsidRPr="002744FD" w:rsidRDefault="00605E27" w:rsidP="00605E27">
      <w:pPr>
        <w:pStyle w:val="ListParagraph"/>
        <w:spacing w:after="0" w:line="480" w:lineRule="auto"/>
        <w:ind w:left="0" w:firstLine="720"/>
        <w:jc w:val="both"/>
        <w:rPr>
          <w:rFonts w:ascii="Times New Roman" w:hAnsi="Times New Roman"/>
          <w:b/>
          <w:sz w:val="24"/>
          <w:szCs w:val="24"/>
        </w:rPr>
      </w:pPr>
    </w:p>
    <w:p w14:paraId="2ECA9340" w14:textId="442244A2" w:rsidR="002744FD" w:rsidRPr="002744FD" w:rsidRDefault="002744FD" w:rsidP="007E633A">
      <w:pPr>
        <w:pStyle w:val="ListParagraph"/>
        <w:numPr>
          <w:ilvl w:val="2"/>
          <w:numId w:val="14"/>
        </w:numPr>
        <w:spacing w:after="0" w:line="480" w:lineRule="auto"/>
        <w:jc w:val="both"/>
        <w:rPr>
          <w:rFonts w:ascii="Times New Roman" w:hAnsi="Times New Roman"/>
          <w:b/>
          <w:sz w:val="24"/>
          <w:szCs w:val="24"/>
        </w:rPr>
      </w:pPr>
      <w:r w:rsidRPr="002744FD">
        <w:rPr>
          <w:rFonts w:ascii="Times New Roman" w:hAnsi="Times New Roman"/>
          <w:b/>
          <w:bCs/>
          <w:sz w:val="24"/>
          <w:szCs w:val="24"/>
        </w:rPr>
        <w:t>Preparation</w:t>
      </w:r>
    </w:p>
    <w:p w14:paraId="2C7FCC07"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Before starting the selling job, a salesperson should make a valuable investment of time and resources to know the products to be sold, know the industrial buyers (i.e. industrial buyers types, buying motives and buying process) to whom he will be selling, know the competitors against whom he will be selling, and finally know the philosophy, policies and range of products of his company. In short, he should be well equipped with the fundamentals of selling.</w:t>
      </w:r>
    </w:p>
    <w:p w14:paraId="3DC2F0D9"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7A9E9988" w14:textId="372B2CC5"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2.8.2</w:t>
      </w:r>
      <w:r>
        <w:rPr>
          <w:rFonts w:ascii="Times New Roman" w:hAnsi="Times New Roman"/>
          <w:b/>
          <w:bCs/>
          <w:sz w:val="24"/>
          <w:szCs w:val="24"/>
        </w:rPr>
        <w:tab/>
      </w:r>
      <w:r w:rsidR="002744FD" w:rsidRPr="002744FD">
        <w:rPr>
          <w:rFonts w:ascii="Times New Roman" w:hAnsi="Times New Roman"/>
          <w:b/>
          <w:bCs/>
          <w:sz w:val="24"/>
          <w:szCs w:val="24"/>
        </w:rPr>
        <w:t>Prospecting</w:t>
      </w:r>
    </w:p>
    <w:p w14:paraId="3174FB68" w14:textId="4A5E2BB3"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This step of the selling process deals with location and preparing a list of prospective industrial buyers. Prospects can be located through identifying the potential of buying more in the existing industrial buyers, recommendations of existing industrial buyers, winning back </w:t>
      </w:r>
      <w:r w:rsidRPr="002744FD">
        <w:rPr>
          <w:rFonts w:ascii="Times New Roman" w:hAnsi="Times New Roman"/>
          <w:sz w:val="24"/>
          <w:szCs w:val="24"/>
        </w:rPr>
        <w:lastRenderedPageBreak/>
        <w:t xml:space="preserve">lost industrial buyers, attracting competitors’ industrial buyers, industrial buyers’ information request from advertisement, newspaper announcements, public records, directories likes telephone, trade associations etc., other salesmen, references from friends, </w:t>
      </w:r>
      <w:proofErr w:type="spellStart"/>
      <w:r w:rsidRPr="002744FD">
        <w:rPr>
          <w:rFonts w:ascii="Times New Roman" w:hAnsi="Times New Roman"/>
          <w:sz w:val="24"/>
          <w:szCs w:val="24"/>
        </w:rPr>
        <w:t>neighbours</w:t>
      </w:r>
      <w:proofErr w:type="spellEnd"/>
      <w:r w:rsidRPr="002744FD">
        <w:rPr>
          <w:rFonts w:ascii="Times New Roman" w:hAnsi="Times New Roman"/>
          <w:sz w:val="24"/>
          <w:szCs w:val="24"/>
        </w:rPr>
        <w:t xml:space="preserve"> and business associates, and cold canvassing, that is, going from door–to–door.</w:t>
      </w:r>
      <w:r w:rsidR="00605E27">
        <w:rPr>
          <w:rFonts w:ascii="Times New Roman" w:hAnsi="Times New Roman"/>
          <w:sz w:val="24"/>
          <w:szCs w:val="24"/>
        </w:rPr>
        <w:t xml:space="preserve"> </w:t>
      </w:r>
      <w:r w:rsidRPr="002744FD">
        <w:rPr>
          <w:rFonts w:ascii="Times New Roman" w:hAnsi="Times New Roman"/>
          <w:sz w:val="24"/>
          <w:szCs w:val="24"/>
        </w:rPr>
        <w:t>The</w:t>
      </w:r>
      <w:r w:rsidR="00605E27">
        <w:rPr>
          <w:rFonts w:ascii="Times New Roman" w:hAnsi="Times New Roman"/>
          <w:sz w:val="24"/>
          <w:szCs w:val="24"/>
        </w:rPr>
        <w:t xml:space="preserve"> </w:t>
      </w:r>
      <w:r w:rsidRPr="002744FD">
        <w:rPr>
          <w:rFonts w:ascii="Times New Roman" w:hAnsi="Times New Roman"/>
          <w:sz w:val="24"/>
          <w:szCs w:val="24"/>
        </w:rPr>
        <w:t xml:space="preserve">located prospects should first be qualified broadly in terms of whether they want the product and how intense their want is, whether they have the adequate purchasing power, and whether and who possesses the power or authorization to purchase and spend the required money. The qualifying of prospects is the process of separating the prospects from the suspects. It is worth mentioning here that the ability to prospect is the most essential ability of a </w:t>
      </w:r>
      <w:r w:rsidRPr="002744FD">
        <w:rPr>
          <w:rFonts w:ascii="Times New Roman" w:hAnsi="Times New Roman"/>
          <w:bCs/>
          <w:sz w:val="24"/>
          <w:szCs w:val="24"/>
        </w:rPr>
        <w:t>successful salesperson</w:t>
      </w:r>
      <w:r w:rsidRPr="002744FD">
        <w:rPr>
          <w:rFonts w:ascii="Times New Roman" w:hAnsi="Times New Roman"/>
          <w:sz w:val="24"/>
          <w:szCs w:val="24"/>
        </w:rPr>
        <w:t>. A good salesperson keeps examining, weeding out the already tapped prospects and updating his/her lists of prospects, and remains in constant search of new prospects.</w:t>
      </w:r>
    </w:p>
    <w:p w14:paraId="19BF4CB1" w14:textId="77777777" w:rsidR="00605E27" w:rsidRPr="002744FD" w:rsidRDefault="00605E27" w:rsidP="00605E27">
      <w:pPr>
        <w:pStyle w:val="ListParagraph"/>
        <w:spacing w:after="0" w:line="480" w:lineRule="auto"/>
        <w:ind w:left="0" w:firstLine="720"/>
        <w:jc w:val="both"/>
        <w:rPr>
          <w:rFonts w:ascii="Times New Roman" w:hAnsi="Times New Roman"/>
          <w:b/>
          <w:sz w:val="24"/>
          <w:szCs w:val="24"/>
        </w:rPr>
      </w:pPr>
    </w:p>
    <w:p w14:paraId="6FDD8824" w14:textId="78FBBBD9"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2.8.3</w:t>
      </w:r>
      <w:r>
        <w:rPr>
          <w:rFonts w:ascii="Times New Roman" w:hAnsi="Times New Roman"/>
          <w:b/>
          <w:bCs/>
          <w:sz w:val="24"/>
          <w:szCs w:val="24"/>
        </w:rPr>
        <w:tab/>
      </w:r>
      <w:r w:rsidR="002744FD" w:rsidRPr="002744FD">
        <w:rPr>
          <w:rFonts w:ascii="Times New Roman" w:hAnsi="Times New Roman"/>
          <w:b/>
          <w:bCs/>
          <w:sz w:val="24"/>
          <w:szCs w:val="24"/>
        </w:rPr>
        <w:t>Pre-approach</w:t>
      </w:r>
    </w:p>
    <w:p w14:paraId="20BCB23C" w14:textId="5E70992A"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qualifying process of separating prospects from suspects further requires that the salesperson should possess detailed information relating to the prospects in terms of existing products consumed, their scale of operation, product range, their buying size, frequency, budget and the process, etc. In short, obtain industrial buyers orientation. The sources of information for the purpose include company annual reports, other salespersons, other suppliers to the prospects, census of manufacturers, professional journals, newspapers and market intelligence. The availability of the above information in as detailed a manner as possible will help the salesperson in ranking the prospect in classifying the prospects in A, B, and C categories in terms of the immediacy of the attention to be given to them.</w:t>
      </w:r>
    </w:p>
    <w:p w14:paraId="20B0D213" w14:textId="6FB79109" w:rsidR="00605E27" w:rsidRDefault="00605E27" w:rsidP="00605E27">
      <w:pPr>
        <w:pStyle w:val="ListParagraph"/>
        <w:spacing w:after="0" w:line="480" w:lineRule="auto"/>
        <w:ind w:left="0" w:firstLine="720"/>
        <w:jc w:val="both"/>
        <w:rPr>
          <w:rFonts w:ascii="Times New Roman" w:hAnsi="Times New Roman"/>
          <w:b/>
          <w:sz w:val="24"/>
          <w:szCs w:val="24"/>
        </w:rPr>
      </w:pPr>
    </w:p>
    <w:p w14:paraId="7043E802" w14:textId="77777777" w:rsidR="00B0501B" w:rsidRPr="002744FD" w:rsidRDefault="00B0501B" w:rsidP="00605E27">
      <w:pPr>
        <w:pStyle w:val="ListParagraph"/>
        <w:spacing w:after="0" w:line="480" w:lineRule="auto"/>
        <w:ind w:left="0" w:firstLine="720"/>
        <w:jc w:val="both"/>
        <w:rPr>
          <w:rFonts w:ascii="Times New Roman" w:hAnsi="Times New Roman"/>
          <w:b/>
          <w:sz w:val="24"/>
          <w:szCs w:val="24"/>
        </w:rPr>
      </w:pPr>
    </w:p>
    <w:p w14:paraId="020E63AB" w14:textId="5F9B91EB"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lastRenderedPageBreak/>
        <w:t>2.8.4</w:t>
      </w:r>
      <w:r>
        <w:rPr>
          <w:rFonts w:ascii="Times New Roman" w:hAnsi="Times New Roman"/>
          <w:b/>
          <w:bCs/>
          <w:sz w:val="24"/>
          <w:szCs w:val="24"/>
        </w:rPr>
        <w:tab/>
      </w:r>
      <w:r w:rsidR="002744FD" w:rsidRPr="002744FD">
        <w:rPr>
          <w:rFonts w:ascii="Times New Roman" w:hAnsi="Times New Roman"/>
          <w:b/>
          <w:bCs/>
          <w:sz w:val="24"/>
          <w:szCs w:val="24"/>
        </w:rPr>
        <w:t>Approach</w:t>
      </w:r>
    </w:p>
    <w:p w14:paraId="7D124F9D" w14:textId="3A77F95F"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‘First impression counts.’ As such, this step needs to be carefully planned. This step has two distinct parts. One, of meeting the industrial buyers with a positive set of mind, and the second is make an impact on him. For the former, referrals of reliable persons known to prospects, calling after fixing an appointment, use of door openers, help. For the latter the salesperson should equipped with key benefits to be emphasized, samples or new literature to be handed over, etc.</w:t>
      </w:r>
    </w:p>
    <w:p w14:paraId="27A67C84"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42853897" w14:textId="6816F3F5" w:rsidR="002744FD" w:rsidRPr="002744FD" w:rsidRDefault="007E633A" w:rsidP="007E633A">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2.8.5</w:t>
      </w:r>
      <w:r>
        <w:rPr>
          <w:rFonts w:ascii="Times New Roman" w:hAnsi="Times New Roman"/>
          <w:b/>
          <w:bCs/>
          <w:sz w:val="24"/>
          <w:szCs w:val="24"/>
        </w:rPr>
        <w:tab/>
      </w:r>
      <w:r w:rsidR="002744FD" w:rsidRPr="002744FD">
        <w:rPr>
          <w:rFonts w:ascii="Times New Roman" w:hAnsi="Times New Roman"/>
          <w:b/>
          <w:bCs/>
          <w:sz w:val="24"/>
          <w:szCs w:val="24"/>
        </w:rPr>
        <w:t>Sales Presentation</w:t>
      </w:r>
    </w:p>
    <w:p w14:paraId="0BD8E1AF" w14:textId="3903A6F9"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Through advance information relating to the prospect, every effort should be made to match the product offered to the needs/problems faced by the industrial buyers. The sales presentation should generally go according to the AIDA–attention, interest, desire, and action approach. How can this be done? Use of key benefit or a problem solver, or a unique act of the salesperson results in gaining attention. When used attentively this part also provides an opportunity to get the main point of the initial statements made by the prospect. The presentation should proceed in a straightforward manner to help the prospect know that you understand his problem and that is the reason of your being there. To convince the prospect as early as possible, the salesperson should offer evidence through demonstration of the product, use of exhibits, models, sharing of acts, citing examples of successful applications/usage, showing testimonials, etc. The overall approach should be to build credibility and confidence in the supplying company, its products, and also in its competence to render specialized type of service to the complete satisfaction of its industrial buyers. The flexibility of the sales presentations can range from the ‘canned’ or previously prepared presentation, to those allowing the salesperson complete freedom in the presentation. Though both extremes, and </w:t>
      </w:r>
      <w:r w:rsidRPr="002744FD">
        <w:rPr>
          <w:rFonts w:ascii="Times New Roman" w:hAnsi="Times New Roman"/>
          <w:sz w:val="24"/>
          <w:szCs w:val="24"/>
        </w:rPr>
        <w:lastRenderedPageBreak/>
        <w:t>even the hybrid of the two, have their own situational suitability, the important point to note is that salesmanship, being a showmanship function, must arouse active participation of the prospect in the presentation process. This can be done by introducing some action which would keep the prospect captivated. One possible way would be a joint review of the problem faced by the prospect. Another is helping the prospect imagine the projected benefits of owning the product.</w:t>
      </w:r>
    </w:p>
    <w:p w14:paraId="5C29822F" w14:textId="77777777" w:rsidR="00605E27" w:rsidRPr="002744FD" w:rsidRDefault="00605E27" w:rsidP="00605E27">
      <w:pPr>
        <w:pStyle w:val="ListParagraph"/>
        <w:spacing w:after="0" w:line="480" w:lineRule="auto"/>
        <w:ind w:left="0" w:firstLine="720"/>
        <w:jc w:val="both"/>
        <w:rPr>
          <w:rFonts w:ascii="Times New Roman" w:hAnsi="Times New Roman"/>
          <w:b/>
          <w:sz w:val="24"/>
          <w:szCs w:val="24"/>
        </w:rPr>
      </w:pPr>
    </w:p>
    <w:p w14:paraId="1A56AE79" w14:textId="1F16C45C"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2.8.6</w:t>
      </w:r>
      <w:r>
        <w:rPr>
          <w:rFonts w:ascii="Times New Roman" w:hAnsi="Times New Roman"/>
          <w:b/>
          <w:bCs/>
          <w:sz w:val="24"/>
          <w:szCs w:val="24"/>
        </w:rPr>
        <w:tab/>
      </w:r>
      <w:r w:rsidR="002744FD" w:rsidRPr="002744FD">
        <w:rPr>
          <w:rFonts w:ascii="Times New Roman" w:hAnsi="Times New Roman"/>
          <w:b/>
          <w:bCs/>
          <w:sz w:val="24"/>
          <w:szCs w:val="24"/>
        </w:rPr>
        <w:t>Handling Objections</w:t>
      </w:r>
    </w:p>
    <w:p w14:paraId="0A701EC5" w14:textId="3F743C36"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It is in the last phase of the sales presentation step that the prospects start expressing doubts, or raising objections whether relating to price, need for more time to think, satisfied the existing product/supplier or product quality claims. These doubts or objections should be welcome and they should be answered with confidence. There is certainly no doubt that the prospect has to be thoroughly convinced that the product would satisfy his need. The ability of the salesperson in mind reading the prospect enables him to anticipate the prospect’s objections and reactions. The golden rules for handling objections are to welcome the objection and show respect to the prospect, and not to argue with the prospect. Even when the objections raised are half-backed or trivial in nature, the salesperson should handle the situation tactfully. Only in extreme necessity, should a salesperson ask the prospect to adequately explain the problem faced. Even under these circumstances, courtesy should not be lost sight of, and while the discussion is on, the salesperson should start recounting the benefits of the product agreed upon, and lead the prospect to make a </w:t>
      </w:r>
      <w:proofErr w:type="spellStart"/>
      <w:r w:rsidRPr="002744FD">
        <w:rPr>
          <w:rFonts w:ascii="Times New Roman" w:hAnsi="Times New Roman"/>
          <w:sz w:val="24"/>
          <w:szCs w:val="24"/>
        </w:rPr>
        <w:t>favourable</w:t>
      </w:r>
      <w:proofErr w:type="spellEnd"/>
      <w:r w:rsidRPr="002744FD">
        <w:rPr>
          <w:rFonts w:ascii="Times New Roman" w:hAnsi="Times New Roman"/>
          <w:sz w:val="24"/>
          <w:szCs w:val="24"/>
        </w:rPr>
        <w:t xml:space="preserve"> decision. It should be remembered that handling objections sharpens the selling skills of the salespersons.</w:t>
      </w:r>
    </w:p>
    <w:p w14:paraId="6936B61C" w14:textId="78288F3B" w:rsidR="00605E27" w:rsidRDefault="00605E27" w:rsidP="00605E27">
      <w:pPr>
        <w:pStyle w:val="ListParagraph"/>
        <w:spacing w:after="0" w:line="480" w:lineRule="auto"/>
        <w:ind w:left="0" w:firstLine="720"/>
        <w:jc w:val="both"/>
        <w:rPr>
          <w:rFonts w:ascii="Times New Roman" w:hAnsi="Times New Roman"/>
          <w:b/>
          <w:sz w:val="24"/>
          <w:szCs w:val="24"/>
        </w:rPr>
      </w:pPr>
    </w:p>
    <w:p w14:paraId="470BCA09" w14:textId="77777777" w:rsidR="00B0501B" w:rsidRPr="002744FD" w:rsidRDefault="00B0501B" w:rsidP="00605E27">
      <w:pPr>
        <w:pStyle w:val="ListParagraph"/>
        <w:spacing w:after="0" w:line="480" w:lineRule="auto"/>
        <w:ind w:left="0" w:firstLine="720"/>
        <w:jc w:val="both"/>
        <w:rPr>
          <w:rFonts w:ascii="Times New Roman" w:hAnsi="Times New Roman"/>
          <w:b/>
          <w:sz w:val="24"/>
          <w:szCs w:val="24"/>
        </w:rPr>
      </w:pPr>
    </w:p>
    <w:p w14:paraId="0A5911A2" w14:textId="12F1F9BB"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lastRenderedPageBreak/>
        <w:t>2.8.7</w:t>
      </w:r>
      <w:r>
        <w:rPr>
          <w:rFonts w:ascii="Times New Roman" w:hAnsi="Times New Roman"/>
          <w:b/>
          <w:bCs/>
          <w:sz w:val="24"/>
          <w:szCs w:val="24"/>
        </w:rPr>
        <w:tab/>
      </w:r>
      <w:r w:rsidR="002744FD" w:rsidRPr="002744FD">
        <w:rPr>
          <w:rFonts w:ascii="Times New Roman" w:hAnsi="Times New Roman"/>
          <w:b/>
          <w:bCs/>
          <w:sz w:val="24"/>
          <w:szCs w:val="24"/>
        </w:rPr>
        <w:t>Closing the Sale</w:t>
      </w:r>
    </w:p>
    <w:p w14:paraId="160631D2" w14:textId="48052574"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Closing is that aspect of the selling process in which the salesperson asks the prospect to buy the product. There is a critical point during each presentation when the salesperson should ask for the order. Pending the location of the critical point, as the objections are being met, the salesperson should help reduce the choice of options, summaries the benefits of buying, and the consequences of buying, and if need be, make use of the big idea appeal of the buying ‘now’ at that moment. The salesperson should have the ability of catching the buying signals given by the prospect and should act on them fast. Some of such signals are changing the sitting/standing position and moving closer to the product; reading the instructions on the product; perusing the testimonials; showing hesitation in being able to afford; asking for another demonstration, if applicable; checking the warranty or asking questions relating to warranty terms. These signals show that the time is ripe to start taking the order.</w:t>
      </w:r>
    </w:p>
    <w:p w14:paraId="087AA318" w14:textId="77777777" w:rsidR="00605E27" w:rsidRPr="002744FD" w:rsidRDefault="00605E27" w:rsidP="00605E27">
      <w:pPr>
        <w:pStyle w:val="ListParagraph"/>
        <w:spacing w:after="0" w:line="480" w:lineRule="auto"/>
        <w:ind w:left="0" w:firstLine="720"/>
        <w:jc w:val="both"/>
        <w:rPr>
          <w:rFonts w:ascii="Times New Roman" w:hAnsi="Times New Roman"/>
          <w:b/>
          <w:sz w:val="24"/>
          <w:szCs w:val="24"/>
        </w:rPr>
      </w:pPr>
    </w:p>
    <w:p w14:paraId="06B20116" w14:textId="01CC5287" w:rsidR="002744FD" w:rsidRPr="002744FD" w:rsidRDefault="002744FD" w:rsidP="00D93826">
      <w:pPr>
        <w:pStyle w:val="ListParagraph"/>
        <w:numPr>
          <w:ilvl w:val="2"/>
          <w:numId w:val="15"/>
        </w:numPr>
        <w:spacing w:after="0" w:line="480" w:lineRule="auto"/>
        <w:jc w:val="both"/>
        <w:rPr>
          <w:rFonts w:ascii="Times New Roman" w:hAnsi="Times New Roman"/>
          <w:b/>
          <w:sz w:val="24"/>
          <w:szCs w:val="24"/>
        </w:rPr>
      </w:pPr>
      <w:r w:rsidRPr="002744FD">
        <w:rPr>
          <w:rFonts w:ascii="Times New Roman" w:hAnsi="Times New Roman"/>
          <w:b/>
          <w:bCs/>
          <w:sz w:val="24"/>
          <w:szCs w:val="24"/>
        </w:rPr>
        <w:t>Post-sale Follow-up</w:t>
      </w:r>
    </w:p>
    <w:p w14:paraId="75E05A84" w14:textId="2A52A1FF"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 selling process does not come to an end by writing the order. A few repetitions reassuring the benefits of the product keep the industrial buyers sold. Follow-up provides an opportunity to ensure that the product is being rightly used, and if necessary to re-explain the method of using, handling, and storing of the product when not in use. This builds </w:t>
      </w:r>
      <w:proofErr w:type="spellStart"/>
      <w:r w:rsidRPr="002744FD">
        <w:rPr>
          <w:rFonts w:ascii="Times New Roman" w:hAnsi="Times New Roman"/>
          <w:sz w:val="24"/>
          <w:szCs w:val="24"/>
        </w:rPr>
        <w:t>favourable</w:t>
      </w:r>
      <w:proofErr w:type="spellEnd"/>
      <w:r w:rsidRPr="002744FD">
        <w:rPr>
          <w:rFonts w:ascii="Times New Roman" w:hAnsi="Times New Roman"/>
          <w:sz w:val="24"/>
          <w:szCs w:val="24"/>
        </w:rPr>
        <w:t xml:space="preserve"> feelings and nurtures the strong buyer-seller relationships. Post-sale follow-up not only reinforces the industrial buyer’s confidence in the salesperson and his company but also tends to keep competition out. This also helps generate repeat business and valuable word-of-mouth publicity. The follow-up is a good source of feedback too. </w:t>
      </w:r>
    </w:p>
    <w:p w14:paraId="3F1D8E9A" w14:textId="77777777" w:rsidR="00B0501B" w:rsidRPr="002744FD" w:rsidRDefault="00B0501B" w:rsidP="00605E27">
      <w:pPr>
        <w:pStyle w:val="ListParagraph"/>
        <w:spacing w:after="0" w:line="480" w:lineRule="auto"/>
        <w:ind w:left="0" w:firstLine="720"/>
        <w:jc w:val="both"/>
        <w:rPr>
          <w:rFonts w:ascii="Times New Roman" w:hAnsi="Times New Roman"/>
          <w:b/>
          <w:sz w:val="24"/>
          <w:szCs w:val="24"/>
        </w:rPr>
      </w:pPr>
    </w:p>
    <w:p w14:paraId="29A2FDF0" w14:textId="1BB1DF35" w:rsidR="002744FD" w:rsidRPr="002744FD" w:rsidRDefault="00D93826" w:rsidP="00D93826">
      <w:pPr>
        <w:pStyle w:val="ListParagraph"/>
        <w:spacing w:after="0" w:line="480" w:lineRule="auto"/>
        <w:ind w:hanging="720"/>
        <w:jc w:val="both"/>
        <w:rPr>
          <w:rFonts w:ascii="Times New Roman" w:hAnsi="Times New Roman"/>
          <w:b/>
          <w:sz w:val="24"/>
          <w:szCs w:val="24"/>
        </w:rPr>
      </w:pPr>
      <w:r>
        <w:rPr>
          <w:rFonts w:ascii="Times New Roman" w:hAnsi="Times New Roman"/>
          <w:b/>
          <w:bCs/>
          <w:sz w:val="24"/>
          <w:szCs w:val="24"/>
        </w:rPr>
        <w:lastRenderedPageBreak/>
        <w:t>2.9</w:t>
      </w:r>
      <w:r>
        <w:rPr>
          <w:rFonts w:ascii="Times New Roman" w:hAnsi="Times New Roman"/>
          <w:b/>
          <w:bCs/>
          <w:sz w:val="24"/>
          <w:szCs w:val="24"/>
        </w:rPr>
        <w:tab/>
      </w:r>
      <w:r w:rsidR="002744FD" w:rsidRPr="002744FD">
        <w:rPr>
          <w:rFonts w:ascii="Times New Roman" w:hAnsi="Times New Roman"/>
          <w:b/>
          <w:bCs/>
          <w:sz w:val="24"/>
          <w:szCs w:val="24"/>
        </w:rPr>
        <w:t>FACTORS INFLUENCING THE EFFECTIVENESS OF PERSONAL SELLING ON THE SALES PERFORMANCE OF INDUSTRIAL GOODS</w:t>
      </w:r>
    </w:p>
    <w:p w14:paraId="6CF4A4AB" w14:textId="63CF7BED"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There are some factors that can influence how effective a company’s sales force (personal selling) would be able to discharge its duties and responsibilities so as to achieve an optimum sales performance of industrial goods. These factors among others include the following:</w:t>
      </w:r>
    </w:p>
    <w:p w14:paraId="29D21362"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005E3514" w14:textId="4BD48129"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t>2.9.1</w:t>
      </w:r>
      <w:r>
        <w:rPr>
          <w:rFonts w:ascii="Times New Roman" w:hAnsi="Times New Roman"/>
          <w:b/>
          <w:bCs/>
          <w:sz w:val="24"/>
          <w:szCs w:val="24"/>
        </w:rPr>
        <w:tab/>
      </w:r>
      <w:r w:rsidR="002744FD" w:rsidRPr="002744FD">
        <w:rPr>
          <w:rFonts w:ascii="Times New Roman" w:hAnsi="Times New Roman"/>
          <w:b/>
          <w:bCs/>
          <w:sz w:val="24"/>
          <w:szCs w:val="24"/>
        </w:rPr>
        <w:t>Designing Sales Force Strategy and Structure</w:t>
      </w:r>
    </w:p>
    <w:p w14:paraId="3926E49B"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Marketing managers face several sales force strategy and design questions. Territorial sales force structure is a sales force organization that assigns each salesperson to an exclusive geographic area and sells the company’s full line products and services to all industrial buyers in that territory (Kotler, 2000). Advantages of industrial product suppliers in designing sales force strategy are that it defines the salesperson’s job, the salesperson gets credit for what they accomplish, every salesperson works in a territory, encourage increases in the salesperson’s desire to build local business, ensure that traveling expenses are low (because of reduced territorial size). This form is often supported at various levels by managerial structure. Product sales force structure is a sales force organization under which salespeople specialize in selling only a portion of the company’s products or lines. Problems can occur if a single industrial buyer buys many different products from the company. Extra costs of this method must be compared with the more specialized product knowledge and extra attention to individual products. Industrial buyers sales force structure is a sales force organization under which sales people specialize in selling only to certain industrial buyers or industries (</w:t>
      </w:r>
      <w:r w:rsidRPr="002744FD">
        <w:rPr>
          <w:rStyle w:val="artcopy"/>
          <w:rFonts w:ascii="Times New Roman" w:hAnsi="Times New Roman"/>
          <w:sz w:val="24"/>
          <w:szCs w:val="24"/>
        </w:rPr>
        <w:t>McKenna, 1991)</w:t>
      </w:r>
      <w:r w:rsidRPr="002744FD">
        <w:rPr>
          <w:rFonts w:ascii="Times New Roman" w:hAnsi="Times New Roman"/>
          <w:sz w:val="24"/>
          <w:szCs w:val="24"/>
        </w:rPr>
        <w:t xml:space="preserve">. This form can help to become more industrial buyers focused. This form carefully considers primary industrial buyers. Each company should select a sales force structure that best serves </w:t>
      </w:r>
      <w:r w:rsidRPr="002744FD">
        <w:rPr>
          <w:rFonts w:ascii="Times New Roman" w:hAnsi="Times New Roman"/>
          <w:sz w:val="24"/>
          <w:szCs w:val="24"/>
        </w:rPr>
        <w:lastRenderedPageBreak/>
        <w:t xml:space="preserve">the needs of its industrial buyers and fits its overall marketing strategy. Salespeople constitute one of the most productive and most expensive assets of the company. The workload approach is an approach of setting sales force size, whereby the company groups count into different sizes and classes (or status) and then determines how many salespeople are needed to call. </w:t>
      </w:r>
    </w:p>
    <w:p w14:paraId="241CEBD3" w14:textId="220577E9"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company may have an outside sales force (field sales-force) that travels to call on industrial buyers or they can have an inside sales force which conducts business from their offices via telephone or visits the prospective buyers. To reduce time demands on their outside sales forces, many companies have increased the size of their inside sales forces and have added technical support people, sales assistants, and telemarketers (using the telephone to sell directly to consumers) (Martins, 1996). Today, team selling, using teams of people from sales, marketing, engineering, finance, technical support, and even upper management to service large, complex accounts, is being used. A structure has to be established that considers rewards and compensation if this method is to be effective. In team selling situations, Pitfalls include that selling teams can confuse or overwhelm industrial buyers, salespeople may have trouble in learning to work with and trust others on a team, and there may be difficulties in evaluating individual contributions to the team selling effort</w:t>
      </w:r>
      <w:r w:rsidR="00605E27">
        <w:rPr>
          <w:rFonts w:ascii="Times New Roman" w:hAnsi="Times New Roman"/>
          <w:sz w:val="24"/>
          <w:szCs w:val="24"/>
        </w:rPr>
        <w:t>.</w:t>
      </w:r>
    </w:p>
    <w:p w14:paraId="46D5EDCD"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048FB388" w14:textId="095FB0A5"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2.9.2</w:t>
      </w:r>
      <w:r>
        <w:rPr>
          <w:rFonts w:ascii="Times New Roman" w:hAnsi="Times New Roman"/>
          <w:b/>
          <w:sz w:val="24"/>
          <w:szCs w:val="24"/>
        </w:rPr>
        <w:tab/>
      </w:r>
      <w:r w:rsidR="002744FD" w:rsidRPr="002744FD">
        <w:rPr>
          <w:rFonts w:ascii="Times New Roman" w:hAnsi="Times New Roman"/>
          <w:b/>
          <w:sz w:val="24"/>
          <w:szCs w:val="24"/>
        </w:rPr>
        <w:t>Recruitment and selection of the sales force</w:t>
      </w:r>
    </w:p>
    <w:p w14:paraId="17E70C86" w14:textId="1810A83E"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At the heart of any successful sales force operation is the recruitment and selection of good salespeople. Careful salesperson selection can greatly increase overall sales force performance. There is no magic list of traits, however, that makes for a good salesperson. These are the factors which should consider enthusiasm, persistence, initiative, self-confidence, and job commitment. To recruit salespeople the organization can begin by getting recommendations from: current salespeople, using employment agencies, placing ads in </w:t>
      </w:r>
      <w:r w:rsidRPr="002744FD">
        <w:rPr>
          <w:rFonts w:ascii="Times New Roman" w:hAnsi="Times New Roman"/>
          <w:sz w:val="24"/>
          <w:szCs w:val="24"/>
        </w:rPr>
        <w:lastRenderedPageBreak/>
        <w:t>classified newspaper, contacting college students. The selection process usually evaluates sales aptitude, analytical and organizational skills, personality traits, and other characteristics (Greening, 1993).</w:t>
      </w:r>
    </w:p>
    <w:p w14:paraId="52131309" w14:textId="77777777" w:rsidR="00605E27" w:rsidRPr="002744FD" w:rsidRDefault="00605E27" w:rsidP="00605E27">
      <w:pPr>
        <w:pStyle w:val="ListParagraph"/>
        <w:spacing w:after="0" w:line="480" w:lineRule="auto"/>
        <w:ind w:left="0" w:firstLine="720"/>
        <w:jc w:val="both"/>
        <w:rPr>
          <w:rFonts w:ascii="Times New Roman" w:hAnsi="Times New Roman"/>
          <w:b/>
          <w:sz w:val="24"/>
          <w:szCs w:val="24"/>
        </w:rPr>
      </w:pPr>
    </w:p>
    <w:p w14:paraId="15D8394A" w14:textId="0A86AA49"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2.9.3</w:t>
      </w:r>
      <w:r>
        <w:rPr>
          <w:rFonts w:ascii="Times New Roman" w:hAnsi="Times New Roman"/>
          <w:b/>
          <w:sz w:val="24"/>
          <w:szCs w:val="24"/>
        </w:rPr>
        <w:tab/>
      </w:r>
      <w:r w:rsidR="002744FD" w:rsidRPr="002744FD">
        <w:rPr>
          <w:rFonts w:ascii="Times New Roman" w:hAnsi="Times New Roman"/>
          <w:b/>
          <w:sz w:val="24"/>
          <w:szCs w:val="24"/>
        </w:rPr>
        <w:t>Training the sales force</w:t>
      </w:r>
    </w:p>
    <w:p w14:paraId="231A7FBC" w14:textId="40CE292B"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Many companies ignore the importance of training. Today, however, sales- people may spend anywhere from a few weeks to many months in training. The average training period is four months. Training programs usually have the following goals help salespeople to know and identify with the company, to know how products are produced and how they work, to know about the competitor’s strategies and industrial buyer’s characteristics, to learn how to make effective presentations, and to understand field procedures and responsibilities (Roseann, et al., 2008).</w:t>
      </w:r>
    </w:p>
    <w:p w14:paraId="400E3BD9"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4AA31D72" w14:textId="5D0EAB24"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2.9.4</w:t>
      </w:r>
      <w:r>
        <w:rPr>
          <w:rFonts w:ascii="Times New Roman" w:hAnsi="Times New Roman"/>
          <w:b/>
          <w:sz w:val="24"/>
          <w:szCs w:val="24"/>
        </w:rPr>
        <w:tab/>
      </w:r>
      <w:r w:rsidR="002744FD" w:rsidRPr="002744FD">
        <w:rPr>
          <w:rFonts w:ascii="Times New Roman" w:hAnsi="Times New Roman"/>
          <w:b/>
          <w:sz w:val="24"/>
          <w:szCs w:val="24"/>
        </w:rPr>
        <w:t>Remunerating and motivating the sales force.</w:t>
      </w:r>
    </w:p>
    <w:p w14:paraId="6EAD898F"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To attract salespeople, a company must have an appealing compensation plan. Compensation is made up of the several elements. A fixed amount, usually a salary, gives the salesperson a more stable income. A variable amount, which might be commissions or bonuses, rewards a sales- person for greater effort. </w:t>
      </w:r>
    </w:p>
    <w:p w14:paraId="1283296A" w14:textId="7D1ADCE1"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Expense allowances (which repay salespeople for job-related expenses) let salespeople undertake needed and desirable selling efforts. Fringe benefits provide job security and satisfaction. Management must decide which of these elements (and which combination or amount) makes the most sense for each sales job. The compensation plan can both motivate and direct a salesperson’s work. Basic methods include straight salary, straight commission, salary plus bonus, and salary plus commission.</w:t>
      </w:r>
    </w:p>
    <w:p w14:paraId="4CD881BA" w14:textId="4653545B"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bCs/>
          <w:sz w:val="24"/>
          <w:szCs w:val="24"/>
        </w:rPr>
        <w:lastRenderedPageBreak/>
        <w:t>2.9.5</w:t>
      </w:r>
      <w:r>
        <w:rPr>
          <w:rFonts w:ascii="Times New Roman" w:hAnsi="Times New Roman"/>
          <w:b/>
          <w:bCs/>
          <w:sz w:val="24"/>
          <w:szCs w:val="24"/>
        </w:rPr>
        <w:tab/>
      </w:r>
      <w:r w:rsidR="002744FD" w:rsidRPr="002744FD">
        <w:rPr>
          <w:rFonts w:ascii="Times New Roman" w:hAnsi="Times New Roman"/>
          <w:b/>
          <w:bCs/>
          <w:sz w:val="24"/>
          <w:szCs w:val="24"/>
        </w:rPr>
        <w:t>Supervising Salespeople</w:t>
      </w:r>
    </w:p>
    <w:p w14:paraId="28F59B95" w14:textId="35E99918"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Through supervision, the company directs and motivates the sales force to do a better job. The extent of the involvement of the sales management in helping salespeople to manage their territories depending on a variety of factors which involves the development industrial buyer targets and call norms by dividing accounts into categories, developing prospect targets, using sales time efficiently (</w:t>
      </w:r>
      <w:r w:rsidRPr="002744FD">
        <w:rPr>
          <w:rStyle w:val="artcopy"/>
          <w:rFonts w:ascii="Times New Roman" w:hAnsi="Times New Roman"/>
          <w:sz w:val="24"/>
          <w:szCs w:val="24"/>
        </w:rPr>
        <w:t>Hutt and Speh, 1992</w:t>
      </w:r>
      <w:r w:rsidRPr="002744FD">
        <w:rPr>
          <w:rFonts w:ascii="Times New Roman" w:hAnsi="Times New Roman"/>
          <w:sz w:val="24"/>
          <w:szCs w:val="24"/>
        </w:rPr>
        <w:t xml:space="preserve">). Aids can come from an </w:t>
      </w:r>
      <w:r w:rsidRPr="002744FD">
        <w:rPr>
          <w:rFonts w:ascii="Times New Roman" w:hAnsi="Times New Roman"/>
          <w:bCs/>
          <w:sz w:val="24"/>
          <w:szCs w:val="24"/>
        </w:rPr>
        <w:t>annual call plan</w:t>
      </w:r>
      <w:r w:rsidRPr="002744FD">
        <w:rPr>
          <w:rFonts w:ascii="Times New Roman" w:hAnsi="Times New Roman"/>
          <w:sz w:val="24"/>
          <w:szCs w:val="24"/>
        </w:rPr>
        <w:t xml:space="preserve">, a </w:t>
      </w:r>
      <w:r w:rsidRPr="002744FD">
        <w:rPr>
          <w:rFonts w:ascii="Times New Roman" w:hAnsi="Times New Roman"/>
          <w:bCs/>
          <w:sz w:val="24"/>
          <w:szCs w:val="24"/>
        </w:rPr>
        <w:t>time and duty analysis</w:t>
      </w:r>
      <w:r w:rsidRPr="002744FD">
        <w:rPr>
          <w:rFonts w:ascii="Times New Roman" w:hAnsi="Times New Roman"/>
          <w:sz w:val="24"/>
          <w:szCs w:val="24"/>
        </w:rPr>
        <w:t xml:space="preserve"> or technological equipment aids. The fastest growing technology tool used by the sales force is the Internet. Sales quotas are standards set for salespeople, stating the amount they should sell and how sales should be divided among the company’s products (Spering, 1995). Compensation is many times tied to quotas. The company can use several positive incentives to increase the sales force effort. </w:t>
      </w:r>
      <w:r w:rsidRPr="002744FD">
        <w:rPr>
          <w:rFonts w:ascii="Times New Roman" w:hAnsi="Times New Roman"/>
          <w:bCs/>
          <w:sz w:val="24"/>
          <w:szCs w:val="24"/>
        </w:rPr>
        <w:t xml:space="preserve">Sales meetings </w:t>
      </w:r>
      <w:r w:rsidRPr="002744FD">
        <w:rPr>
          <w:rFonts w:ascii="Times New Roman" w:hAnsi="Times New Roman"/>
          <w:sz w:val="24"/>
          <w:szCs w:val="24"/>
        </w:rPr>
        <w:t xml:space="preserve">provide social occasions, breaks from routine, chances to meet and talk with company managers, and opportunities to air feelings and to identify with a larger group. </w:t>
      </w:r>
      <w:r w:rsidRPr="002744FD">
        <w:rPr>
          <w:rFonts w:ascii="Times New Roman" w:hAnsi="Times New Roman"/>
          <w:bCs/>
          <w:sz w:val="24"/>
          <w:szCs w:val="24"/>
        </w:rPr>
        <w:t xml:space="preserve">Sales contests </w:t>
      </w:r>
      <w:r w:rsidRPr="002744FD">
        <w:rPr>
          <w:rFonts w:ascii="Times New Roman" w:hAnsi="Times New Roman"/>
          <w:sz w:val="24"/>
          <w:szCs w:val="24"/>
        </w:rPr>
        <w:t>can also be used to spur the sales-force to make a selling effort above what would normally be expected. Incentives could be honors, merchandise and cash awards, trips, or profit-sharing plans.</w:t>
      </w:r>
    </w:p>
    <w:p w14:paraId="5DA2EBFC"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715E62E4" w14:textId="20D031A9" w:rsidR="002744FD" w:rsidRPr="002744FD" w:rsidRDefault="002744FD" w:rsidP="00D93826">
      <w:pPr>
        <w:pStyle w:val="ListParagraph"/>
        <w:numPr>
          <w:ilvl w:val="2"/>
          <w:numId w:val="16"/>
        </w:numPr>
        <w:spacing w:after="0" w:line="480" w:lineRule="auto"/>
        <w:jc w:val="both"/>
        <w:rPr>
          <w:rFonts w:ascii="Times New Roman" w:hAnsi="Times New Roman"/>
          <w:b/>
          <w:sz w:val="24"/>
          <w:szCs w:val="24"/>
        </w:rPr>
      </w:pPr>
      <w:r w:rsidRPr="002744FD">
        <w:rPr>
          <w:rFonts w:ascii="Times New Roman" w:hAnsi="Times New Roman"/>
          <w:b/>
          <w:bCs/>
          <w:sz w:val="24"/>
          <w:szCs w:val="24"/>
        </w:rPr>
        <w:t>Evaluating Salespeople</w:t>
      </w:r>
    </w:p>
    <w:p w14:paraId="4D04B4C5"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Evaluating the salespeople is an important factor that influences personal selling function. This process requires good feedback. Management gets information about salespeople in several ways. A company knowledgebase should include sales performance by individual salespeople. Feedback is an important aspect of formal evaluation, followed by mutually agreed remedies to problems. Benchmarking between salespeople is good where there is the ability to compare apples with apples in terms of such factors as territory size or numbers of active industrial buyer (Kotler, 2000).</w:t>
      </w:r>
    </w:p>
    <w:p w14:paraId="035825A0" w14:textId="303FB372"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lastRenderedPageBreak/>
        <w:t>2.10</w:t>
      </w:r>
      <w:r>
        <w:rPr>
          <w:rFonts w:ascii="Times New Roman" w:hAnsi="Times New Roman"/>
          <w:b/>
          <w:sz w:val="24"/>
          <w:szCs w:val="24"/>
        </w:rPr>
        <w:tab/>
      </w:r>
      <w:r w:rsidR="002744FD" w:rsidRPr="002744FD">
        <w:rPr>
          <w:rFonts w:ascii="Times New Roman" w:hAnsi="Times New Roman"/>
          <w:b/>
          <w:sz w:val="24"/>
          <w:szCs w:val="24"/>
        </w:rPr>
        <w:t>PERSONAL SELLING OF INDUSTRIAL PRODUCT IN NIGERIA TODAY</w:t>
      </w:r>
    </w:p>
    <w:p w14:paraId="67A82C89"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The economic realities of the present day in Nigeria are gradually moving the country away from a seller’s market to a buyer’s market. This is because with the Nigerian economy which has been subjected to a severe battering, a rational buyer would seek the best bargain in order to get the best value for his scare resources- money! Industrial products which can be safely regarded as the mother of all other products attract an appreciable attention in the marketing scene in Nigeria today. Attesting to the place of personal selling in the present setting of marketing activities in Nigeria, many more goods will unfortunately; have to chase relatively few buyers (</w:t>
      </w:r>
      <w:proofErr w:type="spellStart"/>
      <w:r w:rsidRPr="002744FD">
        <w:rPr>
          <w:rFonts w:ascii="Times New Roman" w:hAnsi="Times New Roman"/>
          <w:sz w:val="24"/>
          <w:szCs w:val="24"/>
        </w:rPr>
        <w:t>Sanyaolu</w:t>
      </w:r>
      <w:proofErr w:type="spellEnd"/>
      <w:r w:rsidRPr="002744FD">
        <w:rPr>
          <w:rFonts w:ascii="Times New Roman" w:hAnsi="Times New Roman"/>
          <w:sz w:val="24"/>
          <w:szCs w:val="24"/>
        </w:rPr>
        <w:t>, 1999). Sales promotion and personal selling effort must be intensified. It is worthy of note that marketing practitioners especially manufacturers and distributors of industrial products have accepted the challenges posed by the present economy. They have been searing for the best ways to turn these challenges to opportunities, hence, so many approaches have been evolved by so many industrial manufacturers will the center of attention being predicated on personal selling intensification. Flour Mill Nig Plc in order to meet these challenges and intensive competition has developed a highly skilled and well equipped sale force for all its industrial products all over the country. The efficacious strategy adopted by industrial buyers is the caliber of its sales force (</w:t>
      </w:r>
      <w:proofErr w:type="spellStart"/>
      <w:r w:rsidRPr="002744FD">
        <w:rPr>
          <w:rFonts w:ascii="Times New Roman" w:hAnsi="Times New Roman"/>
          <w:sz w:val="24"/>
          <w:szCs w:val="24"/>
        </w:rPr>
        <w:t>Sanyaolu</w:t>
      </w:r>
      <w:proofErr w:type="spellEnd"/>
      <w:r w:rsidRPr="002744FD">
        <w:rPr>
          <w:rFonts w:ascii="Times New Roman" w:hAnsi="Times New Roman"/>
          <w:sz w:val="24"/>
          <w:szCs w:val="24"/>
        </w:rPr>
        <w:t>, 1999)</w:t>
      </w:r>
      <w:proofErr w:type="gramStart"/>
      <w:r w:rsidRPr="002744FD">
        <w:rPr>
          <w:rFonts w:ascii="Times New Roman" w:hAnsi="Times New Roman"/>
          <w:sz w:val="24"/>
          <w:szCs w:val="24"/>
        </w:rPr>
        <w:t>..</w:t>
      </w:r>
      <w:proofErr w:type="gramEnd"/>
      <w:r w:rsidRPr="002744FD">
        <w:rPr>
          <w:rFonts w:ascii="Times New Roman" w:hAnsi="Times New Roman"/>
          <w:sz w:val="24"/>
          <w:szCs w:val="24"/>
        </w:rPr>
        <w:t xml:space="preserve"> Since the industrial buyers appreciated the highly technical skill required to sell industrial good, it will spread it net far and wide in its bid to bring skilled personnel to its sales force.</w:t>
      </w:r>
    </w:p>
    <w:p w14:paraId="39C17390" w14:textId="77777777" w:rsidR="002744FD" w:rsidRPr="002744FD" w:rsidRDefault="002744FD" w:rsidP="001E4DFA">
      <w:pPr>
        <w:pStyle w:val="ListParagraph"/>
        <w:spacing w:after="0" w:line="480" w:lineRule="auto"/>
        <w:ind w:left="0"/>
        <w:jc w:val="both"/>
        <w:rPr>
          <w:rFonts w:ascii="Times New Roman" w:hAnsi="Times New Roman"/>
          <w:b/>
          <w:sz w:val="24"/>
          <w:szCs w:val="24"/>
        </w:rPr>
      </w:pPr>
    </w:p>
    <w:p w14:paraId="4D7B3573" w14:textId="52F8E411"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r>
      <w:r w:rsidR="002744FD" w:rsidRPr="002744FD">
        <w:rPr>
          <w:rFonts w:ascii="Times New Roman" w:hAnsi="Times New Roman"/>
          <w:b/>
          <w:sz w:val="24"/>
          <w:szCs w:val="24"/>
        </w:rPr>
        <w:t xml:space="preserve">THEORETICAL </w:t>
      </w:r>
      <w:r w:rsidR="007D76C0">
        <w:rPr>
          <w:rFonts w:ascii="Times New Roman" w:hAnsi="Times New Roman"/>
          <w:b/>
          <w:sz w:val="24"/>
          <w:szCs w:val="24"/>
        </w:rPr>
        <w:t>REVIEW</w:t>
      </w:r>
    </w:p>
    <w:p w14:paraId="0ABE6A53" w14:textId="473A9841" w:rsidR="002744FD" w:rsidRPr="002744FD" w:rsidRDefault="00D93826" w:rsidP="001E4DF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2.11.1</w:t>
      </w:r>
      <w:r>
        <w:rPr>
          <w:rFonts w:ascii="Times New Roman" w:hAnsi="Times New Roman"/>
          <w:b/>
          <w:sz w:val="24"/>
          <w:szCs w:val="24"/>
        </w:rPr>
        <w:tab/>
      </w:r>
      <w:r w:rsidR="002744FD" w:rsidRPr="002744FD">
        <w:rPr>
          <w:rFonts w:ascii="Times New Roman" w:hAnsi="Times New Roman"/>
          <w:b/>
          <w:sz w:val="24"/>
          <w:szCs w:val="24"/>
        </w:rPr>
        <w:t xml:space="preserve">AIDAS THEORY </w:t>
      </w:r>
    </w:p>
    <w:p w14:paraId="4601BB0F"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The AIDAS theory of personal selling is one of the widest known theories and is the basis for training materials for sales force across numerous organizations (Roseann, et al., </w:t>
      </w:r>
      <w:r w:rsidRPr="002744FD">
        <w:rPr>
          <w:rFonts w:ascii="Times New Roman" w:hAnsi="Times New Roman"/>
          <w:sz w:val="24"/>
          <w:szCs w:val="24"/>
        </w:rPr>
        <w:lastRenderedPageBreak/>
        <w:t xml:space="preserve">2008). AIDAS stands for Attention (otherwise called Awareness), Interest, Desire, Action and Satisfaction. The AIDAS theory simply states that a prospect (industrial buyer) goes through five different stages before finally responding satisfactorily to product (industrial goods); thus should be led comfortably through the five stages. </w:t>
      </w:r>
    </w:p>
    <w:p w14:paraId="4B71FE2C"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Attention has to be gained. Gaining attention is a skill and just like any skill, gaining attention can be improved upon with practice. A common phrase applicable over here is the “First Impression is last impression”. The initial attempt of the sales person must be to put the customer completely at ease. Causal conversation is one of the best openers after which the sales person can gain customer attention by leading him onto sale (</w:t>
      </w:r>
      <w:r w:rsidRPr="002744FD">
        <w:rPr>
          <w:rStyle w:val="artcopy"/>
          <w:rFonts w:ascii="Times New Roman" w:hAnsi="Times New Roman"/>
          <w:sz w:val="24"/>
          <w:szCs w:val="24"/>
        </w:rPr>
        <w:t>McKenna, 1991</w:t>
      </w:r>
      <w:r w:rsidRPr="002744FD">
        <w:rPr>
          <w:rFonts w:ascii="Times New Roman" w:hAnsi="Times New Roman"/>
          <w:sz w:val="24"/>
          <w:szCs w:val="24"/>
        </w:rPr>
        <w:t xml:space="preserve">). Interest is expected once attention has been gained. It is very important to maintain interest. </w:t>
      </w:r>
    </w:p>
    <w:p w14:paraId="6F30C203" w14:textId="77777777" w:rsidR="002744FD" w:rsidRP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Some sales people are very good in the opening but as the technicalities take over, they become uncomfortable while explaining the product. Maintaining interest is a crucial part of the sales process and hence is included in the AIDAS theory. Just as the way commercials make people get out of their out to make purchase of the product advert they just watched the same is expected to be done by the sales person in personal selling. He or she has to create enough desire in the customers mind such that he immediately has to buy the product. Although there may be desire for the product, the customer might not act on it. He might want to buy or not buy the product. There are various ways to induce customers such that he buys the product. It is important for the sales person to understand whether to directly induce the customer or whether to push subtle remind\</w:t>
      </w:r>
      <w:proofErr w:type="spellStart"/>
      <w:r w:rsidRPr="002744FD">
        <w:rPr>
          <w:rFonts w:ascii="Times New Roman" w:hAnsi="Times New Roman"/>
          <w:sz w:val="24"/>
          <w:szCs w:val="24"/>
        </w:rPr>
        <w:t>ers</w:t>
      </w:r>
      <w:proofErr w:type="spellEnd"/>
      <w:r w:rsidRPr="002744FD">
        <w:rPr>
          <w:rFonts w:ascii="Times New Roman" w:hAnsi="Times New Roman"/>
          <w:sz w:val="24"/>
          <w:szCs w:val="24"/>
        </w:rPr>
        <w:t xml:space="preserve"> that you are there for a sales call, thus both method work.</w:t>
      </w:r>
    </w:p>
    <w:p w14:paraId="3C8FD9BD" w14:textId="4E43FA36"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hAnsi="Times New Roman"/>
          <w:sz w:val="24"/>
          <w:szCs w:val="24"/>
        </w:rPr>
        <w:t xml:space="preserve">When customers part away with their money they expect a good service. So even after purchase, sales person need to reassure the customer that he has made the right decision. The product is good for the manufacturer and the industrial good was only presented to the company and it was the firm’s decision and he is right about it. This cue gives confidence to customers. </w:t>
      </w:r>
      <w:r w:rsidRPr="002744FD">
        <w:rPr>
          <w:rFonts w:ascii="Times New Roman" w:hAnsi="Times New Roman"/>
          <w:sz w:val="24"/>
          <w:szCs w:val="24"/>
        </w:rPr>
        <w:lastRenderedPageBreak/>
        <w:t>This theory proposes that a marketer should begin by winning attention or gaining awareness, creating interest, inspiring desire, precipitating the action for purchase, and assuring satisfaction in the prospects in order to enable its product to be adopted by the target industrial buyers.</w:t>
      </w:r>
    </w:p>
    <w:p w14:paraId="20E2D764" w14:textId="77777777" w:rsidR="00605E27" w:rsidRPr="002744FD" w:rsidRDefault="00605E27" w:rsidP="00605E27">
      <w:pPr>
        <w:pStyle w:val="ListParagraph"/>
        <w:spacing w:after="0" w:line="480" w:lineRule="auto"/>
        <w:ind w:left="0" w:firstLine="720"/>
        <w:jc w:val="both"/>
        <w:rPr>
          <w:rFonts w:ascii="Times New Roman" w:hAnsi="Times New Roman"/>
          <w:sz w:val="24"/>
          <w:szCs w:val="24"/>
        </w:rPr>
      </w:pPr>
    </w:p>
    <w:p w14:paraId="75A0E9D2" w14:textId="09A6F34C" w:rsidR="002744FD" w:rsidRPr="002744FD" w:rsidRDefault="00D93826" w:rsidP="00D93826">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2.12</w:t>
      </w:r>
      <w:r>
        <w:rPr>
          <w:rFonts w:ascii="Times New Roman" w:hAnsi="Times New Roman"/>
          <w:b/>
          <w:sz w:val="24"/>
          <w:szCs w:val="24"/>
        </w:rPr>
        <w:tab/>
      </w:r>
      <w:r w:rsidR="002744FD" w:rsidRPr="002744FD">
        <w:rPr>
          <w:rFonts w:ascii="Times New Roman" w:hAnsi="Times New Roman"/>
          <w:b/>
          <w:sz w:val="24"/>
          <w:szCs w:val="24"/>
        </w:rPr>
        <w:t xml:space="preserve">EMPIRICAL </w:t>
      </w:r>
      <w:r w:rsidR="009E0D04">
        <w:rPr>
          <w:rFonts w:ascii="Times New Roman" w:hAnsi="Times New Roman"/>
          <w:b/>
          <w:sz w:val="24"/>
          <w:szCs w:val="24"/>
        </w:rPr>
        <w:t>REVIEW</w:t>
      </w:r>
    </w:p>
    <w:p w14:paraId="3937060A" w14:textId="6A20F324" w:rsidR="002744FD" w:rsidRDefault="002744FD" w:rsidP="00605E27">
      <w:pPr>
        <w:pStyle w:val="ListParagraph"/>
        <w:spacing w:after="0" w:line="480" w:lineRule="auto"/>
        <w:ind w:left="0" w:firstLine="720"/>
        <w:jc w:val="both"/>
        <w:rPr>
          <w:rFonts w:ascii="Times New Roman" w:hAnsi="Times New Roman"/>
          <w:sz w:val="24"/>
          <w:szCs w:val="24"/>
        </w:rPr>
      </w:pPr>
      <w:r w:rsidRPr="002744FD">
        <w:rPr>
          <w:rFonts w:ascii="Times New Roman" w:eastAsiaTheme="minorHAnsi" w:hAnsi="Times New Roman"/>
          <w:sz w:val="24"/>
          <w:szCs w:val="24"/>
        </w:rPr>
        <w:t>Falvey, (1945) says that things were different in the 1890’s, but people still bought from people (not from companies) and the salesmen’s ability to produce now business, develop new markets, introduce new products and find new organizational buyers was as necessary then as it is today. Increasing competition, and the growing sophistication of the buyer and his/her buying process, is making personal selling more or less indispensable (</w:t>
      </w:r>
      <w:proofErr w:type="spellStart"/>
      <w:r w:rsidRPr="002744FD">
        <w:rPr>
          <w:rFonts w:ascii="Times New Roman" w:eastAsiaTheme="minorHAnsi" w:hAnsi="Times New Roman"/>
          <w:sz w:val="24"/>
          <w:szCs w:val="24"/>
        </w:rPr>
        <w:t>Sanyaolu</w:t>
      </w:r>
      <w:proofErr w:type="spellEnd"/>
      <w:r w:rsidRPr="002744FD">
        <w:rPr>
          <w:rFonts w:ascii="Times New Roman" w:eastAsiaTheme="minorHAnsi" w:hAnsi="Times New Roman"/>
          <w:sz w:val="24"/>
          <w:szCs w:val="24"/>
        </w:rPr>
        <w:t>, 1999). Thus personal selling has been noted to be the most suitable for the sales of industrial goods which are mostly bought buy organizational buyers. Personal selling is used extensively in the case of industrial goods, where the salesperson performs functions such as assisting the customer in designing the product specifications, product  installation, product commissioning, solving technical problems through providing service after sales and helping the customer to have optimal utilization of the product (</w:t>
      </w:r>
      <w:r w:rsidRPr="002744FD">
        <w:rPr>
          <w:rFonts w:ascii="Times New Roman" w:hAnsi="Times New Roman"/>
          <w:sz w:val="24"/>
          <w:szCs w:val="24"/>
        </w:rPr>
        <w:t xml:space="preserve">Davies, 1995). </w:t>
      </w:r>
      <w:r w:rsidRPr="002744FD">
        <w:rPr>
          <w:rFonts w:ascii="Times New Roman" w:eastAsiaTheme="minorHAnsi" w:hAnsi="Times New Roman"/>
          <w:sz w:val="24"/>
          <w:szCs w:val="24"/>
        </w:rPr>
        <w:t xml:space="preserve">This prominent position occupied by personal selling can be easily understood since while the other marketing communication elements such as advertising, sales promotion, and publicity create awareness and knowledge for a company’s product, the onus is on personal selling to convince the potential consumer through person to person interaction to develop a lone for its product in preference to other competing ones and see to it that the consumer parts with his money for the company’s product </w:t>
      </w:r>
      <w:r w:rsidRPr="002744FD">
        <w:rPr>
          <w:rFonts w:ascii="Times New Roman" w:hAnsi="Times New Roman"/>
          <w:sz w:val="24"/>
          <w:szCs w:val="24"/>
        </w:rPr>
        <w:t>(</w:t>
      </w:r>
      <w:r w:rsidRPr="002744FD">
        <w:rPr>
          <w:rFonts w:ascii="Times New Roman" w:eastAsiaTheme="minorHAnsi" w:hAnsi="Times New Roman"/>
          <w:sz w:val="24"/>
          <w:szCs w:val="24"/>
        </w:rPr>
        <w:t>Martins, 1996</w:t>
      </w:r>
      <w:r w:rsidRPr="002744FD">
        <w:rPr>
          <w:rFonts w:ascii="Times New Roman" w:hAnsi="Times New Roman"/>
          <w:sz w:val="24"/>
          <w:szCs w:val="24"/>
        </w:rPr>
        <w:t>).</w:t>
      </w:r>
    </w:p>
    <w:p w14:paraId="1C7800F5" w14:textId="77777777" w:rsidR="009C4C1F" w:rsidRPr="009C4C1F" w:rsidRDefault="009C4C1F" w:rsidP="009C4C1F">
      <w:pPr>
        <w:spacing w:after="0" w:line="480" w:lineRule="auto"/>
        <w:ind w:firstLine="720"/>
        <w:jc w:val="both"/>
        <w:rPr>
          <w:rFonts w:ascii="Times New Roman" w:hAnsi="Times New Roman"/>
          <w:sz w:val="24"/>
          <w:szCs w:val="26"/>
        </w:rPr>
      </w:pPr>
      <w:r w:rsidRPr="009C4C1F">
        <w:rPr>
          <w:rFonts w:ascii="Times New Roman" w:hAnsi="Times New Roman"/>
          <w:sz w:val="24"/>
          <w:szCs w:val="26"/>
        </w:rPr>
        <w:t xml:space="preserve">According to Abu Muammar (2005), Study entitled "banking service quality measurement in banks operating in the Gaza Strip, Palestine”, this study aimed to assess the </w:t>
      </w:r>
      <w:r w:rsidRPr="009C4C1F">
        <w:rPr>
          <w:rFonts w:ascii="Times New Roman" w:hAnsi="Times New Roman"/>
          <w:sz w:val="24"/>
          <w:szCs w:val="26"/>
        </w:rPr>
        <w:lastRenderedPageBreak/>
        <w:t xml:space="preserve">link between service quality and customer based brand equity for customer satisfaction, the study found that need to understand customer expectations in order to provide the best banking services, and achieve brand equity and satisfaction. Furthermore, customer loyalty and perceived quality is primarily depends on the investigation of the quality of banking services. The study recommended that the need to boost up assurance between customer and bank and take more curiosity in speed and accuracy and in the provision of banking services. Moreover, according to Al-Saidi (2007) cited in Sulieman (2013), Study on "assessing the effectiveness of the quality of health services in the State of Kuwait's Jahra hospital. The study found that the level of response of the sample study about the effectiveness of quality services was high and statistical differences depending on the educational level variable. This study recommended the establishment of a specialized quality management </w:t>
      </w:r>
      <w:proofErr w:type="spellStart"/>
      <w:r w:rsidRPr="009C4C1F">
        <w:rPr>
          <w:rFonts w:ascii="Times New Roman" w:hAnsi="Times New Roman"/>
          <w:sz w:val="24"/>
          <w:szCs w:val="26"/>
        </w:rPr>
        <w:t>centre</w:t>
      </w:r>
      <w:proofErr w:type="spellEnd"/>
      <w:r w:rsidRPr="009C4C1F">
        <w:rPr>
          <w:rFonts w:ascii="Times New Roman" w:hAnsi="Times New Roman"/>
          <w:sz w:val="24"/>
          <w:szCs w:val="26"/>
        </w:rPr>
        <w:t xml:space="preserve"> in the hospital in order to get customer based brand equity to the center. </w:t>
      </w:r>
    </w:p>
    <w:p w14:paraId="42C9702D" w14:textId="77777777" w:rsidR="009C4C1F" w:rsidRPr="009C4C1F" w:rsidRDefault="009C4C1F" w:rsidP="009C4C1F">
      <w:pPr>
        <w:spacing w:after="0" w:line="480" w:lineRule="auto"/>
        <w:ind w:firstLine="720"/>
        <w:jc w:val="both"/>
        <w:rPr>
          <w:rFonts w:ascii="Times New Roman" w:hAnsi="Times New Roman"/>
          <w:sz w:val="24"/>
          <w:szCs w:val="26"/>
        </w:rPr>
      </w:pPr>
      <w:r w:rsidRPr="009C4C1F">
        <w:rPr>
          <w:rFonts w:ascii="Times New Roman" w:hAnsi="Times New Roman"/>
          <w:sz w:val="24"/>
          <w:szCs w:val="26"/>
        </w:rPr>
        <w:t xml:space="preserve">Research conducted by Abu Zaid (2009), Study entitled "impact of the service quality to customer loyalty and satisfaction in commercial bank ". The aim of this study was to assess the extent of customer based brand equity with the reality of quality service in commercial banks operating in the West Bank, the study found that the level of customer satisfaction, customer loyalty and perceived quality was improved .The study recommended that, the banks continuation of holding training sessions for staff and the need to poll customers about services provided and to access to Arabic and international banking experience. According to Blomer (1998), Study handled the concept of loyalty to the Bank, this research verify how the mental image, perceived service quality, and customer satisfaction affect their loyalty in the individual banks at the international level, it was found that mental image indirectly linked with the loyalty to the Bank via quality, which is associated through customer satisfaction and found that reliability dimensions is the most important dimensions of service quality. </w:t>
      </w:r>
    </w:p>
    <w:p w14:paraId="217155FE" w14:textId="77777777" w:rsidR="002744FD" w:rsidRPr="00771BBF" w:rsidRDefault="002744FD" w:rsidP="001E4DFA">
      <w:pPr>
        <w:pStyle w:val="Heading1"/>
        <w:spacing w:before="0" w:line="480" w:lineRule="auto"/>
        <w:jc w:val="center"/>
        <w:rPr>
          <w:rFonts w:ascii="Times New Roman" w:hAnsi="Times New Roman" w:cs="Times New Roman"/>
          <w:color w:val="auto"/>
          <w:sz w:val="24"/>
          <w:szCs w:val="24"/>
        </w:rPr>
      </w:pPr>
      <w:bookmarkStart w:id="3" w:name="_Toc262127425"/>
      <w:r w:rsidRPr="00771BBF">
        <w:rPr>
          <w:rFonts w:ascii="Times New Roman" w:hAnsi="Times New Roman" w:cs="Times New Roman"/>
          <w:color w:val="auto"/>
          <w:sz w:val="24"/>
          <w:szCs w:val="24"/>
        </w:rPr>
        <w:lastRenderedPageBreak/>
        <w:t>CHAPTER THREE</w:t>
      </w:r>
      <w:bookmarkEnd w:id="3"/>
    </w:p>
    <w:p w14:paraId="13FCC38C" w14:textId="77777777" w:rsidR="002744FD" w:rsidRPr="00771BBF" w:rsidRDefault="002744FD" w:rsidP="001E4DFA">
      <w:pPr>
        <w:pStyle w:val="Heading1"/>
        <w:spacing w:before="0" w:line="480" w:lineRule="auto"/>
        <w:jc w:val="center"/>
        <w:rPr>
          <w:rFonts w:ascii="Times New Roman" w:hAnsi="Times New Roman" w:cs="Times New Roman"/>
          <w:color w:val="auto"/>
          <w:sz w:val="24"/>
          <w:szCs w:val="24"/>
        </w:rPr>
      </w:pPr>
      <w:bookmarkStart w:id="4" w:name="_Toc262127426"/>
      <w:r w:rsidRPr="00771BBF">
        <w:rPr>
          <w:rFonts w:ascii="Times New Roman" w:hAnsi="Times New Roman" w:cs="Times New Roman"/>
          <w:color w:val="auto"/>
          <w:sz w:val="24"/>
          <w:szCs w:val="24"/>
        </w:rPr>
        <w:t>RESEARCH METHODOLOGY</w:t>
      </w:r>
      <w:bookmarkEnd w:id="4"/>
    </w:p>
    <w:p w14:paraId="62E69644" w14:textId="77777777" w:rsidR="002744FD" w:rsidRPr="00771BBF" w:rsidRDefault="002744FD" w:rsidP="001E4DFA">
      <w:pPr>
        <w:pStyle w:val="Heading2"/>
        <w:spacing w:before="0" w:line="480" w:lineRule="auto"/>
        <w:jc w:val="both"/>
        <w:rPr>
          <w:rFonts w:ascii="Times New Roman" w:hAnsi="Times New Roman" w:cs="Times New Roman"/>
          <w:color w:val="auto"/>
          <w:sz w:val="24"/>
          <w:szCs w:val="24"/>
        </w:rPr>
      </w:pPr>
      <w:bookmarkStart w:id="5" w:name="_Toc262127427"/>
      <w:r w:rsidRPr="00771BBF">
        <w:rPr>
          <w:rFonts w:ascii="Times New Roman" w:hAnsi="Times New Roman" w:cs="Times New Roman"/>
          <w:color w:val="auto"/>
          <w:sz w:val="24"/>
          <w:szCs w:val="24"/>
        </w:rPr>
        <w:t>3.1</w:t>
      </w:r>
      <w:r>
        <w:rPr>
          <w:rFonts w:ascii="Times New Roman" w:hAnsi="Times New Roman" w:cs="Times New Roman"/>
          <w:color w:val="auto"/>
          <w:sz w:val="24"/>
          <w:szCs w:val="24"/>
        </w:rPr>
        <w:tab/>
      </w:r>
      <w:r w:rsidRPr="00771BBF">
        <w:rPr>
          <w:rFonts w:ascii="Times New Roman" w:hAnsi="Times New Roman" w:cs="Times New Roman"/>
          <w:color w:val="auto"/>
          <w:sz w:val="24"/>
          <w:szCs w:val="24"/>
        </w:rPr>
        <w:t>INTRODUCTION</w:t>
      </w:r>
      <w:bookmarkEnd w:id="5"/>
      <w:r w:rsidRPr="00771BBF">
        <w:rPr>
          <w:rFonts w:ascii="Times New Roman" w:hAnsi="Times New Roman" w:cs="Times New Roman"/>
          <w:color w:val="auto"/>
          <w:sz w:val="24"/>
          <w:szCs w:val="24"/>
        </w:rPr>
        <w:t xml:space="preserve"> </w:t>
      </w:r>
    </w:p>
    <w:p w14:paraId="431FA8B0" w14:textId="0F9F30A8" w:rsidR="002744FD" w:rsidRDefault="002744FD" w:rsidP="009C4C1F">
      <w:pPr>
        <w:spacing w:after="0" w:line="480" w:lineRule="auto"/>
        <w:ind w:firstLine="720"/>
        <w:jc w:val="both"/>
        <w:rPr>
          <w:rFonts w:ascii="Times New Roman" w:hAnsi="Times New Roman"/>
          <w:sz w:val="24"/>
          <w:szCs w:val="24"/>
        </w:rPr>
      </w:pPr>
      <w:r w:rsidRPr="00771BBF">
        <w:rPr>
          <w:rFonts w:ascii="Times New Roman" w:hAnsi="Times New Roman"/>
          <w:caps/>
          <w:sz w:val="24"/>
          <w:szCs w:val="24"/>
        </w:rPr>
        <w:t>i</w:t>
      </w:r>
      <w:r w:rsidRPr="00771BBF">
        <w:rPr>
          <w:rFonts w:ascii="Times New Roman" w:hAnsi="Times New Roman"/>
          <w:sz w:val="24"/>
          <w:szCs w:val="24"/>
        </w:rPr>
        <w:t>n this chapter, emphasi</w:t>
      </w:r>
      <w:r>
        <w:rPr>
          <w:rFonts w:ascii="Times New Roman" w:hAnsi="Times New Roman"/>
          <w:sz w:val="24"/>
          <w:szCs w:val="24"/>
        </w:rPr>
        <w:t>s</w:t>
      </w:r>
      <w:r w:rsidRPr="00771BBF">
        <w:rPr>
          <w:rFonts w:ascii="Times New Roman" w:hAnsi="Times New Roman"/>
          <w:sz w:val="24"/>
          <w:szCs w:val="24"/>
        </w:rPr>
        <w:t xml:space="preserve"> was laid on the methods or process used in gathering </w:t>
      </w:r>
      <w:r>
        <w:rPr>
          <w:rFonts w:ascii="Times New Roman" w:hAnsi="Times New Roman"/>
          <w:sz w:val="24"/>
          <w:szCs w:val="24"/>
        </w:rPr>
        <w:t>and collecting of information</w:t>
      </w:r>
      <w:r w:rsidRPr="00771BBF">
        <w:rPr>
          <w:rFonts w:ascii="Times New Roman" w:hAnsi="Times New Roman"/>
          <w:sz w:val="24"/>
          <w:szCs w:val="24"/>
        </w:rPr>
        <w:t xml:space="preserve">, research method, data collection method, population </w:t>
      </w:r>
      <w:r>
        <w:rPr>
          <w:rFonts w:ascii="Times New Roman" w:hAnsi="Times New Roman"/>
          <w:sz w:val="24"/>
          <w:szCs w:val="24"/>
        </w:rPr>
        <w:t>of</w:t>
      </w:r>
      <w:r w:rsidRPr="00771BBF">
        <w:rPr>
          <w:rFonts w:ascii="Times New Roman" w:hAnsi="Times New Roman"/>
          <w:sz w:val="24"/>
          <w:szCs w:val="24"/>
        </w:rPr>
        <w:t xml:space="preserve"> the study, sample and sampling procedure, administration of data collection instrument, </w:t>
      </w:r>
      <w:r>
        <w:rPr>
          <w:rFonts w:ascii="Times New Roman" w:hAnsi="Times New Roman"/>
          <w:sz w:val="24"/>
          <w:szCs w:val="24"/>
        </w:rPr>
        <w:t xml:space="preserve">and </w:t>
      </w:r>
      <w:r w:rsidRPr="00771BBF">
        <w:rPr>
          <w:rFonts w:ascii="Times New Roman" w:hAnsi="Times New Roman"/>
          <w:sz w:val="24"/>
          <w:szCs w:val="24"/>
        </w:rPr>
        <w:t>data analysis</w:t>
      </w:r>
      <w:r>
        <w:rPr>
          <w:rFonts w:ascii="Times New Roman" w:hAnsi="Times New Roman"/>
          <w:sz w:val="24"/>
          <w:szCs w:val="24"/>
        </w:rPr>
        <w:t xml:space="preserve"> method</w:t>
      </w:r>
      <w:r w:rsidRPr="00771BBF">
        <w:rPr>
          <w:rFonts w:ascii="Times New Roman" w:hAnsi="Times New Roman"/>
          <w:sz w:val="24"/>
          <w:szCs w:val="24"/>
        </w:rPr>
        <w:t>.</w:t>
      </w:r>
    </w:p>
    <w:p w14:paraId="691A4AE3" w14:textId="77777777" w:rsidR="009C4C1F" w:rsidRPr="00771BBF" w:rsidRDefault="009C4C1F" w:rsidP="009C4C1F">
      <w:pPr>
        <w:spacing w:after="0" w:line="480" w:lineRule="auto"/>
        <w:ind w:firstLine="720"/>
        <w:jc w:val="both"/>
        <w:rPr>
          <w:rFonts w:ascii="Times New Roman" w:hAnsi="Times New Roman"/>
          <w:sz w:val="24"/>
          <w:szCs w:val="24"/>
        </w:rPr>
      </w:pPr>
    </w:p>
    <w:p w14:paraId="309736B0" w14:textId="77777777" w:rsidR="002744FD" w:rsidRPr="00771BBF" w:rsidRDefault="002744FD" w:rsidP="001E4DFA">
      <w:pPr>
        <w:pStyle w:val="Heading2"/>
        <w:spacing w:before="0" w:line="480" w:lineRule="auto"/>
        <w:jc w:val="both"/>
        <w:rPr>
          <w:rFonts w:ascii="Times New Roman" w:hAnsi="Times New Roman" w:cs="Times New Roman"/>
          <w:sz w:val="24"/>
          <w:szCs w:val="24"/>
        </w:rPr>
      </w:pPr>
      <w:bookmarkStart w:id="6" w:name="_Toc262127428"/>
      <w:r w:rsidRPr="00771BBF">
        <w:rPr>
          <w:rFonts w:ascii="Times New Roman" w:hAnsi="Times New Roman" w:cs="Times New Roman"/>
          <w:color w:val="auto"/>
          <w:sz w:val="24"/>
          <w:szCs w:val="24"/>
        </w:rPr>
        <w:t xml:space="preserve">3.2 </w:t>
      </w:r>
      <w:r w:rsidRPr="00771BBF">
        <w:rPr>
          <w:rFonts w:ascii="Times New Roman" w:hAnsi="Times New Roman" w:cs="Times New Roman"/>
          <w:color w:val="auto"/>
          <w:sz w:val="24"/>
          <w:szCs w:val="24"/>
        </w:rPr>
        <w:tab/>
      </w:r>
      <w:bookmarkStart w:id="7" w:name="_Toc262127429"/>
      <w:bookmarkEnd w:id="6"/>
      <w:r w:rsidRPr="00771BBF">
        <w:rPr>
          <w:rFonts w:ascii="Times New Roman" w:hAnsi="Times New Roman" w:cs="Times New Roman"/>
          <w:color w:val="auto"/>
          <w:sz w:val="24"/>
          <w:szCs w:val="24"/>
        </w:rPr>
        <w:t>RESEARCH METHOD AND DESIGN</w:t>
      </w:r>
      <w:bookmarkEnd w:id="7"/>
    </w:p>
    <w:p w14:paraId="3419D41B" w14:textId="6E60DEEE" w:rsidR="002744FD" w:rsidRDefault="002744FD" w:rsidP="009C4C1F">
      <w:pPr>
        <w:spacing w:after="0" w:line="480" w:lineRule="auto"/>
        <w:ind w:firstLine="720"/>
        <w:jc w:val="both"/>
        <w:rPr>
          <w:rFonts w:ascii="Times New Roman" w:hAnsi="Times New Roman"/>
          <w:sz w:val="24"/>
          <w:szCs w:val="24"/>
        </w:rPr>
      </w:pPr>
      <w:r w:rsidRPr="00771BBF">
        <w:rPr>
          <w:rFonts w:ascii="Times New Roman" w:hAnsi="Times New Roman"/>
          <w:sz w:val="24"/>
          <w:szCs w:val="24"/>
        </w:rPr>
        <w:t xml:space="preserve">This study </w:t>
      </w:r>
      <w:r w:rsidR="002D33A4">
        <w:rPr>
          <w:rFonts w:ascii="Times New Roman" w:hAnsi="Times New Roman"/>
          <w:sz w:val="24"/>
          <w:szCs w:val="24"/>
        </w:rPr>
        <w:t>made</w:t>
      </w:r>
      <w:r>
        <w:rPr>
          <w:rFonts w:ascii="Times New Roman" w:hAnsi="Times New Roman"/>
          <w:sz w:val="24"/>
          <w:szCs w:val="24"/>
        </w:rPr>
        <w:t xml:space="preserve"> use of</w:t>
      </w:r>
      <w:r w:rsidRPr="00771BBF">
        <w:rPr>
          <w:rFonts w:ascii="Times New Roman" w:hAnsi="Times New Roman"/>
          <w:sz w:val="24"/>
          <w:szCs w:val="24"/>
        </w:rPr>
        <w:t xml:space="preserve"> a descriptive research design in exploring deepl</w:t>
      </w:r>
      <w:r>
        <w:rPr>
          <w:rFonts w:ascii="Times New Roman" w:hAnsi="Times New Roman"/>
          <w:sz w:val="24"/>
          <w:szCs w:val="24"/>
        </w:rPr>
        <w:t xml:space="preserve">y into the course of this study. </w:t>
      </w:r>
      <w:r w:rsidRPr="00F854EA">
        <w:rPr>
          <w:rFonts w:ascii="Times New Roman" w:hAnsi="Times New Roman"/>
          <w:sz w:val="24"/>
          <w:szCs w:val="24"/>
        </w:rPr>
        <w:t xml:space="preserve">This </w:t>
      </w:r>
      <w:r>
        <w:rPr>
          <w:rFonts w:ascii="Times New Roman" w:hAnsi="Times New Roman"/>
          <w:sz w:val="24"/>
          <w:szCs w:val="24"/>
        </w:rPr>
        <w:t>study</w:t>
      </w:r>
      <w:r w:rsidRPr="00F854EA">
        <w:rPr>
          <w:rFonts w:ascii="Times New Roman" w:hAnsi="Times New Roman"/>
          <w:sz w:val="24"/>
          <w:szCs w:val="24"/>
        </w:rPr>
        <w:t xml:space="preserve"> adopt</w:t>
      </w:r>
      <w:r w:rsidR="002D33A4">
        <w:rPr>
          <w:rFonts w:ascii="Times New Roman" w:hAnsi="Times New Roman"/>
          <w:sz w:val="24"/>
          <w:szCs w:val="24"/>
        </w:rPr>
        <w:t>ed</w:t>
      </w:r>
      <w:r w:rsidRPr="00F854EA">
        <w:rPr>
          <w:rFonts w:ascii="Times New Roman" w:hAnsi="Times New Roman"/>
          <w:sz w:val="24"/>
          <w:szCs w:val="24"/>
        </w:rPr>
        <w:t xml:space="preserve"> a survey </w:t>
      </w:r>
      <w:r>
        <w:rPr>
          <w:rFonts w:ascii="Times New Roman" w:hAnsi="Times New Roman"/>
          <w:sz w:val="24"/>
          <w:szCs w:val="24"/>
        </w:rPr>
        <w:t>research method</w:t>
      </w:r>
      <w:r w:rsidRPr="00F854EA">
        <w:rPr>
          <w:rFonts w:ascii="Times New Roman" w:hAnsi="Times New Roman"/>
          <w:sz w:val="24"/>
          <w:szCs w:val="24"/>
        </w:rPr>
        <w:t xml:space="preserve"> to generate the necessary information </w:t>
      </w:r>
      <w:r w:rsidR="0015224E">
        <w:rPr>
          <w:rFonts w:ascii="Times New Roman" w:hAnsi="Times New Roman"/>
          <w:sz w:val="24"/>
          <w:szCs w:val="24"/>
        </w:rPr>
        <w:t xml:space="preserve">that was </w:t>
      </w:r>
      <w:r w:rsidRPr="00F854EA">
        <w:rPr>
          <w:rFonts w:ascii="Times New Roman" w:hAnsi="Times New Roman"/>
          <w:sz w:val="24"/>
          <w:szCs w:val="24"/>
        </w:rPr>
        <w:t xml:space="preserve">needed for the </w:t>
      </w:r>
      <w:r>
        <w:rPr>
          <w:rFonts w:ascii="Times New Roman" w:hAnsi="Times New Roman"/>
          <w:sz w:val="24"/>
          <w:szCs w:val="24"/>
        </w:rPr>
        <w:t xml:space="preserve">research </w:t>
      </w:r>
      <w:r w:rsidRPr="00F854EA">
        <w:rPr>
          <w:rFonts w:ascii="Times New Roman" w:hAnsi="Times New Roman"/>
          <w:sz w:val="24"/>
          <w:szCs w:val="24"/>
        </w:rPr>
        <w:t>work</w:t>
      </w:r>
      <w:r>
        <w:rPr>
          <w:rFonts w:ascii="Times New Roman" w:hAnsi="Times New Roman"/>
          <w:sz w:val="24"/>
          <w:szCs w:val="24"/>
        </w:rPr>
        <w:t>.</w:t>
      </w:r>
    </w:p>
    <w:p w14:paraId="15553E29" w14:textId="77777777" w:rsidR="009C4C1F" w:rsidRDefault="009C4C1F" w:rsidP="009C4C1F">
      <w:pPr>
        <w:spacing w:after="0" w:line="480" w:lineRule="auto"/>
        <w:ind w:firstLine="720"/>
        <w:jc w:val="both"/>
        <w:rPr>
          <w:rFonts w:ascii="Times New Roman" w:hAnsi="Times New Roman"/>
          <w:sz w:val="24"/>
          <w:szCs w:val="24"/>
        </w:rPr>
      </w:pPr>
    </w:p>
    <w:p w14:paraId="5DEAE54D" w14:textId="77777777" w:rsidR="002744FD" w:rsidRPr="00771BBF" w:rsidRDefault="002744FD" w:rsidP="001E4DFA">
      <w:pPr>
        <w:pStyle w:val="Heading2"/>
        <w:spacing w:before="0" w:line="480" w:lineRule="auto"/>
        <w:jc w:val="both"/>
        <w:rPr>
          <w:rFonts w:ascii="Times New Roman" w:hAnsi="Times New Roman" w:cs="Times New Roman"/>
          <w:color w:val="auto"/>
          <w:sz w:val="24"/>
          <w:szCs w:val="24"/>
        </w:rPr>
      </w:pPr>
      <w:bookmarkStart w:id="8" w:name="_Toc262127433"/>
      <w:r w:rsidRPr="00771BBF">
        <w:rPr>
          <w:rFonts w:ascii="Times New Roman" w:hAnsi="Times New Roman" w:cs="Times New Roman"/>
          <w:color w:val="auto"/>
          <w:sz w:val="24"/>
          <w:szCs w:val="24"/>
        </w:rPr>
        <w:t>3.</w:t>
      </w:r>
      <w:bookmarkEnd w:id="8"/>
      <w:r>
        <w:rPr>
          <w:rFonts w:ascii="Times New Roman" w:hAnsi="Times New Roman" w:cs="Times New Roman"/>
          <w:color w:val="auto"/>
          <w:sz w:val="24"/>
          <w:szCs w:val="24"/>
        </w:rPr>
        <w:t>3</w:t>
      </w:r>
      <w:r>
        <w:rPr>
          <w:rFonts w:ascii="Times New Roman" w:hAnsi="Times New Roman" w:cs="Times New Roman"/>
          <w:color w:val="auto"/>
          <w:sz w:val="24"/>
          <w:szCs w:val="24"/>
        </w:rPr>
        <w:tab/>
      </w:r>
      <w:r w:rsidRPr="00771BBF">
        <w:rPr>
          <w:rFonts w:ascii="Times New Roman" w:hAnsi="Times New Roman" w:cs="Times New Roman"/>
          <w:color w:val="auto"/>
          <w:sz w:val="24"/>
          <w:szCs w:val="24"/>
        </w:rPr>
        <w:t xml:space="preserve">POPULATION </w:t>
      </w:r>
      <w:r>
        <w:rPr>
          <w:rFonts w:ascii="Times New Roman" w:hAnsi="Times New Roman" w:cs="Times New Roman"/>
          <w:color w:val="auto"/>
          <w:sz w:val="24"/>
          <w:szCs w:val="24"/>
        </w:rPr>
        <w:t>OF</w:t>
      </w:r>
      <w:r w:rsidRPr="00771BBF">
        <w:rPr>
          <w:rFonts w:ascii="Times New Roman" w:hAnsi="Times New Roman" w:cs="Times New Roman"/>
          <w:color w:val="auto"/>
          <w:sz w:val="24"/>
          <w:szCs w:val="24"/>
        </w:rPr>
        <w:t xml:space="preserve"> THE STUDY</w:t>
      </w:r>
    </w:p>
    <w:p w14:paraId="176B9E7B" w14:textId="5772B2BD" w:rsidR="002744FD" w:rsidRDefault="002744FD" w:rsidP="009C4C1F">
      <w:pPr>
        <w:spacing w:after="0" w:line="480" w:lineRule="auto"/>
        <w:ind w:firstLine="720"/>
        <w:jc w:val="both"/>
        <w:rPr>
          <w:rFonts w:ascii="Times New Roman" w:hAnsi="Times New Roman"/>
          <w:sz w:val="24"/>
          <w:szCs w:val="24"/>
        </w:rPr>
      </w:pPr>
      <w:r w:rsidRPr="00771BBF">
        <w:rPr>
          <w:rFonts w:ascii="Times New Roman" w:hAnsi="Times New Roman"/>
          <w:sz w:val="24"/>
          <w:szCs w:val="24"/>
        </w:rPr>
        <w:t xml:space="preserve">The population of study </w:t>
      </w:r>
      <w:r>
        <w:rPr>
          <w:rFonts w:ascii="Times New Roman" w:hAnsi="Times New Roman"/>
          <w:sz w:val="24"/>
          <w:szCs w:val="24"/>
        </w:rPr>
        <w:t>comprise</w:t>
      </w:r>
      <w:r w:rsidR="0015224E">
        <w:rPr>
          <w:rFonts w:ascii="Times New Roman" w:hAnsi="Times New Roman"/>
          <w:sz w:val="24"/>
          <w:szCs w:val="24"/>
        </w:rPr>
        <w:t>d</w:t>
      </w:r>
      <w:r>
        <w:rPr>
          <w:rFonts w:ascii="Times New Roman" w:hAnsi="Times New Roman"/>
          <w:sz w:val="24"/>
          <w:szCs w:val="24"/>
        </w:rPr>
        <w:t xml:space="preserve"> of the members of staff in the marketing and sales department most especially the sales force of </w:t>
      </w:r>
      <w:r w:rsidR="009C4C1F">
        <w:rPr>
          <w:rFonts w:ascii="Times New Roman" w:hAnsi="Times New Roman"/>
          <w:sz w:val="24"/>
          <w:szCs w:val="24"/>
        </w:rPr>
        <w:t>NNPC</w:t>
      </w:r>
      <w:r w:rsidR="0015224E">
        <w:rPr>
          <w:rFonts w:ascii="Times New Roman" w:hAnsi="Times New Roman"/>
          <w:sz w:val="24"/>
          <w:szCs w:val="24"/>
        </w:rPr>
        <w:t>. The study population total was</w:t>
      </w:r>
      <w:r>
        <w:rPr>
          <w:rFonts w:ascii="Times New Roman" w:hAnsi="Times New Roman"/>
          <w:sz w:val="24"/>
          <w:szCs w:val="24"/>
        </w:rPr>
        <w:t xml:space="preserve"> ninety three (93).</w:t>
      </w:r>
    </w:p>
    <w:p w14:paraId="537FDA59" w14:textId="77777777" w:rsidR="009C4C1F" w:rsidRDefault="009C4C1F" w:rsidP="001E4DFA">
      <w:pPr>
        <w:spacing w:after="0" w:line="480" w:lineRule="auto"/>
        <w:jc w:val="both"/>
        <w:rPr>
          <w:rFonts w:ascii="Times New Roman" w:hAnsi="Times New Roman"/>
          <w:sz w:val="24"/>
          <w:szCs w:val="24"/>
        </w:rPr>
      </w:pPr>
    </w:p>
    <w:p w14:paraId="16AB908E" w14:textId="77777777" w:rsidR="002744FD" w:rsidRPr="00BC575C" w:rsidRDefault="002744FD" w:rsidP="001E4DFA">
      <w:pPr>
        <w:spacing w:after="0" w:line="480" w:lineRule="auto"/>
        <w:jc w:val="both"/>
        <w:rPr>
          <w:rFonts w:ascii="Times New Roman" w:hAnsi="Times New Roman"/>
          <w:b/>
          <w:sz w:val="24"/>
          <w:szCs w:val="24"/>
        </w:rPr>
      </w:pPr>
      <w:r w:rsidRPr="00BC575C">
        <w:rPr>
          <w:rFonts w:ascii="Times New Roman" w:hAnsi="Times New Roman"/>
          <w:b/>
          <w:sz w:val="24"/>
          <w:szCs w:val="24"/>
        </w:rPr>
        <w:t>3.4</w:t>
      </w:r>
      <w:r w:rsidRPr="00BC575C">
        <w:rPr>
          <w:rFonts w:ascii="Times New Roman" w:hAnsi="Times New Roman"/>
          <w:b/>
          <w:sz w:val="24"/>
          <w:szCs w:val="24"/>
        </w:rPr>
        <w:tab/>
        <w:t>SAMPLING FRAME</w:t>
      </w:r>
    </w:p>
    <w:p w14:paraId="4ED55015" w14:textId="053897AC" w:rsidR="002744FD" w:rsidRDefault="002744FD" w:rsidP="001E4DFA">
      <w:pPr>
        <w:spacing w:after="0" w:line="480" w:lineRule="auto"/>
        <w:jc w:val="both"/>
        <w:rPr>
          <w:rFonts w:ascii="Times New Roman" w:hAnsi="Times New Roman"/>
          <w:sz w:val="24"/>
          <w:szCs w:val="24"/>
        </w:rPr>
      </w:pPr>
      <w:r>
        <w:rPr>
          <w:rFonts w:ascii="Times New Roman" w:hAnsi="Times New Roman"/>
          <w:sz w:val="24"/>
          <w:szCs w:val="24"/>
        </w:rPr>
        <w:tab/>
      </w:r>
      <w:r w:rsidRPr="004074C9">
        <w:rPr>
          <w:rFonts w:ascii="Times New Roman" w:hAnsi="Times New Roman"/>
          <w:sz w:val="24"/>
          <w:szCs w:val="24"/>
        </w:rPr>
        <w:t>The sa</w:t>
      </w:r>
      <w:r>
        <w:rPr>
          <w:rFonts w:ascii="Times New Roman" w:hAnsi="Times New Roman"/>
          <w:sz w:val="24"/>
          <w:szCs w:val="24"/>
        </w:rPr>
        <w:t>mple fra</w:t>
      </w:r>
      <w:r w:rsidR="0015224E">
        <w:rPr>
          <w:rFonts w:ascii="Times New Roman" w:hAnsi="Times New Roman"/>
          <w:sz w:val="24"/>
          <w:szCs w:val="24"/>
        </w:rPr>
        <w:t>me for the study population was</w:t>
      </w:r>
      <w:r>
        <w:rPr>
          <w:rFonts w:ascii="Times New Roman" w:hAnsi="Times New Roman"/>
          <w:sz w:val="24"/>
          <w:szCs w:val="24"/>
        </w:rPr>
        <w:t xml:space="preserve"> </w:t>
      </w:r>
      <w:r w:rsidRPr="004074C9">
        <w:rPr>
          <w:rFonts w:ascii="Times New Roman" w:hAnsi="Times New Roman"/>
          <w:sz w:val="24"/>
          <w:szCs w:val="24"/>
        </w:rPr>
        <w:t xml:space="preserve">the </w:t>
      </w:r>
      <w:r>
        <w:rPr>
          <w:rFonts w:ascii="Times New Roman" w:hAnsi="Times New Roman"/>
          <w:sz w:val="24"/>
          <w:szCs w:val="24"/>
        </w:rPr>
        <w:t>list of staffs in the company’s attendance register</w:t>
      </w:r>
      <w:r w:rsidRPr="004074C9">
        <w:rPr>
          <w:rFonts w:ascii="Times New Roman" w:hAnsi="Times New Roman"/>
          <w:sz w:val="24"/>
          <w:szCs w:val="24"/>
        </w:rPr>
        <w:t>.</w:t>
      </w:r>
    </w:p>
    <w:p w14:paraId="671F5D80" w14:textId="77777777" w:rsidR="009C4C1F" w:rsidRPr="00BC575C" w:rsidRDefault="009C4C1F" w:rsidP="001E4DFA">
      <w:pPr>
        <w:spacing w:after="0" w:line="480" w:lineRule="auto"/>
        <w:jc w:val="both"/>
        <w:rPr>
          <w:rFonts w:ascii="Times New Roman" w:hAnsi="Times New Roman"/>
          <w:sz w:val="24"/>
          <w:szCs w:val="24"/>
        </w:rPr>
      </w:pPr>
    </w:p>
    <w:p w14:paraId="686E0DD1" w14:textId="77777777" w:rsidR="002744FD" w:rsidRDefault="002744FD" w:rsidP="001E4DFA">
      <w:pPr>
        <w:pStyle w:val="Heading2"/>
        <w:spacing w:before="0" w:line="480" w:lineRule="auto"/>
        <w:jc w:val="both"/>
        <w:rPr>
          <w:rFonts w:ascii="Times New Roman" w:hAnsi="Times New Roman" w:cs="Times New Roman"/>
          <w:color w:val="auto"/>
          <w:sz w:val="24"/>
          <w:szCs w:val="24"/>
        </w:rPr>
      </w:pPr>
      <w:bookmarkStart w:id="9" w:name="_Toc262127430"/>
      <w:r>
        <w:rPr>
          <w:rFonts w:ascii="Times New Roman" w:hAnsi="Times New Roman" w:cs="Times New Roman"/>
          <w:color w:val="auto"/>
          <w:sz w:val="24"/>
          <w:szCs w:val="24"/>
        </w:rPr>
        <w:t>3.5</w:t>
      </w:r>
      <w:r>
        <w:rPr>
          <w:rFonts w:ascii="Times New Roman" w:hAnsi="Times New Roman" w:cs="Times New Roman"/>
          <w:color w:val="auto"/>
          <w:sz w:val="24"/>
          <w:szCs w:val="24"/>
        </w:rPr>
        <w:tab/>
        <w:t>SAMPLING TECHNIQUE</w:t>
      </w:r>
    </w:p>
    <w:p w14:paraId="6115031C" w14:textId="77777777" w:rsidR="002744FD" w:rsidRDefault="002744FD" w:rsidP="001E4DFA">
      <w:pPr>
        <w:spacing w:after="0" w:line="480" w:lineRule="auto"/>
        <w:jc w:val="both"/>
        <w:rPr>
          <w:rFonts w:ascii="Times New Roman" w:hAnsi="Times New Roman"/>
          <w:sz w:val="24"/>
          <w:szCs w:val="24"/>
        </w:rPr>
      </w:pPr>
      <w:r>
        <w:tab/>
      </w:r>
      <w:r w:rsidRPr="00F854EA">
        <w:rPr>
          <w:rFonts w:ascii="Times New Roman" w:hAnsi="Times New Roman"/>
          <w:sz w:val="24"/>
          <w:szCs w:val="24"/>
        </w:rPr>
        <w:t>The research</w:t>
      </w:r>
      <w:r>
        <w:rPr>
          <w:rFonts w:ascii="Times New Roman" w:hAnsi="Times New Roman"/>
          <w:sz w:val="24"/>
          <w:szCs w:val="24"/>
        </w:rPr>
        <w:t xml:space="preserve"> work</w:t>
      </w:r>
      <w:r w:rsidR="0015224E">
        <w:rPr>
          <w:rFonts w:ascii="Times New Roman" w:hAnsi="Times New Roman"/>
          <w:sz w:val="24"/>
          <w:szCs w:val="24"/>
        </w:rPr>
        <w:t xml:space="preserve"> </w:t>
      </w:r>
      <w:r w:rsidRPr="00F854EA">
        <w:rPr>
          <w:rFonts w:ascii="Times New Roman" w:hAnsi="Times New Roman"/>
          <w:sz w:val="24"/>
          <w:szCs w:val="24"/>
        </w:rPr>
        <w:t>use</w:t>
      </w:r>
      <w:r w:rsidR="0015224E">
        <w:rPr>
          <w:rFonts w:ascii="Times New Roman" w:hAnsi="Times New Roman"/>
          <w:sz w:val="24"/>
          <w:szCs w:val="24"/>
        </w:rPr>
        <w:t>d</w:t>
      </w:r>
      <w:r w:rsidRPr="00F854EA">
        <w:rPr>
          <w:rFonts w:ascii="Times New Roman" w:hAnsi="Times New Roman"/>
          <w:sz w:val="24"/>
          <w:szCs w:val="24"/>
        </w:rPr>
        <w:t xml:space="preserve"> simple random sampling to select respondents for the research.</w:t>
      </w:r>
    </w:p>
    <w:p w14:paraId="7E25307F" w14:textId="77777777" w:rsidR="002744FD" w:rsidRDefault="002744FD" w:rsidP="001E4DFA">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t>SAMPLE SIZE</w:t>
      </w:r>
    </w:p>
    <w:p w14:paraId="73C2647B" w14:textId="77777777" w:rsidR="002744FD" w:rsidRDefault="002744FD" w:rsidP="001E4DFA">
      <w:pPr>
        <w:spacing w:after="0" w:line="480" w:lineRule="auto"/>
        <w:jc w:val="both"/>
        <w:rPr>
          <w:rFonts w:ascii="Times New Roman" w:hAnsi="Times New Roman"/>
          <w:sz w:val="24"/>
          <w:szCs w:val="24"/>
        </w:rPr>
      </w:pPr>
      <w:r>
        <w:tab/>
      </w:r>
      <w:r w:rsidRPr="00F854EA">
        <w:rPr>
          <w:rFonts w:ascii="Times New Roman" w:hAnsi="Times New Roman"/>
          <w:sz w:val="24"/>
          <w:szCs w:val="24"/>
        </w:rPr>
        <w:t>A sample is a subset of a population</w:t>
      </w:r>
      <w:r w:rsidR="0015224E">
        <w:rPr>
          <w:rFonts w:ascii="Times New Roman" w:hAnsi="Times New Roman"/>
          <w:sz w:val="24"/>
          <w:szCs w:val="24"/>
        </w:rPr>
        <w:t>. I</w:t>
      </w:r>
      <w:r w:rsidRPr="00F854EA">
        <w:rPr>
          <w:rFonts w:ascii="Times New Roman" w:hAnsi="Times New Roman"/>
          <w:sz w:val="24"/>
          <w:szCs w:val="24"/>
        </w:rPr>
        <w:t>t is a partial reflection of population from which it is drawn.</w:t>
      </w:r>
      <w:r>
        <w:rPr>
          <w:rFonts w:ascii="Times New Roman" w:hAnsi="Times New Roman"/>
          <w:sz w:val="24"/>
          <w:szCs w:val="24"/>
        </w:rPr>
        <w:t xml:space="preserve"> The sample</w:t>
      </w:r>
      <w:r w:rsidRPr="00771BBF">
        <w:rPr>
          <w:rFonts w:ascii="Times New Roman" w:hAnsi="Times New Roman"/>
          <w:sz w:val="24"/>
          <w:szCs w:val="24"/>
        </w:rPr>
        <w:t xml:space="preserve"> size for the study </w:t>
      </w:r>
      <w:r w:rsidR="0015224E">
        <w:rPr>
          <w:rFonts w:ascii="Times New Roman" w:hAnsi="Times New Roman"/>
          <w:sz w:val="24"/>
          <w:szCs w:val="24"/>
        </w:rPr>
        <w:t xml:space="preserve">was </w:t>
      </w:r>
      <w:r>
        <w:rPr>
          <w:rFonts w:ascii="Times New Roman" w:hAnsi="Times New Roman"/>
          <w:sz w:val="24"/>
          <w:szCs w:val="24"/>
        </w:rPr>
        <w:t>forty eight (48)</w:t>
      </w:r>
      <w:r w:rsidRPr="00771BBF">
        <w:rPr>
          <w:rFonts w:ascii="Times New Roman" w:hAnsi="Times New Roman"/>
          <w:sz w:val="24"/>
          <w:szCs w:val="24"/>
        </w:rPr>
        <w:t xml:space="preserve"> respondents which amount to the number of questionnaire </w:t>
      </w:r>
      <w:r w:rsidR="0015224E">
        <w:rPr>
          <w:rFonts w:ascii="Times New Roman" w:hAnsi="Times New Roman"/>
          <w:sz w:val="24"/>
          <w:szCs w:val="24"/>
        </w:rPr>
        <w:t xml:space="preserve">that was </w:t>
      </w:r>
      <w:r>
        <w:rPr>
          <w:rFonts w:ascii="Times New Roman" w:hAnsi="Times New Roman"/>
          <w:sz w:val="24"/>
          <w:szCs w:val="24"/>
        </w:rPr>
        <w:t xml:space="preserve">distributed </w:t>
      </w:r>
      <w:r w:rsidRPr="00771BBF">
        <w:rPr>
          <w:rFonts w:ascii="Times New Roman" w:hAnsi="Times New Roman"/>
          <w:sz w:val="24"/>
          <w:szCs w:val="24"/>
        </w:rPr>
        <w:t xml:space="preserve">and </w:t>
      </w:r>
      <w:r>
        <w:rPr>
          <w:rFonts w:ascii="Times New Roman" w:hAnsi="Times New Roman"/>
          <w:sz w:val="24"/>
          <w:szCs w:val="24"/>
        </w:rPr>
        <w:t>filled by the respondent.</w:t>
      </w:r>
    </w:p>
    <w:p w14:paraId="0395B5B4" w14:textId="77777777" w:rsidR="002744FD" w:rsidRDefault="002744FD" w:rsidP="001E4DFA">
      <w:pPr>
        <w:pStyle w:val="NoSpacing"/>
        <w:spacing w:line="480" w:lineRule="auto"/>
      </w:pPr>
      <w:r>
        <w:t>n=     N</w:t>
      </w:r>
    </w:p>
    <w:p w14:paraId="216866FA" w14:textId="43BD2A8A" w:rsidR="002744FD" w:rsidRDefault="00F64535" w:rsidP="001E4DFA">
      <w:pPr>
        <w:pStyle w:val="NoSpacing"/>
        <w:spacing w:line="480" w:lineRule="auto"/>
        <w:rPr>
          <w:vertAlign w:val="superscript"/>
        </w:rPr>
      </w:pPr>
      <w:r>
        <w:rPr>
          <w:noProof/>
        </w:rPr>
        <mc:AlternateContent>
          <mc:Choice Requires="wps">
            <w:drawing>
              <wp:anchor distT="4294967295" distB="4294967295" distL="114300" distR="114300" simplePos="0" relativeHeight="251659264" behindDoc="0" locked="0" layoutInCell="1" allowOverlap="1" wp14:anchorId="21532F48" wp14:editId="5FAA77AC">
                <wp:simplePos x="0" y="0"/>
                <wp:positionH relativeFrom="column">
                  <wp:posOffset>161925</wp:posOffset>
                </wp:positionH>
                <wp:positionV relativeFrom="paragraph">
                  <wp:posOffset>13335</wp:posOffset>
                </wp:positionV>
                <wp:extent cx="3714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5252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5pt,1.05pt" to="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" strokecolor="black [3040]">
                <o:lock v:ext="edit" shapetype="f"/>
              </v:line>
            </w:pict>
          </mc:Fallback>
        </mc:AlternateContent>
      </w:r>
      <w:r w:rsidR="002744FD">
        <w:t xml:space="preserve">      1 + N</w:t>
      </w:r>
      <w:r w:rsidR="002744FD" w:rsidRPr="00617677">
        <w:t>e</w:t>
      </w:r>
      <w:r w:rsidR="002744FD" w:rsidRPr="00617677">
        <w:rPr>
          <w:vertAlign w:val="superscript"/>
        </w:rPr>
        <w:t>2</w:t>
      </w:r>
    </w:p>
    <w:p w14:paraId="5743A83D" w14:textId="77777777" w:rsidR="002744FD" w:rsidRDefault="002744FD" w:rsidP="001E4DF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n= sample size</w:t>
      </w:r>
    </w:p>
    <w:p w14:paraId="5999FE48" w14:textId="77777777" w:rsidR="002744FD" w:rsidRDefault="002744FD" w:rsidP="001E4DF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N= Study population</w:t>
      </w:r>
    </w:p>
    <w:p w14:paraId="03BCECFF" w14:textId="77777777" w:rsidR="002744FD" w:rsidRDefault="002744FD" w:rsidP="001E4DFA">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 0.10</w:t>
      </w:r>
    </w:p>
    <w:p w14:paraId="01DCA824" w14:textId="77777777" w:rsidR="002744FD" w:rsidRDefault="002744FD" w:rsidP="001E4DFA">
      <w:pPr>
        <w:pStyle w:val="NoSpacing"/>
        <w:spacing w:line="480" w:lineRule="auto"/>
        <w:jc w:val="both"/>
        <w:rPr>
          <w:rFonts w:ascii="Times New Roman" w:hAnsi="Times New Roman" w:cs="Times New Roman"/>
          <w:sz w:val="24"/>
          <w:szCs w:val="24"/>
        </w:rPr>
      </w:pPr>
    </w:p>
    <w:p w14:paraId="092B14B8" w14:textId="19759413" w:rsidR="002744FD" w:rsidRPr="00617677" w:rsidRDefault="00D93826" w:rsidP="001E4DFA">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0F4993C8" wp14:editId="132E4AF6">
                <wp:simplePos x="0" y="0"/>
                <wp:positionH relativeFrom="column">
                  <wp:posOffset>2971800</wp:posOffset>
                </wp:positionH>
                <wp:positionV relativeFrom="paragraph">
                  <wp:posOffset>268605</wp:posOffset>
                </wp:positionV>
                <wp:extent cx="666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9B5D7"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4pt,21.15pt" to="28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" strokecolor="black [3040]">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14B72318" wp14:editId="35D53BB8">
                <wp:simplePos x="0" y="0"/>
                <wp:positionH relativeFrom="column">
                  <wp:posOffset>1647825</wp:posOffset>
                </wp:positionH>
                <wp:positionV relativeFrom="paragraph">
                  <wp:posOffset>292100</wp:posOffset>
                </wp:positionV>
                <wp:extent cx="952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F7D9C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75pt,23pt" to="20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" strokecolor="black [3040]">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50CA157A" wp14:editId="562111FB">
                <wp:simplePos x="0" y="0"/>
                <wp:positionH relativeFrom="column">
                  <wp:posOffset>285750</wp:posOffset>
                </wp:positionH>
                <wp:positionV relativeFrom="paragraph">
                  <wp:posOffset>320675</wp:posOffset>
                </wp:positionV>
                <wp:extent cx="952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E0F7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25.25pt" to="9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" strokecolor="black [3040]">
                <o:lock v:ext="edit" shapetype="f"/>
              </v:line>
            </w:pict>
          </mc:Fallback>
        </mc:AlternateContent>
      </w:r>
      <w:r w:rsidR="002744FD" w:rsidRPr="00617677">
        <w:rPr>
          <w:rFonts w:ascii="Times New Roman" w:hAnsi="Times New Roman" w:cs="Times New Roman"/>
          <w:sz w:val="24"/>
          <w:szCs w:val="24"/>
        </w:rPr>
        <w:t xml:space="preserve">n =    </w:t>
      </w:r>
      <w:r w:rsidR="002744FD">
        <w:rPr>
          <w:rFonts w:ascii="Times New Roman" w:hAnsi="Times New Roman" w:cs="Times New Roman"/>
          <w:sz w:val="24"/>
          <w:szCs w:val="24"/>
        </w:rPr>
        <w:t xml:space="preserve">      </w:t>
      </w:r>
      <w:r w:rsidR="002744FD" w:rsidRPr="00617677">
        <w:rPr>
          <w:rFonts w:ascii="Times New Roman" w:hAnsi="Times New Roman" w:cs="Times New Roman"/>
          <w:sz w:val="24"/>
          <w:szCs w:val="24"/>
        </w:rPr>
        <w:t xml:space="preserve"> </w:t>
      </w:r>
      <w:r w:rsidR="002744FD">
        <w:rPr>
          <w:rFonts w:ascii="Times New Roman" w:hAnsi="Times New Roman" w:cs="Times New Roman"/>
          <w:sz w:val="24"/>
          <w:szCs w:val="24"/>
        </w:rPr>
        <w:t xml:space="preserve">93    </w:t>
      </w:r>
      <w:r w:rsidR="002744FD">
        <w:rPr>
          <w:rFonts w:ascii="Times New Roman" w:hAnsi="Times New Roman" w:cs="Times New Roman"/>
          <w:sz w:val="24"/>
          <w:szCs w:val="24"/>
        </w:rPr>
        <w:tab/>
        <w:t xml:space="preserve"> n =           93</w:t>
      </w:r>
      <w:r w:rsidR="002744FD">
        <w:rPr>
          <w:rFonts w:ascii="Times New Roman" w:hAnsi="Times New Roman" w:cs="Times New Roman"/>
          <w:sz w:val="24"/>
          <w:szCs w:val="24"/>
        </w:rPr>
        <w:tab/>
      </w:r>
      <w:r w:rsidR="002744FD">
        <w:rPr>
          <w:rFonts w:ascii="Times New Roman" w:hAnsi="Times New Roman" w:cs="Times New Roman"/>
          <w:sz w:val="24"/>
          <w:szCs w:val="24"/>
        </w:rPr>
        <w:tab/>
        <w:t>n =      93</w:t>
      </w:r>
      <w:r w:rsidR="002744FD">
        <w:rPr>
          <w:rFonts w:ascii="Times New Roman" w:hAnsi="Times New Roman" w:cs="Times New Roman"/>
          <w:sz w:val="24"/>
          <w:szCs w:val="24"/>
        </w:rPr>
        <w:tab/>
      </w:r>
      <w:r w:rsidR="002744FD">
        <w:rPr>
          <w:rFonts w:ascii="Times New Roman" w:hAnsi="Times New Roman" w:cs="Times New Roman"/>
          <w:sz w:val="24"/>
          <w:szCs w:val="24"/>
        </w:rPr>
        <w:tab/>
        <w:t xml:space="preserve">n = </w:t>
      </w:r>
      <w:r w:rsidR="002744FD">
        <w:rPr>
          <w:rFonts w:ascii="Times New Roman" w:hAnsi="Times New Roman" w:cs="Times New Roman"/>
          <w:sz w:val="24"/>
          <w:szCs w:val="24"/>
          <w:u w:val="double"/>
        </w:rPr>
        <w:t>48</w:t>
      </w:r>
    </w:p>
    <w:p w14:paraId="54C68DB1" w14:textId="4265914E" w:rsidR="002744FD" w:rsidRDefault="002744FD" w:rsidP="001E4DFA">
      <w:pPr>
        <w:spacing w:after="0" w:line="480" w:lineRule="auto"/>
        <w:jc w:val="both"/>
        <w:rPr>
          <w:rFonts w:ascii="Times New Roman" w:eastAsia="Times New Roman" w:hAnsi="Times New Roman"/>
          <w:sz w:val="24"/>
          <w:szCs w:val="24"/>
          <w:vertAlign w:val="superscript"/>
        </w:rPr>
      </w:pPr>
      <w:r>
        <w:rPr>
          <w:rFonts w:ascii="Times New Roman" w:eastAsia="Times New Roman" w:hAnsi="Times New Roman"/>
          <w:sz w:val="24"/>
          <w:szCs w:val="24"/>
        </w:rPr>
        <w:t xml:space="preserve">       1 + 93(0.1 x 0.1</w:t>
      </w:r>
      <w:r w:rsidRPr="00617677">
        <w:rPr>
          <w:rFonts w:ascii="Times New Roman" w:eastAsia="Times New Roman" w:hAnsi="Times New Roman"/>
          <w:sz w:val="24"/>
          <w:szCs w:val="24"/>
        </w:rPr>
        <w:t>)</w:t>
      </w:r>
      <w:r w:rsidRPr="00617677">
        <w:rPr>
          <w:rFonts w:ascii="Times New Roman" w:hAnsi="Times New Roman"/>
          <w:noProof/>
          <w:sz w:val="24"/>
          <w:szCs w:val="24"/>
        </w:rPr>
        <w:t xml:space="preserve"> </w:t>
      </w:r>
      <w:r>
        <w:rPr>
          <w:rFonts w:ascii="Times New Roman" w:hAnsi="Times New Roman"/>
          <w:noProof/>
          <w:sz w:val="24"/>
          <w:szCs w:val="24"/>
        </w:rPr>
        <w:t xml:space="preserve">         1 + 93(0.001)</w:t>
      </w:r>
      <w:r w:rsidRPr="00617677">
        <w:rPr>
          <w:rFonts w:ascii="Times New Roman" w:hAnsi="Times New Roman"/>
          <w:noProof/>
          <w:sz w:val="24"/>
          <w:szCs w:val="24"/>
        </w:rPr>
        <w:t xml:space="preserve"> </w:t>
      </w:r>
      <w:r>
        <w:rPr>
          <w:rFonts w:ascii="Times New Roman" w:hAnsi="Times New Roman"/>
          <w:noProof/>
          <w:sz w:val="24"/>
          <w:szCs w:val="24"/>
        </w:rPr>
        <w:tab/>
        <w:t xml:space="preserve">         1 + 0.93</w:t>
      </w:r>
    </w:p>
    <w:p w14:paraId="6036AEA2" w14:textId="77777777" w:rsidR="002744FD" w:rsidRPr="003852C4" w:rsidRDefault="002744FD" w:rsidP="001E4DFA">
      <w:pPr>
        <w:spacing w:after="0" w:line="480" w:lineRule="auto"/>
        <w:jc w:val="both"/>
        <w:rPr>
          <w:rFonts w:ascii="Times New Roman" w:hAnsi="Times New Roman"/>
          <w:sz w:val="24"/>
          <w:szCs w:val="24"/>
        </w:rPr>
      </w:pPr>
    </w:p>
    <w:p w14:paraId="2CD66A9F" w14:textId="3F99AC0E" w:rsidR="002744FD" w:rsidRPr="00BC575C" w:rsidRDefault="002744FD" w:rsidP="001E4DFA">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3.7</w:t>
      </w:r>
      <w:r>
        <w:rPr>
          <w:rFonts w:ascii="Times New Roman" w:hAnsi="Times New Roman" w:cs="Times New Roman"/>
          <w:color w:val="auto"/>
          <w:sz w:val="24"/>
          <w:szCs w:val="24"/>
        </w:rPr>
        <w:tab/>
      </w:r>
      <w:bookmarkEnd w:id="9"/>
      <w:r w:rsidR="009E0D04">
        <w:rPr>
          <w:rFonts w:ascii="Times New Roman" w:hAnsi="Times New Roman" w:cs="Times New Roman"/>
          <w:color w:val="auto"/>
          <w:sz w:val="24"/>
          <w:szCs w:val="24"/>
        </w:rPr>
        <w:t>SOURCE OF DATA COLLECTION</w:t>
      </w:r>
    </w:p>
    <w:p w14:paraId="38C53393" w14:textId="77777777" w:rsidR="002744FD" w:rsidRDefault="0015224E" w:rsidP="009C4C1F">
      <w:pPr>
        <w:spacing w:after="0" w:line="480" w:lineRule="auto"/>
        <w:ind w:firstLine="720"/>
        <w:jc w:val="both"/>
        <w:rPr>
          <w:rFonts w:ascii="Times New Roman" w:hAnsi="Times New Roman"/>
          <w:sz w:val="24"/>
          <w:szCs w:val="24"/>
        </w:rPr>
      </w:pPr>
      <w:r>
        <w:rPr>
          <w:rFonts w:ascii="Times New Roman" w:hAnsi="Times New Roman"/>
          <w:sz w:val="24"/>
          <w:szCs w:val="24"/>
        </w:rPr>
        <w:t>There we</w:t>
      </w:r>
      <w:r w:rsidR="002744FD" w:rsidRPr="00771BBF">
        <w:rPr>
          <w:rFonts w:ascii="Times New Roman" w:hAnsi="Times New Roman"/>
          <w:sz w:val="24"/>
          <w:szCs w:val="24"/>
        </w:rPr>
        <w:t>re many sources available for the researcher to adopt in order to gather information concerning the topic at hand, but due to non-existence of solid and accurate data from a modified or seco</w:t>
      </w:r>
      <w:r>
        <w:rPr>
          <w:rFonts w:ascii="Times New Roman" w:hAnsi="Times New Roman"/>
          <w:sz w:val="24"/>
          <w:szCs w:val="24"/>
        </w:rPr>
        <w:t xml:space="preserve">ndary source, the researcher was </w:t>
      </w:r>
      <w:r w:rsidR="002744FD" w:rsidRPr="00771BBF">
        <w:rPr>
          <w:rFonts w:ascii="Times New Roman" w:hAnsi="Times New Roman"/>
          <w:sz w:val="24"/>
          <w:szCs w:val="24"/>
        </w:rPr>
        <w:t xml:space="preserve">hereby restricted to making use of primary sources of generating information which is abetted via a well-structured and organized questionnaire comprising meaningful questions relating to the topic at hand. </w:t>
      </w:r>
    </w:p>
    <w:p w14:paraId="005851C4" w14:textId="77777777" w:rsidR="002744FD" w:rsidRPr="00771BBF" w:rsidRDefault="002744FD" w:rsidP="001E4DFA">
      <w:pPr>
        <w:spacing w:after="0" w:line="480" w:lineRule="auto"/>
        <w:jc w:val="both"/>
        <w:rPr>
          <w:rFonts w:ascii="Times New Roman" w:hAnsi="Times New Roman"/>
          <w:sz w:val="24"/>
          <w:szCs w:val="24"/>
        </w:rPr>
      </w:pPr>
    </w:p>
    <w:p w14:paraId="57458AFE" w14:textId="77777777" w:rsidR="002744FD" w:rsidRPr="00771BBF" w:rsidRDefault="002744FD" w:rsidP="001E4DFA">
      <w:pPr>
        <w:pStyle w:val="Heading3"/>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3.8</w:t>
      </w:r>
      <w:r>
        <w:rPr>
          <w:rFonts w:ascii="Times New Roman" w:hAnsi="Times New Roman" w:cs="Times New Roman"/>
          <w:color w:val="auto"/>
          <w:sz w:val="24"/>
          <w:szCs w:val="24"/>
        </w:rPr>
        <w:tab/>
        <w:t>RESEARCH INSTRUMENT</w:t>
      </w:r>
    </w:p>
    <w:p w14:paraId="21F2145C" w14:textId="3952E44C" w:rsidR="002744FD" w:rsidRDefault="002744FD" w:rsidP="009C4C1F">
      <w:pPr>
        <w:spacing w:after="0" w:line="480" w:lineRule="auto"/>
        <w:ind w:firstLine="720"/>
        <w:jc w:val="both"/>
        <w:rPr>
          <w:rFonts w:ascii="Times New Roman" w:hAnsi="Times New Roman"/>
          <w:sz w:val="24"/>
          <w:szCs w:val="24"/>
        </w:rPr>
      </w:pPr>
      <w:r w:rsidRPr="00771BBF">
        <w:rPr>
          <w:rFonts w:ascii="Times New Roman" w:hAnsi="Times New Roman"/>
          <w:sz w:val="24"/>
          <w:szCs w:val="24"/>
        </w:rPr>
        <w:t xml:space="preserve">The Instrument for the study </w:t>
      </w:r>
      <w:r w:rsidR="0015224E">
        <w:rPr>
          <w:rFonts w:ascii="Times New Roman" w:hAnsi="Times New Roman"/>
          <w:sz w:val="24"/>
          <w:szCs w:val="24"/>
        </w:rPr>
        <w:t>was</w:t>
      </w:r>
      <w:r w:rsidRPr="00771BBF">
        <w:rPr>
          <w:rFonts w:ascii="Times New Roman" w:hAnsi="Times New Roman"/>
          <w:sz w:val="24"/>
          <w:szCs w:val="24"/>
        </w:rPr>
        <w:t xml:space="preserve"> twenty-four well organized questions laying emphasis mainly on personal selling and sales performance as the case may be. The questionnaire </w:t>
      </w:r>
      <w:r>
        <w:rPr>
          <w:rFonts w:ascii="Times New Roman" w:hAnsi="Times New Roman"/>
          <w:sz w:val="24"/>
          <w:szCs w:val="24"/>
        </w:rPr>
        <w:t>is</w:t>
      </w:r>
      <w:r w:rsidRPr="00771BBF">
        <w:rPr>
          <w:rFonts w:ascii="Times New Roman" w:hAnsi="Times New Roman"/>
          <w:sz w:val="24"/>
          <w:szCs w:val="24"/>
        </w:rPr>
        <w:t xml:space="preserve"> </w:t>
      </w:r>
      <w:r w:rsidR="00FD2C9B">
        <w:rPr>
          <w:rFonts w:ascii="Times New Roman" w:hAnsi="Times New Roman"/>
          <w:sz w:val="24"/>
          <w:szCs w:val="24"/>
        </w:rPr>
        <w:t>divided into 2 parts, A and B. P</w:t>
      </w:r>
      <w:r w:rsidRPr="00771BBF">
        <w:rPr>
          <w:rFonts w:ascii="Times New Roman" w:hAnsi="Times New Roman"/>
          <w:sz w:val="24"/>
          <w:szCs w:val="24"/>
        </w:rPr>
        <w:t xml:space="preserve">art A looked </w:t>
      </w:r>
      <w:r w:rsidR="00FD2C9B">
        <w:rPr>
          <w:rFonts w:ascii="Times New Roman" w:hAnsi="Times New Roman"/>
          <w:sz w:val="24"/>
          <w:szCs w:val="24"/>
        </w:rPr>
        <w:t xml:space="preserve">into </w:t>
      </w:r>
      <w:r w:rsidRPr="00771BBF">
        <w:rPr>
          <w:rFonts w:ascii="Times New Roman" w:hAnsi="Times New Roman"/>
          <w:sz w:val="24"/>
          <w:szCs w:val="24"/>
        </w:rPr>
        <w:t>respondent</w:t>
      </w:r>
      <w:r w:rsidR="00FD2C9B">
        <w:rPr>
          <w:rFonts w:ascii="Times New Roman" w:hAnsi="Times New Roman"/>
          <w:sz w:val="24"/>
          <w:szCs w:val="24"/>
        </w:rPr>
        <w:t>’s</w:t>
      </w:r>
      <w:r w:rsidRPr="00771BBF">
        <w:rPr>
          <w:rFonts w:ascii="Times New Roman" w:hAnsi="Times New Roman"/>
          <w:sz w:val="24"/>
          <w:szCs w:val="24"/>
        </w:rPr>
        <w:t xml:space="preserve"> background and bio data</w:t>
      </w:r>
      <w:r w:rsidR="0015224E">
        <w:rPr>
          <w:rFonts w:ascii="Times New Roman" w:hAnsi="Times New Roman"/>
          <w:sz w:val="24"/>
          <w:szCs w:val="24"/>
        </w:rPr>
        <w:t xml:space="preserve">, while </w:t>
      </w:r>
      <w:r w:rsidR="0015224E">
        <w:rPr>
          <w:rFonts w:ascii="Times New Roman" w:hAnsi="Times New Roman"/>
          <w:sz w:val="24"/>
          <w:szCs w:val="24"/>
        </w:rPr>
        <w:lastRenderedPageBreak/>
        <w:t>the second part consisted</w:t>
      </w:r>
      <w:r w:rsidRPr="00771BBF">
        <w:rPr>
          <w:rFonts w:ascii="Times New Roman" w:hAnsi="Times New Roman"/>
          <w:sz w:val="24"/>
          <w:szCs w:val="24"/>
        </w:rPr>
        <w:t xml:space="preserve"> of 25  struc</w:t>
      </w:r>
      <w:r w:rsidR="00FD2C9B">
        <w:rPr>
          <w:rFonts w:ascii="Times New Roman" w:hAnsi="Times New Roman"/>
          <w:sz w:val="24"/>
          <w:szCs w:val="24"/>
        </w:rPr>
        <w:t>tured questions base on a five(5</w:t>
      </w:r>
      <w:r w:rsidRPr="00771BBF">
        <w:rPr>
          <w:rFonts w:ascii="Times New Roman" w:hAnsi="Times New Roman"/>
          <w:sz w:val="24"/>
          <w:szCs w:val="24"/>
        </w:rPr>
        <w:t xml:space="preserve">) point </w:t>
      </w:r>
      <w:proofErr w:type="spellStart"/>
      <w:r w:rsidRPr="00771BBF">
        <w:rPr>
          <w:rFonts w:ascii="Times New Roman" w:hAnsi="Times New Roman"/>
          <w:sz w:val="24"/>
          <w:szCs w:val="24"/>
        </w:rPr>
        <w:t>likert</w:t>
      </w:r>
      <w:proofErr w:type="spellEnd"/>
      <w:r w:rsidRPr="00771BBF">
        <w:rPr>
          <w:rFonts w:ascii="Times New Roman" w:hAnsi="Times New Roman"/>
          <w:sz w:val="24"/>
          <w:szCs w:val="24"/>
        </w:rPr>
        <w:t xml:space="preserve"> scale responses. Re</w:t>
      </w:r>
      <w:r w:rsidR="0015224E">
        <w:rPr>
          <w:rFonts w:ascii="Times New Roman" w:hAnsi="Times New Roman"/>
          <w:sz w:val="24"/>
          <w:szCs w:val="24"/>
        </w:rPr>
        <w:t>spondents were</w:t>
      </w:r>
      <w:r w:rsidR="00FD2C9B">
        <w:rPr>
          <w:rFonts w:ascii="Times New Roman" w:hAnsi="Times New Roman"/>
          <w:sz w:val="24"/>
          <w:szCs w:val="24"/>
        </w:rPr>
        <w:t xml:space="preserve"> expected to tick (X) or mark</w:t>
      </w:r>
      <w:r w:rsidRPr="00771BBF">
        <w:rPr>
          <w:rFonts w:ascii="Times New Roman" w:hAnsi="Times New Roman"/>
          <w:sz w:val="24"/>
          <w:szCs w:val="24"/>
        </w:rPr>
        <w:t xml:space="preserve"> in the option that best describes their response to the statement made. The format of the </w:t>
      </w:r>
      <w:proofErr w:type="spellStart"/>
      <w:r w:rsidRPr="00771BBF">
        <w:rPr>
          <w:rFonts w:ascii="Times New Roman" w:hAnsi="Times New Roman"/>
          <w:sz w:val="24"/>
          <w:szCs w:val="24"/>
        </w:rPr>
        <w:t>likert</w:t>
      </w:r>
      <w:proofErr w:type="spellEnd"/>
      <w:r w:rsidRPr="00771BBF">
        <w:rPr>
          <w:rFonts w:ascii="Times New Roman" w:hAnsi="Times New Roman"/>
          <w:sz w:val="24"/>
          <w:szCs w:val="24"/>
        </w:rPr>
        <w:t xml:space="preserve"> response used is presented thus:</w:t>
      </w:r>
    </w:p>
    <w:p w14:paraId="3C0D078F" w14:textId="77777777" w:rsidR="009C4C1F" w:rsidRPr="00771BBF" w:rsidRDefault="009C4C1F" w:rsidP="00D93826">
      <w:pPr>
        <w:spacing w:after="0" w:line="480" w:lineRule="auto"/>
        <w:jc w:val="both"/>
        <w:rPr>
          <w:rFonts w:ascii="Times New Roman" w:hAnsi="Times New Roman"/>
          <w:sz w:val="24"/>
          <w:szCs w:val="24"/>
        </w:rPr>
      </w:pPr>
    </w:p>
    <w:p w14:paraId="5F03C65E" w14:textId="77777777" w:rsidR="002744FD" w:rsidRPr="00771BBF" w:rsidRDefault="002744FD" w:rsidP="001E4DFA">
      <w:pPr>
        <w:pStyle w:val="Heading5"/>
        <w:spacing w:before="0" w:line="480" w:lineRule="auto"/>
        <w:jc w:val="both"/>
        <w:rPr>
          <w:rFonts w:ascii="Times New Roman" w:hAnsi="Times New Roman" w:cs="Times New Roman"/>
          <w:b/>
          <w:color w:val="auto"/>
          <w:sz w:val="24"/>
          <w:szCs w:val="24"/>
        </w:rPr>
      </w:pPr>
      <w:r w:rsidRPr="00771BBF">
        <w:rPr>
          <w:rFonts w:ascii="Times New Roman" w:hAnsi="Times New Roman" w:cs="Times New Roman"/>
          <w:b/>
          <w:color w:val="auto"/>
          <w:sz w:val="24"/>
          <w:szCs w:val="24"/>
        </w:rPr>
        <w:t xml:space="preserve">Scoring of personae selling and sales performance Questionnaire </w:t>
      </w:r>
    </w:p>
    <w:p w14:paraId="2EDDDFCA" w14:textId="77777777" w:rsidR="002744FD" w:rsidRPr="00771BBF" w:rsidRDefault="00FD2C9B" w:rsidP="001E4DFA">
      <w:pPr>
        <w:pStyle w:val="Heading4"/>
        <w:spacing w:before="0" w:after="0" w:line="480" w:lineRule="auto"/>
        <w:jc w:val="both"/>
        <w:rPr>
          <w:rFonts w:ascii="Times New Roman" w:hAnsi="Times New Roman"/>
          <w:b w:val="0"/>
          <w:sz w:val="24"/>
          <w:szCs w:val="24"/>
        </w:rPr>
      </w:pPr>
      <w:r>
        <w:rPr>
          <w:rFonts w:ascii="Times New Roman" w:hAnsi="Times New Roman"/>
          <w:b w:val="0"/>
          <w:sz w:val="24"/>
          <w:szCs w:val="24"/>
        </w:rPr>
        <w:t xml:space="preserve">Strongly Agree (SA) </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5</w:t>
      </w:r>
      <w:r w:rsidR="002744FD" w:rsidRPr="00771BBF">
        <w:rPr>
          <w:rFonts w:ascii="Times New Roman" w:hAnsi="Times New Roman"/>
          <w:b w:val="0"/>
          <w:sz w:val="24"/>
          <w:szCs w:val="24"/>
        </w:rPr>
        <w:t xml:space="preserve"> Points</w:t>
      </w:r>
    </w:p>
    <w:p w14:paraId="10DF017B" w14:textId="77777777" w:rsidR="002744FD" w:rsidRDefault="00FD2C9B" w:rsidP="001E4DFA">
      <w:pPr>
        <w:spacing w:after="0" w:line="480" w:lineRule="auto"/>
        <w:jc w:val="both"/>
        <w:rPr>
          <w:rFonts w:ascii="Times New Roman" w:hAnsi="Times New Roman"/>
          <w:sz w:val="24"/>
          <w:szCs w:val="24"/>
        </w:rPr>
      </w:pPr>
      <w:r>
        <w:rPr>
          <w:rFonts w:ascii="Times New Roman" w:hAnsi="Times New Roman"/>
          <w:sz w:val="24"/>
          <w:szCs w:val="24"/>
        </w:rPr>
        <w:t>Agree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2744FD" w:rsidRPr="00771BBF">
        <w:rPr>
          <w:rFonts w:ascii="Times New Roman" w:hAnsi="Times New Roman"/>
          <w:sz w:val="24"/>
          <w:szCs w:val="24"/>
        </w:rPr>
        <w:t xml:space="preserve"> Points</w:t>
      </w:r>
    </w:p>
    <w:p w14:paraId="56488EE5" w14:textId="77777777" w:rsidR="00FD2C9B" w:rsidRPr="00771BBF" w:rsidRDefault="00FD2C9B" w:rsidP="001E4DFA">
      <w:pPr>
        <w:spacing w:after="0" w:line="480" w:lineRule="auto"/>
        <w:jc w:val="both"/>
        <w:rPr>
          <w:rFonts w:ascii="Times New Roman" w:hAnsi="Times New Roman"/>
          <w:sz w:val="24"/>
          <w:szCs w:val="24"/>
        </w:rPr>
      </w:pPr>
      <w:r>
        <w:rPr>
          <w:rFonts w:ascii="Times New Roman" w:hAnsi="Times New Roman"/>
          <w:sz w:val="24"/>
          <w:szCs w:val="24"/>
        </w:rPr>
        <w:t>Undecided (U)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Points</w:t>
      </w:r>
    </w:p>
    <w:p w14:paraId="389EBE69" w14:textId="77777777" w:rsidR="002744FD" w:rsidRPr="00771BBF" w:rsidRDefault="002744FD" w:rsidP="001E4DFA">
      <w:pPr>
        <w:spacing w:after="0" w:line="480" w:lineRule="auto"/>
        <w:jc w:val="both"/>
        <w:rPr>
          <w:rFonts w:ascii="Times New Roman" w:hAnsi="Times New Roman"/>
          <w:sz w:val="24"/>
          <w:szCs w:val="24"/>
        </w:rPr>
      </w:pPr>
      <w:r w:rsidRPr="00771BBF">
        <w:rPr>
          <w:rFonts w:ascii="Times New Roman" w:hAnsi="Times New Roman"/>
          <w:sz w:val="24"/>
          <w:szCs w:val="24"/>
        </w:rPr>
        <w:t>Disagree (D)</w:t>
      </w:r>
      <w:r w:rsidRPr="00771BBF">
        <w:rPr>
          <w:rFonts w:ascii="Times New Roman" w:hAnsi="Times New Roman"/>
          <w:sz w:val="24"/>
          <w:szCs w:val="24"/>
        </w:rPr>
        <w:tab/>
      </w:r>
      <w:r w:rsidRPr="00771BBF">
        <w:rPr>
          <w:rFonts w:ascii="Times New Roman" w:hAnsi="Times New Roman"/>
          <w:sz w:val="24"/>
          <w:szCs w:val="24"/>
        </w:rPr>
        <w:tab/>
      </w:r>
      <w:r w:rsidRPr="00771BBF">
        <w:rPr>
          <w:rFonts w:ascii="Times New Roman" w:hAnsi="Times New Roman"/>
          <w:sz w:val="24"/>
          <w:szCs w:val="24"/>
        </w:rPr>
        <w:tab/>
      </w:r>
      <w:r w:rsidRPr="00771BBF">
        <w:rPr>
          <w:rFonts w:ascii="Times New Roman" w:hAnsi="Times New Roman"/>
          <w:sz w:val="24"/>
          <w:szCs w:val="24"/>
        </w:rPr>
        <w:tab/>
      </w:r>
      <w:r w:rsidRPr="00771BBF">
        <w:rPr>
          <w:rFonts w:ascii="Times New Roman" w:hAnsi="Times New Roman"/>
          <w:sz w:val="24"/>
          <w:szCs w:val="24"/>
        </w:rPr>
        <w:tab/>
        <w:t>2 Points</w:t>
      </w:r>
    </w:p>
    <w:p w14:paraId="3CFB861B" w14:textId="5AE7CB85" w:rsidR="002744FD" w:rsidRDefault="002744FD" w:rsidP="001E4DFA">
      <w:pPr>
        <w:spacing w:after="0" w:line="480" w:lineRule="auto"/>
        <w:jc w:val="both"/>
        <w:rPr>
          <w:rFonts w:ascii="Times New Roman" w:hAnsi="Times New Roman"/>
          <w:sz w:val="24"/>
          <w:szCs w:val="24"/>
        </w:rPr>
      </w:pPr>
      <w:r w:rsidRPr="00771BBF">
        <w:rPr>
          <w:rFonts w:ascii="Times New Roman" w:hAnsi="Times New Roman"/>
          <w:sz w:val="24"/>
          <w:szCs w:val="24"/>
        </w:rPr>
        <w:t>Strongly Disagree (SD)</w:t>
      </w:r>
      <w:r w:rsidRPr="00771BBF">
        <w:rPr>
          <w:rFonts w:ascii="Times New Roman" w:hAnsi="Times New Roman"/>
          <w:sz w:val="24"/>
          <w:szCs w:val="24"/>
        </w:rPr>
        <w:tab/>
      </w:r>
      <w:r w:rsidRPr="00771BBF">
        <w:rPr>
          <w:rFonts w:ascii="Times New Roman" w:hAnsi="Times New Roman"/>
          <w:sz w:val="24"/>
          <w:szCs w:val="24"/>
        </w:rPr>
        <w:tab/>
      </w:r>
      <w:r w:rsidRPr="00771BBF">
        <w:rPr>
          <w:rFonts w:ascii="Times New Roman" w:hAnsi="Times New Roman"/>
          <w:sz w:val="24"/>
          <w:szCs w:val="24"/>
        </w:rPr>
        <w:tab/>
        <w:t>1 Point</w:t>
      </w:r>
    </w:p>
    <w:p w14:paraId="09778D9A" w14:textId="77777777" w:rsidR="009C4C1F" w:rsidRPr="00771BBF" w:rsidRDefault="009C4C1F" w:rsidP="001E4DFA">
      <w:pPr>
        <w:spacing w:after="0" w:line="480" w:lineRule="auto"/>
        <w:jc w:val="both"/>
        <w:rPr>
          <w:rFonts w:ascii="Times New Roman" w:hAnsi="Times New Roman"/>
          <w:sz w:val="24"/>
          <w:szCs w:val="24"/>
        </w:rPr>
      </w:pPr>
    </w:p>
    <w:p w14:paraId="185489FC" w14:textId="77777777" w:rsidR="002744FD" w:rsidRPr="00E729FE" w:rsidRDefault="002744FD" w:rsidP="001E4DFA">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3.9</w:t>
      </w:r>
      <w:r>
        <w:rPr>
          <w:rFonts w:ascii="Times New Roman" w:hAnsi="Times New Roman" w:cs="Times New Roman"/>
          <w:color w:val="auto"/>
          <w:sz w:val="24"/>
          <w:szCs w:val="24"/>
        </w:rPr>
        <w:tab/>
        <w:t>DATA ANALYSIS TECHNIQUE</w:t>
      </w:r>
      <w:r w:rsidRPr="003852C4">
        <w:rPr>
          <w:rFonts w:ascii="Times New Roman" w:hAnsi="Times New Roman" w:cs="Times New Roman"/>
          <w:sz w:val="24"/>
          <w:szCs w:val="24"/>
        </w:rPr>
        <w:t xml:space="preserve">. </w:t>
      </w:r>
    </w:p>
    <w:p w14:paraId="7E3E49A8" w14:textId="77777777" w:rsidR="002744FD" w:rsidRPr="00771BBF" w:rsidRDefault="002744FD" w:rsidP="001E4DFA">
      <w:pPr>
        <w:pStyle w:val="Heading2"/>
        <w:spacing w:before="0" w:line="480" w:lineRule="auto"/>
        <w:jc w:val="both"/>
        <w:rPr>
          <w:rFonts w:ascii="Times New Roman" w:hAnsi="Times New Roman" w:cs="Times New Roman"/>
          <w:color w:val="auto"/>
          <w:sz w:val="24"/>
          <w:szCs w:val="24"/>
        </w:rPr>
      </w:pPr>
      <w:r w:rsidRPr="00771BBF">
        <w:rPr>
          <w:rFonts w:ascii="Times New Roman" w:hAnsi="Times New Roman" w:cs="Times New Roman"/>
          <w:color w:val="auto"/>
          <w:sz w:val="24"/>
          <w:szCs w:val="24"/>
        </w:rPr>
        <w:t>Model specification</w:t>
      </w:r>
    </w:p>
    <w:p w14:paraId="369CAC51" w14:textId="4A801015" w:rsidR="002744FD" w:rsidRDefault="009C4C1F" w:rsidP="009C4C1F">
      <w:pPr>
        <w:spacing w:after="0" w:line="480" w:lineRule="auto"/>
        <w:jc w:val="both"/>
        <w:rPr>
          <w:rFonts w:ascii="Times New Roman" w:hAnsi="Times New Roman"/>
          <w:sz w:val="24"/>
          <w:szCs w:val="24"/>
        </w:rPr>
      </w:pPr>
      <w:r>
        <w:rPr>
          <w:rFonts w:ascii="Times New Roman" w:hAnsi="Times New Roman"/>
          <w:sz w:val="24"/>
          <w:szCs w:val="24"/>
        </w:rPr>
        <w:tab/>
      </w:r>
      <w:r w:rsidR="002744FD" w:rsidRPr="00771BBF">
        <w:rPr>
          <w:rFonts w:ascii="Times New Roman" w:hAnsi="Times New Roman"/>
          <w:sz w:val="24"/>
          <w:szCs w:val="24"/>
        </w:rPr>
        <w:t>The m</w:t>
      </w:r>
      <w:r w:rsidR="0015224E">
        <w:rPr>
          <w:rFonts w:ascii="Times New Roman" w:hAnsi="Times New Roman"/>
          <w:sz w:val="24"/>
          <w:szCs w:val="24"/>
        </w:rPr>
        <w:t>ain issue in the investigation wa</w:t>
      </w:r>
      <w:r w:rsidR="002744FD" w:rsidRPr="00771BBF">
        <w:rPr>
          <w:rFonts w:ascii="Times New Roman" w:hAnsi="Times New Roman"/>
          <w:sz w:val="24"/>
          <w:szCs w:val="24"/>
        </w:rPr>
        <w:t>s the functional relationship between personal selling and sales performance. The information implied by the hypotheses can be decomposed into a simple regression equation.</w:t>
      </w:r>
      <w:r w:rsidR="002744FD">
        <w:rPr>
          <w:rFonts w:ascii="Times New Roman" w:hAnsi="Times New Roman"/>
          <w:sz w:val="24"/>
          <w:szCs w:val="24"/>
        </w:rPr>
        <w:t xml:space="preserve"> </w:t>
      </w:r>
      <w:r w:rsidR="002744FD" w:rsidRPr="00771BBF">
        <w:rPr>
          <w:rFonts w:ascii="Times New Roman" w:hAnsi="Times New Roman"/>
          <w:sz w:val="24"/>
          <w:szCs w:val="24"/>
        </w:rPr>
        <w:t>This is a brief description of the estimation method used in this study.</w:t>
      </w:r>
    </w:p>
    <w:p w14:paraId="338B63B0" w14:textId="77777777" w:rsidR="002744FD" w:rsidRPr="00771BBF" w:rsidRDefault="002744FD" w:rsidP="001E4DFA">
      <w:pPr>
        <w:tabs>
          <w:tab w:val="left" w:pos="7749"/>
        </w:tabs>
        <w:spacing w:after="0" w:line="480" w:lineRule="auto"/>
        <w:jc w:val="both"/>
        <w:rPr>
          <w:rFonts w:ascii="Times New Roman" w:hAnsi="Times New Roman"/>
          <w:sz w:val="24"/>
          <w:szCs w:val="24"/>
        </w:rPr>
      </w:pPr>
    </w:p>
    <w:p w14:paraId="057C1CA0"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b/>
          <w:sz w:val="24"/>
          <w:szCs w:val="24"/>
        </w:rPr>
        <w:t>Model:</w:t>
      </w:r>
      <w:r w:rsidRPr="00771BBF">
        <w:rPr>
          <w:rFonts w:ascii="Times New Roman" w:hAnsi="Times New Roman"/>
          <w:sz w:val="24"/>
          <w:szCs w:val="24"/>
        </w:rPr>
        <w:t xml:space="preserve"> </w:t>
      </w:r>
    </w:p>
    <w:p w14:paraId="0562D6C2"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 xml:space="preserve">Each of the functions is regressed as a simple linear equation of the form: </w:t>
      </w:r>
    </w:p>
    <w:p w14:paraId="3BD57F88"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Y</w:t>
      </w:r>
      <w:r w:rsidRPr="00771BBF">
        <w:rPr>
          <w:rFonts w:ascii="Times New Roman" w:hAnsi="Times New Roman"/>
          <w:sz w:val="24"/>
          <w:szCs w:val="24"/>
          <w:vertAlign w:val="subscript"/>
        </w:rPr>
        <w:t>0</w:t>
      </w:r>
      <w:r w:rsidRPr="00771BBF">
        <w:rPr>
          <w:rFonts w:ascii="Times New Roman" w:hAnsi="Times New Roman"/>
          <w:sz w:val="24"/>
          <w:szCs w:val="24"/>
        </w:rPr>
        <w:t>= B</w:t>
      </w:r>
      <w:r w:rsidRPr="00771BBF">
        <w:rPr>
          <w:rFonts w:ascii="Times New Roman" w:hAnsi="Times New Roman"/>
          <w:sz w:val="24"/>
          <w:szCs w:val="24"/>
          <w:vertAlign w:val="subscript"/>
        </w:rPr>
        <w:t>0</w:t>
      </w:r>
      <w:r w:rsidRPr="00771BBF">
        <w:rPr>
          <w:rFonts w:ascii="Times New Roman" w:hAnsi="Times New Roman"/>
          <w:sz w:val="24"/>
          <w:szCs w:val="24"/>
        </w:rPr>
        <w:t>+β</w:t>
      </w:r>
      <w:r w:rsidRPr="00771BBF">
        <w:rPr>
          <w:rFonts w:ascii="Times New Roman" w:hAnsi="Times New Roman"/>
          <w:sz w:val="24"/>
          <w:szCs w:val="24"/>
          <w:vertAlign w:val="subscript"/>
        </w:rPr>
        <w:t>1</w:t>
      </w:r>
      <w:r w:rsidRPr="00771BBF">
        <w:rPr>
          <w:rFonts w:ascii="Times New Roman" w:hAnsi="Times New Roman"/>
          <w:sz w:val="24"/>
          <w:szCs w:val="24"/>
        </w:rPr>
        <w:t xml:space="preserve">X </w:t>
      </w:r>
    </w:p>
    <w:p w14:paraId="088A60F2"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 xml:space="preserve">Where; </w:t>
      </w:r>
    </w:p>
    <w:p w14:paraId="3FB5E3E7"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 xml:space="preserve">Y= sales performance </w:t>
      </w:r>
    </w:p>
    <w:p w14:paraId="3FF4F367"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 xml:space="preserve">X= personal selling </w:t>
      </w:r>
    </w:p>
    <w:p w14:paraId="332A9222" w14:textId="77777777" w:rsidR="002744FD" w:rsidRPr="00771BBF"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lastRenderedPageBreak/>
        <w:t>β</w:t>
      </w:r>
      <w:r w:rsidRPr="00771BBF">
        <w:rPr>
          <w:rFonts w:ascii="Times New Roman" w:hAnsi="Times New Roman"/>
          <w:sz w:val="24"/>
          <w:szCs w:val="24"/>
          <w:vertAlign w:val="subscript"/>
        </w:rPr>
        <w:t>0</w:t>
      </w:r>
      <w:r w:rsidRPr="00771BBF">
        <w:rPr>
          <w:rFonts w:ascii="Times New Roman" w:hAnsi="Times New Roman"/>
          <w:sz w:val="24"/>
          <w:szCs w:val="24"/>
        </w:rPr>
        <w:t xml:space="preserve"> =Autonomous (Intercept)</w:t>
      </w:r>
    </w:p>
    <w:p w14:paraId="0334E26B" w14:textId="77777777" w:rsidR="002744FD"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β</w:t>
      </w:r>
      <w:r w:rsidRPr="00771BBF">
        <w:rPr>
          <w:rFonts w:ascii="Times New Roman" w:hAnsi="Times New Roman"/>
          <w:sz w:val="24"/>
          <w:szCs w:val="24"/>
          <w:vertAlign w:val="subscript"/>
        </w:rPr>
        <w:t>1</w:t>
      </w:r>
      <w:r w:rsidRPr="00771BBF">
        <w:rPr>
          <w:rFonts w:ascii="Times New Roman" w:hAnsi="Times New Roman"/>
          <w:sz w:val="24"/>
          <w:szCs w:val="24"/>
        </w:rPr>
        <w:t>= Coefficient of X</w:t>
      </w:r>
    </w:p>
    <w:p w14:paraId="48B510D2" w14:textId="77777777" w:rsidR="009C4C1F" w:rsidRDefault="009C4C1F" w:rsidP="001E4DFA">
      <w:pPr>
        <w:tabs>
          <w:tab w:val="left" w:pos="7749"/>
        </w:tabs>
        <w:spacing w:after="0" w:line="480" w:lineRule="auto"/>
        <w:jc w:val="both"/>
        <w:rPr>
          <w:rFonts w:ascii="Times New Roman" w:hAnsi="Times New Roman"/>
          <w:b/>
          <w:sz w:val="24"/>
          <w:szCs w:val="24"/>
        </w:rPr>
      </w:pPr>
    </w:p>
    <w:p w14:paraId="1EDEE1F7" w14:textId="2DF5C5E1" w:rsidR="002744FD" w:rsidRPr="003852C4" w:rsidRDefault="002744FD" w:rsidP="001E4DFA">
      <w:pPr>
        <w:tabs>
          <w:tab w:val="left" w:pos="7749"/>
        </w:tabs>
        <w:spacing w:after="0" w:line="480" w:lineRule="auto"/>
        <w:jc w:val="both"/>
        <w:rPr>
          <w:rFonts w:ascii="Times New Roman" w:hAnsi="Times New Roman"/>
          <w:b/>
          <w:sz w:val="24"/>
          <w:szCs w:val="24"/>
        </w:rPr>
      </w:pPr>
      <w:r w:rsidRPr="003852C4">
        <w:rPr>
          <w:rFonts w:ascii="Times New Roman" w:hAnsi="Times New Roman"/>
          <w:b/>
          <w:sz w:val="24"/>
          <w:szCs w:val="24"/>
        </w:rPr>
        <w:t>MODEL ESTIMATION TECHNIQUE</w:t>
      </w:r>
    </w:p>
    <w:p w14:paraId="678F71F5" w14:textId="65531816" w:rsidR="002744FD" w:rsidRPr="00771BBF" w:rsidRDefault="009C4C1F" w:rsidP="009C4C1F">
      <w:pPr>
        <w:spacing w:after="0" w:line="480" w:lineRule="auto"/>
        <w:jc w:val="both"/>
        <w:rPr>
          <w:rFonts w:ascii="Times New Roman" w:hAnsi="Times New Roman"/>
          <w:sz w:val="24"/>
          <w:szCs w:val="24"/>
        </w:rPr>
      </w:pPr>
      <w:r>
        <w:rPr>
          <w:rFonts w:ascii="Times New Roman" w:hAnsi="Times New Roman"/>
          <w:sz w:val="24"/>
          <w:szCs w:val="24"/>
        </w:rPr>
        <w:tab/>
      </w:r>
      <w:r w:rsidR="0015224E">
        <w:rPr>
          <w:rFonts w:ascii="Times New Roman" w:hAnsi="Times New Roman"/>
          <w:sz w:val="24"/>
          <w:szCs w:val="24"/>
        </w:rPr>
        <w:t>The above model was</w:t>
      </w:r>
      <w:r w:rsidR="002744FD" w:rsidRPr="00771BBF">
        <w:rPr>
          <w:rFonts w:ascii="Times New Roman" w:hAnsi="Times New Roman"/>
          <w:sz w:val="24"/>
          <w:szCs w:val="24"/>
        </w:rPr>
        <w:t xml:space="preserve"> estimated through computer based software Statistical Packages for Social Sciences (SPSS). The col</w:t>
      </w:r>
      <w:r w:rsidR="0015224E">
        <w:rPr>
          <w:rFonts w:ascii="Times New Roman" w:hAnsi="Times New Roman"/>
          <w:sz w:val="24"/>
          <w:szCs w:val="24"/>
        </w:rPr>
        <w:t>lected filled questionnaire was</w:t>
      </w:r>
      <w:r w:rsidR="002744FD" w:rsidRPr="00771BBF">
        <w:rPr>
          <w:rFonts w:ascii="Times New Roman" w:hAnsi="Times New Roman"/>
          <w:sz w:val="24"/>
          <w:szCs w:val="24"/>
        </w:rPr>
        <w:t xml:space="preserve"> </w:t>
      </w:r>
      <w:r w:rsidR="0015224E">
        <w:rPr>
          <w:rFonts w:ascii="Times New Roman" w:hAnsi="Times New Roman"/>
          <w:sz w:val="24"/>
          <w:szCs w:val="24"/>
        </w:rPr>
        <w:t xml:space="preserve">first </w:t>
      </w:r>
      <w:r w:rsidR="002744FD" w:rsidRPr="00771BBF">
        <w:rPr>
          <w:rFonts w:ascii="Times New Roman" w:hAnsi="Times New Roman"/>
          <w:sz w:val="24"/>
          <w:szCs w:val="24"/>
        </w:rPr>
        <w:t>coded through a code manual, aftermath, and the averages of the questions that deals with the sales performance (dependent variable) and that of personal sellin</w:t>
      </w:r>
      <w:r w:rsidR="0015224E">
        <w:rPr>
          <w:rFonts w:ascii="Times New Roman" w:hAnsi="Times New Roman"/>
          <w:sz w:val="24"/>
          <w:szCs w:val="24"/>
        </w:rPr>
        <w:t>g (independent variable) was</w:t>
      </w:r>
      <w:r w:rsidR="002744FD" w:rsidRPr="00771BBF">
        <w:rPr>
          <w:rFonts w:ascii="Times New Roman" w:hAnsi="Times New Roman"/>
          <w:sz w:val="24"/>
          <w:szCs w:val="24"/>
        </w:rPr>
        <w:t xml:space="preserve"> added together respectively and the averages of these </w:t>
      </w:r>
      <w:r w:rsidR="0015224E">
        <w:rPr>
          <w:rFonts w:ascii="Times New Roman" w:hAnsi="Times New Roman"/>
          <w:sz w:val="24"/>
          <w:szCs w:val="24"/>
        </w:rPr>
        <w:t xml:space="preserve">questions were </w:t>
      </w:r>
      <w:r w:rsidR="002744FD" w:rsidRPr="00771BBF">
        <w:rPr>
          <w:rFonts w:ascii="Times New Roman" w:hAnsi="Times New Roman"/>
          <w:sz w:val="24"/>
          <w:szCs w:val="24"/>
        </w:rPr>
        <w:t>taken accordingly. Th</w:t>
      </w:r>
      <w:r w:rsidR="0015224E">
        <w:rPr>
          <w:rFonts w:ascii="Times New Roman" w:hAnsi="Times New Roman"/>
          <w:sz w:val="24"/>
          <w:szCs w:val="24"/>
        </w:rPr>
        <w:t>e calculated averages w</w:t>
      </w:r>
      <w:r w:rsidR="00AC2A86">
        <w:rPr>
          <w:rFonts w:ascii="Times New Roman" w:hAnsi="Times New Roman"/>
          <w:sz w:val="24"/>
          <w:szCs w:val="24"/>
        </w:rPr>
        <w:t>ere</w:t>
      </w:r>
      <w:r w:rsidR="0015224E">
        <w:rPr>
          <w:rFonts w:ascii="Times New Roman" w:hAnsi="Times New Roman"/>
          <w:sz w:val="24"/>
          <w:szCs w:val="24"/>
        </w:rPr>
        <w:t xml:space="preserve"> now </w:t>
      </w:r>
      <w:r w:rsidR="002744FD" w:rsidRPr="00771BBF">
        <w:rPr>
          <w:rFonts w:ascii="Times New Roman" w:hAnsi="Times New Roman"/>
          <w:sz w:val="24"/>
          <w:szCs w:val="24"/>
        </w:rPr>
        <w:t>used for estimation through th</w:t>
      </w:r>
      <w:r w:rsidR="00AC2A86">
        <w:rPr>
          <w:rFonts w:ascii="Times New Roman" w:hAnsi="Times New Roman"/>
          <w:sz w:val="24"/>
          <w:szCs w:val="24"/>
        </w:rPr>
        <w:t>e SPSS software. The software was</w:t>
      </w:r>
      <w:r w:rsidR="002744FD" w:rsidRPr="00771BBF">
        <w:rPr>
          <w:rFonts w:ascii="Times New Roman" w:hAnsi="Times New Roman"/>
          <w:sz w:val="24"/>
          <w:szCs w:val="24"/>
        </w:rPr>
        <w:t xml:space="preserve"> used so as to give an accurate and error free answer.</w:t>
      </w:r>
    </w:p>
    <w:p w14:paraId="6649C417" w14:textId="77777777" w:rsidR="009C4C1F" w:rsidRDefault="009C4C1F" w:rsidP="001E4DFA">
      <w:pPr>
        <w:tabs>
          <w:tab w:val="left" w:pos="7749"/>
        </w:tabs>
        <w:spacing w:after="0" w:line="480" w:lineRule="auto"/>
        <w:jc w:val="both"/>
        <w:rPr>
          <w:rFonts w:ascii="Times New Roman" w:hAnsi="Times New Roman"/>
          <w:b/>
          <w:sz w:val="24"/>
          <w:szCs w:val="24"/>
        </w:rPr>
      </w:pPr>
    </w:p>
    <w:p w14:paraId="0513C1D0" w14:textId="405DB732" w:rsidR="002744FD" w:rsidRPr="003852C4" w:rsidRDefault="002744FD" w:rsidP="001E4DFA">
      <w:pPr>
        <w:tabs>
          <w:tab w:val="left" w:pos="7749"/>
        </w:tabs>
        <w:spacing w:after="0" w:line="480" w:lineRule="auto"/>
        <w:jc w:val="both"/>
        <w:rPr>
          <w:rFonts w:ascii="Times New Roman" w:hAnsi="Times New Roman"/>
          <w:b/>
          <w:sz w:val="24"/>
          <w:szCs w:val="24"/>
        </w:rPr>
      </w:pPr>
      <w:r w:rsidRPr="003852C4">
        <w:rPr>
          <w:rFonts w:ascii="Times New Roman" w:hAnsi="Times New Roman"/>
          <w:b/>
          <w:sz w:val="24"/>
          <w:szCs w:val="24"/>
        </w:rPr>
        <w:t xml:space="preserve">TESTS FOR STATISTICAL SIGNIFICANCE </w:t>
      </w:r>
    </w:p>
    <w:p w14:paraId="61FEFB10" w14:textId="77777777" w:rsidR="002744FD" w:rsidRPr="003852C4" w:rsidRDefault="00AC2A86" w:rsidP="001E4DFA">
      <w:pPr>
        <w:tabs>
          <w:tab w:val="left" w:pos="7749"/>
        </w:tabs>
        <w:spacing w:after="0" w:line="480" w:lineRule="auto"/>
        <w:jc w:val="both"/>
        <w:rPr>
          <w:rFonts w:ascii="Times New Roman" w:hAnsi="Times New Roman"/>
          <w:sz w:val="24"/>
          <w:szCs w:val="24"/>
        </w:rPr>
      </w:pPr>
      <w:r>
        <w:rPr>
          <w:rFonts w:ascii="Times New Roman" w:hAnsi="Times New Roman"/>
          <w:sz w:val="24"/>
          <w:szCs w:val="24"/>
        </w:rPr>
        <w:t xml:space="preserve">The analysis was </w:t>
      </w:r>
      <w:r w:rsidR="002744FD" w:rsidRPr="003852C4">
        <w:rPr>
          <w:rFonts w:ascii="Times New Roman" w:hAnsi="Times New Roman"/>
          <w:sz w:val="24"/>
          <w:szCs w:val="24"/>
        </w:rPr>
        <w:t xml:space="preserve">based on the following statistical </w:t>
      </w:r>
    </w:p>
    <w:p w14:paraId="0DF27EFD" w14:textId="77777777" w:rsidR="002744FD" w:rsidRPr="00771BBF" w:rsidRDefault="00AC2A86" w:rsidP="001E4DFA">
      <w:pPr>
        <w:tabs>
          <w:tab w:val="left" w:pos="7749"/>
        </w:tabs>
        <w:spacing w:after="0" w:line="480" w:lineRule="auto"/>
        <w:jc w:val="both"/>
        <w:rPr>
          <w:rFonts w:ascii="Times New Roman" w:hAnsi="Times New Roman"/>
          <w:sz w:val="24"/>
          <w:szCs w:val="24"/>
        </w:rPr>
      </w:pPr>
      <w:r>
        <w:rPr>
          <w:rFonts w:ascii="Times New Roman" w:hAnsi="Times New Roman"/>
          <w:sz w:val="24"/>
          <w:szCs w:val="24"/>
        </w:rPr>
        <w:t>t- Statistics was</w:t>
      </w:r>
      <w:r w:rsidR="002744FD" w:rsidRPr="00771BBF">
        <w:rPr>
          <w:rFonts w:ascii="Times New Roman" w:hAnsi="Times New Roman"/>
          <w:sz w:val="24"/>
          <w:szCs w:val="24"/>
        </w:rPr>
        <w:t xml:space="preserve"> used to ascertain whether the slope coefficient (β</w:t>
      </w:r>
      <w:r w:rsidR="002744FD" w:rsidRPr="00771BBF">
        <w:rPr>
          <w:rFonts w:ascii="Times New Roman" w:hAnsi="Times New Roman"/>
          <w:sz w:val="24"/>
          <w:szCs w:val="24"/>
          <w:vertAlign w:val="subscript"/>
        </w:rPr>
        <w:t>1</w:t>
      </w:r>
      <w:r w:rsidR="002744FD" w:rsidRPr="00771BBF">
        <w:rPr>
          <w:rFonts w:ascii="Times New Roman" w:hAnsi="Times New Roman"/>
          <w:sz w:val="24"/>
          <w:szCs w:val="24"/>
        </w:rPr>
        <w:t>) really confirms with what the economic criteria gave out.</w:t>
      </w:r>
    </w:p>
    <w:p w14:paraId="2AFE7226" w14:textId="77777777" w:rsidR="002744FD" w:rsidRDefault="002744FD" w:rsidP="001E4DFA">
      <w:pPr>
        <w:tabs>
          <w:tab w:val="left" w:pos="7749"/>
        </w:tabs>
        <w:spacing w:after="0" w:line="480" w:lineRule="auto"/>
        <w:jc w:val="both"/>
        <w:rPr>
          <w:rFonts w:ascii="Times New Roman" w:hAnsi="Times New Roman"/>
          <w:sz w:val="24"/>
          <w:szCs w:val="24"/>
        </w:rPr>
      </w:pPr>
      <w:r w:rsidRPr="00771BBF">
        <w:rPr>
          <w:rFonts w:ascii="Times New Roman" w:hAnsi="Times New Roman"/>
          <w:sz w:val="24"/>
          <w:szCs w:val="24"/>
        </w:rPr>
        <w:t>R</w:t>
      </w:r>
      <w:r w:rsidR="00FD2C9B" w:rsidRPr="00771BBF">
        <w:rPr>
          <w:rFonts w:ascii="Times New Roman" w:hAnsi="Times New Roman"/>
          <w:sz w:val="24"/>
          <w:szCs w:val="24"/>
        </w:rPr>
        <w:t>: -</w:t>
      </w:r>
      <w:r w:rsidR="00FD2C9B">
        <w:rPr>
          <w:rFonts w:ascii="Times New Roman" w:hAnsi="Times New Roman"/>
          <w:sz w:val="24"/>
          <w:szCs w:val="24"/>
        </w:rPr>
        <w:t xml:space="preserve"> Correlation </w:t>
      </w:r>
      <w:r w:rsidR="00AC2A86">
        <w:rPr>
          <w:rFonts w:ascii="Times New Roman" w:hAnsi="Times New Roman"/>
          <w:sz w:val="24"/>
          <w:szCs w:val="24"/>
        </w:rPr>
        <w:t>Coefficient was</w:t>
      </w:r>
      <w:r w:rsidRPr="00771BBF">
        <w:rPr>
          <w:rFonts w:ascii="Times New Roman" w:hAnsi="Times New Roman"/>
          <w:sz w:val="24"/>
          <w:szCs w:val="24"/>
        </w:rPr>
        <w:t xml:space="preserve"> used to measure the degree of the relationship that existed between </w:t>
      </w:r>
      <w:r w:rsidR="00AC2A86">
        <w:rPr>
          <w:rFonts w:ascii="Times New Roman" w:hAnsi="Times New Roman"/>
          <w:sz w:val="24"/>
          <w:szCs w:val="24"/>
        </w:rPr>
        <w:t>the two variables, whether it was</w:t>
      </w:r>
      <w:r w:rsidRPr="00771BBF">
        <w:rPr>
          <w:rFonts w:ascii="Times New Roman" w:hAnsi="Times New Roman"/>
          <w:sz w:val="24"/>
          <w:szCs w:val="24"/>
        </w:rPr>
        <w:t xml:space="preserve"> a positive or negative and </w:t>
      </w:r>
      <w:r w:rsidR="00AC2A86">
        <w:rPr>
          <w:rFonts w:ascii="Times New Roman" w:hAnsi="Times New Roman"/>
          <w:sz w:val="24"/>
          <w:szCs w:val="24"/>
        </w:rPr>
        <w:t>either strong or weak one. It was</w:t>
      </w:r>
      <w:r w:rsidRPr="00771BBF">
        <w:rPr>
          <w:rFonts w:ascii="Times New Roman" w:hAnsi="Times New Roman"/>
          <w:sz w:val="24"/>
          <w:szCs w:val="24"/>
        </w:rPr>
        <w:t xml:space="preserve"> positive if it</w:t>
      </w:r>
      <w:r w:rsidR="00AC2A86">
        <w:rPr>
          <w:rFonts w:ascii="Times New Roman" w:hAnsi="Times New Roman"/>
          <w:sz w:val="24"/>
          <w:szCs w:val="24"/>
        </w:rPr>
        <w:t xml:space="preserve"> was</w:t>
      </w:r>
      <w:r w:rsidRPr="00771BBF">
        <w:rPr>
          <w:rFonts w:ascii="Times New Roman" w:hAnsi="Times New Roman"/>
          <w:sz w:val="24"/>
          <w:szCs w:val="24"/>
        </w:rPr>
        <w:t xml:space="preserve"> greate</w:t>
      </w:r>
      <w:r w:rsidR="00AC2A86">
        <w:rPr>
          <w:rFonts w:ascii="Times New Roman" w:hAnsi="Times New Roman"/>
          <w:sz w:val="24"/>
          <w:szCs w:val="24"/>
        </w:rPr>
        <w:t>r than zero, otherwise negative.</w:t>
      </w:r>
      <w:r w:rsidRPr="00771BBF">
        <w:rPr>
          <w:rFonts w:ascii="Times New Roman" w:hAnsi="Times New Roman"/>
          <w:sz w:val="24"/>
          <w:szCs w:val="24"/>
        </w:rPr>
        <w:t xml:space="preserve"> </w:t>
      </w:r>
      <w:r w:rsidR="00AC2A86">
        <w:rPr>
          <w:rFonts w:ascii="Times New Roman" w:hAnsi="Times New Roman"/>
          <w:sz w:val="24"/>
          <w:szCs w:val="24"/>
        </w:rPr>
        <w:t xml:space="preserve">More also, it was </w:t>
      </w:r>
      <w:r w:rsidRPr="00771BBF">
        <w:rPr>
          <w:rFonts w:ascii="Times New Roman" w:hAnsi="Times New Roman"/>
          <w:sz w:val="24"/>
          <w:szCs w:val="24"/>
        </w:rPr>
        <w:t xml:space="preserve">strong </w:t>
      </w:r>
      <w:r w:rsidR="00AC2A86">
        <w:rPr>
          <w:rFonts w:ascii="Times New Roman" w:hAnsi="Times New Roman"/>
          <w:sz w:val="24"/>
          <w:szCs w:val="24"/>
        </w:rPr>
        <w:t xml:space="preserve">if </w:t>
      </w:r>
      <w:r w:rsidRPr="00771BBF">
        <w:rPr>
          <w:rFonts w:ascii="Times New Roman" w:hAnsi="Times New Roman"/>
          <w:sz w:val="24"/>
          <w:szCs w:val="24"/>
        </w:rPr>
        <w:t>the figure estimated is closer to 1, greater than or equal to 0.5.</w:t>
      </w:r>
    </w:p>
    <w:p w14:paraId="7E6DE528" w14:textId="77777777" w:rsidR="00FD2C9B" w:rsidRPr="00FD2C9B" w:rsidRDefault="00FD2C9B" w:rsidP="001E4DFA">
      <w:pPr>
        <w:tabs>
          <w:tab w:val="left" w:pos="7749"/>
        </w:tabs>
        <w:spacing w:after="0" w:line="48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 C</w:t>
      </w:r>
      <w:r w:rsidR="00AC2A86">
        <w:rPr>
          <w:rFonts w:ascii="Times New Roman" w:hAnsi="Times New Roman"/>
          <w:sz w:val="24"/>
          <w:szCs w:val="24"/>
        </w:rPr>
        <w:t xml:space="preserve">oefficient of Determination was </w:t>
      </w:r>
      <w:r>
        <w:rPr>
          <w:rFonts w:ascii="Times New Roman" w:hAnsi="Times New Roman"/>
          <w:sz w:val="24"/>
          <w:szCs w:val="24"/>
        </w:rPr>
        <w:t xml:space="preserve">used to measure the effect of personal selling on sales performance of industrial goods. </w:t>
      </w:r>
    </w:p>
    <w:p w14:paraId="58FD2910" w14:textId="77777777" w:rsidR="00A25424" w:rsidRDefault="00A25424" w:rsidP="001E4DFA">
      <w:pPr>
        <w:spacing w:after="0" w:line="480" w:lineRule="auto"/>
        <w:jc w:val="center"/>
        <w:rPr>
          <w:rFonts w:ascii="Times New Roman" w:hAnsi="Times New Roman"/>
          <w:b/>
          <w:sz w:val="24"/>
          <w:szCs w:val="24"/>
        </w:rPr>
      </w:pPr>
    </w:p>
    <w:p w14:paraId="031D3CA2" w14:textId="77777777" w:rsidR="00A25424" w:rsidRDefault="00A25424" w:rsidP="001E4DFA">
      <w:pPr>
        <w:spacing w:after="0" w:line="480" w:lineRule="auto"/>
        <w:jc w:val="center"/>
        <w:rPr>
          <w:rFonts w:ascii="Times New Roman" w:hAnsi="Times New Roman"/>
          <w:b/>
          <w:sz w:val="24"/>
          <w:szCs w:val="24"/>
        </w:rPr>
      </w:pPr>
    </w:p>
    <w:p w14:paraId="6D45C4A5" w14:textId="77777777" w:rsidR="002744FD" w:rsidRPr="00BF2E96" w:rsidRDefault="002744FD" w:rsidP="001E4DFA">
      <w:pPr>
        <w:spacing w:after="0" w:line="480" w:lineRule="auto"/>
        <w:jc w:val="center"/>
        <w:rPr>
          <w:rFonts w:ascii="Times New Roman" w:hAnsi="Times New Roman"/>
          <w:b/>
          <w:sz w:val="24"/>
          <w:szCs w:val="24"/>
        </w:rPr>
      </w:pPr>
      <w:r w:rsidRPr="00BF2E96">
        <w:rPr>
          <w:rFonts w:ascii="Times New Roman" w:hAnsi="Times New Roman"/>
          <w:b/>
          <w:sz w:val="24"/>
          <w:szCs w:val="24"/>
        </w:rPr>
        <w:lastRenderedPageBreak/>
        <w:t>CHAPTER FOUR</w:t>
      </w:r>
    </w:p>
    <w:p w14:paraId="2895D352" w14:textId="54D001B6" w:rsidR="002744FD" w:rsidRPr="00BF2E96" w:rsidRDefault="002744FD" w:rsidP="001E4DFA">
      <w:pPr>
        <w:spacing w:after="0" w:line="480" w:lineRule="auto"/>
        <w:jc w:val="center"/>
        <w:rPr>
          <w:rFonts w:ascii="Times New Roman" w:hAnsi="Times New Roman"/>
          <w:b/>
          <w:sz w:val="24"/>
          <w:szCs w:val="24"/>
        </w:rPr>
      </w:pPr>
      <w:r w:rsidRPr="00BF2E96">
        <w:rPr>
          <w:rFonts w:ascii="Times New Roman" w:hAnsi="Times New Roman"/>
          <w:b/>
          <w:sz w:val="24"/>
          <w:szCs w:val="24"/>
        </w:rPr>
        <w:t>DATA PRESENTATION</w:t>
      </w:r>
      <w:r w:rsidR="00D93826">
        <w:rPr>
          <w:rFonts w:ascii="Times New Roman" w:hAnsi="Times New Roman"/>
          <w:b/>
          <w:sz w:val="24"/>
          <w:szCs w:val="24"/>
        </w:rPr>
        <w:t>,</w:t>
      </w:r>
      <w:r w:rsidRPr="00BF2E96">
        <w:rPr>
          <w:rFonts w:ascii="Times New Roman" w:hAnsi="Times New Roman"/>
          <w:b/>
          <w:sz w:val="24"/>
          <w:szCs w:val="24"/>
        </w:rPr>
        <w:t xml:space="preserve"> ANALYSIS</w:t>
      </w:r>
      <w:r w:rsidR="00D93826">
        <w:rPr>
          <w:rFonts w:ascii="Times New Roman" w:hAnsi="Times New Roman"/>
          <w:b/>
          <w:sz w:val="24"/>
          <w:szCs w:val="24"/>
        </w:rPr>
        <w:t xml:space="preserve"> AND DISCUSSION OF FINDINGS</w:t>
      </w:r>
    </w:p>
    <w:p w14:paraId="16D8C17D" w14:textId="77777777" w:rsidR="002744FD" w:rsidRPr="00BF2E96" w:rsidRDefault="009009C7" w:rsidP="001E4DFA">
      <w:pPr>
        <w:spacing w:after="0" w:line="480" w:lineRule="auto"/>
        <w:jc w:val="both"/>
        <w:rPr>
          <w:rFonts w:ascii="Times New Roman" w:hAnsi="Times New Roman"/>
          <w:b/>
          <w:sz w:val="24"/>
          <w:szCs w:val="24"/>
        </w:rPr>
      </w:pPr>
      <w:r>
        <w:rPr>
          <w:rFonts w:ascii="Times New Roman" w:hAnsi="Times New Roman"/>
          <w:b/>
          <w:sz w:val="24"/>
          <w:szCs w:val="24"/>
        </w:rPr>
        <w:t>4.1</w:t>
      </w:r>
      <w:r w:rsidR="002744FD" w:rsidRPr="00BF2E96">
        <w:rPr>
          <w:rFonts w:ascii="Times New Roman" w:hAnsi="Times New Roman"/>
          <w:b/>
          <w:sz w:val="24"/>
          <w:szCs w:val="24"/>
        </w:rPr>
        <w:tab/>
        <w:t>INTRODUCTION</w:t>
      </w:r>
    </w:p>
    <w:p w14:paraId="1483A3F1" w14:textId="77777777" w:rsidR="002744FD" w:rsidRPr="00BF2E96" w:rsidRDefault="00A25424" w:rsidP="009C4C1F">
      <w:pPr>
        <w:spacing w:after="0" w:line="480" w:lineRule="auto"/>
        <w:ind w:firstLine="720"/>
        <w:jc w:val="both"/>
        <w:rPr>
          <w:rFonts w:ascii="Times New Roman" w:hAnsi="Times New Roman"/>
          <w:sz w:val="24"/>
          <w:szCs w:val="24"/>
        </w:rPr>
      </w:pPr>
      <w:r>
        <w:rPr>
          <w:rFonts w:ascii="Times New Roman" w:hAnsi="Times New Roman"/>
          <w:sz w:val="24"/>
          <w:szCs w:val="24"/>
        </w:rPr>
        <w:t>In this chapter</w:t>
      </w:r>
      <w:r w:rsidR="002744FD" w:rsidRPr="00BF2E96">
        <w:rPr>
          <w:rFonts w:ascii="Times New Roman" w:hAnsi="Times New Roman"/>
          <w:sz w:val="24"/>
          <w:szCs w:val="24"/>
        </w:rPr>
        <w:t xml:space="preserve">, data collected are present and analyze. First, data on the two variables are presented and discussed. A model showing the functional relationship between branding and customer buying </w:t>
      </w:r>
      <w:proofErr w:type="spellStart"/>
      <w:r w:rsidR="002744FD" w:rsidRPr="00BF2E96">
        <w:rPr>
          <w:rFonts w:ascii="Times New Roman" w:hAnsi="Times New Roman"/>
          <w:sz w:val="24"/>
          <w:szCs w:val="24"/>
        </w:rPr>
        <w:t>behaviour</w:t>
      </w:r>
      <w:proofErr w:type="spellEnd"/>
      <w:r w:rsidR="002744FD" w:rsidRPr="00BF2E96">
        <w:rPr>
          <w:rFonts w:ascii="Times New Roman" w:hAnsi="Times New Roman"/>
          <w:sz w:val="24"/>
          <w:szCs w:val="24"/>
        </w:rPr>
        <w:t xml:space="preserve"> is specified and estimates generated were made via the use of the computer software, SPSS. Based on relevant statistics of the estimated regression output, the model is then evaluated. </w:t>
      </w:r>
    </w:p>
    <w:p w14:paraId="16A3AE4A" w14:textId="77777777" w:rsidR="009C4C1F" w:rsidRDefault="009C4C1F" w:rsidP="001E4DFA">
      <w:pPr>
        <w:spacing w:after="0" w:line="480" w:lineRule="auto"/>
        <w:jc w:val="both"/>
        <w:rPr>
          <w:rFonts w:ascii="Times New Roman" w:hAnsi="Times New Roman"/>
          <w:b/>
          <w:sz w:val="24"/>
          <w:szCs w:val="24"/>
        </w:rPr>
      </w:pPr>
    </w:p>
    <w:p w14:paraId="19350BA0" w14:textId="566C5FCA" w:rsidR="002744FD" w:rsidRDefault="009009C7" w:rsidP="001E4DFA">
      <w:pPr>
        <w:spacing w:after="0" w:line="480" w:lineRule="auto"/>
        <w:jc w:val="both"/>
        <w:rPr>
          <w:rFonts w:ascii="Times New Roman" w:hAnsi="Times New Roman"/>
          <w:b/>
          <w:sz w:val="24"/>
          <w:szCs w:val="24"/>
        </w:rPr>
      </w:pPr>
      <w:r>
        <w:rPr>
          <w:rFonts w:ascii="Times New Roman" w:hAnsi="Times New Roman"/>
          <w:b/>
          <w:sz w:val="24"/>
          <w:szCs w:val="24"/>
        </w:rPr>
        <w:t>4.2</w:t>
      </w:r>
      <w:r w:rsidR="002744FD" w:rsidRPr="00BF2E96">
        <w:rPr>
          <w:rFonts w:ascii="Times New Roman" w:hAnsi="Times New Roman"/>
          <w:b/>
          <w:sz w:val="24"/>
          <w:szCs w:val="24"/>
        </w:rPr>
        <w:tab/>
        <w:t>PRESENTATION AND ANALYSIS OF DATA</w:t>
      </w:r>
    </w:p>
    <w:p w14:paraId="230BC002" w14:textId="4ADE8725" w:rsidR="002744FD" w:rsidRPr="00520E59" w:rsidRDefault="009009C7" w:rsidP="001E4DFA">
      <w:pPr>
        <w:widowControl w:val="0"/>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b/>
          <w:sz w:val="24"/>
          <w:szCs w:val="24"/>
        </w:rPr>
        <w:t>4.2.1</w:t>
      </w:r>
      <w:r w:rsidR="002744FD">
        <w:rPr>
          <w:rFonts w:ascii="Times New Roman" w:hAnsi="Times New Roman"/>
          <w:b/>
          <w:sz w:val="24"/>
          <w:szCs w:val="24"/>
        </w:rPr>
        <w:t xml:space="preserve"> </w:t>
      </w:r>
      <w:r w:rsidR="00D93826">
        <w:rPr>
          <w:rFonts w:ascii="Times New Roman" w:hAnsi="Times New Roman"/>
          <w:b/>
          <w:sz w:val="24"/>
          <w:szCs w:val="24"/>
        </w:rPr>
        <w:tab/>
      </w:r>
      <w:r w:rsidR="002744FD">
        <w:rPr>
          <w:rFonts w:ascii="Times New Roman" w:hAnsi="Times New Roman"/>
          <w:b/>
          <w:sz w:val="24"/>
          <w:szCs w:val="24"/>
        </w:rPr>
        <w:t>ANALYSIS OF QUESTIONAIRES ADMINISTERED</w:t>
      </w:r>
    </w:p>
    <w:p w14:paraId="528FE578" w14:textId="77777777" w:rsidR="002744FD" w:rsidRDefault="009009C7"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TABLE 4.2</w:t>
      </w:r>
      <w:r w:rsidR="002744FD">
        <w:rPr>
          <w:rFonts w:ascii="Times New Roman" w:hAnsi="Times New Roman"/>
          <w:b/>
          <w:bCs/>
          <w:color w:val="000000"/>
          <w:sz w:val="24"/>
          <w:szCs w:val="24"/>
        </w:rPr>
        <w:t>.1   QUESTIONAIRES ADMINISTERED</w:t>
      </w:r>
    </w:p>
    <w:tbl>
      <w:tblPr>
        <w:tblStyle w:val="TableGrid"/>
        <w:tblW w:w="7891" w:type="dxa"/>
        <w:tblLayout w:type="fixed"/>
        <w:tblLook w:val="0000" w:firstRow="0" w:lastRow="0" w:firstColumn="0" w:lastColumn="0" w:noHBand="0" w:noVBand="0"/>
      </w:tblPr>
      <w:tblGrid>
        <w:gridCol w:w="1548"/>
        <w:gridCol w:w="1440"/>
        <w:gridCol w:w="1056"/>
        <w:gridCol w:w="1644"/>
        <w:gridCol w:w="2203"/>
      </w:tblGrid>
      <w:tr w:rsidR="002744FD" w:rsidRPr="00F125FC" w14:paraId="1469C95D" w14:textId="77777777" w:rsidTr="002744FD">
        <w:trPr>
          <w:trHeight w:val="593"/>
        </w:trPr>
        <w:tc>
          <w:tcPr>
            <w:tcW w:w="1548" w:type="dxa"/>
          </w:tcPr>
          <w:p w14:paraId="75630F1F"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r>
              <w:rPr>
                <w:rFonts w:ascii="Times New Roman" w:eastAsiaTheme="minorHAnsi" w:hAnsi="Times New Roman"/>
                <w:color w:val="000000"/>
                <w:sz w:val="24"/>
                <w:szCs w:val="24"/>
              </w:rPr>
              <w:t>Responses</w:t>
            </w:r>
          </w:p>
        </w:tc>
        <w:tc>
          <w:tcPr>
            <w:tcW w:w="1440" w:type="dxa"/>
          </w:tcPr>
          <w:p w14:paraId="744812FE"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Frequency</w:t>
            </w:r>
          </w:p>
        </w:tc>
        <w:tc>
          <w:tcPr>
            <w:tcW w:w="1056" w:type="dxa"/>
          </w:tcPr>
          <w:p w14:paraId="0C0D887F"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Percent</w:t>
            </w:r>
          </w:p>
        </w:tc>
        <w:tc>
          <w:tcPr>
            <w:tcW w:w="1644" w:type="dxa"/>
          </w:tcPr>
          <w:p w14:paraId="7E3A2B1A"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Valid Percent</w:t>
            </w:r>
          </w:p>
        </w:tc>
        <w:tc>
          <w:tcPr>
            <w:tcW w:w="2203" w:type="dxa"/>
          </w:tcPr>
          <w:p w14:paraId="189482C7"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Cumulative Percent</w:t>
            </w:r>
          </w:p>
        </w:tc>
      </w:tr>
      <w:tr w:rsidR="002744FD" w:rsidRPr="00F125FC" w14:paraId="3DAFE668" w14:textId="77777777" w:rsidTr="002744FD">
        <w:trPr>
          <w:trHeight w:val="171"/>
        </w:trPr>
        <w:tc>
          <w:tcPr>
            <w:tcW w:w="1548" w:type="dxa"/>
          </w:tcPr>
          <w:p w14:paraId="395EA9AF"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Returned</w:t>
            </w:r>
          </w:p>
        </w:tc>
        <w:tc>
          <w:tcPr>
            <w:tcW w:w="1440" w:type="dxa"/>
          </w:tcPr>
          <w:p w14:paraId="7FA0818D"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48</w:t>
            </w:r>
          </w:p>
        </w:tc>
        <w:tc>
          <w:tcPr>
            <w:tcW w:w="1056" w:type="dxa"/>
          </w:tcPr>
          <w:p w14:paraId="4B96FC67"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100.00</w:t>
            </w:r>
          </w:p>
        </w:tc>
        <w:tc>
          <w:tcPr>
            <w:tcW w:w="1644" w:type="dxa"/>
          </w:tcPr>
          <w:p w14:paraId="7A5DD0C2"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100.0</w:t>
            </w:r>
          </w:p>
        </w:tc>
        <w:tc>
          <w:tcPr>
            <w:tcW w:w="2203" w:type="dxa"/>
          </w:tcPr>
          <w:p w14:paraId="7C1E9E68"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100.0</w:t>
            </w:r>
          </w:p>
        </w:tc>
      </w:tr>
      <w:tr w:rsidR="002744FD" w:rsidRPr="00F125FC" w14:paraId="39B97A5A" w14:textId="77777777" w:rsidTr="002744FD">
        <w:trPr>
          <w:trHeight w:val="171"/>
        </w:trPr>
        <w:tc>
          <w:tcPr>
            <w:tcW w:w="1548" w:type="dxa"/>
          </w:tcPr>
          <w:p w14:paraId="2026E98B"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Unreturned</w:t>
            </w:r>
          </w:p>
        </w:tc>
        <w:tc>
          <w:tcPr>
            <w:tcW w:w="1440" w:type="dxa"/>
          </w:tcPr>
          <w:p w14:paraId="0FDA3119"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056" w:type="dxa"/>
          </w:tcPr>
          <w:p w14:paraId="409A3704"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1644" w:type="dxa"/>
          </w:tcPr>
          <w:p w14:paraId="773D715C"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203" w:type="dxa"/>
          </w:tcPr>
          <w:p w14:paraId="0B32DF9E"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100.0</w:t>
            </w:r>
          </w:p>
        </w:tc>
      </w:tr>
      <w:tr w:rsidR="002744FD" w:rsidRPr="00F125FC" w14:paraId="0FC7D755" w14:textId="77777777" w:rsidTr="002744FD">
        <w:trPr>
          <w:trHeight w:val="171"/>
        </w:trPr>
        <w:tc>
          <w:tcPr>
            <w:tcW w:w="1548" w:type="dxa"/>
          </w:tcPr>
          <w:p w14:paraId="1B97B340"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Total</w:t>
            </w:r>
          </w:p>
        </w:tc>
        <w:tc>
          <w:tcPr>
            <w:tcW w:w="1440" w:type="dxa"/>
          </w:tcPr>
          <w:p w14:paraId="25C46EF3"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48</w:t>
            </w:r>
          </w:p>
        </w:tc>
        <w:tc>
          <w:tcPr>
            <w:tcW w:w="1056" w:type="dxa"/>
          </w:tcPr>
          <w:p w14:paraId="7BE12BCD"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100.0</w:t>
            </w:r>
          </w:p>
        </w:tc>
        <w:tc>
          <w:tcPr>
            <w:tcW w:w="1644" w:type="dxa"/>
          </w:tcPr>
          <w:p w14:paraId="085A5B46"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100.0</w:t>
            </w:r>
          </w:p>
        </w:tc>
        <w:tc>
          <w:tcPr>
            <w:tcW w:w="2203" w:type="dxa"/>
          </w:tcPr>
          <w:p w14:paraId="0D6C5364"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009C8D9B" w14:textId="2B3D6C46" w:rsidR="002744FD" w:rsidRPr="003B50EC"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AE29906"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10F12FDB" w14:textId="2062018F" w:rsidR="002744FD" w:rsidRPr="00DE6AEE" w:rsidRDefault="002744FD" w:rsidP="001E4DFA">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From the above table 48 (100.0%) respondents returned the questionnaires while no questionnaire was unreturned.</w:t>
      </w:r>
    </w:p>
    <w:p w14:paraId="0FC58F0C"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290D7DF7"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05A62A37"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52AE21A9"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694BCB06" w14:textId="3477AE8F" w:rsidR="002744FD" w:rsidRDefault="009009C7" w:rsidP="009C4C1F">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4.3</w:t>
      </w:r>
      <w:r w:rsidR="002744FD">
        <w:rPr>
          <w:rFonts w:ascii="Times New Roman" w:hAnsi="Times New Roman"/>
          <w:b/>
          <w:bCs/>
          <w:color w:val="000000"/>
          <w:sz w:val="24"/>
          <w:szCs w:val="24"/>
        </w:rPr>
        <w:t xml:space="preserve"> </w:t>
      </w:r>
      <w:r w:rsidR="009C4C1F">
        <w:rPr>
          <w:rFonts w:ascii="Times New Roman" w:hAnsi="Times New Roman"/>
          <w:b/>
          <w:bCs/>
          <w:color w:val="000000"/>
          <w:sz w:val="24"/>
          <w:szCs w:val="24"/>
        </w:rPr>
        <w:tab/>
      </w:r>
      <w:r w:rsidR="002744FD">
        <w:rPr>
          <w:rFonts w:ascii="Times New Roman" w:hAnsi="Times New Roman"/>
          <w:b/>
          <w:bCs/>
          <w:color w:val="000000"/>
          <w:sz w:val="24"/>
          <w:szCs w:val="24"/>
        </w:rPr>
        <w:t>BACKGROUND CHARACTERISTICS OF RESPONDENT</w:t>
      </w:r>
    </w:p>
    <w:p w14:paraId="13FE45AD" w14:textId="77777777" w:rsidR="002744FD" w:rsidRDefault="009009C7"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TABLE 4.3</w:t>
      </w:r>
      <w:r w:rsidR="002744FD">
        <w:rPr>
          <w:rFonts w:ascii="Times New Roman" w:hAnsi="Times New Roman"/>
          <w:b/>
          <w:bCs/>
          <w:color w:val="000000"/>
          <w:sz w:val="24"/>
          <w:szCs w:val="24"/>
        </w:rPr>
        <w:t>.1 DISTRIBUTION OF RESPONDENTS BY SEX</w:t>
      </w:r>
    </w:p>
    <w:tbl>
      <w:tblPr>
        <w:tblStyle w:val="TableGrid"/>
        <w:tblW w:w="7752" w:type="dxa"/>
        <w:tblLayout w:type="fixed"/>
        <w:tblLook w:val="0000" w:firstRow="0" w:lastRow="0" w:firstColumn="0" w:lastColumn="0" w:noHBand="0" w:noVBand="0"/>
      </w:tblPr>
      <w:tblGrid>
        <w:gridCol w:w="1174"/>
        <w:gridCol w:w="1374"/>
        <w:gridCol w:w="1365"/>
        <w:gridCol w:w="1870"/>
        <w:gridCol w:w="1969"/>
      </w:tblGrid>
      <w:tr w:rsidR="002744FD" w:rsidRPr="00F125FC" w14:paraId="02EFAA0F" w14:textId="77777777" w:rsidTr="002744FD">
        <w:trPr>
          <w:trHeight w:val="846"/>
        </w:trPr>
        <w:tc>
          <w:tcPr>
            <w:tcW w:w="1174" w:type="dxa"/>
          </w:tcPr>
          <w:p w14:paraId="1CC3B539"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p>
        </w:tc>
        <w:tc>
          <w:tcPr>
            <w:tcW w:w="1374" w:type="dxa"/>
          </w:tcPr>
          <w:p w14:paraId="1B0C081A"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Frequency</w:t>
            </w:r>
          </w:p>
        </w:tc>
        <w:tc>
          <w:tcPr>
            <w:tcW w:w="1365" w:type="dxa"/>
          </w:tcPr>
          <w:p w14:paraId="379F905B"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Percent</w:t>
            </w:r>
          </w:p>
        </w:tc>
        <w:tc>
          <w:tcPr>
            <w:tcW w:w="1870" w:type="dxa"/>
          </w:tcPr>
          <w:p w14:paraId="7F71D4C3"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Valid Percent</w:t>
            </w:r>
          </w:p>
        </w:tc>
        <w:tc>
          <w:tcPr>
            <w:tcW w:w="1969" w:type="dxa"/>
          </w:tcPr>
          <w:p w14:paraId="4CFC37A6"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Cumulative Percent</w:t>
            </w:r>
          </w:p>
        </w:tc>
      </w:tr>
      <w:tr w:rsidR="002744FD" w:rsidRPr="00F125FC" w14:paraId="1D27E040" w14:textId="77777777" w:rsidTr="002744FD">
        <w:trPr>
          <w:trHeight w:val="144"/>
        </w:trPr>
        <w:tc>
          <w:tcPr>
            <w:tcW w:w="1174" w:type="dxa"/>
          </w:tcPr>
          <w:p w14:paraId="3F5BB141"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Male</w:t>
            </w:r>
          </w:p>
        </w:tc>
        <w:tc>
          <w:tcPr>
            <w:tcW w:w="1374" w:type="dxa"/>
          </w:tcPr>
          <w:p w14:paraId="3BABE01C"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27</w:t>
            </w:r>
          </w:p>
        </w:tc>
        <w:tc>
          <w:tcPr>
            <w:tcW w:w="1365" w:type="dxa"/>
          </w:tcPr>
          <w:p w14:paraId="4BC16651"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56.3</w:t>
            </w:r>
          </w:p>
        </w:tc>
        <w:tc>
          <w:tcPr>
            <w:tcW w:w="1870" w:type="dxa"/>
          </w:tcPr>
          <w:p w14:paraId="557F0A97"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56.3</w:t>
            </w:r>
          </w:p>
        </w:tc>
        <w:tc>
          <w:tcPr>
            <w:tcW w:w="1969" w:type="dxa"/>
          </w:tcPr>
          <w:p w14:paraId="05C6228B"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56.3</w:t>
            </w:r>
          </w:p>
        </w:tc>
      </w:tr>
      <w:tr w:rsidR="002744FD" w:rsidRPr="00F125FC" w14:paraId="2FD22616" w14:textId="77777777" w:rsidTr="002744FD">
        <w:trPr>
          <w:trHeight w:val="144"/>
        </w:trPr>
        <w:tc>
          <w:tcPr>
            <w:tcW w:w="1174" w:type="dxa"/>
          </w:tcPr>
          <w:p w14:paraId="1DD2C21B"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Female</w:t>
            </w:r>
          </w:p>
        </w:tc>
        <w:tc>
          <w:tcPr>
            <w:tcW w:w="1374" w:type="dxa"/>
          </w:tcPr>
          <w:p w14:paraId="396D4AE5"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21</w:t>
            </w:r>
          </w:p>
        </w:tc>
        <w:tc>
          <w:tcPr>
            <w:tcW w:w="1365" w:type="dxa"/>
          </w:tcPr>
          <w:p w14:paraId="30DEF8CD" w14:textId="77777777" w:rsidR="002744FD" w:rsidRPr="00877C81" w:rsidRDefault="002744FD" w:rsidP="001E4DFA">
            <w:pPr>
              <w:spacing w:line="480" w:lineRule="auto"/>
              <w:rPr>
                <w:rFonts w:ascii="Times New Roman" w:hAnsi="Times New Roman"/>
                <w:sz w:val="24"/>
                <w:szCs w:val="24"/>
              </w:rPr>
            </w:pPr>
            <w:r>
              <w:rPr>
                <w:rFonts w:ascii="Times New Roman" w:hAnsi="Times New Roman"/>
                <w:sz w:val="24"/>
                <w:szCs w:val="24"/>
              </w:rPr>
              <w:t>43.7</w:t>
            </w:r>
          </w:p>
        </w:tc>
        <w:tc>
          <w:tcPr>
            <w:tcW w:w="1870" w:type="dxa"/>
          </w:tcPr>
          <w:p w14:paraId="74FBA07E" w14:textId="77777777" w:rsidR="002744FD" w:rsidRPr="00877C81" w:rsidRDefault="002744FD" w:rsidP="001E4DFA">
            <w:pPr>
              <w:spacing w:line="480" w:lineRule="auto"/>
              <w:rPr>
                <w:rFonts w:ascii="Times New Roman" w:hAnsi="Times New Roman"/>
                <w:sz w:val="24"/>
                <w:szCs w:val="24"/>
              </w:rPr>
            </w:pPr>
            <w:r>
              <w:rPr>
                <w:rFonts w:ascii="Times New Roman" w:hAnsi="Times New Roman"/>
                <w:sz w:val="24"/>
                <w:szCs w:val="24"/>
              </w:rPr>
              <w:t>43.7</w:t>
            </w:r>
          </w:p>
        </w:tc>
        <w:tc>
          <w:tcPr>
            <w:tcW w:w="1969" w:type="dxa"/>
          </w:tcPr>
          <w:p w14:paraId="744901AC"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r>
      <w:tr w:rsidR="002744FD" w:rsidRPr="00F125FC" w14:paraId="09C5CC49" w14:textId="77777777" w:rsidTr="002744FD">
        <w:trPr>
          <w:trHeight w:val="144"/>
        </w:trPr>
        <w:tc>
          <w:tcPr>
            <w:tcW w:w="1174" w:type="dxa"/>
          </w:tcPr>
          <w:p w14:paraId="2C0BE48C"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Total</w:t>
            </w:r>
          </w:p>
        </w:tc>
        <w:tc>
          <w:tcPr>
            <w:tcW w:w="1374" w:type="dxa"/>
          </w:tcPr>
          <w:p w14:paraId="5F4B9E6E"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48</w:t>
            </w:r>
          </w:p>
        </w:tc>
        <w:tc>
          <w:tcPr>
            <w:tcW w:w="1365" w:type="dxa"/>
          </w:tcPr>
          <w:p w14:paraId="7309DE6A"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c>
          <w:tcPr>
            <w:tcW w:w="1870" w:type="dxa"/>
          </w:tcPr>
          <w:p w14:paraId="5CA67D65"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c>
          <w:tcPr>
            <w:tcW w:w="1969" w:type="dxa"/>
          </w:tcPr>
          <w:p w14:paraId="7A257350"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043AC8B1" w14:textId="450DA24E" w:rsidR="002744FD" w:rsidRPr="003B50EC"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5E31DC4E"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 xml:space="preserve">From the above table 27 respondents (56.5%) were males and 21 (43.7%) were females. </w:t>
      </w:r>
    </w:p>
    <w:p w14:paraId="03138B1B"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1FCC3DB0" w14:textId="77777777" w:rsidR="002744FD" w:rsidRDefault="009009C7"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TABLE 4.3</w:t>
      </w:r>
      <w:r w:rsidR="002744FD">
        <w:rPr>
          <w:rFonts w:ascii="Times New Roman" w:hAnsi="Times New Roman"/>
          <w:b/>
          <w:bCs/>
          <w:color w:val="000000"/>
          <w:sz w:val="24"/>
          <w:szCs w:val="24"/>
        </w:rPr>
        <w:t>.2</w:t>
      </w:r>
      <w:r w:rsidR="002744FD" w:rsidRPr="00463916">
        <w:rPr>
          <w:rFonts w:ascii="Times New Roman" w:hAnsi="Times New Roman"/>
          <w:b/>
          <w:bCs/>
          <w:color w:val="000000"/>
          <w:sz w:val="24"/>
          <w:szCs w:val="24"/>
        </w:rPr>
        <w:t xml:space="preserve"> DISTRIBUTION</w:t>
      </w:r>
      <w:r w:rsidR="002744FD">
        <w:rPr>
          <w:rFonts w:ascii="Times New Roman" w:hAnsi="Times New Roman"/>
          <w:b/>
          <w:bCs/>
          <w:color w:val="000000"/>
          <w:sz w:val="24"/>
          <w:szCs w:val="24"/>
        </w:rPr>
        <w:t xml:space="preserve"> OF RESPONDENTS BY </w:t>
      </w:r>
      <w:r w:rsidR="002744FD" w:rsidRPr="00463916">
        <w:rPr>
          <w:rFonts w:ascii="Times New Roman" w:hAnsi="Times New Roman"/>
          <w:b/>
          <w:bCs/>
          <w:color w:val="000000"/>
          <w:sz w:val="24"/>
          <w:szCs w:val="24"/>
        </w:rPr>
        <w:t>AGE</w:t>
      </w:r>
    </w:p>
    <w:tbl>
      <w:tblPr>
        <w:tblStyle w:val="TableGrid"/>
        <w:tblW w:w="9018" w:type="dxa"/>
        <w:tblLayout w:type="fixed"/>
        <w:tblLook w:val="0000" w:firstRow="0" w:lastRow="0" w:firstColumn="0" w:lastColumn="0" w:noHBand="0" w:noVBand="0"/>
      </w:tblPr>
      <w:tblGrid>
        <w:gridCol w:w="2358"/>
        <w:gridCol w:w="1350"/>
        <w:gridCol w:w="1260"/>
        <w:gridCol w:w="1710"/>
        <w:gridCol w:w="2340"/>
      </w:tblGrid>
      <w:tr w:rsidR="002744FD" w:rsidRPr="00F125FC" w14:paraId="5B89B26B" w14:textId="77777777" w:rsidTr="002744FD">
        <w:trPr>
          <w:trHeight w:val="512"/>
        </w:trPr>
        <w:tc>
          <w:tcPr>
            <w:tcW w:w="2358" w:type="dxa"/>
          </w:tcPr>
          <w:p w14:paraId="7967493A"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350" w:type="dxa"/>
          </w:tcPr>
          <w:p w14:paraId="0A712112"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Frequency</w:t>
            </w:r>
          </w:p>
        </w:tc>
        <w:tc>
          <w:tcPr>
            <w:tcW w:w="1260" w:type="dxa"/>
          </w:tcPr>
          <w:p w14:paraId="310E71B4"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Percent</w:t>
            </w:r>
          </w:p>
        </w:tc>
        <w:tc>
          <w:tcPr>
            <w:tcW w:w="1710" w:type="dxa"/>
          </w:tcPr>
          <w:p w14:paraId="122CC8C8"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Valid Percent</w:t>
            </w:r>
          </w:p>
        </w:tc>
        <w:tc>
          <w:tcPr>
            <w:tcW w:w="2340" w:type="dxa"/>
          </w:tcPr>
          <w:p w14:paraId="5B1F5195"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Cumulative Percent</w:t>
            </w:r>
          </w:p>
        </w:tc>
      </w:tr>
      <w:tr w:rsidR="002744FD" w:rsidRPr="00F125FC" w14:paraId="09639AE3" w14:textId="77777777" w:rsidTr="002744FD">
        <w:trPr>
          <w:trHeight w:val="144"/>
        </w:trPr>
        <w:tc>
          <w:tcPr>
            <w:tcW w:w="2358" w:type="dxa"/>
          </w:tcPr>
          <w:p w14:paraId="4C8EA549"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36 year and above</w:t>
            </w:r>
          </w:p>
        </w:tc>
        <w:tc>
          <w:tcPr>
            <w:tcW w:w="1350" w:type="dxa"/>
          </w:tcPr>
          <w:p w14:paraId="1767C95F"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27</w:t>
            </w:r>
          </w:p>
        </w:tc>
        <w:tc>
          <w:tcPr>
            <w:tcW w:w="1260" w:type="dxa"/>
          </w:tcPr>
          <w:p w14:paraId="03A511EA"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23.9</w:t>
            </w:r>
          </w:p>
        </w:tc>
        <w:tc>
          <w:tcPr>
            <w:tcW w:w="1710" w:type="dxa"/>
          </w:tcPr>
          <w:p w14:paraId="6EACEDA9"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23.9</w:t>
            </w:r>
          </w:p>
        </w:tc>
        <w:tc>
          <w:tcPr>
            <w:tcW w:w="2340" w:type="dxa"/>
          </w:tcPr>
          <w:p w14:paraId="7B265A50"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23.9</w:t>
            </w:r>
          </w:p>
        </w:tc>
      </w:tr>
      <w:tr w:rsidR="002744FD" w:rsidRPr="00F125FC" w14:paraId="55A47EC8" w14:textId="77777777" w:rsidTr="002744FD">
        <w:trPr>
          <w:trHeight w:val="144"/>
        </w:trPr>
        <w:tc>
          <w:tcPr>
            <w:tcW w:w="2358" w:type="dxa"/>
          </w:tcPr>
          <w:p w14:paraId="4D39B8A0"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31 – 35 year</w:t>
            </w:r>
          </w:p>
        </w:tc>
        <w:tc>
          <w:tcPr>
            <w:tcW w:w="1350" w:type="dxa"/>
          </w:tcPr>
          <w:p w14:paraId="3A6CBAE0"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18</w:t>
            </w:r>
          </w:p>
        </w:tc>
        <w:tc>
          <w:tcPr>
            <w:tcW w:w="1260" w:type="dxa"/>
          </w:tcPr>
          <w:p w14:paraId="7849FAAA" w14:textId="77777777" w:rsidR="002744FD" w:rsidRDefault="002744FD" w:rsidP="001E4DFA">
            <w:pPr>
              <w:spacing w:line="480" w:lineRule="auto"/>
            </w:pPr>
            <w:r>
              <w:rPr>
                <w:rFonts w:ascii="Times New Roman" w:eastAsiaTheme="minorHAnsi" w:hAnsi="Times New Roman"/>
                <w:color w:val="000000"/>
                <w:sz w:val="24"/>
                <w:szCs w:val="24"/>
              </w:rPr>
              <w:t>15.9</w:t>
            </w:r>
          </w:p>
        </w:tc>
        <w:tc>
          <w:tcPr>
            <w:tcW w:w="1710" w:type="dxa"/>
          </w:tcPr>
          <w:p w14:paraId="49223D0D" w14:textId="77777777" w:rsidR="002744FD" w:rsidRDefault="002744FD" w:rsidP="001E4DFA">
            <w:pPr>
              <w:spacing w:line="480" w:lineRule="auto"/>
            </w:pPr>
            <w:r>
              <w:rPr>
                <w:rFonts w:ascii="Times New Roman" w:eastAsiaTheme="minorHAnsi" w:hAnsi="Times New Roman"/>
                <w:color w:val="000000"/>
                <w:sz w:val="24"/>
                <w:szCs w:val="24"/>
              </w:rPr>
              <w:t>15.9</w:t>
            </w:r>
          </w:p>
        </w:tc>
        <w:tc>
          <w:tcPr>
            <w:tcW w:w="2340" w:type="dxa"/>
          </w:tcPr>
          <w:p w14:paraId="418CE7C6"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39.8</w:t>
            </w:r>
          </w:p>
        </w:tc>
      </w:tr>
      <w:tr w:rsidR="002744FD" w:rsidRPr="00F125FC" w14:paraId="1F037872" w14:textId="77777777" w:rsidTr="002744FD">
        <w:trPr>
          <w:trHeight w:val="144"/>
        </w:trPr>
        <w:tc>
          <w:tcPr>
            <w:tcW w:w="2358" w:type="dxa"/>
          </w:tcPr>
          <w:p w14:paraId="22A08F0E" w14:textId="77777777" w:rsidR="002744FD"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26 – 30 years</w:t>
            </w:r>
          </w:p>
        </w:tc>
        <w:tc>
          <w:tcPr>
            <w:tcW w:w="1350" w:type="dxa"/>
          </w:tcPr>
          <w:p w14:paraId="049CE21C" w14:textId="77777777" w:rsidR="002744FD"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38</w:t>
            </w:r>
          </w:p>
        </w:tc>
        <w:tc>
          <w:tcPr>
            <w:tcW w:w="1260" w:type="dxa"/>
          </w:tcPr>
          <w:p w14:paraId="119AED5E" w14:textId="77777777" w:rsidR="002744FD" w:rsidRPr="006B6C5D" w:rsidRDefault="002744FD" w:rsidP="001E4DFA">
            <w:p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33.6</w:t>
            </w:r>
          </w:p>
        </w:tc>
        <w:tc>
          <w:tcPr>
            <w:tcW w:w="1710" w:type="dxa"/>
          </w:tcPr>
          <w:p w14:paraId="7F90F487" w14:textId="77777777" w:rsidR="002744FD" w:rsidRPr="006B6C5D" w:rsidRDefault="002744FD" w:rsidP="001E4DFA">
            <w:p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33.6</w:t>
            </w:r>
          </w:p>
        </w:tc>
        <w:tc>
          <w:tcPr>
            <w:tcW w:w="2340" w:type="dxa"/>
          </w:tcPr>
          <w:p w14:paraId="7701E6E3"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73.4</w:t>
            </w:r>
          </w:p>
        </w:tc>
      </w:tr>
      <w:tr w:rsidR="002744FD" w:rsidRPr="00F125FC" w14:paraId="1335D7CB" w14:textId="77777777" w:rsidTr="002744FD">
        <w:trPr>
          <w:trHeight w:val="144"/>
        </w:trPr>
        <w:tc>
          <w:tcPr>
            <w:tcW w:w="2358" w:type="dxa"/>
          </w:tcPr>
          <w:p w14:paraId="63306921" w14:textId="77777777" w:rsidR="002744FD"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20 – 25 years</w:t>
            </w:r>
          </w:p>
        </w:tc>
        <w:tc>
          <w:tcPr>
            <w:tcW w:w="1350" w:type="dxa"/>
          </w:tcPr>
          <w:p w14:paraId="533E0E46" w14:textId="77777777" w:rsidR="002744FD"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30</w:t>
            </w:r>
          </w:p>
        </w:tc>
        <w:tc>
          <w:tcPr>
            <w:tcW w:w="1260" w:type="dxa"/>
          </w:tcPr>
          <w:p w14:paraId="0EB673DE" w14:textId="77777777" w:rsidR="002744FD" w:rsidRPr="006B6C5D" w:rsidRDefault="002744FD" w:rsidP="001E4DFA">
            <w:p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26.6</w:t>
            </w:r>
          </w:p>
        </w:tc>
        <w:tc>
          <w:tcPr>
            <w:tcW w:w="1710" w:type="dxa"/>
          </w:tcPr>
          <w:p w14:paraId="0887B65C" w14:textId="77777777" w:rsidR="002744FD" w:rsidRPr="006B6C5D" w:rsidRDefault="002744FD" w:rsidP="001E4DFA">
            <w:p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26.6</w:t>
            </w:r>
          </w:p>
        </w:tc>
        <w:tc>
          <w:tcPr>
            <w:tcW w:w="2340" w:type="dxa"/>
          </w:tcPr>
          <w:p w14:paraId="596BAF6D"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100.0</w:t>
            </w:r>
          </w:p>
        </w:tc>
      </w:tr>
      <w:tr w:rsidR="002744FD" w:rsidRPr="00F125FC" w14:paraId="0457F135" w14:textId="77777777" w:rsidTr="002744FD">
        <w:trPr>
          <w:trHeight w:val="144"/>
        </w:trPr>
        <w:tc>
          <w:tcPr>
            <w:tcW w:w="2358" w:type="dxa"/>
          </w:tcPr>
          <w:p w14:paraId="13A44F81"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Total</w:t>
            </w:r>
          </w:p>
        </w:tc>
        <w:tc>
          <w:tcPr>
            <w:tcW w:w="1350" w:type="dxa"/>
          </w:tcPr>
          <w:p w14:paraId="218AC9A7"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48</w:t>
            </w:r>
          </w:p>
        </w:tc>
        <w:tc>
          <w:tcPr>
            <w:tcW w:w="1260" w:type="dxa"/>
          </w:tcPr>
          <w:p w14:paraId="6466D193"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100.0</w:t>
            </w:r>
          </w:p>
        </w:tc>
        <w:tc>
          <w:tcPr>
            <w:tcW w:w="1710" w:type="dxa"/>
          </w:tcPr>
          <w:p w14:paraId="5782E04C"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100.0</w:t>
            </w:r>
          </w:p>
        </w:tc>
        <w:tc>
          <w:tcPr>
            <w:tcW w:w="2340" w:type="dxa"/>
          </w:tcPr>
          <w:p w14:paraId="52E3B307"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3CCD33AE" w14:textId="3DBC648A"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A51DA2D"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2744613F" w14:textId="6E706EA6"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The above table shows 27 respondents (23.9%) are 36 years and above, 18 (15.9%) 31 – 35 years, 38 (33.6%) 26 – 30 years, 30 (26.6%) 20 – 25 years.</w:t>
      </w:r>
    </w:p>
    <w:p w14:paraId="055368DC" w14:textId="77777777" w:rsidR="002744FD" w:rsidRPr="00EC6540" w:rsidRDefault="002744FD" w:rsidP="001E4DFA">
      <w:pPr>
        <w:autoSpaceDE w:val="0"/>
        <w:autoSpaceDN w:val="0"/>
        <w:adjustRightInd w:val="0"/>
        <w:spacing w:after="0" w:line="480" w:lineRule="auto"/>
        <w:jc w:val="both"/>
        <w:rPr>
          <w:rFonts w:ascii="Times New Roman" w:eastAsiaTheme="minorHAnsi" w:hAnsi="Times New Roman"/>
          <w:b/>
          <w:sz w:val="24"/>
          <w:szCs w:val="24"/>
        </w:rPr>
      </w:pPr>
    </w:p>
    <w:p w14:paraId="6BEA7186"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1C1204F6" w14:textId="77777777" w:rsidR="002744FD" w:rsidRDefault="002744FD"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p>
    <w:p w14:paraId="3053B6C8" w14:textId="77777777" w:rsidR="002744FD" w:rsidRDefault="009009C7"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TABLE 4.3</w:t>
      </w:r>
      <w:r w:rsidR="002744FD">
        <w:rPr>
          <w:rFonts w:ascii="Times New Roman" w:hAnsi="Times New Roman"/>
          <w:b/>
          <w:bCs/>
          <w:color w:val="000000"/>
          <w:sz w:val="24"/>
          <w:szCs w:val="24"/>
        </w:rPr>
        <w:t>.3 DISTRIBUTION OF RESPONDENTS BY MARITAL STATUS</w:t>
      </w:r>
    </w:p>
    <w:tbl>
      <w:tblPr>
        <w:tblStyle w:val="TableGrid"/>
        <w:tblW w:w="7752" w:type="dxa"/>
        <w:tblLayout w:type="fixed"/>
        <w:tblLook w:val="0000" w:firstRow="0" w:lastRow="0" w:firstColumn="0" w:lastColumn="0" w:noHBand="0" w:noVBand="0"/>
      </w:tblPr>
      <w:tblGrid>
        <w:gridCol w:w="1174"/>
        <w:gridCol w:w="1374"/>
        <w:gridCol w:w="1365"/>
        <w:gridCol w:w="1870"/>
        <w:gridCol w:w="1969"/>
      </w:tblGrid>
      <w:tr w:rsidR="002744FD" w:rsidRPr="00F125FC" w14:paraId="34BDED0E" w14:textId="77777777" w:rsidTr="002744FD">
        <w:trPr>
          <w:trHeight w:val="846"/>
        </w:trPr>
        <w:tc>
          <w:tcPr>
            <w:tcW w:w="1174" w:type="dxa"/>
          </w:tcPr>
          <w:p w14:paraId="1697F285"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374" w:type="dxa"/>
          </w:tcPr>
          <w:p w14:paraId="5E3FA651"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Frequency</w:t>
            </w:r>
          </w:p>
        </w:tc>
        <w:tc>
          <w:tcPr>
            <w:tcW w:w="1365" w:type="dxa"/>
          </w:tcPr>
          <w:p w14:paraId="4ADC4EA3"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Percent</w:t>
            </w:r>
          </w:p>
        </w:tc>
        <w:tc>
          <w:tcPr>
            <w:tcW w:w="1870" w:type="dxa"/>
          </w:tcPr>
          <w:p w14:paraId="00C19B8F"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Valid Percent</w:t>
            </w:r>
          </w:p>
        </w:tc>
        <w:tc>
          <w:tcPr>
            <w:tcW w:w="1969" w:type="dxa"/>
          </w:tcPr>
          <w:p w14:paraId="1E797659"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Cumulative Percent</w:t>
            </w:r>
          </w:p>
        </w:tc>
      </w:tr>
      <w:tr w:rsidR="002744FD" w:rsidRPr="00F125FC" w14:paraId="5731FCCA" w14:textId="77777777" w:rsidTr="002744FD">
        <w:trPr>
          <w:trHeight w:val="144"/>
        </w:trPr>
        <w:tc>
          <w:tcPr>
            <w:tcW w:w="1174" w:type="dxa"/>
          </w:tcPr>
          <w:p w14:paraId="753C0451"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Married</w:t>
            </w:r>
          </w:p>
        </w:tc>
        <w:tc>
          <w:tcPr>
            <w:tcW w:w="1374" w:type="dxa"/>
          </w:tcPr>
          <w:p w14:paraId="1A7E91E6"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37</w:t>
            </w:r>
          </w:p>
        </w:tc>
        <w:tc>
          <w:tcPr>
            <w:tcW w:w="1365" w:type="dxa"/>
          </w:tcPr>
          <w:p w14:paraId="04AFE72B"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32.7</w:t>
            </w:r>
          </w:p>
        </w:tc>
        <w:tc>
          <w:tcPr>
            <w:tcW w:w="1870" w:type="dxa"/>
          </w:tcPr>
          <w:p w14:paraId="6B442274"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32.7</w:t>
            </w:r>
          </w:p>
        </w:tc>
        <w:tc>
          <w:tcPr>
            <w:tcW w:w="1969" w:type="dxa"/>
          </w:tcPr>
          <w:p w14:paraId="2FEAA112"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32.7</w:t>
            </w:r>
          </w:p>
        </w:tc>
      </w:tr>
      <w:tr w:rsidR="002744FD" w:rsidRPr="00F125FC" w14:paraId="3D1BA8C5" w14:textId="77777777" w:rsidTr="002744FD">
        <w:trPr>
          <w:trHeight w:val="144"/>
        </w:trPr>
        <w:tc>
          <w:tcPr>
            <w:tcW w:w="1174" w:type="dxa"/>
          </w:tcPr>
          <w:p w14:paraId="33BBB5A3"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Single</w:t>
            </w:r>
          </w:p>
        </w:tc>
        <w:tc>
          <w:tcPr>
            <w:tcW w:w="1374" w:type="dxa"/>
          </w:tcPr>
          <w:p w14:paraId="43340967"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76</w:t>
            </w:r>
          </w:p>
        </w:tc>
        <w:tc>
          <w:tcPr>
            <w:tcW w:w="1365" w:type="dxa"/>
          </w:tcPr>
          <w:p w14:paraId="3E59906E" w14:textId="77777777" w:rsidR="002744FD" w:rsidRPr="00877C81" w:rsidRDefault="002744FD" w:rsidP="001E4DFA">
            <w:pPr>
              <w:spacing w:line="480" w:lineRule="auto"/>
              <w:rPr>
                <w:rFonts w:ascii="Times New Roman" w:hAnsi="Times New Roman"/>
                <w:sz w:val="24"/>
                <w:szCs w:val="24"/>
              </w:rPr>
            </w:pPr>
            <w:r>
              <w:rPr>
                <w:rFonts w:ascii="Times New Roman" w:hAnsi="Times New Roman"/>
                <w:sz w:val="24"/>
                <w:szCs w:val="24"/>
              </w:rPr>
              <w:t>67.3</w:t>
            </w:r>
          </w:p>
        </w:tc>
        <w:tc>
          <w:tcPr>
            <w:tcW w:w="1870" w:type="dxa"/>
          </w:tcPr>
          <w:p w14:paraId="0D06A7E7" w14:textId="77777777" w:rsidR="002744FD" w:rsidRPr="00877C81" w:rsidRDefault="002744FD" w:rsidP="001E4DFA">
            <w:pPr>
              <w:spacing w:line="480" w:lineRule="auto"/>
              <w:rPr>
                <w:rFonts w:ascii="Times New Roman" w:hAnsi="Times New Roman"/>
                <w:sz w:val="24"/>
                <w:szCs w:val="24"/>
              </w:rPr>
            </w:pPr>
            <w:r>
              <w:rPr>
                <w:rFonts w:ascii="Times New Roman" w:eastAsiaTheme="minorHAnsi" w:hAnsi="Times New Roman"/>
                <w:color w:val="000000"/>
                <w:sz w:val="24"/>
                <w:szCs w:val="24"/>
              </w:rPr>
              <w:t>67.3</w:t>
            </w:r>
          </w:p>
        </w:tc>
        <w:tc>
          <w:tcPr>
            <w:tcW w:w="1969" w:type="dxa"/>
          </w:tcPr>
          <w:p w14:paraId="5363F786"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r>
      <w:tr w:rsidR="002744FD" w:rsidRPr="00F125FC" w14:paraId="5E49B0A4" w14:textId="77777777" w:rsidTr="002744FD">
        <w:trPr>
          <w:trHeight w:val="144"/>
        </w:trPr>
        <w:tc>
          <w:tcPr>
            <w:tcW w:w="1174" w:type="dxa"/>
          </w:tcPr>
          <w:p w14:paraId="69266648" w14:textId="77777777" w:rsidR="002744FD" w:rsidRPr="00F125FC"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F125FC">
              <w:rPr>
                <w:rFonts w:ascii="Times New Roman" w:eastAsiaTheme="minorHAnsi" w:hAnsi="Times New Roman"/>
                <w:color w:val="000000"/>
                <w:sz w:val="24"/>
                <w:szCs w:val="24"/>
              </w:rPr>
              <w:t>Total</w:t>
            </w:r>
          </w:p>
        </w:tc>
        <w:tc>
          <w:tcPr>
            <w:tcW w:w="1374" w:type="dxa"/>
          </w:tcPr>
          <w:p w14:paraId="012EB466"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113</w:t>
            </w:r>
          </w:p>
        </w:tc>
        <w:tc>
          <w:tcPr>
            <w:tcW w:w="1365" w:type="dxa"/>
          </w:tcPr>
          <w:p w14:paraId="77CB512B"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c>
          <w:tcPr>
            <w:tcW w:w="1870" w:type="dxa"/>
          </w:tcPr>
          <w:p w14:paraId="4DF5CD97"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877C81">
              <w:rPr>
                <w:rFonts w:ascii="Times New Roman" w:eastAsiaTheme="minorHAnsi" w:hAnsi="Times New Roman"/>
                <w:color w:val="000000"/>
                <w:sz w:val="24"/>
                <w:szCs w:val="24"/>
              </w:rPr>
              <w:t>100.0</w:t>
            </w:r>
          </w:p>
        </w:tc>
        <w:tc>
          <w:tcPr>
            <w:tcW w:w="1969" w:type="dxa"/>
          </w:tcPr>
          <w:p w14:paraId="69DCFFAE" w14:textId="77777777" w:rsidR="002744FD" w:rsidRPr="00877C81"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4C0A7C23" w14:textId="17D017AC"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49492E85"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The above table shows 37 respondents (32.7%) married, 76 (67.3%) singles.</w:t>
      </w:r>
    </w:p>
    <w:p w14:paraId="178A7C0F" w14:textId="77777777" w:rsidR="002744FD" w:rsidRPr="0066376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36C619D3" w14:textId="77777777" w:rsidR="002744FD" w:rsidRPr="00BF2E96" w:rsidRDefault="009009C7"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sz w:val="24"/>
          <w:szCs w:val="24"/>
        </w:rPr>
        <w:t>4.4</w:t>
      </w:r>
      <w:r w:rsidR="002744FD">
        <w:rPr>
          <w:rFonts w:ascii="Times New Roman" w:hAnsi="Times New Roman"/>
          <w:b/>
          <w:sz w:val="24"/>
          <w:szCs w:val="24"/>
        </w:rPr>
        <w:tab/>
      </w:r>
      <w:r w:rsidR="002744FD" w:rsidRPr="00BF2E96">
        <w:rPr>
          <w:rFonts w:ascii="Times New Roman" w:hAnsi="Times New Roman"/>
          <w:b/>
          <w:sz w:val="24"/>
          <w:szCs w:val="24"/>
        </w:rPr>
        <w:t xml:space="preserve">ANALYSIS OF RESEARCH </w:t>
      </w:r>
      <w:r w:rsidR="00FD2C9B">
        <w:rPr>
          <w:rFonts w:ascii="Times New Roman" w:hAnsi="Times New Roman"/>
          <w:b/>
          <w:sz w:val="24"/>
          <w:szCs w:val="24"/>
        </w:rPr>
        <w:t>STATEMENTS</w:t>
      </w:r>
    </w:p>
    <w:p w14:paraId="68D98D57" w14:textId="77777777" w:rsidR="002744FD" w:rsidRPr="00BF2E96" w:rsidRDefault="00E57323" w:rsidP="001E4DFA">
      <w:pPr>
        <w:tabs>
          <w:tab w:val="center" w:pos="3312"/>
        </w:tabs>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Table 4.4</w:t>
      </w:r>
      <w:r w:rsidR="002744FD" w:rsidRPr="00BF2E96">
        <w:rPr>
          <w:rFonts w:ascii="Times New Roman" w:hAnsi="Times New Roman"/>
          <w:b/>
          <w:bCs/>
          <w:color w:val="000000"/>
          <w:sz w:val="24"/>
          <w:szCs w:val="24"/>
        </w:rPr>
        <w:t xml:space="preserve">.1 Response to statement 6: </w:t>
      </w:r>
      <w:r w:rsidR="00FD2C9B">
        <w:rPr>
          <w:rFonts w:ascii="Times New Roman" w:eastAsiaTheme="minorHAnsi" w:hAnsi="Times New Roman"/>
          <w:b/>
          <w:bCs/>
          <w:color w:val="000000"/>
          <w:sz w:val="24"/>
          <w:szCs w:val="24"/>
        </w:rPr>
        <w:t>There is a</w:t>
      </w:r>
      <w:r w:rsidR="002744FD" w:rsidRPr="00BF2E96">
        <w:rPr>
          <w:rFonts w:ascii="Times New Roman" w:eastAsiaTheme="minorHAnsi" w:hAnsi="Times New Roman"/>
          <w:b/>
          <w:bCs/>
          <w:color w:val="000000"/>
          <w:sz w:val="24"/>
          <w:szCs w:val="24"/>
        </w:rPr>
        <w:t xml:space="preserve"> relationship between personal selling and the sales performance of industrial goods.                                      </w:t>
      </w:r>
    </w:p>
    <w:tbl>
      <w:tblPr>
        <w:tblStyle w:val="TableGrid"/>
        <w:tblW w:w="9165" w:type="dxa"/>
        <w:tblLayout w:type="fixed"/>
        <w:tblLook w:val="0000" w:firstRow="0" w:lastRow="0" w:firstColumn="0" w:lastColumn="0" w:noHBand="0" w:noVBand="0"/>
      </w:tblPr>
      <w:tblGrid>
        <w:gridCol w:w="1166"/>
        <w:gridCol w:w="1847"/>
        <w:gridCol w:w="1614"/>
        <w:gridCol w:w="2210"/>
        <w:gridCol w:w="2328"/>
      </w:tblGrid>
      <w:tr w:rsidR="002744FD" w:rsidRPr="00BF2E96" w14:paraId="11E7737D" w14:textId="77777777" w:rsidTr="002744FD">
        <w:trPr>
          <w:trHeight w:val="635"/>
        </w:trPr>
        <w:tc>
          <w:tcPr>
            <w:tcW w:w="1166" w:type="dxa"/>
          </w:tcPr>
          <w:p w14:paraId="7D102CB3"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47" w:type="dxa"/>
          </w:tcPr>
          <w:p w14:paraId="708FD705"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614" w:type="dxa"/>
          </w:tcPr>
          <w:p w14:paraId="5938CEBB"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210" w:type="dxa"/>
          </w:tcPr>
          <w:p w14:paraId="735FB5C5"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328" w:type="dxa"/>
          </w:tcPr>
          <w:p w14:paraId="39CD3E9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63E6F688" w14:textId="77777777" w:rsidTr="002744FD">
        <w:trPr>
          <w:trHeight w:val="383"/>
        </w:trPr>
        <w:tc>
          <w:tcPr>
            <w:tcW w:w="1166" w:type="dxa"/>
          </w:tcPr>
          <w:p w14:paraId="77463835"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847" w:type="dxa"/>
          </w:tcPr>
          <w:p w14:paraId="5BE7332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11</w:t>
            </w:r>
          </w:p>
        </w:tc>
        <w:tc>
          <w:tcPr>
            <w:tcW w:w="1614" w:type="dxa"/>
          </w:tcPr>
          <w:p w14:paraId="4FA145C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22.9</w:t>
            </w:r>
          </w:p>
        </w:tc>
        <w:tc>
          <w:tcPr>
            <w:tcW w:w="2210" w:type="dxa"/>
          </w:tcPr>
          <w:p w14:paraId="78FF373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22.9</w:t>
            </w:r>
          </w:p>
        </w:tc>
        <w:tc>
          <w:tcPr>
            <w:tcW w:w="2328" w:type="dxa"/>
          </w:tcPr>
          <w:p w14:paraId="71F52059"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22.9</w:t>
            </w:r>
          </w:p>
        </w:tc>
      </w:tr>
      <w:tr w:rsidR="002744FD" w:rsidRPr="00BF2E96" w14:paraId="1F43AE89" w14:textId="77777777" w:rsidTr="002744FD">
        <w:trPr>
          <w:trHeight w:val="383"/>
        </w:trPr>
        <w:tc>
          <w:tcPr>
            <w:tcW w:w="1166" w:type="dxa"/>
          </w:tcPr>
          <w:p w14:paraId="2E8CB785"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47" w:type="dxa"/>
          </w:tcPr>
          <w:p w14:paraId="6769234F"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w:t>
            </w:r>
          </w:p>
        </w:tc>
        <w:tc>
          <w:tcPr>
            <w:tcW w:w="1614" w:type="dxa"/>
          </w:tcPr>
          <w:p w14:paraId="477C7E2B"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210" w:type="dxa"/>
          </w:tcPr>
          <w:p w14:paraId="0E0103C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328" w:type="dxa"/>
          </w:tcPr>
          <w:p w14:paraId="57F9A534"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29.2</w:t>
            </w:r>
          </w:p>
        </w:tc>
      </w:tr>
      <w:tr w:rsidR="00FD2C9B" w:rsidRPr="00BF2E96" w14:paraId="53810711" w14:textId="77777777" w:rsidTr="002744FD">
        <w:trPr>
          <w:trHeight w:val="383"/>
        </w:trPr>
        <w:tc>
          <w:tcPr>
            <w:tcW w:w="1166" w:type="dxa"/>
          </w:tcPr>
          <w:p w14:paraId="028B6DCD" w14:textId="77777777" w:rsidR="00FD2C9B" w:rsidRPr="00BF2E96" w:rsidRDefault="00FD2C9B"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U</w:t>
            </w:r>
          </w:p>
        </w:tc>
        <w:tc>
          <w:tcPr>
            <w:tcW w:w="1847" w:type="dxa"/>
          </w:tcPr>
          <w:p w14:paraId="3A001582" w14:textId="77777777" w:rsidR="00FD2C9B" w:rsidRPr="00BF2E96" w:rsidRDefault="00FD2C9B"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614" w:type="dxa"/>
          </w:tcPr>
          <w:p w14:paraId="3045F35F" w14:textId="77777777" w:rsidR="00FD2C9B" w:rsidRPr="00BF2E96" w:rsidRDefault="00FD2C9B"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210" w:type="dxa"/>
          </w:tcPr>
          <w:p w14:paraId="06965783" w14:textId="77777777" w:rsidR="00FD2C9B" w:rsidRPr="00BF2E96" w:rsidRDefault="00FD2C9B"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328" w:type="dxa"/>
          </w:tcPr>
          <w:p w14:paraId="50A7E174" w14:textId="77777777" w:rsidR="00FD2C9B" w:rsidRPr="00BF2E96" w:rsidRDefault="00FD2C9B" w:rsidP="001E4DFA">
            <w:pPr>
              <w:autoSpaceDE w:val="0"/>
              <w:autoSpaceDN w:val="0"/>
              <w:adjustRightInd w:val="0"/>
              <w:spacing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29.2</w:t>
            </w:r>
          </w:p>
        </w:tc>
      </w:tr>
      <w:tr w:rsidR="002744FD" w:rsidRPr="00BF2E96" w14:paraId="5F5B65CB" w14:textId="77777777" w:rsidTr="002744FD">
        <w:trPr>
          <w:trHeight w:val="383"/>
        </w:trPr>
        <w:tc>
          <w:tcPr>
            <w:tcW w:w="1166" w:type="dxa"/>
          </w:tcPr>
          <w:p w14:paraId="17F8EE8C"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47" w:type="dxa"/>
          </w:tcPr>
          <w:p w14:paraId="43E41C65"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614" w:type="dxa"/>
          </w:tcPr>
          <w:p w14:paraId="212216A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210" w:type="dxa"/>
          </w:tcPr>
          <w:p w14:paraId="33CAB9FD"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328" w:type="dxa"/>
          </w:tcPr>
          <w:p w14:paraId="034DEBC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64.6</w:t>
            </w:r>
          </w:p>
        </w:tc>
      </w:tr>
      <w:tr w:rsidR="002744FD" w:rsidRPr="00BF2E96" w14:paraId="08633FBF" w14:textId="77777777" w:rsidTr="002744FD">
        <w:trPr>
          <w:trHeight w:val="383"/>
        </w:trPr>
        <w:tc>
          <w:tcPr>
            <w:tcW w:w="1166" w:type="dxa"/>
          </w:tcPr>
          <w:p w14:paraId="505D0C8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47" w:type="dxa"/>
          </w:tcPr>
          <w:p w14:paraId="1CB6FB47"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614" w:type="dxa"/>
          </w:tcPr>
          <w:p w14:paraId="32D290E9"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210" w:type="dxa"/>
          </w:tcPr>
          <w:p w14:paraId="530E046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328" w:type="dxa"/>
          </w:tcPr>
          <w:p w14:paraId="5BCAA686"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268BB1C5" w14:textId="77777777" w:rsidTr="002744FD">
        <w:trPr>
          <w:trHeight w:val="383"/>
        </w:trPr>
        <w:tc>
          <w:tcPr>
            <w:tcW w:w="1166" w:type="dxa"/>
          </w:tcPr>
          <w:p w14:paraId="6291266D"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47" w:type="dxa"/>
          </w:tcPr>
          <w:p w14:paraId="757C0B9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614" w:type="dxa"/>
          </w:tcPr>
          <w:p w14:paraId="32D5CAEB"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10" w:type="dxa"/>
          </w:tcPr>
          <w:p w14:paraId="4ED66739"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328" w:type="dxa"/>
          </w:tcPr>
          <w:p w14:paraId="1242C4FC"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582F8B36" w14:textId="2A7EB30A"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BEC3796"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32FC7CBF" w14:textId="612BE48F" w:rsidR="002744FD" w:rsidRPr="00E8363E" w:rsidRDefault="002744FD" w:rsidP="009C4C1F">
      <w:pPr>
        <w:autoSpaceDE w:val="0"/>
        <w:autoSpaceDN w:val="0"/>
        <w:adjustRightInd w:val="0"/>
        <w:spacing w:after="0" w:line="480" w:lineRule="auto"/>
        <w:ind w:firstLine="720"/>
        <w:jc w:val="both"/>
        <w:rPr>
          <w:rFonts w:ascii="Times New Roman" w:eastAsiaTheme="minorHAnsi" w:hAnsi="Times New Roman"/>
          <w:b/>
          <w:sz w:val="24"/>
          <w:szCs w:val="24"/>
        </w:rPr>
      </w:pPr>
      <w:r>
        <w:rPr>
          <w:rFonts w:ascii="Times New Roman" w:eastAsiaTheme="minorHAnsi" w:hAnsi="Times New Roman"/>
          <w:sz w:val="24"/>
          <w:szCs w:val="24"/>
        </w:rPr>
        <w:t xml:space="preserve">The above table shows 17 respondents (35.4%) strongly agreed, 17 (35.4%) agreed, </w:t>
      </w:r>
      <w:r w:rsidR="00E57323">
        <w:rPr>
          <w:rFonts w:ascii="Times New Roman" w:eastAsiaTheme="minorHAnsi" w:hAnsi="Times New Roman"/>
          <w:sz w:val="24"/>
          <w:szCs w:val="24"/>
        </w:rPr>
        <w:t xml:space="preserve">0 (0%) undecided, </w:t>
      </w:r>
      <w:r>
        <w:rPr>
          <w:rFonts w:ascii="Times New Roman" w:eastAsiaTheme="minorHAnsi" w:hAnsi="Times New Roman"/>
          <w:sz w:val="24"/>
          <w:szCs w:val="24"/>
        </w:rPr>
        <w:t>3 (6.3%) disagreed, 11 (22.9%) strongly disagreed.</w:t>
      </w:r>
    </w:p>
    <w:p w14:paraId="1B4A74F8"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7CE44977" w14:textId="77777777" w:rsidR="002744FD" w:rsidRPr="00BF2E96" w:rsidRDefault="00E57323" w:rsidP="001E4DFA">
      <w:pPr>
        <w:autoSpaceDE w:val="0"/>
        <w:autoSpaceDN w:val="0"/>
        <w:adjustRightInd w:val="0"/>
        <w:spacing w:after="0" w:line="480" w:lineRule="auto"/>
        <w:jc w:val="both"/>
        <w:rPr>
          <w:rFonts w:ascii="Times New Roman" w:eastAsiaTheme="minorHAnsi" w:hAnsi="Times New Roman"/>
          <w:sz w:val="24"/>
          <w:szCs w:val="24"/>
        </w:rPr>
      </w:pPr>
      <w:r>
        <w:rPr>
          <w:rFonts w:ascii="Times New Roman" w:hAnsi="Times New Roman"/>
          <w:b/>
          <w:bCs/>
          <w:color w:val="000000"/>
          <w:sz w:val="24"/>
          <w:szCs w:val="24"/>
        </w:rPr>
        <w:lastRenderedPageBreak/>
        <w:t>Table 4.4</w:t>
      </w:r>
      <w:r w:rsidR="002744FD">
        <w:rPr>
          <w:rFonts w:ascii="Times New Roman" w:hAnsi="Times New Roman"/>
          <w:b/>
          <w:bCs/>
          <w:color w:val="000000"/>
          <w:sz w:val="24"/>
          <w:szCs w:val="24"/>
        </w:rPr>
        <w:t>.2</w:t>
      </w:r>
      <w:r w:rsidR="002744FD" w:rsidRPr="00BF2E96">
        <w:rPr>
          <w:rFonts w:ascii="Times New Roman" w:hAnsi="Times New Roman"/>
          <w:b/>
          <w:bCs/>
          <w:color w:val="000000"/>
          <w:sz w:val="24"/>
          <w:szCs w:val="24"/>
        </w:rPr>
        <w:t xml:space="preserve"> Response to statement</w:t>
      </w:r>
      <w:r w:rsidR="002744FD">
        <w:rPr>
          <w:rFonts w:ascii="Times New Roman" w:hAnsi="Times New Roman"/>
          <w:b/>
          <w:bCs/>
          <w:color w:val="000000"/>
          <w:sz w:val="24"/>
          <w:szCs w:val="24"/>
        </w:rPr>
        <w:t xml:space="preserve"> 7:</w:t>
      </w:r>
      <w:r w:rsidR="002744FD" w:rsidRPr="00BF2E96">
        <w:rPr>
          <w:rFonts w:ascii="Times New Roman" w:eastAsiaTheme="minorHAnsi" w:hAnsi="Times New Roman"/>
          <w:b/>
          <w:bCs/>
          <w:color w:val="000000"/>
          <w:sz w:val="24"/>
          <w:szCs w:val="24"/>
        </w:rPr>
        <w:t xml:space="preserve"> Personal selling has an effect on the sales performance of industrial goods.</w:t>
      </w:r>
    </w:p>
    <w:tbl>
      <w:tblPr>
        <w:tblStyle w:val="TableGrid"/>
        <w:tblW w:w="9610" w:type="dxa"/>
        <w:tblLayout w:type="fixed"/>
        <w:tblLook w:val="0000" w:firstRow="0" w:lastRow="0" w:firstColumn="0" w:lastColumn="0" w:noHBand="0" w:noVBand="0"/>
      </w:tblPr>
      <w:tblGrid>
        <w:gridCol w:w="1222"/>
        <w:gridCol w:w="1937"/>
        <w:gridCol w:w="1692"/>
        <w:gridCol w:w="2318"/>
        <w:gridCol w:w="2441"/>
      </w:tblGrid>
      <w:tr w:rsidR="002744FD" w:rsidRPr="00BF2E96" w14:paraId="379B3DC2" w14:textId="77777777" w:rsidTr="002744FD">
        <w:trPr>
          <w:trHeight w:val="700"/>
        </w:trPr>
        <w:tc>
          <w:tcPr>
            <w:tcW w:w="1222" w:type="dxa"/>
          </w:tcPr>
          <w:p w14:paraId="5CE34CB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sz w:val="24"/>
                <w:szCs w:val="24"/>
              </w:rPr>
            </w:pPr>
          </w:p>
        </w:tc>
        <w:tc>
          <w:tcPr>
            <w:tcW w:w="1937" w:type="dxa"/>
          </w:tcPr>
          <w:p w14:paraId="17031DA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692" w:type="dxa"/>
          </w:tcPr>
          <w:p w14:paraId="6D95CF0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318" w:type="dxa"/>
          </w:tcPr>
          <w:p w14:paraId="273462A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441" w:type="dxa"/>
          </w:tcPr>
          <w:p w14:paraId="1FB9D7DF"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08876827" w14:textId="77777777" w:rsidTr="002744FD">
        <w:trPr>
          <w:trHeight w:val="342"/>
        </w:trPr>
        <w:tc>
          <w:tcPr>
            <w:tcW w:w="1222" w:type="dxa"/>
          </w:tcPr>
          <w:p w14:paraId="599D1AB6"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937" w:type="dxa"/>
          </w:tcPr>
          <w:p w14:paraId="7B168CC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692" w:type="dxa"/>
          </w:tcPr>
          <w:p w14:paraId="2B23DE9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318" w:type="dxa"/>
          </w:tcPr>
          <w:p w14:paraId="1A1F7CDC"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441" w:type="dxa"/>
          </w:tcPr>
          <w:p w14:paraId="4505BF44"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196E9FB4" w14:textId="77777777" w:rsidTr="002744FD">
        <w:trPr>
          <w:trHeight w:val="156"/>
        </w:trPr>
        <w:tc>
          <w:tcPr>
            <w:tcW w:w="1222" w:type="dxa"/>
          </w:tcPr>
          <w:p w14:paraId="4DB3487B"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937" w:type="dxa"/>
          </w:tcPr>
          <w:p w14:paraId="71F065E1"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w:t>
            </w:r>
          </w:p>
        </w:tc>
        <w:tc>
          <w:tcPr>
            <w:tcW w:w="1692" w:type="dxa"/>
          </w:tcPr>
          <w:p w14:paraId="2E8168B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318" w:type="dxa"/>
          </w:tcPr>
          <w:p w14:paraId="359B179D"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441" w:type="dxa"/>
          </w:tcPr>
          <w:p w14:paraId="19E5A16D"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r>
      <w:tr w:rsidR="002744FD" w:rsidRPr="00BF2E96" w14:paraId="2E2824CC" w14:textId="77777777" w:rsidTr="002744FD">
        <w:trPr>
          <w:trHeight w:val="156"/>
        </w:trPr>
        <w:tc>
          <w:tcPr>
            <w:tcW w:w="1222" w:type="dxa"/>
          </w:tcPr>
          <w:p w14:paraId="43F16C5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937" w:type="dxa"/>
          </w:tcPr>
          <w:p w14:paraId="1FD64F67"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w:t>
            </w:r>
          </w:p>
        </w:tc>
        <w:tc>
          <w:tcPr>
            <w:tcW w:w="1692" w:type="dxa"/>
          </w:tcPr>
          <w:p w14:paraId="7BB0D75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318" w:type="dxa"/>
          </w:tcPr>
          <w:p w14:paraId="4A41216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441" w:type="dxa"/>
          </w:tcPr>
          <w:p w14:paraId="3FAB6AAC"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22.9</w:t>
            </w:r>
          </w:p>
        </w:tc>
      </w:tr>
      <w:tr w:rsidR="002744FD" w:rsidRPr="00BF2E96" w14:paraId="206D9773" w14:textId="77777777" w:rsidTr="002744FD">
        <w:trPr>
          <w:trHeight w:val="156"/>
        </w:trPr>
        <w:tc>
          <w:tcPr>
            <w:tcW w:w="1222" w:type="dxa"/>
          </w:tcPr>
          <w:p w14:paraId="5518778E"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937" w:type="dxa"/>
          </w:tcPr>
          <w:p w14:paraId="26AF6D70"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w:t>
            </w:r>
          </w:p>
        </w:tc>
        <w:tc>
          <w:tcPr>
            <w:tcW w:w="1692" w:type="dxa"/>
          </w:tcPr>
          <w:p w14:paraId="330615EA"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318" w:type="dxa"/>
          </w:tcPr>
          <w:p w14:paraId="0B837CA4"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441" w:type="dxa"/>
          </w:tcPr>
          <w:p w14:paraId="4E514FC2"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68.8</w:t>
            </w:r>
          </w:p>
        </w:tc>
      </w:tr>
      <w:tr w:rsidR="002744FD" w:rsidRPr="00BF2E96" w14:paraId="2BD200D4" w14:textId="77777777" w:rsidTr="002744FD">
        <w:trPr>
          <w:trHeight w:val="156"/>
        </w:trPr>
        <w:tc>
          <w:tcPr>
            <w:tcW w:w="1222" w:type="dxa"/>
          </w:tcPr>
          <w:p w14:paraId="2757E5AE"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937" w:type="dxa"/>
          </w:tcPr>
          <w:p w14:paraId="721301F3"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15</w:t>
            </w:r>
          </w:p>
        </w:tc>
        <w:tc>
          <w:tcPr>
            <w:tcW w:w="1692" w:type="dxa"/>
          </w:tcPr>
          <w:p w14:paraId="5E3EBAE4"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31.3</w:t>
            </w:r>
          </w:p>
        </w:tc>
        <w:tc>
          <w:tcPr>
            <w:tcW w:w="2318" w:type="dxa"/>
          </w:tcPr>
          <w:p w14:paraId="2794A129"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31.3</w:t>
            </w:r>
          </w:p>
        </w:tc>
        <w:tc>
          <w:tcPr>
            <w:tcW w:w="2441" w:type="dxa"/>
          </w:tcPr>
          <w:p w14:paraId="0BF75DB1"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1ADE79AA" w14:textId="77777777" w:rsidTr="002744FD">
        <w:trPr>
          <w:trHeight w:val="156"/>
        </w:trPr>
        <w:tc>
          <w:tcPr>
            <w:tcW w:w="1222" w:type="dxa"/>
          </w:tcPr>
          <w:p w14:paraId="3276A154"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937" w:type="dxa"/>
          </w:tcPr>
          <w:p w14:paraId="0C17E4F7"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692" w:type="dxa"/>
          </w:tcPr>
          <w:p w14:paraId="0BB79C38"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318" w:type="dxa"/>
          </w:tcPr>
          <w:p w14:paraId="1DF0C492"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441" w:type="dxa"/>
          </w:tcPr>
          <w:p w14:paraId="38B1DFAB" w14:textId="77777777" w:rsidR="002744FD" w:rsidRPr="00BF2E96" w:rsidRDefault="002744FD" w:rsidP="001E4DFA">
            <w:pPr>
              <w:autoSpaceDE w:val="0"/>
              <w:autoSpaceDN w:val="0"/>
              <w:adjustRightInd w:val="0"/>
              <w:spacing w:line="480" w:lineRule="auto"/>
              <w:jc w:val="both"/>
              <w:rPr>
                <w:rFonts w:ascii="Times New Roman" w:eastAsiaTheme="minorHAnsi" w:hAnsi="Times New Roman"/>
                <w:sz w:val="24"/>
                <w:szCs w:val="24"/>
              </w:rPr>
            </w:pPr>
          </w:p>
        </w:tc>
      </w:tr>
    </w:tbl>
    <w:p w14:paraId="63EE40BA" w14:textId="051B9469"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07BF5FC"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463614D5" w14:textId="601D5613" w:rsidR="002744FD" w:rsidRPr="00E8363E" w:rsidRDefault="002744FD" w:rsidP="009C4C1F">
      <w:pPr>
        <w:autoSpaceDE w:val="0"/>
        <w:autoSpaceDN w:val="0"/>
        <w:adjustRightInd w:val="0"/>
        <w:spacing w:after="0" w:line="480" w:lineRule="auto"/>
        <w:ind w:firstLine="720"/>
        <w:jc w:val="both"/>
        <w:rPr>
          <w:rFonts w:ascii="Times New Roman" w:eastAsiaTheme="minorHAnsi" w:hAnsi="Times New Roman"/>
          <w:b/>
          <w:sz w:val="24"/>
          <w:szCs w:val="24"/>
        </w:rPr>
      </w:pPr>
      <w:r>
        <w:rPr>
          <w:rFonts w:ascii="Times New Roman" w:eastAsiaTheme="minorHAnsi" w:hAnsi="Times New Roman"/>
          <w:sz w:val="24"/>
          <w:szCs w:val="24"/>
        </w:rPr>
        <w:t>The above table shows 15 respondents (31.3%) strongly agreed, 22 (45.8%) agreed, 2 (4.2%) were undecided, 8 (16.7%) disagreed, 1 (2.1%) strongly disagreed.</w:t>
      </w:r>
    </w:p>
    <w:p w14:paraId="23CA137C"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1A5A494D" w14:textId="77777777" w:rsidR="002744FD" w:rsidRPr="00BF2E96" w:rsidRDefault="00E57323"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.3</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8: </w:t>
      </w:r>
      <w:r w:rsidR="002744FD" w:rsidRPr="00BF2E96">
        <w:rPr>
          <w:rFonts w:ascii="Times New Roman" w:eastAsiaTheme="minorHAnsi" w:hAnsi="Times New Roman"/>
          <w:b/>
          <w:bCs/>
          <w:color w:val="000000"/>
          <w:sz w:val="24"/>
          <w:szCs w:val="24"/>
        </w:rPr>
        <w:t>The preparation of a sales person to know about the product to be sold has an effect on the sales performance of industrial goods.</w:t>
      </w:r>
    </w:p>
    <w:tbl>
      <w:tblPr>
        <w:tblStyle w:val="TableGrid"/>
        <w:tblW w:w="9008" w:type="dxa"/>
        <w:tblLayout w:type="fixed"/>
        <w:tblLook w:val="0000" w:firstRow="0" w:lastRow="0" w:firstColumn="0" w:lastColumn="0" w:noHBand="0" w:noVBand="0"/>
      </w:tblPr>
      <w:tblGrid>
        <w:gridCol w:w="1146"/>
        <w:gridCol w:w="1815"/>
        <w:gridCol w:w="1586"/>
        <w:gridCol w:w="2173"/>
        <w:gridCol w:w="2288"/>
      </w:tblGrid>
      <w:tr w:rsidR="002744FD" w:rsidRPr="00BF2E96" w14:paraId="61BEC177" w14:textId="77777777" w:rsidTr="002744FD">
        <w:trPr>
          <w:trHeight w:val="841"/>
        </w:trPr>
        <w:tc>
          <w:tcPr>
            <w:tcW w:w="1146" w:type="dxa"/>
          </w:tcPr>
          <w:p w14:paraId="14BACCD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15" w:type="dxa"/>
          </w:tcPr>
          <w:p w14:paraId="5D52157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86" w:type="dxa"/>
          </w:tcPr>
          <w:p w14:paraId="310E9EF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73" w:type="dxa"/>
          </w:tcPr>
          <w:p w14:paraId="18F56C0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88" w:type="dxa"/>
          </w:tcPr>
          <w:p w14:paraId="1A3E43E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FD2C9B" w:rsidRPr="00BF2E96" w14:paraId="24507E5A" w14:textId="77777777" w:rsidTr="002744FD">
        <w:trPr>
          <w:trHeight w:val="461"/>
        </w:trPr>
        <w:tc>
          <w:tcPr>
            <w:tcW w:w="1146" w:type="dxa"/>
          </w:tcPr>
          <w:p w14:paraId="6E10CAF1"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SD</w:t>
            </w:r>
          </w:p>
        </w:tc>
        <w:tc>
          <w:tcPr>
            <w:tcW w:w="1815" w:type="dxa"/>
          </w:tcPr>
          <w:p w14:paraId="15468227"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586" w:type="dxa"/>
          </w:tcPr>
          <w:p w14:paraId="4CFBDCB9"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173" w:type="dxa"/>
          </w:tcPr>
          <w:p w14:paraId="754F74C7"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288" w:type="dxa"/>
          </w:tcPr>
          <w:p w14:paraId="043FF2C1"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r>
      <w:tr w:rsidR="002744FD" w:rsidRPr="00BF2E96" w14:paraId="58C590D2" w14:textId="77777777" w:rsidTr="002744FD">
        <w:trPr>
          <w:trHeight w:val="461"/>
        </w:trPr>
        <w:tc>
          <w:tcPr>
            <w:tcW w:w="1146" w:type="dxa"/>
          </w:tcPr>
          <w:p w14:paraId="3F0C0AE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15" w:type="dxa"/>
          </w:tcPr>
          <w:p w14:paraId="4C0C03D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86" w:type="dxa"/>
          </w:tcPr>
          <w:p w14:paraId="03FBE52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73" w:type="dxa"/>
          </w:tcPr>
          <w:p w14:paraId="719232A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288" w:type="dxa"/>
          </w:tcPr>
          <w:p w14:paraId="10AD05D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6E710876" w14:textId="77777777" w:rsidTr="002744FD">
        <w:trPr>
          <w:trHeight w:val="192"/>
        </w:trPr>
        <w:tc>
          <w:tcPr>
            <w:tcW w:w="1146" w:type="dxa"/>
          </w:tcPr>
          <w:p w14:paraId="2E51BD5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15" w:type="dxa"/>
          </w:tcPr>
          <w:p w14:paraId="10D90EB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586" w:type="dxa"/>
          </w:tcPr>
          <w:p w14:paraId="72165C1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173" w:type="dxa"/>
          </w:tcPr>
          <w:p w14:paraId="5ED7E7D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288" w:type="dxa"/>
          </w:tcPr>
          <w:p w14:paraId="1BE655A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r>
      <w:tr w:rsidR="002744FD" w:rsidRPr="00BF2E96" w14:paraId="263725BC" w14:textId="77777777" w:rsidTr="002744FD">
        <w:trPr>
          <w:trHeight w:val="192"/>
        </w:trPr>
        <w:tc>
          <w:tcPr>
            <w:tcW w:w="1146" w:type="dxa"/>
          </w:tcPr>
          <w:p w14:paraId="015E8F6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15" w:type="dxa"/>
          </w:tcPr>
          <w:p w14:paraId="23B12C7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1586" w:type="dxa"/>
          </w:tcPr>
          <w:p w14:paraId="5F04230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173" w:type="dxa"/>
          </w:tcPr>
          <w:p w14:paraId="3CC0BFA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288" w:type="dxa"/>
          </w:tcPr>
          <w:p w14:paraId="49859F2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54.2</w:t>
            </w:r>
          </w:p>
        </w:tc>
      </w:tr>
      <w:tr w:rsidR="002744FD" w:rsidRPr="00BF2E96" w14:paraId="2C96F207" w14:textId="77777777" w:rsidTr="002744FD">
        <w:trPr>
          <w:trHeight w:val="192"/>
        </w:trPr>
        <w:tc>
          <w:tcPr>
            <w:tcW w:w="1146" w:type="dxa"/>
          </w:tcPr>
          <w:p w14:paraId="2CAF683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15" w:type="dxa"/>
          </w:tcPr>
          <w:p w14:paraId="603E451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w:t>
            </w:r>
          </w:p>
        </w:tc>
        <w:tc>
          <w:tcPr>
            <w:tcW w:w="1586" w:type="dxa"/>
          </w:tcPr>
          <w:p w14:paraId="4FEE9E1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173" w:type="dxa"/>
          </w:tcPr>
          <w:p w14:paraId="10348EF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288" w:type="dxa"/>
          </w:tcPr>
          <w:p w14:paraId="4B5C3CD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1B567E47" w14:textId="77777777" w:rsidTr="002744FD">
        <w:trPr>
          <w:trHeight w:val="192"/>
        </w:trPr>
        <w:tc>
          <w:tcPr>
            <w:tcW w:w="1146" w:type="dxa"/>
          </w:tcPr>
          <w:p w14:paraId="35CFBBE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15" w:type="dxa"/>
          </w:tcPr>
          <w:p w14:paraId="7D69549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86" w:type="dxa"/>
          </w:tcPr>
          <w:p w14:paraId="4CDE97A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73" w:type="dxa"/>
          </w:tcPr>
          <w:p w14:paraId="126D562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88" w:type="dxa"/>
          </w:tcPr>
          <w:p w14:paraId="078F30F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603717A6" w14:textId="4074EBAD"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3C931B70" w14:textId="77777777" w:rsidR="002744FD" w:rsidRPr="00E8363E" w:rsidRDefault="002744FD" w:rsidP="009C4C1F">
      <w:pPr>
        <w:autoSpaceDE w:val="0"/>
        <w:autoSpaceDN w:val="0"/>
        <w:adjustRightInd w:val="0"/>
        <w:spacing w:after="0" w:line="480" w:lineRule="auto"/>
        <w:ind w:firstLine="720"/>
        <w:jc w:val="both"/>
        <w:rPr>
          <w:rFonts w:ascii="Times New Roman" w:eastAsiaTheme="minorHAnsi" w:hAnsi="Times New Roman"/>
          <w:b/>
          <w:sz w:val="24"/>
          <w:szCs w:val="24"/>
        </w:rPr>
      </w:pPr>
      <w:r>
        <w:rPr>
          <w:rFonts w:ascii="Times New Roman" w:eastAsiaTheme="minorHAnsi" w:hAnsi="Times New Roman"/>
          <w:sz w:val="24"/>
          <w:szCs w:val="24"/>
        </w:rPr>
        <w:lastRenderedPageBreak/>
        <w:t>The above table shows 22 respondents (45.8%) strongly agreed, 21 (43.8%) agreed, 4 (8.3%) were undecided, 1 (2.1%) disagreed</w:t>
      </w:r>
      <w:r w:rsidR="00E57323">
        <w:rPr>
          <w:rFonts w:ascii="Times New Roman" w:eastAsiaTheme="minorHAnsi" w:hAnsi="Times New Roman"/>
          <w:sz w:val="24"/>
          <w:szCs w:val="24"/>
        </w:rPr>
        <w:t>, 0(0%) strongly disagreed</w:t>
      </w:r>
      <w:r>
        <w:rPr>
          <w:rFonts w:ascii="Times New Roman" w:eastAsiaTheme="minorHAnsi" w:hAnsi="Times New Roman"/>
          <w:sz w:val="24"/>
          <w:szCs w:val="24"/>
        </w:rPr>
        <w:t>.</w:t>
      </w:r>
    </w:p>
    <w:p w14:paraId="7290733F"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2AA236BE" w14:textId="77777777" w:rsidR="002744FD" w:rsidRPr="00BF2E96" w:rsidRDefault="00E57323"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.4</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9: </w:t>
      </w:r>
      <w:r w:rsidR="002744FD" w:rsidRPr="00BF2E96">
        <w:rPr>
          <w:rFonts w:ascii="Times New Roman" w:eastAsiaTheme="minorHAnsi" w:hAnsi="Times New Roman"/>
          <w:b/>
          <w:bCs/>
          <w:color w:val="000000"/>
          <w:sz w:val="24"/>
          <w:szCs w:val="24"/>
        </w:rPr>
        <w:t>Prospecting can affect the sales performance of industrial goods.</w:t>
      </w:r>
    </w:p>
    <w:tbl>
      <w:tblPr>
        <w:tblStyle w:val="TableGrid"/>
        <w:tblW w:w="8094" w:type="dxa"/>
        <w:tblLayout w:type="fixed"/>
        <w:tblLook w:val="0000" w:firstRow="0" w:lastRow="0" w:firstColumn="0" w:lastColumn="0" w:noHBand="0" w:noVBand="0"/>
      </w:tblPr>
      <w:tblGrid>
        <w:gridCol w:w="1029"/>
        <w:gridCol w:w="1631"/>
        <w:gridCol w:w="1425"/>
        <w:gridCol w:w="1953"/>
        <w:gridCol w:w="2056"/>
      </w:tblGrid>
      <w:tr w:rsidR="002744FD" w:rsidRPr="00BF2E96" w14:paraId="3C20F2B1" w14:textId="77777777" w:rsidTr="002744FD">
        <w:trPr>
          <w:trHeight w:val="784"/>
        </w:trPr>
        <w:tc>
          <w:tcPr>
            <w:tcW w:w="1029" w:type="dxa"/>
          </w:tcPr>
          <w:p w14:paraId="2C1ADE6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631" w:type="dxa"/>
          </w:tcPr>
          <w:p w14:paraId="1DD3FFC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425" w:type="dxa"/>
          </w:tcPr>
          <w:p w14:paraId="6908124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1953" w:type="dxa"/>
          </w:tcPr>
          <w:p w14:paraId="75B2860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056" w:type="dxa"/>
          </w:tcPr>
          <w:p w14:paraId="5CCCE95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FD2C9B" w:rsidRPr="00BF2E96" w14:paraId="7607642F" w14:textId="77777777" w:rsidTr="002744FD">
        <w:trPr>
          <w:trHeight w:val="429"/>
        </w:trPr>
        <w:tc>
          <w:tcPr>
            <w:tcW w:w="1029" w:type="dxa"/>
          </w:tcPr>
          <w:p w14:paraId="570B57B3"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SD</w:t>
            </w:r>
          </w:p>
        </w:tc>
        <w:tc>
          <w:tcPr>
            <w:tcW w:w="1631" w:type="dxa"/>
          </w:tcPr>
          <w:p w14:paraId="69306157"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425" w:type="dxa"/>
          </w:tcPr>
          <w:p w14:paraId="0013355B"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1953" w:type="dxa"/>
          </w:tcPr>
          <w:p w14:paraId="7BF28300"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056" w:type="dxa"/>
          </w:tcPr>
          <w:p w14:paraId="219897E1" w14:textId="77777777" w:rsidR="00FD2C9B" w:rsidRPr="00BF2E96" w:rsidRDefault="00FD2C9B"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r>
      <w:tr w:rsidR="002744FD" w:rsidRPr="00BF2E96" w14:paraId="47D96002" w14:textId="77777777" w:rsidTr="002744FD">
        <w:trPr>
          <w:trHeight w:val="429"/>
        </w:trPr>
        <w:tc>
          <w:tcPr>
            <w:tcW w:w="1029" w:type="dxa"/>
          </w:tcPr>
          <w:p w14:paraId="149B49E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631" w:type="dxa"/>
          </w:tcPr>
          <w:p w14:paraId="246FBD7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425" w:type="dxa"/>
          </w:tcPr>
          <w:p w14:paraId="6DC4A38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1953" w:type="dxa"/>
          </w:tcPr>
          <w:p w14:paraId="2BC219F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056" w:type="dxa"/>
          </w:tcPr>
          <w:p w14:paraId="506B84F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12CFA589" w14:textId="77777777" w:rsidTr="002744FD">
        <w:trPr>
          <w:trHeight w:val="179"/>
        </w:trPr>
        <w:tc>
          <w:tcPr>
            <w:tcW w:w="1029" w:type="dxa"/>
          </w:tcPr>
          <w:p w14:paraId="794509D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631" w:type="dxa"/>
          </w:tcPr>
          <w:p w14:paraId="689834A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w:t>
            </w:r>
          </w:p>
        </w:tc>
        <w:tc>
          <w:tcPr>
            <w:tcW w:w="1425" w:type="dxa"/>
          </w:tcPr>
          <w:p w14:paraId="3228F51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1953" w:type="dxa"/>
          </w:tcPr>
          <w:p w14:paraId="684E2D1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056" w:type="dxa"/>
          </w:tcPr>
          <w:p w14:paraId="1A24DA1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r>
      <w:tr w:rsidR="002744FD" w:rsidRPr="00BF2E96" w14:paraId="6A270C37" w14:textId="77777777" w:rsidTr="002744FD">
        <w:trPr>
          <w:trHeight w:val="179"/>
        </w:trPr>
        <w:tc>
          <w:tcPr>
            <w:tcW w:w="1029" w:type="dxa"/>
          </w:tcPr>
          <w:p w14:paraId="430E31F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631" w:type="dxa"/>
          </w:tcPr>
          <w:p w14:paraId="129EB4B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w:t>
            </w:r>
          </w:p>
        </w:tc>
        <w:tc>
          <w:tcPr>
            <w:tcW w:w="1425" w:type="dxa"/>
          </w:tcPr>
          <w:p w14:paraId="6D883D0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1953" w:type="dxa"/>
          </w:tcPr>
          <w:p w14:paraId="1E9A203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2056" w:type="dxa"/>
          </w:tcPr>
          <w:p w14:paraId="19D3B72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r>
      <w:tr w:rsidR="002744FD" w:rsidRPr="00BF2E96" w14:paraId="4AA11991" w14:textId="77777777" w:rsidTr="002744FD">
        <w:trPr>
          <w:trHeight w:val="179"/>
        </w:trPr>
        <w:tc>
          <w:tcPr>
            <w:tcW w:w="1029" w:type="dxa"/>
          </w:tcPr>
          <w:p w14:paraId="770C96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631" w:type="dxa"/>
          </w:tcPr>
          <w:p w14:paraId="38E895B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w:t>
            </w:r>
          </w:p>
        </w:tc>
        <w:tc>
          <w:tcPr>
            <w:tcW w:w="1425" w:type="dxa"/>
          </w:tcPr>
          <w:p w14:paraId="4DC4F8A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56.3</w:t>
            </w:r>
          </w:p>
        </w:tc>
        <w:tc>
          <w:tcPr>
            <w:tcW w:w="1953" w:type="dxa"/>
          </w:tcPr>
          <w:p w14:paraId="18850B9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56.3</w:t>
            </w:r>
          </w:p>
        </w:tc>
        <w:tc>
          <w:tcPr>
            <w:tcW w:w="2056" w:type="dxa"/>
          </w:tcPr>
          <w:p w14:paraId="4319AA2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320D0216" w14:textId="77777777" w:rsidTr="002744FD">
        <w:trPr>
          <w:trHeight w:val="179"/>
        </w:trPr>
        <w:tc>
          <w:tcPr>
            <w:tcW w:w="1029" w:type="dxa"/>
          </w:tcPr>
          <w:p w14:paraId="215EBE7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631" w:type="dxa"/>
          </w:tcPr>
          <w:p w14:paraId="4ABEDA6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425" w:type="dxa"/>
          </w:tcPr>
          <w:p w14:paraId="16CDEAE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1953" w:type="dxa"/>
          </w:tcPr>
          <w:p w14:paraId="74B963F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056" w:type="dxa"/>
          </w:tcPr>
          <w:p w14:paraId="073C5EC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3815E141" w14:textId="78A8283D"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12E3CC67"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3A6F5D98" w14:textId="0E98B1A5"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The above table shows 27 respondents (56.3%) strongly agreed, 18 (37.5%) agreed, 2 (4.2%) were undecided, 1 (2.1%) disagreed</w:t>
      </w:r>
      <w:r w:rsidR="00E57323">
        <w:rPr>
          <w:rFonts w:ascii="Times New Roman" w:eastAsiaTheme="minorHAnsi" w:hAnsi="Times New Roman"/>
          <w:sz w:val="24"/>
          <w:szCs w:val="24"/>
        </w:rPr>
        <w:t>, 0(0%) strongly disagreed</w:t>
      </w:r>
      <w:r>
        <w:rPr>
          <w:rFonts w:ascii="Times New Roman" w:eastAsiaTheme="minorHAnsi" w:hAnsi="Times New Roman"/>
          <w:sz w:val="24"/>
          <w:szCs w:val="24"/>
        </w:rPr>
        <w:t>.</w:t>
      </w:r>
    </w:p>
    <w:p w14:paraId="5D666809"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3CB1F69D" w14:textId="77777777" w:rsidR="002744FD" w:rsidRPr="004A0B26" w:rsidRDefault="00AD49D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.5</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10: </w:t>
      </w:r>
      <w:r w:rsidR="002744FD" w:rsidRPr="00BF2E96">
        <w:rPr>
          <w:rFonts w:ascii="Times New Roman" w:eastAsiaTheme="minorHAnsi" w:hAnsi="Times New Roman"/>
          <w:b/>
          <w:bCs/>
          <w:color w:val="000000"/>
          <w:sz w:val="24"/>
          <w:szCs w:val="24"/>
        </w:rPr>
        <w:t>Separating prospects from suspects can affect the sales performance of industrial goods.</w:t>
      </w:r>
    </w:p>
    <w:tbl>
      <w:tblPr>
        <w:tblStyle w:val="TableGrid"/>
        <w:tblW w:w="9244" w:type="dxa"/>
        <w:tblLayout w:type="fixed"/>
        <w:tblLook w:val="0000" w:firstRow="0" w:lastRow="0" w:firstColumn="0" w:lastColumn="0" w:noHBand="0" w:noVBand="0"/>
      </w:tblPr>
      <w:tblGrid>
        <w:gridCol w:w="1176"/>
        <w:gridCol w:w="1863"/>
        <w:gridCol w:w="1628"/>
        <w:gridCol w:w="2229"/>
        <w:gridCol w:w="2348"/>
      </w:tblGrid>
      <w:tr w:rsidR="002744FD" w:rsidRPr="00BF2E96" w14:paraId="21EA44B7" w14:textId="77777777" w:rsidTr="002744FD">
        <w:trPr>
          <w:trHeight w:val="685"/>
        </w:trPr>
        <w:tc>
          <w:tcPr>
            <w:tcW w:w="1176" w:type="dxa"/>
          </w:tcPr>
          <w:p w14:paraId="124EBA9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c>
          <w:tcPr>
            <w:tcW w:w="1863" w:type="dxa"/>
          </w:tcPr>
          <w:p w14:paraId="7159906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628" w:type="dxa"/>
          </w:tcPr>
          <w:p w14:paraId="140636F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229" w:type="dxa"/>
          </w:tcPr>
          <w:p w14:paraId="4D781A6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348" w:type="dxa"/>
          </w:tcPr>
          <w:p w14:paraId="139A4F8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5B868E83" w14:textId="77777777" w:rsidTr="002744FD">
        <w:trPr>
          <w:trHeight w:val="366"/>
        </w:trPr>
        <w:tc>
          <w:tcPr>
            <w:tcW w:w="1176" w:type="dxa"/>
          </w:tcPr>
          <w:p w14:paraId="335AE35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863" w:type="dxa"/>
          </w:tcPr>
          <w:p w14:paraId="40CF752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w:t>
            </w:r>
          </w:p>
        </w:tc>
        <w:tc>
          <w:tcPr>
            <w:tcW w:w="1628" w:type="dxa"/>
          </w:tcPr>
          <w:p w14:paraId="71CEA4D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229" w:type="dxa"/>
          </w:tcPr>
          <w:p w14:paraId="1F9600F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348" w:type="dxa"/>
          </w:tcPr>
          <w:p w14:paraId="58AF636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r>
      <w:tr w:rsidR="002744FD" w:rsidRPr="00BF2E96" w14:paraId="1134C99E" w14:textId="77777777" w:rsidTr="002744FD">
        <w:trPr>
          <w:trHeight w:val="153"/>
        </w:trPr>
        <w:tc>
          <w:tcPr>
            <w:tcW w:w="1176" w:type="dxa"/>
          </w:tcPr>
          <w:p w14:paraId="541614B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63" w:type="dxa"/>
          </w:tcPr>
          <w:p w14:paraId="6E25F4F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w:t>
            </w:r>
          </w:p>
        </w:tc>
        <w:tc>
          <w:tcPr>
            <w:tcW w:w="1628" w:type="dxa"/>
          </w:tcPr>
          <w:p w14:paraId="4132A56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229" w:type="dxa"/>
          </w:tcPr>
          <w:p w14:paraId="4F014BB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348" w:type="dxa"/>
          </w:tcPr>
          <w:p w14:paraId="7FC3AF9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27.1</w:t>
            </w:r>
          </w:p>
        </w:tc>
      </w:tr>
      <w:tr w:rsidR="002744FD" w:rsidRPr="00BF2E96" w14:paraId="3233C4EA" w14:textId="77777777" w:rsidTr="002744FD">
        <w:trPr>
          <w:trHeight w:val="153"/>
        </w:trPr>
        <w:tc>
          <w:tcPr>
            <w:tcW w:w="1176" w:type="dxa"/>
          </w:tcPr>
          <w:p w14:paraId="3127731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63" w:type="dxa"/>
          </w:tcPr>
          <w:p w14:paraId="5175FD4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13</w:t>
            </w:r>
          </w:p>
        </w:tc>
        <w:tc>
          <w:tcPr>
            <w:tcW w:w="1628" w:type="dxa"/>
          </w:tcPr>
          <w:p w14:paraId="3682B68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27.1</w:t>
            </w:r>
          </w:p>
        </w:tc>
        <w:tc>
          <w:tcPr>
            <w:tcW w:w="2229" w:type="dxa"/>
          </w:tcPr>
          <w:p w14:paraId="4FA05CA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27.1</w:t>
            </w:r>
          </w:p>
        </w:tc>
        <w:tc>
          <w:tcPr>
            <w:tcW w:w="2348" w:type="dxa"/>
          </w:tcPr>
          <w:p w14:paraId="560FAB8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54.2</w:t>
            </w:r>
          </w:p>
        </w:tc>
      </w:tr>
      <w:tr w:rsidR="002744FD" w:rsidRPr="00BF2E96" w14:paraId="6CB87E74" w14:textId="77777777" w:rsidTr="002744FD">
        <w:trPr>
          <w:trHeight w:val="153"/>
        </w:trPr>
        <w:tc>
          <w:tcPr>
            <w:tcW w:w="1176" w:type="dxa"/>
          </w:tcPr>
          <w:p w14:paraId="0716164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63" w:type="dxa"/>
          </w:tcPr>
          <w:p w14:paraId="75628B3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628" w:type="dxa"/>
          </w:tcPr>
          <w:p w14:paraId="6084D2B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229" w:type="dxa"/>
          </w:tcPr>
          <w:p w14:paraId="6294A6C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348" w:type="dxa"/>
          </w:tcPr>
          <w:p w14:paraId="7BCFC4A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89.6</w:t>
            </w:r>
          </w:p>
        </w:tc>
      </w:tr>
      <w:tr w:rsidR="002744FD" w:rsidRPr="00BF2E96" w14:paraId="40F16DD3" w14:textId="77777777" w:rsidTr="002744FD">
        <w:trPr>
          <w:trHeight w:val="153"/>
        </w:trPr>
        <w:tc>
          <w:tcPr>
            <w:tcW w:w="1176" w:type="dxa"/>
          </w:tcPr>
          <w:p w14:paraId="7CD81A1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63" w:type="dxa"/>
          </w:tcPr>
          <w:p w14:paraId="096E624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w:t>
            </w:r>
          </w:p>
        </w:tc>
        <w:tc>
          <w:tcPr>
            <w:tcW w:w="1628" w:type="dxa"/>
          </w:tcPr>
          <w:p w14:paraId="6ABD7AA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229" w:type="dxa"/>
          </w:tcPr>
          <w:p w14:paraId="0218888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348" w:type="dxa"/>
          </w:tcPr>
          <w:p w14:paraId="023B888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7BDF8ADA" w14:textId="77777777" w:rsidTr="002744FD">
        <w:trPr>
          <w:trHeight w:val="153"/>
        </w:trPr>
        <w:tc>
          <w:tcPr>
            <w:tcW w:w="1176" w:type="dxa"/>
          </w:tcPr>
          <w:p w14:paraId="090F0CC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63" w:type="dxa"/>
          </w:tcPr>
          <w:p w14:paraId="21699A9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628" w:type="dxa"/>
          </w:tcPr>
          <w:p w14:paraId="6B5C4F1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29" w:type="dxa"/>
          </w:tcPr>
          <w:p w14:paraId="4F534D6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348" w:type="dxa"/>
          </w:tcPr>
          <w:p w14:paraId="49CDEBE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49DEC528" w14:textId="767A4D2E"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5A1B2FA5"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023E6208" w14:textId="48254D81"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The above table shows 5 respondents (10.4%) strongly agreed, 17 (35.4%) agreed, 13 (27.1%) were undecided, 1 (2.1%) disagreed</w:t>
      </w:r>
      <w:r w:rsidR="00E57323">
        <w:rPr>
          <w:rFonts w:ascii="Times New Roman" w:eastAsiaTheme="minorHAnsi" w:hAnsi="Times New Roman"/>
          <w:sz w:val="24"/>
          <w:szCs w:val="24"/>
        </w:rPr>
        <w:t>, 5 (10) strongly disagreed</w:t>
      </w:r>
      <w:r>
        <w:rPr>
          <w:rFonts w:ascii="Times New Roman" w:eastAsiaTheme="minorHAnsi" w:hAnsi="Times New Roman"/>
          <w:sz w:val="24"/>
          <w:szCs w:val="24"/>
        </w:rPr>
        <w:t>.</w:t>
      </w:r>
    </w:p>
    <w:p w14:paraId="2E437FDC"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2DCDE597" w14:textId="77777777" w:rsidR="002744FD" w:rsidRPr="00BF2E96" w:rsidRDefault="00AD49D8"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.6</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11 </w:t>
      </w:r>
      <w:r w:rsidR="002744FD" w:rsidRPr="00BF2E96">
        <w:rPr>
          <w:rFonts w:ascii="Times New Roman" w:eastAsiaTheme="minorHAnsi" w:hAnsi="Times New Roman"/>
          <w:b/>
          <w:bCs/>
          <w:color w:val="000000"/>
          <w:sz w:val="24"/>
          <w:szCs w:val="24"/>
        </w:rPr>
        <w:t>Sales presentation has an effect on the sales performance of industrial goods.</w:t>
      </w:r>
    </w:p>
    <w:tbl>
      <w:tblPr>
        <w:tblStyle w:val="TableGrid"/>
        <w:tblW w:w="8633" w:type="dxa"/>
        <w:tblLayout w:type="fixed"/>
        <w:tblLook w:val="0000" w:firstRow="0" w:lastRow="0" w:firstColumn="0" w:lastColumn="0" w:noHBand="0" w:noVBand="0"/>
      </w:tblPr>
      <w:tblGrid>
        <w:gridCol w:w="1097"/>
        <w:gridCol w:w="1740"/>
        <w:gridCol w:w="1520"/>
        <w:gridCol w:w="2083"/>
        <w:gridCol w:w="2193"/>
      </w:tblGrid>
      <w:tr w:rsidR="002744FD" w:rsidRPr="00BF2E96" w14:paraId="32A19BE0" w14:textId="77777777" w:rsidTr="002744FD">
        <w:trPr>
          <w:trHeight w:val="713"/>
        </w:trPr>
        <w:tc>
          <w:tcPr>
            <w:tcW w:w="1097" w:type="dxa"/>
          </w:tcPr>
          <w:p w14:paraId="4EED947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740" w:type="dxa"/>
          </w:tcPr>
          <w:p w14:paraId="0B65856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20" w:type="dxa"/>
          </w:tcPr>
          <w:p w14:paraId="50BC8B8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083" w:type="dxa"/>
          </w:tcPr>
          <w:p w14:paraId="6C41873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193" w:type="dxa"/>
          </w:tcPr>
          <w:p w14:paraId="28ED4CA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08AED216" w14:textId="77777777" w:rsidTr="002744FD">
        <w:trPr>
          <w:trHeight w:val="391"/>
        </w:trPr>
        <w:tc>
          <w:tcPr>
            <w:tcW w:w="1097" w:type="dxa"/>
          </w:tcPr>
          <w:p w14:paraId="7CE59C9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740" w:type="dxa"/>
          </w:tcPr>
          <w:p w14:paraId="0FB634B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20" w:type="dxa"/>
          </w:tcPr>
          <w:p w14:paraId="5C11FA5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083" w:type="dxa"/>
          </w:tcPr>
          <w:p w14:paraId="38BCF67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93" w:type="dxa"/>
          </w:tcPr>
          <w:p w14:paraId="444791B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7C17F687" w14:textId="77777777" w:rsidTr="002744FD">
        <w:trPr>
          <w:trHeight w:val="163"/>
        </w:trPr>
        <w:tc>
          <w:tcPr>
            <w:tcW w:w="1097" w:type="dxa"/>
          </w:tcPr>
          <w:p w14:paraId="35BE41F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740" w:type="dxa"/>
          </w:tcPr>
          <w:p w14:paraId="5EF5DF3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520" w:type="dxa"/>
          </w:tcPr>
          <w:p w14:paraId="1980770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083" w:type="dxa"/>
          </w:tcPr>
          <w:p w14:paraId="706316A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193" w:type="dxa"/>
          </w:tcPr>
          <w:p w14:paraId="246970C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r>
      <w:tr w:rsidR="002744FD" w:rsidRPr="00BF2E96" w14:paraId="261184DD" w14:textId="77777777" w:rsidTr="002744FD">
        <w:trPr>
          <w:trHeight w:val="163"/>
        </w:trPr>
        <w:tc>
          <w:tcPr>
            <w:tcW w:w="1097" w:type="dxa"/>
          </w:tcPr>
          <w:p w14:paraId="3E59856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740" w:type="dxa"/>
          </w:tcPr>
          <w:p w14:paraId="0B5F19F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w:t>
            </w:r>
          </w:p>
        </w:tc>
        <w:tc>
          <w:tcPr>
            <w:tcW w:w="1520" w:type="dxa"/>
          </w:tcPr>
          <w:p w14:paraId="5A74850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2083" w:type="dxa"/>
          </w:tcPr>
          <w:p w14:paraId="43213FE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2193" w:type="dxa"/>
          </w:tcPr>
          <w:p w14:paraId="6D9C73C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22.9</w:t>
            </w:r>
          </w:p>
        </w:tc>
      </w:tr>
      <w:tr w:rsidR="002744FD" w:rsidRPr="00BF2E96" w14:paraId="2C793E60" w14:textId="77777777" w:rsidTr="002744FD">
        <w:trPr>
          <w:trHeight w:val="163"/>
        </w:trPr>
        <w:tc>
          <w:tcPr>
            <w:tcW w:w="1097" w:type="dxa"/>
          </w:tcPr>
          <w:p w14:paraId="0922CC5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740" w:type="dxa"/>
          </w:tcPr>
          <w:p w14:paraId="170690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20</w:t>
            </w:r>
          </w:p>
        </w:tc>
        <w:tc>
          <w:tcPr>
            <w:tcW w:w="1520" w:type="dxa"/>
          </w:tcPr>
          <w:p w14:paraId="71D4305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083" w:type="dxa"/>
          </w:tcPr>
          <w:p w14:paraId="7450024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193" w:type="dxa"/>
          </w:tcPr>
          <w:p w14:paraId="3C73405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64.6</w:t>
            </w:r>
          </w:p>
        </w:tc>
      </w:tr>
      <w:tr w:rsidR="002744FD" w:rsidRPr="00BF2E96" w14:paraId="54A7659B" w14:textId="77777777" w:rsidTr="002744FD">
        <w:trPr>
          <w:trHeight w:val="163"/>
        </w:trPr>
        <w:tc>
          <w:tcPr>
            <w:tcW w:w="1097" w:type="dxa"/>
          </w:tcPr>
          <w:p w14:paraId="425AB5C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740" w:type="dxa"/>
          </w:tcPr>
          <w:p w14:paraId="2CFB6E8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520" w:type="dxa"/>
          </w:tcPr>
          <w:p w14:paraId="44CBFA7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083" w:type="dxa"/>
          </w:tcPr>
          <w:p w14:paraId="6054CE1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193" w:type="dxa"/>
          </w:tcPr>
          <w:p w14:paraId="30735C4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3263E8EA" w14:textId="77777777" w:rsidTr="002744FD">
        <w:trPr>
          <w:trHeight w:val="163"/>
        </w:trPr>
        <w:tc>
          <w:tcPr>
            <w:tcW w:w="1097" w:type="dxa"/>
          </w:tcPr>
          <w:p w14:paraId="34F1E16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740" w:type="dxa"/>
          </w:tcPr>
          <w:p w14:paraId="3E60C3B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20" w:type="dxa"/>
          </w:tcPr>
          <w:p w14:paraId="2141567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083" w:type="dxa"/>
          </w:tcPr>
          <w:p w14:paraId="629FE1C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93" w:type="dxa"/>
          </w:tcPr>
          <w:p w14:paraId="2AA5B6D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3DEB2330" w14:textId="2774DF1A"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DEA759C"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00B1BB8A" w14:textId="5FFFA85A"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The above table shows 17 respondents (35.4%) strongly agreed, 20 (41.7%) agreed, 6 (12.5%) were undecided, 4 (8.3%) disagreed, 1 (2.1%) </w:t>
      </w:r>
      <w:r w:rsidR="00AD49D8">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AD49D8">
        <w:rPr>
          <w:rFonts w:ascii="Times New Roman" w:eastAsiaTheme="minorHAnsi" w:hAnsi="Times New Roman"/>
          <w:sz w:val="24"/>
          <w:szCs w:val="24"/>
        </w:rPr>
        <w:t>.</w:t>
      </w:r>
    </w:p>
    <w:p w14:paraId="2F0C4776"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051E5835" w14:textId="77777777" w:rsidR="002744FD" w:rsidRPr="00BF2E96" w:rsidRDefault="00AD49D8"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 xml:space="preserve">.7 </w:t>
      </w:r>
      <w:r w:rsidR="002744FD" w:rsidRPr="00BF2E96">
        <w:rPr>
          <w:rFonts w:ascii="Times New Roman" w:hAnsi="Times New Roman"/>
          <w:b/>
          <w:bCs/>
          <w:color w:val="000000"/>
          <w:sz w:val="24"/>
          <w:szCs w:val="24"/>
        </w:rPr>
        <w:t>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12 </w:t>
      </w:r>
      <w:r w:rsidR="002744FD" w:rsidRPr="00BF2E96">
        <w:rPr>
          <w:rFonts w:ascii="Times New Roman" w:eastAsiaTheme="minorHAnsi" w:hAnsi="Times New Roman"/>
          <w:b/>
          <w:bCs/>
          <w:color w:val="000000"/>
          <w:sz w:val="24"/>
          <w:szCs w:val="24"/>
        </w:rPr>
        <w:t>Handling objections has an effect on the sales performance of industrial goods.</w:t>
      </w:r>
    </w:p>
    <w:tbl>
      <w:tblPr>
        <w:tblStyle w:val="TableGrid"/>
        <w:tblW w:w="8699" w:type="dxa"/>
        <w:tblLayout w:type="fixed"/>
        <w:tblLook w:val="0000" w:firstRow="0" w:lastRow="0" w:firstColumn="0" w:lastColumn="0" w:noHBand="0" w:noVBand="0"/>
      </w:tblPr>
      <w:tblGrid>
        <w:gridCol w:w="1106"/>
        <w:gridCol w:w="1753"/>
        <w:gridCol w:w="1532"/>
        <w:gridCol w:w="2098"/>
        <w:gridCol w:w="2210"/>
      </w:tblGrid>
      <w:tr w:rsidR="002744FD" w:rsidRPr="00BF2E96" w14:paraId="64FE9E64" w14:textId="77777777" w:rsidTr="002744FD">
        <w:trPr>
          <w:trHeight w:val="748"/>
        </w:trPr>
        <w:tc>
          <w:tcPr>
            <w:tcW w:w="1106" w:type="dxa"/>
          </w:tcPr>
          <w:p w14:paraId="782A90A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c>
          <w:tcPr>
            <w:tcW w:w="1753" w:type="dxa"/>
          </w:tcPr>
          <w:p w14:paraId="13FCB86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32" w:type="dxa"/>
          </w:tcPr>
          <w:p w14:paraId="613C126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098" w:type="dxa"/>
          </w:tcPr>
          <w:p w14:paraId="5899D27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10" w:type="dxa"/>
          </w:tcPr>
          <w:p w14:paraId="202C77D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160313C7" w14:textId="77777777" w:rsidTr="002744FD">
        <w:trPr>
          <w:trHeight w:val="365"/>
        </w:trPr>
        <w:tc>
          <w:tcPr>
            <w:tcW w:w="1106" w:type="dxa"/>
          </w:tcPr>
          <w:p w14:paraId="170F450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753" w:type="dxa"/>
          </w:tcPr>
          <w:p w14:paraId="3FD7400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w:t>
            </w:r>
          </w:p>
        </w:tc>
        <w:tc>
          <w:tcPr>
            <w:tcW w:w="1532" w:type="dxa"/>
          </w:tcPr>
          <w:p w14:paraId="3FC058B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2098" w:type="dxa"/>
          </w:tcPr>
          <w:p w14:paraId="5118F85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2210" w:type="dxa"/>
          </w:tcPr>
          <w:p w14:paraId="45FD005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r>
      <w:tr w:rsidR="002744FD" w:rsidRPr="00BF2E96" w14:paraId="486A0201" w14:textId="77777777" w:rsidTr="002744FD">
        <w:trPr>
          <w:trHeight w:val="365"/>
        </w:trPr>
        <w:tc>
          <w:tcPr>
            <w:tcW w:w="1106" w:type="dxa"/>
          </w:tcPr>
          <w:p w14:paraId="0F1A6AA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753" w:type="dxa"/>
          </w:tcPr>
          <w:p w14:paraId="037B16D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w:t>
            </w:r>
          </w:p>
        </w:tc>
        <w:tc>
          <w:tcPr>
            <w:tcW w:w="1532" w:type="dxa"/>
          </w:tcPr>
          <w:p w14:paraId="2428CF9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098" w:type="dxa"/>
          </w:tcPr>
          <w:p w14:paraId="4CB17DC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210" w:type="dxa"/>
          </w:tcPr>
          <w:p w14:paraId="5032D03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r>
      <w:tr w:rsidR="002744FD" w:rsidRPr="00BF2E96" w14:paraId="62975FFB" w14:textId="77777777" w:rsidTr="002744FD">
        <w:trPr>
          <w:trHeight w:val="365"/>
        </w:trPr>
        <w:tc>
          <w:tcPr>
            <w:tcW w:w="1106" w:type="dxa"/>
          </w:tcPr>
          <w:p w14:paraId="25DBB32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753" w:type="dxa"/>
          </w:tcPr>
          <w:p w14:paraId="7874FAB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532" w:type="dxa"/>
          </w:tcPr>
          <w:p w14:paraId="3AC341F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098" w:type="dxa"/>
          </w:tcPr>
          <w:p w14:paraId="6FC70BA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210" w:type="dxa"/>
          </w:tcPr>
          <w:p w14:paraId="42160A5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27.1</w:t>
            </w:r>
          </w:p>
        </w:tc>
      </w:tr>
      <w:tr w:rsidR="002744FD" w:rsidRPr="00BF2E96" w14:paraId="30BE6327" w14:textId="77777777" w:rsidTr="002744FD">
        <w:trPr>
          <w:trHeight w:val="365"/>
        </w:trPr>
        <w:tc>
          <w:tcPr>
            <w:tcW w:w="1106" w:type="dxa"/>
          </w:tcPr>
          <w:p w14:paraId="6449F8B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753" w:type="dxa"/>
          </w:tcPr>
          <w:p w14:paraId="04D8AC0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w:t>
            </w:r>
          </w:p>
        </w:tc>
        <w:tc>
          <w:tcPr>
            <w:tcW w:w="1532" w:type="dxa"/>
          </w:tcPr>
          <w:p w14:paraId="074D417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33.3</w:t>
            </w:r>
          </w:p>
        </w:tc>
        <w:tc>
          <w:tcPr>
            <w:tcW w:w="2098" w:type="dxa"/>
          </w:tcPr>
          <w:p w14:paraId="39D47A4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33.3</w:t>
            </w:r>
          </w:p>
        </w:tc>
        <w:tc>
          <w:tcPr>
            <w:tcW w:w="2210" w:type="dxa"/>
          </w:tcPr>
          <w:p w14:paraId="27638A5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60.4</w:t>
            </w:r>
          </w:p>
        </w:tc>
      </w:tr>
      <w:tr w:rsidR="002744FD" w:rsidRPr="00BF2E96" w14:paraId="6D9241B1" w14:textId="77777777" w:rsidTr="002744FD">
        <w:trPr>
          <w:trHeight w:val="365"/>
        </w:trPr>
        <w:tc>
          <w:tcPr>
            <w:tcW w:w="1106" w:type="dxa"/>
          </w:tcPr>
          <w:p w14:paraId="12EE903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753" w:type="dxa"/>
          </w:tcPr>
          <w:p w14:paraId="651F0E3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19</w:t>
            </w:r>
          </w:p>
        </w:tc>
        <w:tc>
          <w:tcPr>
            <w:tcW w:w="1532" w:type="dxa"/>
          </w:tcPr>
          <w:p w14:paraId="7370CFA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39.6</w:t>
            </w:r>
          </w:p>
        </w:tc>
        <w:tc>
          <w:tcPr>
            <w:tcW w:w="2098" w:type="dxa"/>
          </w:tcPr>
          <w:p w14:paraId="49DA658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39.6</w:t>
            </w:r>
          </w:p>
        </w:tc>
        <w:tc>
          <w:tcPr>
            <w:tcW w:w="2210" w:type="dxa"/>
          </w:tcPr>
          <w:p w14:paraId="5A75A04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168DE6EB" w14:textId="77777777" w:rsidTr="002744FD">
        <w:trPr>
          <w:trHeight w:val="365"/>
        </w:trPr>
        <w:tc>
          <w:tcPr>
            <w:tcW w:w="1106" w:type="dxa"/>
          </w:tcPr>
          <w:p w14:paraId="1EEF203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753" w:type="dxa"/>
          </w:tcPr>
          <w:p w14:paraId="56B3634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32" w:type="dxa"/>
          </w:tcPr>
          <w:p w14:paraId="3AF556D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098" w:type="dxa"/>
          </w:tcPr>
          <w:p w14:paraId="7111561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10" w:type="dxa"/>
          </w:tcPr>
          <w:p w14:paraId="41207DF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5CE08BF4" w14:textId="0D3B86BE"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C648CFA"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2D65ED87" w14:textId="645D5A78"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The above table shows 19 respondents (35.4%) strongly agreed, 16 (33.3%) agreed, 4 (8.3%) were undecided, 3 (6.3%) disagreed, 6 (12.5%) </w:t>
      </w:r>
      <w:r w:rsidR="00AD49D8">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AD49D8">
        <w:rPr>
          <w:rFonts w:ascii="Times New Roman" w:eastAsiaTheme="minorHAnsi" w:hAnsi="Times New Roman"/>
          <w:sz w:val="24"/>
          <w:szCs w:val="24"/>
        </w:rPr>
        <w:t>.</w:t>
      </w:r>
    </w:p>
    <w:p w14:paraId="3A561E5F"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3E0CCDF4" w14:textId="77777777" w:rsidR="002744FD" w:rsidRPr="00BF2E96" w:rsidRDefault="0029759C"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.8</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13 </w:t>
      </w:r>
      <w:r w:rsidR="002744FD" w:rsidRPr="00BF2E96">
        <w:rPr>
          <w:rFonts w:ascii="Times New Roman" w:eastAsiaTheme="minorHAnsi" w:hAnsi="Times New Roman"/>
          <w:b/>
          <w:bCs/>
          <w:color w:val="000000"/>
          <w:sz w:val="24"/>
          <w:szCs w:val="24"/>
        </w:rPr>
        <w:t>Closing sales has an effect on the sales performance of industrial goods.</w:t>
      </w:r>
    </w:p>
    <w:tbl>
      <w:tblPr>
        <w:tblStyle w:val="TableGrid"/>
        <w:tblW w:w="8052" w:type="dxa"/>
        <w:tblLayout w:type="fixed"/>
        <w:tblLook w:val="0000" w:firstRow="0" w:lastRow="0" w:firstColumn="0" w:lastColumn="0" w:noHBand="0" w:noVBand="0"/>
      </w:tblPr>
      <w:tblGrid>
        <w:gridCol w:w="1024"/>
        <w:gridCol w:w="1623"/>
        <w:gridCol w:w="1418"/>
        <w:gridCol w:w="1942"/>
        <w:gridCol w:w="2045"/>
      </w:tblGrid>
      <w:tr w:rsidR="002744FD" w:rsidRPr="00BF2E96" w14:paraId="61AEE94C" w14:textId="77777777" w:rsidTr="002744FD">
        <w:trPr>
          <w:trHeight w:val="688"/>
        </w:trPr>
        <w:tc>
          <w:tcPr>
            <w:tcW w:w="1024" w:type="dxa"/>
          </w:tcPr>
          <w:p w14:paraId="0C45D70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623" w:type="dxa"/>
          </w:tcPr>
          <w:p w14:paraId="6E578CD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418" w:type="dxa"/>
          </w:tcPr>
          <w:p w14:paraId="2FC24D9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1942" w:type="dxa"/>
          </w:tcPr>
          <w:p w14:paraId="4C27C36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045" w:type="dxa"/>
          </w:tcPr>
          <w:p w14:paraId="2C80BBB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2575D043" w14:textId="77777777" w:rsidTr="002744FD">
        <w:trPr>
          <w:trHeight w:val="344"/>
        </w:trPr>
        <w:tc>
          <w:tcPr>
            <w:tcW w:w="1024" w:type="dxa"/>
          </w:tcPr>
          <w:p w14:paraId="0E38E5D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623" w:type="dxa"/>
          </w:tcPr>
          <w:p w14:paraId="37D581A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w:t>
            </w:r>
          </w:p>
        </w:tc>
        <w:tc>
          <w:tcPr>
            <w:tcW w:w="1418" w:type="dxa"/>
          </w:tcPr>
          <w:p w14:paraId="14DADD4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1942" w:type="dxa"/>
          </w:tcPr>
          <w:p w14:paraId="2B6698F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045" w:type="dxa"/>
          </w:tcPr>
          <w:p w14:paraId="1A074F3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r>
      <w:tr w:rsidR="002744FD" w:rsidRPr="00BF2E96" w14:paraId="51437240" w14:textId="77777777" w:rsidTr="002744FD">
        <w:trPr>
          <w:trHeight w:val="344"/>
        </w:trPr>
        <w:tc>
          <w:tcPr>
            <w:tcW w:w="1024" w:type="dxa"/>
          </w:tcPr>
          <w:p w14:paraId="33C35C6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623" w:type="dxa"/>
          </w:tcPr>
          <w:p w14:paraId="68BDA36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w:t>
            </w:r>
          </w:p>
        </w:tc>
        <w:tc>
          <w:tcPr>
            <w:tcW w:w="1418" w:type="dxa"/>
          </w:tcPr>
          <w:p w14:paraId="4E319BA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25.0</w:t>
            </w:r>
          </w:p>
        </w:tc>
        <w:tc>
          <w:tcPr>
            <w:tcW w:w="1942" w:type="dxa"/>
          </w:tcPr>
          <w:p w14:paraId="602D203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25.0</w:t>
            </w:r>
          </w:p>
        </w:tc>
        <w:tc>
          <w:tcPr>
            <w:tcW w:w="2045" w:type="dxa"/>
          </w:tcPr>
          <w:p w14:paraId="3E39FA4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r>
      <w:tr w:rsidR="002744FD" w:rsidRPr="00BF2E96" w14:paraId="3F430A5B" w14:textId="77777777" w:rsidTr="002744FD">
        <w:trPr>
          <w:trHeight w:val="344"/>
        </w:trPr>
        <w:tc>
          <w:tcPr>
            <w:tcW w:w="1024" w:type="dxa"/>
          </w:tcPr>
          <w:p w14:paraId="2382CFC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623" w:type="dxa"/>
          </w:tcPr>
          <w:p w14:paraId="6C69C68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w:t>
            </w:r>
          </w:p>
        </w:tc>
        <w:tc>
          <w:tcPr>
            <w:tcW w:w="1418" w:type="dxa"/>
          </w:tcPr>
          <w:p w14:paraId="30F3177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1942" w:type="dxa"/>
          </w:tcPr>
          <w:p w14:paraId="78D72C9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c>
          <w:tcPr>
            <w:tcW w:w="2045" w:type="dxa"/>
          </w:tcPr>
          <w:p w14:paraId="71D6247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47.9</w:t>
            </w:r>
          </w:p>
        </w:tc>
      </w:tr>
      <w:tr w:rsidR="002744FD" w:rsidRPr="00BF2E96" w14:paraId="528C9AA7" w14:textId="77777777" w:rsidTr="002744FD">
        <w:trPr>
          <w:trHeight w:val="344"/>
        </w:trPr>
        <w:tc>
          <w:tcPr>
            <w:tcW w:w="1024" w:type="dxa"/>
          </w:tcPr>
          <w:p w14:paraId="09F1266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623" w:type="dxa"/>
          </w:tcPr>
          <w:p w14:paraId="035AA24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w:t>
            </w:r>
          </w:p>
        </w:tc>
        <w:tc>
          <w:tcPr>
            <w:tcW w:w="1418" w:type="dxa"/>
          </w:tcPr>
          <w:p w14:paraId="4710FA8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1942" w:type="dxa"/>
          </w:tcPr>
          <w:p w14:paraId="7167DA5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2045" w:type="dxa"/>
          </w:tcPr>
          <w:p w14:paraId="3831335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85.4</w:t>
            </w:r>
          </w:p>
        </w:tc>
      </w:tr>
      <w:tr w:rsidR="002744FD" w:rsidRPr="00BF2E96" w14:paraId="278AD0C1" w14:textId="77777777" w:rsidTr="002744FD">
        <w:trPr>
          <w:trHeight w:val="344"/>
        </w:trPr>
        <w:tc>
          <w:tcPr>
            <w:tcW w:w="1024" w:type="dxa"/>
          </w:tcPr>
          <w:p w14:paraId="7715DC0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623" w:type="dxa"/>
          </w:tcPr>
          <w:p w14:paraId="1CA6A67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7</w:t>
            </w:r>
          </w:p>
        </w:tc>
        <w:tc>
          <w:tcPr>
            <w:tcW w:w="1418" w:type="dxa"/>
          </w:tcPr>
          <w:p w14:paraId="404D57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1942" w:type="dxa"/>
          </w:tcPr>
          <w:p w14:paraId="721491C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2045" w:type="dxa"/>
          </w:tcPr>
          <w:p w14:paraId="1A28BA9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52596A10" w14:textId="77777777" w:rsidTr="002744FD">
        <w:trPr>
          <w:trHeight w:val="360"/>
        </w:trPr>
        <w:tc>
          <w:tcPr>
            <w:tcW w:w="1024" w:type="dxa"/>
          </w:tcPr>
          <w:p w14:paraId="137741C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623" w:type="dxa"/>
          </w:tcPr>
          <w:p w14:paraId="6124061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418" w:type="dxa"/>
          </w:tcPr>
          <w:p w14:paraId="3E0AE8D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1942" w:type="dxa"/>
          </w:tcPr>
          <w:p w14:paraId="439442D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045" w:type="dxa"/>
          </w:tcPr>
          <w:p w14:paraId="29D458A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4B46C386" w14:textId="672CFC50" w:rsidR="002744FD" w:rsidRDefault="003F4328" w:rsidP="001E4DFA">
      <w:pPr>
        <w:autoSpaceDE w:val="0"/>
        <w:autoSpaceDN w:val="0"/>
        <w:adjustRightInd w:val="0"/>
        <w:spacing w:after="0" w:line="48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74C7D21B" w14:textId="77777777"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The above table shows 7 respondents (14.6%) strongly agreed, 18 (37.5%) agreed, 6 (12.5%) were undecided, 12 (25.0%) disagreed, 5 (10.4%) </w:t>
      </w:r>
      <w:r w:rsidR="0029759C">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29759C">
        <w:rPr>
          <w:rFonts w:ascii="Times New Roman" w:eastAsiaTheme="minorHAnsi" w:hAnsi="Times New Roman"/>
          <w:sz w:val="24"/>
          <w:szCs w:val="24"/>
        </w:rPr>
        <w:t>.</w:t>
      </w:r>
    </w:p>
    <w:p w14:paraId="30D43B43"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58F25114" w14:textId="77777777" w:rsidR="002744FD" w:rsidRPr="00BF2E96" w:rsidRDefault="002744FD"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4.3.9</w:t>
      </w:r>
      <w:r w:rsidRPr="00BF2E96">
        <w:rPr>
          <w:rFonts w:ascii="Times New Roman" w:hAnsi="Times New Roman"/>
          <w:b/>
          <w:bCs/>
          <w:color w:val="000000"/>
          <w:sz w:val="24"/>
          <w:szCs w:val="24"/>
        </w:rPr>
        <w:t xml:space="preserve"> Response to statement</w:t>
      </w:r>
      <w:r w:rsidRPr="00BF2E96">
        <w:rPr>
          <w:rFonts w:ascii="Times New Roman" w:eastAsiaTheme="minorHAnsi" w:hAnsi="Times New Roman"/>
          <w:b/>
          <w:bCs/>
          <w:color w:val="000000"/>
          <w:sz w:val="24"/>
          <w:szCs w:val="24"/>
        </w:rPr>
        <w:t xml:space="preserve"> </w:t>
      </w:r>
      <w:r>
        <w:rPr>
          <w:rFonts w:ascii="Times New Roman" w:eastAsiaTheme="minorHAnsi" w:hAnsi="Times New Roman"/>
          <w:b/>
          <w:bCs/>
          <w:color w:val="000000"/>
          <w:sz w:val="24"/>
          <w:szCs w:val="24"/>
        </w:rPr>
        <w:t xml:space="preserve">14 </w:t>
      </w:r>
      <w:r w:rsidRPr="00BF2E96">
        <w:rPr>
          <w:rFonts w:ascii="Times New Roman" w:eastAsiaTheme="minorHAnsi" w:hAnsi="Times New Roman"/>
          <w:b/>
          <w:bCs/>
          <w:color w:val="000000"/>
          <w:sz w:val="24"/>
          <w:szCs w:val="24"/>
        </w:rPr>
        <w:t>Post-sales follow-up has an effect on the sales performance of industrial goods.</w:t>
      </w:r>
    </w:p>
    <w:tbl>
      <w:tblPr>
        <w:tblStyle w:val="TableGrid"/>
        <w:tblW w:w="8871" w:type="dxa"/>
        <w:tblLayout w:type="fixed"/>
        <w:tblLook w:val="0000" w:firstRow="0" w:lastRow="0" w:firstColumn="0" w:lastColumn="0" w:noHBand="0" w:noVBand="0"/>
      </w:tblPr>
      <w:tblGrid>
        <w:gridCol w:w="1128"/>
        <w:gridCol w:w="1788"/>
        <w:gridCol w:w="1563"/>
        <w:gridCol w:w="2139"/>
        <w:gridCol w:w="2253"/>
      </w:tblGrid>
      <w:tr w:rsidR="002744FD" w:rsidRPr="00BF2E96" w14:paraId="27B3836A" w14:textId="77777777" w:rsidTr="002744FD">
        <w:trPr>
          <w:trHeight w:val="711"/>
        </w:trPr>
        <w:tc>
          <w:tcPr>
            <w:tcW w:w="1128" w:type="dxa"/>
          </w:tcPr>
          <w:p w14:paraId="631D610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788" w:type="dxa"/>
          </w:tcPr>
          <w:p w14:paraId="791F3D0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63" w:type="dxa"/>
          </w:tcPr>
          <w:p w14:paraId="3E7605D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39" w:type="dxa"/>
          </w:tcPr>
          <w:p w14:paraId="50CA2AE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53" w:type="dxa"/>
          </w:tcPr>
          <w:p w14:paraId="76DD6D3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2E6B520F" w14:textId="77777777" w:rsidTr="002744FD">
        <w:trPr>
          <w:trHeight w:val="389"/>
        </w:trPr>
        <w:tc>
          <w:tcPr>
            <w:tcW w:w="1128" w:type="dxa"/>
          </w:tcPr>
          <w:p w14:paraId="2CC5486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788" w:type="dxa"/>
          </w:tcPr>
          <w:p w14:paraId="2777A1E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63" w:type="dxa"/>
          </w:tcPr>
          <w:p w14:paraId="338A4EB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39" w:type="dxa"/>
          </w:tcPr>
          <w:p w14:paraId="5BFAA6B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253" w:type="dxa"/>
          </w:tcPr>
          <w:p w14:paraId="39DB557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3B7F09E5" w14:textId="77777777" w:rsidTr="002744FD">
        <w:trPr>
          <w:trHeight w:val="162"/>
        </w:trPr>
        <w:tc>
          <w:tcPr>
            <w:tcW w:w="1128" w:type="dxa"/>
          </w:tcPr>
          <w:p w14:paraId="6637E56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788" w:type="dxa"/>
          </w:tcPr>
          <w:p w14:paraId="0967DBF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63" w:type="dxa"/>
          </w:tcPr>
          <w:p w14:paraId="706D38E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39" w:type="dxa"/>
          </w:tcPr>
          <w:p w14:paraId="292D41B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253" w:type="dxa"/>
          </w:tcPr>
          <w:p w14:paraId="483F327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r>
      <w:tr w:rsidR="002744FD" w:rsidRPr="00BF2E96" w14:paraId="1AE86FEF" w14:textId="77777777" w:rsidTr="002744FD">
        <w:trPr>
          <w:trHeight w:val="162"/>
        </w:trPr>
        <w:tc>
          <w:tcPr>
            <w:tcW w:w="1128" w:type="dxa"/>
          </w:tcPr>
          <w:p w14:paraId="13AB5EC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788" w:type="dxa"/>
          </w:tcPr>
          <w:p w14:paraId="3060925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w:t>
            </w:r>
          </w:p>
        </w:tc>
        <w:tc>
          <w:tcPr>
            <w:tcW w:w="1563" w:type="dxa"/>
          </w:tcPr>
          <w:p w14:paraId="03DA484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139" w:type="dxa"/>
          </w:tcPr>
          <w:p w14:paraId="68149D1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253" w:type="dxa"/>
          </w:tcPr>
          <w:p w14:paraId="79DC7E5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r>
      <w:tr w:rsidR="002744FD" w:rsidRPr="00BF2E96" w14:paraId="00118D9D" w14:textId="77777777" w:rsidTr="002744FD">
        <w:trPr>
          <w:trHeight w:val="162"/>
        </w:trPr>
        <w:tc>
          <w:tcPr>
            <w:tcW w:w="1128" w:type="dxa"/>
          </w:tcPr>
          <w:p w14:paraId="621AD58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788" w:type="dxa"/>
          </w:tcPr>
          <w:p w14:paraId="3A7D79C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1563" w:type="dxa"/>
          </w:tcPr>
          <w:p w14:paraId="7AB483F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139" w:type="dxa"/>
          </w:tcPr>
          <w:p w14:paraId="7A37133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253" w:type="dxa"/>
          </w:tcPr>
          <w:p w14:paraId="2DE9DEB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52.1</w:t>
            </w:r>
          </w:p>
        </w:tc>
      </w:tr>
      <w:tr w:rsidR="002744FD" w:rsidRPr="00BF2E96" w14:paraId="7DFBFDEB" w14:textId="77777777" w:rsidTr="002744FD">
        <w:trPr>
          <w:trHeight w:val="162"/>
        </w:trPr>
        <w:tc>
          <w:tcPr>
            <w:tcW w:w="1128" w:type="dxa"/>
          </w:tcPr>
          <w:p w14:paraId="3C727AE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788" w:type="dxa"/>
          </w:tcPr>
          <w:p w14:paraId="0EE2CD7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23</w:t>
            </w:r>
          </w:p>
        </w:tc>
        <w:tc>
          <w:tcPr>
            <w:tcW w:w="1563" w:type="dxa"/>
          </w:tcPr>
          <w:p w14:paraId="2DF0F68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47.9</w:t>
            </w:r>
          </w:p>
        </w:tc>
        <w:tc>
          <w:tcPr>
            <w:tcW w:w="2139" w:type="dxa"/>
          </w:tcPr>
          <w:p w14:paraId="102F01B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47.9</w:t>
            </w:r>
          </w:p>
        </w:tc>
        <w:tc>
          <w:tcPr>
            <w:tcW w:w="2253" w:type="dxa"/>
          </w:tcPr>
          <w:p w14:paraId="7660E34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4D6FB97E" w14:textId="77777777" w:rsidTr="002744FD">
        <w:trPr>
          <w:trHeight w:val="162"/>
        </w:trPr>
        <w:tc>
          <w:tcPr>
            <w:tcW w:w="1128" w:type="dxa"/>
          </w:tcPr>
          <w:p w14:paraId="47492C9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788" w:type="dxa"/>
          </w:tcPr>
          <w:p w14:paraId="5D3F647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63" w:type="dxa"/>
          </w:tcPr>
          <w:p w14:paraId="63FDB5A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39" w:type="dxa"/>
          </w:tcPr>
          <w:p w14:paraId="172F40C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53" w:type="dxa"/>
          </w:tcPr>
          <w:p w14:paraId="0AD5F6F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522C0238" w14:textId="6422725E"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3FEB71F0"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7D5E0A50" w14:textId="6881356C"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The above table shows 23 respondents (47.9%) strongly agreed, 21 (43.8%) agreed, 2 (4.2%) were undecided, 1 (2.1%) disagreed, 1 (2.1%) </w:t>
      </w:r>
      <w:r w:rsidR="0029759C">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29759C">
        <w:rPr>
          <w:rFonts w:ascii="Times New Roman" w:eastAsiaTheme="minorHAnsi" w:hAnsi="Times New Roman"/>
          <w:sz w:val="24"/>
          <w:szCs w:val="24"/>
        </w:rPr>
        <w:t>.</w:t>
      </w:r>
    </w:p>
    <w:p w14:paraId="1BBE9574"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12526D85" w14:textId="77777777" w:rsidR="002744FD" w:rsidRPr="00BF2E96" w:rsidRDefault="002744FD"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w:t>
      </w:r>
      <w:r w:rsidR="0029759C">
        <w:rPr>
          <w:rFonts w:ascii="Times New Roman" w:hAnsi="Times New Roman"/>
          <w:b/>
          <w:bCs/>
          <w:color w:val="000000"/>
          <w:sz w:val="24"/>
          <w:szCs w:val="24"/>
        </w:rPr>
        <w:t>4</w:t>
      </w:r>
      <w:r>
        <w:rPr>
          <w:rFonts w:ascii="Times New Roman" w:hAnsi="Times New Roman"/>
          <w:b/>
          <w:bCs/>
          <w:color w:val="000000"/>
          <w:sz w:val="24"/>
          <w:szCs w:val="24"/>
        </w:rPr>
        <w:t>.10</w:t>
      </w:r>
      <w:r w:rsidRPr="00BF2E96">
        <w:rPr>
          <w:rFonts w:ascii="Times New Roman" w:hAnsi="Times New Roman"/>
          <w:b/>
          <w:bCs/>
          <w:color w:val="000000"/>
          <w:sz w:val="24"/>
          <w:szCs w:val="24"/>
        </w:rPr>
        <w:t xml:space="preserve"> Response to statement</w:t>
      </w:r>
      <w:r w:rsidRPr="00BF2E96">
        <w:rPr>
          <w:rFonts w:ascii="Times New Roman" w:eastAsiaTheme="minorHAnsi" w:hAnsi="Times New Roman"/>
          <w:b/>
          <w:bCs/>
          <w:color w:val="000000"/>
          <w:sz w:val="24"/>
          <w:szCs w:val="24"/>
        </w:rPr>
        <w:t xml:space="preserve"> </w:t>
      </w:r>
      <w:r>
        <w:rPr>
          <w:rFonts w:ascii="Times New Roman" w:eastAsiaTheme="minorHAnsi" w:hAnsi="Times New Roman"/>
          <w:b/>
          <w:bCs/>
          <w:color w:val="000000"/>
          <w:sz w:val="24"/>
          <w:szCs w:val="24"/>
        </w:rPr>
        <w:t xml:space="preserve">15 </w:t>
      </w:r>
      <w:r w:rsidRPr="00BF2E96">
        <w:rPr>
          <w:rFonts w:ascii="Times New Roman" w:eastAsiaTheme="minorHAnsi" w:hAnsi="Times New Roman"/>
          <w:b/>
          <w:bCs/>
          <w:color w:val="000000"/>
          <w:sz w:val="24"/>
          <w:szCs w:val="24"/>
        </w:rPr>
        <w:t>Personal selling amongst other promotional tools is more suitable for the sales of industrial goods.</w:t>
      </w:r>
    </w:p>
    <w:tbl>
      <w:tblPr>
        <w:tblStyle w:val="TableGrid"/>
        <w:tblW w:w="8892" w:type="dxa"/>
        <w:tblLayout w:type="fixed"/>
        <w:tblLook w:val="0000" w:firstRow="0" w:lastRow="0" w:firstColumn="0" w:lastColumn="0" w:noHBand="0" w:noVBand="0"/>
      </w:tblPr>
      <w:tblGrid>
        <w:gridCol w:w="1130"/>
        <w:gridCol w:w="1792"/>
        <w:gridCol w:w="1566"/>
        <w:gridCol w:w="2145"/>
        <w:gridCol w:w="2259"/>
      </w:tblGrid>
      <w:tr w:rsidR="002744FD" w:rsidRPr="00BF2E96" w14:paraId="77AAA71C" w14:textId="77777777" w:rsidTr="002744FD">
        <w:trPr>
          <w:trHeight w:val="724"/>
        </w:trPr>
        <w:tc>
          <w:tcPr>
            <w:tcW w:w="1130" w:type="dxa"/>
          </w:tcPr>
          <w:p w14:paraId="7F403B9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792" w:type="dxa"/>
          </w:tcPr>
          <w:p w14:paraId="5E3BEDF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66" w:type="dxa"/>
          </w:tcPr>
          <w:p w14:paraId="3C2622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45" w:type="dxa"/>
          </w:tcPr>
          <w:p w14:paraId="1DF84BA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59" w:type="dxa"/>
          </w:tcPr>
          <w:p w14:paraId="597BA66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0F9B9607" w14:textId="77777777" w:rsidTr="002744FD">
        <w:trPr>
          <w:trHeight w:val="396"/>
        </w:trPr>
        <w:tc>
          <w:tcPr>
            <w:tcW w:w="1130" w:type="dxa"/>
          </w:tcPr>
          <w:p w14:paraId="68D9CF2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792" w:type="dxa"/>
          </w:tcPr>
          <w:p w14:paraId="06EC563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66" w:type="dxa"/>
          </w:tcPr>
          <w:p w14:paraId="33B385E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45" w:type="dxa"/>
          </w:tcPr>
          <w:p w14:paraId="092471D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259" w:type="dxa"/>
          </w:tcPr>
          <w:p w14:paraId="5630222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1C1450D3" w14:textId="77777777" w:rsidTr="002744FD">
        <w:trPr>
          <w:trHeight w:val="165"/>
        </w:trPr>
        <w:tc>
          <w:tcPr>
            <w:tcW w:w="1130" w:type="dxa"/>
          </w:tcPr>
          <w:p w14:paraId="5ED74C2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792" w:type="dxa"/>
          </w:tcPr>
          <w:p w14:paraId="04925F0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9</w:t>
            </w:r>
          </w:p>
        </w:tc>
        <w:tc>
          <w:tcPr>
            <w:tcW w:w="1566" w:type="dxa"/>
          </w:tcPr>
          <w:p w14:paraId="7E551D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c>
          <w:tcPr>
            <w:tcW w:w="2145" w:type="dxa"/>
          </w:tcPr>
          <w:p w14:paraId="224B900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c>
          <w:tcPr>
            <w:tcW w:w="2259" w:type="dxa"/>
          </w:tcPr>
          <w:p w14:paraId="47E0F49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20.8</w:t>
            </w:r>
          </w:p>
        </w:tc>
      </w:tr>
      <w:tr w:rsidR="002744FD" w:rsidRPr="00BF2E96" w14:paraId="326ECEF6" w14:textId="77777777" w:rsidTr="002744FD">
        <w:trPr>
          <w:trHeight w:val="165"/>
        </w:trPr>
        <w:tc>
          <w:tcPr>
            <w:tcW w:w="1130" w:type="dxa"/>
          </w:tcPr>
          <w:p w14:paraId="526D6DD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792" w:type="dxa"/>
          </w:tcPr>
          <w:p w14:paraId="4B1AC97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566" w:type="dxa"/>
          </w:tcPr>
          <w:p w14:paraId="5DB07CB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145" w:type="dxa"/>
          </w:tcPr>
          <w:p w14:paraId="56ADCDE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259" w:type="dxa"/>
          </w:tcPr>
          <w:p w14:paraId="64BFF03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29.2</w:t>
            </w:r>
          </w:p>
        </w:tc>
      </w:tr>
      <w:tr w:rsidR="002744FD" w:rsidRPr="00BF2E96" w14:paraId="17AD5C82" w14:textId="77777777" w:rsidTr="002744FD">
        <w:trPr>
          <w:trHeight w:val="165"/>
        </w:trPr>
        <w:tc>
          <w:tcPr>
            <w:tcW w:w="1130" w:type="dxa"/>
          </w:tcPr>
          <w:p w14:paraId="6006859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792" w:type="dxa"/>
          </w:tcPr>
          <w:p w14:paraId="753EC91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w:t>
            </w:r>
          </w:p>
        </w:tc>
        <w:tc>
          <w:tcPr>
            <w:tcW w:w="1566" w:type="dxa"/>
          </w:tcPr>
          <w:p w14:paraId="04B65BA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29.2</w:t>
            </w:r>
          </w:p>
        </w:tc>
        <w:tc>
          <w:tcPr>
            <w:tcW w:w="2145" w:type="dxa"/>
          </w:tcPr>
          <w:p w14:paraId="62E6710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29.2</w:t>
            </w:r>
          </w:p>
        </w:tc>
        <w:tc>
          <w:tcPr>
            <w:tcW w:w="2259" w:type="dxa"/>
          </w:tcPr>
          <w:p w14:paraId="3D8AFA3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58.3</w:t>
            </w:r>
          </w:p>
        </w:tc>
      </w:tr>
      <w:tr w:rsidR="002744FD" w:rsidRPr="00BF2E96" w14:paraId="4A99747C" w14:textId="77777777" w:rsidTr="002744FD">
        <w:trPr>
          <w:trHeight w:val="165"/>
        </w:trPr>
        <w:tc>
          <w:tcPr>
            <w:tcW w:w="1130" w:type="dxa"/>
          </w:tcPr>
          <w:p w14:paraId="70C2A2D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792" w:type="dxa"/>
          </w:tcPr>
          <w:p w14:paraId="75EF0EF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20</w:t>
            </w:r>
          </w:p>
        </w:tc>
        <w:tc>
          <w:tcPr>
            <w:tcW w:w="1566" w:type="dxa"/>
          </w:tcPr>
          <w:p w14:paraId="6F1DFE5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145" w:type="dxa"/>
          </w:tcPr>
          <w:p w14:paraId="6CB3E72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259" w:type="dxa"/>
          </w:tcPr>
          <w:p w14:paraId="4CB804B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6C939A80" w14:textId="77777777" w:rsidTr="002744FD">
        <w:trPr>
          <w:trHeight w:val="165"/>
        </w:trPr>
        <w:tc>
          <w:tcPr>
            <w:tcW w:w="1130" w:type="dxa"/>
          </w:tcPr>
          <w:p w14:paraId="7C16A5F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792" w:type="dxa"/>
          </w:tcPr>
          <w:p w14:paraId="0BEADF2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66" w:type="dxa"/>
          </w:tcPr>
          <w:p w14:paraId="4C7FF24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45" w:type="dxa"/>
          </w:tcPr>
          <w:p w14:paraId="637F359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59" w:type="dxa"/>
          </w:tcPr>
          <w:p w14:paraId="2238800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759B0F2B" w14:textId="0F5A68B2"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08C2CAA1"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58A1C966" w14:textId="467EC7C6"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The above table shows 20 respondents (41.7%) strongly agreed, 14 (29.2%) agreed, 4 (8.3%) were undecided, 9 (18.8%) disagreed, 1 (2.1%) </w:t>
      </w:r>
      <w:r w:rsidR="0029759C">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29759C">
        <w:rPr>
          <w:rFonts w:ascii="Times New Roman" w:eastAsiaTheme="minorHAnsi" w:hAnsi="Times New Roman"/>
          <w:sz w:val="24"/>
          <w:szCs w:val="24"/>
        </w:rPr>
        <w:t>.</w:t>
      </w:r>
    </w:p>
    <w:p w14:paraId="51B833BB"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22A5796F" w14:textId="77777777" w:rsidR="002744FD" w:rsidRPr="00BF2E96" w:rsidRDefault="0029759C"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.11</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16 </w:t>
      </w:r>
      <w:r w:rsidR="002744FD" w:rsidRPr="00BF2E96">
        <w:rPr>
          <w:rFonts w:ascii="Times New Roman" w:eastAsiaTheme="minorHAnsi" w:hAnsi="Times New Roman"/>
          <w:b/>
          <w:bCs/>
          <w:color w:val="000000"/>
          <w:sz w:val="24"/>
          <w:szCs w:val="24"/>
        </w:rPr>
        <w:t>The total sales of industrial products can be affected by personal selling.</w:t>
      </w:r>
    </w:p>
    <w:tbl>
      <w:tblPr>
        <w:tblStyle w:val="TableGrid"/>
        <w:tblW w:w="9060" w:type="dxa"/>
        <w:tblLayout w:type="fixed"/>
        <w:tblLook w:val="0000" w:firstRow="0" w:lastRow="0" w:firstColumn="0" w:lastColumn="0" w:noHBand="0" w:noVBand="0"/>
      </w:tblPr>
      <w:tblGrid>
        <w:gridCol w:w="1152"/>
        <w:gridCol w:w="1826"/>
        <w:gridCol w:w="1596"/>
        <w:gridCol w:w="2185"/>
        <w:gridCol w:w="2301"/>
      </w:tblGrid>
      <w:tr w:rsidR="002744FD" w:rsidRPr="00BF2E96" w14:paraId="43D121CE" w14:textId="77777777" w:rsidTr="002744FD">
        <w:trPr>
          <w:trHeight w:val="677"/>
        </w:trPr>
        <w:tc>
          <w:tcPr>
            <w:tcW w:w="1152" w:type="dxa"/>
          </w:tcPr>
          <w:p w14:paraId="41304B6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26" w:type="dxa"/>
          </w:tcPr>
          <w:p w14:paraId="74C96B1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96" w:type="dxa"/>
          </w:tcPr>
          <w:p w14:paraId="6E1EEFF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85" w:type="dxa"/>
          </w:tcPr>
          <w:p w14:paraId="33E85B4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301" w:type="dxa"/>
          </w:tcPr>
          <w:p w14:paraId="740375F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7739273C" w14:textId="77777777" w:rsidTr="002744FD">
        <w:trPr>
          <w:trHeight w:val="338"/>
        </w:trPr>
        <w:tc>
          <w:tcPr>
            <w:tcW w:w="1152" w:type="dxa"/>
          </w:tcPr>
          <w:p w14:paraId="490AA19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826" w:type="dxa"/>
          </w:tcPr>
          <w:p w14:paraId="37E6222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96" w:type="dxa"/>
          </w:tcPr>
          <w:p w14:paraId="12BA100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85" w:type="dxa"/>
          </w:tcPr>
          <w:p w14:paraId="0704F9A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301" w:type="dxa"/>
          </w:tcPr>
          <w:p w14:paraId="64E9C50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3D1EE9B3" w14:textId="77777777" w:rsidTr="002744FD">
        <w:trPr>
          <w:trHeight w:val="338"/>
        </w:trPr>
        <w:tc>
          <w:tcPr>
            <w:tcW w:w="1152" w:type="dxa"/>
          </w:tcPr>
          <w:p w14:paraId="66A32CB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26" w:type="dxa"/>
          </w:tcPr>
          <w:p w14:paraId="1CF8704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w:t>
            </w:r>
          </w:p>
        </w:tc>
        <w:tc>
          <w:tcPr>
            <w:tcW w:w="1596" w:type="dxa"/>
          </w:tcPr>
          <w:p w14:paraId="01F84C4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185" w:type="dxa"/>
          </w:tcPr>
          <w:p w14:paraId="2D931CA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16.7</w:t>
            </w:r>
          </w:p>
        </w:tc>
        <w:tc>
          <w:tcPr>
            <w:tcW w:w="2301" w:type="dxa"/>
          </w:tcPr>
          <w:p w14:paraId="7FBE285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r>
      <w:tr w:rsidR="002744FD" w:rsidRPr="00BF2E96" w14:paraId="269EB6DB" w14:textId="77777777" w:rsidTr="002744FD">
        <w:trPr>
          <w:trHeight w:val="338"/>
        </w:trPr>
        <w:tc>
          <w:tcPr>
            <w:tcW w:w="1152" w:type="dxa"/>
          </w:tcPr>
          <w:p w14:paraId="65F84C2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26" w:type="dxa"/>
          </w:tcPr>
          <w:p w14:paraId="018F0D2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596" w:type="dxa"/>
          </w:tcPr>
          <w:p w14:paraId="67F84A7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185" w:type="dxa"/>
          </w:tcPr>
          <w:p w14:paraId="3B4E758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301" w:type="dxa"/>
          </w:tcPr>
          <w:p w14:paraId="4BFF925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27.1</w:t>
            </w:r>
          </w:p>
        </w:tc>
      </w:tr>
      <w:tr w:rsidR="002744FD" w:rsidRPr="00BF2E96" w14:paraId="5047778F" w14:textId="77777777" w:rsidTr="002744FD">
        <w:trPr>
          <w:trHeight w:val="338"/>
        </w:trPr>
        <w:tc>
          <w:tcPr>
            <w:tcW w:w="1152" w:type="dxa"/>
          </w:tcPr>
          <w:p w14:paraId="31D9A47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26" w:type="dxa"/>
          </w:tcPr>
          <w:p w14:paraId="0586FF7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w:t>
            </w:r>
          </w:p>
        </w:tc>
        <w:tc>
          <w:tcPr>
            <w:tcW w:w="1596" w:type="dxa"/>
          </w:tcPr>
          <w:p w14:paraId="27040FD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2185" w:type="dxa"/>
          </w:tcPr>
          <w:p w14:paraId="61E166A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37.5</w:t>
            </w:r>
          </w:p>
        </w:tc>
        <w:tc>
          <w:tcPr>
            <w:tcW w:w="2301" w:type="dxa"/>
          </w:tcPr>
          <w:p w14:paraId="1F2B040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64.6</w:t>
            </w:r>
          </w:p>
        </w:tc>
      </w:tr>
      <w:tr w:rsidR="002744FD" w:rsidRPr="00BF2E96" w14:paraId="178F278E" w14:textId="77777777" w:rsidTr="002744FD">
        <w:trPr>
          <w:trHeight w:val="338"/>
        </w:trPr>
        <w:tc>
          <w:tcPr>
            <w:tcW w:w="1152" w:type="dxa"/>
          </w:tcPr>
          <w:p w14:paraId="60C2870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26" w:type="dxa"/>
          </w:tcPr>
          <w:p w14:paraId="21C429A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596" w:type="dxa"/>
          </w:tcPr>
          <w:p w14:paraId="7D7FF33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185" w:type="dxa"/>
          </w:tcPr>
          <w:p w14:paraId="30A3751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301" w:type="dxa"/>
          </w:tcPr>
          <w:p w14:paraId="09D04FB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27F9208E" w14:textId="77777777" w:rsidTr="002744FD">
        <w:trPr>
          <w:trHeight w:val="355"/>
        </w:trPr>
        <w:tc>
          <w:tcPr>
            <w:tcW w:w="1152" w:type="dxa"/>
          </w:tcPr>
          <w:p w14:paraId="69ED20A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26" w:type="dxa"/>
          </w:tcPr>
          <w:p w14:paraId="490B0EC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96" w:type="dxa"/>
          </w:tcPr>
          <w:p w14:paraId="4843774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85" w:type="dxa"/>
          </w:tcPr>
          <w:p w14:paraId="5F44EB5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301" w:type="dxa"/>
          </w:tcPr>
          <w:p w14:paraId="72043F3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1B62B4D7" w14:textId="37E4C1E9"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5458FD84"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34C059FF" w14:textId="33E431D8"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The above table shows 17 respondents (35.4%) strongly agreed, 18 (37.5%) agreed, 4 (8.3%) were undecided, 8 (16.7%) disagreed, 1 (2.1%) </w:t>
      </w:r>
      <w:r w:rsidR="0029759C">
        <w:rPr>
          <w:rFonts w:ascii="Times New Roman" w:eastAsiaTheme="minorHAnsi" w:hAnsi="Times New Roman"/>
          <w:sz w:val="24"/>
          <w:szCs w:val="24"/>
        </w:rPr>
        <w:t xml:space="preserve">strongly </w:t>
      </w:r>
      <w:r>
        <w:rPr>
          <w:rFonts w:ascii="Times New Roman" w:eastAsiaTheme="minorHAnsi" w:hAnsi="Times New Roman"/>
          <w:sz w:val="24"/>
          <w:szCs w:val="24"/>
        </w:rPr>
        <w:t>disagreed</w:t>
      </w:r>
      <w:r w:rsidR="0029759C">
        <w:rPr>
          <w:rFonts w:ascii="Times New Roman" w:eastAsiaTheme="minorHAnsi" w:hAnsi="Times New Roman"/>
          <w:sz w:val="24"/>
          <w:szCs w:val="24"/>
        </w:rPr>
        <w:t>.</w:t>
      </w:r>
    </w:p>
    <w:p w14:paraId="524966D3" w14:textId="750286D1"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5FCF2AA2" w14:textId="77777777" w:rsidR="002744FD" w:rsidRPr="00BF2E96" w:rsidRDefault="007B6114"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.12</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17 </w:t>
      </w:r>
      <w:r w:rsidR="002744FD" w:rsidRPr="00BF2E96">
        <w:rPr>
          <w:rFonts w:ascii="Times New Roman" w:eastAsiaTheme="minorHAnsi" w:hAnsi="Times New Roman"/>
          <w:b/>
          <w:bCs/>
          <w:color w:val="000000"/>
          <w:sz w:val="24"/>
          <w:szCs w:val="24"/>
        </w:rPr>
        <w:t>The sales performance of industrial goods is affected by the management of the sales force.</w:t>
      </w:r>
    </w:p>
    <w:tbl>
      <w:tblPr>
        <w:tblStyle w:val="TableGrid"/>
        <w:tblW w:w="9003" w:type="dxa"/>
        <w:tblLayout w:type="fixed"/>
        <w:tblLook w:val="0000" w:firstRow="0" w:lastRow="0" w:firstColumn="0" w:lastColumn="0" w:noHBand="0" w:noVBand="0"/>
      </w:tblPr>
      <w:tblGrid>
        <w:gridCol w:w="1145"/>
        <w:gridCol w:w="1814"/>
        <w:gridCol w:w="1586"/>
        <w:gridCol w:w="2172"/>
        <w:gridCol w:w="2286"/>
      </w:tblGrid>
      <w:tr w:rsidR="002744FD" w:rsidRPr="00BF2E96" w14:paraId="167AA183" w14:textId="77777777" w:rsidTr="002744FD">
        <w:trPr>
          <w:trHeight w:val="800"/>
        </w:trPr>
        <w:tc>
          <w:tcPr>
            <w:tcW w:w="1145" w:type="dxa"/>
          </w:tcPr>
          <w:p w14:paraId="29A3621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14" w:type="dxa"/>
          </w:tcPr>
          <w:p w14:paraId="7BF6F30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86" w:type="dxa"/>
          </w:tcPr>
          <w:p w14:paraId="4BD567B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72" w:type="dxa"/>
          </w:tcPr>
          <w:p w14:paraId="54F8EF8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86" w:type="dxa"/>
          </w:tcPr>
          <w:p w14:paraId="6D093D1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CF0EED" w:rsidRPr="00BF2E96" w14:paraId="13C16882" w14:textId="77777777" w:rsidTr="002744FD">
        <w:trPr>
          <w:trHeight w:val="437"/>
        </w:trPr>
        <w:tc>
          <w:tcPr>
            <w:tcW w:w="1145" w:type="dxa"/>
          </w:tcPr>
          <w:p w14:paraId="7992CA92"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SD</w:t>
            </w:r>
          </w:p>
        </w:tc>
        <w:tc>
          <w:tcPr>
            <w:tcW w:w="1814" w:type="dxa"/>
          </w:tcPr>
          <w:p w14:paraId="0F7234C9"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586" w:type="dxa"/>
          </w:tcPr>
          <w:p w14:paraId="2B5FAC4E"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172" w:type="dxa"/>
          </w:tcPr>
          <w:p w14:paraId="1062096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286" w:type="dxa"/>
          </w:tcPr>
          <w:p w14:paraId="1C0F587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r>
      <w:tr w:rsidR="002744FD" w:rsidRPr="00BF2E96" w14:paraId="27BED870" w14:textId="77777777" w:rsidTr="002744FD">
        <w:trPr>
          <w:trHeight w:val="437"/>
        </w:trPr>
        <w:tc>
          <w:tcPr>
            <w:tcW w:w="1145" w:type="dxa"/>
          </w:tcPr>
          <w:p w14:paraId="7DD2FB3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14" w:type="dxa"/>
          </w:tcPr>
          <w:p w14:paraId="21FBA14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w:t>
            </w:r>
          </w:p>
        </w:tc>
        <w:tc>
          <w:tcPr>
            <w:tcW w:w="1586" w:type="dxa"/>
          </w:tcPr>
          <w:p w14:paraId="4D67F5C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172" w:type="dxa"/>
          </w:tcPr>
          <w:p w14:paraId="284D390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2286" w:type="dxa"/>
          </w:tcPr>
          <w:p w14:paraId="3591719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r>
      <w:tr w:rsidR="002744FD" w:rsidRPr="00BF2E96" w14:paraId="74AA3F5A" w14:textId="77777777" w:rsidTr="002744FD">
        <w:trPr>
          <w:trHeight w:val="183"/>
        </w:trPr>
        <w:tc>
          <w:tcPr>
            <w:tcW w:w="1145" w:type="dxa"/>
          </w:tcPr>
          <w:p w14:paraId="5F8217D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14" w:type="dxa"/>
          </w:tcPr>
          <w:p w14:paraId="1CD9035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w:t>
            </w:r>
          </w:p>
        </w:tc>
        <w:tc>
          <w:tcPr>
            <w:tcW w:w="1586" w:type="dxa"/>
          </w:tcPr>
          <w:p w14:paraId="4C6327C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172" w:type="dxa"/>
          </w:tcPr>
          <w:p w14:paraId="12FAF0F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10.4</w:t>
            </w:r>
          </w:p>
        </w:tc>
        <w:tc>
          <w:tcPr>
            <w:tcW w:w="2286" w:type="dxa"/>
          </w:tcPr>
          <w:p w14:paraId="3FF9FEA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12.5</w:t>
            </w:r>
          </w:p>
        </w:tc>
      </w:tr>
      <w:tr w:rsidR="002744FD" w:rsidRPr="00BF2E96" w14:paraId="06EEA5D0" w14:textId="77777777" w:rsidTr="002744FD">
        <w:trPr>
          <w:trHeight w:val="183"/>
        </w:trPr>
        <w:tc>
          <w:tcPr>
            <w:tcW w:w="1145" w:type="dxa"/>
          </w:tcPr>
          <w:p w14:paraId="424D49D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14" w:type="dxa"/>
          </w:tcPr>
          <w:p w14:paraId="2A17B25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20</w:t>
            </w:r>
          </w:p>
        </w:tc>
        <w:tc>
          <w:tcPr>
            <w:tcW w:w="1586" w:type="dxa"/>
          </w:tcPr>
          <w:p w14:paraId="6A20EA7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172" w:type="dxa"/>
          </w:tcPr>
          <w:p w14:paraId="0BD0196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286" w:type="dxa"/>
          </w:tcPr>
          <w:p w14:paraId="496A1D3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54.2</w:t>
            </w:r>
          </w:p>
        </w:tc>
      </w:tr>
      <w:tr w:rsidR="002744FD" w:rsidRPr="00BF2E96" w14:paraId="4F76B731" w14:textId="77777777" w:rsidTr="002744FD">
        <w:trPr>
          <w:trHeight w:val="183"/>
        </w:trPr>
        <w:tc>
          <w:tcPr>
            <w:tcW w:w="1145" w:type="dxa"/>
          </w:tcPr>
          <w:p w14:paraId="0C5BDB3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14" w:type="dxa"/>
          </w:tcPr>
          <w:p w14:paraId="3AF52E0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22</w:t>
            </w:r>
          </w:p>
        </w:tc>
        <w:tc>
          <w:tcPr>
            <w:tcW w:w="1586" w:type="dxa"/>
          </w:tcPr>
          <w:p w14:paraId="6AF3E86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172" w:type="dxa"/>
          </w:tcPr>
          <w:p w14:paraId="2A28CA0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45.8</w:t>
            </w:r>
          </w:p>
        </w:tc>
        <w:tc>
          <w:tcPr>
            <w:tcW w:w="2286" w:type="dxa"/>
          </w:tcPr>
          <w:p w14:paraId="79DA86E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572943FE" w14:textId="77777777" w:rsidTr="002744FD">
        <w:trPr>
          <w:trHeight w:val="183"/>
        </w:trPr>
        <w:tc>
          <w:tcPr>
            <w:tcW w:w="1145" w:type="dxa"/>
          </w:tcPr>
          <w:p w14:paraId="185EBA2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14" w:type="dxa"/>
          </w:tcPr>
          <w:p w14:paraId="051749F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86" w:type="dxa"/>
          </w:tcPr>
          <w:p w14:paraId="697DA1F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72" w:type="dxa"/>
          </w:tcPr>
          <w:p w14:paraId="13BB1F4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86" w:type="dxa"/>
          </w:tcPr>
          <w:p w14:paraId="0CACAB0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65224010" w14:textId="56DB0185"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69429969"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6E008904" w14:textId="17EFE576"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The above table shows 22 respondents (45.8%) strongly agreed, 20 (41.7%) agreed, 5 (10.4%) were undecided, (2.1%) disagreed</w:t>
      </w:r>
      <w:r w:rsidR="0029759C">
        <w:rPr>
          <w:rFonts w:ascii="Times New Roman" w:eastAsiaTheme="minorHAnsi" w:hAnsi="Times New Roman"/>
          <w:sz w:val="24"/>
          <w:szCs w:val="24"/>
        </w:rPr>
        <w:t>, 0 (0%) strongly disagreed.</w:t>
      </w:r>
    </w:p>
    <w:p w14:paraId="25954B2D"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6B71C667" w14:textId="77777777" w:rsidR="002744FD" w:rsidRPr="00BF2E96" w:rsidRDefault="007B6114"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CF0EED">
        <w:rPr>
          <w:rFonts w:ascii="Times New Roman" w:hAnsi="Times New Roman"/>
          <w:b/>
          <w:bCs/>
          <w:color w:val="000000"/>
          <w:sz w:val="24"/>
          <w:szCs w:val="24"/>
        </w:rPr>
        <w:t>.13</w:t>
      </w:r>
      <w:r w:rsidR="00CF0EED" w:rsidRPr="00BF2E96">
        <w:rPr>
          <w:rFonts w:ascii="Times New Roman" w:hAnsi="Times New Roman"/>
          <w:b/>
          <w:bCs/>
          <w:color w:val="000000"/>
          <w:sz w:val="24"/>
          <w:szCs w:val="24"/>
        </w:rPr>
        <w:t xml:space="preserve"> Response to statement</w:t>
      </w:r>
      <w:r w:rsidR="00CF0EED" w:rsidRPr="00BF2E96">
        <w:rPr>
          <w:rFonts w:ascii="Times New Roman" w:eastAsiaTheme="minorHAnsi" w:hAnsi="Times New Roman"/>
          <w:b/>
          <w:bCs/>
          <w:color w:val="000000"/>
          <w:sz w:val="24"/>
          <w:szCs w:val="24"/>
        </w:rPr>
        <w:t xml:space="preserve"> </w:t>
      </w:r>
      <w:r w:rsidR="00CF0EED">
        <w:rPr>
          <w:rFonts w:ascii="Times New Roman" w:eastAsiaTheme="minorHAnsi" w:hAnsi="Times New Roman"/>
          <w:b/>
          <w:bCs/>
          <w:color w:val="000000"/>
          <w:sz w:val="24"/>
          <w:szCs w:val="24"/>
        </w:rPr>
        <w:t xml:space="preserve">18 </w:t>
      </w:r>
      <w:r w:rsidR="00CF0EED" w:rsidRPr="00BF2E96">
        <w:rPr>
          <w:rFonts w:ascii="Times New Roman" w:eastAsiaTheme="minorHAnsi" w:hAnsi="Times New Roman"/>
          <w:b/>
          <w:bCs/>
          <w:color w:val="000000"/>
          <w:sz w:val="24"/>
          <w:szCs w:val="24"/>
        </w:rPr>
        <w:t>The number of industrial buyers an organization has is depending on personal selling.</w:t>
      </w:r>
    </w:p>
    <w:tbl>
      <w:tblPr>
        <w:tblStyle w:val="TableGrid"/>
        <w:tblW w:w="9202" w:type="dxa"/>
        <w:tblLayout w:type="fixed"/>
        <w:tblLook w:val="0000" w:firstRow="0" w:lastRow="0" w:firstColumn="0" w:lastColumn="0" w:noHBand="0" w:noVBand="0"/>
      </w:tblPr>
      <w:tblGrid>
        <w:gridCol w:w="1170"/>
        <w:gridCol w:w="1855"/>
        <w:gridCol w:w="1620"/>
        <w:gridCol w:w="2219"/>
        <w:gridCol w:w="2338"/>
      </w:tblGrid>
      <w:tr w:rsidR="00CF0EED" w:rsidRPr="00BF2E96" w14:paraId="0FD19813" w14:textId="77777777" w:rsidTr="00CF0EED">
        <w:trPr>
          <w:trHeight w:val="846"/>
        </w:trPr>
        <w:tc>
          <w:tcPr>
            <w:tcW w:w="1170" w:type="dxa"/>
          </w:tcPr>
          <w:p w14:paraId="06D53B15"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55" w:type="dxa"/>
          </w:tcPr>
          <w:p w14:paraId="3D484A34"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620" w:type="dxa"/>
          </w:tcPr>
          <w:p w14:paraId="195381DD"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219" w:type="dxa"/>
          </w:tcPr>
          <w:p w14:paraId="33A9AE03"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338" w:type="dxa"/>
          </w:tcPr>
          <w:p w14:paraId="0F8581CF"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CF0EED" w:rsidRPr="00BF2E96" w14:paraId="05AC8B5D" w14:textId="77777777" w:rsidTr="00CF0EED">
        <w:trPr>
          <w:trHeight w:val="453"/>
        </w:trPr>
        <w:tc>
          <w:tcPr>
            <w:tcW w:w="1170" w:type="dxa"/>
          </w:tcPr>
          <w:p w14:paraId="76C3DB61"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SD</w:t>
            </w:r>
          </w:p>
        </w:tc>
        <w:tc>
          <w:tcPr>
            <w:tcW w:w="1855" w:type="dxa"/>
          </w:tcPr>
          <w:p w14:paraId="52C40735"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w:t>
            </w:r>
          </w:p>
        </w:tc>
        <w:tc>
          <w:tcPr>
            <w:tcW w:w="1620" w:type="dxa"/>
          </w:tcPr>
          <w:p w14:paraId="4555568B"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219" w:type="dxa"/>
          </w:tcPr>
          <w:p w14:paraId="75E5E79D"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c>
          <w:tcPr>
            <w:tcW w:w="2338" w:type="dxa"/>
          </w:tcPr>
          <w:p w14:paraId="0FF35911"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0.0</w:t>
            </w:r>
          </w:p>
        </w:tc>
      </w:tr>
      <w:tr w:rsidR="00CF0EED" w:rsidRPr="00BF2E96" w14:paraId="232B2967" w14:textId="77777777" w:rsidTr="00CF0EED">
        <w:trPr>
          <w:trHeight w:val="453"/>
        </w:trPr>
        <w:tc>
          <w:tcPr>
            <w:tcW w:w="1170" w:type="dxa"/>
          </w:tcPr>
          <w:p w14:paraId="476B2C60"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55" w:type="dxa"/>
          </w:tcPr>
          <w:p w14:paraId="7592448D"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w:t>
            </w:r>
          </w:p>
        </w:tc>
        <w:tc>
          <w:tcPr>
            <w:tcW w:w="1620" w:type="dxa"/>
          </w:tcPr>
          <w:p w14:paraId="075CC1B9"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219" w:type="dxa"/>
          </w:tcPr>
          <w:p w14:paraId="0C808A49"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c>
          <w:tcPr>
            <w:tcW w:w="2338" w:type="dxa"/>
          </w:tcPr>
          <w:p w14:paraId="3A45CF3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6.3</w:t>
            </w:r>
          </w:p>
        </w:tc>
      </w:tr>
      <w:tr w:rsidR="00CF0EED" w:rsidRPr="00BF2E96" w14:paraId="10CB31DE" w14:textId="77777777" w:rsidTr="00CF0EED">
        <w:trPr>
          <w:trHeight w:val="189"/>
        </w:trPr>
        <w:tc>
          <w:tcPr>
            <w:tcW w:w="1170" w:type="dxa"/>
          </w:tcPr>
          <w:p w14:paraId="49E025A4"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55" w:type="dxa"/>
          </w:tcPr>
          <w:p w14:paraId="3710DA8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w:t>
            </w:r>
          </w:p>
        </w:tc>
        <w:tc>
          <w:tcPr>
            <w:tcW w:w="1620" w:type="dxa"/>
          </w:tcPr>
          <w:p w14:paraId="1C9C0745"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219" w:type="dxa"/>
          </w:tcPr>
          <w:p w14:paraId="28CFAB93"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8.3</w:t>
            </w:r>
          </w:p>
        </w:tc>
        <w:tc>
          <w:tcPr>
            <w:tcW w:w="2338" w:type="dxa"/>
          </w:tcPr>
          <w:p w14:paraId="41F5E125"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r>
      <w:tr w:rsidR="00CF0EED" w:rsidRPr="00BF2E96" w14:paraId="0BC80168" w14:textId="77777777" w:rsidTr="00CF0EED">
        <w:trPr>
          <w:trHeight w:val="189"/>
        </w:trPr>
        <w:tc>
          <w:tcPr>
            <w:tcW w:w="1170" w:type="dxa"/>
          </w:tcPr>
          <w:p w14:paraId="5E44DAED"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55" w:type="dxa"/>
          </w:tcPr>
          <w:p w14:paraId="128FA8AB"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20</w:t>
            </w:r>
          </w:p>
        </w:tc>
        <w:tc>
          <w:tcPr>
            <w:tcW w:w="1620" w:type="dxa"/>
          </w:tcPr>
          <w:p w14:paraId="2C46512F"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219" w:type="dxa"/>
          </w:tcPr>
          <w:p w14:paraId="20A5403B"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41.7</w:t>
            </w:r>
          </w:p>
        </w:tc>
        <w:tc>
          <w:tcPr>
            <w:tcW w:w="2338" w:type="dxa"/>
          </w:tcPr>
          <w:p w14:paraId="7E9DEE32"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56.3</w:t>
            </w:r>
          </w:p>
        </w:tc>
      </w:tr>
      <w:tr w:rsidR="00CF0EED" w:rsidRPr="00BF2E96" w14:paraId="163D2336" w14:textId="77777777" w:rsidTr="00CF0EED">
        <w:trPr>
          <w:trHeight w:val="189"/>
        </w:trPr>
        <w:tc>
          <w:tcPr>
            <w:tcW w:w="1170" w:type="dxa"/>
          </w:tcPr>
          <w:p w14:paraId="12EAB565"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55" w:type="dxa"/>
          </w:tcPr>
          <w:p w14:paraId="513DA98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21</w:t>
            </w:r>
          </w:p>
        </w:tc>
        <w:tc>
          <w:tcPr>
            <w:tcW w:w="1620" w:type="dxa"/>
          </w:tcPr>
          <w:p w14:paraId="459D5E9C"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219" w:type="dxa"/>
          </w:tcPr>
          <w:p w14:paraId="414353D9"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43.8</w:t>
            </w:r>
          </w:p>
        </w:tc>
        <w:tc>
          <w:tcPr>
            <w:tcW w:w="2338" w:type="dxa"/>
          </w:tcPr>
          <w:p w14:paraId="4EF4891E"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CF0EED" w:rsidRPr="00BF2E96" w14:paraId="28104AFB" w14:textId="77777777" w:rsidTr="00CF0EED">
        <w:trPr>
          <w:trHeight w:val="189"/>
        </w:trPr>
        <w:tc>
          <w:tcPr>
            <w:tcW w:w="1170" w:type="dxa"/>
          </w:tcPr>
          <w:p w14:paraId="427C83E4"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55" w:type="dxa"/>
          </w:tcPr>
          <w:p w14:paraId="3DDCA14A"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620" w:type="dxa"/>
          </w:tcPr>
          <w:p w14:paraId="54245718"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19" w:type="dxa"/>
          </w:tcPr>
          <w:p w14:paraId="112E0AF0"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338" w:type="dxa"/>
          </w:tcPr>
          <w:p w14:paraId="2E665D26" w14:textId="77777777" w:rsidR="00CF0EED" w:rsidRPr="00BF2E96" w:rsidRDefault="00CF0EED" w:rsidP="003F4328">
            <w:pPr>
              <w:autoSpaceDE w:val="0"/>
              <w:autoSpaceDN w:val="0"/>
              <w:adjustRightInd w:val="0"/>
              <w:spacing w:line="360" w:lineRule="auto"/>
              <w:jc w:val="both"/>
              <w:rPr>
                <w:rFonts w:ascii="Times New Roman" w:eastAsiaTheme="minorHAnsi" w:hAnsi="Times New Roman"/>
                <w:sz w:val="24"/>
                <w:szCs w:val="24"/>
              </w:rPr>
            </w:pPr>
          </w:p>
        </w:tc>
      </w:tr>
    </w:tbl>
    <w:p w14:paraId="1419404D" w14:textId="754AD677"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27C47788" w14:textId="77777777"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The above table shows 21 respondents (43.8%) strongly agreed, 20 (41.7%) agreed, 4 (8.3%) were undecided, 3 (6.3%) disagreed</w:t>
      </w:r>
      <w:r w:rsidR="0029759C">
        <w:rPr>
          <w:rFonts w:ascii="Times New Roman" w:eastAsiaTheme="minorHAnsi" w:hAnsi="Times New Roman"/>
          <w:sz w:val="24"/>
          <w:szCs w:val="24"/>
        </w:rPr>
        <w:t>, 0 (0%) strongly disagreed.</w:t>
      </w:r>
    </w:p>
    <w:p w14:paraId="372A60AB" w14:textId="77777777" w:rsidR="002744FD"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6FCB45CD" w14:textId="77777777" w:rsidR="002744FD" w:rsidRPr="00BF2E96" w:rsidRDefault="007B6114" w:rsidP="003F4328">
      <w:pPr>
        <w:autoSpaceDE w:val="0"/>
        <w:autoSpaceDN w:val="0"/>
        <w:adjustRightInd w:val="0"/>
        <w:spacing w:after="0" w:line="360" w:lineRule="auto"/>
        <w:jc w:val="both"/>
        <w:rPr>
          <w:rFonts w:ascii="Times New Roman" w:eastAsiaTheme="minorHAnsi" w:hAnsi="Times New Roman"/>
          <w:sz w:val="24"/>
          <w:szCs w:val="24"/>
        </w:rPr>
      </w:pPr>
      <w:r>
        <w:rPr>
          <w:rFonts w:ascii="Times New Roman" w:hAnsi="Times New Roman"/>
          <w:b/>
          <w:bCs/>
          <w:color w:val="000000"/>
          <w:sz w:val="24"/>
          <w:szCs w:val="24"/>
        </w:rPr>
        <w:t>Table 4.4</w:t>
      </w:r>
      <w:r w:rsidR="002744FD">
        <w:rPr>
          <w:rFonts w:ascii="Times New Roman" w:hAnsi="Times New Roman"/>
          <w:b/>
          <w:bCs/>
          <w:color w:val="000000"/>
          <w:sz w:val="24"/>
          <w:szCs w:val="24"/>
        </w:rPr>
        <w:t>.14</w:t>
      </w:r>
      <w:r w:rsidR="002744FD" w:rsidRPr="00BF2E96">
        <w:rPr>
          <w:rFonts w:ascii="Times New Roman" w:hAnsi="Times New Roman"/>
          <w:b/>
          <w:bCs/>
          <w:color w:val="000000"/>
          <w:sz w:val="24"/>
          <w:szCs w:val="24"/>
        </w:rPr>
        <w:t xml:space="preserve"> Response to statement</w:t>
      </w:r>
      <w:r w:rsidR="002744FD" w:rsidRPr="00BF2E96">
        <w:rPr>
          <w:rFonts w:ascii="Times New Roman" w:eastAsiaTheme="minorHAnsi" w:hAnsi="Times New Roman"/>
          <w:b/>
          <w:bCs/>
          <w:color w:val="000000"/>
          <w:sz w:val="24"/>
          <w:szCs w:val="24"/>
        </w:rPr>
        <w:t xml:space="preserve"> </w:t>
      </w:r>
      <w:r w:rsidR="002744FD">
        <w:rPr>
          <w:rFonts w:ascii="Times New Roman" w:eastAsiaTheme="minorHAnsi" w:hAnsi="Times New Roman"/>
          <w:b/>
          <w:bCs/>
          <w:color w:val="000000"/>
          <w:sz w:val="24"/>
          <w:szCs w:val="24"/>
        </w:rPr>
        <w:t xml:space="preserve">19 </w:t>
      </w:r>
      <w:r w:rsidR="002744FD" w:rsidRPr="00BF2E96">
        <w:rPr>
          <w:rFonts w:ascii="Times New Roman" w:eastAsiaTheme="minorHAnsi" w:hAnsi="Times New Roman"/>
          <w:b/>
          <w:bCs/>
          <w:color w:val="000000"/>
          <w:sz w:val="24"/>
          <w:szCs w:val="24"/>
        </w:rPr>
        <w:t>The sales performance of industrial goods for an organization can be better than its competitors through the use of personal selling.</w:t>
      </w:r>
    </w:p>
    <w:tbl>
      <w:tblPr>
        <w:tblStyle w:val="TableGrid"/>
        <w:tblW w:w="8955" w:type="dxa"/>
        <w:tblLayout w:type="fixed"/>
        <w:tblLook w:val="0000" w:firstRow="0" w:lastRow="0" w:firstColumn="0" w:lastColumn="0" w:noHBand="0" w:noVBand="0"/>
      </w:tblPr>
      <w:tblGrid>
        <w:gridCol w:w="1138"/>
        <w:gridCol w:w="1805"/>
        <w:gridCol w:w="1577"/>
        <w:gridCol w:w="2160"/>
        <w:gridCol w:w="2275"/>
      </w:tblGrid>
      <w:tr w:rsidR="002744FD" w:rsidRPr="00BF2E96" w14:paraId="46679F3D" w14:textId="77777777" w:rsidTr="002744FD">
        <w:trPr>
          <w:trHeight w:val="744"/>
        </w:trPr>
        <w:tc>
          <w:tcPr>
            <w:tcW w:w="1138" w:type="dxa"/>
          </w:tcPr>
          <w:p w14:paraId="6441C6D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r>
              <w:rPr>
                <w:rFonts w:ascii="Times New Roman" w:eastAsiaTheme="minorHAnsi" w:hAnsi="Times New Roman"/>
                <w:sz w:val="24"/>
                <w:szCs w:val="24"/>
              </w:rPr>
              <w:t>Valid</w:t>
            </w:r>
          </w:p>
        </w:tc>
        <w:tc>
          <w:tcPr>
            <w:tcW w:w="1805" w:type="dxa"/>
          </w:tcPr>
          <w:p w14:paraId="4A75888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Frequency</w:t>
            </w:r>
          </w:p>
        </w:tc>
        <w:tc>
          <w:tcPr>
            <w:tcW w:w="1577" w:type="dxa"/>
          </w:tcPr>
          <w:p w14:paraId="1A02C6B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Percent</w:t>
            </w:r>
          </w:p>
        </w:tc>
        <w:tc>
          <w:tcPr>
            <w:tcW w:w="2160" w:type="dxa"/>
          </w:tcPr>
          <w:p w14:paraId="778ED62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Valid Percent</w:t>
            </w:r>
          </w:p>
        </w:tc>
        <w:tc>
          <w:tcPr>
            <w:tcW w:w="2275" w:type="dxa"/>
          </w:tcPr>
          <w:p w14:paraId="3DBAE81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Cumulative Percent</w:t>
            </w:r>
          </w:p>
        </w:tc>
      </w:tr>
      <w:tr w:rsidR="002744FD" w:rsidRPr="00BF2E96" w14:paraId="3F1D47C4" w14:textId="77777777" w:rsidTr="002744FD">
        <w:trPr>
          <w:trHeight w:val="407"/>
        </w:trPr>
        <w:tc>
          <w:tcPr>
            <w:tcW w:w="1138" w:type="dxa"/>
          </w:tcPr>
          <w:p w14:paraId="1054C6E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SD</w:t>
            </w:r>
          </w:p>
        </w:tc>
        <w:tc>
          <w:tcPr>
            <w:tcW w:w="1805" w:type="dxa"/>
          </w:tcPr>
          <w:p w14:paraId="1F600475"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2</w:t>
            </w:r>
          </w:p>
        </w:tc>
        <w:tc>
          <w:tcPr>
            <w:tcW w:w="1577" w:type="dxa"/>
          </w:tcPr>
          <w:p w14:paraId="4197C33D"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160" w:type="dxa"/>
          </w:tcPr>
          <w:p w14:paraId="7629C09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c>
          <w:tcPr>
            <w:tcW w:w="2275" w:type="dxa"/>
          </w:tcPr>
          <w:p w14:paraId="3ACF55D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4.2</w:t>
            </w:r>
          </w:p>
        </w:tc>
      </w:tr>
      <w:tr w:rsidR="002744FD" w:rsidRPr="00BF2E96" w14:paraId="2A8710BA" w14:textId="77777777" w:rsidTr="002744FD">
        <w:trPr>
          <w:trHeight w:val="170"/>
        </w:trPr>
        <w:tc>
          <w:tcPr>
            <w:tcW w:w="1138" w:type="dxa"/>
          </w:tcPr>
          <w:p w14:paraId="6156ED30"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D</w:t>
            </w:r>
          </w:p>
        </w:tc>
        <w:tc>
          <w:tcPr>
            <w:tcW w:w="1805" w:type="dxa"/>
          </w:tcPr>
          <w:p w14:paraId="5ED6331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7</w:t>
            </w:r>
          </w:p>
        </w:tc>
        <w:tc>
          <w:tcPr>
            <w:tcW w:w="1577" w:type="dxa"/>
          </w:tcPr>
          <w:p w14:paraId="5A73AFD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2160" w:type="dxa"/>
          </w:tcPr>
          <w:p w14:paraId="232E59F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2275" w:type="dxa"/>
          </w:tcPr>
          <w:p w14:paraId="443E712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18.8</w:t>
            </w:r>
          </w:p>
        </w:tc>
      </w:tr>
      <w:tr w:rsidR="002744FD" w:rsidRPr="00BF2E96" w14:paraId="23C6682D" w14:textId="77777777" w:rsidTr="002744FD">
        <w:trPr>
          <w:trHeight w:val="170"/>
        </w:trPr>
        <w:tc>
          <w:tcPr>
            <w:tcW w:w="1138" w:type="dxa"/>
          </w:tcPr>
          <w:p w14:paraId="1A996E37"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U</w:t>
            </w:r>
          </w:p>
        </w:tc>
        <w:tc>
          <w:tcPr>
            <w:tcW w:w="1805" w:type="dxa"/>
          </w:tcPr>
          <w:p w14:paraId="0B25E1C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7</w:t>
            </w:r>
          </w:p>
        </w:tc>
        <w:tc>
          <w:tcPr>
            <w:tcW w:w="1577" w:type="dxa"/>
          </w:tcPr>
          <w:p w14:paraId="4752CF0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2160" w:type="dxa"/>
          </w:tcPr>
          <w:p w14:paraId="4EDC390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14.6</w:t>
            </w:r>
          </w:p>
        </w:tc>
        <w:tc>
          <w:tcPr>
            <w:tcW w:w="2275" w:type="dxa"/>
          </w:tcPr>
          <w:p w14:paraId="71855979"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33.3</w:t>
            </w:r>
          </w:p>
        </w:tc>
      </w:tr>
      <w:tr w:rsidR="002744FD" w:rsidRPr="00BF2E96" w14:paraId="21AA4E7D" w14:textId="77777777" w:rsidTr="002744FD">
        <w:trPr>
          <w:trHeight w:val="170"/>
        </w:trPr>
        <w:tc>
          <w:tcPr>
            <w:tcW w:w="1138" w:type="dxa"/>
          </w:tcPr>
          <w:p w14:paraId="0D974B8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A</w:t>
            </w:r>
          </w:p>
        </w:tc>
        <w:tc>
          <w:tcPr>
            <w:tcW w:w="1805" w:type="dxa"/>
          </w:tcPr>
          <w:p w14:paraId="003886C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15</w:t>
            </w:r>
          </w:p>
        </w:tc>
        <w:tc>
          <w:tcPr>
            <w:tcW w:w="1577" w:type="dxa"/>
          </w:tcPr>
          <w:p w14:paraId="139858B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31.3</w:t>
            </w:r>
          </w:p>
        </w:tc>
        <w:tc>
          <w:tcPr>
            <w:tcW w:w="2160" w:type="dxa"/>
          </w:tcPr>
          <w:p w14:paraId="56912493"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31.3</w:t>
            </w:r>
          </w:p>
        </w:tc>
        <w:tc>
          <w:tcPr>
            <w:tcW w:w="2275" w:type="dxa"/>
          </w:tcPr>
          <w:p w14:paraId="1935026A"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64.6</w:t>
            </w:r>
          </w:p>
        </w:tc>
      </w:tr>
      <w:tr w:rsidR="002744FD" w:rsidRPr="00BF2E96" w14:paraId="16BE94C5" w14:textId="77777777" w:rsidTr="002744FD">
        <w:trPr>
          <w:trHeight w:val="170"/>
        </w:trPr>
        <w:tc>
          <w:tcPr>
            <w:tcW w:w="1138" w:type="dxa"/>
          </w:tcPr>
          <w:p w14:paraId="1D91CACF"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SA</w:t>
            </w:r>
          </w:p>
        </w:tc>
        <w:tc>
          <w:tcPr>
            <w:tcW w:w="1805" w:type="dxa"/>
          </w:tcPr>
          <w:p w14:paraId="7D1E1FEB"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17</w:t>
            </w:r>
          </w:p>
        </w:tc>
        <w:tc>
          <w:tcPr>
            <w:tcW w:w="1577" w:type="dxa"/>
          </w:tcPr>
          <w:p w14:paraId="07BB6778"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160" w:type="dxa"/>
          </w:tcPr>
          <w:p w14:paraId="3B7D2C0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35.4</w:t>
            </w:r>
          </w:p>
        </w:tc>
        <w:tc>
          <w:tcPr>
            <w:tcW w:w="2275" w:type="dxa"/>
          </w:tcPr>
          <w:p w14:paraId="4C0FD72C"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r>
      <w:tr w:rsidR="002744FD" w:rsidRPr="00BF2E96" w14:paraId="7B13A917" w14:textId="77777777" w:rsidTr="002744FD">
        <w:trPr>
          <w:trHeight w:val="170"/>
        </w:trPr>
        <w:tc>
          <w:tcPr>
            <w:tcW w:w="1138" w:type="dxa"/>
          </w:tcPr>
          <w:p w14:paraId="285DFE9E"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Total</w:t>
            </w:r>
          </w:p>
        </w:tc>
        <w:tc>
          <w:tcPr>
            <w:tcW w:w="1805" w:type="dxa"/>
          </w:tcPr>
          <w:p w14:paraId="38FDBDF4"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48</w:t>
            </w:r>
          </w:p>
        </w:tc>
        <w:tc>
          <w:tcPr>
            <w:tcW w:w="1577" w:type="dxa"/>
          </w:tcPr>
          <w:p w14:paraId="796D0936"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160" w:type="dxa"/>
          </w:tcPr>
          <w:p w14:paraId="67075912"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color w:val="000000"/>
                <w:sz w:val="24"/>
                <w:szCs w:val="24"/>
              </w:rPr>
            </w:pPr>
            <w:r w:rsidRPr="00BF2E96">
              <w:rPr>
                <w:rFonts w:ascii="Times New Roman" w:eastAsiaTheme="minorHAnsi" w:hAnsi="Times New Roman"/>
                <w:color w:val="000000"/>
                <w:sz w:val="24"/>
                <w:szCs w:val="24"/>
              </w:rPr>
              <w:t>100.0</w:t>
            </w:r>
          </w:p>
        </w:tc>
        <w:tc>
          <w:tcPr>
            <w:tcW w:w="2275" w:type="dxa"/>
          </w:tcPr>
          <w:p w14:paraId="1FF0FC81" w14:textId="77777777" w:rsidR="002744FD" w:rsidRPr="00BF2E96" w:rsidRDefault="002744FD" w:rsidP="003F4328">
            <w:pPr>
              <w:autoSpaceDE w:val="0"/>
              <w:autoSpaceDN w:val="0"/>
              <w:adjustRightInd w:val="0"/>
              <w:spacing w:line="360" w:lineRule="auto"/>
              <w:jc w:val="both"/>
              <w:rPr>
                <w:rFonts w:ascii="Times New Roman" w:eastAsiaTheme="minorHAnsi" w:hAnsi="Times New Roman"/>
                <w:sz w:val="24"/>
                <w:szCs w:val="24"/>
              </w:rPr>
            </w:pPr>
          </w:p>
        </w:tc>
      </w:tr>
    </w:tbl>
    <w:p w14:paraId="3C4ADB74" w14:textId="0B193637" w:rsidR="002744FD" w:rsidRDefault="003F4328" w:rsidP="003F4328">
      <w:pPr>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Source: Field study, 2022</w:t>
      </w:r>
    </w:p>
    <w:p w14:paraId="2CD1B61D" w14:textId="77777777" w:rsidR="009C4C1F" w:rsidRDefault="009C4C1F" w:rsidP="001E4DFA">
      <w:pPr>
        <w:autoSpaceDE w:val="0"/>
        <w:autoSpaceDN w:val="0"/>
        <w:adjustRightInd w:val="0"/>
        <w:spacing w:after="0" w:line="480" w:lineRule="auto"/>
        <w:jc w:val="both"/>
        <w:rPr>
          <w:rFonts w:ascii="Times New Roman" w:eastAsiaTheme="minorHAnsi" w:hAnsi="Times New Roman"/>
          <w:sz w:val="24"/>
          <w:szCs w:val="24"/>
        </w:rPr>
      </w:pPr>
    </w:p>
    <w:p w14:paraId="1ED1D3F9" w14:textId="3B043E2A" w:rsidR="002744FD" w:rsidRDefault="002744FD" w:rsidP="009C4C1F">
      <w:pPr>
        <w:autoSpaceDE w:val="0"/>
        <w:autoSpaceDN w:val="0"/>
        <w:adjustRightInd w:val="0"/>
        <w:spacing w:after="0" w:line="48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The above table shows 17 respondents (35.4%) strongly agreed, 15 (31.3%) agreed, 7 (14.6%) were undecided, 7 (14.6%) disagreed, 2 (4.2%) strongly disagreed.</w:t>
      </w:r>
    </w:p>
    <w:p w14:paraId="72BDC155" w14:textId="77777777" w:rsidR="002744FD" w:rsidRPr="00BF2E96" w:rsidRDefault="002744FD" w:rsidP="001E4DFA">
      <w:pPr>
        <w:autoSpaceDE w:val="0"/>
        <w:autoSpaceDN w:val="0"/>
        <w:adjustRightInd w:val="0"/>
        <w:spacing w:after="0" w:line="480" w:lineRule="auto"/>
        <w:jc w:val="both"/>
        <w:rPr>
          <w:rFonts w:ascii="Times New Roman" w:eastAsiaTheme="minorHAnsi" w:hAnsi="Times New Roman"/>
          <w:sz w:val="24"/>
          <w:szCs w:val="24"/>
        </w:rPr>
      </w:pPr>
    </w:p>
    <w:p w14:paraId="7380E2E8" w14:textId="089AC377" w:rsidR="002744FD" w:rsidRPr="00BF2E96" w:rsidRDefault="002744FD" w:rsidP="001E4DFA">
      <w:pPr>
        <w:spacing w:after="0" w:line="480" w:lineRule="auto"/>
        <w:jc w:val="both"/>
        <w:rPr>
          <w:rFonts w:ascii="Times New Roman" w:hAnsi="Times New Roman"/>
          <w:b/>
          <w:sz w:val="24"/>
          <w:szCs w:val="24"/>
        </w:rPr>
      </w:pPr>
      <w:r w:rsidRPr="00BF2E96">
        <w:rPr>
          <w:rFonts w:ascii="Times New Roman" w:hAnsi="Times New Roman"/>
          <w:b/>
          <w:sz w:val="24"/>
          <w:szCs w:val="24"/>
        </w:rPr>
        <w:t>4.</w:t>
      </w:r>
      <w:r w:rsidR="007B6114">
        <w:rPr>
          <w:rFonts w:ascii="Times New Roman" w:hAnsi="Times New Roman"/>
          <w:b/>
          <w:sz w:val="24"/>
          <w:szCs w:val="24"/>
        </w:rPr>
        <w:t>5</w:t>
      </w:r>
      <w:r w:rsidRPr="00BF2E96">
        <w:rPr>
          <w:rFonts w:ascii="Times New Roman" w:hAnsi="Times New Roman"/>
          <w:b/>
          <w:sz w:val="24"/>
          <w:szCs w:val="24"/>
        </w:rPr>
        <w:t xml:space="preserve"> </w:t>
      </w:r>
      <w:r w:rsidRPr="00BF2E96">
        <w:rPr>
          <w:rFonts w:ascii="Times New Roman" w:hAnsi="Times New Roman"/>
          <w:b/>
          <w:sz w:val="24"/>
          <w:szCs w:val="24"/>
        </w:rPr>
        <w:tab/>
      </w:r>
      <w:r w:rsidR="009E0D04" w:rsidRPr="00BF2E96">
        <w:rPr>
          <w:rFonts w:ascii="Times New Roman" w:hAnsi="Times New Roman"/>
          <w:b/>
          <w:sz w:val="24"/>
          <w:szCs w:val="24"/>
        </w:rPr>
        <w:t>HYPOTHESIS</w:t>
      </w:r>
      <w:r w:rsidR="009E0D04">
        <w:rPr>
          <w:rFonts w:ascii="Times New Roman" w:hAnsi="Times New Roman"/>
          <w:b/>
          <w:sz w:val="24"/>
          <w:szCs w:val="24"/>
        </w:rPr>
        <w:t xml:space="preserve"> </w:t>
      </w:r>
      <w:r w:rsidRPr="00BF2E96">
        <w:rPr>
          <w:rFonts w:ascii="Times New Roman" w:hAnsi="Times New Roman"/>
          <w:b/>
          <w:sz w:val="24"/>
          <w:szCs w:val="24"/>
        </w:rPr>
        <w:t xml:space="preserve">TESTING </w:t>
      </w:r>
    </w:p>
    <w:p w14:paraId="328DD6D8" w14:textId="3CFA5CCE" w:rsidR="002744FD" w:rsidRPr="00BF2E96" w:rsidRDefault="009C4C1F" w:rsidP="009C4C1F">
      <w:pPr>
        <w:spacing w:after="0" w:line="480" w:lineRule="auto"/>
        <w:jc w:val="both"/>
        <w:rPr>
          <w:rFonts w:ascii="Times New Roman" w:hAnsi="Times New Roman"/>
          <w:sz w:val="24"/>
          <w:szCs w:val="24"/>
        </w:rPr>
      </w:pPr>
      <w:r>
        <w:rPr>
          <w:rFonts w:ascii="Times New Roman" w:hAnsi="Times New Roman"/>
          <w:sz w:val="24"/>
          <w:szCs w:val="24"/>
        </w:rPr>
        <w:tab/>
      </w:r>
      <w:r w:rsidR="002744FD" w:rsidRPr="00BF2E96">
        <w:rPr>
          <w:rFonts w:ascii="Times New Roman" w:hAnsi="Times New Roman"/>
          <w:sz w:val="24"/>
          <w:szCs w:val="24"/>
        </w:rPr>
        <w:t xml:space="preserve">This section is devoted to empirical statistical analysis and test of research hypothesis. In testing the hypothesis, a model depicting the functional link between personal selling(X) and sales performance (Y) is specified. The postulated model is embedded on the assumption that personal selling (X) exerts a relationship and significant effect on sales performance of </w:t>
      </w:r>
      <w:r>
        <w:rPr>
          <w:rFonts w:ascii="Times New Roman" w:hAnsi="Times New Roman"/>
          <w:sz w:val="24"/>
          <w:szCs w:val="24"/>
        </w:rPr>
        <w:t>NNPC</w:t>
      </w:r>
      <w:r w:rsidR="002744FD" w:rsidRPr="00BF2E96">
        <w:rPr>
          <w:rFonts w:ascii="Times New Roman" w:hAnsi="Times New Roman"/>
          <w:sz w:val="24"/>
          <w:szCs w:val="24"/>
        </w:rPr>
        <w:t xml:space="preserve"> Thus, a functional relationship between personal selling and sales performance is hypothesized. Sales performance (Y) serves as the explained variables, and personal selling (X) is used as the explanatory variable. The functional relationship of the model </w:t>
      </w:r>
      <w:proofErr w:type="gramStart"/>
      <w:r w:rsidR="002744FD" w:rsidRPr="00BF2E96">
        <w:rPr>
          <w:rFonts w:ascii="Times New Roman" w:hAnsi="Times New Roman"/>
          <w:sz w:val="24"/>
          <w:szCs w:val="24"/>
        </w:rPr>
        <w:t>is :</w:t>
      </w:r>
      <w:proofErr w:type="gramEnd"/>
    </w:p>
    <w:p w14:paraId="0677D9FD"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t xml:space="preserve"> Y</w:t>
      </w:r>
      <w:r w:rsidRPr="00BF2E96">
        <w:rPr>
          <w:rFonts w:ascii="Times New Roman" w:hAnsi="Times New Roman"/>
          <w:sz w:val="24"/>
          <w:szCs w:val="24"/>
          <w:vertAlign w:val="subscript"/>
        </w:rPr>
        <w:t>0</w:t>
      </w:r>
      <w:r w:rsidRPr="00BF2E96">
        <w:rPr>
          <w:rFonts w:ascii="Times New Roman" w:hAnsi="Times New Roman"/>
          <w:sz w:val="24"/>
          <w:szCs w:val="24"/>
        </w:rPr>
        <w:t>= B</w:t>
      </w:r>
      <w:r w:rsidRPr="00BF2E96">
        <w:rPr>
          <w:rFonts w:ascii="Times New Roman" w:hAnsi="Times New Roman"/>
          <w:sz w:val="24"/>
          <w:szCs w:val="24"/>
          <w:vertAlign w:val="subscript"/>
        </w:rPr>
        <w:t>0</w:t>
      </w:r>
      <w:r w:rsidRPr="00BF2E96">
        <w:rPr>
          <w:rFonts w:ascii="Times New Roman" w:hAnsi="Times New Roman"/>
          <w:sz w:val="24"/>
          <w:szCs w:val="24"/>
        </w:rPr>
        <w:t>+β</w:t>
      </w:r>
      <w:r w:rsidRPr="00BF2E96">
        <w:rPr>
          <w:rFonts w:ascii="Times New Roman" w:hAnsi="Times New Roman"/>
          <w:sz w:val="24"/>
          <w:szCs w:val="24"/>
          <w:vertAlign w:val="subscript"/>
        </w:rPr>
        <w:t>1</w:t>
      </w:r>
      <w:r w:rsidRPr="00BF2E96">
        <w:rPr>
          <w:rFonts w:ascii="Times New Roman" w:hAnsi="Times New Roman"/>
          <w:sz w:val="24"/>
          <w:szCs w:val="24"/>
        </w:rPr>
        <w:t xml:space="preserve">X </w:t>
      </w:r>
    </w:p>
    <w:p w14:paraId="3EF27742"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lastRenderedPageBreak/>
        <w:t xml:space="preserve">Where; </w:t>
      </w:r>
    </w:p>
    <w:p w14:paraId="76D5E93A"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t xml:space="preserve">Y= sales performance </w:t>
      </w:r>
    </w:p>
    <w:p w14:paraId="07615680"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t xml:space="preserve">X= personal selling </w:t>
      </w:r>
    </w:p>
    <w:p w14:paraId="3C402CDD"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t>β</w:t>
      </w:r>
      <w:r w:rsidRPr="00BF2E96">
        <w:rPr>
          <w:rFonts w:ascii="Times New Roman" w:hAnsi="Times New Roman"/>
          <w:sz w:val="24"/>
          <w:szCs w:val="24"/>
          <w:vertAlign w:val="subscript"/>
        </w:rPr>
        <w:t>0</w:t>
      </w:r>
      <w:r w:rsidRPr="00BF2E96">
        <w:rPr>
          <w:rFonts w:ascii="Times New Roman" w:hAnsi="Times New Roman"/>
          <w:sz w:val="24"/>
          <w:szCs w:val="24"/>
        </w:rPr>
        <w:t xml:space="preserve"> =Autonomous (Intercept)</w:t>
      </w:r>
    </w:p>
    <w:p w14:paraId="0505F541" w14:textId="77777777" w:rsidR="002744FD" w:rsidRPr="00BF2E96" w:rsidRDefault="002744FD" w:rsidP="001E4DFA">
      <w:pPr>
        <w:tabs>
          <w:tab w:val="left" w:pos="7749"/>
        </w:tabs>
        <w:spacing w:after="0" w:line="480" w:lineRule="auto"/>
        <w:jc w:val="both"/>
        <w:rPr>
          <w:rFonts w:ascii="Times New Roman" w:hAnsi="Times New Roman"/>
          <w:sz w:val="24"/>
          <w:szCs w:val="24"/>
        </w:rPr>
      </w:pPr>
      <w:r w:rsidRPr="00BF2E96">
        <w:rPr>
          <w:rFonts w:ascii="Times New Roman" w:hAnsi="Times New Roman"/>
          <w:sz w:val="24"/>
          <w:szCs w:val="24"/>
        </w:rPr>
        <w:t>β</w:t>
      </w:r>
      <w:r w:rsidRPr="00BF2E96">
        <w:rPr>
          <w:rFonts w:ascii="Times New Roman" w:hAnsi="Times New Roman"/>
          <w:sz w:val="24"/>
          <w:szCs w:val="24"/>
          <w:vertAlign w:val="subscript"/>
        </w:rPr>
        <w:t>1</w:t>
      </w:r>
      <w:r w:rsidRPr="00BF2E96">
        <w:rPr>
          <w:rFonts w:ascii="Times New Roman" w:hAnsi="Times New Roman"/>
          <w:sz w:val="24"/>
          <w:szCs w:val="24"/>
        </w:rPr>
        <w:t>= Coefficient of X</w:t>
      </w:r>
    </w:p>
    <w:p w14:paraId="509E5F5B" w14:textId="77777777" w:rsidR="002744FD" w:rsidRPr="00874DF4" w:rsidRDefault="002744FD" w:rsidP="001E4DFA">
      <w:pPr>
        <w:spacing w:after="0" w:line="480" w:lineRule="auto"/>
        <w:jc w:val="both"/>
        <w:rPr>
          <w:rFonts w:ascii="Times New Roman" w:hAnsi="Times New Roman"/>
          <w:sz w:val="24"/>
          <w:szCs w:val="24"/>
        </w:rPr>
      </w:pPr>
      <w:r w:rsidRPr="00874DF4">
        <w:rPr>
          <w:rFonts w:ascii="Times New Roman" w:hAnsi="Times New Roman"/>
          <w:sz w:val="24"/>
          <w:szCs w:val="24"/>
        </w:rPr>
        <w:t>REGERSSSION OUTPUT</w:t>
      </w:r>
    </w:p>
    <w:p w14:paraId="66BD0E5B" w14:textId="77777777" w:rsidR="002744FD" w:rsidRPr="00874DF4" w:rsidRDefault="002744FD" w:rsidP="001E4DFA">
      <w:pPr>
        <w:autoSpaceDE w:val="0"/>
        <w:autoSpaceDN w:val="0"/>
        <w:adjustRightInd w:val="0"/>
        <w:spacing w:after="0" w:line="480" w:lineRule="auto"/>
        <w:jc w:val="both"/>
        <w:rPr>
          <w:rFonts w:ascii="Times New Roman" w:hAnsi="Times New Roman"/>
          <w:sz w:val="24"/>
          <w:szCs w:val="24"/>
        </w:rPr>
      </w:pPr>
    </w:p>
    <w:tbl>
      <w:tblPr>
        <w:tblW w:w="66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9"/>
        <w:gridCol w:w="1179"/>
        <w:gridCol w:w="1258"/>
        <w:gridCol w:w="1700"/>
        <w:gridCol w:w="1700"/>
      </w:tblGrid>
      <w:tr w:rsidR="002744FD" w:rsidRPr="00874DF4" w14:paraId="16D61B5C" w14:textId="77777777" w:rsidTr="00CF0EED">
        <w:trPr>
          <w:cantSplit/>
          <w:trHeight w:val="429"/>
          <w:tblHeader/>
        </w:trPr>
        <w:tc>
          <w:tcPr>
            <w:tcW w:w="6686" w:type="dxa"/>
            <w:gridSpan w:val="5"/>
            <w:tcBorders>
              <w:top w:val="nil"/>
              <w:left w:val="nil"/>
              <w:bottom w:val="nil"/>
              <w:right w:val="nil"/>
            </w:tcBorders>
            <w:shd w:val="clear" w:color="auto" w:fill="FFFFFF"/>
            <w:tcMar>
              <w:top w:w="30" w:type="dxa"/>
              <w:left w:w="30" w:type="dxa"/>
              <w:bottom w:w="30" w:type="dxa"/>
              <w:right w:w="30" w:type="dxa"/>
            </w:tcMar>
            <w:vAlign w:val="center"/>
          </w:tcPr>
          <w:p w14:paraId="7DDCB343"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b/>
                <w:bCs/>
                <w:color w:val="000000"/>
                <w:sz w:val="24"/>
                <w:szCs w:val="24"/>
              </w:rPr>
              <w:t>Model Summary</w:t>
            </w:r>
          </w:p>
        </w:tc>
      </w:tr>
      <w:tr w:rsidR="002744FD" w:rsidRPr="00874DF4" w14:paraId="429D88DE" w14:textId="77777777" w:rsidTr="00CF0EED">
        <w:trPr>
          <w:cantSplit/>
          <w:trHeight w:val="820"/>
          <w:tblHeader/>
        </w:trPr>
        <w:tc>
          <w:tcPr>
            <w:tcW w:w="84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E46261"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Model</w:t>
            </w:r>
          </w:p>
        </w:tc>
        <w:tc>
          <w:tcPr>
            <w:tcW w:w="11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A9EE16F"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R</w:t>
            </w:r>
          </w:p>
        </w:tc>
        <w:tc>
          <w:tcPr>
            <w:tcW w:w="12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3B09AA"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R Square</w:t>
            </w:r>
          </w:p>
        </w:tc>
        <w:tc>
          <w:tcPr>
            <w:tcW w:w="17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EE63E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Adjusted R Square</w:t>
            </w:r>
          </w:p>
        </w:tc>
        <w:tc>
          <w:tcPr>
            <w:tcW w:w="1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7C322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Std. Error of the Estimate</w:t>
            </w:r>
          </w:p>
        </w:tc>
      </w:tr>
      <w:tr w:rsidR="002744FD" w:rsidRPr="00874DF4" w14:paraId="30EFC8C6" w14:textId="77777777" w:rsidTr="00CF0EED">
        <w:trPr>
          <w:cantSplit/>
          <w:trHeight w:val="429"/>
          <w:tblHeader/>
        </w:trPr>
        <w:tc>
          <w:tcPr>
            <w:tcW w:w="84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98800B"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1</w:t>
            </w:r>
          </w:p>
        </w:tc>
        <w:tc>
          <w:tcPr>
            <w:tcW w:w="11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5750634"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.874</w:t>
            </w:r>
            <w:r w:rsidRPr="00874DF4">
              <w:rPr>
                <w:rFonts w:ascii="Times New Roman" w:hAnsi="Times New Roman"/>
                <w:color w:val="000000"/>
                <w:sz w:val="24"/>
                <w:szCs w:val="24"/>
                <w:vertAlign w:val="superscript"/>
              </w:rPr>
              <w:t>a</w:t>
            </w:r>
          </w:p>
        </w:tc>
        <w:tc>
          <w:tcPr>
            <w:tcW w:w="1258" w:type="dxa"/>
            <w:tcBorders>
              <w:top w:val="single" w:sz="16" w:space="0" w:color="000000"/>
              <w:bottom w:val="single" w:sz="16" w:space="0" w:color="000000"/>
            </w:tcBorders>
            <w:shd w:val="clear" w:color="auto" w:fill="FFFFFF"/>
            <w:tcMar>
              <w:top w:w="30" w:type="dxa"/>
              <w:left w:w="30" w:type="dxa"/>
              <w:bottom w:w="30" w:type="dxa"/>
              <w:right w:w="30" w:type="dxa"/>
            </w:tcMar>
          </w:tcPr>
          <w:p w14:paraId="557BDB6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.625</w:t>
            </w:r>
          </w:p>
        </w:tc>
        <w:tc>
          <w:tcPr>
            <w:tcW w:w="1700" w:type="dxa"/>
            <w:tcBorders>
              <w:top w:val="single" w:sz="16" w:space="0" w:color="000000"/>
              <w:bottom w:val="single" w:sz="16" w:space="0" w:color="000000"/>
            </w:tcBorders>
            <w:shd w:val="clear" w:color="auto" w:fill="FFFFFF"/>
            <w:tcMar>
              <w:top w:w="30" w:type="dxa"/>
              <w:left w:w="30" w:type="dxa"/>
              <w:bottom w:w="30" w:type="dxa"/>
              <w:right w:w="30" w:type="dxa"/>
            </w:tcMar>
          </w:tcPr>
          <w:p w14:paraId="0B9D929B"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.608</w:t>
            </w:r>
          </w:p>
        </w:tc>
        <w:tc>
          <w:tcPr>
            <w:tcW w:w="1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70E0C04"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.61013</w:t>
            </w:r>
          </w:p>
        </w:tc>
      </w:tr>
      <w:tr w:rsidR="002744FD" w:rsidRPr="00874DF4" w14:paraId="742FB145" w14:textId="77777777" w:rsidTr="00CF0EED">
        <w:trPr>
          <w:cantSplit/>
          <w:trHeight w:val="410"/>
        </w:trPr>
        <w:tc>
          <w:tcPr>
            <w:tcW w:w="6686" w:type="dxa"/>
            <w:gridSpan w:val="5"/>
            <w:tcBorders>
              <w:top w:val="nil"/>
              <w:left w:val="nil"/>
              <w:bottom w:val="nil"/>
              <w:right w:val="nil"/>
            </w:tcBorders>
            <w:shd w:val="clear" w:color="auto" w:fill="FFFFFF"/>
            <w:tcMar>
              <w:top w:w="30" w:type="dxa"/>
              <w:left w:w="30" w:type="dxa"/>
              <w:bottom w:w="30" w:type="dxa"/>
              <w:right w:w="30" w:type="dxa"/>
            </w:tcMar>
          </w:tcPr>
          <w:p w14:paraId="79F62D2B"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a. Predictors: (Constant), X</w:t>
            </w:r>
          </w:p>
        </w:tc>
      </w:tr>
    </w:tbl>
    <w:p w14:paraId="66C046A4" w14:textId="77777777" w:rsidR="002744FD" w:rsidRPr="00874DF4" w:rsidRDefault="002744FD" w:rsidP="001E4DFA">
      <w:pPr>
        <w:autoSpaceDE w:val="0"/>
        <w:autoSpaceDN w:val="0"/>
        <w:adjustRightInd w:val="0"/>
        <w:spacing w:after="0" w:line="480" w:lineRule="auto"/>
        <w:jc w:val="both"/>
        <w:rPr>
          <w:rFonts w:ascii="Times New Roman" w:hAnsi="Times New Roman"/>
          <w:sz w:val="24"/>
          <w:szCs w:val="24"/>
        </w:rPr>
      </w:pPr>
    </w:p>
    <w:tbl>
      <w:tblPr>
        <w:tblW w:w="85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5"/>
        <w:gridCol w:w="1245"/>
        <w:gridCol w:w="1413"/>
        <w:gridCol w:w="1413"/>
        <w:gridCol w:w="1554"/>
        <w:gridCol w:w="1079"/>
        <w:gridCol w:w="1079"/>
      </w:tblGrid>
      <w:tr w:rsidR="002744FD" w:rsidRPr="00874DF4" w14:paraId="6273F36D" w14:textId="77777777" w:rsidTr="00CF0EED">
        <w:trPr>
          <w:cantSplit/>
          <w:trHeight w:val="378"/>
          <w:tblHeader/>
        </w:trPr>
        <w:tc>
          <w:tcPr>
            <w:tcW w:w="8558" w:type="dxa"/>
            <w:gridSpan w:val="7"/>
            <w:tcBorders>
              <w:top w:val="nil"/>
              <w:left w:val="nil"/>
              <w:bottom w:val="nil"/>
              <w:right w:val="nil"/>
            </w:tcBorders>
            <w:shd w:val="clear" w:color="auto" w:fill="FFFFFF"/>
            <w:tcMar>
              <w:top w:w="30" w:type="dxa"/>
              <w:left w:w="30" w:type="dxa"/>
              <w:bottom w:w="30" w:type="dxa"/>
              <w:right w:w="30" w:type="dxa"/>
            </w:tcMar>
            <w:vAlign w:val="center"/>
          </w:tcPr>
          <w:p w14:paraId="7962E83A"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proofErr w:type="spellStart"/>
            <w:r w:rsidRPr="00874DF4">
              <w:rPr>
                <w:rFonts w:ascii="Times New Roman" w:hAnsi="Times New Roman"/>
                <w:b/>
                <w:bCs/>
                <w:color w:val="000000"/>
                <w:sz w:val="24"/>
                <w:szCs w:val="24"/>
              </w:rPr>
              <w:t>Coefficients</w:t>
            </w:r>
            <w:r w:rsidRPr="00874DF4">
              <w:rPr>
                <w:rFonts w:ascii="Times New Roman" w:hAnsi="Times New Roman"/>
                <w:b/>
                <w:bCs/>
                <w:color w:val="000000"/>
                <w:sz w:val="24"/>
                <w:szCs w:val="24"/>
                <w:vertAlign w:val="superscript"/>
              </w:rPr>
              <w:t>a</w:t>
            </w:r>
            <w:proofErr w:type="spellEnd"/>
          </w:p>
        </w:tc>
      </w:tr>
      <w:tr w:rsidR="002744FD" w:rsidRPr="00874DF4" w14:paraId="18931342" w14:textId="77777777" w:rsidTr="00CF0EED">
        <w:trPr>
          <w:cantSplit/>
          <w:trHeight w:val="792"/>
          <w:tblHeader/>
        </w:trPr>
        <w:tc>
          <w:tcPr>
            <w:tcW w:w="202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4E8E44"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Model</w:t>
            </w:r>
          </w:p>
        </w:tc>
        <w:tc>
          <w:tcPr>
            <w:tcW w:w="282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1B48F3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Unstandardized Coefficients</w:t>
            </w:r>
          </w:p>
        </w:tc>
        <w:tc>
          <w:tcPr>
            <w:tcW w:w="1554" w:type="dxa"/>
            <w:tcBorders>
              <w:top w:val="single" w:sz="16" w:space="0" w:color="000000"/>
            </w:tcBorders>
            <w:shd w:val="clear" w:color="auto" w:fill="FFFFFF"/>
            <w:tcMar>
              <w:top w:w="30" w:type="dxa"/>
              <w:left w:w="30" w:type="dxa"/>
              <w:bottom w:w="30" w:type="dxa"/>
              <w:right w:w="30" w:type="dxa"/>
            </w:tcMar>
            <w:vAlign w:val="bottom"/>
          </w:tcPr>
          <w:p w14:paraId="06E7C40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Standardized Coefficients</w:t>
            </w:r>
          </w:p>
        </w:tc>
        <w:tc>
          <w:tcPr>
            <w:tcW w:w="107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58AC46"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t</w:t>
            </w:r>
          </w:p>
        </w:tc>
        <w:tc>
          <w:tcPr>
            <w:tcW w:w="107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D5AE78"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Sig.</w:t>
            </w:r>
          </w:p>
        </w:tc>
      </w:tr>
      <w:tr w:rsidR="002744FD" w:rsidRPr="00874DF4" w14:paraId="76EE1760" w14:textId="77777777" w:rsidTr="00CF0EED">
        <w:trPr>
          <w:cantSplit/>
          <w:trHeight w:val="166"/>
          <w:tblHeader/>
        </w:trPr>
        <w:tc>
          <w:tcPr>
            <w:tcW w:w="202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567981"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p>
        </w:tc>
        <w:tc>
          <w:tcPr>
            <w:tcW w:w="141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9804259"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B</w:t>
            </w:r>
          </w:p>
        </w:tc>
        <w:tc>
          <w:tcPr>
            <w:tcW w:w="1412" w:type="dxa"/>
            <w:tcBorders>
              <w:bottom w:val="single" w:sz="16" w:space="0" w:color="000000"/>
            </w:tcBorders>
            <w:shd w:val="clear" w:color="auto" w:fill="FFFFFF"/>
            <w:tcMar>
              <w:top w:w="30" w:type="dxa"/>
              <w:left w:w="30" w:type="dxa"/>
              <w:bottom w:w="30" w:type="dxa"/>
              <w:right w:w="30" w:type="dxa"/>
            </w:tcMar>
            <w:vAlign w:val="bottom"/>
          </w:tcPr>
          <w:p w14:paraId="287E2D2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Std. Error</w:t>
            </w:r>
          </w:p>
        </w:tc>
        <w:tc>
          <w:tcPr>
            <w:tcW w:w="1554" w:type="dxa"/>
            <w:tcBorders>
              <w:bottom w:val="single" w:sz="16" w:space="0" w:color="000000"/>
            </w:tcBorders>
            <w:shd w:val="clear" w:color="auto" w:fill="FFFFFF"/>
            <w:tcMar>
              <w:top w:w="30" w:type="dxa"/>
              <w:left w:w="30" w:type="dxa"/>
              <w:bottom w:w="30" w:type="dxa"/>
              <w:right w:w="30" w:type="dxa"/>
            </w:tcMar>
            <w:vAlign w:val="bottom"/>
          </w:tcPr>
          <w:p w14:paraId="0B97A67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Beta</w:t>
            </w:r>
          </w:p>
        </w:tc>
        <w:tc>
          <w:tcPr>
            <w:tcW w:w="107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DAB10C"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p>
        </w:tc>
        <w:tc>
          <w:tcPr>
            <w:tcW w:w="107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C6F693"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p>
        </w:tc>
      </w:tr>
      <w:tr w:rsidR="002744FD" w:rsidRPr="00874DF4" w14:paraId="17EAEAB3" w14:textId="77777777" w:rsidTr="00CF0EED">
        <w:trPr>
          <w:cantSplit/>
          <w:trHeight w:val="414"/>
          <w:tblHeader/>
        </w:trPr>
        <w:tc>
          <w:tcPr>
            <w:tcW w:w="77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03C400"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1</w:t>
            </w:r>
          </w:p>
        </w:tc>
        <w:tc>
          <w:tcPr>
            <w:tcW w:w="12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682ECDF"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(Constant)</w:t>
            </w:r>
          </w:p>
        </w:tc>
        <w:tc>
          <w:tcPr>
            <w:tcW w:w="141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7C5FBA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2.561</w:t>
            </w:r>
          </w:p>
        </w:tc>
        <w:tc>
          <w:tcPr>
            <w:tcW w:w="1412" w:type="dxa"/>
            <w:tcBorders>
              <w:top w:val="single" w:sz="16" w:space="0" w:color="000000"/>
              <w:bottom w:val="nil"/>
            </w:tcBorders>
            <w:shd w:val="clear" w:color="auto" w:fill="FFFFFF"/>
            <w:tcMar>
              <w:top w:w="30" w:type="dxa"/>
              <w:left w:w="30" w:type="dxa"/>
              <w:bottom w:w="30" w:type="dxa"/>
              <w:right w:w="30" w:type="dxa"/>
            </w:tcMar>
          </w:tcPr>
          <w:p w14:paraId="015525CB"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.352</w:t>
            </w:r>
          </w:p>
        </w:tc>
        <w:tc>
          <w:tcPr>
            <w:tcW w:w="1554" w:type="dxa"/>
            <w:tcBorders>
              <w:top w:val="single" w:sz="16" w:space="0" w:color="000000"/>
              <w:bottom w:val="nil"/>
            </w:tcBorders>
            <w:shd w:val="clear" w:color="auto" w:fill="FFFFFF"/>
            <w:tcMar>
              <w:top w:w="30" w:type="dxa"/>
              <w:left w:w="30" w:type="dxa"/>
              <w:bottom w:w="30" w:type="dxa"/>
              <w:right w:w="30" w:type="dxa"/>
            </w:tcMar>
            <w:vAlign w:val="center"/>
          </w:tcPr>
          <w:p w14:paraId="3A979FA8" w14:textId="77777777" w:rsidR="002744FD" w:rsidRPr="00874DF4" w:rsidRDefault="002744FD" w:rsidP="001E4DFA">
            <w:pPr>
              <w:autoSpaceDE w:val="0"/>
              <w:autoSpaceDN w:val="0"/>
              <w:adjustRightInd w:val="0"/>
              <w:spacing w:after="0" w:line="480" w:lineRule="auto"/>
              <w:jc w:val="both"/>
              <w:rPr>
                <w:rFonts w:ascii="Times New Roman" w:hAnsi="Times New Roman"/>
                <w:sz w:val="24"/>
                <w:szCs w:val="24"/>
              </w:rPr>
            </w:pPr>
          </w:p>
        </w:tc>
        <w:tc>
          <w:tcPr>
            <w:tcW w:w="1079" w:type="dxa"/>
            <w:tcBorders>
              <w:top w:val="single" w:sz="16" w:space="0" w:color="000000"/>
              <w:bottom w:val="nil"/>
            </w:tcBorders>
            <w:shd w:val="clear" w:color="auto" w:fill="FFFFFF"/>
            <w:tcMar>
              <w:top w:w="30" w:type="dxa"/>
              <w:left w:w="30" w:type="dxa"/>
              <w:bottom w:w="30" w:type="dxa"/>
              <w:right w:w="30" w:type="dxa"/>
            </w:tcMar>
          </w:tcPr>
          <w:p w14:paraId="65D4D1B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7.277</w:t>
            </w:r>
          </w:p>
        </w:tc>
        <w:tc>
          <w:tcPr>
            <w:tcW w:w="107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07F1F92"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.000</w:t>
            </w:r>
          </w:p>
        </w:tc>
      </w:tr>
      <w:tr w:rsidR="002744FD" w:rsidRPr="00874DF4" w14:paraId="645D7AAF" w14:textId="77777777" w:rsidTr="00CF0EED">
        <w:trPr>
          <w:cantSplit/>
          <w:trHeight w:val="166"/>
          <w:tblHead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3A9385"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p>
        </w:tc>
        <w:tc>
          <w:tcPr>
            <w:tcW w:w="12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3A1B87"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X</w:t>
            </w:r>
          </w:p>
        </w:tc>
        <w:tc>
          <w:tcPr>
            <w:tcW w:w="141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43EC516"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.319</w:t>
            </w:r>
          </w:p>
        </w:tc>
        <w:tc>
          <w:tcPr>
            <w:tcW w:w="1412" w:type="dxa"/>
            <w:tcBorders>
              <w:top w:val="nil"/>
              <w:bottom w:val="single" w:sz="16" w:space="0" w:color="000000"/>
            </w:tcBorders>
            <w:shd w:val="clear" w:color="auto" w:fill="FFFFFF"/>
            <w:tcMar>
              <w:top w:w="30" w:type="dxa"/>
              <w:left w:w="30" w:type="dxa"/>
              <w:bottom w:w="30" w:type="dxa"/>
              <w:right w:w="30" w:type="dxa"/>
            </w:tcMar>
          </w:tcPr>
          <w:p w14:paraId="571BBBE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.087</w:t>
            </w:r>
          </w:p>
        </w:tc>
        <w:tc>
          <w:tcPr>
            <w:tcW w:w="1554" w:type="dxa"/>
            <w:tcBorders>
              <w:top w:val="nil"/>
              <w:bottom w:val="single" w:sz="16" w:space="0" w:color="000000"/>
            </w:tcBorders>
            <w:shd w:val="clear" w:color="auto" w:fill="FFFFFF"/>
            <w:tcMar>
              <w:top w:w="30" w:type="dxa"/>
              <w:left w:w="30" w:type="dxa"/>
              <w:bottom w:w="30" w:type="dxa"/>
              <w:right w:w="30" w:type="dxa"/>
            </w:tcMar>
          </w:tcPr>
          <w:p w14:paraId="5E055241"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.474</w:t>
            </w:r>
          </w:p>
        </w:tc>
        <w:tc>
          <w:tcPr>
            <w:tcW w:w="1079" w:type="dxa"/>
            <w:tcBorders>
              <w:top w:val="nil"/>
              <w:bottom w:val="single" w:sz="16" w:space="0" w:color="000000"/>
            </w:tcBorders>
            <w:shd w:val="clear" w:color="auto" w:fill="FFFFFF"/>
            <w:tcMar>
              <w:top w:w="30" w:type="dxa"/>
              <w:left w:w="30" w:type="dxa"/>
              <w:bottom w:w="30" w:type="dxa"/>
              <w:right w:w="30" w:type="dxa"/>
            </w:tcMar>
          </w:tcPr>
          <w:p w14:paraId="0D317BAE"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3.651</w:t>
            </w:r>
          </w:p>
        </w:tc>
        <w:tc>
          <w:tcPr>
            <w:tcW w:w="107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E62838D"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.001</w:t>
            </w:r>
          </w:p>
        </w:tc>
      </w:tr>
      <w:tr w:rsidR="002744FD" w:rsidRPr="00874DF4" w14:paraId="1C40FD8D" w14:textId="77777777" w:rsidTr="00CF0EED">
        <w:trPr>
          <w:cantSplit/>
          <w:trHeight w:val="378"/>
        </w:trPr>
        <w:tc>
          <w:tcPr>
            <w:tcW w:w="8558" w:type="dxa"/>
            <w:gridSpan w:val="7"/>
            <w:tcBorders>
              <w:top w:val="nil"/>
              <w:left w:val="nil"/>
              <w:bottom w:val="nil"/>
              <w:right w:val="nil"/>
            </w:tcBorders>
            <w:shd w:val="clear" w:color="auto" w:fill="FFFFFF"/>
            <w:tcMar>
              <w:top w:w="30" w:type="dxa"/>
              <w:left w:w="30" w:type="dxa"/>
              <w:bottom w:w="30" w:type="dxa"/>
              <w:right w:w="30" w:type="dxa"/>
            </w:tcMar>
          </w:tcPr>
          <w:p w14:paraId="713869D5" w14:textId="77777777" w:rsidR="002744FD" w:rsidRPr="00874DF4" w:rsidRDefault="002744FD" w:rsidP="001E4DFA">
            <w:pPr>
              <w:autoSpaceDE w:val="0"/>
              <w:autoSpaceDN w:val="0"/>
              <w:adjustRightInd w:val="0"/>
              <w:spacing w:after="0" w:line="480" w:lineRule="auto"/>
              <w:jc w:val="both"/>
              <w:rPr>
                <w:rFonts w:ascii="Times New Roman" w:hAnsi="Times New Roman"/>
                <w:color w:val="000000"/>
                <w:sz w:val="24"/>
                <w:szCs w:val="24"/>
              </w:rPr>
            </w:pPr>
            <w:r w:rsidRPr="00874DF4">
              <w:rPr>
                <w:rFonts w:ascii="Times New Roman" w:hAnsi="Times New Roman"/>
                <w:color w:val="000000"/>
                <w:sz w:val="24"/>
                <w:szCs w:val="24"/>
              </w:rPr>
              <w:t>a. Dependent Variable: Y</w:t>
            </w:r>
          </w:p>
        </w:tc>
      </w:tr>
    </w:tbl>
    <w:p w14:paraId="044BD6BA" w14:textId="77777777" w:rsidR="002744FD" w:rsidRPr="00874DF4" w:rsidRDefault="002744FD" w:rsidP="001E4DFA">
      <w:pPr>
        <w:tabs>
          <w:tab w:val="left" w:pos="7749"/>
        </w:tabs>
        <w:spacing w:after="0" w:line="480" w:lineRule="auto"/>
        <w:jc w:val="both"/>
        <w:rPr>
          <w:rFonts w:ascii="Times New Roman" w:hAnsi="Times New Roman"/>
          <w:sz w:val="24"/>
          <w:szCs w:val="24"/>
        </w:rPr>
      </w:pPr>
    </w:p>
    <w:tbl>
      <w:tblPr>
        <w:tblW w:w="0" w:type="auto"/>
        <w:tblLook w:val="04A0" w:firstRow="1" w:lastRow="0" w:firstColumn="1" w:lastColumn="0" w:noHBand="0" w:noVBand="1"/>
      </w:tblPr>
      <w:tblGrid>
        <w:gridCol w:w="3008"/>
        <w:gridCol w:w="3009"/>
        <w:gridCol w:w="3009"/>
      </w:tblGrid>
      <w:tr w:rsidR="002744FD" w:rsidRPr="00BF2E96" w14:paraId="19390FF4" w14:textId="77777777" w:rsidTr="002744FD">
        <w:tc>
          <w:tcPr>
            <w:tcW w:w="3192" w:type="dxa"/>
          </w:tcPr>
          <w:p w14:paraId="6C796281" w14:textId="77777777" w:rsidR="002744FD" w:rsidRPr="00BF2E96" w:rsidRDefault="002744FD" w:rsidP="001E4DFA">
            <w:pPr>
              <w:spacing w:after="0" w:line="480" w:lineRule="auto"/>
              <w:rPr>
                <w:rFonts w:ascii="Times New Roman" w:hAnsi="Times New Roman"/>
                <w:sz w:val="24"/>
                <w:szCs w:val="24"/>
              </w:rPr>
            </w:pPr>
          </w:p>
        </w:tc>
        <w:tc>
          <w:tcPr>
            <w:tcW w:w="3192" w:type="dxa"/>
            <w:vAlign w:val="bottom"/>
          </w:tcPr>
          <w:p w14:paraId="07C4CCE7" w14:textId="77777777" w:rsidR="002744FD" w:rsidRPr="00BF2E96" w:rsidRDefault="002744FD" w:rsidP="001E4DFA">
            <w:pPr>
              <w:spacing w:after="0" w:line="480" w:lineRule="auto"/>
              <w:jc w:val="both"/>
              <w:rPr>
                <w:rFonts w:ascii="Times New Roman" w:hAnsi="Times New Roman"/>
                <w:b/>
                <w:color w:val="000000"/>
                <w:sz w:val="24"/>
                <w:szCs w:val="24"/>
              </w:rPr>
            </w:pPr>
          </w:p>
        </w:tc>
        <w:tc>
          <w:tcPr>
            <w:tcW w:w="3192" w:type="dxa"/>
            <w:vAlign w:val="bottom"/>
          </w:tcPr>
          <w:p w14:paraId="23F56BE6" w14:textId="77777777" w:rsidR="002744FD" w:rsidRPr="00BF2E96" w:rsidRDefault="002744FD" w:rsidP="001E4DFA">
            <w:pPr>
              <w:spacing w:after="0" w:line="480" w:lineRule="auto"/>
              <w:jc w:val="both"/>
              <w:rPr>
                <w:rFonts w:ascii="Times New Roman" w:hAnsi="Times New Roman"/>
                <w:b/>
                <w:color w:val="000000"/>
                <w:sz w:val="24"/>
                <w:szCs w:val="24"/>
              </w:rPr>
            </w:pPr>
          </w:p>
        </w:tc>
      </w:tr>
    </w:tbl>
    <w:p w14:paraId="3D25BC5D" w14:textId="77777777" w:rsidR="002744FD" w:rsidRPr="00BF2E96" w:rsidRDefault="002744FD" w:rsidP="009C4C1F">
      <w:pPr>
        <w:autoSpaceDE w:val="0"/>
        <w:autoSpaceDN w:val="0"/>
        <w:adjustRightInd w:val="0"/>
        <w:spacing w:after="0" w:line="480" w:lineRule="auto"/>
        <w:ind w:firstLine="720"/>
        <w:jc w:val="both"/>
        <w:rPr>
          <w:rFonts w:ascii="Times New Roman" w:hAnsi="Times New Roman"/>
          <w:sz w:val="24"/>
          <w:szCs w:val="24"/>
        </w:rPr>
      </w:pPr>
      <w:r w:rsidRPr="00BF2E96">
        <w:rPr>
          <w:rFonts w:ascii="Times New Roman" w:hAnsi="Times New Roman"/>
          <w:sz w:val="24"/>
          <w:szCs w:val="24"/>
        </w:rPr>
        <w:lastRenderedPageBreak/>
        <w:t>With the aid of the computer based SPSS software, the functional relationship between the independent and dependent variable of the specified model will be estimated, via the OLS techniques, which we arrived at the result below:</w:t>
      </w:r>
    </w:p>
    <w:p w14:paraId="0D456DC7" w14:textId="77777777" w:rsidR="002744FD" w:rsidRPr="00874DF4" w:rsidRDefault="002744FD" w:rsidP="001E4DFA">
      <w:pPr>
        <w:autoSpaceDE w:val="0"/>
        <w:autoSpaceDN w:val="0"/>
        <w:adjustRightInd w:val="0"/>
        <w:spacing w:after="0" w:line="480" w:lineRule="auto"/>
        <w:jc w:val="both"/>
        <w:rPr>
          <w:rFonts w:ascii="Times New Roman" w:hAnsi="Times New Roman"/>
          <w:b/>
          <w:sz w:val="24"/>
          <w:szCs w:val="24"/>
        </w:rPr>
      </w:pPr>
    </w:p>
    <w:p w14:paraId="3B912D75" w14:textId="563388AC" w:rsidR="002744FD" w:rsidRPr="00BF2E96" w:rsidRDefault="007B6114" w:rsidP="001E4DFA">
      <w:pPr>
        <w:tabs>
          <w:tab w:val="left" w:pos="6450"/>
        </w:tabs>
        <w:spacing w:after="0" w:line="480" w:lineRule="auto"/>
        <w:jc w:val="both"/>
        <w:rPr>
          <w:rFonts w:ascii="Times New Roman" w:hAnsi="Times New Roman"/>
          <w:b/>
          <w:sz w:val="24"/>
          <w:szCs w:val="24"/>
        </w:rPr>
      </w:pPr>
      <w:r>
        <w:rPr>
          <w:rFonts w:ascii="Times New Roman" w:hAnsi="Times New Roman"/>
          <w:b/>
          <w:sz w:val="24"/>
          <w:szCs w:val="24"/>
        </w:rPr>
        <w:t>4.</w:t>
      </w:r>
      <w:r w:rsidR="004D74AD">
        <w:rPr>
          <w:rFonts w:ascii="Times New Roman" w:hAnsi="Times New Roman"/>
          <w:b/>
          <w:sz w:val="24"/>
          <w:szCs w:val="24"/>
        </w:rPr>
        <w:t>5</w:t>
      </w:r>
      <w:r w:rsidR="002744FD">
        <w:rPr>
          <w:rFonts w:ascii="Times New Roman" w:hAnsi="Times New Roman"/>
          <w:b/>
          <w:sz w:val="24"/>
          <w:szCs w:val="24"/>
        </w:rPr>
        <w:t xml:space="preserve">.1   </w:t>
      </w:r>
      <w:r w:rsidR="002744FD" w:rsidRPr="00BF2E96">
        <w:rPr>
          <w:rFonts w:ascii="Times New Roman" w:hAnsi="Times New Roman"/>
          <w:b/>
          <w:sz w:val="24"/>
          <w:szCs w:val="24"/>
        </w:rPr>
        <w:t>ANALYSIS OF RESULT AND DISCUSSIONS</w:t>
      </w:r>
    </w:p>
    <w:p w14:paraId="4B89A3E4" w14:textId="0BD42266" w:rsidR="002744FD" w:rsidRPr="00BF2E96" w:rsidRDefault="002744FD" w:rsidP="009C4C1F">
      <w:pPr>
        <w:spacing w:after="0" w:line="480" w:lineRule="auto"/>
        <w:jc w:val="both"/>
        <w:rPr>
          <w:rFonts w:ascii="Times New Roman" w:hAnsi="Times New Roman"/>
          <w:b/>
          <w:sz w:val="24"/>
          <w:szCs w:val="24"/>
        </w:rPr>
      </w:pPr>
      <w:r w:rsidRPr="00BF2E96">
        <w:rPr>
          <w:rFonts w:ascii="Times New Roman" w:hAnsi="Times New Roman"/>
          <w:sz w:val="24"/>
          <w:szCs w:val="24"/>
        </w:rPr>
        <w:t xml:space="preserve"> </w:t>
      </w:r>
      <w:r w:rsidR="009C4C1F">
        <w:rPr>
          <w:rFonts w:ascii="Times New Roman" w:hAnsi="Times New Roman"/>
          <w:sz w:val="24"/>
          <w:szCs w:val="24"/>
        </w:rPr>
        <w:tab/>
      </w:r>
      <w:r w:rsidRPr="00BF2E96">
        <w:rPr>
          <w:rFonts w:ascii="Times New Roman" w:hAnsi="Times New Roman"/>
          <w:sz w:val="24"/>
          <w:szCs w:val="24"/>
        </w:rPr>
        <w:t xml:space="preserve">The estimated model of the hypothesized functional relationship between sales performance and </w:t>
      </w:r>
      <w:r>
        <w:rPr>
          <w:rFonts w:ascii="Times New Roman" w:hAnsi="Times New Roman"/>
          <w:sz w:val="24"/>
          <w:szCs w:val="24"/>
        </w:rPr>
        <w:t xml:space="preserve">personal </w:t>
      </w:r>
      <w:r w:rsidR="0040186F">
        <w:rPr>
          <w:rFonts w:ascii="Times New Roman" w:hAnsi="Times New Roman"/>
          <w:sz w:val="24"/>
          <w:szCs w:val="24"/>
        </w:rPr>
        <w:t>selling</w:t>
      </w:r>
      <w:r w:rsidR="0040186F" w:rsidRPr="00BF2E96">
        <w:rPr>
          <w:rFonts w:ascii="Times New Roman" w:hAnsi="Times New Roman"/>
          <w:sz w:val="24"/>
          <w:szCs w:val="24"/>
        </w:rPr>
        <w:t xml:space="preserve"> is</w:t>
      </w:r>
      <w:r w:rsidRPr="00BF2E96">
        <w:rPr>
          <w:rFonts w:ascii="Times New Roman" w:hAnsi="Times New Roman"/>
          <w:sz w:val="24"/>
          <w:szCs w:val="24"/>
        </w:rPr>
        <w:t xml:space="preserve">: </w:t>
      </w:r>
    </w:p>
    <w:p w14:paraId="7A61391E"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lang w:val="en-GB"/>
        </w:rPr>
      </w:pPr>
      <w:r w:rsidRPr="00BF2E96">
        <w:rPr>
          <w:rFonts w:ascii="Times New Roman" w:hAnsi="Times New Roman"/>
          <w:color w:val="000000"/>
          <w:sz w:val="24"/>
          <w:szCs w:val="24"/>
          <w:lang w:val="en-GB"/>
        </w:rPr>
        <w:t>Y=2.561+0.319X</w:t>
      </w:r>
    </w:p>
    <w:p w14:paraId="7ED92530" w14:textId="3B167180" w:rsidR="002744FD" w:rsidRPr="00BF2E96" w:rsidRDefault="002744FD" w:rsidP="001E4DFA">
      <w:pPr>
        <w:tabs>
          <w:tab w:val="left" w:pos="6450"/>
        </w:tabs>
        <w:spacing w:after="0" w:line="480" w:lineRule="auto"/>
        <w:jc w:val="both"/>
        <w:rPr>
          <w:rFonts w:ascii="Times New Roman" w:hAnsi="Times New Roman"/>
          <w:color w:val="000000"/>
          <w:sz w:val="24"/>
          <w:szCs w:val="24"/>
        </w:rPr>
      </w:pPr>
      <w:r w:rsidRPr="00BF2E96">
        <w:rPr>
          <w:rFonts w:ascii="Times New Roman" w:hAnsi="Times New Roman"/>
          <w:color w:val="000000"/>
          <w:sz w:val="24"/>
          <w:szCs w:val="24"/>
        </w:rPr>
        <w:t xml:space="preserve">From the result, it will be asserted that if </w:t>
      </w:r>
      <w:r w:rsidR="00B747D2">
        <w:rPr>
          <w:rFonts w:ascii="Times New Roman" w:hAnsi="Times New Roman"/>
          <w:color w:val="000000"/>
          <w:sz w:val="24"/>
          <w:szCs w:val="24"/>
        </w:rPr>
        <w:t>NNPC</w:t>
      </w:r>
      <w:r w:rsidRPr="00BF2E96">
        <w:rPr>
          <w:rFonts w:ascii="Times New Roman" w:hAnsi="Times New Roman"/>
          <w:color w:val="000000"/>
          <w:sz w:val="24"/>
          <w:szCs w:val="24"/>
        </w:rPr>
        <w:t xml:space="preserve"> determines to increases personal selling of their product  by 1% it bring about an increase of 31.9% in their sales performance.</w:t>
      </w:r>
    </w:p>
    <w:p w14:paraId="3C5F4EFE" w14:textId="77777777" w:rsidR="009C4C1F" w:rsidRDefault="009C4C1F" w:rsidP="001E4DFA">
      <w:pPr>
        <w:tabs>
          <w:tab w:val="left" w:pos="6450"/>
        </w:tabs>
        <w:spacing w:after="0" w:line="480" w:lineRule="auto"/>
        <w:jc w:val="both"/>
        <w:rPr>
          <w:rFonts w:ascii="Times New Roman" w:hAnsi="Times New Roman"/>
          <w:b/>
          <w:color w:val="000000"/>
          <w:sz w:val="24"/>
          <w:szCs w:val="24"/>
        </w:rPr>
      </w:pPr>
    </w:p>
    <w:p w14:paraId="6B7494DA" w14:textId="631F21C4" w:rsidR="002744FD" w:rsidRPr="00BF2E96" w:rsidRDefault="002744FD" w:rsidP="001E4DFA">
      <w:pPr>
        <w:tabs>
          <w:tab w:val="left" w:pos="6450"/>
        </w:tabs>
        <w:spacing w:after="0" w:line="480" w:lineRule="auto"/>
        <w:jc w:val="both"/>
        <w:rPr>
          <w:rFonts w:ascii="Times New Roman" w:hAnsi="Times New Roman"/>
          <w:b/>
          <w:color w:val="000000"/>
          <w:sz w:val="24"/>
          <w:szCs w:val="24"/>
        </w:rPr>
      </w:pPr>
      <w:r w:rsidRPr="00BF2E96">
        <w:rPr>
          <w:rFonts w:ascii="Times New Roman" w:hAnsi="Times New Roman"/>
          <w:b/>
          <w:color w:val="000000"/>
          <w:sz w:val="24"/>
          <w:szCs w:val="24"/>
        </w:rPr>
        <w:t>EVALUATION FO ESTIMATED MODEL</w:t>
      </w:r>
    </w:p>
    <w:p w14:paraId="727F571E"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r w:rsidRPr="00BF2E96">
        <w:rPr>
          <w:rFonts w:ascii="Times New Roman" w:hAnsi="Times New Roman"/>
          <w:b/>
          <w:color w:val="000000"/>
          <w:sz w:val="24"/>
          <w:szCs w:val="24"/>
        </w:rPr>
        <w:t>Statistical Significance, Explanatory Power of the Estimated Model</w:t>
      </w:r>
    </w:p>
    <w:p w14:paraId="1A3E17B5" w14:textId="2F664A9B" w:rsidR="002744FD" w:rsidRPr="00BF2E96" w:rsidRDefault="009C4C1F" w:rsidP="009C4C1F">
      <w:pPr>
        <w:spacing w:after="0" w:line="480" w:lineRule="auto"/>
        <w:jc w:val="both"/>
        <w:rPr>
          <w:rFonts w:ascii="Times New Roman" w:hAnsi="Times New Roman"/>
          <w:color w:val="000000"/>
          <w:sz w:val="24"/>
          <w:szCs w:val="24"/>
          <w:vertAlign w:val="superscript"/>
        </w:rPr>
      </w:pPr>
      <w:r>
        <w:rPr>
          <w:rFonts w:ascii="Times New Roman" w:hAnsi="Times New Roman"/>
          <w:color w:val="000000"/>
          <w:sz w:val="24"/>
          <w:szCs w:val="24"/>
        </w:rPr>
        <w:tab/>
      </w:r>
      <w:r w:rsidR="002744FD" w:rsidRPr="00BF2E96">
        <w:rPr>
          <w:rFonts w:ascii="Times New Roman" w:hAnsi="Times New Roman"/>
          <w:color w:val="000000"/>
          <w:sz w:val="24"/>
          <w:szCs w:val="24"/>
        </w:rPr>
        <w:t>The model will be estimated for statistical significance, explanatory power, and reliability of estimates of slope coefficient of the model. We reject or accept the research hypothesizes based of the statistical significance.  Evaluation criteria for the statistical significance of individual parameters are statistical criterion based on t-statistic. The goodness of fit of the model will be determined with the R</w:t>
      </w:r>
      <w:r w:rsidR="002744FD" w:rsidRPr="00BF2E96">
        <w:rPr>
          <w:rFonts w:ascii="Times New Roman" w:hAnsi="Times New Roman"/>
          <w:color w:val="000000"/>
          <w:sz w:val="24"/>
          <w:szCs w:val="24"/>
        </w:rPr>
        <w:softHyphen/>
      </w:r>
      <w:r w:rsidR="002744FD" w:rsidRPr="00BF2E96">
        <w:rPr>
          <w:rFonts w:ascii="Times New Roman" w:hAnsi="Times New Roman"/>
          <w:color w:val="000000"/>
          <w:sz w:val="24"/>
          <w:szCs w:val="24"/>
          <w:vertAlign w:val="superscript"/>
        </w:rPr>
        <w:t>2</w:t>
      </w:r>
    </w:p>
    <w:p w14:paraId="622FAB0D" w14:textId="77777777" w:rsidR="009C4C1F" w:rsidRDefault="009C4C1F" w:rsidP="001E4DFA">
      <w:pPr>
        <w:tabs>
          <w:tab w:val="left" w:pos="6450"/>
        </w:tabs>
        <w:spacing w:after="0" w:line="480" w:lineRule="auto"/>
        <w:jc w:val="both"/>
        <w:rPr>
          <w:rFonts w:ascii="Times New Roman" w:hAnsi="Times New Roman"/>
          <w:b/>
          <w:color w:val="000000"/>
          <w:sz w:val="24"/>
          <w:szCs w:val="24"/>
        </w:rPr>
      </w:pPr>
    </w:p>
    <w:p w14:paraId="5B202D54" w14:textId="60B03009" w:rsidR="002744FD" w:rsidRPr="00BF2E96" w:rsidRDefault="002744FD" w:rsidP="001E4DFA">
      <w:pPr>
        <w:tabs>
          <w:tab w:val="left" w:pos="6450"/>
        </w:tabs>
        <w:spacing w:after="0" w:line="480" w:lineRule="auto"/>
        <w:jc w:val="both"/>
        <w:rPr>
          <w:rFonts w:ascii="Times New Roman" w:hAnsi="Times New Roman"/>
          <w:b/>
          <w:color w:val="000000"/>
          <w:sz w:val="24"/>
          <w:szCs w:val="24"/>
        </w:rPr>
      </w:pPr>
      <w:r w:rsidRPr="00BF2E96">
        <w:rPr>
          <w:rFonts w:ascii="Times New Roman" w:hAnsi="Times New Roman"/>
          <w:b/>
          <w:color w:val="000000"/>
          <w:sz w:val="24"/>
          <w:szCs w:val="24"/>
        </w:rPr>
        <w:t>Testing hypothesis 1 using the correlation coefficient R</w:t>
      </w:r>
    </w:p>
    <w:p w14:paraId="7C77E0A7" w14:textId="7A218C6D" w:rsidR="002744FD" w:rsidRPr="00BF2E96" w:rsidRDefault="009C4C1F" w:rsidP="009C4C1F">
      <w:pPr>
        <w:spacing w:after="0" w:line="480" w:lineRule="auto"/>
        <w:jc w:val="both"/>
        <w:rPr>
          <w:rFonts w:ascii="Times New Roman" w:hAnsi="Times New Roman"/>
          <w:bCs/>
          <w:sz w:val="24"/>
          <w:szCs w:val="24"/>
        </w:rPr>
      </w:pPr>
      <w:r>
        <w:rPr>
          <w:rFonts w:ascii="Times New Roman" w:hAnsi="Times New Roman"/>
          <w:bCs/>
          <w:sz w:val="24"/>
          <w:szCs w:val="24"/>
        </w:rPr>
        <w:tab/>
      </w:r>
      <w:r w:rsidR="002744FD" w:rsidRPr="00BF2E96">
        <w:rPr>
          <w:rFonts w:ascii="Times New Roman" w:hAnsi="Times New Roman"/>
          <w:bCs/>
          <w:sz w:val="24"/>
          <w:szCs w:val="24"/>
        </w:rPr>
        <w:t xml:space="preserve">The correlation matrix shows that the correlation coefficient is (R) is 0.874 This implies that, on the average, a strong positive correlation (relationship) exists between the personal selling and sales performance of </w:t>
      </w:r>
      <w:r>
        <w:rPr>
          <w:rFonts w:ascii="Times New Roman" w:hAnsi="Times New Roman"/>
          <w:bCs/>
          <w:sz w:val="24"/>
          <w:szCs w:val="24"/>
        </w:rPr>
        <w:t>NNPC.</w:t>
      </w:r>
    </w:p>
    <w:p w14:paraId="1DF27183" w14:textId="74152595" w:rsidR="002744FD" w:rsidRPr="00BF2E96" w:rsidRDefault="009C4C1F" w:rsidP="009C4C1F">
      <w:pPr>
        <w:spacing w:after="0" w:line="480" w:lineRule="auto"/>
        <w:jc w:val="both"/>
        <w:rPr>
          <w:rFonts w:ascii="Times New Roman" w:hAnsi="Times New Roman"/>
          <w:color w:val="000000"/>
          <w:sz w:val="24"/>
          <w:szCs w:val="24"/>
        </w:rPr>
      </w:pPr>
      <w:r>
        <w:rPr>
          <w:rFonts w:ascii="Times New Roman" w:hAnsi="Times New Roman"/>
          <w:bCs/>
          <w:sz w:val="24"/>
          <w:szCs w:val="24"/>
        </w:rPr>
        <w:lastRenderedPageBreak/>
        <w:tab/>
      </w:r>
      <w:r w:rsidR="002744FD" w:rsidRPr="00BF2E96">
        <w:rPr>
          <w:rFonts w:ascii="Times New Roman" w:hAnsi="Times New Roman"/>
          <w:bCs/>
          <w:sz w:val="24"/>
          <w:szCs w:val="24"/>
        </w:rPr>
        <w:t>Based on the above, we accept our H</w:t>
      </w:r>
      <w:r w:rsidR="002744FD" w:rsidRPr="00BF2E96">
        <w:rPr>
          <w:rFonts w:ascii="Times New Roman" w:hAnsi="Times New Roman"/>
          <w:bCs/>
          <w:sz w:val="24"/>
          <w:szCs w:val="24"/>
          <w:vertAlign w:val="subscript"/>
        </w:rPr>
        <w:t xml:space="preserve">1 </w:t>
      </w:r>
      <w:r w:rsidR="002744FD" w:rsidRPr="00BF2E96">
        <w:rPr>
          <w:rFonts w:ascii="Times New Roman" w:hAnsi="Times New Roman"/>
          <w:bCs/>
          <w:sz w:val="24"/>
          <w:szCs w:val="24"/>
        </w:rPr>
        <w:t>(alternative hypothesis) and reject our H</w:t>
      </w:r>
      <w:r w:rsidR="002744FD" w:rsidRPr="00BF2E96">
        <w:rPr>
          <w:rFonts w:ascii="Times New Roman" w:hAnsi="Times New Roman"/>
          <w:bCs/>
          <w:sz w:val="24"/>
          <w:szCs w:val="24"/>
          <w:vertAlign w:val="subscript"/>
        </w:rPr>
        <w:t xml:space="preserve">0 </w:t>
      </w:r>
      <w:r w:rsidR="002744FD" w:rsidRPr="00BF2E96">
        <w:rPr>
          <w:rFonts w:ascii="Times New Roman" w:hAnsi="Times New Roman"/>
          <w:bCs/>
          <w:sz w:val="24"/>
          <w:szCs w:val="24"/>
        </w:rPr>
        <w:t>(null hypothesis)</w:t>
      </w:r>
    </w:p>
    <w:p w14:paraId="75C1C4BE" w14:textId="77777777" w:rsidR="003F4328" w:rsidRDefault="002744FD" w:rsidP="001E4DFA">
      <w:pPr>
        <w:tabs>
          <w:tab w:val="left" w:pos="6450"/>
        </w:tabs>
        <w:spacing w:after="0" w:line="480" w:lineRule="auto"/>
        <w:jc w:val="both"/>
        <w:rPr>
          <w:rFonts w:ascii="Times New Roman" w:hAnsi="Times New Roman"/>
          <w:b/>
          <w:color w:val="000000"/>
          <w:sz w:val="24"/>
          <w:szCs w:val="24"/>
        </w:rPr>
      </w:pPr>
      <w:r w:rsidRPr="00BF2E96">
        <w:rPr>
          <w:rFonts w:ascii="Times New Roman" w:hAnsi="Times New Roman"/>
          <w:b/>
          <w:color w:val="000000"/>
          <w:sz w:val="24"/>
          <w:szCs w:val="24"/>
        </w:rPr>
        <w:t xml:space="preserve"> </w:t>
      </w:r>
    </w:p>
    <w:p w14:paraId="78F97864" w14:textId="0E19258A" w:rsidR="002744FD" w:rsidRPr="00BF2E96" w:rsidRDefault="002744FD" w:rsidP="001E4DFA">
      <w:pPr>
        <w:tabs>
          <w:tab w:val="left" w:pos="6450"/>
        </w:tabs>
        <w:spacing w:after="0" w:line="480" w:lineRule="auto"/>
        <w:jc w:val="both"/>
        <w:rPr>
          <w:rFonts w:ascii="Times New Roman" w:hAnsi="Times New Roman"/>
          <w:b/>
          <w:color w:val="000000"/>
          <w:sz w:val="24"/>
          <w:szCs w:val="24"/>
        </w:rPr>
      </w:pPr>
      <w:r w:rsidRPr="00BF2E96">
        <w:rPr>
          <w:rFonts w:ascii="Times New Roman" w:hAnsi="Times New Roman"/>
          <w:b/>
          <w:color w:val="000000"/>
          <w:sz w:val="24"/>
          <w:szCs w:val="24"/>
        </w:rPr>
        <w:t>Testing Hypothesis 2 using Individual statistical significance</w:t>
      </w:r>
    </w:p>
    <w:p w14:paraId="158C9150"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vertAlign w:val="subscript"/>
        </w:rPr>
      </w:pPr>
      <w:r w:rsidRPr="00BF2E96">
        <w:rPr>
          <w:rFonts w:ascii="Times New Roman" w:hAnsi="Times New Roman"/>
          <w:color w:val="000000"/>
          <w:sz w:val="24"/>
          <w:szCs w:val="24"/>
        </w:rPr>
        <w:t xml:space="preserve"> Testing at 5% level of significant and 16 degree of freedom i.e. t</w:t>
      </w:r>
      <w:r w:rsidRPr="00BF2E96">
        <w:rPr>
          <w:rFonts w:ascii="Times New Roman" w:hAnsi="Times New Roman"/>
          <w:color w:val="000000"/>
          <w:sz w:val="24"/>
          <w:szCs w:val="24"/>
          <w:vertAlign w:val="subscript"/>
        </w:rPr>
        <w:t>47 0.05</w:t>
      </w:r>
    </w:p>
    <w:p w14:paraId="4CAF5CA3" w14:textId="77777777" w:rsidR="002744FD" w:rsidRPr="00BF2E96" w:rsidRDefault="002744FD" w:rsidP="001E4DFA">
      <w:pPr>
        <w:tabs>
          <w:tab w:val="left" w:pos="6450"/>
        </w:tabs>
        <w:spacing w:after="0" w:line="480" w:lineRule="auto"/>
        <w:jc w:val="both"/>
        <w:rPr>
          <w:rFonts w:ascii="Times New Roman" w:hAnsi="Times New Roman"/>
          <w:b/>
          <w:color w:val="000000"/>
          <w:sz w:val="24"/>
          <w:szCs w:val="24"/>
        </w:rPr>
      </w:pPr>
      <w:r w:rsidRPr="00BF2E96">
        <w:rPr>
          <w:rFonts w:ascii="Times New Roman" w:hAnsi="Times New Roman"/>
          <w:b/>
          <w:color w:val="000000"/>
          <w:sz w:val="24"/>
          <w:szCs w:val="24"/>
        </w:rPr>
        <w:t>Decision rule</w:t>
      </w:r>
    </w:p>
    <w:p w14:paraId="7E81CA5A"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r w:rsidRPr="00BF2E96">
        <w:rPr>
          <w:rFonts w:ascii="Times New Roman" w:hAnsi="Times New Roman"/>
          <w:color w:val="000000"/>
          <w:sz w:val="24"/>
          <w:szCs w:val="24"/>
        </w:rPr>
        <w:t>With the respect to the respective explanatory variables, if:</w:t>
      </w:r>
    </w:p>
    <w:p w14:paraId="543CE989"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proofErr w:type="spellStart"/>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cal</w:t>
      </w:r>
      <w:proofErr w:type="spellEnd"/>
      <w:r w:rsidRPr="00BF2E96">
        <w:rPr>
          <w:rFonts w:ascii="Times New Roman" w:hAnsi="Times New Roman"/>
          <w:color w:val="000000"/>
          <w:sz w:val="24"/>
          <w:szCs w:val="24"/>
        </w:rPr>
        <w:t xml:space="preserve"> ˃ </w:t>
      </w:r>
      <w:proofErr w:type="spellStart"/>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tab</w:t>
      </w:r>
      <w:proofErr w:type="spellEnd"/>
      <w:r w:rsidRPr="00BF2E96">
        <w:rPr>
          <w:rFonts w:ascii="Times New Roman" w:hAnsi="Times New Roman"/>
          <w:color w:val="000000"/>
          <w:sz w:val="24"/>
          <w:szCs w:val="24"/>
        </w:rPr>
        <w:t>, it is statistically significant, thus, H</w:t>
      </w:r>
      <w:r w:rsidRPr="00BF2E96">
        <w:rPr>
          <w:rFonts w:ascii="Times New Roman" w:hAnsi="Times New Roman"/>
          <w:color w:val="000000"/>
          <w:sz w:val="24"/>
          <w:szCs w:val="24"/>
          <w:vertAlign w:val="subscript"/>
        </w:rPr>
        <w:t>1</w:t>
      </w:r>
      <w:r w:rsidRPr="00BF2E96">
        <w:rPr>
          <w:rFonts w:ascii="Times New Roman" w:hAnsi="Times New Roman"/>
          <w:color w:val="000000"/>
          <w:sz w:val="24"/>
          <w:szCs w:val="24"/>
        </w:rPr>
        <w:t xml:space="preserve"> should be accepted, and H</w:t>
      </w:r>
      <w:r w:rsidRPr="00BF2E96">
        <w:rPr>
          <w:rFonts w:ascii="Times New Roman" w:hAnsi="Times New Roman"/>
          <w:color w:val="000000"/>
          <w:sz w:val="24"/>
          <w:szCs w:val="24"/>
          <w:vertAlign w:val="subscript"/>
        </w:rPr>
        <w:t>0</w:t>
      </w:r>
      <w:r w:rsidRPr="00BF2E96">
        <w:rPr>
          <w:rFonts w:ascii="Times New Roman" w:hAnsi="Times New Roman"/>
          <w:color w:val="000000"/>
          <w:sz w:val="24"/>
          <w:szCs w:val="24"/>
        </w:rPr>
        <w:t xml:space="preserve"> should be rejected.</w:t>
      </w:r>
    </w:p>
    <w:p w14:paraId="3FD81CF0"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proofErr w:type="spellStart"/>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cal</w:t>
      </w:r>
      <w:proofErr w:type="spellEnd"/>
      <w:r w:rsidRPr="00BF2E96">
        <w:rPr>
          <w:rFonts w:ascii="Times New Roman" w:hAnsi="Times New Roman"/>
          <w:color w:val="000000"/>
          <w:sz w:val="24"/>
          <w:szCs w:val="24"/>
          <w:vertAlign w:val="subscript"/>
        </w:rPr>
        <w:t xml:space="preserve"> </w:t>
      </w:r>
      <w:r w:rsidRPr="00BF2E96">
        <w:rPr>
          <w:rFonts w:ascii="Times New Roman" w:hAnsi="Times New Roman"/>
          <w:color w:val="000000"/>
          <w:sz w:val="24"/>
          <w:szCs w:val="24"/>
        </w:rPr>
        <w:t xml:space="preserve">˂ </w:t>
      </w:r>
      <w:proofErr w:type="spellStart"/>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tab</w:t>
      </w:r>
      <w:proofErr w:type="spellEnd"/>
      <w:r w:rsidRPr="00BF2E96">
        <w:rPr>
          <w:rFonts w:ascii="Times New Roman" w:hAnsi="Times New Roman"/>
          <w:color w:val="000000"/>
          <w:sz w:val="24"/>
          <w:szCs w:val="24"/>
        </w:rPr>
        <w:t>, it is statistically not significant, thus, H</w:t>
      </w:r>
      <w:r w:rsidRPr="00BF2E96">
        <w:rPr>
          <w:rFonts w:ascii="Times New Roman" w:hAnsi="Times New Roman"/>
          <w:color w:val="000000"/>
          <w:sz w:val="24"/>
          <w:szCs w:val="24"/>
          <w:vertAlign w:val="subscript"/>
        </w:rPr>
        <w:t>1</w:t>
      </w:r>
      <w:r w:rsidRPr="00BF2E96">
        <w:rPr>
          <w:rFonts w:ascii="Times New Roman" w:hAnsi="Times New Roman"/>
          <w:color w:val="000000"/>
          <w:sz w:val="24"/>
          <w:szCs w:val="24"/>
        </w:rPr>
        <w:t xml:space="preserve"> should be rejected and H</w:t>
      </w:r>
      <w:r w:rsidRPr="00BF2E96">
        <w:rPr>
          <w:rFonts w:ascii="Times New Roman" w:hAnsi="Times New Roman"/>
          <w:color w:val="000000"/>
          <w:sz w:val="24"/>
          <w:szCs w:val="24"/>
          <w:vertAlign w:val="subscript"/>
        </w:rPr>
        <w:t>0</w:t>
      </w:r>
      <w:r w:rsidRPr="00BF2E96">
        <w:rPr>
          <w:rFonts w:ascii="Times New Roman" w:hAnsi="Times New Roman"/>
          <w:color w:val="000000"/>
          <w:sz w:val="24"/>
          <w:szCs w:val="24"/>
        </w:rPr>
        <w:t xml:space="preserve"> should be accepted.</w:t>
      </w:r>
    </w:p>
    <w:p w14:paraId="60DAF9CE"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r w:rsidRPr="00BF2E96">
        <w:rPr>
          <w:rFonts w:ascii="Times New Roman" w:hAnsi="Times New Roman"/>
          <w:color w:val="000000"/>
          <w:sz w:val="24"/>
          <w:szCs w:val="24"/>
        </w:rPr>
        <w:t>The evaluation of the t-stat is show in table 4.3a below:</w:t>
      </w:r>
    </w:p>
    <w:p w14:paraId="4BAE2CC7"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r w:rsidRPr="00BF2E96">
        <w:rPr>
          <w:rFonts w:ascii="Times New Roman" w:hAnsi="Times New Roman"/>
          <w:color w:val="000000"/>
          <w:sz w:val="24"/>
          <w:szCs w:val="24"/>
        </w:rPr>
        <w:t xml:space="preserve">Table 4.3a T-statistics evaluation </w:t>
      </w:r>
    </w:p>
    <w:tbl>
      <w:tblPr>
        <w:tblStyle w:val="TableGrid"/>
        <w:tblW w:w="7425" w:type="dxa"/>
        <w:tblLook w:val="04A0" w:firstRow="1" w:lastRow="0" w:firstColumn="1" w:lastColumn="0" w:noHBand="0" w:noVBand="1"/>
      </w:tblPr>
      <w:tblGrid>
        <w:gridCol w:w="1880"/>
        <w:gridCol w:w="1869"/>
        <w:gridCol w:w="1828"/>
        <w:gridCol w:w="1848"/>
      </w:tblGrid>
      <w:tr w:rsidR="002744FD" w:rsidRPr="00BF2E96" w14:paraId="5938912D" w14:textId="77777777" w:rsidTr="0035761D">
        <w:tc>
          <w:tcPr>
            <w:tcW w:w="1880" w:type="dxa"/>
          </w:tcPr>
          <w:p w14:paraId="73F89912"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 xml:space="preserve">Coefficient </w:t>
            </w:r>
          </w:p>
        </w:tc>
        <w:tc>
          <w:tcPr>
            <w:tcW w:w="1869" w:type="dxa"/>
          </w:tcPr>
          <w:p w14:paraId="23152C05"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w:t>
            </w:r>
            <w:proofErr w:type="spellStart"/>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cal</w:t>
            </w:r>
            <w:proofErr w:type="spellEnd"/>
            <w:r w:rsidRPr="00BF2E96">
              <w:rPr>
                <w:rFonts w:ascii="Times New Roman" w:hAnsi="Times New Roman"/>
                <w:color w:val="000000"/>
                <w:sz w:val="24"/>
                <w:szCs w:val="24"/>
              </w:rPr>
              <w:t>/</w:t>
            </w:r>
          </w:p>
        </w:tc>
        <w:tc>
          <w:tcPr>
            <w:tcW w:w="1828" w:type="dxa"/>
          </w:tcPr>
          <w:p w14:paraId="7E46859E"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 or ˃</w:t>
            </w:r>
          </w:p>
        </w:tc>
        <w:tc>
          <w:tcPr>
            <w:tcW w:w="1848" w:type="dxa"/>
          </w:tcPr>
          <w:p w14:paraId="7280FB60"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vertAlign w:val="subscript"/>
              </w:rPr>
            </w:pPr>
            <w:r w:rsidRPr="00BF2E96">
              <w:rPr>
                <w:rFonts w:ascii="Times New Roman" w:hAnsi="Times New Roman"/>
                <w:color w:val="000000"/>
                <w:sz w:val="24"/>
                <w:szCs w:val="24"/>
              </w:rPr>
              <w:t>T</w:t>
            </w:r>
            <w:r w:rsidRPr="00BF2E96">
              <w:rPr>
                <w:rFonts w:ascii="Times New Roman" w:hAnsi="Times New Roman"/>
                <w:color w:val="000000"/>
                <w:sz w:val="24"/>
                <w:szCs w:val="24"/>
                <w:vertAlign w:val="subscript"/>
              </w:rPr>
              <w:t>359</w:t>
            </w:r>
            <w:r w:rsidRPr="00BF2E96">
              <w:rPr>
                <w:rFonts w:ascii="Times New Roman" w:hAnsi="Times New Roman"/>
                <w:color w:val="000000"/>
                <w:sz w:val="24"/>
                <w:szCs w:val="24"/>
              </w:rPr>
              <w:t xml:space="preserve">  </w:t>
            </w:r>
            <w:r w:rsidRPr="00BF2E96">
              <w:rPr>
                <w:rFonts w:ascii="Times New Roman" w:hAnsi="Times New Roman"/>
                <w:color w:val="000000"/>
                <w:sz w:val="24"/>
                <w:szCs w:val="24"/>
                <w:vertAlign w:val="subscript"/>
              </w:rPr>
              <w:t>0.05</w:t>
            </w:r>
          </w:p>
        </w:tc>
      </w:tr>
      <w:tr w:rsidR="002744FD" w:rsidRPr="00BF2E96" w14:paraId="016F9604" w14:textId="77777777" w:rsidTr="0035761D">
        <w:tc>
          <w:tcPr>
            <w:tcW w:w="1880" w:type="dxa"/>
          </w:tcPr>
          <w:p w14:paraId="6A265C90"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vertAlign w:val="subscript"/>
              </w:rPr>
            </w:pPr>
            <w:r w:rsidRPr="00BF2E96">
              <w:rPr>
                <w:rFonts w:ascii="Times New Roman" w:hAnsi="Times New Roman"/>
                <w:color w:val="000000"/>
                <w:sz w:val="24"/>
                <w:szCs w:val="24"/>
              </w:rPr>
              <w:t>β</w:t>
            </w:r>
            <w:r w:rsidRPr="00BF2E96">
              <w:rPr>
                <w:rFonts w:ascii="Times New Roman" w:hAnsi="Times New Roman"/>
                <w:color w:val="000000"/>
                <w:sz w:val="24"/>
                <w:szCs w:val="24"/>
                <w:vertAlign w:val="subscript"/>
              </w:rPr>
              <w:t>1</w:t>
            </w:r>
          </w:p>
        </w:tc>
        <w:tc>
          <w:tcPr>
            <w:tcW w:w="1869" w:type="dxa"/>
          </w:tcPr>
          <w:p w14:paraId="5CB9EBC2"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3.651</w:t>
            </w:r>
          </w:p>
        </w:tc>
        <w:tc>
          <w:tcPr>
            <w:tcW w:w="1828" w:type="dxa"/>
          </w:tcPr>
          <w:p w14:paraId="63965D72"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 xml:space="preserve">     &gt;</w:t>
            </w:r>
          </w:p>
        </w:tc>
        <w:tc>
          <w:tcPr>
            <w:tcW w:w="1848" w:type="dxa"/>
          </w:tcPr>
          <w:p w14:paraId="1A8BD4CE" w14:textId="77777777" w:rsidR="002744FD" w:rsidRPr="00BF2E96" w:rsidRDefault="002744FD" w:rsidP="001E4DFA">
            <w:pPr>
              <w:autoSpaceDE w:val="0"/>
              <w:autoSpaceDN w:val="0"/>
              <w:adjustRightInd w:val="0"/>
              <w:spacing w:line="480" w:lineRule="auto"/>
              <w:jc w:val="both"/>
              <w:rPr>
                <w:rFonts w:ascii="Times New Roman" w:hAnsi="Times New Roman"/>
                <w:color w:val="000000"/>
                <w:sz w:val="24"/>
                <w:szCs w:val="24"/>
              </w:rPr>
            </w:pPr>
            <w:r w:rsidRPr="00BF2E96">
              <w:rPr>
                <w:rFonts w:ascii="Times New Roman" w:hAnsi="Times New Roman"/>
                <w:color w:val="000000"/>
                <w:sz w:val="24"/>
                <w:szCs w:val="24"/>
              </w:rPr>
              <w:t>1.671</w:t>
            </w:r>
          </w:p>
        </w:tc>
      </w:tr>
    </w:tbl>
    <w:p w14:paraId="30DACD41" w14:textId="77777777" w:rsidR="002744FD" w:rsidRPr="00BF2E96" w:rsidRDefault="002744FD" w:rsidP="001E4DFA">
      <w:pPr>
        <w:tabs>
          <w:tab w:val="left" w:pos="6450"/>
        </w:tabs>
        <w:spacing w:after="0" w:line="480" w:lineRule="auto"/>
        <w:jc w:val="both"/>
        <w:rPr>
          <w:rFonts w:ascii="Times New Roman" w:hAnsi="Times New Roman"/>
          <w:color w:val="000000"/>
          <w:sz w:val="24"/>
          <w:szCs w:val="24"/>
        </w:rPr>
      </w:pPr>
    </w:p>
    <w:p w14:paraId="5500FA20" w14:textId="77777777" w:rsidR="002744FD" w:rsidRPr="00BF2E96" w:rsidRDefault="002744FD" w:rsidP="001E4DFA">
      <w:pPr>
        <w:tabs>
          <w:tab w:val="left" w:pos="6450"/>
        </w:tabs>
        <w:spacing w:after="0" w:line="480" w:lineRule="auto"/>
        <w:jc w:val="both"/>
        <w:rPr>
          <w:rFonts w:ascii="Times New Roman" w:hAnsi="Times New Roman"/>
          <w:sz w:val="24"/>
          <w:szCs w:val="24"/>
        </w:rPr>
      </w:pPr>
      <w:r w:rsidRPr="00BF2E96">
        <w:rPr>
          <w:rFonts w:ascii="Times New Roman" w:hAnsi="Times New Roman"/>
          <w:sz w:val="24"/>
          <w:szCs w:val="24"/>
        </w:rPr>
        <w:t>Sources: regression output and T distribution table.</w:t>
      </w:r>
    </w:p>
    <w:p w14:paraId="68BEA74B" w14:textId="77777777" w:rsidR="004D74AD" w:rsidRDefault="004D74AD" w:rsidP="001E4DFA">
      <w:pPr>
        <w:tabs>
          <w:tab w:val="left" w:pos="6450"/>
        </w:tabs>
        <w:spacing w:after="0" w:line="480" w:lineRule="auto"/>
        <w:jc w:val="both"/>
        <w:rPr>
          <w:rFonts w:ascii="Times New Roman" w:hAnsi="Times New Roman"/>
          <w:b/>
          <w:sz w:val="24"/>
          <w:szCs w:val="24"/>
        </w:rPr>
      </w:pPr>
    </w:p>
    <w:p w14:paraId="218875DB" w14:textId="7426FBBE" w:rsidR="002744FD" w:rsidRPr="00BF2E96" w:rsidRDefault="004D74AD" w:rsidP="004D74AD">
      <w:pPr>
        <w:spacing w:after="0" w:line="480" w:lineRule="auto"/>
        <w:jc w:val="both"/>
        <w:rPr>
          <w:rFonts w:ascii="Times New Roman" w:hAnsi="Times New Roman"/>
          <w:b/>
          <w:sz w:val="24"/>
          <w:szCs w:val="24"/>
        </w:rPr>
      </w:pPr>
      <w:r>
        <w:rPr>
          <w:rFonts w:ascii="Times New Roman" w:hAnsi="Times New Roman"/>
          <w:b/>
          <w:sz w:val="24"/>
          <w:szCs w:val="24"/>
        </w:rPr>
        <w:t>4.6</w:t>
      </w:r>
      <w:r>
        <w:rPr>
          <w:rFonts w:ascii="Times New Roman" w:hAnsi="Times New Roman"/>
          <w:b/>
          <w:sz w:val="24"/>
          <w:szCs w:val="24"/>
        </w:rPr>
        <w:tab/>
      </w:r>
      <w:r w:rsidRPr="00BF2E96">
        <w:rPr>
          <w:rFonts w:ascii="Times New Roman" w:hAnsi="Times New Roman"/>
          <w:b/>
          <w:sz w:val="24"/>
          <w:szCs w:val="24"/>
        </w:rPr>
        <w:t>DECISION</w:t>
      </w:r>
      <w:r>
        <w:rPr>
          <w:rFonts w:ascii="Times New Roman" w:hAnsi="Times New Roman"/>
          <w:b/>
          <w:sz w:val="24"/>
          <w:szCs w:val="24"/>
        </w:rPr>
        <w:t xml:space="preserve"> OF FINDINGS</w:t>
      </w:r>
    </w:p>
    <w:p w14:paraId="1C0ADFBA" w14:textId="5B0D63F0" w:rsidR="002744FD" w:rsidRPr="004D74AD" w:rsidRDefault="004D74AD" w:rsidP="004D74AD">
      <w:pPr>
        <w:spacing w:after="0" w:line="480" w:lineRule="auto"/>
        <w:jc w:val="both"/>
        <w:rPr>
          <w:rFonts w:ascii="Times New Roman" w:hAnsi="Times New Roman"/>
          <w:color w:val="000000"/>
          <w:sz w:val="24"/>
          <w:szCs w:val="24"/>
        </w:rPr>
      </w:pPr>
      <w:r>
        <w:rPr>
          <w:rFonts w:ascii="Times New Roman" w:hAnsi="Times New Roman"/>
          <w:sz w:val="24"/>
          <w:szCs w:val="24"/>
        </w:rPr>
        <w:tab/>
      </w:r>
      <w:r w:rsidR="002744FD" w:rsidRPr="00BF2E96">
        <w:rPr>
          <w:rFonts w:ascii="Times New Roman" w:hAnsi="Times New Roman"/>
          <w:sz w:val="24"/>
          <w:szCs w:val="24"/>
        </w:rPr>
        <w:t xml:space="preserve">From the above, based on the data used, it is clearly shown that </w:t>
      </w:r>
      <w:r w:rsidR="002744FD" w:rsidRPr="00BF2E96">
        <w:rPr>
          <w:rFonts w:ascii="Times New Roman" w:hAnsi="Times New Roman"/>
          <w:color w:val="000000"/>
          <w:sz w:val="24"/>
          <w:szCs w:val="24"/>
        </w:rPr>
        <w:t>β</w:t>
      </w:r>
      <w:r w:rsidR="002744FD" w:rsidRPr="00BF2E96">
        <w:rPr>
          <w:rFonts w:ascii="Times New Roman" w:hAnsi="Times New Roman"/>
          <w:color w:val="000000"/>
          <w:sz w:val="24"/>
          <w:szCs w:val="24"/>
          <w:vertAlign w:val="subscript"/>
        </w:rPr>
        <w:t xml:space="preserve">1 </w:t>
      </w:r>
      <w:r w:rsidR="002744FD" w:rsidRPr="00BF2E96">
        <w:rPr>
          <w:rFonts w:ascii="Times New Roman" w:hAnsi="Times New Roman"/>
          <w:color w:val="000000"/>
          <w:sz w:val="24"/>
          <w:szCs w:val="24"/>
        </w:rPr>
        <w:t xml:space="preserve">individually exert a statistical significant impact on the sales performance of </w:t>
      </w:r>
      <w:r w:rsidR="009C4C1F">
        <w:rPr>
          <w:rFonts w:ascii="Times New Roman" w:hAnsi="Times New Roman"/>
          <w:color w:val="000000"/>
          <w:sz w:val="24"/>
          <w:szCs w:val="24"/>
        </w:rPr>
        <w:t>NNPC</w:t>
      </w:r>
      <w:r w:rsidR="002744FD" w:rsidRPr="00BF2E96">
        <w:rPr>
          <w:rFonts w:ascii="Times New Roman" w:hAnsi="Times New Roman"/>
          <w:color w:val="000000"/>
          <w:sz w:val="24"/>
          <w:szCs w:val="24"/>
        </w:rPr>
        <w:t>.</w:t>
      </w:r>
      <w:r>
        <w:rPr>
          <w:rFonts w:ascii="Times New Roman" w:hAnsi="Times New Roman"/>
          <w:color w:val="000000"/>
          <w:sz w:val="24"/>
          <w:szCs w:val="24"/>
        </w:rPr>
        <w:t xml:space="preserve"> </w:t>
      </w:r>
      <w:r w:rsidR="002744FD" w:rsidRPr="00BF2E96">
        <w:rPr>
          <w:rFonts w:ascii="Times New Roman" w:hAnsi="Times New Roman"/>
          <w:color w:val="000000"/>
          <w:sz w:val="24"/>
          <w:szCs w:val="24"/>
        </w:rPr>
        <w:t>Based on the above explanatory variables and there slope coefficient, we therefore conclude that</w:t>
      </w:r>
      <w:r w:rsidR="002744FD" w:rsidRPr="00BF2E96">
        <w:rPr>
          <w:rFonts w:ascii="Times New Roman" w:hAnsi="Times New Roman"/>
          <w:sz w:val="24"/>
          <w:szCs w:val="24"/>
        </w:rPr>
        <w:t xml:space="preserve"> Personal selling has significant impact on the sales performance industrial goods.</w:t>
      </w:r>
      <w:r w:rsidR="002744FD" w:rsidRPr="00BF2E96">
        <w:rPr>
          <w:rFonts w:ascii="Times New Roman" w:hAnsi="Times New Roman"/>
          <w:color w:val="000000"/>
          <w:sz w:val="24"/>
          <w:szCs w:val="24"/>
        </w:rPr>
        <w:t xml:space="preserve"> With this, we accept the alternative hypothesis (H</w:t>
      </w:r>
      <w:r w:rsidR="002744FD" w:rsidRPr="00BF2E96">
        <w:rPr>
          <w:rFonts w:ascii="Times New Roman" w:hAnsi="Times New Roman"/>
          <w:color w:val="000000"/>
          <w:sz w:val="24"/>
          <w:szCs w:val="24"/>
          <w:vertAlign w:val="subscript"/>
        </w:rPr>
        <w:t>1</w:t>
      </w:r>
      <w:r w:rsidR="002744FD" w:rsidRPr="00BF2E96">
        <w:rPr>
          <w:rFonts w:ascii="Times New Roman" w:hAnsi="Times New Roman"/>
          <w:color w:val="000000"/>
          <w:sz w:val="24"/>
          <w:szCs w:val="24"/>
        </w:rPr>
        <w:t>), and reject the null hypothesis (H</w:t>
      </w:r>
      <w:r w:rsidR="002744FD" w:rsidRPr="00BF2E96">
        <w:rPr>
          <w:rFonts w:ascii="Times New Roman" w:hAnsi="Times New Roman"/>
          <w:color w:val="000000"/>
          <w:sz w:val="24"/>
          <w:szCs w:val="24"/>
          <w:vertAlign w:val="subscript"/>
        </w:rPr>
        <w:t>0</w:t>
      </w:r>
      <w:r w:rsidR="002744FD" w:rsidRPr="00BF2E96">
        <w:rPr>
          <w:rFonts w:ascii="Times New Roman" w:hAnsi="Times New Roman"/>
          <w:color w:val="000000"/>
          <w:sz w:val="24"/>
          <w:szCs w:val="24"/>
        </w:rPr>
        <w:t>).</w:t>
      </w:r>
    </w:p>
    <w:p w14:paraId="61018FA9" w14:textId="77777777" w:rsidR="003F4328" w:rsidRDefault="003F4328" w:rsidP="001E4DFA">
      <w:pPr>
        <w:spacing w:after="0" w:line="480" w:lineRule="auto"/>
        <w:jc w:val="both"/>
        <w:rPr>
          <w:rFonts w:ascii="Times New Roman" w:hAnsi="Times New Roman"/>
          <w:b/>
          <w:sz w:val="24"/>
          <w:szCs w:val="24"/>
        </w:rPr>
      </w:pPr>
    </w:p>
    <w:p w14:paraId="6835979E" w14:textId="13F12302" w:rsidR="002744FD" w:rsidRPr="00BF2E96" w:rsidRDefault="002744FD" w:rsidP="001E4DFA">
      <w:pPr>
        <w:spacing w:after="0" w:line="480" w:lineRule="auto"/>
        <w:jc w:val="both"/>
        <w:rPr>
          <w:rFonts w:ascii="Times New Roman" w:hAnsi="Times New Roman"/>
          <w:b/>
          <w:sz w:val="24"/>
          <w:szCs w:val="24"/>
        </w:rPr>
      </w:pPr>
      <w:r w:rsidRPr="00BF2E96">
        <w:rPr>
          <w:rFonts w:ascii="Times New Roman" w:hAnsi="Times New Roman"/>
          <w:b/>
          <w:sz w:val="24"/>
          <w:szCs w:val="24"/>
        </w:rPr>
        <w:lastRenderedPageBreak/>
        <w:t>The model explanatory power</w:t>
      </w:r>
    </w:p>
    <w:p w14:paraId="6B067950" w14:textId="0AB4D935" w:rsidR="002744FD" w:rsidRPr="00BF2E96" w:rsidRDefault="002744FD" w:rsidP="003F4328">
      <w:pPr>
        <w:pStyle w:val="NormalWeb"/>
        <w:spacing w:before="0" w:beforeAutospacing="0" w:after="0" w:afterAutospacing="0" w:line="480" w:lineRule="auto"/>
        <w:ind w:firstLine="720"/>
        <w:jc w:val="both"/>
        <w:rPr>
          <w:b/>
        </w:rPr>
      </w:pPr>
      <w:r w:rsidRPr="00BF2E96">
        <w:t>The coefficient of multiple determination (R</w:t>
      </w:r>
      <w:r w:rsidRPr="00BF2E96">
        <w:rPr>
          <w:vertAlign w:val="superscript"/>
        </w:rPr>
        <w:t>2</w:t>
      </w:r>
      <w:r w:rsidRPr="00BF2E96">
        <w:t xml:space="preserve"> = </w:t>
      </w:r>
      <w:r w:rsidRPr="00BF2E96">
        <w:rPr>
          <w:color w:val="000000"/>
          <w:lang w:val="en-GB"/>
        </w:rPr>
        <w:t>0.625</w:t>
      </w:r>
      <w:r w:rsidRPr="00BF2E96">
        <w:t xml:space="preserve">) implies that the model exhibited high explanatory power, and is of a good fit. That is, within the context of the model, about 62.5% of total variations in the sales performance of </w:t>
      </w:r>
      <w:r w:rsidR="009C4C1F">
        <w:t>NNPC</w:t>
      </w:r>
      <w:r w:rsidRPr="00BF2E96">
        <w:t xml:space="preserve"> are explained by the personal selling  data, and about 27.5% unexplained variations can be attributed to other factors outside our model which may include the baseness of the respondent. </w:t>
      </w:r>
    </w:p>
    <w:p w14:paraId="768D5445" w14:textId="77777777" w:rsidR="003F4328" w:rsidRDefault="003F4328" w:rsidP="009C4C1F">
      <w:pPr>
        <w:spacing w:after="0" w:line="480" w:lineRule="auto"/>
        <w:jc w:val="center"/>
        <w:rPr>
          <w:rFonts w:ascii="Times New Roman" w:hAnsi="Times New Roman"/>
          <w:b/>
          <w:sz w:val="24"/>
          <w:szCs w:val="24"/>
        </w:rPr>
      </w:pPr>
      <w:bookmarkStart w:id="10" w:name="_Hlk105386830"/>
    </w:p>
    <w:p w14:paraId="02D28818" w14:textId="77777777" w:rsidR="003F4328" w:rsidRDefault="003F4328" w:rsidP="009C4C1F">
      <w:pPr>
        <w:spacing w:after="0" w:line="480" w:lineRule="auto"/>
        <w:jc w:val="center"/>
        <w:rPr>
          <w:rFonts w:ascii="Times New Roman" w:hAnsi="Times New Roman"/>
          <w:b/>
          <w:sz w:val="24"/>
          <w:szCs w:val="24"/>
        </w:rPr>
      </w:pPr>
    </w:p>
    <w:p w14:paraId="78EE547B" w14:textId="77777777" w:rsidR="003F4328" w:rsidRDefault="003F4328" w:rsidP="009C4C1F">
      <w:pPr>
        <w:spacing w:after="0" w:line="480" w:lineRule="auto"/>
        <w:jc w:val="center"/>
        <w:rPr>
          <w:rFonts w:ascii="Times New Roman" w:hAnsi="Times New Roman"/>
          <w:b/>
          <w:sz w:val="24"/>
          <w:szCs w:val="24"/>
        </w:rPr>
      </w:pPr>
    </w:p>
    <w:p w14:paraId="33C9B7F0" w14:textId="77777777" w:rsidR="003F4328" w:rsidRDefault="003F4328" w:rsidP="009C4C1F">
      <w:pPr>
        <w:spacing w:after="0" w:line="480" w:lineRule="auto"/>
        <w:jc w:val="center"/>
        <w:rPr>
          <w:rFonts w:ascii="Times New Roman" w:hAnsi="Times New Roman"/>
          <w:b/>
          <w:sz w:val="24"/>
          <w:szCs w:val="24"/>
        </w:rPr>
      </w:pPr>
    </w:p>
    <w:p w14:paraId="553DC8E7" w14:textId="77777777" w:rsidR="003F4328" w:rsidRDefault="003F4328" w:rsidP="009C4C1F">
      <w:pPr>
        <w:spacing w:after="0" w:line="480" w:lineRule="auto"/>
        <w:jc w:val="center"/>
        <w:rPr>
          <w:rFonts w:ascii="Times New Roman" w:hAnsi="Times New Roman"/>
          <w:b/>
          <w:sz w:val="24"/>
          <w:szCs w:val="24"/>
        </w:rPr>
      </w:pPr>
    </w:p>
    <w:p w14:paraId="47E6168A" w14:textId="77777777" w:rsidR="003F4328" w:rsidRDefault="003F4328" w:rsidP="009C4C1F">
      <w:pPr>
        <w:spacing w:after="0" w:line="480" w:lineRule="auto"/>
        <w:jc w:val="center"/>
        <w:rPr>
          <w:rFonts w:ascii="Times New Roman" w:hAnsi="Times New Roman"/>
          <w:b/>
          <w:sz w:val="24"/>
          <w:szCs w:val="24"/>
        </w:rPr>
      </w:pPr>
    </w:p>
    <w:p w14:paraId="2AFF2243" w14:textId="77777777" w:rsidR="003F4328" w:rsidRDefault="003F4328" w:rsidP="009C4C1F">
      <w:pPr>
        <w:spacing w:after="0" w:line="480" w:lineRule="auto"/>
        <w:jc w:val="center"/>
        <w:rPr>
          <w:rFonts w:ascii="Times New Roman" w:hAnsi="Times New Roman"/>
          <w:b/>
          <w:sz w:val="24"/>
          <w:szCs w:val="24"/>
        </w:rPr>
      </w:pPr>
    </w:p>
    <w:p w14:paraId="521BB9BD" w14:textId="77777777" w:rsidR="003F4328" w:rsidRDefault="003F4328" w:rsidP="009C4C1F">
      <w:pPr>
        <w:spacing w:after="0" w:line="480" w:lineRule="auto"/>
        <w:jc w:val="center"/>
        <w:rPr>
          <w:rFonts w:ascii="Times New Roman" w:hAnsi="Times New Roman"/>
          <w:b/>
          <w:sz w:val="24"/>
          <w:szCs w:val="24"/>
        </w:rPr>
      </w:pPr>
    </w:p>
    <w:p w14:paraId="0E1B4479" w14:textId="77777777" w:rsidR="003F4328" w:rsidRDefault="003F4328" w:rsidP="009C4C1F">
      <w:pPr>
        <w:spacing w:after="0" w:line="480" w:lineRule="auto"/>
        <w:jc w:val="center"/>
        <w:rPr>
          <w:rFonts w:ascii="Times New Roman" w:hAnsi="Times New Roman"/>
          <w:b/>
          <w:sz w:val="24"/>
          <w:szCs w:val="24"/>
        </w:rPr>
      </w:pPr>
    </w:p>
    <w:p w14:paraId="7C3FF9D3" w14:textId="77777777" w:rsidR="003F4328" w:rsidRDefault="003F4328" w:rsidP="009C4C1F">
      <w:pPr>
        <w:spacing w:after="0" w:line="480" w:lineRule="auto"/>
        <w:jc w:val="center"/>
        <w:rPr>
          <w:rFonts w:ascii="Times New Roman" w:hAnsi="Times New Roman"/>
          <w:b/>
          <w:sz w:val="24"/>
          <w:szCs w:val="24"/>
        </w:rPr>
      </w:pPr>
    </w:p>
    <w:p w14:paraId="2A7923C9" w14:textId="77777777" w:rsidR="003F4328" w:rsidRDefault="003F4328" w:rsidP="009C4C1F">
      <w:pPr>
        <w:spacing w:after="0" w:line="480" w:lineRule="auto"/>
        <w:jc w:val="center"/>
        <w:rPr>
          <w:rFonts w:ascii="Times New Roman" w:hAnsi="Times New Roman"/>
          <w:b/>
          <w:sz w:val="24"/>
          <w:szCs w:val="24"/>
        </w:rPr>
      </w:pPr>
    </w:p>
    <w:p w14:paraId="3ED28500" w14:textId="77777777" w:rsidR="003F4328" w:rsidRDefault="003F4328" w:rsidP="009C4C1F">
      <w:pPr>
        <w:spacing w:after="0" w:line="480" w:lineRule="auto"/>
        <w:jc w:val="center"/>
        <w:rPr>
          <w:rFonts w:ascii="Times New Roman" w:hAnsi="Times New Roman"/>
          <w:b/>
          <w:sz w:val="24"/>
          <w:szCs w:val="24"/>
        </w:rPr>
      </w:pPr>
    </w:p>
    <w:p w14:paraId="515E2DB7" w14:textId="77777777" w:rsidR="003F4328" w:rsidRDefault="003F4328" w:rsidP="009C4C1F">
      <w:pPr>
        <w:spacing w:after="0" w:line="480" w:lineRule="auto"/>
        <w:jc w:val="center"/>
        <w:rPr>
          <w:rFonts w:ascii="Times New Roman" w:hAnsi="Times New Roman"/>
          <w:b/>
          <w:sz w:val="24"/>
          <w:szCs w:val="24"/>
        </w:rPr>
      </w:pPr>
    </w:p>
    <w:p w14:paraId="73BB56C1" w14:textId="77777777" w:rsidR="003F4328" w:rsidRDefault="003F4328" w:rsidP="009C4C1F">
      <w:pPr>
        <w:spacing w:after="0" w:line="480" w:lineRule="auto"/>
        <w:jc w:val="center"/>
        <w:rPr>
          <w:rFonts w:ascii="Times New Roman" w:hAnsi="Times New Roman"/>
          <w:b/>
          <w:sz w:val="24"/>
          <w:szCs w:val="24"/>
        </w:rPr>
      </w:pPr>
    </w:p>
    <w:p w14:paraId="08FE9674" w14:textId="77777777" w:rsidR="003F4328" w:rsidRDefault="003F4328" w:rsidP="009C4C1F">
      <w:pPr>
        <w:spacing w:after="0" w:line="480" w:lineRule="auto"/>
        <w:jc w:val="center"/>
        <w:rPr>
          <w:rFonts w:ascii="Times New Roman" w:hAnsi="Times New Roman"/>
          <w:b/>
          <w:sz w:val="24"/>
          <w:szCs w:val="24"/>
        </w:rPr>
      </w:pPr>
    </w:p>
    <w:p w14:paraId="5D6CC811" w14:textId="77777777" w:rsidR="003F4328" w:rsidRDefault="003F4328" w:rsidP="009C4C1F">
      <w:pPr>
        <w:spacing w:after="0" w:line="480" w:lineRule="auto"/>
        <w:jc w:val="center"/>
        <w:rPr>
          <w:rFonts w:ascii="Times New Roman" w:hAnsi="Times New Roman"/>
          <w:b/>
          <w:sz w:val="24"/>
          <w:szCs w:val="24"/>
        </w:rPr>
      </w:pPr>
    </w:p>
    <w:p w14:paraId="1B3C3CBB" w14:textId="77777777" w:rsidR="003F4328" w:rsidRDefault="003F4328" w:rsidP="009C4C1F">
      <w:pPr>
        <w:spacing w:after="0" w:line="480" w:lineRule="auto"/>
        <w:jc w:val="center"/>
        <w:rPr>
          <w:rFonts w:ascii="Times New Roman" w:hAnsi="Times New Roman"/>
          <w:b/>
          <w:sz w:val="24"/>
          <w:szCs w:val="24"/>
        </w:rPr>
      </w:pPr>
    </w:p>
    <w:p w14:paraId="24E34893" w14:textId="77777777" w:rsidR="003F4328" w:rsidRDefault="003F4328" w:rsidP="009C4C1F">
      <w:pPr>
        <w:spacing w:after="0" w:line="480" w:lineRule="auto"/>
        <w:jc w:val="center"/>
        <w:rPr>
          <w:rFonts w:ascii="Times New Roman" w:hAnsi="Times New Roman"/>
          <w:b/>
          <w:sz w:val="24"/>
          <w:szCs w:val="24"/>
        </w:rPr>
      </w:pPr>
    </w:p>
    <w:p w14:paraId="74C73CF4" w14:textId="70F2924B" w:rsidR="002744FD" w:rsidRDefault="002744FD" w:rsidP="009C4C1F">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FIVE</w:t>
      </w:r>
    </w:p>
    <w:p w14:paraId="1A7A5EB8" w14:textId="77777777" w:rsidR="002744FD" w:rsidRDefault="002744FD" w:rsidP="001E4DFA">
      <w:pPr>
        <w:spacing w:after="0" w:line="480" w:lineRule="auto"/>
        <w:jc w:val="center"/>
        <w:rPr>
          <w:rFonts w:ascii="Times New Roman" w:hAnsi="Times New Roman"/>
          <w:b/>
          <w:sz w:val="24"/>
          <w:szCs w:val="24"/>
        </w:rPr>
      </w:pPr>
      <w:r>
        <w:rPr>
          <w:rFonts w:ascii="Times New Roman" w:hAnsi="Times New Roman"/>
          <w:b/>
          <w:sz w:val="24"/>
          <w:szCs w:val="24"/>
        </w:rPr>
        <w:t>SUMMARY, RECOMMENDATIONS AND CONCLUSION</w:t>
      </w:r>
    </w:p>
    <w:p w14:paraId="639078E8" w14:textId="3956F93B" w:rsidR="002744FD" w:rsidRDefault="002744FD" w:rsidP="001E4DFA">
      <w:pPr>
        <w:spacing w:after="0" w:line="480" w:lineRule="auto"/>
        <w:jc w:val="both"/>
        <w:rPr>
          <w:rFonts w:ascii="Times New Roman" w:hAnsi="Times New Roman"/>
          <w:b/>
          <w:sz w:val="24"/>
          <w:szCs w:val="24"/>
        </w:rPr>
      </w:pPr>
      <w:r>
        <w:rPr>
          <w:rFonts w:ascii="Times New Roman" w:hAnsi="Times New Roman"/>
          <w:b/>
          <w:sz w:val="24"/>
          <w:szCs w:val="24"/>
        </w:rPr>
        <w:t>5.</w:t>
      </w:r>
      <w:r w:rsidR="009C4C1F">
        <w:rPr>
          <w:rFonts w:ascii="Times New Roman" w:hAnsi="Times New Roman"/>
          <w:b/>
          <w:sz w:val="24"/>
          <w:szCs w:val="24"/>
        </w:rPr>
        <w:t>1</w:t>
      </w:r>
      <w:r>
        <w:rPr>
          <w:rFonts w:ascii="Times New Roman" w:hAnsi="Times New Roman"/>
          <w:b/>
          <w:sz w:val="24"/>
          <w:szCs w:val="24"/>
        </w:rPr>
        <w:tab/>
        <w:t>INTRODUCTION</w:t>
      </w:r>
    </w:p>
    <w:p w14:paraId="387B41BC" w14:textId="77777777" w:rsidR="002744FD" w:rsidRPr="002744FD" w:rsidRDefault="002744FD" w:rsidP="009C4C1F">
      <w:pPr>
        <w:spacing w:after="0" w:line="480" w:lineRule="auto"/>
        <w:ind w:firstLine="720"/>
        <w:jc w:val="both"/>
        <w:rPr>
          <w:rFonts w:ascii="Times New Roman" w:hAnsi="Times New Roman"/>
          <w:sz w:val="24"/>
          <w:szCs w:val="24"/>
        </w:rPr>
      </w:pPr>
      <w:r>
        <w:rPr>
          <w:rFonts w:ascii="Times New Roman" w:hAnsi="Times New Roman"/>
          <w:sz w:val="24"/>
          <w:szCs w:val="24"/>
        </w:rPr>
        <w:t>This chapter serves as the final part of this research work. The chapter will present the summary of the research work, discuss about the research findings, and make relevant recommendations and then conclusion towards the study that examines the effect of personal selling on sales performance of industrial goods</w:t>
      </w:r>
    </w:p>
    <w:p w14:paraId="2BA80540" w14:textId="77777777" w:rsidR="009C4C1F" w:rsidRDefault="009C4C1F" w:rsidP="001E4DFA">
      <w:pPr>
        <w:spacing w:after="0" w:line="480" w:lineRule="auto"/>
        <w:jc w:val="both"/>
        <w:rPr>
          <w:rFonts w:ascii="Times New Roman" w:hAnsi="Times New Roman"/>
          <w:b/>
          <w:sz w:val="24"/>
          <w:szCs w:val="24"/>
        </w:rPr>
      </w:pPr>
    </w:p>
    <w:p w14:paraId="6B95A0E3" w14:textId="5332EE31" w:rsidR="0035761D" w:rsidRPr="0035761D" w:rsidRDefault="0035761D" w:rsidP="001E4DFA">
      <w:pPr>
        <w:spacing w:after="0" w:line="480" w:lineRule="auto"/>
        <w:jc w:val="both"/>
        <w:rPr>
          <w:rFonts w:ascii="Times New Roman" w:hAnsi="Times New Roman"/>
          <w:b/>
          <w:sz w:val="24"/>
          <w:szCs w:val="24"/>
        </w:rPr>
      </w:pPr>
      <w:r>
        <w:rPr>
          <w:rFonts w:ascii="Times New Roman" w:hAnsi="Times New Roman"/>
          <w:b/>
          <w:sz w:val="24"/>
          <w:szCs w:val="24"/>
        </w:rPr>
        <w:t>5.</w:t>
      </w:r>
      <w:r w:rsidR="009C4C1F">
        <w:rPr>
          <w:rFonts w:ascii="Times New Roman" w:hAnsi="Times New Roman"/>
          <w:b/>
          <w:sz w:val="24"/>
          <w:szCs w:val="24"/>
        </w:rPr>
        <w:t>2</w:t>
      </w:r>
      <w:r>
        <w:rPr>
          <w:rFonts w:ascii="Times New Roman" w:hAnsi="Times New Roman"/>
          <w:b/>
          <w:sz w:val="24"/>
          <w:szCs w:val="24"/>
        </w:rPr>
        <w:tab/>
        <w:t>SUMMARY OF FINDINGS</w:t>
      </w:r>
    </w:p>
    <w:p w14:paraId="664A0B44" w14:textId="77777777" w:rsidR="0035761D" w:rsidRDefault="0035761D" w:rsidP="001E4DFA">
      <w:pPr>
        <w:spacing w:after="0" w:line="480" w:lineRule="auto"/>
        <w:jc w:val="both"/>
        <w:rPr>
          <w:rFonts w:ascii="Times New Roman" w:hAnsi="Times New Roman"/>
          <w:sz w:val="24"/>
          <w:szCs w:val="24"/>
        </w:rPr>
      </w:pPr>
      <w:r>
        <w:rPr>
          <w:rFonts w:ascii="Times New Roman" w:hAnsi="Times New Roman"/>
          <w:sz w:val="24"/>
          <w:szCs w:val="24"/>
        </w:rPr>
        <w:t>The findings in this research work discovered are stated below;</w:t>
      </w:r>
    </w:p>
    <w:p w14:paraId="419F11A2" w14:textId="77777777" w:rsidR="0035761D" w:rsidRPr="005A7430" w:rsidRDefault="0035761D" w:rsidP="001E4DFA">
      <w:pPr>
        <w:pStyle w:val="ListParagraph"/>
        <w:numPr>
          <w:ilvl w:val="0"/>
          <w:numId w:val="7"/>
        </w:numPr>
        <w:spacing w:after="0" w:line="480" w:lineRule="auto"/>
        <w:ind w:left="0" w:firstLine="0"/>
        <w:jc w:val="both"/>
        <w:rPr>
          <w:rFonts w:ascii="Times New Roman" w:hAnsi="Times New Roman"/>
          <w:sz w:val="24"/>
          <w:szCs w:val="24"/>
        </w:rPr>
      </w:pPr>
      <w:r>
        <w:rPr>
          <w:rFonts w:ascii="Times New Roman" w:hAnsi="Times New Roman"/>
          <w:sz w:val="24"/>
          <w:szCs w:val="24"/>
        </w:rPr>
        <w:t>A significant relationship exists between personal selling and sales performance of industrial goods this is based on the result of the correlation analysis which presented as r being equals to 0.874 which is  greater than 0.</w:t>
      </w:r>
    </w:p>
    <w:p w14:paraId="0E745D34" w14:textId="77777777" w:rsidR="0035761D" w:rsidRDefault="0035761D" w:rsidP="001E4DFA">
      <w:pPr>
        <w:pStyle w:val="ListParagraph"/>
        <w:numPr>
          <w:ilvl w:val="0"/>
          <w:numId w:val="7"/>
        </w:numPr>
        <w:spacing w:after="0" w:line="480" w:lineRule="auto"/>
        <w:ind w:left="0" w:firstLine="0"/>
        <w:jc w:val="both"/>
        <w:rPr>
          <w:rFonts w:ascii="Times New Roman" w:hAnsi="Times New Roman"/>
          <w:sz w:val="24"/>
          <w:szCs w:val="24"/>
        </w:rPr>
      </w:pPr>
      <w:r>
        <w:rPr>
          <w:rFonts w:ascii="Times New Roman" w:hAnsi="Times New Roman"/>
          <w:sz w:val="24"/>
          <w:szCs w:val="24"/>
        </w:rPr>
        <w:t>The major steps of the personal selling process employed are preparation, prospecting, pre-approach, the approach, sales presentation, handling objections, closing the sales and post-sale follow up.</w:t>
      </w:r>
    </w:p>
    <w:p w14:paraId="21285634" w14:textId="77777777" w:rsidR="00C517C6" w:rsidRPr="00C517C6" w:rsidRDefault="00C517C6" w:rsidP="001E4DFA">
      <w:pPr>
        <w:pStyle w:val="ListParagraph"/>
        <w:numPr>
          <w:ilvl w:val="0"/>
          <w:numId w:val="7"/>
        </w:numPr>
        <w:spacing w:after="0" w:line="480" w:lineRule="auto"/>
        <w:ind w:left="0" w:firstLine="0"/>
        <w:jc w:val="both"/>
        <w:rPr>
          <w:rFonts w:ascii="Times New Roman" w:hAnsi="Times New Roman"/>
          <w:sz w:val="24"/>
          <w:szCs w:val="24"/>
        </w:rPr>
      </w:pPr>
      <w:r w:rsidRPr="00C517C6">
        <w:rPr>
          <w:rFonts w:ascii="Times New Roman" w:hAnsi="Times New Roman"/>
          <w:color w:val="000000"/>
          <w:sz w:val="24"/>
          <w:szCs w:val="24"/>
        </w:rPr>
        <w:t xml:space="preserve">This study asserts </w:t>
      </w:r>
      <w:r w:rsidR="00756D22">
        <w:rPr>
          <w:rFonts w:ascii="Times New Roman" w:hAnsi="Times New Roman"/>
          <w:color w:val="000000"/>
          <w:sz w:val="24"/>
          <w:szCs w:val="24"/>
        </w:rPr>
        <w:t xml:space="preserve">further </w:t>
      </w:r>
      <w:r w:rsidRPr="00C517C6">
        <w:rPr>
          <w:rFonts w:ascii="Times New Roman" w:hAnsi="Times New Roman"/>
          <w:color w:val="000000"/>
          <w:sz w:val="24"/>
          <w:szCs w:val="24"/>
        </w:rPr>
        <w:t xml:space="preserve">that </w:t>
      </w:r>
      <w:r w:rsidRPr="00C517C6">
        <w:rPr>
          <w:rFonts w:ascii="Times New Roman" w:hAnsi="Times New Roman"/>
          <w:sz w:val="24"/>
          <w:szCs w:val="24"/>
        </w:rPr>
        <w:t xml:space="preserve">62.5% of total variations in the sales performance of </w:t>
      </w:r>
      <w:r>
        <w:rPr>
          <w:rFonts w:ascii="Times New Roman" w:hAnsi="Times New Roman"/>
          <w:sz w:val="24"/>
          <w:szCs w:val="24"/>
        </w:rPr>
        <w:t xml:space="preserve">industrial goods </w:t>
      </w:r>
      <w:r w:rsidRPr="00C517C6">
        <w:rPr>
          <w:rFonts w:ascii="Times New Roman" w:hAnsi="Times New Roman"/>
          <w:sz w:val="24"/>
          <w:szCs w:val="24"/>
        </w:rPr>
        <w:t>are exp</w:t>
      </w:r>
      <w:r>
        <w:rPr>
          <w:rFonts w:ascii="Times New Roman" w:hAnsi="Times New Roman"/>
          <w:sz w:val="24"/>
          <w:szCs w:val="24"/>
        </w:rPr>
        <w:t>lained by the personal selling</w:t>
      </w:r>
      <w:r w:rsidR="0035761D" w:rsidRPr="00C517C6">
        <w:rPr>
          <w:rFonts w:ascii="Times New Roman" w:hAnsi="Times New Roman"/>
          <w:color w:val="000000"/>
          <w:sz w:val="24"/>
          <w:szCs w:val="24"/>
        </w:rPr>
        <w:t>.</w:t>
      </w:r>
    </w:p>
    <w:p w14:paraId="237FD937" w14:textId="77777777" w:rsidR="00C517C6" w:rsidRPr="00C517C6" w:rsidRDefault="00756D22" w:rsidP="001E4DFA">
      <w:pPr>
        <w:pStyle w:val="ListParagraph"/>
        <w:numPr>
          <w:ilvl w:val="0"/>
          <w:numId w:val="7"/>
        </w:numPr>
        <w:spacing w:after="0" w:line="480" w:lineRule="auto"/>
        <w:ind w:left="0" w:firstLine="0"/>
        <w:jc w:val="both"/>
        <w:rPr>
          <w:rFonts w:ascii="Times New Roman" w:hAnsi="Times New Roman"/>
          <w:sz w:val="24"/>
          <w:szCs w:val="24"/>
        </w:rPr>
      </w:pPr>
      <w:r>
        <w:rPr>
          <w:rFonts w:ascii="Times New Roman" w:hAnsi="Times New Roman"/>
          <w:color w:val="000000"/>
          <w:sz w:val="24"/>
          <w:szCs w:val="24"/>
        </w:rPr>
        <w:t>This study concludes that p</w:t>
      </w:r>
      <w:r w:rsidR="00C517C6">
        <w:rPr>
          <w:rFonts w:ascii="Times New Roman" w:hAnsi="Times New Roman"/>
          <w:color w:val="000000"/>
          <w:sz w:val="24"/>
          <w:szCs w:val="24"/>
        </w:rPr>
        <w:t>ersonal selling has an effect on the sales performance of industrial goods.</w:t>
      </w:r>
    </w:p>
    <w:p w14:paraId="7213F7A6" w14:textId="77777777" w:rsidR="00C517C6" w:rsidRPr="00C517C6" w:rsidRDefault="00C517C6" w:rsidP="001E4DFA">
      <w:pPr>
        <w:pStyle w:val="ListParagraph"/>
        <w:spacing w:after="0" w:line="480" w:lineRule="auto"/>
        <w:ind w:left="0"/>
        <w:jc w:val="both"/>
        <w:rPr>
          <w:rFonts w:ascii="Times New Roman" w:hAnsi="Times New Roman"/>
          <w:sz w:val="24"/>
          <w:szCs w:val="24"/>
        </w:rPr>
      </w:pPr>
    </w:p>
    <w:p w14:paraId="454DB0AA" w14:textId="56675776" w:rsidR="002744FD" w:rsidRDefault="002744FD" w:rsidP="001E4DFA">
      <w:pPr>
        <w:spacing w:after="0" w:line="480" w:lineRule="auto"/>
        <w:jc w:val="both"/>
        <w:rPr>
          <w:rFonts w:ascii="Times New Roman" w:hAnsi="Times New Roman"/>
          <w:b/>
          <w:sz w:val="24"/>
          <w:szCs w:val="24"/>
        </w:rPr>
      </w:pPr>
      <w:r>
        <w:rPr>
          <w:rFonts w:ascii="Times New Roman" w:hAnsi="Times New Roman"/>
          <w:b/>
          <w:sz w:val="24"/>
          <w:szCs w:val="24"/>
        </w:rPr>
        <w:t>5.</w:t>
      </w:r>
      <w:r w:rsidR="002A2F74">
        <w:rPr>
          <w:rFonts w:ascii="Times New Roman" w:hAnsi="Times New Roman"/>
          <w:b/>
          <w:sz w:val="24"/>
          <w:szCs w:val="24"/>
        </w:rPr>
        <w:t>3</w:t>
      </w:r>
      <w:r>
        <w:rPr>
          <w:rFonts w:ascii="Times New Roman" w:hAnsi="Times New Roman"/>
          <w:b/>
          <w:sz w:val="24"/>
          <w:szCs w:val="24"/>
        </w:rPr>
        <w:tab/>
        <w:t>CONCLUSION</w:t>
      </w:r>
    </w:p>
    <w:p w14:paraId="507F4445" w14:textId="231AC8C5" w:rsidR="0035761D" w:rsidRPr="0070763B" w:rsidRDefault="0035761D" w:rsidP="002A2F74">
      <w:pPr>
        <w:spacing w:after="0" w:line="480" w:lineRule="auto"/>
        <w:ind w:firstLine="720"/>
        <w:jc w:val="both"/>
      </w:pPr>
      <w:r>
        <w:rPr>
          <w:rFonts w:ascii="Times New Roman" w:hAnsi="Times New Roman"/>
          <w:sz w:val="24"/>
          <w:szCs w:val="24"/>
        </w:rPr>
        <w:t xml:space="preserve">This study examines that the effect of </w:t>
      </w:r>
      <w:r w:rsidR="0070763B">
        <w:rPr>
          <w:rFonts w:ascii="Times New Roman" w:hAnsi="Times New Roman"/>
          <w:sz w:val="24"/>
          <w:szCs w:val="24"/>
        </w:rPr>
        <w:t>personal selling on the sales performance of industrial goods.</w:t>
      </w:r>
      <w:r>
        <w:rPr>
          <w:rFonts w:ascii="Times New Roman" w:hAnsi="Times New Roman"/>
          <w:sz w:val="24"/>
          <w:szCs w:val="24"/>
        </w:rPr>
        <w:t xml:space="preserve"> It is worthy </w:t>
      </w:r>
      <w:r w:rsidR="0070763B">
        <w:rPr>
          <w:rFonts w:ascii="Times New Roman" w:hAnsi="Times New Roman"/>
          <w:sz w:val="24"/>
          <w:szCs w:val="24"/>
        </w:rPr>
        <w:t>of</w:t>
      </w:r>
      <w:r>
        <w:rPr>
          <w:rFonts w:ascii="Times New Roman" w:hAnsi="Times New Roman"/>
          <w:sz w:val="24"/>
          <w:szCs w:val="24"/>
        </w:rPr>
        <w:t xml:space="preserve"> note that </w:t>
      </w:r>
      <w:r w:rsidR="0070763B">
        <w:rPr>
          <w:rFonts w:ascii="Times New Roman" w:hAnsi="Times New Roman"/>
          <w:sz w:val="24"/>
          <w:szCs w:val="24"/>
        </w:rPr>
        <w:t xml:space="preserve">personal selling amongst other promotional tools is </w:t>
      </w:r>
      <w:r w:rsidR="0070763B">
        <w:rPr>
          <w:rFonts w:ascii="Times New Roman" w:hAnsi="Times New Roman"/>
          <w:sz w:val="24"/>
          <w:szCs w:val="24"/>
        </w:rPr>
        <w:lastRenderedPageBreak/>
        <w:t>the most appropriate for industrial goods due to the complexity of the goods</w:t>
      </w:r>
      <w:r>
        <w:rPr>
          <w:rFonts w:ascii="Times New Roman" w:hAnsi="Times New Roman"/>
          <w:sz w:val="24"/>
          <w:szCs w:val="24"/>
        </w:rPr>
        <w:t xml:space="preserve">. </w:t>
      </w:r>
      <w:r w:rsidR="0070763B">
        <w:rPr>
          <w:rFonts w:ascii="Times New Roman" w:hAnsi="Times New Roman"/>
          <w:sz w:val="24"/>
          <w:szCs w:val="24"/>
        </w:rPr>
        <w:t>Therefore</w:t>
      </w:r>
      <w:r w:rsidR="002A2F74">
        <w:rPr>
          <w:rFonts w:ascii="Times New Roman" w:hAnsi="Times New Roman"/>
          <w:sz w:val="24"/>
          <w:szCs w:val="24"/>
        </w:rPr>
        <w:t>,</w:t>
      </w:r>
      <w:r w:rsidR="0070763B">
        <w:rPr>
          <w:rFonts w:ascii="Times New Roman" w:hAnsi="Times New Roman"/>
          <w:sz w:val="24"/>
          <w:szCs w:val="24"/>
        </w:rPr>
        <w:t xml:space="preserve"> when organizations make use of personal selling it will affect the sales performance of industrial goods.</w:t>
      </w:r>
      <w:r>
        <w:rPr>
          <w:rFonts w:ascii="Times New Roman" w:hAnsi="Times New Roman"/>
          <w:sz w:val="24"/>
          <w:szCs w:val="24"/>
        </w:rPr>
        <w:t xml:space="preserve"> With the aid of literature that have been reviewed, empirical and statistical evidences, it is proven that </w:t>
      </w:r>
      <w:r w:rsidR="0070763B">
        <w:rPr>
          <w:rFonts w:ascii="Times New Roman" w:hAnsi="Times New Roman"/>
          <w:sz w:val="24"/>
          <w:szCs w:val="24"/>
        </w:rPr>
        <w:t xml:space="preserve">personal selling relates and at the same time </w:t>
      </w:r>
      <w:r>
        <w:rPr>
          <w:rFonts w:ascii="Times New Roman" w:hAnsi="Times New Roman"/>
          <w:sz w:val="24"/>
          <w:szCs w:val="24"/>
        </w:rPr>
        <w:t xml:space="preserve">has a significant effect on </w:t>
      </w:r>
      <w:r w:rsidR="0070763B">
        <w:rPr>
          <w:rFonts w:ascii="Times New Roman" w:hAnsi="Times New Roman"/>
          <w:sz w:val="24"/>
          <w:szCs w:val="24"/>
        </w:rPr>
        <w:t>sales</w:t>
      </w:r>
      <w:r>
        <w:rPr>
          <w:rFonts w:ascii="Times New Roman" w:hAnsi="Times New Roman"/>
          <w:sz w:val="24"/>
          <w:szCs w:val="24"/>
        </w:rPr>
        <w:t xml:space="preserve"> performance</w:t>
      </w:r>
      <w:r w:rsidR="0070763B">
        <w:rPr>
          <w:rFonts w:ascii="Times New Roman" w:hAnsi="Times New Roman"/>
          <w:sz w:val="24"/>
          <w:szCs w:val="24"/>
        </w:rPr>
        <w:t xml:space="preserve"> of industrial goods</w:t>
      </w:r>
      <w:r>
        <w:rPr>
          <w:rFonts w:ascii="Times New Roman" w:hAnsi="Times New Roman"/>
          <w:sz w:val="24"/>
          <w:szCs w:val="24"/>
        </w:rPr>
        <w:t>.</w:t>
      </w:r>
      <w:bookmarkEnd w:id="10"/>
    </w:p>
    <w:p w14:paraId="07FEB1BE" w14:textId="77777777" w:rsidR="002A2F74" w:rsidRDefault="002A2F74" w:rsidP="001E4DFA">
      <w:pPr>
        <w:spacing w:after="0" w:line="480" w:lineRule="auto"/>
        <w:jc w:val="both"/>
        <w:rPr>
          <w:rFonts w:ascii="Times New Roman" w:hAnsi="Times New Roman"/>
          <w:b/>
          <w:sz w:val="24"/>
          <w:szCs w:val="24"/>
        </w:rPr>
      </w:pPr>
    </w:p>
    <w:p w14:paraId="1CB5B5E7" w14:textId="77777777" w:rsidR="002A2F74" w:rsidRDefault="002A2F74" w:rsidP="002A2F74">
      <w:pPr>
        <w:spacing w:after="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14:paraId="02101E63" w14:textId="77777777" w:rsidR="002A2F74" w:rsidRDefault="002A2F74" w:rsidP="002A2F74">
      <w:pPr>
        <w:spacing w:after="0" w:line="480" w:lineRule="auto"/>
        <w:ind w:firstLine="720"/>
        <w:jc w:val="both"/>
        <w:rPr>
          <w:rFonts w:ascii="Times New Roman" w:hAnsi="Times New Roman"/>
          <w:sz w:val="24"/>
          <w:szCs w:val="24"/>
        </w:rPr>
      </w:pPr>
      <w:r>
        <w:rPr>
          <w:rFonts w:ascii="Times New Roman" w:hAnsi="Times New Roman"/>
          <w:sz w:val="24"/>
          <w:szCs w:val="24"/>
        </w:rPr>
        <w:t>Based on the findings in study on how sales performance of industrial goods performance has been affected by personal selling, the following recommendations are made;</w:t>
      </w:r>
    </w:p>
    <w:p w14:paraId="3F6A69AC" w14:textId="77777777" w:rsidR="002A2F74" w:rsidRDefault="002A2F74" w:rsidP="002A2F74">
      <w:pPr>
        <w:pStyle w:val="ListParagraph"/>
        <w:numPr>
          <w:ilvl w:val="0"/>
          <w:numId w:val="8"/>
        </w:numPr>
        <w:spacing w:after="0" w:line="480" w:lineRule="auto"/>
        <w:ind w:left="0" w:firstLine="0"/>
        <w:jc w:val="both"/>
        <w:rPr>
          <w:rFonts w:ascii="Times New Roman" w:hAnsi="Times New Roman"/>
          <w:sz w:val="24"/>
          <w:szCs w:val="24"/>
        </w:rPr>
      </w:pPr>
      <w:r>
        <w:rPr>
          <w:rFonts w:ascii="Times New Roman" w:hAnsi="Times New Roman"/>
          <w:sz w:val="24"/>
          <w:szCs w:val="24"/>
        </w:rPr>
        <w:t xml:space="preserve">Organizations should make use of personal selling in order to affect the sales volume of industrial goods. </w:t>
      </w:r>
    </w:p>
    <w:p w14:paraId="7064BDAE" w14:textId="77777777" w:rsidR="002A2F74" w:rsidRDefault="002A2F74" w:rsidP="002A2F74">
      <w:pPr>
        <w:pStyle w:val="ListParagraph"/>
        <w:numPr>
          <w:ilvl w:val="0"/>
          <w:numId w:val="8"/>
        </w:numPr>
        <w:spacing w:after="0" w:line="480" w:lineRule="auto"/>
        <w:ind w:left="0" w:firstLine="0"/>
        <w:jc w:val="both"/>
        <w:rPr>
          <w:rFonts w:ascii="Times New Roman" w:hAnsi="Times New Roman"/>
          <w:sz w:val="24"/>
          <w:szCs w:val="24"/>
        </w:rPr>
      </w:pPr>
      <w:r>
        <w:rPr>
          <w:rFonts w:ascii="Times New Roman" w:hAnsi="Times New Roman"/>
          <w:sz w:val="24"/>
          <w:szCs w:val="24"/>
        </w:rPr>
        <w:t>The sales of industrial goods appreciate when personal selling is employed by organizations.</w:t>
      </w:r>
    </w:p>
    <w:p w14:paraId="63CDB704" w14:textId="77777777" w:rsidR="002A2F74" w:rsidRDefault="002A2F74" w:rsidP="002A2F74">
      <w:pPr>
        <w:pStyle w:val="ListParagraph"/>
        <w:numPr>
          <w:ilvl w:val="0"/>
          <w:numId w:val="8"/>
        </w:numPr>
        <w:spacing w:after="0" w:line="480" w:lineRule="auto"/>
        <w:ind w:left="0" w:firstLine="0"/>
        <w:jc w:val="both"/>
        <w:rPr>
          <w:rFonts w:ascii="Times New Roman" w:hAnsi="Times New Roman"/>
          <w:sz w:val="24"/>
          <w:szCs w:val="24"/>
        </w:rPr>
      </w:pPr>
      <w:r>
        <w:rPr>
          <w:rFonts w:ascii="Times New Roman" w:hAnsi="Times New Roman"/>
          <w:sz w:val="24"/>
          <w:szCs w:val="24"/>
        </w:rPr>
        <w:t>There is a need for organizations to manage their sales force in order to allow for personal selling to make an effect on the sales value of the organization.</w:t>
      </w:r>
    </w:p>
    <w:p w14:paraId="65F30990" w14:textId="77777777" w:rsidR="002A2F74" w:rsidRPr="0035761D" w:rsidRDefault="002A2F74" w:rsidP="002A2F74">
      <w:pPr>
        <w:pStyle w:val="ListParagraph"/>
        <w:numPr>
          <w:ilvl w:val="0"/>
          <w:numId w:val="8"/>
        </w:numPr>
        <w:spacing w:after="0" w:line="480" w:lineRule="auto"/>
        <w:ind w:left="0" w:firstLine="0"/>
        <w:jc w:val="both"/>
        <w:rPr>
          <w:rFonts w:ascii="Times New Roman" w:hAnsi="Times New Roman"/>
          <w:sz w:val="24"/>
          <w:szCs w:val="24"/>
        </w:rPr>
      </w:pPr>
      <w:r>
        <w:rPr>
          <w:rFonts w:ascii="Times New Roman" w:hAnsi="Times New Roman"/>
          <w:sz w:val="24"/>
          <w:szCs w:val="24"/>
        </w:rPr>
        <w:t>Organizations should endeavor to strictly follow the personal selling process so as to ensure that prospective industrial buyers are convinced and properly served in order for them to make purchase.</w:t>
      </w:r>
    </w:p>
    <w:p w14:paraId="72AAC789" w14:textId="77777777" w:rsidR="002A2F74" w:rsidRDefault="002A2F74" w:rsidP="001E4DFA">
      <w:pPr>
        <w:spacing w:after="0" w:line="480" w:lineRule="auto"/>
        <w:jc w:val="both"/>
        <w:rPr>
          <w:rFonts w:ascii="Times New Roman" w:hAnsi="Times New Roman"/>
          <w:b/>
          <w:sz w:val="24"/>
          <w:szCs w:val="24"/>
        </w:rPr>
      </w:pPr>
    </w:p>
    <w:p w14:paraId="0C3D362F" w14:textId="77777777" w:rsidR="002A2F74" w:rsidRDefault="002A2F74" w:rsidP="001E4DFA">
      <w:pPr>
        <w:spacing w:after="0" w:line="480" w:lineRule="auto"/>
        <w:jc w:val="both"/>
        <w:rPr>
          <w:rFonts w:ascii="Times New Roman" w:hAnsi="Times New Roman"/>
          <w:b/>
          <w:sz w:val="24"/>
          <w:szCs w:val="24"/>
        </w:rPr>
      </w:pPr>
    </w:p>
    <w:p w14:paraId="77D0EEFC" w14:textId="77777777" w:rsidR="002A2F74" w:rsidRDefault="002A2F74" w:rsidP="001E4DFA">
      <w:pPr>
        <w:spacing w:after="0" w:line="480" w:lineRule="auto"/>
        <w:jc w:val="both"/>
        <w:rPr>
          <w:rFonts w:ascii="Times New Roman" w:hAnsi="Times New Roman"/>
          <w:b/>
          <w:sz w:val="24"/>
          <w:szCs w:val="24"/>
        </w:rPr>
      </w:pPr>
    </w:p>
    <w:p w14:paraId="6902BB4B" w14:textId="77777777" w:rsidR="002A2F74" w:rsidRDefault="002A2F74" w:rsidP="001E4DFA">
      <w:pPr>
        <w:spacing w:after="0" w:line="480" w:lineRule="auto"/>
        <w:jc w:val="both"/>
        <w:rPr>
          <w:rFonts w:ascii="Times New Roman" w:hAnsi="Times New Roman"/>
          <w:b/>
          <w:sz w:val="24"/>
          <w:szCs w:val="24"/>
        </w:rPr>
      </w:pPr>
    </w:p>
    <w:p w14:paraId="04655509" w14:textId="77777777" w:rsidR="002A2F74" w:rsidRDefault="002A2F74" w:rsidP="001E4DFA">
      <w:pPr>
        <w:spacing w:after="0" w:line="480" w:lineRule="auto"/>
        <w:jc w:val="both"/>
        <w:rPr>
          <w:rFonts w:ascii="Times New Roman" w:hAnsi="Times New Roman"/>
          <w:b/>
          <w:sz w:val="24"/>
          <w:szCs w:val="24"/>
        </w:rPr>
      </w:pPr>
    </w:p>
    <w:p w14:paraId="34735D84" w14:textId="77777777" w:rsidR="002A2F74" w:rsidRDefault="002A2F74" w:rsidP="001E4DFA">
      <w:pPr>
        <w:spacing w:after="0" w:line="480" w:lineRule="auto"/>
        <w:jc w:val="both"/>
        <w:rPr>
          <w:rFonts w:ascii="Times New Roman" w:hAnsi="Times New Roman"/>
          <w:b/>
          <w:sz w:val="24"/>
          <w:szCs w:val="24"/>
        </w:rPr>
      </w:pPr>
    </w:p>
    <w:p w14:paraId="3D6AF517" w14:textId="2F45E89D" w:rsidR="002744FD" w:rsidRDefault="002A2F74" w:rsidP="002A2F74">
      <w:pPr>
        <w:spacing w:after="0" w:line="480" w:lineRule="auto"/>
        <w:jc w:val="center"/>
        <w:rPr>
          <w:rFonts w:ascii="Times New Roman" w:hAnsi="Times New Roman"/>
          <w:b/>
          <w:sz w:val="24"/>
          <w:szCs w:val="24"/>
        </w:rPr>
      </w:pPr>
      <w:r>
        <w:rPr>
          <w:rFonts w:ascii="Times New Roman" w:hAnsi="Times New Roman"/>
          <w:b/>
          <w:sz w:val="24"/>
          <w:szCs w:val="24"/>
        </w:rPr>
        <w:lastRenderedPageBreak/>
        <w:t>REFERENCES</w:t>
      </w:r>
    </w:p>
    <w:p w14:paraId="4B494E05" w14:textId="77777777" w:rsidR="002744FD" w:rsidRDefault="0087320C" w:rsidP="002A2F7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Charles, R.</w:t>
      </w:r>
      <w:r w:rsidR="002744FD" w:rsidRPr="00FA6652">
        <w:rPr>
          <w:rFonts w:ascii="Times New Roman" w:hAnsi="Times New Roman"/>
          <w:sz w:val="24"/>
          <w:szCs w:val="24"/>
        </w:rPr>
        <w:t xml:space="preserve"> (1982). </w:t>
      </w:r>
      <w:r w:rsidR="002744FD" w:rsidRPr="00354310">
        <w:rPr>
          <w:rFonts w:ascii="Times New Roman" w:hAnsi="Times New Roman"/>
          <w:i/>
          <w:sz w:val="24"/>
          <w:szCs w:val="24"/>
        </w:rPr>
        <w:t xml:space="preserve">Marketing: concepts and Applications. </w:t>
      </w:r>
      <w:r w:rsidR="002744FD">
        <w:rPr>
          <w:rFonts w:ascii="Times New Roman" w:hAnsi="Times New Roman"/>
          <w:sz w:val="24"/>
          <w:szCs w:val="24"/>
        </w:rPr>
        <w:t>1st Edition. N</w:t>
      </w:r>
      <w:r>
        <w:rPr>
          <w:rFonts w:ascii="Times New Roman" w:hAnsi="Times New Roman"/>
          <w:sz w:val="24"/>
          <w:szCs w:val="24"/>
        </w:rPr>
        <w:t xml:space="preserve">ew </w:t>
      </w:r>
      <w:r w:rsidR="002744FD">
        <w:rPr>
          <w:rFonts w:ascii="Times New Roman" w:hAnsi="Times New Roman"/>
          <w:sz w:val="24"/>
          <w:szCs w:val="24"/>
        </w:rPr>
        <w:t>J</w:t>
      </w:r>
      <w:r>
        <w:rPr>
          <w:rFonts w:ascii="Times New Roman" w:hAnsi="Times New Roman"/>
          <w:sz w:val="24"/>
          <w:szCs w:val="24"/>
        </w:rPr>
        <w:t>ersey</w:t>
      </w:r>
      <w:r w:rsidR="002744FD">
        <w:rPr>
          <w:rFonts w:ascii="Times New Roman" w:hAnsi="Times New Roman"/>
          <w:sz w:val="24"/>
          <w:szCs w:val="24"/>
        </w:rPr>
        <w:t xml:space="preserve">: </w:t>
      </w:r>
      <w:r w:rsidR="002744FD" w:rsidRPr="00FA6652">
        <w:rPr>
          <w:rFonts w:ascii="Times New Roman" w:hAnsi="Times New Roman"/>
          <w:sz w:val="24"/>
          <w:szCs w:val="24"/>
        </w:rPr>
        <w:t xml:space="preserve">John Wiley and </w:t>
      </w:r>
      <w:r w:rsidR="002744FD" w:rsidRPr="00FA6652">
        <w:rPr>
          <w:rFonts w:ascii="Times New Roman" w:hAnsi="Times New Roman"/>
          <w:sz w:val="24"/>
          <w:szCs w:val="24"/>
        </w:rPr>
        <w:tab/>
        <w:t>Sons, Inc.</w:t>
      </w:r>
    </w:p>
    <w:p w14:paraId="5642E76A" w14:textId="77777777" w:rsidR="002744FD" w:rsidRDefault="002744FD" w:rsidP="002A2F74">
      <w:pPr>
        <w:spacing w:after="0" w:line="480" w:lineRule="auto"/>
        <w:ind w:left="720" w:hanging="720"/>
        <w:jc w:val="both"/>
        <w:rPr>
          <w:rFonts w:ascii="Times New Roman" w:hAnsi="Times New Roman"/>
          <w:sz w:val="24"/>
          <w:szCs w:val="24"/>
        </w:rPr>
      </w:pPr>
      <w:r w:rsidRPr="00771BBF">
        <w:rPr>
          <w:rFonts w:ascii="Times New Roman" w:hAnsi="Times New Roman"/>
          <w:sz w:val="24"/>
          <w:szCs w:val="24"/>
        </w:rPr>
        <w:t>Creswell, J</w:t>
      </w:r>
      <w:r>
        <w:rPr>
          <w:rFonts w:ascii="Times New Roman" w:hAnsi="Times New Roman"/>
          <w:sz w:val="24"/>
          <w:szCs w:val="24"/>
        </w:rPr>
        <w:t>.</w:t>
      </w:r>
      <w:r w:rsidRPr="00771BBF">
        <w:rPr>
          <w:rFonts w:ascii="Times New Roman" w:hAnsi="Times New Roman"/>
          <w:sz w:val="24"/>
          <w:szCs w:val="24"/>
        </w:rPr>
        <w:t xml:space="preserve"> W</w:t>
      </w:r>
      <w:r>
        <w:rPr>
          <w:rFonts w:ascii="Times New Roman" w:hAnsi="Times New Roman"/>
          <w:sz w:val="24"/>
          <w:szCs w:val="24"/>
        </w:rPr>
        <w:t>. (1994).</w:t>
      </w:r>
      <w:r w:rsidRPr="00771BBF">
        <w:rPr>
          <w:rFonts w:ascii="Times New Roman" w:hAnsi="Times New Roman"/>
          <w:sz w:val="24"/>
          <w:szCs w:val="24"/>
        </w:rPr>
        <w:t xml:space="preserve"> </w:t>
      </w:r>
      <w:r>
        <w:rPr>
          <w:rFonts w:ascii="Times New Roman" w:hAnsi="Times New Roman"/>
          <w:i/>
          <w:iCs/>
          <w:sz w:val="24"/>
          <w:szCs w:val="24"/>
        </w:rPr>
        <w:t>Research Design:</w:t>
      </w:r>
      <w:r w:rsidRPr="00354310">
        <w:rPr>
          <w:rFonts w:ascii="Times New Roman" w:hAnsi="Times New Roman"/>
          <w:i/>
          <w:iCs/>
          <w:sz w:val="24"/>
          <w:szCs w:val="24"/>
        </w:rPr>
        <w:t xml:space="preserve"> Qualitative </w:t>
      </w:r>
      <w:proofErr w:type="gramStart"/>
      <w:r w:rsidRPr="00354310">
        <w:rPr>
          <w:rFonts w:ascii="Times New Roman" w:hAnsi="Times New Roman"/>
          <w:i/>
          <w:iCs/>
          <w:sz w:val="24"/>
          <w:szCs w:val="24"/>
        </w:rPr>
        <w:t>And</w:t>
      </w:r>
      <w:proofErr w:type="gramEnd"/>
      <w:r w:rsidRPr="00354310">
        <w:rPr>
          <w:rFonts w:ascii="Times New Roman" w:hAnsi="Times New Roman"/>
          <w:i/>
          <w:iCs/>
          <w:sz w:val="24"/>
          <w:szCs w:val="24"/>
        </w:rPr>
        <w:t xml:space="preserve"> Quantitative Approaches</w:t>
      </w:r>
      <w:r>
        <w:rPr>
          <w:rFonts w:ascii="Times New Roman" w:hAnsi="Times New Roman"/>
          <w:sz w:val="24"/>
          <w:szCs w:val="24"/>
        </w:rPr>
        <w:t>. Thousand Oaks, California: Sage Publishers</w:t>
      </w:r>
    </w:p>
    <w:p w14:paraId="5FB49FED" w14:textId="77777777" w:rsidR="002744FD" w:rsidRPr="00CF5BF7" w:rsidRDefault="002744FD" w:rsidP="002A2F74">
      <w:pPr>
        <w:spacing w:after="0" w:line="480" w:lineRule="auto"/>
        <w:ind w:left="720" w:hanging="720"/>
        <w:jc w:val="both"/>
        <w:rPr>
          <w:rFonts w:ascii="Times New Roman" w:hAnsi="Times New Roman"/>
          <w:b/>
          <w:sz w:val="24"/>
          <w:szCs w:val="24"/>
        </w:rPr>
      </w:pPr>
      <w:r w:rsidRPr="00CF5BF7">
        <w:rPr>
          <w:rFonts w:ascii="Times New Roman" w:hAnsi="Times New Roman"/>
          <w:sz w:val="24"/>
          <w:szCs w:val="24"/>
        </w:rPr>
        <w:t xml:space="preserve">Greening, J. (1993). </w:t>
      </w:r>
      <w:r w:rsidRPr="00354310">
        <w:rPr>
          <w:rFonts w:ascii="Times New Roman" w:hAnsi="Times New Roman"/>
          <w:i/>
          <w:sz w:val="24"/>
          <w:szCs w:val="24"/>
        </w:rPr>
        <w:t>Selling without confrontation</w:t>
      </w:r>
      <w:r w:rsidRPr="00CF5BF7">
        <w:rPr>
          <w:rFonts w:ascii="Times New Roman" w:hAnsi="Times New Roman"/>
          <w:sz w:val="24"/>
          <w:szCs w:val="24"/>
        </w:rPr>
        <w:t>. Boston; The Haworth press, Inc.</w:t>
      </w:r>
    </w:p>
    <w:p w14:paraId="2F683FCF" w14:textId="77777777" w:rsidR="002744FD" w:rsidRDefault="002744FD" w:rsidP="002A2F74">
      <w:pPr>
        <w:spacing w:after="0" w:line="480" w:lineRule="auto"/>
        <w:ind w:left="720" w:hanging="720"/>
        <w:jc w:val="both"/>
        <w:rPr>
          <w:rFonts w:ascii="Times New Roman" w:hAnsi="Times New Roman"/>
          <w:sz w:val="24"/>
          <w:szCs w:val="24"/>
        </w:rPr>
      </w:pPr>
      <w:r w:rsidRPr="00CF5BF7">
        <w:rPr>
          <w:rFonts w:ascii="Times New Roman" w:hAnsi="Times New Roman"/>
          <w:sz w:val="24"/>
          <w:szCs w:val="24"/>
        </w:rPr>
        <w:t xml:space="preserve">Hopkins, T. (1982). </w:t>
      </w:r>
      <w:r w:rsidRPr="00354310">
        <w:rPr>
          <w:rFonts w:ascii="Times New Roman" w:hAnsi="Times New Roman"/>
          <w:i/>
          <w:sz w:val="24"/>
          <w:szCs w:val="24"/>
        </w:rPr>
        <w:t>How to master the art of selling</w:t>
      </w:r>
      <w:r>
        <w:rPr>
          <w:rFonts w:ascii="Times New Roman" w:hAnsi="Times New Roman"/>
          <w:sz w:val="24"/>
          <w:szCs w:val="24"/>
        </w:rPr>
        <w:t xml:space="preserve">. </w:t>
      </w:r>
      <w:proofErr w:type="gramStart"/>
      <w:r>
        <w:rPr>
          <w:rFonts w:ascii="Times New Roman" w:hAnsi="Times New Roman"/>
          <w:sz w:val="24"/>
          <w:szCs w:val="24"/>
        </w:rPr>
        <w:t>N</w:t>
      </w:r>
      <w:r w:rsidR="0087320C">
        <w:rPr>
          <w:rFonts w:ascii="Times New Roman" w:hAnsi="Times New Roman"/>
          <w:sz w:val="24"/>
          <w:szCs w:val="24"/>
        </w:rPr>
        <w:t>ew  York</w:t>
      </w:r>
      <w:proofErr w:type="gramEnd"/>
      <w:r>
        <w:rPr>
          <w:rFonts w:ascii="Times New Roman" w:hAnsi="Times New Roman"/>
          <w:sz w:val="24"/>
          <w:szCs w:val="24"/>
        </w:rPr>
        <w:t xml:space="preserve">: </w:t>
      </w:r>
      <w:r w:rsidRPr="00CF5BF7">
        <w:rPr>
          <w:rFonts w:ascii="Times New Roman" w:hAnsi="Times New Roman"/>
          <w:sz w:val="24"/>
          <w:szCs w:val="24"/>
        </w:rPr>
        <w:t>Warner books.</w:t>
      </w:r>
    </w:p>
    <w:p w14:paraId="4D64B394" w14:textId="77777777" w:rsidR="002744FD" w:rsidRPr="00FA6652" w:rsidRDefault="002744FD" w:rsidP="002A2F74">
      <w:pPr>
        <w:spacing w:after="0" w:line="480" w:lineRule="auto"/>
        <w:ind w:left="720" w:hanging="720"/>
        <w:jc w:val="both"/>
        <w:rPr>
          <w:rFonts w:ascii="Times New Roman" w:hAnsi="Times New Roman"/>
          <w:sz w:val="24"/>
          <w:szCs w:val="24"/>
        </w:rPr>
      </w:pPr>
      <w:r w:rsidRPr="00FA6652">
        <w:rPr>
          <w:rFonts w:ascii="Times New Roman" w:hAnsi="Times New Roman"/>
          <w:bCs/>
          <w:sz w:val="24"/>
          <w:szCs w:val="24"/>
        </w:rPr>
        <w:t>Hus, R. (1976)</w:t>
      </w:r>
      <w:r w:rsidRPr="00FA6652">
        <w:rPr>
          <w:rFonts w:ascii="Times New Roman" w:hAnsi="Times New Roman"/>
          <w:sz w:val="24"/>
          <w:szCs w:val="24"/>
        </w:rPr>
        <w:t xml:space="preserve">. </w:t>
      </w:r>
      <w:r w:rsidRPr="00354310">
        <w:rPr>
          <w:rFonts w:ascii="Times New Roman" w:hAnsi="Times New Roman"/>
          <w:i/>
          <w:sz w:val="24"/>
          <w:szCs w:val="24"/>
        </w:rPr>
        <w:t>Industrial</w:t>
      </w:r>
      <w:r w:rsidRPr="00354310">
        <w:rPr>
          <w:rFonts w:ascii="Times New Roman" w:hAnsi="Times New Roman"/>
          <w:bCs/>
          <w:i/>
          <w:iCs/>
          <w:sz w:val="24"/>
          <w:szCs w:val="24"/>
        </w:rPr>
        <w:t xml:space="preserve"> marketing management</w:t>
      </w:r>
      <w:r w:rsidRPr="00FA6652">
        <w:rPr>
          <w:rFonts w:ascii="Times New Roman" w:hAnsi="Times New Roman"/>
          <w:bCs/>
          <w:iCs/>
          <w:sz w:val="24"/>
          <w:szCs w:val="24"/>
        </w:rPr>
        <w:t xml:space="preserve">, </w:t>
      </w:r>
      <w:r w:rsidRPr="00FA6652">
        <w:rPr>
          <w:rFonts w:ascii="Times New Roman" w:hAnsi="Times New Roman"/>
          <w:sz w:val="24"/>
          <w:szCs w:val="24"/>
        </w:rPr>
        <w:t>New York, Petro celli/charter.</w:t>
      </w:r>
    </w:p>
    <w:p w14:paraId="2B4A0444" w14:textId="77777777" w:rsidR="002744FD" w:rsidRPr="00FA6652" w:rsidRDefault="002744FD" w:rsidP="002A2F74">
      <w:pPr>
        <w:pStyle w:val="Default"/>
        <w:spacing w:line="480" w:lineRule="auto"/>
        <w:ind w:left="720" w:hanging="720"/>
        <w:jc w:val="both"/>
        <w:rPr>
          <w:rStyle w:val="artcopy"/>
          <w:rFonts w:ascii="Times New Roman" w:hAnsi="Times New Roman" w:cs="Times New Roman"/>
          <w:iCs/>
          <w:color w:val="auto"/>
        </w:rPr>
      </w:pPr>
      <w:r w:rsidRPr="00FA6652">
        <w:rPr>
          <w:rStyle w:val="artcopy"/>
          <w:rFonts w:ascii="Times New Roman" w:hAnsi="Times New Roman" w:cs="Times New Roman"/>
        </w:rPr>
        <w:t xml:space="preserve">Hutt, M. and Speh, T. (1992). </w:t>
      </w:r>
      <w:r w:rsidRPr="00354310">
        <w:rPr>
          <w:rStyle w:val="artcopy"/>
          <w:rFonts w:ascii="Times New Roman" w:hAnsi="Times New Roman" w:cs="Times New Roman"/>
          <w:i/>
          <w:iCs/>
        </w:rPr>
        <w:t xml:space="preserve">Business Marketing Management: A Strategic View of Industrial </w:t>
      </w:r>
      <w:r w:rsidRPr="00354310">
        <w:rPr>
          <w:rStyle w:val="artcopy"/>
          <w:rFonts w:ascii="Times New Roman" w:hAnsi="Times New Roman" w:cs="Times New Roman"/>
          <w:i/>
          <w:iCs/>
        </w:rPr>
        <w:tab/>
        <w:t>and Organizational Markets</w:t>
      </w:r>
      <w:r>
        <w:rPr>
          <w:rStyle w:val="artcopy"/>
          <w:rFonts w:ascii="Times New Roman" w:hAnsi="Times New Roman" w:cs="Times New Roman"/>
        </w:rPr>
        <w:t xml:space="preserve">. </w:t>
      </w:r>
      <w:r w:rsidRPr="00FA6652">
        <w:rPr>
          <w:rStyle w:val="artcopy"/>
          <w:rFonts w:ascii="Times New Roman" w:hAnsi="Times New Roman" w:cs="Times New Roman"/>
        </w:rPr>
        <w:t xml:space="preserve">4th ed. </w:t>
      </w:r>
      <w:r>
        <w:rPr>
          <w:rFonts w:ascii="Times New Roman" w:hAnsi="Times New Roman" w:cs="Times New Roman"/>
          <w:color w:val="auto"/>
        </w:rPr>
        <w:t xml:space="preserve">New York: </w:t>
      </w:r>
      <w:r w:rsidRPr="00FA6652">
        <w:rPr>
          <w:rFonts w:ascii="Times New Roman" w:hAnsi="Times New Roman" w:cs="Times New Roman"/>
          <w:color w:val="auto"/>
        </w:rPr>
        <w:t>Taylor &amp; Francis Routledge</w:t>
      </w:r>
    </w:p>
    <w:p w14:paraId="519273D4" w14:textId="77777777" w:rsidR="002744FD" w:rsidRPr="00FA6652" w:rsidRDefault="002744FD" w:rsidP="002A2F74">
      <w:pPr>
        <w:pStyle w:val="Default"/>
        <w:spacing w:line="480" w:lineRule="auto"/>
        <w:ind w:left="720" w:hanging="720"/>
        <w:jc w:val="both"/>
        <w:rPr>
          <w:rFonts w:ascii="Times New Roman" w:hAnsi="Times New Roman" w:cs="Times New Roman"/>
          <w:color w:val="auto"/>
        </w:rPr>
      </w:pPr>
      <w:r w:rsidRPr="00FA6652">
        <w:rPr>
          <w:rFonts w:ascii="Times New Roman" w:hAnsi="Times New Roman" w:cs="Times New Roman"/>
          <w:color w:val="auto"/>
        </w:rPr>
        <w:t xml:space="preserve">Kotler, P. (2000). </w:t>
      </w:r>
      <w:r w:rsidRPr="00354310">
        <w:rPr>
          <w:rFonts w:ascii="Times New Roman" w:hAnsi="Times New Roman" w:cs="Times New Roman"/>
          <w:i/>
          <w:iCs/>
          <w:color w:val="auto"/>
        </w:rPr>
        <w:t>Marketing Management: Analysis, Planning, Implementation and Control</w:t>
      </w:r>
      <w:r>
        <w:rPr>
          <w:rFonts w:ascii="Times New Roman" w:hAnsi="Times New Roman" w:cs="Times New Roman"/>
          <w:iCs/>
          <w:color w:val="auto"/>
        </w:rPr>
        <w:t>.</w:t>
      </w:r>
      <w:r w:rsidRPr="00FA6652">
        <w:rPr>
          <w:rFonts w:ascii="Times New Roman" w:hAnsi="Times New Roman" w:cs="Times New Roman"/>
          <w:iCs/>
          <w:color w:val="auto"/>
        </w:rPr>
        <w:tab/>
      </w:r>
      <w:r>
        <w:rPr>
          <w:rFonts w:ascii="Times New Roman" w:hAnsi="Times New Roman" w:cs="Times New Roman"/>
          <w:color w:val="auto"/>
        </w:rPr>
        <w:t>8th Edition. New Delhi, India:</w:t>
      </w:r>
      <w:r w:rsidRPr="00FA6652">
        <w:rPr>
          <w:rFonts w:ascii="Times New Roman" w:hAnsi="Times New Roman" w:cs="Times New Roman"/>
          <w:color w:val="auto"/>
        </w:rPr>
        <w:t xml:space="preserve"> Prentice- Hall.</w:t>
      </w:r>
    </w:p>
    <w:p w14:paraId="7A725EA9" w14:textId="77777777" w:rsidR="002744FD" w:rsidRPr="00CF5BF7" w:rsidRDefault="002744FD" w:rsidP="002A2F74">
      <w:pPr>
        <w:spacing w:after="0" w:line="480" w:lineRule="auto"/>
        <w:ind w:left="720" w:hanging="720"/>
        <w:jc w:val="both"/>
        <w:rPr>
          <w:rFonts w:ascii="Times New Roman" w:hAnsi="Times New Roman"/>
          <w:sz w:val="24"/>
          <w:szCs w:val="24"/>
        </w:rPr>
      </w:pPr>
      <w:r w:rsidRPr="00FA6652">
        <w:rPr>
          <w:rFonts w:ascii="Times New Roman" w:hAnsi="Times New Roman"/>
          <w:sz w:val="24"/>
          <w:szCs w:val="24"/>
        </w:rPr>
        <w:t xml:space="preserve">Lewis, E. (1968). </w:t>
      </w:r>
      <w:r w:rsidRPr="00354310">
        <w:rPr>
          <w:rFonts w:ascii="Times New Roman" w:hAnsi="Times New Roman"/>
          <w:bCs/>
          <w:i/>
          <w:iCs/>
          <w:sz w:val="24"/>
          <w:szCs w:val="24"/>
        </w:rPr>
        <w:t>Marketing Channels: structure and strategy</w:t>
      </w:r>
      <w:r w:rsidRPr="00FA6652">
        <w:rPr>
          <w:rFonts w:ascii="Times New Roman" w:hAnsi="Times New Roman"/>
          <w:bCs/>
          <w:iCs/>
          <w:sz w:val="24"/>
          <w:szCs w:val="24"/>
        </w:rPr>
        <w:t xml:space="preserve">. </w:t>
      </w:r>
      <w:r>
        <w:rPr>
          <w:rFonts w:ascii="Times New Roman" w:hAnsi="Times New Roman"/>
          <w:sz w:val="24"/>
          <w:szCs w:val="24"/>
        </w:rPr>
        <w:t>New York:</w:t>
      </w:r>
      <w:r w:rsidRPr="00FA6652">
        <w:rPr>
          <w:rFonts w:ascii="Times New Roman" w:hAnsi="Times New Roman"/>
          <w:sz w:val="24"/>
          <w:szCs w:val="24"/>
        </w:rPr>
        <w:t xml:space="preserve"> </w:t>
      </w:r>
      <w:r>
        <w:rPr>
          <w:rFonts w:ascii="Times New Roman" w:hAnsi="Times New Roman"/>
          <w:sz w:val="24"/>
          <w:szCs w:val="24"/>
        </w:rPr>
        <w:t>McGraw-Hill</w:t>
      </w:r>
    </w:p>
    <w:p w14:paraId="10A660A6" w14:textId="77777777" w:rsidR="002744FD" w:rsidRDefault="002744FD" w:rsidP="002A2F74">
      <w:pPr>
        <w:spacing w:after="0" w:line="480" w:lineRule="auto"/>
        <w:ind w:left="720" w:hanging="720"/>
        <w:jc w:val="both"/>
        <w:rPr>
          <w:rFonts w:ascii="Times New Roman" w:eastAsiaTheme="minorHAnsi" w:hAnsi="Times New Roman"/>
          <w:sz w:val="24"/>
          <w:szCs w:val="24"/>
        </w:rPr>
      </w:pPr>
      <w:r w:rsidRPr="00CF5BF7">
        <w:rPr>
          <w:rFonts w:ascii="Times New Roman" w:eastAsiaTheme="minorHAnsi" w:hAnsi="Times New Roman"/>
          <w:sz w:val="24"/>
          <w:szCs w:val="24"/>
        </w:rPr>
        <w:t xml:space="preserve">Martins, L.B. (1996). </w:t>
      </w:r>
      <w:r w:rsidRPr="00354310">
        <w:rPr>
          <w:rFonts w:ascii="Times New Roman" w:eastAsiaTheme="minorHAnsi" w:hAnsi="Times New Roman"/>
          <w:i/>
          <w:sz w:val="24"/>
          <w:szCs w:val="24"/>
        </w:rPr>
        <w:t>Marketing Concepts and Strategy</w:t>
      </w:r>
      <w:r w:rsidRPr="00CF5BF7">
        <w:rPr>
          <w:rFonts w:ascii="Times New Roman" w:eastAsiaTheme="minorHAnsi" w:hAnsi="Times New Roman"/>
          <w:sz w:val="24"/>
          <w:szCs w:val="24"/>
        </w:rPr>
        <w:t>: London</w:t>
      </w:r>
      <w:r>
        <w:rPr>
          <w:rFonts w:ascii="Times New Roman" w:eastAsiaTheme="minorHAnsi" w:hAnsi="Times New Roman"/>
          <w:sz w:val="24"/>
          <w:szCs w:val="24"/>
        </w:rPr>
        <w:t>:</w:t>
      </w:r>
      <w:r w:rsidRPr="00CF5BF7">
        <w:rPr>
          <w:rFonts w:ascii="Times New Roman" w:eastAsiaTheme="minorHAnsi" w:hAnsi="Times New Roman"/>
          <w:sz w:val="24"/>
          <w:szCs w:val="24"/>
        </w:rPr>
        <w:t xml:space="preserve"> Macmillan Press Publishers </w:t>
      </w:r>
      <w:r>
        <w:rPr>
          <w:rFonts w:ascii="Times New Roman" w:eastAsiaTheme="minorHAnsi" w:hAnsi="Times New Roman"/>
          <w:sz w:val="24"/>
          <w:szCs w:val="24"/>
        </w:rPr>
        <w:tab/>
      </w:r>
      <w:r w:rsidRPr="00CF5BF7">
        <w:rPr>
          <w:rFonts w:ascii="Times New Roman" w:eastAsiaTheme="minorHAnsi" w:hAnsi="Times New Roman"/>
          <w:sz w:val="24"/>
          <w:szCs w:val="24"/>
        </w:rPr>
        <w:t>Ltd.</w:t>
      </w:r>
    </w:p>
    <w:p w14:paraId="59D67F78" w14:textId="77777777" w:rsidR="002744FD" w:rsidRPr="00FA6652" w:rsidRDefault="002744FD" w:rsidP="002A2F74">
      <w:pPr>
        <w:autoSpaceDE w:val="0"/>
        <w:autoSpaceDN w:val="0"/>
        <w:adjustRightInd w:val="0"/>
        <w:spacing w:after="0" w:line="480" w:lineRule="auto"/>
        <w:ind w:left="720" w:hanging="720"/>
        <w:jc w:val="both"/>
        <w:rPr>
          <w:rStyle w:val="artcopy"/>
          <w:rFonts w:ascii="Times New Roman" w:hAnsi="Times New Roman"/>
          <w:iCs/>
          <w:sz w:val="24"/>
          <w:szCs w:val="24"/>
        </w:rPr>
      </w:pPr>
      <w:r w:rsidRPr="00FA6652">
        <w:rPr>
          <w:rStyle w:val="artcopy"/>
          <w:rFonts w:ascii="Times New Roman" w:hAnsi="Times New Roman"/>
          <w:sz w:val="24"/>
          <w:szCs w:val="24"/>
        </w:rPr>
        <w:t>McKenna, R. (1991)</w:t>
      </w:r>
      <w:r w:rsidRPr="00FA6652">
        <w:rPr>
          <w:rFonts w:ascii="Times New Roman" w:hAnsi="Times New Roman"/>
          <w:sz w:val="24"/>
          <w:szCs w:val="24"/>
        </w:rPr>
        <w:t>.</w:t>
      </w:r>
      <w:r w:rsidRPr="00FA6652">
        <w:rPr>
          <w:rStyle w:val="artcopy"/>
          <w:rFonts w:ascii="Times New Roman" w:hAnsi="Times New Roman"/>
          <w:sz w:val="24"/>
          <w:szCs w:val="24"/>
        </w:rPr>
        <w:t xml:space="preserve"> </w:t>
      </w:r>
      <w:r w:rsidRPr="00354310">
        <w:rPr>
          <w:rStyle w:val="artcopy"/>
          <w:rFonts w:ascii="Times New Roman" w:hAnsi="Times New Roman"/>
          <w:i/>
          <w:iCs/>
          <w:sz w:val="24"/>
          <w:szCs w:val="24"/>
        </w:rPr>
        <w:t xml:space="preserve">Relationship Marketing: Successful Strategies for the Age of the </w:t>
      </w:r>
      <w:r w:rsidRPr="00354310">
        <w:rPr>
          <w:rStyle w:val="artcopy"/>
          <w:rFonts w:ascii="Times New Roman" w:hAnsi="Times New Roman"/>
          <w:i/>
          <w:iCs/>
          <w:sz w:val="24"/>
          <w:szCs w:val="24"/>
        </w:rPr>
        <w:tab/>
        <w:t>Customer</w:t>
      </w:r>
      <w:r w:rsidRPr="00FA6652">
        <w:rPr>
          <w:rStyle w:val="artcopy"/>
          <w:rFonts w:ascii="Times New Roman" w:hAnsi="Times New Roman"/>
          <w:iCs/>
          <w:sz w:val="24"/>
          <w:szCs w:val="24"/>
        </w:rPr>
        <w:t xml:space="preserve">: </w:t>
      </w:r>
      <w:r w:rsidRPr="00FA6652">
        <w:rPr>
          <w:rFonts w:ascii="Times New Roman" w:hAnsi="Times New Roman"/>
          <w:sz w:val="24"/>
          <w:szCs w:val="24"/>
        </w:rPr>
        <w:t xml:space="preserve">London: Kogan Page Limited </w:t>
      </w:r>
    </w:p>
    <w:p w14:paraId="14E4FD28" w14:textId="77777777" w:rsidR="002744FD" w:rsidRPr="00FA6652" w:rsidRDefault="002744FD" w:rsidP="002A2F74">
      <w:pPr>
        <w:spacing w:after="0" w:line="480" w:lineRule="auto"/>
        <w:ind w:left="720" w:hanging="720"/>
        <w:jc w:val="both"/>
        <w:rPr>
          <w:rFonts w:ascii="Times New Roman" w:hAnsi="Times New Roman"/>
          <w:sz w:val="24"/>
          <w:szCs w:val="24"/>
        </w:rPr>
      </w:pPr>
      <w:r w:rsidRPr="00FA6652">
        <w:rPr>
          <w:rStyle w:val="artcopy"/>
          <w:rFonts w:ascii="Times New Roman" w:hAnsi="Times New Roman"/>
          <w:sz w:val="24"/>
          <w:szCs w:val="24"/>
        </w:rPr>
        <w:t xml:space="preserve"> Roberts, M. and Berger, P. (1989). </w:t>
      </w:r>
      <w:r w:rsidRPr="00354310">
        <w:rPr>
          <w:rStyle w:val="artcopy"/>
          <w:rFonts w:ascii="Times New Roman" w:hAnsi="Times New Roman"/>
          <w:i/>
          <w:iCs/>
          <w:sz w:val="24"/>
          <w:szCs w:val="24"/>
        </w:rPr>
        <w:t>Direct Marketing Management</w:t>
      </w:r>
      <w:r w:rsidRPr="00FA6652">
        <w:rPr>
          <w:rStyle w:val="artcopy"/>
          <w:rFonts w:ascii="Times New Roman" w:hAnsi="Times New Roman"/>
          <w:iCs/>
          <w:sz w:val="24"/>
          <w:szCs w:val="24"/>
        </w:rPr>
        <w:t xml:space="preserve">. </w:t>
      </w:r>
      <w:r>
        <w:rPr>
          <w:rFonts w:ascii="Times New Roman" w:hAnsi="Times New Roman"/>
          <w:sz w:val="24"/>
          <w:szCs w:val="24"/>
        </w:rPr>
        <w:t xml:space="preserve">Chicago: </w:t>
      </w:r>
      <w:r w:rsidRPr="00FA6652">
        <w:rPr>
          <w:rFonts w:ascii="Times New Roman" w:hAnsi="Times New Roman"/>
          <w:sz w:val="24"/>
          <w:szCs w:val="24"/>
        </w:rPr>
        <w:t>Dryden Press</w:t>
      </w:r>
    </w:p>
    <w:p w14:paraId="722A9E23" w14:textId="77777777" w:rsidR="002744FD" w:rsidRDefault="002744FD" w:rsidP="002A2F74">
      <w:pPr>
        <w:spacing w:after="0" w:line="480" w:lineRule="auto"/>
        <w:ind w:left="720" w:hanging="720"/>
        <w:jc w:val="both"/>
        <w:rPr>
          <w:rFonts w:ascii="Times New Roman" w:hAnsi="Times New Roman"/>
          <w:sz w:val="24"/>
          <w:szCs w:val="24"/>
        </w:rPr>
      </w:pPr>
      <w:r w:rsidRPr="00CF5BF7">
        <w:rPr>
          <w:rFonts w:ascii="Times New Roman" w:hAnsi="Times New Roman"/>
          <w:sz w:val="24"/>
          <w:szCs w:val="24"/>
        </w:rPr>
        <w:t xml:space="preserve">Roseann, S. et al (2008). </w:t>
      </w:r>
      <w:r w:rsidRPr="00354310">
        <w:rPr>
          <w:rFonts w:ascii="Times New Roman" w:hAnsi="Times New Roman"/>
          <w:i/>
          <w:sz w:val="24"/>
          <w:szCs w:val="24"/>
        </w:rPr>
        <w:t>Management of a Sales force</w:t>
      </w:r>
      <w:r>
        <w:rPr>
          <w:rFonts w:ascii="Times New Roman" w:hAnsi="Times New Roman"/>
          <w:sz w:val="24"/>
          <w:szCs w:val="24"/>
        </w:rPr>
        <w:t>.</w:t>
      </w:r>
      <w:r w:rsidRPr="00CF5BF7">
        <w:rPr>
          <w:rFonts w:ascii="Times New Roman" w:hAnsi="Times New Roman"/>
          <w:sz w:val="24"/>
          <w:szCs w:val="24"/>
        </w:rPr>
        <w:t xml:space="preserve"> (12</w:t>
      </w:r>
      <w:r w:rsidRPr="00CF5BF7">
        <w:rPr>
          <w:rFonts w:ascii="Times New Roman" w:hAnsi="Times New Roman"/>
          <w:sz w:val="24"/>
          <w:szCs w:val="24"/>
          <w:vertAlign w:val="superscript"/>
        </w:rPr>
        <w:t>th</w:t>
      </w:r>
      <w:r>
        <w:rPr>
          <w:rFonts w:ascii="Times New Roman" w:hAnsi="Times New Roman"/>
          <w:sz w:val="24"/>
          <w:szCs w:val="24"/>
        </w:rPr>
        <w:t xml:space="preserve"> edition). Irwin: </w:t>
      </w:r>
      <w:r w:rsidRPr="00CF5BF7">
        <w:rPr>
          <w:rFonts w:ascii="Times New Roman" w:hAnsi="Times New Roman"/>
          <w:sz w:val="24"/>
          <w:szCs w:val="24"/>
        </w:rPr>
        <w:t>McGraw Hill</w:t>
      </w:r>
    </w:p>
    <w:p w14:paraId="68018A8A" w14:textId="77777777" w:rsidR="002744FD" w:rsidRPr="00354310" w:rsidRDefault="002744FD" w:rsidP="002A2F74">
      <w:pPr>
        <w:autoSpaceDE w:val="0"/>
        <w:autoSpaceDN w:val="0"/>
        <w:adjustRightInd w:val="0"/>
        <w:spacing w:after="0" w:line="480" w:lineRule="auto"/>
        <w:ind w:left="720" w:hanging="720"/>
        <w:jc w:val="both"/>
        <w:rPr>
          <w:rFonts w:ascii="Times New Roman" w:hAnsi="Times New Roman"/>
          <w:bCs/>
          <w:sz w:val="24"/>
          <w:szCs w:val="24"/>
        </w:rPr>
      </w:pPr>
      <w:r>
        <w:rPr>
          <w:rFonts w:ascii="Times New Roman" w:hAnsi="Times New Roman"/>
          <w:bCs/>
          <w:sz w:val="24"/>
          <w:szCs w:val="24"/>
        </w:rPr>
        <w:t>Russell, D. and</w:t>
      </w:r>
      <w:r w:rsidRPr="00771BBF">
        <w:rPr>
          <w:rFonts w:ascii="Times New Roman" w:hAnsi="Times New Roman"/>
          <w:bCs/>
          <w:sz w:val="24"/>
          <w:szCs w:val="24"/>
        </w:rPr>
        <w:t xml:space="preserve"> James</w:t>
      </w:r>
      <w:r>
        <w:rPr>
          <w:rFonts w:ascii="Times New Roman" w:hAnsi="Times New Roman"/>
          <w:bCs/>
          <w:sz w:val="24"/>
          <w:szCs w:val="24"/>
        </w:rPr>
        <w:t xml:space="preserve">, </w:t>
      </w:r>
      <w:r w:rsidRPr="00771BBF">
        <w:rPr>
          <w:rFonts w:ascii="Times New Roman" w:hAnsi="Times New Roman"/>
          <w:bCs/>
          <w:sz w:val="24"/>
          <w:szCs w:val="24"/>
        </w:rPr>
        <w:t>M</w:t>
      </w:r>
      <w:r>
        <w:rPr>
          <w:rFonts w:ascii="Times New Roman" w:hAnsi="Times New Roman"/>
          <w:bCs/>
          <w:sz w:val="24"/>
          <w:szCs w:val="24"/>
        </w:rPr>
        <w:t>. (</w:t>
      </w:r>
      <w:r w:rsidRPr="00771BBF">
        <w:rPr>
          <w:rFonts w:ascii="Times New Roman" w:hAnsi="Times New Roman"/>
          <w:bCs/>
          <w:sz w:val="24"/>
          <w:szCs w:val="24"/>
        </w:rPr>
        <w:t>1999)</w:t>
      </w:r>
      <w:r>
        <w:rPr>
          <w:rFonts w:ascii="Times New Roman" w:hAnsi="Times New Roman"/>
          <w:bCs/>
          <w:sz w:val="24"/>
          <w:szCs w:val="24"/>
        </w:rPr>
        <w:t xml:space="preserve">. </w:t>
      </w:r>
      <w:r w:rsidRPr="00354310">
        <w:rPr>
          <w:rFonts w:ascii="Times New Roman" w:hAnsi="Times New Roman"/>
          <w:bCs/>
          <w:i/>
          <w:sz w:val="24"/>
          <w:szCs w:val="24"/>
        </w:rPr>
        <w:t>Foundation of Econometrics</w:t>
      </w:r>
      <w:r>
        <w:rPr>
          <w:rFonts w:ascii="Times New Roman" w:hAnsi="Times New Roman"/>
          <w:bCs/>
          <w:sz w:val="24"/>
          <w:szCs w:val="24"/>
        </w:rPr>
        <w:t>. London:</w:t>
      </w:r>
      <w:r w:rsidRPr="00771BBF">
        <w:rPr>
          <w:rFonts w:ascii="Times New Roman" w:hAnsi="Times New Roman"/>
          <w:bCs/>
          <w:sz w:val="24"/>
          <w:szCs w:val="24"/>
        </w:rPr>
        <w:t xml:space="preserve"> Oxford</w:t>
      </w:r>
      <w:r>
        <w:rPr>
          <w:rFonts w:ascii="Times New Roman" w:hAnsi="Times New Roman"/>
          <w:bCs/>
          <w:sz w:val="24"/>
          <w:szCs w:val="24"/>
        </w:rPr>
        <w:t xml:space="preserve"> Press</w:t>
      </w:r>
      <w:r w:rsidRPr="00771BBF">
        <w:rPr>
          <w:rFonts w:ascii="Times New Roman" w:hAnsi="Times New Roman"/>
          <w:bCs/>
          <w:sz w:val="24"/>
          <w:szCs w:val="24"/>
        </w:rPr>
        <w:t xml:space="preserve"> </w:t>
      </w:r>
    </w:p>
    <w:p w14:paraId="1E2CCAA5" w14:textId="77777777" w:rsidR="002744FD" w:rsidRPr="00354310" w:rsidRDefault="002744FD" w:rsidP="002A2F74">
      <w:pPr>
        <w:spacing w:after="0" w:line="480" w:lineRule="auto"/>
        <w:ind w:left="720" w:hanging="720"/>
        <w:jc w:val="both"/>
        <w:rPr>
          <w:rFonts w:ascii="Times New Roman" w:eastAsiaTheme="minorHAnsi" w:hAnsi="Times New Roman"/>
          <w:sz w:val="24"/>
          <w:szCs w:val="24"/>
        </w:rPr>
      </w:pPr>
      <w:proofErr w:type="spellStart"/>
      <w:r>
        <w:rPr>
          <w:rFonts w:ascii="Times New Roman" w:eastAsiaTheme="minorHAnsi" w:hAnsi="Times New Roman"/>
          <w:sz w:val="24"/>
          <w:szCs w:val="24"/>
        </w:rPr>
        <w:t>Sanyaolu</w:t>
      </w:r>
      <w:proofErr w:type="spellEnd"/>
      <w:r>
        <w:rPr>
          <w:rFonts w:ascii="Times New Roman" w:eastAsiaTheme="minorHAnsi" w:hAnsi="Times New Roman"/>
          <w:sz w:val="24"/>
          <w:szCs w:val="24"/>
        </w:rPr>
        <w:t xml:space="preserve">, T. U. (1999). </w:t>
      </w:r>
      <w:r w:rsidRPr="00354310">
        <w:rPr>
          <w:rFonts w:ascii="Times New Roman" w:eastAsiaTheme="minorHAnsi" w:hAnsi="Times New Roman"/>
          <w:i/>
          <w:sz w:val="24"/>
          <w:szCs w:val="24"/>
        </w:rPr>
        <w:t>Marketing Communication</w:t>
      </w:r>
      <w:r>
        <w:rPr>
          <w:rFonts w:ascii="Times New Roman" w:eastAsiaTheme="minorHAnsi" w:hAnsi="Times New Roman"/>
          <w:sz w:val="24"/>
          <w:szCs w:val="24"/>
        </w:rPr>
        <w:t>.</w:t>
      </w:r>
      <w:r w:rsidRPr="00CF5BF7">
        <w:rPr>
          <w:rFonts w:ascii="Times New Roman" w:eastAsiaTheme="minorHAnsi" w:hAnsi="Times New Roman"/>
          <w:sz w:val="24"/>
          <w:szCs w:val="24"/>
        </w:rPr>
        <w:t xml:space="preserve"> Lagos</w:t>
      </w:r>
      <w:r>
        <w:rPr>
          <w:rFonts w:ascii="Times New Roman" w:eastAsiaTheme="minorHAnsi" w:hAnsi="Times New Roman"/>
          <w:sz w:val="24"/>
          <w:szCs w:val="24"/>
        </w:rPr>
        <w:t>:</w:t>
      </w:r>
      <w:r w:rsidRPr="00CF5BF7">
        <w:rPr>
          <w:rFonts w:ascii="Times New Roman" w:eastAsiaTheme="minorHAnsi" w:hAnsi="Times New Roman"/>
          <w:sz w:val="24"/>
          <w:szCs w:val="24"/>
        </w:rPr>
        <w:t xml:space="preserve"> Fast Ventures.</w:t>
      </w:r>
    </w:p>
    <w:p w14:paraId="3766CEBE" w14:textId="77777777" w:rsidR="002744FD" w:rsidRDefault="002744FD" w:rsidP="001E4DFA">
      <w:pPr>
        <w:spacing w:after="0" w:line="480" w:lineRule="auto"/>
      </w:pPr>
    </w:p>
    <w:p w14:paraId="7E162EB4" w14:textId="77777777" w:rsidR="002744FD" w:rsidRDefault="002744FD" w:rsidP="001E4DFA">
      <w:pPr>
        <w:spacing w:after="0" w:line="480" w:lineRule="auto"/>
        <w:rPr>
          <w:rFonts w:ascii="Times New Roman" w:hAnsi="Times New Roman"/>
          <w:sz w:val="24"/>
          <w:szCs w:val="24"/>
        </w:rPr>
      </w:pPr>
    </w:p>
    <w:p w14:paraId="340AADDF" w14:textId="77777777" w:rsidR="0070763B" w:rsidRDefault="0070763B" w:rsidP="001E4DFA">
      <w:pPr>
        <w:spacing w:after="0" w:line="480" w:lineRule="auto"/>
        <w:rPr>
          <w:rFonts w:ascii="Times New Roman" w:hAnsi="Times New Roman"/>
          <w:sz w:val="24"/>
          <w:szCs w:val="24"/>
        </w:rPr>
      </w:pPr>
    </w:p>
    <w:p w14:paraId="11A5D8D6" w14:textId="77777777" w:rsidR="0070763B" w:rsidRDefault="0070763B" w:rsidP="001E4DFA">
      <w:pPr>
        <w:spacing w:after="0" w:line="480" w:lineRule="auto"/>
        <w:jc w:val="center"/>
        <w:rPr>
          <w:rFonts w:ascii="Times New Roman" w:hAnsi="Times New Roman"/>
          <w:b/>
          <w:sz w:val="24"/>
          <w:szCs w:val="24"/>
        </w:rPr>
      </w:pPr>
      <w:r>
        <w:rPr>
          <w:rFonts w:ascii="Times New Roman" w:hAnsi="Times New Roman"/>
          <w:b/>
          <w:sz w:val="24"/>
          <w:szCs w:val="24"/>
        </w:rPr>
        <w:lastRenderedPageBreak/>
        <w:t>APPENDIX</w:t>
      </w:r>
    </w:p>
    <w:p w14:paraId="227C56B2" w14:textId="79E0FBD5" w:rsidR="0070763B" w:rsidRPr="002A2F74" w:rsidRDefault="0070763B" w:rsidP="002A2F74">
      <w:pPr>
        <w:spacing w:after="0" w:line="480" w:lineRule="auto"/>
        <w:ind w:left="4320"/>
        <w:jc w:val="both"/>
        <w:rPr>
          <w:rFonts w:ascii="Times New Roman" w:hAnsi="Times New Roman"/>
          <w:bCs/>
          <w:sz w:val="24"/>
          <w:szCs w:val="24"/>
        </w:rPr>
      </w:pPr>
      <w:r w:rsidRPr="002A2F74">
        <w:rPr>
          <w:rFonts w:ascii="Times New Roman" w:hAnsi="Times New Roman"/>
          <w:bCs/>
          <w:sz w:val="24"/>
          <w:szCs w:val="24"/>
        </w:rPr>
        <w:t>Department of Marketing,</w:t>
      </w:r>
    </w:p>
    <w:p w14:paraId="1716B30C" w14:textId="64D3B0E0" w:rsidR="0070763B" w:rsidRPr="002A2F74" w:rsidRDefault="00AF3F1F" w:rsidP="002A2F74">
      <w:pPr>
        <w:spacing w:after="0" w:line="480" w:lineRule="auto"/>
        <w:ind w:left="4320"/>
        <w:jc w:val="both"/>
        <w:rPr>
          <w:rFonts w:ascii="Times New Roman" w:hAnsi="Times New Roman"/>
          <w:bCs/>
          <w:sz w:val="24"/>
          <w:szCs w:val="24"/>
        </w:rPr>
      </w:pPr>
      <w:r w:rsidRPr="002A2F74">
        <w:rPr>
          <w:rFonts w:ascii="Times New Roman" w:hAnsi="Times New Roman"/>
          <w:bCs/>
          <w:sz w:val="24"/>
          <w:szCs w:val="24"/>
        </w:rPr>
        <w:t>Institute of Finance and Management Studies</w:t>
      </w:r>
      <w:r w:rsidR="0070763B" w:rsidRPr="002A2F74">
        <w:rPr>
          <w:rFonts w:ascii="Times New Roman" w:hAnsi="Times New Roman"/>
          <w:bCs/>
          <w:sz w:val="24"/>
          <w:szCs w:val="24"/>
        </w:rPr>
        <w:t>,</w:t>
      </w:r>
    </w:p>
    <w:p w14:paraId="5CDF98AB" w14:textId="7251FDD2" w:rsidR="0070763B" w:rsidRPr="002A2F74" w:rsidRDefault="00AF3F1F" w:rsidP="002A2F74">
      <w:pPr>
        <w:spacing w:after="0" w:line="480" w:lineRule="auto"/>
        <w:ind w:left="4320"/>
        <w:jc w:val="both"/>
        <w:rPr>
          <w:rFonts w:ascii="Times New Roman" w:hAnsi="Times New Roman"/>
          <w:bCs/>
          <w:sz w:val="24"/>
          <w:szCs w:val="24"/>
        </w:rPr>
      </w:pPr>
      <w:proofErr w:type="spellStart"/>
      <w:r w:rsidRPr="002A2F74">
        <w:rPr>
          <w:rFonts w:ascii="Times New Roman" w:hAnsi="Times New Roman"/>
          <w:bCs/>
          <w:sz w:val="24"/>
          <w:szCs w:val="24"/>
        </w:rPr>
        <w:t>Kwara</w:t>
      </w:r>
      <w:proofErr w:type="spellEnd"/>
      <w:r w:rsidRPr="002A2F74">
        <w:rPr>
          <w:rFonts w:ascii="Times New Roman" w:hAnsi="Times New Roman"/>
          <w:bCs/>
          <w:sz w:val="24"/>
          <w:szCs w:val="24"/>
        </w:rPr>
        <w:t xml:space="preserve"> State Polytechnic</w:t>
      </w:r>
      <w:r w:rsidR="0070763B" w:rsidRPr="002A2F74">
        <w:rPr>
          <w:rFonts w:ascii="Times New Roman" w:hAnsi="Times New Roman"/>
          <w:bCs/>
          <w:sz w:val="24"/>
          <w:szCs w:val="24"/>
        </w:rPr>
        <w:t>,</w:t>
      </w:r>
    </w:p>
    <w:p w14:paraId="1501DAE1" w14:textId="5395BB86" w:rsidR="0070763B" w:rsidRPr="002A2F74" w:rsidRDefault="0070763B" w:rsidP="002A2F74">
      <w:pPr>
        <w:spacing w:after="0" w:line="480" w:lineRule="auto"/>
        <w:ind w:left="4320"/>
        <w:jc w:val="both"/>
        <w:rPr>
          <w:rFonts w:ascii="Times New Roman" w:hAnsi="Times New Roman"/>
          <w:bCs/>
          <w:sz w:val="24"/>
          <w:szCs w:val="24"/>
        </w:rPr>
      </w:pPr>
      <w:r w:rsidRPr="002A2F74">
        <w:rPr>
          <w:rFonts w:ascii="Times New Roman" w:hAnsi="Times New Roman"/>
          <w:bCs/>
          <w:sz w:val="24"/>
          <w:szCs w:val="24"/>
        </w:rPr>
        <w:t>I</w:t>
      </w:r>
      <w:r w:rsidR="00AF3F1F" w:rsidRPr="002A2F74">
        <w:rPr>
          <w:rFonts w:ascii="Times New Roman" w:hAnsi="Times New Roman"/>
          <w:bCs/>
          <w:sz w:val="24"/>
          <w:szCs w:val="24"/>
        </w:rPr>
        <w:t>lorin</w:t>
      </w:r>
      <w:r w:rsidRPr="002A2F74">
        <w:rPr>
          <w:rFonts w:ascii="Times New Roman" w:hAnsi="Times New Roman"/>
          <w:bCs/>
          <w:sz w:val="24"/>
          <w:szCs w:val="24"/>
        </w:rPr>
        <w:t>,</w:t>
      </w:r>
      <w:r w:rsidR="002A2F74" w:rsidRPr="002A2F74">
        <w:rPr>
          <w:rFonts w:ascii="Times New Roman" w:hAnsi="Times New Roman"/>
          <w:bCs/>
          <w:sz w:val="24"/>
          <w:szCs w:val="24"/>
        </w:rPr>
        <w:t xml:space="preserve"> </w:t>
      </w:r>
      <w:proofErr w:type="spellStart"/>
      <w:r w:rsidR="00AF3F1F" w:rsidRPr="002A2F74">
        <w:rPr>
          <w:rFonts w:ascii="Times New Roman" w:hAnsi="Times New Roman"/>
          <w:bCs/>
          <w:sz w:val="24"/>
          <w:szCs w:val="24"/>
        </w:rPr>
        <w:t>Kwara</w:t>
      </w:r>
      <w:proofErr w:type="spellEnd"/>
      <w:r w:rsidRPr="002A2F74">
        <w:rPr>
          <w:rFonts w:ascii="Times New Roman" w:hAnsi="Times New Roman"/>
          <w:bCs/>
          <w:sz w:val="24"/>
          <w:szCs w:val="24"/>
        </w:rPr>
        <w:t xml:space="preserve"> state.</w:t>
      </w:r>
    </w:p>
    <w:p w14:paraId="6159B73A" w14:textId="77777777" w:rsidR="0070763B" w:rsidRPr="00305E77" w:rsidRDefault="0070763B" w:rsidP="001E4DFA">
      <w:pPr>
        <w:pStyle w:val="NormalWeb"/>
        <w:spacing w:before="0" w:beforeAutospacing="0" w:after="0" w:afterAutospacing="0" w:line="480" w:lineRule="auto"/>
        <w:jc w:val="both"/>
      </w:pPr>
      <w:r w:rsidRPr="00305E77">
        <w:t>Dear Respondent,</w:t>
      </w:r>
    </w:p>
    <w:p w14:paraId="49D724DB" w14:textId="77777777" w:rsidR="0070763B" w:rsidRPr="00305E77" w:rsidRDefault="0070763B" w:rsidP="001E4DFA">
      <w:pPr>
        <w:pStyle w:val="NormalWeb"/>
        <w:spacing w:before="0" w:beforeAutospacing="0" w:after="0" w:afterAutospacing="0" w:line="480" w:lineRule="auto"/>
        <w:jc w:val="center"/>
        <w:rPr>
          <w:b/>
        </w:rPr>
      </w:pPr>
      <w:r w:rsidRPr="00305E77">
        <w:rPr>
          <w:b/>
        </w:rPr>
        <w:t>REQUEST TO FILL QUESTIONNAIRE</w:t>
      </w:r>
    </w:p>
    <w:p w14:paraId="5DADCEE8" w14:textId="1C04F90C" w:rsidR="0070763B" w:rsidRPr="00305E77" w:rsidRDefault="0070763B" w:rsidP="001E4DFA">
      <w:pPr>
        <w:pStyle w:val="NormalWeb"/>
        <w:spacing w:before="0" w:beforeAutospacing="0" w:after="0" w:afterAutospacing="0" w:line="480" w:lineRule="auto"/>
        <w:jc w:val="both"/>
      </w:pPr>
      <w:r w:rsidRPr="00305E77">
        <w:t xml:space="preserve">         I am final year student of the above named </w:t>
      </w:r>
      <w:r w:rsidR="002A2F74">
        <w:t>institution</w:t>
      </w:r>
      <w:r w:rsidRPr="00305E77">
        <w:t xml:space="preserve"> conducting a research work on the study </w:t>
      </w:r>
      <w:r w:rsidR="00AF3F1F" w:rsidRPr="00AF3F1F">
        <w:rPr>
          <w:rFonts w:ascii="Helvetica" w:hAnsi="Helvetica"/>
          <w:spacing w:val="2"/>
          <w:sz w:val="21"/>
          <w:szCs w:val="21"/>
          <w:shd w:val="clear" w:color="auto" w:fill="FFFFFF"/>
        </w:rPr>
        <w:t>Personal Selling as an Effective Promotional tool in Marketing of Industrial Goods. (A case study of NNPC, Ilorin)</w:t>
      </w:r>
      <w:r w:rsidRPr="00AF3F1F">
        <w:t xml:space="preserve">. </w:t>
      </w:r>
      <w:r w:rsidRPr="00305E77">
        <w:t>The questionnaire is designed to elicit information from you regarding the above stated topic. Your candid response in this questionnaire will be appreciated. The information given will be kept in utmost confidentiality and will be used for this research alone.</w:t>
      </w:r>
    </w:p>
    <w:p w14:paraId="6FE782F4" w14:textId="77777777" w:rsidR="0070763B" w:rsidRPr="00305E77" w:rsidRDefault="0070763B" w:rsidP="001E4DFA">
      <w:pPr>
        <w:pStyle w:val="NormalWeb"/>
        <w:spacing w:before="0" w:beforeAutospacing="0" w:after="0" w:afterAutospacing="0" w:line="480" w:lineRule="auto"/>
        <w:jc w:val="both"/>
      </w:pPr>
      <w:r w:rsidRPr="00305E77">
        <w:t>Thanks for your co-operation.</w:t>
      </w:r>
    </w:p>
    <w:p w14:paraId="1F97C154" w14:textId="77777777" w:rsidR="0070763B" w:rsidRPr="00305E77" w:rsidRDefault="0070763B" w:rsidP="001E4DFA">
      <w:pPr>
        <w:pStyle w:val="NormalWeb"/>
        <w:spacing w:before="0" w:beforeAutospacing="0" w:after="0" w:afterAutospacing="0" w:line="480" w:lineRule="auto"/>
        <w:jc w:val="right"/>
      </w:pPr>
      <w:r w:rsidRPr="00305E77">
        <w:t>Yours Faithfully,</w:t>
      </w:r>
    </w:p>
    <w:p w14:paraId="1BE08291" w14:textId="77777777" w:rsidR="0070763B" w:rsidRPr="00305E77" w:rsidRDefault="0070763B" w:rsidP="001E4DFA">
      <w:pPr>
        <w:pStyle w:val="NormalWeb"/>
        <w:spacing w:before="0" w:beforeAutospacing="0" w:after="0" w:afterAutospacing="0" w:line="480" w:lineRule="auto"/>
        <w:jc w:val="both"/>
      </w:pPr>
    </w:p>
    <w:p w14:paraId="0EFDC05B" w14:textId="77777777" w:rsidR="0070763B" w:rsidRPr="00305E77" w:rsidRDefault="0070763B" w:rsidP="001E4DFA">
      <w:pPr>
        <w:pStyle w:val="NormalWeb"/>
        <w:spacing w:before="0" w:beforeAutospacing="0" w:after="0" w:afterAutospacing="0" w:line="480" w:lineRule="auto"/>
        <w:jc w:val="right"/>
      </w:pPr>
      <w:r w:rsidRPr="00305E77">
        <w:t xml:space="preserve">                                                                                                         -------------------------------</w:t>
      </w:r>
    </w:p>
    <w:p w14:paraId="37C92812" w14:textId="537582F4" w:rsidR="0070763B" w:rsidRDefault="0070763B" w:rsidP="001E4DFA">
      <w:pPr>
        <w:pStyle w:val="NormalWeb"/>
        <w:spacing w:before="0" w:beforeAutospacing="0" w:after="0" w:afterAutospacing="0" w:line="480" w:lineRule="auto"/>
        <w:jc w:val="right"/>
      </w:pPr>
      <w:r w:rsidRPr="00305E77">
        <w:t xml:space="preserve">                                                                                                                        </w:t>
      </w:r>
    </w:p>
    <w:p w14:paraId="5E2DB975" w14:textId="77777777" w:rsidR="00AF3F1F" w:rsidRPr="00305E77" w:rsidRDefault="00AF3F1F" w:rsidP="001E4DFA">
      <w:pPr>
        <w:pStyle w:val="NormalWeb"/>
        <w:spacing w:before="0" w:beforeAutospacing="0" w:after="0" w:afterAutospacing="0" w:line="480" w:lineRule="auto"/>
        <w:jc w:val="right"/>
      </w:pPr>
    </w:p>
    <w:p w14:paraId="3B12F92E" w14:textId="5FA076C6" w:rsidR="0070763B" w:rsidRDefault="0070763B" w:rsidP="001E4DFA">
      <w:pPr>
        <w:pStyle w:val="NormalWeb"/>
        <w:spacing w:before="0" w:beforeAutospacing="0" w:after="0" w:afterAutospacing="0" w:line="480" w:lineRule="auto"/>
        <w:jc w:val="both"/>
      </w:pPr>
    </w:p>
    <w:p w14:paraId="29F96319" w14:textId="5F5B6F67" w:rsidR="00AF3F1F" w:rsidRDefault="00AF3F1F" w:rsidP="001E4DFA">
      <w:pPr>
        <w:pStyle w:val="NormalWeb"/>
        <w:spacing w:before="0" w:beforeAutospacing="0" w:after="0" w:afterAutospacing="0" w:line="480" w:lineRule="auto"/>
        <w:jc w:val="both"/>
      </w:pPr>
    </w:p>
    <w:p w14:paraId="51CD9A88" w14:textId="77777777" w:rsidR="00AF3F1F" w:rsidRPr="00305E77" w:rsidRDefault="00AF3F1F" w:rsidP="001E4DFA">
      <w:pPr>
        <w:pStyle w:val="NormalWeb"/>
        <w:spacing w:before="0" w:beforeAutospacing="0" w:after="0" w:afterAutospacing="0" w:line="480" w:lineRule="auto"/>
        <w:jc w:val="both"/>
      </w:pPr>
    </w:p>
    <w:p w14:paraId="61EE2DDB" w14:textId="77777777" w:rsidR="0070763B" w:rsidRDefault="0070763B" w:rsidP="001E4DFA">
      <w:pPr>
        <w:pStyle w:val="NormalWeb"/>
        <w:spacing w:before="0" w:beforeAutospacing="0" w:after="0" w:afterAutospacing="0" w:line="480" w:lineRule="auto"/>
        <w:jc w:val="both"/>
        <w:rPr>
          <w:b/>
        </w:rPr>
      </w:pPr>
    </w:p>
    <w:p w14:paraId="0D3A970D" w14:textId="77777777" w:rsidR="002A2F74" w:rsidRDefault="002A2F74" w:rsidP="001E4DFA">
      <w:pPr>
        <w:pStyle w:val="NormalWeb"/>
        <w:spacing w:before="0" w:beforeAutospacing="0" w:after="0" w:afterAutospacing="0" w:line="480" w:lineRule="auto"/>
        <w:jc w:val="both"/>
        <w:rPr>
          <w:b/>
        </w:rPr>
      </w:pPr>
    </w:p>
    <w:p w14:paraId="68725F9D" w14:textId="77777777" w:rsidR="002A2F74" w:rsidRDefault="002A2F74" w:rsidP="001E4DFA">
      <w:pPr>
        <w:pStyle w:val="NormalWeb"/>
        <w:spacing w:before="0" w:beforeAutospacing="0" w:after="0" w:afterAutospacing="0" w:line="480" w:lineRule="auto"/>
        <w:jc w:val="both"/>
        <w:rPr>
          <w:b/>
        </w:rPr>
      </w:pPr>
    </w:p>
    <w:p w14:paraId="096203BA" w14:textId="2FD98AEA" w:rsidR="0070763B" w:rsidRPr="00305E77" w:rsidRDefault="0070763B" w:rsidP="001E4DFA">
      <w:pPr>
        <w:pStyle w:val="NormalWeb"/>
        <w:spacing w:before="0" w:beforeAutospacing="0" w:after="0" w:afterAutospacing="0" w:line="480" w:lineRule="auto"/>
        <w:jc w:val="both"/>
        <w:rPr>
          <w:b/>
          <w:noProof/>
        </w:rPr>
      </w:pPr>
      <w:r w:rsidRPr="00305E77">
        <w:rPr>
          <w:b/>
        </w:rPr>
        <w:lastRenderedPageBreak/>
        <w:t>SECTION A</w:t>
      </w:r>
      <w:r w:rsidRPr="00305E77">
        <w:rPr>
          <w:b/>
          <w:noProof/>
        </w:rPr>
        <w:t xml:space="preserve">: BIO DATA OF RESPONDENTS </w:t>
      </w:r>
    </w:p>
    <w:p w14:paraId="1035AFE5" w14:textId="5B87F1CA" w:rsidR="0070763B" w:rsidRPr="00305E77" w:rsidRDefault="00F64535" w:rsidP="001E4DFA">
      <w:pPr>
        <w:pStyle w:val="NormalWeb"/>
        <w:numPr>
          <w:ilvl w:val="0"/>
          <w:numId w:val="9"/>
        </w:numPr>
        <w:spacing w:before="0" w:beforeAutospacing="0" w:after="0" w:afterAutospacing="0" w:line="480" w:lineRule="auto"/>
        <w:ind w:left="0" w:firstLine="0"/>
        <w:jc w:val="both"/>
      </w:pPr>
      <w:r>
        <w:rPr>
          <w:noProof/>
        </w:rPr>
        <mc:AlternateContent>
          <mc:Choice Requires="wps">
            <w:drawing>
              <wp:anchor distT="0" distB="0" distL="114300" distR="114300" simplePos="0" relativeHeight="251668480" behindDoc="0" locked="0" layoutInCell="1" allowOverlap="1" wp14:anchorId="73A6C747" wp14:editId="38742A4F">
                <wp:simplePos x="0" y="0"/>
                <wp:positionH relativeFrom="column">
                  <wp:posOffset>2419350</wp:posOffset>
                </wp:positionH>
                <wp:positionV relativeFrom="paragraph">
                  <wp:posOffset>-1905</wp:posOffset>
                </wp:positionV>
                <wp:extent cx="295275" cy="186055"/>
                <wp:effectExtent l="0" t="0" r="9525"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3D1647" id="Rectangle 20" o:spid="_x0000_s1026" style="position:absolute;margin-left:190.5pt;margin-top:-.15pt;width:23.25pt;height:1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kzHwIAAD0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"/>
            </w:pict>
          </mc:Fallback>
        </mc:AlternateContent>
      </w:r>
      <w:r>
        <w:rPr>
          <w:noProof/>
        </w:rPr>
        <mc:AlternateContent>
          <mc:Choice Requires="wps">
            <w:drawing>
              <wp:anchor distT="0" distB="0" distL="114300" distR="114300" simplePos="0" relativeHeight="251667456" behindDoc="0" locked="0" layoutInCell="1" allowOverlap="1" wp14:anchorId="6037E674" wp14:editId="36E24017">
                <wp:simplePos x="0" y="0"/>
                <wp:positionH relativeFrom="column">
                  <wp:posOffset>1162050</wp:posOffset>
                </wp:positionH>
                <wp:positionV relativeFrom="paragraph">
                  <wp:posOffset>-6350</wp:posOffset>
                </wp:positionV>
                <wp:extent cx="295275" cy="186055"/>
                <wp:effectExtent l="0" t="0" r="9525" b="44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1DEF8F" id="Rectangle 19" o:spid="_x0000_s1026" style="position:absolute;margin-left:91.5pt;margin-top:-.5pt;width:23.25pt;height:1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zCIA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"/>
            </w:pict>
          </mc:Fallback>
        </mc:AlternateContent>
      </w:r>
      <w:r w:rsidR="0070763B" w:rsidRPr="00305E77">
        <w:t xml:space="preserve">Sex: Male                   Female       </w:t>
      </w:r>
    </w:p>
    <w:p w14:paraId="76A995F1" w14:textId="4BF95329" w:rsidR="0070763B" w:rsidRPr="00305E77" w:rsidRDefault="00F64535" w:rsidP="001E4DFA">
      <w:pPr>
        <w:pStyle w:val="NormalWeb"/>
        <w:numPr>
          <w:ilvl w:val="0"/>
          <w:numId w:val="9"/>
        </w:numPr>
        <w:spacing w:before="0" w:beforeAutospacing="0" w:after="0" w:afterAutospacing="0" w:line="480" w:lineRule="auto"/>
        <w:ind w:left="0" w:firstLine="0"/>
        <w:jc w:val="both"/>
      </w:pPr>
      <w:r>
        <w:rPr>
          <w:noProof/>
        </w:rPr>
        <mc:AlternateContent>
          <mc:Choice Requires="wps">
            <w:drawing>
              <wp:anchor distT="0" distB="0" distL="114300" distR="114300" simplePos="0" relativeHeight="251673600" behindDoc="0" locked="0" layoutInCell="1" allowOverlap="1" wp14:anchorId="5B90CD20" wp14:editId="1315F233">
                <wp:simplePos x="0" y="0"/>
                <wp:positionH relativeFrom="column">
                  <wp:posOffset>5514975</wp:posOffset>
                </wp:positionH>
                <wp:positionV relativeFrom="paragraph">
                  <wp:posOffset>20320</wp:posOffset>
                </wp:positionV>
                <wp:extent cx="295275" cy="186055"/>
                <wp:effectExtent l="0" t="0" r="9525"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2CBA3" id="Rectangle 18" o:spid="_x0000_s1026" style="position:absolute;margin-left:434.25pt;margin-top:1.6pt;width:23.25pt;height:1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"/>
            </w:pict>
          </mc:Fallback>
        </mc:AlternateContent>
      </w:r>
      <w:r>
        <w:rPr>
          <w:noProof/>
        </w:rPr>
        <mc:AlternateContent>
          <mc:Choice Requires="wps">
            <w:drawing>
              <wp:anchor distT="0" distB="0" distL="114300" distR="114300" simplePos="0" relativeHeight="251672576" behindDoc="0" locked="0" layoutInCell="1" allowOverlap="1" wp14:anchorId="5D1A2E6C" wp14:editId="4D1D591B">
                <wp:simplePos x="0" y="0"/>
                <wp:positionH relativeFrom="column">
                  <wp:posOffset>4191000</wp:posOffset>
                </wp:positionH>
                <wp:positionV relativeFrom="paragraph">
                  <wp:posOffset>20320</wp:posOffset>
                </wp:positionV>
                <wp:extent cx="295275" cy="186055"/>
                <wp:effectExtent l="0" t="0" r="9525"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F6890" id="Rectangle 17" o:spid="_x0000_s1026" style="position:absolute;margin-left:330pt;margin-top:1.6pt;width:23.25pt;height:1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GQIAIAAD0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"/>
            </w:pict>
          </mc:Fallback>
        </mc:AlternateContent>
      </w:r>
      <w:r>
        <w:rPr>
          <w:noProof/>
        </w:rPr>
        <mc:AlternateContent>
          <mc:Choice Requires="wps">
            <w:drawing>
              <wp:anchor distT="0" distB="0" distL="114300" distR="114300" simplePos="0" relativeHeight="251671552" behindDoc="0" locked="0" layoutInCell="1" allowOverlap="1" wp14:anchorId="5073D15B" wp14:editId="5F012088">
                <wp:simplePos x="0" y="0"/>
                <wp:positionH relativeFrom="column">
                  <wp:posOffset>3324225</wp:posOffset>
                </wp:positionH>
                <wp:positionV relativeFrom="paragraph">
                  <wp:posOffset>20320</wp:posOffset>
                </wp:positionV>
                <wp:extent cx="295275" cy="186055"/>
                <wp:effectExtent l="0" t="0" r="9525"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2C6AB" id="Rectangle 16" o:spid="_x0000_s1026" style="position:absolute;margin-left:261.75pt;margin-top:1.6pt;width:23.25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OeIAIAAD0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"/>
            </w:pict>
          </mc:Fallback>
        </mc:AlternateContent>
      </w:r>
      <w:r>
        <w:rPr>
          <w:noProof/>
        </w:rPr>
        <mc:AlternateContent>
          <mc:Choice Requires="wps">
            <w:drawing>
              <wp:anchor distT="0" distB="0" distL="114300" distR="114300" simplePos="0" relativeHeight="251670528" behindDoc="0" locked="0" layoutInCell="1" allowOverlap="1" wp14:anchorId="06336E06" wp14:editId="127930F3">
                <wp:simplePos x="0" y="0"/>
                <wp:positionH relativeFrom="column">
                  <wp:posOffset>2466975</wp:posOffset>
                </wp:positionH>
                <wp:positionV relativeFrom="paragraph">
                  <wp:posOffset>20320</wp:posOffset>
                </wp:positionV>
                <wp:extent cx="295275" cy="186055"/>
                <wp:effectExtent l="0" t="0" r="9525" b="44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EFA97" id="Rectangle 15" o:spid="_x0000_s1026" style="position:absolute;margin-left:194.25pt;margin-top:1.6pt;width:23.25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"/>
            </w:pict>
          </mc:Fallback>
        </mc:AlternateContent>
      </w:r>
      <w:r>
        <w:rPr>
          <w:noProof/>
        </w:rPr>
        <mc:AlternateContent>
          <mc:Choice Requires="wps">
            <w:drawing>
              <wp:anchor distT="0" distB="0" distL="114300" distR="114300" simplePos="0" relativeHeight="251669504" behindDoc="0" locked="0" layoutInCell="1" allowOverlap="1" wp14:anchorId="7E10871C" wp14:editId="272270E8">
                <wp:simplePos x="0" y="0"/>
                <wp:positionH relativeFrom="column">
                  <wp:posOffset>1457325</wp:posOffset>
                </wp:positionH>
                <wp:positionV relativeFrom="paragraph">
                  <wp:posOffset>20320</wp:posOffset>
                </wp:positionV>
                <wp:extent cx="295275" cy="186055"/>
                <wp:effectExtent l="0" t="0" r="9525" b="444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942E0" id="Rectangle 14" o:spid="_x0000_s1026" style="position:absolute;margin-left:114.75pt;margin-top:1.6pt;width:23.25pt;height:1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"/>
            </w:pict>
          </mc:Fallback>
        </mc:AlternateContent>
      </w:r>
      <w:r w:rsidR="0070763B" w:rsidRPr="00305E77">
        <w:t xml:space="preserve">Age: Below 20                 20-30              31-40              41-50            51 and above          </w:t>
      </w:r>
    </w:p>
    <w:p w14:paraId="62EA2FC4" w14:textId="10383A37" w:rsidR="0070763B" w:rsidRPr="00305E77" w:rsidRDefault="00F64535" w:rsidP="001E4DFA">
      <w:pPr>
        <w:pStyle w:val="NormalWeb"/>
        <w:numPr>
          <w:ilvl w:val="0"/>
          <w:numId w:val="9"/>
        </w:numPr>
        <w:spacing w:before="0" w:beforeAutospacing="0" w:after="0" w:afterAutospacing="0" w:line="480" w:lineRule="auto"/>
        <w:ind w:left="0" w:firstLine="0"/>
        <w:jc w:val="both"/>
      </w:pPr>
      <w:r>
        <w:rPr>
          <w:noProof/>
        </w:rPr>
        <mc:AlternateContent>
          <mc:Choice Requires="wps">
            <w:drawing>
              <wp:anchor distT="0" distB="0" distL="114300" distR="114300" simplePos="0" relativeHeight="251675648" behindDoc="0" locked="0" layoutInCell="1" allowOverlap="1" wp14:anchorId="5B1C4072" wp14:editId="703A861F">
                <wp:simplePos x="0" y="0"/>
                <wp:positionH relativeFrom="column">
                  <wp:posOffset>2857500</wp:posOffset>
                </wp:positionH>
                <wp:positionV relativeFrom="paragraph">
                  <wp:posOffset>8255</wp:posOffset>
                </wp:positionV>
                <wp:extent cx="295275" cy="186055"/>
                <wp:effectExtent l="0" t="0" r="9525" b="44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DD5728" id="Rectangle 11" o:spid="_x0000_s1026" style="position:absolute;margin-left:225pt;margin-top:.65pt;width:23.25pt;height:1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"/>
            </w:pict>
          </mc:Fallback>
        </mc:AlternateContent>
      </w:r>
      <w:r>
        <w:rPr>
          <w:noProof/>
        </w:rPr>
        <mc:AlternateContent>
          <mc:Choice Requires="wps">
            <w:drawing>
              <wp:anchor distT="0" distB="0" distL="114300" distR="114300" simplePos="0" relativeHeight="251674624" behindDoc="0" locked="0" layoutInCell="1" allowOverlap="1" wp14:anchorId="65E1383E" wp14:editId="52C43F29">
                <wp:simplePos x="0" y="0"/>
                <wp:positionH relativeFrom="column">
                  <wp:posOffset>1924050</wp:posOffset>
                </wp:positionH>
                <wp:positionV relativeFrom="paragraph">
                  <wp:posOffset>8255</wp:posOffset>
                </wp:positionV>
                <wp:extent cx="295275" cy="186055"/>
                <wp:effectExtent l="0" t="0" r="9525"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DF68F5" id="Rectangle 9" o:spid="_x0000_s1026" style="position:absolute;margin-left:151.5pt;margin-top:.65pt;width:23.25pt;height: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mLHwIAADs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"/>
            </w:pict>
          </mc:Fallback>
        </mc:AlternateContent>
      </w:r>
      <w:r w:rsidR="0070763B" w:rsidRPr="00305E77">
        <w:t xml:space="preserve">Marital status: Married               Single           </w:t>
      </w:r>
    </w:p>
    <w:p w14:paraId="4D375DBA" w14:textId="1D947A27" w:rsidR="0070763B" w:rsidRPr="00305E77" w:rsidRDefault="00F64535" w:rsidP="001E4DFA">
      <w:pPr>
        <w:pStyle w:val="NormalWeb"/>
        <w:numPr>
          <w:ilvl w:val="0"/>
          <w:numId w:val="9"/>
        </w:numPr>
        <w:spacing w:before="0" w:beforeAutospacing="0" w:after="0" w:afterAutospacing="0" w:line="480" w:lineRule="auto"/>
        <w:ind w:left="0" w:firstLine="0"/>
        <w:jc w:val="both"/>
      </w:pPr>
      <w:r>
        <w:rPr>
          <w:noProof/>
        </w:rPr>
        <mc:AlternateContent>
          <mc:Choice Requires="wps">
            <w:drawing>
              <wp:anchor distT="0" distB="0" distL="114300" distR="114300" simplePos="0" relativeHeight="251664384" behindDoc="0" locked="0" layoutInCell="1" allowOverlap="1" wp14:anchorId="0C3792C5" wp14:editId="2243C976">
                <wp:simplePos x="0" y="0"/>
                <wp:positionH relativeFrom="column">
                  <wp:posOffset>3219450</wp:posOffset>
                </wp:positionH>
                <wp:positionV relativeFrom="paragraph">
                  <wp:posOffset>507365</wp:posOffset>
                </wp:positionV>
                <wp:extent cx="295275" cy="186055"/>
                <wp:effectExtent l="0" t="0" r="952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DAEDD9" id="Rectangle 5" o:spid="_x0000_s1026" style="position:absolute;margin-left:253.5pt;margin-top:39.95pt;width:23.2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3GHwIAADs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"/>
            </w:pict>
          </mc:Fallback>
        </mc:AlternateContent>
      </w:r>
      <w:r>
        <w:rPr>
          <w:noProof/>
        </w:rPr>
        <mc:AlternateContent>
          <mc:Choice Requires="wps">
            <w:drawing>
              <wp:anchor distT="0" distB="0" distL="114300" distR="114300" simplePos="0" relativeHeight="251677696" behindDoc="0" locked="0" layoutInCell="1" allowOverlap="1" wp14:anchorId="4B0646CA" wp14:editId="323D8F14">
                <wp:simplePos x="0" y="0"/>
                <wp:positionH relativeFrom="column">
                  <wp:posOffset>5048250</wp:posOffset>
                </wp:positionH>
                <wp:positionV relativeFrom="paragraph">
                  <wp:posOffset>-1905</wp:posOffset>
                </wp:positionV>
                <wp:extent cx="295275" cy="186055"/>
                <wp:effectExtent l="0" t="0" r="952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7B3B3C" id="Rectangle 6" o:spid="_x0000_s1026" style="position:absolute;margin-left:397.5pt;margin-top:-.15pt;width:23.25pt;height:1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ijHwIAADs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"/>
            </w:pict>
          </mc:Fallback>
        </mc:AlternateContent>
      </w:r>
      <w:r>
        <w:rPr>
          <w:noProof/>
        </w:rPr>
        <mc:AlternateContent>
          <mc:Choice Requires="wps">
            <w:drawing>
              <wp:anchor distT="0" distB="0" distL="114300" distR="114300" simplePos="0" relativeHeight="251676672" behindDoc="0" locked="0" layoutInCell="1" allowOverlap="1" wp14:anchorId="4AD68834" wp14:editId="583CCB20">
                <wp:simplePos x="0" y="0"/>
                <wp:positionH relativeFrom="column">
                  <wp:posOffset>3219450</wp:posOffset>
                </wp:positionH>
                <wp:positionV relativeFrom="paragraph">
                  <wp:posOffset>-1905</wp:posOffset>
                </wp:positionV>
                <wp:extent cx="295275" cy="186055"/>
                <wp:effectExtent l="0" t="0" r="9525"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5A7A88" id="Rectangle 7" o:spid="_x0000_s1026" style="position:absolute;margin-left:253.5pt;margin-top:-.15pt;width:23.25pt;height:1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SAHwIAADs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"/>
            </w:pict>
          </mc:Fallback>
        </mc:AlternateContent>
      </w:r>
      <w:r w:rsidR="0070763B" w:rsidRPr="00305E77">
        <w:t>Educational qualification: Primary education              Secondary education</w:t>
      </w:r>
    </w:p>
    <w:p w14:paraId="60137525" w14:textId="704BFD5E" w:rsidR="0070763B" w:rsidRPr="00305E77" w:rsidRDefault="00F64535" w:rsidP="001E4DFA">
      <w:pPr>
        <w:pStyle w:val="NormalWeb"/>
        <w:spacing w:before="0" w:beforeAutospacing="0" w:after="0" w:afterAutospacing="0" w:line="480" w:lineRule="auto"/>
        <w:jc w:val="both"/>
      </w:pPr>
      <w:r>
        <w:rPr>
          <w:noProof/>
        </w:rPr>
        <mc:AlternateContent>
          <mc:Choice Requires="wps">
            <w:drawing>
              <wp:anchor distT="0" distB="0" distL="114300" distR="114300" simplePos="0" relativeHeight="251665408" behindDoc="0" locked="0" layoutInCell="1" allowOverlap="1" wp14:anchorId="2333FE0C" wp14:editId="32AB4A3E">
                <wp:simplePos x="0" y="0"/>
                <wp:positionH relativeFrom="column">
                  <wp:posOffset>3219450</wp:posOffset>
                </wp:positionH>
                <wp:positionV relativeFrom="paragraph">
                  <wp:posOffset>516890</wp:posOffset>
                </wp:positionV>
                <wp:extent cx="295275" cy="186055"/>
                <wp:effectExtent l="0" t="0" r="952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0EA07E" id="Rectangle 8" o:spid="_x0000_s1026" style="position:absolute;margin-left:253.5pt;margin-top:40.7pt;width:23.2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WoHgIAADs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"/>
            </w:pict>
          </mc:Fallback>
        </mc:AlternateContent>
      </w:r>
      <w:r>
        <w:rPr>
          <w:noProof/>
        </w:rPr>
        <mc:AlternateContent>
          <mc:Choice Requires="wps">
            <w:drawing>
              <wp:anchor distT="0" distB="0" distL="114300" distR="114300" simplePos="0" relativeHeight="251666432" behindDoc="0" locked="0" layoutInCell="1" allowOverlap="1" wp14:anchorId="1CA5CCF5" wp14:editId="452E8DB1">
                <wp:simplePos x="0" y="0"/>
                <wp:positionH relativeFrom="column">
                  <wp:posOffset>5048250</wp:posOffset>
                </wp:positionH>
                <wp:positionV relativeFrom="paragraph">
                  <wp:posOffset>22225</wp:posOffset>
                </wp:positionV>
                <wp:extent cx="295275" cy="186055"/>
                <wp:effectExtent l="0" t="0" r="9525"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AE289C" id="Rectangle 10" o:spid="_x0000_s1026" style="position:absolute;margin-left:397.5pt;margin-top:1.75pt;width:23.25pt;height: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"/>
            </w:pict>
          </mc:Fallback>
        </mc:AlternateContent>
      </w:r>
      <w:r w:rsidR="0070763B" w:rsidRPr="00305E77">
        <w:t xml:space="preserve">                                 </w:t>
      </w:r>
      <w:r w:rsidR="0070763B" w:rsidRPr="00305E77">
        <w:tab/>
        <w:t xml:space="preserve">   OND/NCE</w:t>
      </w:r>
      <w:r w:rsidR="0070763B" w:rsidRPr="00305E77">
        <w:tab/>
      </w:r>
      <w:r w:rsidR="0070763B" w:rsidRPr="00305E77">
        <w:tab/>
      </w:r>
      <w:r w:rsidR="0070763B" w:rsidRPr="00305E77">
        <w:tab/>
        <w:t>HND/BA/B.Sc./B.Ed.</w:t>
      </w:r>
    </w:p>
    <w:p w14:paraId="6581FEB5" w14:textId="5F2AE101" w:rsidR="0070763B" w:rsidRPr="00305E77" w:rsidRDefault="00F64535" w:rsidP="001E4DFA">
      <w:pPr>
        <w:pStyle w:val="NormalWeb"/>
        <w:spacing w:before="0" w:beforeAutospacing="0" w:after="0" w:afterAutospacing="0" w:line="480" w:lineRule="auto"/>
        <w:jc w:val="both"/>
      </w:pPr>
      <w:r>
        <w:rPr>
          <w:noProof/>
        </w:rPr>
        <mc:AlternateContent>
          <mc:Choice Requires="wps">
            <w:drawing>
              <wp:anchor distT="0" distB="0" distL="114300" distR="114300" simplePos="0" relativeHeight="251679744" behindDoc="0" locked="0" layoutInCell="1" allowOverlap="1" wp14:anchorId="1FB48821" wp14:editId="677719EF">
                <wp:simplePos x="0" y="0"/>
                <wp:positionH relativeFrom="column">
                  <wp:posOffset>3790950</wp:posOffset>
                </wp:positionH>
                <wp:positionV relativeFrom="paragraph">
                  <wp:posOffset>502920</wp:posOffset>
                </wp:positionV>
                <wp:extent cx="295275" cy="186055"/>
                <wp:effectExtent l="0" t="0" r="9525" b="444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FC6905" id="Rectangle 24" o:spid="_x0000_s1026" style="position:absolute;margin-left:298.5pt;margin-top:39.6pt;width:23.25pt;height:1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JHw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"/>
            </w:pict>
          </mc:Fallback>
        </mc:AlternateContent>
      </w:r>
      <w:r>
        <w:rPr>
          <w:noProof/>
        </w:rPr>
        <mc:AlternateContent>
          <mc:Choice Requires="wps">
            <w:drawing>
              <wp:anchor distT="0" distB="0" distL="114300" distR="114300" simplePos="0" relativeHeight="251680768" behindDoc="0" locked="0" layoutInCell="1" allowOverlap="1" wp14:anchorId="6BD72B82" wp14:editId="0ABE4F04">
                <wp:simplePos x="0" y="0"/>
                <wp:positionH relativeFrom="column">
                  <wp:posOffset>2562225</wp:posOffset>
                </wp:positionH>
                <wp:positionV relativeFrom="paragraph">
                  <wp:posOffset>503555</wp:posOffset>
                </wp:positionV>
                <wp:extent cx="295275" cy="186055"/>
                <wp:effectExtent l="0" t="0" r="9525" b="44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0EB01" id="Rectangle 25" o:spid="_x0000_s1026" style="position:absolute;margin-left:201.75pt;margin-top:39.65pt;width:23.25pt;height:1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0MHIAIAAD0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"/>
            </w:pict>
          </mc:Fallback>
        </mc:AlternateContent>
      </w:r>
      <w:r>
        <w:rPr>
          <w:noProof/>
        </w:rPr>
        <mc:AlternateContent>
          <mc:Choice Requires="wps">
            <w:drawing>
              <wp:anchor distT="0" distB="0" distL="114300" distR="114300" simplePos="0" relativeHeight="251678720" behindDoc="0" locked="0" layoutInCell="1" allowOverlap="1" wp14:anchorId="38AD0C0B" wp14:editId="3361FB6D">
                <wp:simplePos x="0" y="0"/>
                <wp:positionH relativeFrom="column">
                  <wp:posOffset>5514975</wp:posOffset>
                </wp:positionH>
                <wp:positionV relativeFrom="paragraph">
                  <wp:posOffset>502920</wp:posOffset>
                </wp:positionV>
                <wp:extent cx="295275" cy="186055"/>
                <wp:effectExtent l="0" t="0" r="9525" b="44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8F4E08" id="Rectangle 23" o:spid="_x0000_s1026" style="position:absolute;margin-left:434.25pt;margin-top:39.6pt;width:23.25pt;height:1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8gIAIAAD0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"/>
            </w:pict>
          </mc:Fallback>
        </mc:AlternateContent>
      </w:r>
      <w:r w:rsidR="0070763B" w:rsidRPr="00305E77">
        <w:t xml:space="preserve">MSc/MA/MBA and others                        </w:t>
      </w:r>
    </w:p>
    <w:p w14:paraId="47153FAB" w14:textId="77777777" w:rsidR="0070763B" w:rsidRPr="00305E77" w:rsidRDefault="0070763B" w:rsidP="001E4DFA">
      <w:pPr>
        <w:pStyle w:val="NormalWeb"/>
        <w:numPr>
          <w:ilvl w:val="0"/>
          <w:numId w:val="9"/>
        </w:numPr>
        <w:spacing w:before="0" w:beforeAutospacing="0" w:after="0" w:afterAutospacing="0" w:line="480" w:lineRule="auto"/>
        <w:ind w:left="0" w:firstLine="0"/>
        <w:jc w:val="both"/>
      </w:pPr>
      <w:r w:rsidRPr="00305E77">
        <w:t xml:space="preserve">Years of Services: Below 5 Years              6- 10 Years               11 Years &amp; Above </w:t>
      </w:r>
      <w:r w:rsidRPr="00305E77">
        <w:rPr>
          <w:u w:val="single"/>
        </w:rPr>
        <w:t xml:space="preserve">  </w:t>
      </w:r>
    </w:p>
    <w:p w14:paraId="764DAAF8" w14:textId="77777777" w:rsidR="002A2F74" w:rsidRDefault="002A2F74" w:rsidP="001E4DFA">
      <w:pPr>
        <w:spacing w:after="0" w:line="480" w:lineRule="auto"/>
        <w:jc w:val="both"/>
        <w:rPr>
          <w:rFonts w:ascii="Times New Roman" w:hAnsi="Times New Roman"/>
          <w:b/>
          <w:sz w:val="24"/>
          <w:szCs w:val="24"/>
        </w:rPr>
      </w:pPr>
    </w:p>
    <w:p w14:paraId="15385BC4" w14:textId="36690766" w:rsidR="0070763B" w:rsidRPr="00305E77" w:rsidRDefault="0070763B" w:rsidP="001E4DFA">
      <w:pPr>
        <w:spacing w:after="0" w:line="480" w:lineRule="auto"/>
        <w:jc w:val="both"/>
        <w:rPr>
          <w:rFonts w:ascii="Times New Roman" w:hAnsi="Times New Roman"/>
          <w:b/>
          <w:sz w:val="24"/>
          <w:szCs w:val="24"/>
        </w:rPr>
      </w:pPr>
      <w:r w:rsidRPr="00305E77">
        <w:rPr>
          <w:rFonts w:ascii="Times New Roman" w:hAnsi="Times New Roman"/>
          <w:b/>
          <w:sz w:val="24"/>
          <w:szCs w:val="24"/>
        </w:rPr>
        <w:t xml:space="preserve">SECTION B: QUESTIONS ON THE IMPACT OF </w:t>
      </w:r>
      <w:r>
        <w:rPr>
          <w:rFonts w:ascii="Times New Roman" w:hAnsi="Times New Roman"/>
          <w:b/>
          <w:sz w:val="24"/>
          <w:szCs w:val="24"/>
        </w:rPr>
        <w:t xml:space="preserve">PERSONAL SELLING ON THE </w:t>
      </w:r>
      <w:r>
        <w:rPr>
          <w:rFonts w:ascii="Times New Roman" w:hAnsi="Times New Roman"/>
          <w:b/>
          <w:sz w:val="24"/>
          <w:szCs w:val="24"/>
        </w:rPr>
        <w:tab/>
      </w:r>
      <w:r>
        <w:rPr>
          <w:rFonts w:ascii="Times New Roman" w:hAnsi="Times New Roman"/>
          <w:b/>
          <w:sz w:val="24"/>
          <w:szCs w:val="24"/>
        </w:rPr>
        <w:tab/>
        <w:t xml:space="preserve">       SALES PERFORMANCE OF INDUSTRIAL GOODS</w:t>
      </w:r>
    </w:p>
    <w:p w14:paraId="2E251D1C" w14:textId="77777777" w:rsidR="0070763B" w:rsidRPr="00305E77" w:rsidRDefault="0070763B" w:rsidP="001E4DFA">
      <w:pPr>
        <w:pStyle w:val="BodyText"/>
        <w:spacing w:line="480" w:lineRule="auto"/>
        <w:jc w:val="both"/>
        <w:rPr>
          <w:b w:val="0"/>
          <w:szCs w:val="24"/>
        </w:rPr>
      </w:pPr>
      <w:r w:rsidRPr="00305E77">
        <w:rPr>
          <w:b w:val="0"/>
          <w:szCs w:val="24"/>
        </w:rPr>
        <w:t>Please tick the option that best agrees to the statement understated.</w:t>
      </w:r>
    </w:p>
    <w:p w14:paraId="60DA89C5" w14:textId="77777777" w:rsidR="0070763B" w:rsidRPr="00305E77" w:rsidRDefault="0070763B" w:rsidP="001E4DFA">
      <w:pPr>
        <w:pStyle w:val="BodyText"/>
        <w:spacing w:line="480" w:lineRule="auto"/>
        <w:jc w:val="both"/>
        <w:rPr>
          <w:b w:val="0"/>
          <w:szCs w:val="24"/>
        </w:rPr>
      </w:pPr>
      <w:r w:rsidRPr="00305E77">
        <w:rPr>
          <w:b w:val="0"/>
          <w:szCs w:val="24"/>
        </w:rPr>
        <w:t>KEY: SA= Strongly Agree; A= Agree; SD= Strongly Disagreed; D= Disagree and U=Undecided</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262"/>
        <w:gridCol w:w="561"/>
        <w:gridCol w:w="510"/>
        <w:gridCol w:w="643"/>
        <w:gridCol w:w="484"/>
        <w:gridCol w:w="540"/>
      </w:tblGrid>
      <w:tr w:rsidR="0070763B" w:rsidRPr="00305E77" w14:paraId="29D95DA3" w14:textId="77777777" w:rsidTr="00FD2C9B">
        <w:tc>
          <w:tcPr>
            <w:tcW w:w="540" w:type="dxa"/>
          </w:tcPr>
          <w:p w14:paraId="3AE43929" w14:textId="77777777" w:rsidR="0070763B" w:rsidRPr="00305E77" w:rsidRDefault="0070763B" w:rsidP="001E4DFA">
            <w:pPr>
              <w:pStyle w:val="BodyText"/>
              <w:spacing w:line="480" w:lineRule="auto"/>
              <w:jc w:val="both"/>
              <w:rPr>
                <w:szCs w:val="24"/>
              </w:rPr>
            </w:pPr>
            <w:r w:rsidRPr="00305E77">
              <w:rPr>
                <w:szCs w:val="24"/>
              </w:rPr>
              <w:t>No</w:t>
            </w:r>
          </w:p>
        </w:tc>
        <w:tc>
          <w:tcPr>
            <w:tcW w:w="6262" w:type="dxa"/>
          </w:tcPr>
          <w:p w14:paraId="6071B7A1" w14:textId="77777777" w:rsidR="0070763B" w:rsidRPr="00305E77" w:rsidRDefault="0070763B" w:rsidP="001E4DFA">
            <w:pPr>
              <w:pStyle w:val="BodyText"/>
              <w:spacing w:line="480" w:lineRule="auto"/>
              <w:jc w:val="both"/>
              <w:rPr>
                <w:szCs w:val="24"/>
              </w:rPr>
            </w:pPr>
            <w:r w:rsidRPr="00305E77">
              <w:rPr>
                <w:szCs w:val="24"/>
              </w:rPr>
              <w:t xml:space="preserve">ITEMS </w:t>
            </w:r>
          </w:p>
        </w:tc>
        <w:tc>
          <w:tcPr>
            <w:tcW w:w="561" w:type="dxa"/>
          </w:tcPr>
          <w:p w14:paraId="059E7E3F" w14:textId="77777777" w:rsidR="0070763B" w:rsidRPr="00305E77" w:rsidRDefault="0070763B" w:rsidP="001E4DFA">
            <w:pPr>
              <w:pStyle w:val="BodyText"/>
              <w:spacing w:line="480" w:lineRule="auto"/>
              <w:jc w:val="both"/>
              <w:rPr>
                <w:szCs w:val="24"/>
              </w:rPr>
            </w:pPr>
            <w:r w:rsidRPr="00305E77">
              <w:rPr>
                <w:szCs w:val="24"/>
              </w:rPr>
              <w:t>SA</w:t>
            </w:r>
          </w:p>
        </w:tc>
        <w:tc>
          <w:tcPr>
            <w:tcW w:w="510" w:type="dxa"/>
          </w:tcPr>
          <w:p w14:paraId="2C5DF9CD" w14:textId="77777777" w:rsidR="0070763B" w:rsidRPr="00305E77" w:rsidRDefault="0070763B" w:rsidP="001E4DFA">
            <w:pPr>
              <w:pStyle w:val="BodyText"/>
              <w:spacing w:line="480" w:lineRule="auto"/>
              <w:jc w:val="both"/>
              <w:rPr>
                <w:szCs w:val="24"/>
              </w:rPr>
            </w:pPr>
            <w:r w:rsidRPr="00305E77">
              <w:rPr>
                <w:szCs w:val="24"/>
              </w:rPr>
              <w:t>A</w:t>
            </w:r>
          </w:p>
        </w:tc>
        <w:tc>
          <w:tcPr>
            <w:tcW w:w="643" w:type="dxa"/>
          </w:tcPr>
          <w:p w14:paraId="2C44E8D1" w14:textId="77777777" w:rsidR="0070763B" w:rsidRPr="00305E77" w:rsidRDefault="0070763B" w:rsidP="001E4DFA">
            <w:pPr>
              <w:pStyle w:val="BodyText"/>
              <w:spacing w:line="480" w:lineRule="auto"/>
              <w:jc w:val="both"/>
              <w:rPr>
                <w:szCs w:val="24"/>
              </w:rPr>
            </w:pPr>
            <w:r w:rsidRPr="00305E77">
              <w:rPr>
                <w:szCs w:val="24"/>
              </w:rPr>
              <w:t>U</w:t>
            </w:r>
          </w:p>
        </w:tc>
        <w:tc>
          <w:tcPr>
            <w:tcW w:w="484" w:type="dxa"/>
          </w:tcPr>
          <w:p w14:paraId="6AA46E5E" w14:textId="77777777" w:rsidR="0070763B" w:rsidRPr="00305E77" w:rsidRDefault="0070763B" w:rsidP="001E4DFA">
            <w:pPr>
              <w:pStyle w:val="BodyText"/>
              <w:spacing w:line="480" w:lineRule="auto"/>
              <w:jc w:val="both"/>
              <w:rPr>
                <w:szCs w:val="24"/>
              </w:rPr>
            </w:pPr>
            <w:r w:rsidRPr="00305E77">
              <w:rPr>
                <w:szCs w:val="24"/>
              </w:rPr>
              <w:t>D</w:t>
            </w:r>
          </w:p>
        </w:tc>
        <w:tc>
          <w:tcPr>
            <w:tcW w:w="540" w:type="dxa"/>
          </w:tcPr>
          <w:p w14:paraId="412B0130" w14:textId="77777777" w:rsidR="0070763B" w:rsidRPr="00305E77" w:rsidRDefault="0070763B" w:rsidP="001E4DFA">
            <w:pPr>
              <w:pStyle w:val="BodyText"/>
              <w:spacing w:line="480" w:lineRule="auto"/>
              <w:jc w:val="both"/>
              <w:rPr>
                <w:szCs w:val="24"/>
              </w:rPr>
            </w:pPr>
            <w:r w:rsidRPr="00305E77">
              <w:rPr>
                <w:szCs w:val="24"/>
              </w:rPr>
              <w:t>SD</w:t>
            </w:r>
          </w:p>
        </w:tc>
      </w:tr>
      <w:tr w:rsidR="0070763B" w:rsidRPr="00305E77" w14:paraId="777B9AE1" w14:textId="77777777" w:rsidTr="00FD2C9B">
        <w:tc>
          <w:tcPr>
            <w:tcW w:w="540" w:type="dxa"/>
          </w:tcPr>
          <w:p w14:paraId="12EA0FD5" w14:textId="77777777" w:rsidR="0070763B" w:rsidRPr="00305E77" w:rsidRDefault="0070763B" w:rsidP="001E4DFA">
            <w:pPr>
              <w:pStyle w:val="BodyText"/>
              <w:spacing w:line="480" w:lineRule="auto"/>
              <w:jc w:val="both"/>
              <w:rPr>
                <w:b w:val="0"/>
                <w:szCs w:val="24"/>
              </w:rPr>
            </w:pPr>
            <w:r w:rsidRPr="00305E77">
              <w:rPr>
                <w:b w:val="0"/>
                <w:szCs w:val="24"/>
              </w:rPr>
              <w:t xml:space="preserve">6. </w:t>
            </w:r>
          </w:p>
        </w:tc>
        <w:tc>
          <w:tcPr>
            <w:tcW w:w="6262" w:type="dxa"/>
          </w:tcPr>
          <w:p w14:paraId="386E1B26"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There is a relationship between personal selling and the sales performance of industrial goods.</w:t>
            </w:r>
          </w:p>
        </w:tc>
        <w:tc>
          <w:tcPr>
            <w:tcW w:w="561" w:type="dxa"/>
          </w:tcPr>
          <w:p w14:paraId="73144031" w14:textId="77777777" w:rsidR="0070763B" w:rsidRPr="00305E77" w:rsidRDefault="0070763B" w:rsidP="001E4DFA">
            <w:pPr>
              <w:pStyle w:val="BodyText"/>
              <w:spacing w:line="480" w:lineRule="auto"/>
              <w:jc w:val="both"/>
              <w:rPr>
                <w:b w:val="0"/>
                <w:szCs w:val="24"/>
              </w:rPr>
            </w:pPr>
          </w:p>
        </w:tc>
        <w:tc>
          <w:tcPr>
            <w:tcW w:w="510" w:type="dxa"/>
          </w:tcPr>
          <w:p w14:paraId="6AEF8B43" w14:textId="77777777" w:rsidR="0070763B" w:rsidRPr="00305E77" w:rsidRDefault="0070763B" w:rsidP="001E4DFA">
            <w:pPr>
              <w:pStyle w:val="BodyText"/>
              <w:spacing w:line="480" w:lineRule="auto"/>
              <w:jc w:val="both"/>
              <w:rPr>
                <w:b w:val="0"/>
                <w:szCs w:val="24"/>
              </w:rPr>
            </w:pPr>
          </w:p>
        </w:tc>
        <w:tc>
          <w:tcPr>
            <w:tcW w:w="643" w:type="dxa"/>
          </w:tcPr>
          <w:p w14:paraId="02BE8619" w14:textId="77777777" w:rsidR="0070763B" w:rsidRPr="00305E77" w:rsidRDefault="0070763B" w:rsidP="001E4DFA">
            <w:pPr>
              <w:pStyle w:val="BodyText"/>
              <w:spacing w:line="480" w:lineRule="auto"/>
              <w:jc w:val="both"/>
              <w:rPr>
                <w:b w:val="0"/>
                <w:szCs w:val="24"/>
              </w:rPr>
            </w:pPr>
          </w:p>
        </w:tc>
        <w:tc>
          <w:tcPr>
            <w:tcW w:w="484" w:type="dxa"/>
          </w:tcPr>
          <w:p w14:paraId="622B3131" w14:textId="77777777" w:rsidR="0070763B" w:rsidRPr="00305E77" w:rsidRDefault="0070763B" w:rsidP="001E4DFA">
            <w:pPr>
              <w:pStyle w:val="BodyText"/>
              <w:spacing w:line="480" w:lineRule="auto"/>
              <w:jc w:val="both"/>
              <w:rPr>
                <w:b w:val="0"/>
                <w:szCs w:val="24"/>
              </w:rPr>
            </w:pPr>
          </w:p>
        </w:tc>
        <w:tc>
          <w:tcPr>
            <w:tcW w:w="540" w:type="dxa"/>
          </w:tcPr>
          <w:p w14:paraId="2E0B02EA" w14:textId="77777777" w:rsidR="0070763B" w:rsidRPr="00305E77" w:rsidRDefault="0070763B" w:rsidP="001E4DFA">
            <w:pPr>
              <w:pStyle w:val="BodyText"/>
              <w:spacing w:line="480" w:lineRule="auto"/>
              <w:jc w:val="both"/>
              <w:rPr>
                <w:b w:val="0"/>
                <w:szCs w:val="24"/>
              </w:rPr>
            </w:pPr>
          </w:p>
        </w:tc>
      </w:tr>
      <w:tr w:rsidR="0070763B" w:rsidRPr="00305E77" w14:paraId="4F26E5F1" w14:textId="77777777" w:rsidTr="00FD2C9B">
        <w:tc>
          <w:tcPr>
            <w:tcW w:w="540" w:type="dxa"/>
          </w:tcPr>
          <w:p w14:paraId="5BF19BB4" w14:textId="77777777" w:rsidR="0070763B" w:rsidRPr="00305E77" w:rsidRDefault="0070763B" w:rsidP="001E4DFA">
            <w:pPr>
              <w:pStyle w:val="BodyText"/>
              <w:spacing w:line="480" w:lineRule="auto"/>
              <w:jc w:val="both"/>
              <w:rPr>
                <w:b w:val="0"/>
                <w:szCs w:val="24"/>
              </w:rPr>
            </w:pPr>
            <w:r w:rsidRPr="00305E77">
              <w:rPr>
                <w:b w:val="0"/>
                <w:szCs w:val="24"/>
              </w:rPr>
              <w:t>7.</w:t>
            </w:r>
          </w:p>
        </w:tc>
        <w:tc>
          <w:tcPr>
            <w:tcW w:w="6262" w:type="dxa"/>
          </w:tcPr>
          <w:p w14:paraId="5EEF2CDE"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Personal selling has an effect on the sales performance of industrial goods.</w:t>
            </w:r>
          </w:p>
        </w:tc>
        <w:tc>
          <w:tcPr>
            <w:tcW w:w="561" w:type="dxa"/>
          </w:tcPr>
          <w:p w14:paraId="189930BE" w14:textId="77777777" w:rsidR="0070763B" w:rsidRPr="00305E77" w:rsidRDefault="0070763B" w:rsidP="001E4DFA">
            <w:pPr>
              <w:pStyle w:val="BodyText"/>
              <w:spacing w:line="480" w:lineRule="auto"/>
              <w:jc w:val="both"/>
              <w:rPr>
                <w:b w:val="0"/>
                <w:szCs w:val="24"/>
              </w:rPr>
            </w:pPr>
          </w:p>
        </w:tc>
        <w:tc>
          <w:tcPr>
            <w:tcW w:w="510" w:type="dxa"/>
          </w:tcPr>
          <w:p w14:paraId="47EFB8AC" w14:textId="77777777" w:rsidR="0070763B" w:rsidRPr="00305E77" w:rsidRDefault="0070763B" w:rsidP="001E4DFA">
            <w:pPr>
              <w:pStyle w:val="BodyText"/>
              <w:spacing w:line="480" w:lineRule="auto"/>
              <w:jc w:val="both"/>
              <w:rPr>
                <w:b w:val="0"/>
                <w:szCs w:val="24"/>
              </w:rPr>
            </w:pPr>
          </w:p>
        </w:tc>
        <w:tc>
          <w:tcPr>
            <w:tcW w:w="643" w:type="dxa"/>
          </w:tcPr>
          <w:p w14:paraId="528C7B8B" w14:textId="77777777" w:rsidR="0070763B" w:rsidRPr="00305E77" w:rsidRDefault="0070763B" w:rsidP="001E4DFA">
            <w:pPr>
              <w:pStyle w:val="BodyText"/>
              <w:spacing w:line="480" w:lineRule="auto"/>
              <w:jc w:val="both"/>
              <w:rPr>
                <w:b w:val="0"/>
                <w:szCs w:val="24"/>
              </w:rPr>
            </w:pPr>
          </w:p>
        </w:tc>
        <w:tc>
          <w:tcPr>
            <w:tcW w:w="484" w:type="dxa"/>
          </w:tcPr>
          <w:p w14:paraId="726C7443" w14:textId="77777777" w:rsidR="0070763B" w:rsidRPr="00305E77" w:rsidRDefault="0070763B" w:rsidP="001E4DFA">
            <w:pPr>
              <w:pStyle w:val="BodyText"/>
              <w:spacing w:line="480" w:lineRule="auto"/>
              <w:jc w:val="both"/>
              <w:rPr>
                <w:b w:val="0"/>
                <w:szCs w:val="24"/>
              </w:rPr>
            </w:pPr>
          </w:p>
        </w:tc>
        <w:tc>
          <w:tcPr>
            <w:tcW w:w="540" w:type="dxa"/>
          </w:tcPr>
          <w:p w14:paraId="45B51657" w14:textId="77777777" w:rsidR="0070763B" w:rsidRPr="00305E77" w:rsidRDefault="0070763B" w:rsidP="001E4DFA">
            <w:pPr>
              <w:pStyle w:val="BodyText"/>
              <w:spacing w:line="480" w:lineRule="auto"/>
              <w:jc w:val="both"/>
              <w:rPr>
                <w:b w:val="0"/>
                <w:szCs w:val="24"/>
              </w:rPr>
            </w:pPr>
          </w:p>
        </w:tc>
      </w:tr>
      <w:tr w:rsidR="0070763B" w:rsidRPr="00305E77" w14:paraId="681E98FD" w14:textId="77777777" w:rsidTr="00FD2C9B">
        <w:tc>
          <w:tcPr>
            <w:tcW w:w="540" w:type="dxa"/>
          </w:tcPr>
          <w:p w14:paraId="22501C54" w14:textId="77777777" w:rsidR="0070763B" w:rsidRPr="00305E77" w:rsidRDefault="0070763B" w:rsidP="001E4DFA">
            <w:pPr>
              <w:pStyle w:val="BodyText"/>
              <w:spacing w:line="480" w:lineRule="auto"/>
              <w:jc w:val="both"/>
              <w:rPr>
                <w:b w:val="0"/>
                <w:szCs w:val="24"/>
              </w:rPr>
            </w:pPr>
            <w:r w:rsidRPr="00305E77">
              <w:rPr>
                <w:b w:val="0"/>
                <w:szCs w:val="24"/>
              </w:rPr>
              <w:t>8.</w:t>
            </w:r>
          </w:p>
        </w:tc>
        <w:tc>
          <w:tcPr>
            <w:tcW w:w="6262" w:type="dxa"/>
          </w:tcPr>
          <w:p w14:paraId="765B8AD2"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 preparation of a sales person to know about the product to be sold has an effect on the sales performance of industrial goods.</w:t>
            </w:r>
          </w:p>
        </w:tc>
        <w:tc>
          <w:tcPr>
            <w:tcW w:w="561" w:type="dxa"/>
          </w:tcPr>
          <w:p w14:paraId="30E97EFE" w14:textId="77777777" w:rsidR="0070763B" w:rsidRPr="00305E77" w:rsidRDefault="0070763B" w:rsidP="001E4DFA">
            <w:pPr>
              <w:pStyle w:val="BodyText"/>
              <w:spacing w:line="480" w:lineRule="auto"/>
              <w:jc w:val="both"/>
              <w:rPr>
                <w:b w:val="0"/>
                <w:szCs w:val="24"/>
              </w:rPr>
            </w:pPr>
          </w:p>
        </w:tc>
        <w:tc>
          <w:tcPr>
            <w:tcW w:w="510" w:type="dxa"/>
          </w:tcPr>
          <w:p w14:paraId="08B9B4E9" w14:textId="77777777" w:rsidR="0070763B" w:rsidRPr="00305E77" w:rsidRDefault="0070763B" w:rsidP="001E4DFA">
            <w:pPr>
              <w:pStyle w:val="BodyText"/>
              <w:spacing w:line="480" w:lineRule="auto"/>
              <w:jc w:val="both"/>
              <w:rPr>
                <w:b w:val="0"/>
                <w:szCs w:val="24"/>
              </w:rPr>
            </w:pPr>
          </w:p>
        </w:tc>
        <w:tc>
          <w:tcPr>
            <w:tcW w:w="643" w:type="dxa"/>
          </w:tcPr>
          <w:p w14:paraId="575E11EE" w14:textId="77777777" w:rsidR="0070763B" w:rsidRPr="00305E77" w:rsidRDefault="0070763B" w:rsidP="001E4DFA">
            <w:pPr>
              <w:pStyle w:val="BodyText"/>
              <w:spacing w:line="480" w:lineRule="auto"/>
              <w:jc w:val="both"/>
              <w:rPr>
                <w:b w:val="0"/>
                <w:szCs w:val="24"/>
              </w:rPr>
            </w:pPr>
          </w:p>
        </w:tc>
        <w:tc>
          <w:tcPr>
            <w:tcW w:w="484" w:type="dxa"/>
          </w:tcPr>
          <w:p w14:paraId="4EE2B5A5" w14:textId="77777777" w:rsidR="0070763B" w:rsidRPr="00305E77" w:rsidRDefault="0070763B" w:rsidP="001E4DFA">
            <w:pPr>
              <w:pStyle w:val="BodyText"/>
              <w:spacing w:line="480" w:lineRule="auto"/>
              <w:jc w:val="both"/>
              <w:rPr>
                <w:b w:val="0"/>
                <w:szCs w:val="24"/>
              </w:rPr>
            </w:pPr>
          </w:p>
        </w:tc>
        <w:tc>
          <w:tcPr>
            <w:tcW w:w="540" w:type="dxa"/>
          </w:tcPr>
          <w:p w14:paraId="6A5F6124" w14:textId="77777777" w:rsidR="0070763B" w:rsidRPr="00305E77" w:rsidRDefault="0070763B" w:rsidP="001E4DFA">
            <w:pPr>
              <w:pStyle w:val="BodyText"/>
              <w:spacing w:line="480" w:lineRule="auto"/>
              <w:jc w:val="both"/>
              <w:rPr>
                <w:b w:val="0"/>
                <w:szCs w:val="24"/>
              </w:rPr>
            </w:pPr>
          </w:p>
        </w:tc>
      </w:tr>
      <w:tr w:rsidR="0070763B" w:rsidRPr="00305E77" w14:paraId="4EF0F192" w14:textId="77777777" w:rsidTr="00FD2C9B">
        <w:tc>
          <w:tcPr>
            <w:tcW w:w="540" w:type="dxa"/>
          </w:tcPr>
          <w:p w14:paraId="78E005DD" w14:textId="77777777" w:rsidR="0070763B" w:rsidRPr="00305E77" w:rsidRDefault="0070763B" w:rsidP="001E4DFA">
            <w:pPr>
              <w:pStyle w:val="BodyText"/>
              <w:spacing w:line="480" w:lineRule="auto"/>
              <w:jc w:val="both"/>
              <w:rPr>
                <w:b w:val="0"/>
                <w:szCs w:val="24"/>
              </w:rPr>
            </w:pPr>
            <w:r w:rsidRPr="00305E77">
              <w:rPr>
                <w:b w:val="0"/>
                <w:szCs w:val="24"/>
              </w:rPr>
              <w:t>9.</w:t>
            </w:r>
          </w:p>
        </w:tc>
        <w:tc>
          <w:tcPr>
            <w:tcW w:w="6262" w:type="dxa"/>
          </w:tcPr>
          <w:p w14:paraId="454DD4F6"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Prospecting can affect the sales performance of industrial goods.</w:t>
            </w:r>
          </w:p>
        </w:tc>
        <w:tc>
          <w:tcPr>
            <w:tcW w:w="561" w:type="dxa"/>
          </w:tcPr>
          <w:p w14:paraId="55EFCDF0" w14:textId="77777777" w:rsidR="0070763B" w:rsidRPr="00305E77" w:rsidRDefault="0070763B" w:rsidP="001E4DFA">
            <w:pPr>
              <w:pStyle w:val="BodyText"/>
              <w:spacing w:line="480" w:lineRule="auto"/>
              <w:jc w:val="both"/>
              <w:rPr>
                <w:b w:val="0"/>
                <w:szCs w:val="24"/>
              </w:rPr>
            </w:pPr>
          </w:p>
        </w:tc>
        <w:tc>
          <w:tcPr>
            <w:tcW w:w="510" w:type="dxa"/>
          </w:tcPr>
          <w:p w14:paraId="6BBC5198" w14:textId="77777777" w:rsidR="0070763B" w:rsidRPr="00305E77" w:rsidRDefault="0070763B" w:rsidP="001E4DFA">
            <w:pPr>
              <w:pStyle w:val="BodyText"/>
              <w:spacing w:line="480" w:lineRule="auto"/>
              <w:jc w:val="both"/>
              <w:rPr>
                <w:b w:val="0"/>
                <w:szCs w:val="24"/>
              </w:rPr>
            </w:pPr>
          </w:p>
        </w:tc>
        <w:tc>
          <w:tcPr>
            <w:tcW w:w="643" w:type="dxa"/>
          </w:tcPr>
          <w:p w14:paraId="32931327" w14:textId="77777777" w:rsidR="0070763B" w:rsidRPr="00305E77" w:rsidRDefault="0070763B" w:rsidP="001E4DFA">
            <w:pPr>
              <w:pStyle w:val="BodyText"/>
              <w:spacing w:line="480" w:lineRule="auto"/>
              <w:jc w:val="both"/>
              <w:rPr>
                <w:b w:val="0"/>
                <w:szCs w:val="24"/>
              </w:rPr>
            </w:pPr>
          </w:p>
        </w:tc>
        <w:tc>
          <w:tcPr>
            <w:tcW w:w="484" w:type="dxa"/>
          </w:tcPr>
          <w:p w14:paraId="4F529E67" w14:textId="77777777" w:rsidR="0070763B" w:rsidRPr="00305E77" w:rsidRDefault="0070763B" w:rsidP="001E4DFA">
            <w:pPr>
              <w:pStyle w:val="BodyText"/>
              <w:spacing w:line="480" w:lineRule="auto"/>
              <w:jc w:val="both"/>
              <w:rPr>
                <w:b w:val="0"/>
                <w:szCs w:val="24"/>
              </w:rPr>
            </w:pPr>
          </w:p>
        </w:tc>
        <w:tc>
          <w:tcPr>
            <w:tcW w:w="540" w:type="dxa"/>
          </w:tcPr>
          <w:p w14:paraId="2F93AA17" w14:textId="77777777" w:rsidR="0070763B" w:rsidRPr="00305E77" w:rsidRDefault="0070763B" w:rsidP="001E4DFA">
            <w:pPr>
              <w:pStyle w:val="BodyText"/>
              <w:spacing w:line="480" w:lineRule="auto"/>
              <w:jc w:val="both"/>
              <w:rPr>
                <w:b w:val="0"/>
                <w:szCs w:val="24"/>
              </w:rPr>
            </w:pPr>
          </w:p>
        </w:tc>
      </w:tr>
      <w:tr w:rsidR="0070763B" w:rsidRPr="00305E77" w14:paraId="1A61FB1A" w14:textId="77777777" w:rsidTr="00FD2C9B">
        <w:tc>
          <w:tcPr>
            <w:tcW w:w="540" w:type="dxa"/>
          </w:tcPr>
          <w:p w14:paraId="0C70573E" w14:textId="77777777" w:rsidR="0070763B" w:rsidRPr="00305E77" w:rsidRDefault="0070763B" w:rsidP="001E4DFA">
            <w:pPr>
              <w:pStyle w:val="BodyText"/>
              <w:spacing w:line="480" w:lineRule="auto"/>
              <w:jc w:val="both"/>
              <w:rPr>
                <w:b w:val="0"/>
                <w:szCs w:val="24"/>
              </w:rPr>
            </w:pPr>
            <w:r w:rsidRPr="00305E77">
              <w:rPr>
                <w:b w:val="0"/>
                <w:szCs w:val="24"/>
              </w:rPr>
              <w:lastRenderedPageBreak/>
              <w:t>10.</w:t>
            </w:r>
          </w:p>
        </w:tc>
        <w:tc>
          <w:tcPr>
            <w:tcW w:w="6262" w:type="dxa"/>
          </w:tcPr>
          <w:p w14:paraId="4CCF99E6"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Separating prospects from suspects can affect the sales performance of industrial goods.</w:t>
            </w:r>
          </w:p>
        </w:tc>
        <w:tc>
          <w:tcPr>
            <w:tcW w:w="561" w:type="dxa"/>
          </w:tcPr>
          <w:p w14:paraId="534FE51E" w14:textId="77777777" w:rsidR="0070763B" w:rsidRPr="00305E77" w:rsidRDefault="0070763B" w:rsidP="001E4DFA">
            <w:pPr>
              <w:pStyle w:val="BodyText"/>
              <w:spacing w:line="480" w:lineRule="auto"/>
              <w:jc w:val="both"/>
              <w:rPr>
                <w:b w:val="0"/>
                <w:szCs w:val="24"/>
              </w:rPr>
            </w:pPr>
          </w:p>
        </w:tc>
        <w:tc>
          <w:tcPr>
            <w:tcW w:w="510" w:type="dxa"/>
          </w:tcPr>
          <w:p w14:paraId="3B15A490" w14:textId="77777777" w:rsidR="0070763B" w:rsidRPr="00305E77" w:rsidRDefault="0070763B" w:rsidP="001E4DFA">
            <w:pPr>
              <w:pStyle w:val="BodyText"/>
              <w:spacing w:line="480" w:lineRule="auto"/>
              <w:jc w:val="both"/>
              <w:rPr>
                <w:b w:val="0"/>
                <w:szCs w:val="24"/>
              </w:rPr>
            </w:pPr>
          </w:p>
        </w:tc>
        <w:tc>
          <w:tcPr>
            <w:tcW w:w="643" w:type="dxa"/>
          </w:tcPr>
          <w:p w14:paraId="4856FB08" w14:textId="77777777" w:rsidR="0070763B" w:rsidRPr="00305E77" w:rsidRDefault="0070763B" w:rsidP="001E4DFA">
            <w:pPr>
              <w:pStyle w:val="BodyText"/>
              <w:spacing w:line="480" w:lineRule="auto"/>
              <w:jc w:val="both"/>
              <w:rPr>
                <w:b w:val="0"/>
                <w:szCs w:val="24"/>
              </w:rPr>
            </w:pPr>
          </w:p>
        </w:tc>
        <w:tc>
          <w:tcPr>
            <w:tcW w:w="484" w:type="dxa"/>
          </w:tcPr>
          <w:p w14:paraId="4BE95020" w14:textId="77777777" w:rsidR="0070763B" w:rsidRPr="00305E77" w:rsidRDefault="0070763B" w:rsidP="001E4DFA">
            <w:pPr>
              <w:pStyle w:val="BodyText"/>
              <w:spacing w:line="480" w:lineRule="auto"/>
              <w:jc w:val="both"/>
              <w:rPr>
                <w:b w:val="0"/>
                <w:szCs w:val="24"/>
              </w:rPr>
            </w:pPr>
          </w:p>
        </w:tc>
        <w:tc>
          <w:tcPr>
            <w:tcW w:w="540" w:type="dxa"/>
          </w:tcPr>
          <w:p w14:paraId="50B3BCE2" w14:textId="77777777" w:rsidR="0070763B" w:rsidRPr="00305E77" w:rsidRDefault="0070763B" w:rsidP="001E4DFA">
            <w:pPr>
              <w:pStyle w:val="BodyText"/>
              <w:spacing w:line="480" w:lineRule="auto"/>
              <w:jc w:val="both"/>
              <w:rPr>
                <w:b w:val="0"/>
                <w:szCs w:val="24"/>
              </w:rPr>
            </w:pPr>
          </w:p>
        </w:tc>
      </w:tr>
      <w:tr w:rsidR="0070763B" w:rsidRPr="00305E77" w14:paraId="0F45FB0E" w14:textId="77777777" w:rsidTr="00FD2C9B">
        <w:tc>
          <w:tcPr>
            <w:tcW w:w="540" w:type="dxa"/>
          </w:tcPr>
          <w:p w14:paraId="3BEAD57C" w14:textId="77777777" w:rsidR="0070763B" w:rsidRPr="00305E77" w:rsidRDefault="0070763B" w:rsidP="001E4DFA">
            <w:pPr>
              <w:pStyle w:val="BodyText"/>
              <w:spacing w:line="480" w:lineRule="auto"/>
              <w:jc w:val="both"/>
              <w:rPr>
                <w:b w:val="0"/>
                <w:szCs w:val="24"/>
              </w:rPr>
            </w:pPr>
            <w:r w:rsidRPr="00305E77">
              <w:rPr>
                <w:b w:val="0"/>
                <w:szCs w:val="24"/>
              </w:rPr>
              <w:t>11.</w:t>
            </w:r>
          </w:p>
        </w:tc>
        <w:tc>
          <w:tcPr>
            <w:tcW w:w="6262" w:type="dxa"/>
          </w:tcPr>
          <w:p w14:paraId="3B0CC300"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Sales presentation has an effect on the sales performance of industrial goods.</w:t>
            </w:r>
          </w:p>
        </w:tc>
        <w:tc>
          <w:tcPr>
            <w:tcW w:w="561" w:type="dxa"/>
          </w:tcPr>
          <w:p w14:paraId="73A19F61" w14:textId="77777777" w:rsidR="0070763B" w:rsidRPr="00305E77" w:rsidRDefault="0070763B" w:rsidP="001E4DFA">
            <w:pPr>
              <w:pStyle w:val="BodyText"/>
              <w:spacing w:line="480" w:lineRule="auto"/>
              <w:jc w:val="both"/>
              <w:rPr>
                <w:b w:val="0"/>
                <w:szCs w:val="24"/>
              </w:rPr>
            </w:pPr>
          </w:p>
        </w:tc>
        <w:tc>
          <w:tcPr>
            <w:tcW w:w="510" w:type="dxa"/>
          </w:tcPr>
          <w:p w14:paraId="1A6C37EA" w14:textId="77777777" w:rsidR="0070763B" w:rsidRPr="00305E77" w:rsidRDefault="0070763B" w:rsidP="001E4DFA">
            <w:pPr>
              <w:pStyle w:val="BodyText"/>
              <w:spacing w:line="480" w:lineRule="auto"/>
              <w:jc w:val="both"/>
              <w:rPr>
                <w:b w:val="0"/>
                <w:szCs w:val="24"/>
              </w:rPr>
            </w:pPr>
          </w:p>
        </w:tc>
        <w:tc>
          <w:tcPr>
            <w:tcW w:w="643" w:type="dxa"/>
          </w:tcPr>
          <w:p w14:paraId="44A9C03C" w14:textId="77777777" w:rsidR="0070763B" w:rsidRPr="00305E77" w:rsidRDefault="0070763B" w:rsidP="001E4DFA">
            <w:pPr>
              <w:pStyle w:val="BodyText"/>
              <w:spacing w:line="480" w:lineRule="auto"/>
              <w:jc w:val="both"/>
              <w:rPr>
                <w:b w:val="0"/>
                <w:szCs w:val="24"/>
              </w:rPr>
            </w:pPr>
          </w:p>
        </w:tc>
        <w:tc>
          <w:tcPr>
            <w:tcW w:w="484" w:type="dxa"/>
          </w:tcPr>
          <w:p w14:paraId="3F40886D" w14:textId="77777777" w:rsidR="0070763B" w:rsidRPr="00305E77" w:rsidRDefault="0070763B" w:rsidP="001E4DFA">
            <w:pPr>
              <w:pStyle w:val="BodyText"/>
              <w:spacing w:line="480" w:lineRule="auto"/>
              <w:jc w:val="both"/>
              <w:rPr>
                <w:b w:val="0"/>
                <w:szCs w:val="24"/>
              </w:rPr>
            </w:pPr>
          </w:p>
        </w:tc>
        <w:tc>
          <w:tcPr>
            <w:tcW w:w="540" w:type="dxa"/>
          </w:tcPr>
          <w:p w14:paraId="29BE9424" w14:textId="77777777" w:rsidR="0070763B" w:rsidRPr="00305E77" w:rsidRDefault="0070763B" w:rsidP="001E4DFA">
            <w:pPr>
              <w:pStyle w:val="BodyText"/>
              <w:spacing w:line="480" w:lineRule="auto"/>
              <w:jc w:val="both"/>
              <w:rPr>
                <w:b w:val="0"/>
                <w:szCs w:val="24"/>
              </w:rPr>
            </w:pPr>
          </w:p>
        </w:tc>
      </w:tr>
      <w:tr w:rsidR="0070763B" w:rsidRPr="00305E77" w14:paraId="1621A173" w14:textId="77777777" w:rsidTr="00FD2C9B">
        <w:tc>
          <w:tcPr>
            <w:tcW w:w="540" w:type="dxa"/>
          </w:tcPr>
          <w:p w14:paraId="0ABCF0A0" w14:textId="77777777" w:rsidR="0070763B" w:rsidRPr="00305E77" w:rsidRDefault="0070763B" w:rsidP="001E4DFA">
            <w:pPr>
              <w:pStyle w:val="BodyText"/>
              <w:spacing w:line="480" w:lineRule="auto"/>
              <w:jc w:val="both"/>
              <w:rPr>
                <w:b w:val="0"/>
                <w:szCs w:val="24"/>
              </w:rPr>
            </w:pPr>
            <w:r w:rsidRPr="00305E77">
              <w:rPr>
                <w:b w:val="0"/>
                <w:szCs w:val="24"/>
              </w:rPr>
              <w:t>12.</w:t>
            </w:r>
          </w:p>
        </w:tc>
        <w:tc>
          <w:tcPr>
            <w:tcW w:w="6262" w:type="dxa"/>
          </w:tcPr>
          <w:p w14:paraId="0D67E7DF"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Handling objections has an effect on the sales performance of industrial goods.</w:t>
            </w:r>
          </w:p>
        </w:tc>
        <w:tc>
          <w:tcPr>
            <w:tcW w:w="561" w:type="dxa"/>
          </w:tcPr>
          <w:p w14:paraId="6636FCE6" w14:textId="77777777" w:rsidR="0070763B" w:rsidRPr="00305E77" w:rsidRDefault="0070763B" w:rsidP="001E4DFA">
            <w:pPr>
              <w:pStyle w:val="BodyText"/>
              <w:spacing w:line="480" w:lineRule="auto"/>
              <w:jc w:val="both"/>
              <w:rPr>
                <w:b w:val="0"/>
                <w:szCs w:val="24"/>
              </w:rPr>
            </w:pPr>
          </w:p>
        </w:tc>
        <w:tc>
          <w:tcPr>
            <w:tcW w:w="510" w:type="dxa"/>
          </w:tcPr>
          <w:p w14:paraId="6690E7CF" w14:textId="77777777" w:rsidR="0070763B" w:rsidRPr="00305E77" w:rsidRDefault="0070763B" w:rsidP="001E4DFA">
            <w:pPr>
              <w:pStyle w:val="BodyText"/>
              <w:spacing w:line="480" w:lineRule="auto"/>
              <w:jc w:val="both"/>
              <w:rPr>
                <w:b w:val="0"/>
                <w:szCs w:val="24"/>
              </w:rPr>
            </w:pPr>
          </w:p>
        </w:tc>
        <w:tc>
          <w:tcPr>
            <w:tcW w:w="643" w:type="dxa"/>
          </w:tcPr>
          <w:p w14:paraId="6019CB63" w14:textId="77777777" w:rsidR="0070763B" w:rsidRPr="00305E77" w:rsidRDefault="0070763B" w:rsidP="001E4DFA">
            <w:pPr>
              <w:pStyle w:val="BodyText"/>
              <w:spacing w:line="480" w:lineRule="auto"/>
              <w:jc w:val="both"/>
              <w:rPr>
                <w:b w:val="0"/>
                <w:szCs w:val="24"/>
              </w:rPr>
            </w:pPr>
          </w:p>
        </w:tc>
        <w:tc>
          <w:tcPr>
            <w:tcW w:w="484" w:type="dxa"/>
          </w:tcPr>
          <w:p w14:paraId="589C70FA" w14:textId="77777777" w:rsidR="0070763B" w:rsidRPr="00305E77" w:rsidRDefault="0070763B" w:rsidP="001E4DFA">
            <w:pPr>
              <w:pStyle w:val="BodyText"/>
              <w:spacing w:line="480" w:lineRule="auto"/>
              <w:jc w:val="both"/>
              <w:rPr>
                <w:b w:val="0"/>
                <w:szCs w:val="24"/>
              </w:rPr>
            </w:pPr>
          </w:p>
        </w:tc>
        <w:tc>
          <w:tcPr>
            <w:tcW w:w="540" w:type="dxa"/>
          </w:tcPr>
          <w:p w14:paraId="04A702C3" w14:textId="77777777" w:rsidR="0070763B" w:rsidRPr="00305E77" w:rsidRDefault="0070763B" w:rsidP="001E4DFA">
            <w:pPr>
              <w:pStyle w:val="BodyText"/>
              <w:spacing w:line="480" w:lineRule="auto"/>
              <w:jc w:val="both"/>
              <w:rPr>
                <w:b w:val="0"/>
                <w:szCs w:val="24"/>
              </w:rPr>
            </w:pPr>
          </w:p>
        </w:tc>
      </w:tr>
      <w:tr w:rsidR="0070763B" w:rsidRPr="00305E77" w14:paraId="2F1B5C82" w14:textId="77777777" w:rsidTr="00FD2C9B">
        <w:tc>
          <w:tcPr>
            <w:tcW w:w="540" w:type="dxa"/>
          </w:tcPr>
          <w:p w14:paraId="233B6B82" w14:textId="77777777" w:rsidR="0070763B" w:rsidRPr="00305E77" w:rsidRDefault="0070763B" w:rsidP="001E4DFA">
            <w:pPr>
              <w:pStyle w:val="BodyText"/>
              <w:spacing w:line="480" w:lineRule="auto"/>
              <w:jc w:val="both"/>
              <w:rPr>
                <w:b w:val="0"/>
                <w:szCs w:val="24"/>
              </w:rPr>
            </w:pPr>
            <w:r w:rsidRPr="00305E77">
              <w:rPr>
                <w:b w:val="0"/>
                <w:szCs w:val="24"/>
              </w:rPr>
              <w:t>13.</w:t>
            </w:r>
          </w:p>
        </w:tc>
        <w:tc>
          <w:tcPr>
            <w:tcW w:w="6262" w:type="dxa"/>
          </w:tcPr>
          <w:p w14:paraId="39980C94"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Closing sales has an effect on the sales performance of industrial goods.</w:t>
            </w:r>
          </w:p>
        </w:tc>
        <w:tc>
          <w:tcPr>
            <w:tcW w:w="561" w:type="dxa"/>
          </w:tcPr>
          <w:p w14:paraId="19276601" w14:textId="77777777" w:rsidR="0070763B" w:rsidRPr="00305E77" w:rsidRDefault="0070763B" w:rsidP="001E4DFA">
            <w:pPr>
              <w:pStyle w:val="BodyText"/>
              <w:spacing w:line="480" w:lineRule="auto"/>
              <w:jc w:val="both"/>
              <w:rPr>
                <w:b w:val="0"/>
                <w:szCs w:val="24"/>
              </w:rPr>
            </w:pPr>
          </w:p>
        </w:tc>
        <w:tc>
          <w:tcPr>
            <w:tcW w:w="510" w:type="dxa"/>
          </w:tcPr>
          <w:p w14:paraId="1780FED8" w14:textId="77777777" w:rsidR="0070763B" w:rsidRPr="00305E77" w:rsidRDefault="0070763B" w:rsidP="001E4DFA">
            <w:pPr>
              <w:pStyle w:val="BodyText"/>
              <w:spacing w:line="480" w:lineRule="auto"/>
              <w:jc w:val="both"/>
              <w:rPr>
                <w:b w:val="0"/>
                <w:szCs w:val="24"/>
              </w:rPr>
            </w:pPr>
          </w:p>
        </w:tc>
        <w:tc>
          <w:tcPr>
            <w:tcW w:w="643" w:type="dxa"/>
          </w:tcPr>
          <w:p w14:paraId="4ABD6D13" w14:textId="77777777" w:rsidR="0070763B" w:rsidRPr="00305E77" w:rsidRDefault="0070763B" w:rsidP="001E4DFA">
            <w:pPr>
              <w:pStyle w:val="BodyText"/>
              <w:spacing w:line="480" w:lineRule="auto"/>
              <w:jc w:val="both"/>
              <w:rPr>
                <w:b w:val="0"/>
                <w:szCs w:val="24"/>
              </w:rPr>
            </w:pPr>
          </w:p>
        </w:tc>
        <w:tc>
          <w:tcPr>
            <w:tcW w:w="484" w:type="dxa"/>
          </w:tcPr>
          <w:p w14:paraId="600E4C1D" w14:textId="77777777" w:rsidR="0070763B" w:rsidRPr="00305E77" w:rsidRDefault="0070763B" w:rsidP="001E4DFA">
            <w:pPr>
              <w:pStyle w:val="BodyText"/>
              <w:spacing w:line="480" w:lineRule="auto"/>
              <w:jc w:val="both"/>
              <w:rPr>
                <w:b w:val="0"/>
                <w:szCs w:val="24"/>
              </w:rPr>
            </w:pPr>
          </w:p>
        </w:tc>
        <w:tc>
          <w:tcPr>
            <w:tcW w:w="540" w:type="dxa"/>
          </w:tcPr>
          <w:p w14:paraId="1F8AE90D" w14:textId="77777777" w:rsidR="0070763B" w:rsidRPr="00305E77" w:rsidRDefault="0070763B" w:rsidP="001E4DFA">
            <w:pPr>
              <w:pStyle w:val="BodyText"/>
              <w:spacing w:line="480" w:lineRule="auto"/>
              <w:jc w:val="both"/>
              <w:rPr>
                <w:b w:val="0"/>
                <w:szCs w:val="24"/>
              </w:rPr>
            </w:pPr>
          </w:p>
        </w:tc>
      </w:tr>
      <w:tr w:rsidR="0070763B" w:rsidRPr="00305E77" w14:paraId="69CF1333" w14:textId="77777777" w:rsidTr="00FD2C9B">
        <w:tc>
          <w:tcPr>
            <w:tcW w:w="540" w:type="dxa"/>
          </w:tcPr>
          <w:p w14:paraId="47B8B753" w14:textId="77777777" w:rsidR="0070763B" w:rsidRPr="00305E77" w:rsidRDefault="0070763B" w:rsidP="001E4DFA">
            <w:pPr>
              <w:pStyle w:val="BodyText"/>
              <w:spacing w:line="480" w:lineRule="auto"/>
              <w:jc w:val="both"/>
              <w:rPr>
                <w:b w:val="0"/>
                <w:szCs w:val="24"/>
              </w:rPr>
            </w:pPr>
            <w:r w:rsidRPr="00305E77">
              <w:rPr>
                <w:b w:val="0"/>
                <w:szCs w:val="24"/>
              </w:rPr>
              <w:t>14.</w:t>
            </w:r>
          </w:p>
        </w:tc>
        <w:tc>
          <w:tcPr>
            <w:tcW w:w="6262" w:type="dxa"/>
          </w:tcPr>
          <w:p w14:paraId="145DCBAA"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Post-sales follow-up has an effect on the sales performance of industrial goods.</w:t>
            </w:r>
          </w:p>
        </w:tc>
        <w:tc>
          <w:tcPr>
            <w:tcW w:w="561" w:type="dxa"/>
          </w:tcPr>
          <w:p w14:paraId="6D5AEA6F" w14:textId="77777777" w:rsidR="0070763B" w:rsidRPr="00305E77" w:rsidRDefault="0070763B" w:rsidP="001E4DFA">
            <w:pPr>
              <w:pStyle w:val="BodyText"/>
              <w:spacing w:line="480" w:lineRule="auto"/>
              <w:jc w:val="both"/>
              <w:rPr>
                <w:b w:val="0"/>
                <w:szCs w:val="24"/>
              </w:rPr>
            </w:pPr>
          </w:p>
        </w:tc>
        <w:tc>
          <w:tcPr>
            <w:tcW w:w="510" w:type="dxa"/>
          </w:tcPr>
          <w:p w14:paraId="53E08E92" w14:textId="77777777" w:rsidR="0070763B" w:rsidRPr="00305E77" w:rsidRDefault="0070763B" w:rsidP="001E4DFA">
            <w:pPr>
              <w:pStyle w:val="BodyText"/>
              <w:spacing w:line="480" w:lineRule="auto"/>
              <w:jc w:val="both"/>
              <w:rPr>
                <w:b w:val="0"/>
                <w:szCs w:val="24"/>
              </w:rPr>
            </w:pPr>
          </w:p>
        </w:tc>
        <w:tc>
          <w:tcPr>
            <w:tcW w:w="643" w:type="dxa"/>
          </w:tcPr>
          <w:p w14:paraId="68CA66C1" w14:textId="77777777" w:rsidR="0070763B" w:rsidRPr="00305E77" w:rsidRDefault="0070763B" w:rsidP="001E4DFA">
            <w:pPr>
              <w:pStyle w:val="BodyText"/>
              <w:spacing w:line="480" w:lineRule="auto"/>
              <w:jc w:val="both"/>
              <w:rPr>
                <w:b w:val="0"/>
                <w:szCs w:val="24"/>
              </w:rPr>
            </w:pPr>
          </w:p>
        </w:tc>
        <w:tc>
          <w:tcPr>
            <w:tcW w:w="484" w:type="dxa"/>
          </w:tcPr>
          <w:p w14:paraId="37D4F3A6" w14:textId="77777777" w:rsidR="0070763B" w:rsidRPr="00305E77" w:rsidRDefault="0070763B" w:rsidP="001E4DFA">
            <w:pPr>
              <w:pStyle w:val="BodyText"/>
              <w:spacing w:line="480" w:lineRule="auto"/>
              <w:jc w:val="both"/>
              <w:rPr>
                <w:b w:val="0"/>
                <w:szCs w:val="24"/>
              </w:rPr>
            </w:pPr>
          </w:p>
        </w:tc>
        <w:tc>
          <w:tcPr>
            <w:tcW w:w="540" w:type="dxa"/>
          </w:tcPr>
          <w:p w14:paraId="7F93F29B" w14:textId="77777777" w:rsidR="0070763B" w:rsidRPr="00305E77" w:rsidRDefault="0070763B" w:rsidP="001E4DFA">
            <w:pPr>
              <w:pStyle w:val="BodyText"/>
              <w:spacing w:line="480" w:lineRule="auto"/>
              <w:jc w:val="both"/>
              <w:rPr>
                <w:b w:val="0"/>
                <w:szCs w:val="24"/>
              </w:rPr>
            </w:pPr>
          </w:p>
        </w:tc>
      </w:tr>
      <w:tr w:rsidR="0070763B" w:rsidRPr="00305E77" w14:paraId="411D5167" w14:textId="77777777" w:rsidTr="00FD2C9B">
        <w:tc>
          <w:tcPr>
            <w:tcW w:w="540" w:type="dxa"/>
          </w:tcPr>
          <w:p w14:paraId="48208523" w14:textId="77777777" w:rsidR="0070763B" w:rsidRPr="00305E77" w:rsidRDefault="0070763B" w:rsidP="001E4DFA">
            <w:pPr>
              <w:pStyle w:val="BodyText"/>
              <w:spacing w:line="480" w:lineRule="auto"/>
              <w:jc w:val="both"/>
              <w:rPr>
                <w:b w:val="0"/>
                <w:szCs w:val="24"/>
              </w:rPr>
            </w:pPr>
            <w:r w:rsidRPr="00305E77">
              <w:rPr>
                <w:b w:val="0"/>
                <w:szCs w:val="24"/>
              </w:rPr>
              <w:t>15.</w:t>
            </w:r>
          </w:p>
        </w:tc>
        <w:tc>
          <w:tcPr>
            <w:tcW w:w="6262" w:type="dxa"/>
          </w:tcPr>
          <w:p w14:paraId="22A061FD"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Personal selling amongst other promotional tools is more suitable for the sales of industrial goods.</w:t>
            </w:r>
          </w:p>
        </w:tc>
        <w:tc>
          <w:tcPr>
            <w:tcW w:w="561" w:type="dxa"/>
          </w:tcPr>
          <w:p w14:paraId="7DDBEB51" w14:textId="77777777" w:rsidR="0070763B" w:rsidRPr="00305E77" w:rsidRDefault="0070763B" w:rsidP="001E4DFA">
            <w:pPr>
              <w:pStyle w:val="BodyText"/>
              <w:spacing w:line="480" w:lineRule="auto"/>
              <w:jc w:val="both"/>
              <w:rPr>
                <w:b w:val="0"/>
                <w:szCs w:val="24"/>
              </w:rPr>
            </w:pPr>
          </w:p>
        </w:tc>
        <w:tc>
          <w:tcPr>
            <w:tcW w:w="510" w:type="dxa"/>
          </w:tcPr>
          <w:p w14:paraId="78DF7C68" w14:textId="77777777" w:rsidR="0070763B" w:rsidRPr="00305E77" w:rsidRDefault="0070763B" w:rsidP="001E4DFA">
            <w:pPr>
              <w:pStyle w:val="BodyText"/>
              <w:spacing w:line="480" w:lineRule="auto"/>
              <w:jc w:val="both"/>
              <w:rPr>
                <w:b w:val="0"/>
                <w:szCs w:val="24"/>
              </w:rPr>
            </w:pPr>
          </w:p>
        </w:tc>
        <w:tc>
          <w:tcPr>
            <w:tcW w:w="643" w:type="dxa"/>
          </w:tcPr>
          <w:p w14:paraId="30B496E5" w14:textId="77777777" w:rsidR="0070763B" w:rsidRPr="00305E77" w:rsidRDefault="0070763B" w:rsidP="001E4DFA">
            <w:pPr>
              <w:pStyle w:val="BodyText"/>
              <w:spacing w:line="480" w:lineRule="auto"/>
              <w:jc w:val="both"/>
              <w:rPr>
                <w:b w:val="0"/>
                <w:szCs w:val="24"/>
              </w:rPr>
            </w:pPr>
          </w:p>
        </w:tc>
        <w:tc>
          <w:tcPr>
            <w:tcW w:w="484" w:type="dxa"/>
          </w:tcPr>
          <w:p w14:paraId="1B0DA570" w14:textId="77777777" w:rsidR="0070763B" w:rsidRPr="00305E77" w:rsidRDefault="0070763B" w:rsidP="001E4DFA">
            <w:pPr>
              <w:pStyle w:val="BodyText"/>
              <w:spacing w:line="480" w:lineRule="auto"/>
              <w:jc w:val="both"/>
              <w:rPr>
                <w:b w:val="0"/>
                <w:szCs w:val="24"/>
              </w:rPr>
            </w:pPr>
          </w:p>
        </w:tc>
        <w:tc>
          <w:tcPr>
            <w:tcW w:w="540" w:type="dxa"/>
          </w:tcPr>
          <w:p w14:paraId="75906FC8" w14:textId="77777777" w:rsidR="0070763B" w:rsidRPr="00305E77" w:rsidRDefault="0070763B" w:rsidP="001E4DFA">
            <w:pPr>
              <w:pStyle w:val="BodyText"/>
              <w:spacing w:line="480" w:lineRule="auto"/>
              <w:jc w:val="both"/>
              <w:rPr>
                <w:b w:val="0"/>
                <w:szCs w:val="24"/>
              </w:rPr>
            </w:pPr>
          </w:p>
        </w:tc>
      </w:tr>
      <w:tr w:rsidR="0070763B" w:rsidRPr="00305E77" w14:paraId="72DF33D1" w14:textId="77777777" w:rsidTr="00FD2C9B">
        <w:tc>
          <w:tcPr>
            <w:tcW w:w="540" w:type="dxa"/>
          </w:tcPr>
          <w:p w14:paraId="1CC8BF1A" w14:textId="77777777" w:rsidR="0070763B" w:rsidRPr="00305E77" w:rsidRDefault="0070763B" w:rsidP="001E4DFA">
            <w:pPr>
              <w:pStyle w:val="BodyText"/>
              <w:spacing w:line="480" w:lineRule="auto"/>
              <w:jc w:val="both"/>
              <w:rPr>
                <w:b w:val="0"/>
                <w:szCs w:val="24"/>
              </w:rPr>
            </w:pPr>
            <w:r w:rsidRPr="00305E77">
              <w:rPr>
                <w:b w:val="0"/>
                <w:szCs w:val="24"/>
              </w:rPr>
              <w:t>16.</w:t>
            </w:r>
          </w:p>
        </w:tc>
        <w:tc>
          <w:tcPr>
            <w:tcW w:w="6262" w:type="dxa"/>
          </w:tcPr>
          <w:p w14:paraId="5C580463"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 total sales of industrial products can be affected by personal selling.</w:t>
            </w:r>
          </w:p>
        </w:tc>
        <w:tc>
          <w:tcPr>
            <w:tcW w:w="561" w:type="dxa"/>
          </w:tcPr>
          <w:p w14:paraId="37AD2FCB" w14:textId="77777777" w:rsidR="0070763B" w:rsidRPr="00305E77" w:rsidRDefault="0070763B" w:rsidP="001E4DFA">
            <w:pPr>
              <w:pStyle w:val="BodyText"/>
              <w:spacing w:line="480" w:lineRule="auto"/>
              <w:jc w:val="both"/>
              <w:rPr>
                <w:b w:val="0"/>
                <w:szCs w:val="24"/>
              </w:rPr>
            </w:pPr>
          </w:p>
        </w:tc>
        <w:tc>
          <w:tcPr>
            <w:tcW w:w="510" w:type="dxa"/>
          </w:tcPr>
          <w:p w14:paraId="0A0F52D2" w14:textId="77777777" w:rsidR="0070763B" w:rsidRPr="00305E77" w:rsidRDefault="0070763B" w:rsidP="001E4DFA">
            <w:pPr>
              <w:pStyle w:val="BodyText"/>
              <w:spacing w:line="480" w:lineRule="auto"/>
              <w:jc w:val="both"/>
              <w:rPr>
                <w:b w:val="0"/>
                <w:szCs w:val="24"/>
              </w:rPr>
            </w:pPr>
          </w:p>
        </w:tc>
        <w:tc>
          <w:tcPr>
            <w:tcW w:w="643" w:type="dxa"/>
          </w:tcPr>
          <w:p w14:paraId="08E8EE20" w14:textId="77777777" w:rsidR="0070763B" w:rsidRPr="00305E77" w:rsidRDefault="0070763B" w:rsidP="001E4DFA">
            <w:pPr>
              <w:pStyle w:val="BodyText"/>
              <w:spacing w:line="480" w:lineRule="auto"/>
              <w:jc w:val="both"/>
              <w:rPr>
                <w:b w:val="0"/>
                <w:szCs w:val="24"/>
              </w:rPr>
            </w:pPr>
          </w:p>
        </w:tc>
        <w:tc>
          <w:tcPr>
            <w:tcW w:w="484" w:type="dxa"/>
          </w:tcPr>
          <w:p w14:paraId="6B03FF10" w14:textId="77777777" w:rsidR="0070763B" w:rsidRPr="00305E77" w:rsidRDefault="0070763B" w:rsidP="001E4DFA">
            <w:pPr>
              <w:pStyle w:val="BodyText"/>
              <w:spacing w:line="480" w:lineRule="auto"/>
              <w:jc w:val="both"/>
              <w:rPr>
                <w:b w:val="0"/>
                <w:szCs w:val="24"/>
              </w:rPr>
            </w:pPr>
          </w:p>
        </w:tc>
        <w:tc>
          <w:tcPr>
            <w:tcW w:w="540" w:type="dxa"/>
          </w:tcPr>
          <w:p w14:paraId="135D06EB" w14:textId="77777777" w:rsidR="0070763B" w:rsidRPr="00305E77" w:rsidRDefault="0070763B" w:rsidP="001E4DFA">
            <w:pPr>
              <w:pStyle w:val="BodyText"/>
              <w:spacing w:line="480" w:lineRule="auto"/>
              <w:jc w:val="both"/>
              <w:rPr>
                <w:b w:val="0"/>
                <w:szCs w:val="24"/>
              </w:rPr>
            </w:pPr>
          </w:p>
        </w:tc>
      </w:tr>
      <w:tr w:rsidR="0070763B" w:rsidRPr="00305E77" w14:paraId="54F46754" w14:textId="77777777" w:rsidTr="00FD2C9B">
        <w:tc>
          <w:tcPr>
            <w:tcW w:w="540" w:type="dxa"/>
          </w:tcPr>
          <w:p w14:paraId="77D3DFF2" w14:textId="77777777" w:rsidR="0070763B" w:rsidRPr="00305E77" w:rsidRDefault="0070763B" w:rsidP="001E4DFA">
            <w:pPr>
              <w:pStyle w:val="BodyText"/>
              <w:spacing w:line="480" w:lineRule="auto"/>
              <w:jc w:val="both"/>
              <w:rPr>
                <w:b w:val="0"/>
                <w:szCs w:val="24"/>
              </w:rPr>
            </w:pPr>
            <w:r w:rsidRPr="00305E77">
              <w:rPr>
                <w:b w:val="0"/>
                <w:szCs w:val="24"/>
              </w:rPr>
              <w:t>17.</w:t>
            </w:r>
          </w:p>
        </w:tc>
        <w:tc>
          <w:tcPr>
            <w:tcW w:w="6262" w:type="dxa"/>
          </w:tcPr>
          <w:p w14:paraId="16432D0B"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 sales performance of industrial goods is affected by the management of the sales force.</w:t>
            </w:r>
          </w:p>
        </w:tc>
        <w:tc>
          <w:tcPr>
            <w:tcW w:w="561" w:type="dxa"/>
          </w:tcPr>
          <w:p w14:paraId="2A23C8A7" w14:textId="77777777" w:rsidR="0070763B" w:rsidRPr="00305E77" w:rsidRDefault="0070763B" w:rsidP="001E4DFA">
            <w:pPr>
              <w:pStyle w:val="BodyText"/>
              <w:spacing w:line="480" w:lineRule="auto"/>
              <w:jc w:val="both"/>
              <w:rPr>
                <w:b w:val="0"/>
                <w:szCs w:val="24"/>
              </w:rPr>
            </w:pPr>
          </w:p>
        </w:tc>
        <w:tc>
          <w:tcPr>
            <w:tcW w:w="510" w:type="dxa"/>
          </w:tcPr>
          <w:p w14:paraId="39D57759" w14:textId="77777777" w:rsidR="0070763B" w:rsidRPr="00305E77" w:rsidRDefault="0070763B" w:rsidP="001E4DFA">
            <w:pPr>
              <w:pStyle w:val="BodyText"/>
              <w:spacing w:line="480" w:lineRule="auto"/>
              <w:jc w:val="both"/>
              <w:rPr>
                <w:b w:val="0"/>
                <w:szCs w:val="24"/>
              </w:rPr>
            </w:pPr>
          </w:p>
        </w:tc>
        <w:tc>
          <w:tcPr>
            <w:tcW w:w="643" w:type="dxa"/>
          </w:tcPr>
          <w:p w14:paraId="4D507283" w14:textId="77777777" w:rsidR="0070763B" w:rsidRPr="00305E77" w:rsidRDefault="0070763B" w:rsidP="001E4DFA">
            <w:pPr>
              <w:pStyle w:val="BodyText"/>
              <w:spacing w:line="480" w:lineRule="auto"/>
              <w:jc w:val="both"/>
              <w:rPr>
                <w:b w:val="0"/>
                <w:szCs w:val="24"/>
              </w:rPr>
            </w:pPr>
          </w:p>
        </w:tc>
        <w:tc>
          <w:tcPr>
            <w:tcW w:w="484" w:type="dxa"/>
          </w:tcPr>
          <w:p w14:paraId="2245FBFC" w14:textId="77777777" w:rsidR="0070763B" w:rsidRPr="00305E77" w:rsidRDefault="0070763B" w:rsidP="001E4DFA">
            <w:pPr>
              <w:pStyle w:val="BodyText"/>
              <w:spacing w:line="480" w:lineRule="auto"/>
              <w:jc w:val="both"/>
              <w:rPr>
                <w:b w:val="0"/>
                <w:szCs w:val="24"/>
              </w:rPr>
            </w:pPr>
          </w:p>
        </w:tc>
        <w:tc>
          <w:tcPr>
            <w:tcW w:w="540" w:type="dxa"/>
          </w:tcPr>
          <w:p w14:paraId="71E0B7B4" w14:textId="77777777" w:rsidR="0070763B" w:rsidRPr="00305E77" w:rsidRDefault="0070763B" w:rsidP="001E4DFA">
            <w:pPr>
              <w:pStyle w:val="BodyText"/>
              <w:spacing w:line="480" w:lineRule="auto"/>
              <w:jc w:val="both"/>
              <w:rPr>
                <w:b w:val="0"/>
                <w:szCs w:val="24"/>
              </w:rPr>
            </w:pPr>
          </w:p>
        </w:tc>
      </w:tr>
      <w:tr w:rsidR="0070763B" w:rsidRPr="00305E77" w14:paraId="4CE4CFA6" w14:textId="77777777" w:rsidTr="00FD2C9B">
        <w:tc>
          <w:tcPr>
            <w:tcW w:w="540" w:type="dxa"/>
          </w:tcPr>
          <w:p w14:paraId="3F2CF3EE" w14:textId="77777777" w:rsidR="0070763B" w:rsidRPr="00305E77" w:rsidRDefault="0070763B" w:rsidP="001E4DFA">
            <w:pPr>
              <w:pStyle w:val="BodyText"/>
              <w:spacing w:line="480" w:lineRule="auto"/>
              <w:jc w:val="both"/>
              <w:rPr>
                <w:b w:val="0"/>
                <w:szCs w:val="24"/>
              </w:rPr>
            </w:pPr>
            <w:r w:rsidRPr="00305E77">
              <w:rPr>
                <w:b w:val="0"/>
                <w:szCs w:val="24"/>
              </w:rPr>
              <w:t>18.</w:t>
            </w:r>
          </w:p>
        </w:tc>
        <w:tc>
          <w:tcPr>
            <w:tcW w:w="6262" w:type="dxa"/>
          </w:tcPr>
          <w:p w14:paraId="3A96D950"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 number of industrial buyers an organization has is depending on personal selling.</w:t>
            </w:r>
          </w:p>
        </w:tc>
        <w:tc>
          <w:tcPr>
            <w:tcW w:w="561" w:type="dxa"/>
          </w:tcPr>
          <w:p w14:paraId="481BA276" w14:textId="77777777" w:rsidR="0070763B" w:rsidRPr="00305E77" w:rsidRDefault="0070763B" w:rsidP="001E4DFA">
            <w:pPr>
              <w:pStyle w:val="BodyText"/>
              <w:spacing w:line="480" w:lineRule="auto"/>
              <w:jc w:val="both"/>
              <w:rPr>
                <w:b w:val="0"/>
                <w:szCs w:val="24"/>
              </w:rPr>
            </w:pPr>
          </w:p>
        </w:tc>
        <w:tc>
          <w:tcPr>
            <w:tcW w:w="510" w:type="dxa"/>
          </w:tcPr>
          <w:p w14:paraId="67345EE2" w14:textId="77777777" w:rsidR="0070763B" w:rsidRPr="00305E77" w:rsidRDefault="0070763B" w:rsidP="001E4DFA">
            <w:pPr>
              <w:pStyle w:val="BodyText"/>
              <w:spacing w:line="480" w:lineRule="auto"/>
              <w:jc w:val="both"/>
              <w:rPr>
                <w:b w:val="0"/>
                <w:szCs w:val="24"/>
              </w:rPr>
            </w:pPr>
          </w:p>
        </w:tc>
        <w:tc>
          <w:tcPr>
            <w:tcW w:w="643" w:type="dxa"/>
          </w:tcPr>
          <w:p w14:paraId="5F28F205" w14:textId="77777777" w:rsidR="0070763B" w:rsidRPr="00305E77" w:rsidRDefault="0070763B" w:rsidP="001E4DFA">
            <w:pPr>
              <w:pStyle w:val="BodyText"/>
              <w:spacing w:line="480" w:lineRule="auto"/>
              <w:jc w:val="both"/>
              <w:rPr>
                <w:b w:val="0"/>
                <w:szCs w:val="24"/>
              </w:rPr>
            </w:pPr>
          </w:p>
        </w:tc>
        <w:tc>
          <w:tcPr>
            <w:tcW w:w="484" w:type="dxa"/>
          </w:tcPr>
          <w:p w14:paraId="40D99590" w14:textId="77777777" w:rsidR="0070763B" w:rsidRPr="00305E77" w:rsidRDefault="0070763B" w:rsidP="001E4DFA">
            <w:pPr>
              <w:pStyle w:val="BodyText"/>
              <w:spacing w:line="480" w:lineRule="auto"/>
              <w:jc w:val="both"/>
              <w:rPr>
                <w:b w:val="0"/>
                <w:szCs w:val="24"/>
              </w:rPr>
            </w:pPr>
          </w:p>
        </w:tc>
        <w:tc>
          <w:tcPr>
            <w:tcW w:w="540" w:type="dxa"/>
          </w:tcPr>
          <w:p w14:paraId="764B96CB" w14:textId="77777777" w:rsidR="0070763B" w:rsidRPr="00305E77" w:rsidRDefault="0070763B" w:rsidP="001E4DFA">
            <w:pPr>
              <w:pStyle w:val="BodyText"/>
              <w:spacing w:line="480" w:lineRule="auto"/>
              <w:jc w:val="both"/>
              <w:rPr>
                <w:b w:val="0"/>
                <w:szCs w:val="24"/>
              </w:rPr>
            </w:pPr>
          </w:p>
        </w:tc>
      </w:tr>
      <w:tr w:rsidR="0070763B" w:rsidRPr="00305E77" w14:paraId="40A392AB" w14:textId="77777777" w:rsidTr="00FD2C9B">
        <w:tc>
          <w:tcPr>
            <w:tcW w:w="540" w:type="dxa"/>
          </w:tcPr>
          <w:p w14:paraId="00FEEE59" w14:textId="77777777" w:rsidR="0070763B" w:rsidRPr="00305E77" w:rsidRDefault="0070763B" w:rsidP="001E4DFA">
            <w:pPr>
              <w:pStyle w:val="BodyText"/>
              <w:spacing w:line="480" w:lineRule="auto"/>
              <w:jc w:val="both"/>
              <w:rPr>
                <w:b w:val="0"/>
                <w:szCs w:val="24"/>
              </w:rPr>
            </w:pPr>
            <w:r w:rsidRPr="00305E77">
              <w:rPr>
                <w:b w:val="0"/>
                <w:szCs w:val="24"/>
              </w:rPr>
              <w:t>19.</w:t>
            </w:r>
          </w:p>
        </w:tc>
        <w:tc>
          <w:tcPr>
            <w:tcW w:w="6262" w:type="dxa"/>
          </w:tcPr>
          <w:p w14:paraId="4F0A740B" w14:textId="77777777" w:rsidR="0070763B" w:rsidRPr="00305E77" w:rsidRDefault="0070763B" w:rsidP="001E4DFA">
            <w:pPr>
              <w:spacing w:after="0" w:line="480" w:lineRule="auto"/>
              <w:jc w:val="both"/>
              <w:rPr>
                <w:rFonts w:ascii="Times New Roman" w:hAnsi="Times New Roman"/>
                <w:sz w:val="24"/>
                <w:szCs w:val="24"/>
              </w:rPr>
            </w:pPr>
            <w:r>
              <w:rPr>
                <w:rFonts w:ascii="Times New Roman" w:hAnsi="Times New Roman"/>
                <w:sz w:val="24"/>
                <w:szCs w:val="24"/>
              </w:rPr>
              <w:t>The sales performance of industrial goods for an organization can be better than its competitors through the use of personal selling.</w:t>
            </w:r>
          </w:p>
        </w:tc>
        <w:tc>
          <w:tcPr>
            <w:tcW w:w="561" w:type="dxa"/>
          </w:tcPr>
          <w:p w14:paraId="5F12AE2D" w14:textId="77777777" w:rsidR="0070763B" w:rsidRPr="00305E77" w:rsidRDefault="0070763B" w:rsidP="001E4DFA">
            <w:pPr>
              <w:pStyle w:val="BodyText"/>
              <w:spacing w:line="480" w:lineRule="auto"/>
              <w:jc w:val="both"/>
              <w:rPr>
                <w:b w:val="0"/>
                <w:szCs w:val="24"/>
              </w:rPr>
            </w:pPr>
          </w:p>
        </w:tc>
        <w:tc>
          <w:tcPr>
            <w:tcW w:w="510" w:type="dxa"/>
          </w:tcPr>
          <w:p w14:paraId="6AB0D407" w14:textId="77777777" w:rsidR="0070763B" w:rsidRPr="00305E77" w:rsidRDefault="0070763B" w:rsidP="001E4DFA">
            <w:pPr>
              <w:pStyle w:val="BodyText"/>
              <w:spacing w:line="480" w:lineRule="auto"/>
              <w:jc w:val="both"/>
              <w:rPr>
                <w:b w:val="0"/>
                <w:szCs w:val="24"/>
              </w:rPr>
            </w:pPr>
          </w:p>
        </w:tc>
        <w:tc>
          <w:tcPr>
            <w:tcW w:w="643" w:type="dxa"/>
          </w:tcPr>
          <w:p w14:paraId="1CC30F06" w14:textId="77777777" w:rsidR="0070763B" w:rsidRPr="00305E77" w:rsidRDefault="0070763B" w:rsidP="001E4DFA">
            <w:pPr>
              <w:pStyle w:val="BodyText"/>
              <w:spacing w:line="480" w:lineRule="auto"/>
              <w:jc w:val="both"/>
              <w:rPr>
                <w:b w:val="0"/>
                <w:szCs w:val="24"/>
              </w:rPr>
            </w:pPr>
          </w:p>
        </w:tc>
        <w:tc>
          <w:tcPr>
            <w:tcW w:w="484" w:type="dxa"/>
          </w:tcPr>
          <w:p w14:paraId="0224240A" w14:textId="77777777" w:rsidR="0070763B" w:rsidRPr="00305E77" w:rsidRDefault="0070763B" w:rsidP="001E4DFA">
            <w:pPr>
              <w:pStyle w:val="BodyText"/>
              <w:spacing w:line="480" w:lineRule="auto"/>
              <w:jc w:val="both"/>
              <w:rPr>
                <w:b w:val="0"/>
                <w:szCs w:val="24"/>
              </w:rPr>
            </w:pPr>
          </w:p>
        </w:tc>
        <w:tc>
          <w:tcPr>
            <w:tcW w:w="540" w:type="dxa"/>
          </w:tcPr>
          <w:p w14:paraId="3F87325B" w14:textId="77777777" w:rsidR="0070763B" w:rsidRPr="00305E77" w:rsidRDefault="0070763B" w:rsidP="001E4DFA">
            <w:pPr>
              <w:pStyle w:val="BodyText"/>
              <w:spacing w:line="480" w:lineRule="auto"/>
              <w:jc w:val="both"/>
              <w:rPr>
                <w:b w:val="0"/>
                <w:szCs w:val="24"/>
              </w:rPr>
            </w:pPr>
          </w:p>
        </w:tc>
      </w:tr>
    </w:tbl>
    <w:p w14:paraId="5E3E9125" w14:textId="77777777" w:rsidR="0070763B" w:rsidRPr="0070763B" w:rsidRDefault="0070763B" w:rsidP="001E4DFA">
      <w:pPr>
        <w:spacing w:after="0" w:line="480" w:lineRule="auto"/>
        <w:jc w:val="center"/>
        <w:rPr>
          <w:rFonts w:ascii="Times New Roman" w:hAnsi="Times New Roman"/>
          <w:b/>
          <w:sz w:val="24"/>
          <w:szCs w:val="24"/>
        </w:rPr>
      </w:pPr>
    </w:p>
    <w:sectPr w:rsidR="0070763B" w:rsidRPr="0070763B" w:rsidSect="00FA2F56">
      <w:pgSz w:w="11906" w:h="16838"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A7146" w14:textId="77777777" w:rsidR="00B22A2D" w:rsidRDefault="00B22A2D">
      <w:pPr>
        <w:spacing w:after="0" w:line="240" w:lineRule="auto"/>
      </w:pPr>
      <w:r>
        <w:separator/>
      </w:r>
    </w:p>
  </w:endnote>
  <w:endnote w:type="continuationSeparator" w:id="0">
    <w:p w14:paraId="22F8EDBD" w14:textId="77777777" w:rsidR="00B22A2D" w:rsidRDefault="00B2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34537"/>
      <w:docPartObj>
        <w:docPartGallery w:val="Page Numbers (Bottom of Page)"/>
        <w:docPartUnique/>
      </w:docPartObj>
    </w:sdtPr>
    <w:sdtEndPr>
      <w:rPr>
        <w:noProof/>
      </w:rPr>
    </w:sdtEndPr>
    <w:sdtContent>
      <w:p w14:paraId="491316E8" w14:textId="77777777" w:rsidR="009537FF" w:rsidRDefault="009537FF">
        <w:pPr>
          <w:pStyle w:val="Footer"/>
          <w:jc w:val="center"/>
        </w:pPr>
        <w:r>
          <w:fldChar w:fldCharType="begin"/>
        </w:r>
        <w:r>
          <w:instrText xml:space="preserve"> PAGE   \* MERGEFORMAT </w:instrText>
        </w:r>
        <w:r>
          <w:fldChar w:fldCharType="separate"/>
        </w:r>
        <w:r w:rsidR="00E66A6A">
          <w:rPr>
            <w:noProof/>
          </w:rPr>
          <w:t>ii</w:t>
        </w:r>
        <w:r>
          <w:rPr>
            <w:noProof/>
          </w:rPr>
          <w:fldChar w:fldCharType="end"/>
        </w:r>
      </w:p>
    </w:sdtContent>
  </w:sdt>
  <w:p w14:paraId="7C62973F" w14:textId="77777777" w:rsidR="009537FF" w:rsidRDefault="00953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E945E" w14:textId="77777777" w:rsidR="00B22A2D" w:rsidRDefault="00B22A2D">
      <w:pPr>
        <w:spacing w:after="0" w:line="240" w:lineRule="auto"/>
      </w:pPr>
      <w:r>
        <w:separator/>
      </w:r>
    </w:p>
  </w:footnote>
  <w:footnote w:type="continuationSeparator" w:id="0">
    <w:p w14:paraId="5655BC60" w14:textId="77777777" w:rsidR="00B22A2D" w:rsidRDefault="00B22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6686"/>
    <w:multiLevelType w:val="hybridMultilevel"/>
    <w:tmpl w:val="BEF8EA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BF43851"/>
    <w:multiLevelType w:val="hybridMultilevel"/>
    <w:tmpl w:val="5DFC04DE"/>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0C682E6B"/>
    <w:multiLevelType w:val="hybridMultilevel"/>
    <w:tmpl w:val="D312E06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D767AD4"/>
    <w:multiLevelType w:val="hybridMultilevel"/>
    <w:tmpl w:val="BD12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C3CFC"/>
    <w:multiLevelType w:val="multilevel"/>
    <w:tmpl w:val="9A00881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9874EC"/>
    <w:multiLevelType w:val="multilevel"/>
    <w:tmpl w:val="8916A91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CB35523"/>
    <w:multiLevelType w:val="hybridMultilevel"/>
    <w:tmpl w:val="D974D5D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3F1B406B"/>
    <w:multiLevelType w:val="hybridMultilevel"/>
    <w:tmpl w:val="06A438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1505078"/>
    <w:multiLevelType w:val="multilevel"/>
    <w:tmpl w:val="C2F0296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132A0E"/>
    <w:multiLevelType w:val="hybridMultilevel"/>
    <w:tmpl w:val="5120A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70E22"/>
    <w:multiLevelType w:val="hybridMultilevel"/>
    <w:tmpl w:val="D5FC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B034B1"/>
    <w:multiLevelType w:val="multilevel"/>
    <w:tmpl w:val="4086D3F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ADB4558"/>
    <w:multiLevelType w:val="multilevel"/>
    <w:tmpl w:val="E9F64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3644467"/>
    <w:multiLevelType w:val="multilevel"/>
    <w:tmpl w:val="4F8899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887D29"/>
    <w:multiLevelType w:val="multilevel"/>
    <w:tmpl w:val="C50CF1F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9C7078"/>
    <w:multiLevelType w:val="hybridMultilevel"/>
    <w:tmpl w:val="2F1E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7"/>
  </w:num>
  <w:num w:numId="5">
    <w:abstractNumId w:val="10"/>
  </w:num>
  <w:num w:numId="6">
    <w:abstractNumId w:val="12"/>
  </w:num>
  <w:num w:numId="7">
    <w:abstractNumId w:val="1"/>
  </w:num>
  <w:num w:numId="8">
    <w:abstractNumId w:val="6"/>
  </w:num>
  <w:num w:numId="9">
    <w:abstractNumId w:val="15"/>
  </w:num>
  <w:num w:numId="10">
    <w:abstractNumId w:val="0"/>
  </w:num>
  <w:num w:numId="11">
    <w:abstractNumId w:val="3"/>
  </w:num>
  <w:num w:numId="12">
    <w:abstractNumId w:val="11"/>
  </w:num>
  <w:num w:numId="13">
    <w:abstractNumId w:val="5"/>
  </w:num>
  <w:num w:numId="14">
    <w:abstractNumId w:val="14"/>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3B"/>
    <w:rsid w:val="0001613B"/>
    <w:rsid w:val="000478F3"/>
    <w:rsid w:val="00086505"/>
    <w:rsid w:val="000A4455"/>
    <w:rsid w:val="0015224E"/>
    <w:rsid w:val="00187856"/>
    <w:rsid w:val="001E073F"/>
    <w:rsid w:val="001E4DFA"/>
    <w:rsid w:val="002744FD"/>
    <w:rsid w:val="0029759C"/>
    <w:rsid w:val="002A2F74"/>
    <w:rsid w:val="002D33A4"/>
    <w:rsid w:val="003438D2"/>
    <w:rsid w:val="0035761D"/>
    <w:rsid w:val="00391D5F"/>
    <w:rsid w:val="003936EB"/>
    <w:rsid w:val="003F4328"/>
    <w:rsid w:val="0040186F"/>
    <w:rsid w:val="00401A13"/>
    <w:rsid w:val="00483097"/>
    <w:rsid w:val="004910E2"/>
    <w:rsid w:val="004952AC"/>
    <w:rsid w:val="004D74AD"/>
    <w:rsid w:val="0053712B"/>
    <w:rsid w:val="00567A75"/>
    <w:rsid w:val="005C4C86"/>
    <w:rsid w:val="005F45A2"/>
    <w:rsid w:val="00605E27"/>
    <w:rsid w:val="00665237"/>
    <w:rsid w:val="00676AD1"/>
    <w:rsid w:val="006A599D"/>
    <w:rsid w:val="006D6462"/>
    <w:rsid w:val="0070763B"/>
    <w:rsid w:val="00737256"/>
    <w:rsid w:val="00756D22"/>
    <w:rsid w:val="007B6114"/>
    <w:rsid w:val="007D76C0"/>
    <w:rsid w:val="007E633A"/>
    <w:rsid w:val="007F7E93"/>
    <w:rsid w:val="008130F6"/>
    <w:rsid w:val="008537E4"/>
    <w:rsid w:val="0087320C"/>
    <w:rsid w:val="008B56C5"/>
    <w:rsid w:val="008C5356"/>
    <w:rsid w:val="008F48F5"/>
    <w:rsid w:val="009009C7"/>
    <w:rsid w:val="00942FCD"/>
    <w:rsid w:val="009537FF"/>
    <w:rsid w:val="00961333"/>
    <w:rsid w:val="009C49D0"/>
    <w:rsid w:val="009C4C1F"/>
    <w:rsid w:val="009E0D04"/>
    <w:rsid w:val="00A047E3"/>
    <w:rsid w:val="00A25424"/>
    <w:rsid w:val="00A61F73"/>
    <w:rsid w:val="00AC2A86"/>
    <w:rsid w:val="00AD49D8"/>
    <w:rsid w:val="00AE29AF"/>
    <w:rsid w:val="00AF3F1F"/>
    <w:rsid w:val="00B0501B"/>
    <w:rsid w:val="00B22A2D"/>
    <w:rsid w:val="00B553C7"/>
    <w:rsid w:val="00B747D2"/>
    <w:rsid w:val="00B85E87"/>
    <w:rsid w:val="00C517C6"/>
    <w:rsid w:val="00C6377B"/>
    <w:rsid w:val="00CF0EED"/>
    <w:rsid w:val="00D149BF"/>
    <w:rsid w:val="00D93826"/>
    <w:rsid w:val="00E57323"/>
    <w:rsid w:val="00E66A6A"/>
    <w:rsid w:val="00EB19F9"/>
    <w:rsid w:val="00F64535"/>
    <w:rsid w:val="00FA269F"/>
    <w:rsid w:val="00FA2F56"/>
    <w:rsid w:val="00FC0D68"/>
    <w:rsid w:val="00FD2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D7C9"/>
  <w15:docId w15:val="{CB439190-52AB-465B-B294-AB8C07FC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4FD"/>
    <w:rPr>
      <w:rFonts w:ascii="Calibri" w:eastAsia="Calibri" w:hAnsi="Calibri" w:cs="Times New Roman"/>
    </w:rPr>
  </w:style>
  <w:style w:type="paragraph" w:styleId="Heading1">
    <w:name w:val="heading 1"/>
    <w:basedOn w:val="Normal"/>
    <w:next w:val="Normal"/>
    <w:link w:val="Heading1Char"/>
    <w:uiPriority w:val="9"/>
    <w:qFormat/>
    <w:rsid w:val="00274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44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44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44FD"/>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2744F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4FD"/>
    <w:pPr>
      <w:ind w:left="720"/>
      <w:contextualSpacing/>
    </w:pPr>
  </w:style>
  <w:style w:type="paragraph" w:styleId="Footer">
    <w:name w:val="footer"/>
    <w:basedOn w:val="Normal"/>
    <w:link w:val="FooterChar"/>
    <w:uiPriority w:val="99"/>
    <w:unhideWhenUsed/>
    <w:rsid w:val="0027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4FD"/>
    <w:rPr>
      <w:rFonts w:ascii="Calibri" w:eastAsia="Calibri" w:hAnsi="Calibri" w:cs="Times New Roman"/>
    </w:rPr>
  </w:style>
  <w:style w:type="character" w:customStyle="1" w:styleId="artcopy">
    <w:name w:val="artcopy"/>
    <w:basedOn w:val="DefaultParagraphFont"/>
    <w:rsid w:val="002744FD"/>
  </w:style>
  <w:style w:type="character" w:customStyle="1" w:styleId="Heading1Char">
    <w:name w:val="Heading 1 Char"/>
    <w:basedOn w:val="DefaultParagraphFont"/>
    <w:link w:val="Heading1"/>
    <w:uiPriority w:val="9"/>
    <w:rsid w:val="002744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44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44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44F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2744FD"/>
    <w:rPr>
      <w:rFonts w:asciiTheme="majorHAnsi" w:eastAsiaTheme="majorEastAsia" w:hAnsiTheme="majorHAnsi" w:cstheme="majorBidi"/>
      <w:color w:val="243F60" w:themeColor="accent1" w:themeShade="7F"/>
    </w:rPr>
  </w:style>
  <w:style w:type="paragraph" w:styleId="NoSpacing">
    <w:name w:val="No Spacing"/>
    <w:uiPriority w:val="1"/>
    <w:qFormat/>
    <w:rsid w:val="002744FD"/>
    <w:pPr>
      <w:spacing w:after="0" w:line="240" w:lineRule="auto"/>
    </w:pPr>
  </w:style>
  <w:style w:type="paragraph" w:styleId="NormalWeb">
    <w:name w:val="Normal (Web)"/>
    <w:basedOn w:val="Normal"/>
    <w:uiPriority w:val="99"/>
    <w:rsid w:val="002744F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274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44F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70763B"/>
    <w:pPr>
      <w:spacing w:after="0" w:line="240" w:lineRule="auto"/>
    </w:pPr>
    <w:rPr>
      <w:rFonts w:ascii="Times New Roman" w:eastAsia="Times New Roman" w:hAnsi="Times New Roman"/>
      <w:b/>
      <w:sz w:val="24"/>
      <w:szCs w:val="20"/>
    </w:rPr>
  </w:style>
  <w:style w:type="character" w:customStyle="1" w:styleId="BodyTextChar">
    <w:name w:val="Body Text Char"/>
    <w:basedOn w:val="DefaultParagraphFont"/>
    <w:link w:val="BodyText"/>
    <w:rsid w:val="0070763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0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9C7"/>
    <w:rPr>
      <w:rFonts w:ascii="Tahoma" w:eastAsia="Calibri" w:hAnsi="Tahoma" w:cs="Tahoma"/>
      <w:sz w:val="16"/>
      <w:szCs w:val="16"/>
    </w:rPr>
  </w:style>
  <w:style w:type="paragraph" w:styleId="Header">
    <w:name w:val="header"/>
    <w:basedOn w:val="Normal"/>
    <w:link w:val="HeaderChar"/>
    <w:uiPriority w:val="99"/>
    <w:unhideWhenUsed/>
    <w:rsid w:val="00B0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1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3177-BF4C-4D34-9FC0-E062B4A2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12611</Words>
  <Characters>71886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Maradesa Adedeji</dc:creator>
  <cp:lastModifiedBy>Maher</cp:lastModifiedBy>
  <cp:revision>3</cp:revision>
  <cp:lastPrinted>2022-07-18T17:08:00Z</cp:lastPrinted>
  <dcterms:created xsi:type="dcterms:W3CDTF">2025-07-16T10:34:00Z</dcterms:created>
  <dcterms:modified xsi:type="dcterms:W3CDTF">2025-07-16T10:36:00Z</dcterms:modified>
</cp:coreProperties>
</file>