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0D" w:rsidRDefault="00B3210D" w:rsidP="00B3210D">
      <w:pPr>
        <w:jc w:val="center"/>
        <w:rPr>
          <w:rFonts w:ascii="Bookman Old Style" w:hAnsi="Bookman Old Style" w:cs="Times New Roman"/>
          <w:b/>
          <w:sz w:val="32"/>
          <w:szCs w:val="32"/>
        </w:rPr>
      </w:pPr>
      <w:r w:rsidRPr="00FA607C">
        <w:rPr>
          <w:rFonts w:ascii="Bookman Old Style" w:hAnsi="Bookman Old Style" w:cs="Times New Roman"/>
          <w:b/>
          <w:sz w:val="32"/>
          <w:szCs w:val="32"/>
        </w:rPr>
        <w:t xml:space="preserve">BROADCAST MEDIA </w:t>
      </w:r>
      <w:r w:rsidR="00703429">
        <w:rPr>
          <w:rFonts w:ascii="Bookman Old Style" w:hAnsi="Bookman Old Style" w:cs="Times New Roman"/>
          <w:b/>
          <w:sz w:val="32"/>
          <w:szCs w:val="32"/>
        </w:rPr>
        <w:t>AND CRISIS MANAGEMENT IN KWARA STATE.</w:t>
      </w:r>
    </w:p>
    <w:p w:rsidR="00B3210D" w:rsidRDefault="00B3210D" w:rsidP="00B3210D">
      <w:pPr>
        <w:jc w:val="center"/>
        <w:rPr>
          <w:rFonts w:ascii="Bookman Old Style" w:hAnsi="Bookman Old Style" w:cs="Times New Roman"/>
          <w:b/>
          <w:sz w:val="32"/>
          <w:szCs w:val="32"/>
        </w:rPr>
      </w:pPr>
    </w:p>
    <w:p w:rsidR="00B3210D" w:rsidRDefault="00B3210D" w:rsidP="00B3210D">
      <w:pPr>
        <w:jc w:val="center"/>
        <w:rPr>
          <w:rFonts w:ascii="Bookman Old Style" w:hAnsi="Bookman Old Style" w:cs="Times New Roman"/>
          <w:b/>
          <w:sz w:val="32"/>
          <w:szCs w:val="32"/>
        </w:rPr>
      </w:pPr>
      <w:r>
        <w:rPr>
          <w:rFonts w:ascii="Bookman Old Style" w:hAnsi="Bookman Old Style" w:cs="Times New Roman"/>
          <w:b/>
          <w:sz w:val="32"/>
          <w:szCs w:val="32"/>
        </w:rPr>
        <w:t>BY</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ADEWUMI TOLULOPE VICTOR</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HND/23/MAC/FT/0469</w:t>
      </w:r>
    </w:p>
    <w:p w:rsidR="00B3210D" w:rsidRPr="006B5588" w:rsidRDefault="00B3210D" w:rsidP="00B3210D">
      <w:pPr>
        <w:spacing w:after="0" w:line="360" w:lineRule="auto"/>
        <w:jc w:val="center"/>
        <w:rPr>
          <w:rFonts w:ascii="Bookman Old Style" w:hAnsi="Bookman Old Style" w:cs="Arial"/>
          <w:b/>
          <w:sz w:val="25"/>
          <w:szCs w:val="25"/>
        </w:rPr>
      </w:pPr>
    </w:p>
    <w:p w:rsidR="00B3210D" w:rsidRDefault="00B3210D" w:rsidP="00B3210D">
      <w:pPr>
        <w:spacing w:after="0" w:line="360" w:lineRule="auto"/>
        <w:jc w:val="center"/>
        <w:rPr>
          <w:rFonts w:ascii="Bookman Old Style" w:hAnsi="Bookman Old Style" w:cs="Arial"/>
          <w:b/>
          <w:sz w:val="25"/>
          <w:szCs w:val="25"/>
        </w:rPr>
      </w:pP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B3210D" w:rsidRPr="00BC5933" w:rsidRDefault="00B3210D" w:rsidP="00B3210D">
      <w:pPr>
        <w:tabs>
          <w:tab w:val="left" w:pos="2210"/>
        </w:tabs>
        <w:rPr>
          <w:rFonts w:ascii="Bookman Old Style" w:hAnsi="Bookman Old Style" w:cs="Arial"/>
          <w:sz w:val="24"/>
          <w:szCs w:val="24"/>
        </w:rPr>
      </w:pPr>
    </w:p>
    <w:p w:rsidR="00B3210D"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B3210D" w:rsidRDefault="00B3210D" w:rsidP="00B3210D">
      <w:pPr>
        <w:contextualSpacing/>
        <w:jc w:val="center"/>
        <w:rPr>
          <w:rFonts w:ascii="Bookman Old Style" w:hAnsi="Bookman Old Style" w:cs="Arial"/>
          <w:b/>
          <w:sz w:val="28"/>
          <w:szCs w:val="28"/>
        </w:rPr>
      </w:pPr>
    </w:p>
    <w:p w:rsidR="00B3210D" w:rsidRDefault="00B3210D" w:rsidP="00B3210D">
      <w:pPr>
        <w:contextualSpacing/>
        <w:rPr>
          <w:rFonts w:ascii="Bookman Old Style" w:hAnsi="Bookman Old Style" w:cs="Arial"/>
          <w:b/>
          <w:sz w:val="28"/>
          <w:szCs w:val="28"/>
        </w:rPr>
      </w:pPr>
      <w:r>
        <w:rPr>
          <w:rFonts w:ascii="Bookman Old Style" w:hAnsi="Bookman Old Style" w:cs="Arial"/>
          <w:b/>
          <w:sz w:val="28"/>
          <w:szCs w:val="28"/>
        </w:rPr>
        <w:t>SUPERVISED BY:</w:t>
      </w:r>
    </w:p>
    <w:p w:rsidR="00B3210D" w:rsidRPr="00BC5933" w:rsidRDefault="00B3210D" w:rsidP="00B3210D">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B3210D" w:rsidRPr="00BC5933" w:rsidRDefault="00B3210D" w:rsidP="00B3210D">
      <w:pPr>
        <w:contextualSpacing/>
        <w:jc w:val="center"/>
        <w:rPr>
          <w:rFonts w:ascii="Bookman Old Style" w:hAnsi="Bookman Old Style" w:cs="Arial"/>
          <w:b/>
          <w:sz w:val="30"/>
          <w:szCs w:val="28"/>
        </w:rPr>
      </w:pPr>
    </w:p>
    <w:p w:rsidR="00B3210D" w:rsidRPr="00CC12A5" w:rsidRDefault="00B3210D" w:rsidP="00B3210D">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Pr="00D32003" w:rsidRDefault="00B3210D" w:rsidP="00B3210D">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B3210D" w:rsidRPr="00D32003" w:rsidRDefault="00B3210D" w:rsidP="00B3210D">
      <w:pPr>
        <w:spacing w:after="0"/>
        <w:contextualSpacing/>
        <w:jc w:val="center"/>
        <w:rPr>
          <w:rFonts w:ascii="Times New Roman" w:hAnsi="Times New Roman" w:cs="Times New Roman"/>
          <w:b/>
          <w:sz w:val="24"/>
          <w:szCs w:val="24"/>
        </w:rPr>
      </w:pPr>
    </w:p>
    <w:p w:rsidR="00B3210D" w:rsidRPr="00D32003" w:rsidRDefault="00B3210D" w:rsidP="00B3210D">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B3210D" w:rsidRPr="00D32003" w:rsidRDefault="00B3210D" w:rsidP="00B3210D">
      <w:pPr>
        <w:spacing w:after="0"/>
        <w:ind w:left="288" w:firstLine="288"/>
        <w:contextualSpacing/>
        <w:rPr>
          <w:rFonts w:ascii="Times New Roman" w:hAnsi="Times New Roman" w:cs="Times New Roman"/>
          <w:b/>
          <w:sz w:val="24"/>
          <w:szCs w:val="24"/>
        </w:rPr>
      </w:pPr>
    </w:p>
    <w:p w:rsidR="00B3210D" w:rsidRPr="00D32003" w:rsidRDefault="00B3210D" w:rsidP="00B3210D">
      <w:pPr>
        <w:spacing w:after="0"/>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B3210D" w:rsidRPr="00D32003" w:rsidRDefault="00B3210D" w:rsidP="00B3210D">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p>
    <w:p w:rsidR="00B3210D" w:rsidRPr="00D32003" w:rsidRDefault="00B3210D" w:rsidP="00B3210D">
      <w:pPr>
        <w:spacing w:after="0"/>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B3210D" w:rsidRPr="00D32003" w:rsidRDefault="00B3210D" w:rsidP="00B3210D">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B3210D" w:rsidRPr="00D32003" w:rsidRDefault="00B3210D" w:rsidP="00B3210D">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B3210D" w:rsidRPr="00D32003" w:rsidRDefault="00B3210D" w:rsidP="00B3210D">
      <w:pPr>
        <w:spacing w:after="0" w:line="360" w:lineRule="auto"/>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B3210D" w:rsidRPr="00D32003" w:rsidRDefault="00B3210D" w:rsidP="00B3210D">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B3210D" w:rsidRPr="00D32003" w:rsidRDefault="00B3210D" w:rsidP="00B3210D">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Pr="00D32003" w:rsidRDefault="00B3210D" w:rsidP="00B3210D">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B3210D" w:rsidRDefault="00F46868"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46868">
        <w:rPr>
          <w:rFonts w:ascii="Times New Roman" w:hAnsi="Times New Roman" w:cs="Times New Roman"/>
          <w:sz w:val="24"/>
          <w:szCs w:val="24"/>
        </w:rPr>
        <w:t>This project is dedicated to Almighty God, who throughout the duration of my studies has sustained my life and granted me the wisdom and understanding necessary to complete this project. To MY SIBLINGS, for their unconditional love, guidance, support, and encouragement throughout my academic journey, I dedicate this achievement to you with heartfelt gratitude.</w:t>
      </w: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center"/>
        <w:rPr>
          <w:rFonts w:ascii="Times New Roman" w:hAnsi="Times New Roman" w:cs="Times New Roman"/>
          <w:b/>
          <w:sz w:val="24"/>
          <w:szCs w:val="24"/>
        </w:rPr>
      </w:pPr>
    </w:p>
    <w:p w:rsidR="00F46868" w:rsidRDefault="00F46868" w:rsidP="00B3210D">
      <w:pPr>
        <w:spacing w:after="0" w:line="360" w:lineRule="auto"/>
        <w:jc w:val="center"/>
        <w:rPr>
          <w:rFonts w:ascii="Times New Roman" w:hAnsi="Times New Roman" w:cs="Times New Roman"/>
          <w:b/>
          <w:sz w:val="24"/>
          <w:szCs w:val="24"/>
        </w:rPr>
      </w:pPr>
    </w:p>
    <w:p w:rsidR="00B3210D" w:rsidRPr="00D32003" w:rsidRDefault="00B3210D" w:rsidP="00B3210D">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B3210D" w:rsidRDefault="00F46868" w:rsidP="00F46868">
      <w:pPr>
        <w:spacing w:after="0" w:line="360" w:lineRule="auto"/>
        <w:jc w:val="both"/>
        <w:rPr>
          <w:rFonts w:ascii="Times New Roman" w:hAnsi="Times New Roman" w:cs="Times New Roman"/>
          <w:sz w:val="24"/>
          <w:szCs w:val="24"/>
        </w:rPr>
      </w:pPr>
      <w:r w:rsidRPr="00F46868">
        <w:rPr>
          <w:rFonts w:ascii="Times New Roman" w:hAnsi="Times New Roman" w:cs="Times New Roman"/>
          <w:sz w:val="24"/>
          <w:szCs w:val="24"/>
        </w:rPr>
        <w:t>I extend my heartfelt gratitude to</w:t>
      </w:r>
      <w:r>
        <w:rPr>
          <w:rFonts w:ascii="Times New Roman" w:hAnsi="Times New Roman" w:cs="Times New Roman"/>
          <w:sz w:val="24"/>
          <w:szCs w:val="24"/>
        </w:rPr>
        <w:t xml:space="preserve"> my project supervisor, </w:t>
      </w:r>
      <w:r w:rsidRPr="00F46868">
        <w:rPr>
          <w:rFonts w:ascii="Times New Roman" w:hAnsi="Times New Roman" w:cs="Times New Roman"/>
          <w:b/>
          <w:sz w:val="24"/>
          <w:szCs w:val="24"/>
        </w:rPr>
        <w:t>MR. OPALEKE. E.A</w:t>
      </w:r>
      <w:r>
        <w:rPr>
          <w:rFonts w:ascii="Times New Roman" w:hAnsi="Times New Roman" w:cs="Times New Roman"/>
          <w:sz w:val="24"/>
          <w:szCs w:val="24"/>
        </w:rPr>
        <w:t xml:space="preserve"> </w:t>
      </w:r>
      <w:r w:rsidRPr="00F46868">
        <w:rPr>
          <w:rFonts w:ascii="Times New Roman" w:hAnsi="Times New Roman" w:cs="Times New Roman"/>
          <w:sz w:val="24"/>
          <w:szCs w:val="24"/>
        </w:rPr>
        <w:t xml:space="preserve"> for his guidance and support, which enabled me to successfully complete this project. My sincere appreciation goes to </w:t>
      </w:r>
      <w:r w:rsidRPr="00F46868">
        <w:rPr>
          <w:rFonts w:ascii="Times New Roman" w:hAnsi="Times New Roman" w:cs="Times New Roman"/>
          <w:b/>
          <w:sz w:val="24"/>
          <w:szCs w:val="24"/>
        </w:rPr>
        <w:t>H.O.D (MR. F.T OLOHUNGBEBE TEMITOPE),</w:t>
      </w:r>
      <w:r w:rsidRPr="00F46868">
        <w:rPr>
          <w:rFonts w:ascii="Times New Roman" w:hAnsi="Times New Roman" w:cs="Times New Roman"/>
          <w:sz w:val="24"/>
          <w:szCs w:val="24"/>
        </w:rPr>
        <w:t xml:space="preserve"> to my esteemed lecturers, for their expertise, significant contributions, and intellectual support throughout my academic journey, which greatly helped in the successful completion of my program in the polytechnic. I would also like to express my sincere appreciation to my parents, </w:t>
      </w:r>
      <w:r w:rsidRPr="00F46868">
        <w:rPr>
          <w:rFonts w:ascii="Times New Roman" w:hAnsi="Times New Roman" w:cs="Times New Roman"/>
          <w:b/>
          <w:sz w:val="24"/>
          <w:szCs w:val="24"/>
        </w:rPr>
        <w:t>MR. &amp; MRS. ADEWUMI,</w:t>
      </w:r>
      <w:r w:rsidRPr="00F46868">
        <w:rPr>
          <w:rFonts w:ascii="Times New Roman" w:hAnsi="Times New Roman" w:cs="Times New Roman"/>
          <w:sz w:val="24"/>
          <w:szCs w:val="24"/>
        </w:rPr>
        <w:t xml:space="preserve"> and my love, </w:t>
      </w:r>
      <w:r w:rsidRPr="00F46868">
        <w:rPr>
          <w:rFonts w:ascii="Times New Roman" w:hAnsi="Times New Roman" w:cs="Times New Roman"/>
          <w:b/>
          <w:sz w:val="24"/>
          <w:szCs w:val="24"/>
        </w:rPr>
        <w:t>ANUOLUWA,</w:t>
      </w:r>
      <w:r w:rsidRPr="00F46868">
        <w:rPr>
          <w:rFonts w:ascii="Times New Roman" w:hAnsi="Times New Roman" w:cs="Times New Roman"/>
          <w:sz w:val="24"/>
          <w:szCs w:val="24"/>
        </w:rPr>
        <w:t xml:space="preserve"> for being supportive parents and partners. I am deeply grateful for your kindness, love, guidance, and prayers. Lastly, I pray that our creator bless those who contributed in one way or the other to the success of this educational attainment. May God bless you all.</w:t>
      </w: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Pr="00D32003" w:rsidRDefault="00B3210D" w:rsidP="00B3210D">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t>TABLE OF CONTENT</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B3210D" w:rsidRPr="00D32003" w:rsidRDefault="00B3210D" w:rsidP="00B3210D">
      <w:pPr>
        <w:spacing w:after="0"/>
        <w:rPr>
          <w:rFonts w:ascii="Times New Roman" w:hAnsi="Times New Roman" w:cs="Times New Roman"/>
          <w:sz w:val="24"/>
          <w:szCs w:val="24"/>
        </w:rPr>
      </w:pPr>
    </w:p>
    <w:p w:rsidR="00B3210D" w:rsidRPr="00D32003" w:rsidRDefault="00B3210D" w:rsidP="00B3210D">
      <w:pPr>
        <w:spacing w:after="0"/>
        <w:rPr>
          <w:rFonts w:ascii="Times New Roman" w:hAnsi="Times New Roman" w:cs="Times New Roman"/>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886A8B" w:rsidRPr="00146EE3" w:rsidRDefault="00916F42" w:rsidP="00146EE3">
      <w:pPr>
        <w:spacing w:after="0" w:line="360" w:lineRule="auto"/>
        <w:jc w:val="center"/>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CHAPTER ONE</w:t>
      </w:r>
    </w:p>
    <w:p w:rsidR="00886A8B" w:rsidRPr="00146EE3" w:rsidRDefault="00916F42" w:rsidP="00146EE3">
      <w:p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 xml:space="preserve">1.0 </w:t>
      </w:r>
      <w:r w:rsidR="00886A8B" w:rsidRPr="00146EE3">
        <w:rPr>
          <w:rFonts w:ascii="Times New Roman" w:eastAsia="Times New Roman" w:hAnsi="Times New Roman" w:cs="Times New Roman"/>
          <w:b/>
          <w:bCs/>
          <w:sz w:val="24"/>
          <w:szCs w:val="24"/>
        </w:rPr>
        <w:t>INTRODUCTION</w:t>
      </w:r>
    </w:p>
    <w:p w:rsidR="00916F42" w:rsidRPr="00146EE3" w:rsidRDefault="00146EE3"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1.1 BACKGROUND OF THE STUDY</w:t>
      </w:r>
    </w:p>
    <w:p w:rsidR="00886A8B" w:rsidRPr="00146EE3" w:rsidRDefault="006D0CA4"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146EE3">
        <w:rPr>
          <w:rFonts w:ascii="Times New Roman" w:eastAsia="Times New Roman" w:hAnsi="Times New Roman" w:cs="Times New Roman"/>
          <w:sz w:val="24"/>
          <w:szCs w:val="24"/>
        </w:rPr>
        <w:t>This</w:t>
      </w:r>
      <w:r w:rsidR="00886A8B" w:rsidRPr="00146EE3">
        <w:rPr>
          <w:rFonts w:ascii="Times New Roman" w:eastAsia="Times New Roman" w:hAnsi="Times New Roman" w:cs="Times New Roman"/>
          <w:sz w:val="24"/>
          <w:szCs w:val="24"/>
        </w:rPr>
        <w:t xml:space="preserve"> explores the role of broadcast media in the management of crises in Kwara State, Nigeria. In times of crisis, such as natural disasters, political unrest, health emergencies, or economic downturns, media outlets play a pivotal role in information dissemination, shaping public perception, and guiding government actions. Kwara State, a central region in Nigeria, is not immune to these challenges. Given the rapid growth of digital media and the increasing demand for accountability and transparency, the role of traditional broadcast media (radio and television) remains critical in crisis management. This study aims to examine how the broadcast media in Kwara State is utilized in managing crises, identify challenges faced, and propose strategies for improving the effectiveness of crisis communication.</w:t>
      </w:r>
    </w:p>
    <w:p w:rsidR="006D0CA4" w:rsidRPr="00146EE3" w:rsidRDefault="006D0CA4" w:rsidP="00146EE3">
      <w:pPr>
        <w:pStyle w:val="NormalWeb"/>
        <w:spacing w:before="0" w:beforeAutospacing="0" w:after="0" w:afterAutospacing="0" w:line="360" w:lineRule="auto"/>
        <w:jc w:val="both"/>
      </w:pPr>
      <w:r w:rsidRPr="00146EE3">
        <w:tab/>
        <w:t>Crisis management is a critical aspect of governance and communication in contemporary society. Effective communication during crises helps mitigate the effects of disruptive events, guides public behavior, and fosters coordination among stakeholders. In the context of Kwara State, Nigeria, where issues such as political unrest, health emergencies, and environmental challenges are prevalent, the role of broadcast media becomes pivotal. As one of the primary sources of real-time information, radio and television stations play an essential role in managing crises by informing the public, shaping perceptions, and influencing responses to such events. However, the effectiveness of broadcast media in managing crises in Kwara State is underexplored and warrants comprehensive investigation.</w:t>
      </w:r>
    </w:p>
    <w:p w:rsidR="006D0CA4" w:rsidRPr="00146EE3" w:rsidRDefault="006D0CA4" w:rsidP="00146EE3">
      <w:pPr>
        <w:pStyle w:val="NormalWeb"/>
        <w:spacing w:before="0" w:beforeAutospacing="0" w:after="0" w:afterAutospacing="0" w:line="360" w:lineRule="auto"/>
        <w:jc w:val="both"/>
      </w:pPr>
      <w:r w:rsidRPr="00146EE3">
        <w:tab/>
        <w:t xml:space="preserve">Broadcast media, encompassing radio and television, remains the most widely consumed form of communication in Kwara State, particularly in rural areas where digital media penetration may be limited. During crises, these media outlets are expected to disseminate critical information, provide updates, and offer guidance on preventive measures. However, broadcast media outlets in Kwara State face numerous challenges, </w:t>
      </w:r>
      <w:r w:rsidRPr="00146EE3">
        <w:lastRenderedPageBreak/>
        <w:t>including political interference, inadequate resources, and a lack of professional training for journalists. These challenges hinder the ability of the media to effectively manage crises, as seen in previous events such as the COVID-19 pandemic, electoral violence, and floods. Therefore, understanding the dynamics of broadcast media in crisis management in Kwara State is crucial for developing more effective communication strategies.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the role of broadcast media in crisis management in Kwara State, examining how these media outlets respond to crises, the challenges they encounter, and the influence of their coverage on public perception and behavior. Through a combination of case studies and media analysis, this research will provide insights into how broadcast media can be better utilized in crisis communication, ultimately contributing to improved crisis management in the state.</w:t>
      </w:r>
    </w:p>
    <w:p w:rsidR="00F002E2" w:rsidRPr="00146EE3" w:rsidRDefault="00F002E2" w:rsidP="00146EE3">
      <w:pPr>
        <w:pStyle w:val="NormalWeb"/>
        <w:spacing w:before="0" w:beforeAutospacing="0" w:after="0" w:afterAutospacing="0" w:line="360" w:lineRule="auto"/>
        <w:jc w:val="both"/>
      </w:pPr>
      <w:r w:rsidRPr="00146EE3">
        <w:tab/>
      </w:r>
      <w:r w:rsidR="006D0CA4" w:rsidRPr="00146EE3">
        <w:t>The role of broadcast media in crisis management is vital to ensuring effective communication, especially in regions prone to natural disasters, political unrest, or health emergencies.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 xml:space="preserve"> In Nigeria, broadcast media, particularly radio and television, serves as a primary tool for disseminating information to the public, shaping perceptions, and guiding responses during crises. Kwara State, located in the central region of Nigeria, is no exception. Over the years, Kwara has faced various crises, including political tensions, health emergencies, environmental disasters, and social unrest. In such times, the media—especially broadcast media—plays a crucial role in informing the public, providing updates, and offering guidance on how to cope with the situation.</w:t>
      </w:r>
    </w:p>
    <w:p w:rsidR="006D0CA4" w:rsidRPr="00146EE3" w:rsidRDefault="00F002E2" w:rsidP="00146EE3">
      <w:pPr>
        <w:pStyle w:val="NormalWeb"/>
        <w:spacing w:before="0" w:beforeAutospacing="0" w:after="0" w:afterAutospacing="0" w:line="360" w:lineRule="auto"/>
        <w:jc w:val="both"/>
      </w:pPr>
      <w:r w:rsidRPr="00146EE3">
        <w:tab/>
      </w:r>
      <w:r w:rsidR="006D0CA4" w:rsidRPr="00146EE3">
        <w:t>Broadcast media in Kwara State has both strengths and challenges in crisis management. On one hand, radio and television stations have a wide reach, especially in rural areas where access to the internet may be limited. However, these media outlets face challenges such as political interference, inadequate resources, and lack of specialized crisis communication training for journalists. These challenges often impact the timeliness, accuracy, and effectiveness of the information provided during crises, leading to confusion and even exacerbating the situation.</w:t>
      </w:r>
    </w:p>
    <w:p w:rsidR="006D0CA4" w:rsidRPr="00146EE3" w:rsidRDefault="00F002E2" w:rsidP="00146EE3">
      <w:pPr>
        <w:pStyle w:val="NormalWeb"/>
        <w:spacing w:before="0" w:beforeAutospacing="0" w:after="0" w:afterAutospacing="0" w:line="360" w:lineRule="auto"/>
        <w:jc w:val="both"/>
      </w:pPr>
      <w:r w:rsidRPr="00146EE3">
        <w:lastRenderedPageBreak/>
        <w:tab/>
      </w:r>
      <w:r w:rsidR="006D0CA4" w:rsidRPr="00146EE3">
        <w:t>Several studies have examined the role of media in crisis management, highlighting the importance of timely and accurate information in mitigating the effects of crises. For instance, studies by Adeyanju &amp; Ali (2013) and Ogunlesi (2019) suggest that while media plays an essential role in crisis management, political pressures and resource limitations often hinder its effectiveness. Additionally, the impact of broadcast media on public perception and behavior during crises is significant, as evidenced in previous crises like the Ebola outbreak and the COVID-19 pandemic (Oluwaseun, 2020).</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how broadcast media in Kwara State has managed past crises, with a particular focus on the effectiveness of these media outlets in providing crisis communication. The study will analyze the challenges faced by media houses in Kwara, assess the impact of their coverage on public responses, and offer recommendations for improving crisis management strategies in the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1.2 </w:t>
      </w:r>
      <w:r w:rsidR="00886A8B" w:rsidRPr="00146EE3">
        <w:rPr>
          <w:rFonts w:ascii="Times New Roman" w:eastAsia="Times New Roman" w:hAnsi="Times New Roman" w:cs="Times New Roman"/>
          <w:b/>
          <w:bCs/>
          <w:sz w:val="24"/>
          <w:szCs w:val="24"/>
        </w:rPr>
        <w:t>STATEMENT OF THE PROBLEM</w:t>
      </w:r>
    </w:p>
    <w:p w:rsidR="00F002E2"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effective management of crises is a critical concern for both government and the public. In Kwara State, broadcast media, which remains a primary source of information, plays an essential role in crisis management. However, there is insufficient research on how these media outlets have handled past crises and the strategies they employ to disseminate information to the public. The problem is compounded by challenges such as resource constraints, credibility issues, lack of training for media personnel, and potential political influence, which may undermine the effectiveness of the media in managing crises. This research seeks to address the gap in understanding the effectiveness and challenges of broadcast media in crisis management in Kwara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1.3 </w:t>
      </w:r>
      <w:r w:rsidR="00886A8B" w:rsidRPr="00146EE3">
        <w:rPr>
          <w:rFonts w:ascii="Times New Roman" w:eastAsia="Times New Roman" w:hAnsi="Times New Roman" w:cs="Times New Roman"/>
          <w:b/>
          <w:bCs/>
          <w:sz w:val="24"/>
          <w:szCs w:val="24"/>
        </w:rPr>
        <w:t>OBJECTIVE OF THE STUDY</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examine the role of broadcast media in managing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identify the challenges faced by media outlets in the crisis management process.</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explore how broadcast media has influenced public perception and behavior during past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lastRenderedPageBreak/>
        <w:t>To recommend strategies for improving the role of broadcast media in crisis management.</w:t>
      </w:r>
    </w:p>
    <w:p w:rsidR="006A70B6" w:rsidRPr="00146EE3" w:rsidRDefault="006A70B6" w:rsidP="00146EE3">
      <w:pPr>
        <w:spacing w:after="0" w:line="360" w:lineRule="auto"/>
        <w:jc w:val="both"/>
        <w:rPr>
          <w:rFonts w:ascii="Times New Roman" w:eastAsia="Times New Roman" w:hAnsi="Times New Roman" w:cs="Times New Roman"/>
          <w:b/>
          <w:bCs/>
          <w:sz w:val="24"/>
          <w:szCs w:val="24"/>
        </w:rPr>
      </w:pP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1.4  </w:t>
      </w:r>
      <w:r w:rsidR="00886A8B" w:rsidRPr="00146EE3">
        <w:rPr>
          <w:rFonts w:ascii="Times New Roman" w:eastAsia="Times New Roman" w:hAnsi="Times New Roman" w:cs="Times New Roman"/>
          <w:b/>
          <w:bCs/>
          <w:sz w:val="24"/>
          <w:szCs w:val="24"/>
        </w:rPr>
        <w:t>RESEARCH QUESTIONS</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effective is broadcast media in managing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are the challenges faced by broadcast media in handling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does broadcast media influence public perception and response during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strategies can be adopted to improve the role of broadcast media in crisis management in Kwara State?</w:t>
      </w: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1.5 </w:t>
      </w:r>
      <w:r w:rsidR="00886A8B" w:rsidRPr="00146EE3">
        <w:rPr>
          <w:rFonts w:ascii="Times New Roman" w:eastAsia="Times New Roman" w:hAnsi="Times New Roman" w:cs="Times New Roman"/>
          <w:b/>
          <w:bCs/>
          <w:sz w:val="24"/>
          <w:szCs w:val="24"/>
        </w:rPr>
        <w:t>SCOPE OF THE STUDY</w:t>
      </w:r>
    </w:p>
    <w:p w:rsidR="00886A8B"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This study focuses on the role of broadcast media in crisis management in Kwara State, Nigeria. It will specifically examine the contributions of radio and television stations in managing crises within the state, such as political, social, economic, and health-related crises. The research will focus on media organizations operating in Kwara State, including both state-owned and private media outlets. The time frame of the study will cover significant crises in the last two decades, with particular emphasis on more recent events such as the COVID-19 pandemic and political unrest.</w:t>
      </w:r>
    </w:p>
    <w:p w:rsidR="00F002E2"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1.6 </w:t>
      </w:r>
      <w:r w:rsidR="00886A8B" w:rsidRPr="00146EE3">
        <w:rPr>
          <w:rFonts w:ascii="Times New Roman" w:eastAsia="Times New Roman" w:hAnsi="Times New Roman" w:cs="Times New Roman"/>
          <w:b/>
          <w:bCs/>
          <w:sz w:val="24"/>
          <w:szCs w:val="24"/>
        </w:rPr>
        <w:t>SIGNIFICANCE OF THE STUDY</w:t>
      </w:r>
    </w:p>
    <w:p w:rsidR="006A70B6"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study provides insights that can help policy makers understand the importance of media in crisis communication and how to improve media-government collaborations during emergencies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research will offer recommendations that broadcast media outlets can implement to enhance their crisis communication strategies, ensuring more effective and timely responses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By exploring the influence of media on public behavior and perception, the study will contribute to understanding how to improve public trust and response during crises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study adds to the body of knowledge on media studies, particularly on crisis communication and management in the Nigerian context.</w:t>
      </w:r>
    </w:p>
    <w:p w:rsidR="00886A8B"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lastRenderedPageBreak/>
        <w:t xml:space="preserve">1.7  </w:t>
      </w:r>
      <w:r w:rsidR="00886A8B" w:rsidRPr="00146EE3">
        <w:rPr>
          <w:rFonts w:ascii="Times New Roman" w:eastAsia="Times New Roman" w:hAnsi="Times New Roman" w:cs="Times New Roman"/>
          <w:b/>
          <w:bCs/>
          <w:sz w:val="24"/>
          <w:szCs w:val="24"/>
        </w:rPr>
        <w:t>DEFINITION OF TERMS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Broadcast Media</w:t>
      </w:r>
      <w:r w:rsidRPr="00146EE3">
        <w:rPr>
          <w:rFonts w:ascii="Times New Roman" w:eastAsia="Times New Roman" w:hAnsi="Times New Roman" w:cs="Times New Roman"/>
          <w:sz w:val="24"/>
          <w:szCs w:val="24"/>
        </w:rPr>
        <w:t>: This refers to the mass communication channels that transmit audio or visual content through radio and television networks. In this study, it specifically refers to radio and TV stations in Kwara State.</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 Management</w:t>
      </w:r>
      <w:r w:rsidRPr="00146EE3">
        <w:rPr>
          <w:rFonts w:ascii="Times New Roman" w:eastAsia="Times New Roman" w:hAnsi="Times New Roman" w:cs="Times New Roman"/>
          <w:sz w:val="24"/>
          <w:szCs w:val="24"/>
        </w:rPr>
        <w:t>: The process by which organizations or authorities prepare for, respond to, and recover from crises. This includes the dissemination of information, public messaging, and coordinated responses.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w:t>
      </w:r>
      <w:r w:rsidRPr="00146EE3">
        <w:rPr>
          <w:rFonts w:ascii="Times New Roman" w:eastAsia="Times New Roman" w:hAnsi="Times New Roman" w:cs="Times New Roman"/>
          <w:sz w:val="24"/>
          <w:szCs w:val="24"/>
        </w:rPr>
        <w:t>: A significant and often disruptive event that threatens public safety, health, economic stability, or political harmony. This could include natural disasters, diseases, civil unrest, or other emergencies.</w:t>
      </w:r>
    </w:p>
    <w:p w:rsidR="00C87A0C" w:rsidRPr="00146EE3" w:rsidRDefault="00886A8B" w:rsidP="00146EE3">
      <w:pPr>
        <w:numPr>
          <w:ilvl w:val="0"/>
          <w:numId w:val="4"/>
        </w:num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Public Perception</w:t>
      </w:r>
      <w:r w:rsidRPr="00146EE3">
        <w:rPr>
          <w:rFonts w:ascii="Times New Roman" w:eastAsia="Times New Roman" w:hAnsi="Times New Roman" w:cs="Times New Roman"/>
          <w:sz w:val="24"/>
          <w:szCs w:val="24"/>
        </w:rPr>
        <w:t>: The way in which the public views or interprets an event, issue, or organization, often shaped by media coverage and public communication strategies.</w:t>
      </w: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886A8B" w:rsidRPr="00146EE3" w:rsidRDefault="00886A8B"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TWO</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LITERATURE REVIEW</w:t>
      </w:r>
    </w:p>
    <w:p w:rsidR="000A4976" w:rsidRPr="00146EE3" w:rsidRDefault="000A4976" w:rsidP="00146EE3">
      <w:pPr>
        <w:pStyle w:val="NormalWeb"/>
        <w:spacing w:before="0" w:beforeAutospacing="0" w:after="0" w:afterAutospacing="0" w:line="360" w:lineRule="auto"/>
        <w:jc w:val="both"/>
      </w:pPr>
      <w:r w:rsidRPr="00146EE3">
        <w:rPr>
          <w:rStyle w:val="Strong"/>
        </w:rPr>
        <w:t xml:space="preserve">2.0 INTRODUCTION  </w:t>
      </w:r>
    </w:p>
    <w:p w:rsidR="000A4976" w:rsidRPr="00146EE3" w:rsidRDefault="000A4976" w:rsidP="00146EE3">
      <w:pPr>
        <w:pStyle w:val="NormalWeb"/>
        <w:spacing w:before="0" w:beforeAutospacing="0" w:after="0" w:afterAutospacing="0" w:line="360" w:lineRule="auto"/>
        <w:jc w:val="both"/>
      </w:pPr>
      <w:r w:rsidRPr="00146EE3">
        <w:tab/>
        <w:t>The role of broadcast media in crisis management has been a subject of extensive research. Scholars have highlighted the importance of accurate and timely information dissemination in mitigating crises. Studies by McQuail (2010) emphasize that broadcast media serve as both a source of information and a tool for shaping public perception during crises. In Kwara State, the broadcast media have played a pivotal role in managing various social, political, and economic crises. However, issues such as biased reporting, lack of professionalism, and government interference often hinder their effectiveness.</w:t>
      </w:r>
    </w:p>
    <w:p w:rsidR="000A4976" w:rsidRPr="00146EE3" w:rsidRDefault="00146EE3" w:rsidP="00146EE3">
      <w:pPr>
        <w:pStyle w:val="NormalWeb"/>
        <w:spacing w:before="0" w:beforeAutospacing="0" w:after="0" w:afterAutospacing="0" w:line="360" w:lineRule="auto"/>
        <w:jc w:val="both"/>
      </w:pPr>
      <w:r>
        <w:tab/>
      </w:r>
      <w:r w:rsidR="000A4976" w:rsidRPr="00146EE3">
        <w:t>Research by Olukotun (2018) underscores the challenges faced by broadcast media in Nigeria, including inadequate funding, poor infrastructure, and limited access to training. These challenges are exacerbated during crises, where the demand for accurate and reliable information becomes critical. Moreover, the rise of social media platforms has introduced competition, often leading to misinformation and sensationalism. The interplay between traditional broadcast media and new media platforms during crises in Kwara State remains an area requiring further exploration.</w:t>
      </w:r>
    </w:p>
    <w:p w:rsidR="000A4976" w:rsidRPr="00146EE3" w:rsidRDefault="000A4976" w:rsidP="00146EE3">
      <w:pPr>
        <w:pStyle w:val="NormalWeb"/>
        <w:spacing w:before="0" w:beforeAutospacing="0" w:after="0" w:afterAutospacing="0" w:line="360" w:lineRule="auto"/>
        <w:jc w:val="both"/>
      </w:pPr>
      <w:r w:rsidRPr="00146EE3">
        <w:rPr>
          <w:rStyle w:val="Strong"/>
        </w:rPr>
        <w:t>2.1 CONCEPTUAL FRAMEWORK</w:t>
      </w:r>
    </w:p>
    <w:p w:rsidR="000A4976" w:rsidRPr="00146EE3" w:rsidRDefault="00146EE3" w:rsidP="00146EE3">
      <w:pPr>
        <w:pStyle w:val="NormalWeb"/>
        <w:spacing w:before="0" w:beforeAutospacing="0" w:after="0" w:afterAutospacing="0" w:line="360" w:lineRule="auto"/>
        <w:jc w:val="both"/>
      </w:pPr>
      <w:r>
        <w:tab/>
      </w:r>
      <w:r w:rsidR="000A4976" w:rsidRPr="00146EE3">
        <w:t>The conceptual framework for this study is based on the interaction between broadcast media, crisis management strategies, and public perception. It explores how media coverage influences crisis outcomes, focusing on variables such as timeliness, accuracy, and audience reach. The framework also considers external factors, including political interference and technological advancements, which impact media performance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2.1.1 Broadcast Media</w:t>
      </w:r>
    </w:p>
    <w:p w:rsidR="000A4976" w:rsidRPr="00146EE3" w:rsidRDefault="00146EE3" w:rsidP="00146EE3">
      <w:pPr>
        <w:pStyle w:val="NormalWeb"/>
        <w:spacing w:before="0" w:beforeAutospacing="0" w:after="0" w:afterAutospacing="0" w:line="360" w:lineRule="auto"/>
        <w:jc w:val="both"/>
      </w:pPr>
      <w:r>
        <w:tab/>
      </w:r>
      <w:r w:rsidR="000A4976" w:rsidRPr="00146EE3">
        <w:t xml:space="preserve">Broadcast media refers to communication channels that disseminate information to a broad audience via electronic methods such as radio, television, and digital streaming platforms. These media are instrumental in mass communication, providing platforms for news, entertainment, education, and public service announcements. According to </w:t>
      </w:r>
      <w:r w:rsidR="000A4976" w:rsidRPr="00146EE3">
        <w:lastRenderedPageBreak/>
        <w:t>McQuail (2010), broadcast media is characterized by its ability to reach large audiences simultaneously, making it one of the most effective tools for spreading information quickly and widely.</w:t>
      </w:r>
    </w:p>
    <w:p w:rsidR="000A4976" w:rsidRPr="00146EE3" w:rsidRDefault="00146EE3" w:rsidP="00146EE3">
      <w:pPr>
        <w:pStyle w:val="NormalWeb"/>
        <w:spacing w:before="0" w:beforeAutospacing="0" w:after="0" w:afterAutospacing="0" w:line="360" w:lineRule="auto"/>
        <w:jc w:val="both"/>
      </w:pPr>
      <w:r>
        <w:tab/>
      </w:r>
      <w:r w:rsidR="000A4976" w:rsidRPr="00146EE3">
        <w:t>In the context of crisis situations, broadcast media serves as an essential conduit for disseminating critical information. It acts as an intermediary between authorities and the public, helping to relay updates, instructions, and warnings. This role is particularly evident during natural disasters, political unrest, health emergencies, and other crises where timely and accurate information is paramount. However, the credibility and professionalism of broadcast media are crucial; inaccurate reporting or sensationalism can exacerbate crises rather than alleviate them (Olukotun, 2018).</w:t>
      </w:r>
    </w:p>
    <w:p w:rsidR="000A4976" w:rsidRPr="00146EE3" w:rsidRDefault="00146EE3" w:rsidP="00146EE3">
      <w:pPr>
        <w:pStyle w:val="NormalWeb"/>
        <w:spacing w:before="0" w:beforeAutospacing="0" w:after="0" w:afterAutospacing="0" w:line="360" w:lineRule="auto"/>
        <w:jc w:val="both"/>
      </w:pPr>
      <w:r>
        <w:tab/>
      </w:r>
      <w:r w:rsidR="000A4976" w:rsidRPr="00146EE3">
        <w:t>Modern broadcast media also interacts with digital and social media platforms, creating a dynamic environment for information dissemination. While traditional platforms like radio and television remain critical, new digital formats, such as live streaming and podcasts, have expanded the reach and immediacy of broadcast media (McQuail, 2010).</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refers to a form of mass communication that delivers content to a broad audience through electronic platforms such as radio, television, and, more recently, digital streaming services. Unlike other forms of media, broadcast media is characterized by its ability to reach a vast number of people simultaneously, making it one of the most effective tools for disseminating information quickly and widely. It serves multiple functions, including informing, educating, entertaining, and shaping public opinion.</w:t>
      </w:r>
    </w:p>
    <w:p w:rsidR="000A4976" w:rsidRPr="00146EE3" w:rsidRDefault="00146EE3" w:rsidP="00146EE3">
      <w:pPr>
        <w:pStyle w:val="NormalWeb"/>
        <w:spacing w:before="0" w:beforeAutospacing="0" w:after="0" w:afterAutospacing="0" w:line="360" w:lineRule="auto"/>
        <w:jc w:val="both"/>
      </w:pPr>
      <w:r>
        <w:tab/>
      </w:r>
      <w:r w:rsidR="000A4976" w:rsidRPr="00146EE3">
        <w:t>The evolution of broadcast media has been marked by significant technological advancements. Traditional platforms like radio and television were once the primary modes of broadcast communication, but the advent of digital technologies has introduced new formats, including online streaming, podcasts, and interactive video content. This transformation has expanded the accessibility and immediacy of broadcast media, making it a cornerstone of modern communication.</w:t>
      </w:r>
    </w:p>
    <w:p w:rsidR="000A4976" w:rsidRPr="00146EE3" w:rsidRDefault="00146EE3" w:rsidP="00146EE3">
      <w:pPr>
        <w:pStyle w:val="NormalWeb"/>
        <w:spacing w:before="0" w:beforeAutospacing="0" w:after="0" w:afterAutospacing="0" w:line="360" w:lineRule="auto"/>
        <w:jc w:val="both"/>
      </w:pPr>
      <w:r>
        <w:lastRenderedPageBreak/>
        <w:tab/>
      </w:r>
      <w:r w:rsidR="000A4976" w:rsidRPr="00146EE3">
        <w:t>In the context of crisis management, broadcast media plays a critical role. Its ability to deliver real-time updates and reach remote areas makes it indispensable for public service announcements, emergency alerts, and crisis communication. For example, during natural disasters, health emergencies, or political unrest, broadcast media provides a platform for authorities to communicate vital information to the public efficiently.</w:t>
      </w:r>
    </w:p>
    <w:p w:rsidR="000A4976" w:rsidRPr="00146EE3" w:rsidRDefault="00146EE3" w:rsidP="00146EE3">
      <w:pPr>
        <w:pStyle w:val="NormalWeb"/>
        <w:spacing w:before="0" w:beforeAutospacing="0" w:after="0" w:afterAutospacing="0" w:line="360" w:lineRule="auto"/>
        <w:jc w:val="both"/>
      </w:pPr>
      <w:r>
        <w:tab/>
      </w:r>
      <w:r w:rsidR="000A4976" w:rsidRPr="00146EE3">
        <w:t>However, the effectiveness of broadcast media depends on factors such as credibility, accuracy, and professionalism. Misinformation, sensationalism, and biased reporting can undermine its role, especially during sensitive periods. Thus, ensuring ethical standards and technological reliability is paramount to maintaining its utility and trustworthiness.</w:t>
      </w:r>
    </w:p>
    <w:p w:rsidR="000A4976" w:rsidRPr="00146EE3" w:rsidRDefault="00146EE3" w:rsidP="00146EE3">
      <w:pPr>
        <w:pStyle w:val="NormalWeb"/>
        <w:spacing w:before="0" w:beforeAutospacing="0" w:after="0" w:afterAutospacing="0" w:line="360" w:lineRule="auto"/>
        <w:jc w:val="both"/>
      </w:pPr>
      <w:r>
        <w:tab/>
      </w:r>
      <w:r w:rsidR="000A4976" w:rsidRPr="00146EE3">
        <w:t>This introduction establishes the foundation for understanding broadcast media, emphasizing its importance in communication and its pivotal role during crises. It sets the stage for a more detailed exploration of its impact, challenges, and potential in modern society.</w:t>
      </w:r>
    </w:p>
    <w:p w:rsidR="000A4976" w:rsidRPr="00146EE3" w:rsidRDefault="000A4976" w:rsidP="00146EE3">
      <w:pPr>
        <w:pStyle w:val="NormalWeb"/>
        <w:spacing w:before="0" w:beforeAutospacing="0" w:after="0" w:afterAutospacing="0" w:line="360" w:lineRule="auto"/>
        <w:jc w:val="both"/>
        <w:rPr>
          <w:b/>
          <w:bCs/>
        </w:rPr>
      </w:pPr>
      <w:r w:rsidRPr="00146EE3">
        <w:rPr>
          <w:b/>
          <w:bCs/>
        </w:rPr>
        <w:t>2.1.2 Characteristics of Broadcast Media</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Wide Reach</w:t>
      </w:r>
      <w:r w:rsidRPr="00146EE3">
        <w:t>: Broadcast media can transmit information to vast and geographically dispersed audiences. This feature makes it particularly effective for disseminating news, public service announcements, and entertainment on a large scale.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Real-Time Communication</w:t>
      </w:r>
      <w:r w:rsidRPr="00146EE3">
        <w:t>: Broadcast media provides near-instantaneous communication, which is crucial during emergencies or live events. This immediacy enables it to serve as a reliable source for breaking news and live coverage.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One-Way Communication</w:t>
      </w:r>
      <w:r w:rsidRPr="00146EE3">
        <w:t>: Traditionally, broadcast media operates on a one-way communication model, where content is transmitted from a source (e.g., radio or TV station) to the audience without immediate feedback. However, modern advancements are integrating interactive features.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lastRenderedPageBreak/>
        <w:t>Mass Appeal</w:t>
      </w:r>
      <w:r w:rsidRPr="00146EE3">
        <w:t>: Content on broadcast platforms is often tailored to suit diverse demographics, ensuring it appeals to a broad audience. Popular formats include music, talk shows, dramas, and documentaries.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Regulatory Oversight</w:t>
      </w:r>
      <w:r w:rsidRPr="00146EE3">
        <w:t>: Broadcast media is typically regulated by government or independent bodies to ensure compliance with ethical and legal standards. This oversight includes content monitoring, licensing, and frequency allocation.</w:t>
      </w:r>
    </w:p>
    <w:p w:rsidR="000A4976" w:rsidRPr="00146EE3" w:rsidRDefault="000A4976" w:rsidP="00146EE3">
      <w:pPr>
        <w:pStyle w:val="NormalWeb"/>
        <w:spacing w:before="0" w:beforeAutospacing="0" w:after="0" w:afterAutospacing="0" w:line="360" w:lineRule="auto"/>
        <w:jc w:val="both"/>
        <w:rPr>
          <w:b/>
          <w:bCs/>
        </w:rPr>
      </w:pPr>
      <w:r w:rsidRPr="00146EE3">
        <w:rPr>
          <w:b/>
          <w:bCs/>
        </w:rPr>
        <w:t>2.1.3 Types of Broadcast Media</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Radio</w:t>
      </w:r>
      <w:r w:rsidRPr="00146EE3">
        <w:t>: Radio broadcasts audio content through electromagnetic waves. It remains a vital medium, particularly in rural or underserved areas where access to television or internet may be limited. Radio stations offer news, music, educational programs, and talk shows. The portability and affordability of radios make them an enduring choice for mass communication.</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Television</w:t>
      </w:r>
      <w:r w:rsidRPr="00146EE3">
        <w:t>: Television combines audio and visual elements to create an engaging medium for information and entertainment. Television has evolved from analog broadcasting to digital and high-definition formats, offering enhanced picture and sound quality.</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Digital and Online Platforms</w:t>
      </w:r>
      <w:r w:rsidRPr="00146EE3">
        <w:t>: With advancements in technology, digital broadcasting has emerged as a dominant force. Online streaming services, podcasts, and web-based video platforms like YouTube and Netflix have broadened the definition of broadcast media, providing on-demand and interactive content.</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Satellite Broadcasting</w:t>
      </w:r>
      <w:r w:rsidRPr="00146EE3">
        <w:t>: Satellite technology allows for the transmission of radio and television signals over long distances, often crossing national borders. This method enables access to international news and entertainment.</w:t>
      </w:r>
    </w:p>
    <w:p w:rsidR="000A4976" w:rsidRPr="00146EE3" w:rsidRDefault="000A4976" w:rsidP="00146EE3">
      <w:pPr>
        <w:pStyle w:val="NormalWeb"/>
        <w:spacing w:before="0" w:beforeAutospacing="0" w:after="0" w:afterAutospacing="0" w:line="360" w:lineRule="auto"/>
        <w:jc w:val="both"/>
        <w:rPr>
          <w:b/>
          <w:bCs/>
        </w:rPr>
      </w:pPr>
      <w:r w:rsidRPr="00146EE3">
        <w:rPr>
          <w:b/>
          <w:bCs/>
        </w:rPr>
        <w:t>2.1.4 Functions of Broadcast Media</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Information Dissemination</w:t>
      </w:r>
      <w:r w:rsidRPr="00146EE3">
        <w:t>: Broadcast media is a primary source of news and updates. It informs the public about current events, weather forecasts, and government policies.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lastRenderedPageBreak/>
        <w:t>Education</w:t>
      </w:r>
      <w:r w:rsidRPr="00146EE3">
        <w:t>: Educational programs on radio and television play a significant role in spreading knowledge. Initiatives like televised lectures and health campaigns aim to educate underserved populations.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Entertainment</w:t>
      </w:r>
      <w:r w:rsidRPr="00146EE3">
        <w:t>: Broadcast media provides a wide array of entertainment options, including movies, music, sports, and reality shows, catering to diverse audience preferences.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Cultural Promotion</w:t>
      </w:r>
      <w:r w:rsidRPr="00146EE3">
        <w:t>: Broadcast media helps preserve and promote cultural heritage by showcasing local traditions, music, and languages.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Public Service and Advocacy</w:t>
      </w:r>
      <w:r w:rsidRPr="00146EE3">
        <w:t>: Media campaigns on issues like public health, environmental conservation, and social justice rely heavily on broadcast media to reach a wide audience.</w:t>
      </w:r>
    </w:p>
    <w:p w:rsidR="000A4976" w:rsidRPr="00146EE3" w:rsidRDefault="000A4976" w:rsidP="00146EE3">
      <w:pPr>
        <w:pStyle w:val="NormalWeb"/>
        <w:spacing w:before="0" w:beforeAutospacing="0" w:after="0" w:afterAutospacing="0" w:line="360" w:lineRule="auto"/>
        <w:jc w:val="both"/>
        <w:rPr>
          <w:b/>
          <w:bCs/>
        </w:rPr>
      </w:pPr>
      <w:r w:rsidRPr="00146EE3">
        <w:rPr>
          <w:b/>
          <w:bCs/>
        </w:rPr>
        <w:t>2.1.5 The Evolution of Broadcast Media</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Early Stages</w:t>
      </w:r>
      <w:r w:rsidRPr="00146EE3">
        <w:t>: The concept of broadcasting began with the advent of radio in the early 20th century. Radio transformed communication by enabling real-time transmission of news and entertainment.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The Television Era</w:t>
      </w:r>
      <w:r w:rsidRPr="00146EE3">
        <w:t>: The invention of television in the mid-20th century revolutionized broadcast media by introducing visual content. Televised events like the moon landing in 1969 demonstrated the medium's global impact.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Digital Transition</w:t>
      </w:r>
      <w:r w:rsidRPr="00146EE3">
        <w:t>: The late 20th century saw a shift from analog to digital broadcasting. Digital technology improved the quality of transmissions and expanded the range of content available.</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Modern Innovations</w:t>
      </w:r>
      <w:r w:rsidRPr="00146EE3">
        <w:t>: Today, broadcast media integrates with digital platforms, allowing for interactive and on-demand content. Streaming services, mobile apps, and social media have expanded the scope and accessibility of broadcasting.</w:t>
      </w:r>
    </w:p>
    <w:p w:rsidR="000A4976" w:rsidRPr="00146EE3" w:rsidRDefault="000A4976" w:rsidP="00146EE3">
      <w:pPr>
        <w:pStyle w:val="NormalWeb"/>
        <w:spacing w:before="0" w:beforeAutospacing="0" w:after="0" w:afterAutospacing="0" w:line="360" w:lineRule="auto"/>
        <w:jc w:val="both"/>
        <w:rPr>
          <w:b/>
          <w:bCs/>
        </w:rPr>
      </w:pPr>
      <w:r w:rsidRPr="00146EE3">
        <w:rPr>
          <w:b/>
          <w:bCs/>
        </w:rPr>
        <w:t>2.1.6 Advantages of Broadcast Media</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Wide Audience Reach:</w:t>
      </w:r>
      <w:r w:rsidRPr="00146EE3">
        <w:t xml:space="preserve"> Effective for disseminating information to millions of people.</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Accessibility:</w:t>
      </w:r>
      <w:r w:rsidRPr="00146EE3">
        <w:t xml:space="preserve"> Available to audiences across various demographics and geographic locations.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lastRenderedPageBreak/>
        <w:t>Cost-Effective:</w:t>
      </w:r>
      <w:r w:rsidRPr="00146EE3">
        <w:t xml:space="preserve"> Radio, in particular, is affordable for both broadcasters and listeners.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Influence:</w:t>
      </w:r>
      <w:r w:rsidRPr="00146EE3">
        <w:t xml:space="preserve"> Broadcast media shapes public opinion and cultural trends.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Real-Time Updates</w:t>
      </w:r>
      <w:r w:rsidRPr="00146EE3">
        <w:rPr>
          <w:b/>
          <w:bCs/>
        </w:rPr>
        <w:t>:</w:t>
      </w:r>
      <w:r w:rsidRPr="00146EE3">
        <w:t xml:space="preserve"> Ideal for live events and emergencies.</w:t>
      </w:r>
    </w:p>
    <w:p w:rsidR="000A4976" w:rsidRPr="00146EE3" w:rsidRDefault="000A4976" w:rsidP="00146EE3">
      <w:pPr>
        <w:pStyle w:val="NormalWeb"/>
        <w:spacing w:before="0" w:beforeAutospacing="0" w:after="0" w:afterAutospacing="0" w:line="360" w:lineRule="auto"/>
        <w:jc w:val="both"/>
        <w:rPr>
          <w:b/>
          <w:bCs/>
        </w:rPr>
      </w:pPr>
      <w:r w:rsidRPr="00146EE3">
        <w:rPr>
          <w:b/>
          <w:bCs/>
        </w:rPr>
        <w:t>2.1.7 Challenges of Broadcast Media</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Misinformation:</w:t>
      </w:r>
      <w:r w:rsidRPr="00146EE3">
        <w:t xml:space="preserve"> The spread of unverified or biased content can mislead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High Costs:</w:t>
      </w:r>
      <w:r w:rsidRPr="00146EE3">
        <w:t xml:space="preserve"> Television production and transmission require significant investment.</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Regulatory Constraints:</w:t>
      </w:r>
      <w:r w:rsidRPr="00146EE3">
        <w:t xml:space="preserve"> Government or corporate control may limit editorial independence.</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Competition from Digital Media:</w:t>
      </w:r>
      <w:r w:rsidRPr="00146EE3">
        <w:t xml:space="preserve"> The rise of social media and streaming services has fragmented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Technological Barriers:</w:t>
      </w:r>
      <w:r w:rsidRPr="00146EE3">
        <w:t xml:space="preserve"> In some regions, access to advanced broadcasting infrastructure remains limited.</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remains a cornerstone of modern communication, with its ability to inform, educate, and entertain diverse audiences. While it faces challenges from emerging technologies and evolving audience behaviors, its adaptability ensures its continued relevance. By integrating traditional practices with digital innovations, broadcast media can effectively meet the demands of contemporary society while addressing its limitations.</w:t>
      </w:r>
    </w:p>
    <w:p w:rsidR="000A4976" w:rsidRPr="00146EE3" w:rsidRDefault="000A4976" w:rsidP="00146EE3">
      <w:pPr>
        <w:pStyle w:val="NormalWeb"/>
        <w:spacing w:before="0" w:beforeAutospacing="0" w:after="0" w:afterAutospacing="0" w:line="360" w:lineRule="auto"/>
        <w:jc w:val="both"/>
        <w:rPr>
          <w:b/>
          <w:bCs/>
        </w:rPr>
      </w:pPr>
      <w:r w:rsidRPr="00146EE3">
        <w:rPr>
          <w:b/>
          <w:bCs/>
        </w:rPr>
        <w:t>2.1.8 Management Crisis</w:t>
      </w:r>
    </w:p>
    <w:p w:rsidR="000A4976" w:rsidRPr="00146EE3" w:rsidRDefault="00146EE3" w:rsidP="00146EE3">
      <w:pPr>
        <w:pStyle w:val="NormalWeb"/>
        <w:spacing w:before="0" w:beforeAutospacing="0" w:after="0" w:afterAutospacing="0" w:line="360" w:lineRule="auto"/>
        <w:jc w:val="both"/>
      </w:pPr>
      <w:r>
        <w:tab/>
      </w:r>
      <w:r w:rsidR="000A4976" w:rsidRPr="00146EE3">
        <w:t>A management crisis refers to a situation that threatens the stability, reputation, or operations of an organization. Such crises may arise from internal factors, such as managerial incompetence or ethical violations, or external factors, like economic downturns, natural disasters, or public health emergencies. Crisis management is the process of preparing for, mitigating, and recovering from these disruptions.</w:t>
      </w:r>
    </w:p>
    <w:p w:rsidR="000A4976" w:rsidRPr="00146EE3" w:rsidRDefault="000A4976" w:rsidP="00146EE3">
      <w:pPr>
        <w:pStyle w:val="NormalWeb"/>
        <w:spacing w:before="0" w:beforeAutospacing="0" w:after="0" w:afterAutospacing="0" w:line="360" w:lineRule="auto"/>
        <w:jc w:val="both"/>
      </w:pPr>
      <w:r w:rsidRPr="00146EE3">
        <w:t xml:space="preserve">Coombs (2007) defines a crisis as a significant threat to an organization that can have negative consequences if not managed effectively. Management crises typically involve </w:t>
      </w:r>
      <w:r w:rsidRPr="00146EE3">
        <w:lastRenderedPageBreak/>
        <w:t>challenges such as decision-making under pressure, coordinating responses, and managing stakeholder expectations. Effective crisis management requires clear communication, strategic planning, and adaptive leadership.</w:t>
      </w:r>
    </w:p>
    <w:p w:rsidR="000A4976" w:rsidRPr="00146EE3" w:rsidRDefault="000A4976" w:rsidP="00146EE3">
      <w:pPr>
        <w:pStyle w:val="NormalWeb"/>
        <w:spacing w:before="0" w:beforeAutospacing="0" w:after="0" w:afterAutospacing="0" w:line="360" w:lineRule="auto"/>
        <w:jc w:val="both"/>
      </w:pPr>
      <w:r w:rsidRPr="00146EE3">
        <w:t>In the context of broadcast media, a management crisis could manifest in various ways:</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Misinformation:</w:t>
      </w:r>
      <w:r w:rsidRPr="00146EE3">
        <w:t xml:space="preserve"> Spreading false or unverified information during a crisis, which can lead to public panic.</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Technical Failures:</w:t>
      </w:r>
      <w:r w:rsidRPr="00146EE3">
        <w:t xml:space="preserve"> Interruptions in broadcast services, such as power outages or equipment malfunctions, which can impede the delivery of critical information.</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Credibility Issues</w:t>
      </w:r>
      <w:r w:rsidRPr="00146EE3">
        <w:rPr>
          <w:b/>
          <w:bCs/>
        </w:rPr>
        <w:t>:</w:t>
      </w:r>
      <w:r w:rsidRPr="00146EE3">
        <w:t xml:space="preserve"> Bias, sensationalism, or lack of professionalism can erode public trust in broadcast media, undermining its effectiveness during crises.</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2.2 THEORETICAL FRAMEWORK</w:t>
      </w:r>
    </w:p>
    <w:p w:rsidR="000A4976" w:rsidRPr="00146EE3" w:rsidRDefault="00146EE3" w:rsidP="00146EE3">
      <w:pPr>
        <w:pStyle w:val="NormalWeb"/>
        <w:spacing w:before="0" w:beforeAutospacing="0" w:after="0" w:afterAutospacing="0" w:line="360" w:lineRule="auto"/>
        <w:jc w:val="both"/>
      </w:pPr>
      <w:r>
        <w:tab/>
      </w:r>
      <w:r w:rsidR="000A4976" w:rsidRPr="00146EE3">
        <w:t>This study is grounded in two theories: the Agenda-Setting Theory and the Situational Crisis Communication Theory (SCCT). The Agenda-Setting Theory posits that the media shape public discourse by highlighting certain issues, thus influencing what the audience considers important. In the context of crisis management in Kwara State, this theory explains how broadcast media can prioritize issues to guide public attention and action.</w:t>
      </w:r>
    </w:p>
    <w:p w:rsidR="000A4976" w:rsidRPr="00146EE3" w:rsidRDefault="00146EE3" w:rsidP="00146EE3">
      <w:pPr>
        <w:pStyle w:val="NormalWeb"/>
        <w:spacing w:before="0" w:beforeAutospacing="0" w:after="0" w:afterAutospacing="0" w:line="360" w:lineRule="auto"/>
        <w:jc w:val="both"/>
      </w:pPr>
      <w:r>
        <w:tab/>
      </w:r>
      <w:r w:rsidR="000A4976" w:rsidRPr="00146EE3">
        <w:t>SCCT, developed by Coombs (2007), provides insights into how organizations can communicate during crises to protect their reputation. This theory is relevant in understanding how broadcast media relay organizational responses and manage public expectations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2.2.1 Agenda-Setting Theory and Broadcast Media in the Context of Management Crises in Kwara State</w:t>
      </w:r>
    </w:p>
    <w:p w:rsidR="000A4976" w:rsidRPr="00146EE3" w:rsidRDefault="000A4976" w:rsidP="00146EE3">
      <w:pPr>
        <w:pStyle w:val="NormalWeb"/>
        <w:spacing w:before="0" w:beforeAutospacing="0" w:after="0" w:afterAutospacing="0" w:line="360" w:lineRule="auto"/>
        <w:jc w:val="both"/>
      </w:pPr>
      <w:r w:rsidRPr="00146EE3">
        <w:tab/>
        <w:t xml:space="preserve">The Agenda-Setting Theory, formulated by Maxwell McCombs and Donald Shaw, provides a foundational framework for understanding the interplay between media and public perception. It posits that the media, by emphasizing certain issues, influences the salience of those issues in the minds of the public. In the context of broadcast media and management crises in Kwara State, this theory underscores how media coverage </w:t>
      </w:r>
      <w:r w:rsidRPr="00146EE3">
        <w:lastRenderedPageBreak/>
        <w:t>shapes societal discourse and policy responses to organizational and governmental challenges.</w:t>
      </w:r>
    </w:p>
    <w:p w:rsidR="000A4976" w:rsidRPr="00146EE3" w:rsidRDefault="000A4976" w:rsidP="00146EE3">
      <w:pPr>
        <w:pStyle w:val="NormalWeb"/>
        <w:spacing w:before="0" w:beforeAutospacing="0" w:after="0" w:afterAutospacing="0" w:line="360" w:lineRule="auto"/>
        <w:jc w:val="both"/>
      </w:pPr>
      <w:r w:rsidRPr="00146EE3">
        <w:tab/>
        <w:t>In Kwara State, broadcast media plays a pivotal role in setting the public and policy agenda during management crises. The state, like many others, faces challenges such as administrative inefficiency, corruption, resource mismanagement, and political interference in public and private institutions. These issues often precipitate management crises that attract media attention. By prioritizing certain aspects of these crises, broadcast media not only informs the public but also influences the actions of policymakers and stakeholders.</w:t>
      </w:r>
    </w:p>
    <w:p w:rsidR="000A4976" w:rsidRPr="00146EE3" w:rsidRDefault="000A4976" w:rsidP="00146EE3">
      <w:pPr>
        <w:pStyle w:val="NormalWeb"/>
        <w:spacing w:before="0" w:beforeAutospacing="0" w:after="0" w:afterAutospacing="0" w:line="360" w:lineRule="auto"/>
        <w:jc w:val="both"/>
        <w:rPr>
          <w:b/>
          <w:bCs/>
        </w:rPr>
      </w:pPr>
      <w:r w:rsidRPr="00146EE3">
        <w:rPr>
          <w:b/>
          <w:bCs/>
        </w:rPr>
        <w:t>2.2.2 The Role of Broadcast Media in Shaping Perceptions</w:t>
      </w:r>
    </w:p>
    <w:p w:rsidR="000A4976" w:rsidRPr="00146EE3" w:rsidRDefault="000A4976" w:rsidP="00146EE3">
      <w:pPr>
        <w:pStyle w:val="NormalWeb"/>
        <w:spacing w:before="0" w:beforeAutospacing="0" w:after="0" w:afterAutospacing="0" w:line="360" w:lineRule="auto"/>
        <w:jc w:val="both"/>
      </w:pPr>
      <w:r w:rsidRPr="00146EE3">
        <w:tab/>
        <w:t>Broadcast media, including radio and television, remains a primary source of information for a significant portion of the population in Kwara State. During management crises, media outlets focus on specific narratives, which in turn shape how the public understands and responds to the situation. For instance, when crises arise due to leadership failures or financial mismanagement, the media’s framing of the issue determines whether the public perceives the crisis as a systemic problem or an isolated incident.</w:t>
      </w:r>
    </w:p>
    <w:p w:rsidR="000A4976" w:rsidRPr="00146EE3" w:rsidRDefault="00146EE3" w:rsidP="00146EE3">
      <w:pPr>
        <w:pStyle w:val="NormalWeb"/>
        <w:spacing w:before="0" w:beforeAutospacing="0" w:after="0" w:afterAutospacing="0" w:line="360" w:lineRule="auto"/>
        <w:jc w:val="both"/>
      </w:pPr>
      <w:r>
        <w:tab/>
      </w:r>
      <w:r w:rsidR="000A4976" w:rsidRPr="00146EE3">
        <w:t>This process of framing is a key component of agenda-setting. By selecting which aspects of the crisis to highlight, such as the role of key individuals or the structural challenges within organizations, broadcast media directs public attention and debate. For example, a media focus on unpaid salaries in government institutions might shift the public’s concern toward labor issues, while coverage emphasizing political interference might redirect attention to governance reforms.</w:t>
      </w:r>
    </w:p>
    <w:p w:rsidR="000A4976" w:rsidRPr="00146EE3" w:rsidRDefault="000A4976" w:rsidP="00146EE3">
      <w:pPr>
        <w:pStyle w:val="NormalWeb"/>
        <w:spacing w:before="0" w:beforeAutospacing="0" w:after="0" w:afterAutospacing="0" w:line="360" w:lineRule="auto"/>
        <w:jc w:val="both"/>
      </w:pPr>
      <w:r w:rsidRPr="00146EE3">
        <w:tab/>
        <w:t xml:space="preserve">Moreover, the media’s emphasis on certain crises can pressure policymakers to act. In Kwara State, where political affiliations and interests often intersect with media ownership, this dynamic becomes particularly pronounced. A broadcast station with ties to opposition parties might amplify issues to discredit the ruling administration, while pro-government outlets might downplay the same crises. This selective amplification </w:t>
      </w:r>
      <w:r w:rsidRPr="00146EE3">
        <w:lastRenderedPageBreak/>
        <w:t>affects public perception and can either escalate or mitigate the crisis, depending on the narrative presented.</w:t>
      </w:r>
    </w:p>
    <w:p w:rsidR="000A4976" w:rsidRPr="00146EE3" w:rsidRDefault="000A4976" w:rsidP="00146EE3">
      <w:pPr>
        <w:pStyle w:val="NormalWeb"/>
        <w:spacing w:before="0" w:beforeAutospacing="0" w:after="0" w:afterAutospacing="0" w:line="360" w:lineRule="auto"/>
        <w:jc w:val="both"/>
        <w:rPr>
          <w:b/>
          <w:bCs/>
        </w:rPr>
      </w:pPr>
      <w:r w:rsidRPr="00146EE3">
        <w:rPr>
          <w:b/>
          <w:bCs/>
        </w:rPr>
        <w:t>2.2.3Challenges and Opportunities for Broadcast Media</w:t>
      </w:r>
    </w:p>
    <w:p w:rsidR="000A4976" w:rsidRPr="00146EE3" w:rsidRDefault="000A4976" w:rsidP="00146EE3">
      <w:pPr>
        <w:pStyle w:val="NormalWeb"/>
        <w:spacing w:before="0" w:beforeAutospacing="0" w:after="0" w:afterAutospacing="0" w:line="360" w:lineRule="auto"/>
        <w:jc w:val="both"/>
      </w:pPr>
      <w:r w:rsidRPr="00146EE3">
        <w:tab/>
        <w:t>Despite its critical role, the broadcast media in Kwara State faces several challenges that limit its effectiveness in addressing management crises. Media ownership and control are significant issues. Many broadcast outlets are owned by political elites or are heavily influenced by government interests, which often compromises their objectivity. This lack of neutrality can lead to biased reporting, where some crises are exaggerated for political gain, while others are underreported to protect vested interests.</w:t>
      </w:r>
    </w:p>
    <w:p w:rsidR="000A4976" w:rsidRPr="00146EE3" w:rsidRDefault="000A4976" w:rsidP="00146EE3">
      <w:pPr>
        <w:pStyle w:val="NormalWeb"/>
        <w:spacing w:before="0" w:beforeAutospacing="0" w:after="0" w:afterAutospacing="0" w:line="360" w:lineRule="auto"/>
        <w:jc w:val="both"/>
      </w:pPr>
      <w:r w:rsidRPr="00146EE3">
        <w:tab/>
        <w:t>Additionally, access to accurate and timely information is often restricted during management crises. Government agencies and organizations in crisis may withhold information or provide incomplete accounts, leaving journalists to rely on speculation or unofficial sources. This information gap not only undermines the credibility of the media but also impedes the public’s ability to form informed opinions about the crisis.</w:t>
      </w:r>
    </w:p>
    <w:p w:rsidR="000A4976" w:rsidRPr="00146EE3" w:rsidRDefault="000A4976" w:rsidP="00146EE3">
      <w:pPr>
        <w:pStyle w:val="NormalWeb"/>
        <w:spacing w:before="0" w:beforeAutospacing="0" w:after="0" w:afterAutospacing="0" w:line="360" w:lineRule="auto"/>
        <w:jc w:val="both"/>
      </w:pPr>
      <w:r w:rsidRPr="00146EE3">
        <w:tab/>
        <w:t>On the other hand, the prevalence of community radio stations and local television in Kwara State provides an opportunity for more grassroots engagement. These platforms can give a voice to marginalized groups and promote inclusive dialogue around management crises. By focusing on investigative reporting and engaging directly with affected communities, broadcast media can bridge the gap between policymakers and the public, fostering accountability and transparency.</w:t>
      </w:r>
    </w:p>
    <w:p w:rsidR="000A4976" w:rsidRPr="00146EE3" w:rsidRDefault="000A4976" w:rsidP="00146EE3">
      <w:pPr>
        <w:pStyle w:val="NormalWeb"/>
        <w:spacing w:before="0" w:beforeAutospacing="0" w:after="0" w:afterAutospacing="0" w:line="360" w:lineRule="auto"/>
        <w:jc w:val="both"/>
        <w:rPr>
          <w:b/>
          <w:bCs/>
        </w:rPr>
      </w:pPr>
      <w:r w:rsidRPr="00146EE3">
        <w:rPr>
          <w:b/>
          <w:bCs/>
        </w:rPr>
        <w:t>2.2.4 Implications of Agenda-Setting on Management Crises</w:t>
      </w:r>
    </w:p>
    <w:p w:rsidR="000A4976" w:rsidRPr="00146EE3" w:rsidRDefault="000A4976" w:rsidP="00146EE3">
      <w:pPr>
        <w:pStyle w:val="NormalWeb"/>
        <w:spacing w:before="0" w:beforeAutospacing="0" w:after="0" w:afterAutospacing="0" w:line="360" w:lineRule="auto"/>
        <w:jc w:val="both"/>
      </w:pPr>
      <w:r w:rsidRPr="00146EE3">
        <w:tab/>
        <w:t>The agenda-setting role of broadcast media has far-reaching implications for how management crises are perceived and addressed in Kwara State. First, it influences public opinion, shaping the priorities of citizens and civil society organizations. When the media consistently highlights certain issues, such as the embezzlement of funds or infrastructural decay, these issues become focal points for public discourse and action.</w:t>
      </w:r>
    </w:p>
    <w:p w:rsidR="000A4976" w:rsidRPr="00146EE3" w:rsidRDefault="000A4976" w:rsidP="00146EE3">
      <w:pPr>
        <w:pStyle w:val="NormalWeb"/>
        <w:spacing w:before="0" w:beforeAutospacing="0" w:after="0" w:afterAutospacing="0" w:line="360" w:lineRule="auto"/>
        <w:jc w:val="both"/>
      </w:pPr>
      <w:r w:rsidRPr="00146EE3">
        <w:tab/>
        <w:t xml:space="preserve">Second, the media’s agenda-setting function affects policymaking. Policymakers are often compelled to respond to issues that dominate media coverage, especially in democratic settings where public opinion matters. In Kwara State, where political </w:t>
      </w:r>
      <w:r w:rsidRPr="00146EE3">
        <w:lastRenderedPageBreak/>
        <w:t>accountability is a growing demand, media-driven public pressure can result in swift, albeit sometimes superficial, policy responses to crises. However, this reactive approach may neglect long-term solutions, as policymakers prioritize visible actions over structural reforms.</w:t>
      </w:r>
    </w:p>
    <w:p w:rsidR="000A4976" w:rsidRPr="00146EE3" w:rsidRDefault="000A4976" w:rsidP="00146EE3">
      <w:pPr>
        <w:pStyle w:val="NormalWeb"/>
        <w:spacing w:before="0" w:beforeAutospacing="0" w:after="0" w:afterAutospacing="0" w:line="360" w:lineRule="auto"/>
        <w:jc w:val="both"/>
      </w:pPr>
      <w:r w:rsidRPr="00146EE3">
        <w:t>Lastly, the interplay between broadcast media and management crises highlights the risk of polarization. In a politically charged environment like Kwara State, biased media coverage can deepen divisions rather than foster understanding. For instance, if different media outlets present conflicting narratives about the same crisis, the public may become fragmented in their perceptions, undermining collective action and consensus-building.</w:t>
      </w:r>
    </w:p>
    <w:p w:rsidR="000A4976" w:rsidRPr="00146EE3" w:rsidRDefault="000A4976" w:rsidP="00146EE3">
      <w:pPr>
        <w:pStyle w:val="NormalWeb"/>
        <w:spacing w:before="0" w:beforeAutospacing="0" w:after="0" w:afterAutospacing="0" w:line="360" w:lineRule="auto"/>
        <w:jc w:val="both"/>
      </w:pPr>
      <w:r w:rsidRPr="00146EE3">
        <w:tab/>
        <w:t>The Agenda-Setting Theory provides valuable insights into the role of broadcast media in shaping the public’s understanding of management crises in Kwara State. By influencing which issues are prioritized in public discourse, broadcast media has the power to amplify, mitigate, or even distort the perception of crises. While challenges such as political bias and limited access to information persist, the potential of media to drive accountability and transparency remains significant. For broadcast media to fulfill this potential, it must embrace ethical journalism, foster community engagement, and prioritize investigative reporting. In doing so, it can not only highlight the challenges underlying management crises but also contribute to meaningful solutions that promote good governance and sustainable development in Kwara State.</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2.3 EMPIRICAL FRAMEWORK</w:t>
      </w:r>
    </w:p>
    <w:p w:rsidR="000A4976" w:rsidRPr="00146EE3" w:rsidRDefault="00146EE3" w:rsidP="00146EE3">
      <w:pPr>
        <w:pStyle w:val="NormalWeb"/>
        <w:spacing w:before="0" w:beforeAutospacing="0" w:after="0" w:afterAutospacing="0" w:line="360" w:lineRule="auto"/>
        <w:jc w:val="both"/>
      </w:pPr>
      <w:r>
        <w:tab/>
      </w:r>
      <w:r w:rsidR="000A4976" w:rsidRPr="00146EE3">
        <w:t>Empirical studies have demonstrated the dual role of broadcast media as both informers and influencers during crises. Research by Asemah et al. (2013) found that effective media communication significantly reduces public panic and misinformation. In Kwara State, empirical evidence highlights instances where broadcast media successfully managed crises, such as during election periods and health emergencies. However, gaps persist in the consistency and reliability of crisis reporting.</w:t>
      </w:r>
    </w:p>
    <w:p w:rsidR="000A4976" w:rsidRPr="00146EE3" w:rsidRDefault="000A4976" w:rsidP="00146EE3">
      <w:pPr>
        <w:pStyle w:val="NormalWeb"/>
        <w:spacing w:before="0" w:beforeAutospacing="0" w:after="0" w:afterAutospacing="0" w:line="360" w:lineRule="auto"/>
        <w:jc w:val="both"/>
        <w:rPr>
          <w:bCs/>
        </w:rPr>
      </w:pPr>
      <w:r w:rsidRPr="00146EE3">
        <w:rPr>
          <w:bCs/>
        </w:rPr>
        <w:t xml:space="preserve">An empirical framework for understanding the role of broadcast media in the management crises of Kwara State necessitates an exploration of the dynamic interplay </w:t>
      </w:r>
      <w:r w:rsidRPr="00146EE3">
        <w:rPr>
          <w:bCs/>
        </w:rPr>
        <w:lastRenderedPageBreak/>
        <w:t>between media structures, organizational challenges, and societal responses. This framework is rooted in data-driven analysis and seeks to establish a cause-and-effect relationship between media practices and the outcomes of management crises. It emphasizes the significance of contextual variables, such as political affiliations, societal expectations, and economic conditions, in shaping the media’s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2.3.1 Media Structures and Dynamics</w:t>
      </w:r>
    </w:p>
    <w:p w:rsidR="000A4976" w:rsidRPr="00146EE3" w:rsidRDefault="000A4976" w:rsidP="00146EE3">
      <w:pPr>
        <w:pStyle w:val="NormalWeb"/>
        <w:spacing w:before="0" w:beforeAutospacing="0" w:after="0" w:afterAutospacing="0" w:line="360" w:lineRule="auto"/>
        <w:jc w:val="both"/>
        <w:rPr>
          <w:bCs/>
        </w:rPr>
      </w:pPr>
      <w:r w:rsidRPr="00146EE3">
        <w:rPr>
          <w:bCs/>
        </w:rPr>
        <w:tab/>
        <w:t>Broadcast media in Kwara State operates within a multi-faceted ecosystem, comprising government-owned, privately-owned, and community-based outlets. Each of these structures has unique roles and limitations, which influence their contributions to the discourse on management crises. Government-owned stations often reflect official narratives, prioritizing the portrayal of stability and progress while downplaying contentious issues. Conversely, privately-owned and community media outlets may adopt a more critical stance, amplifying grievances and alternative perspectives.</w:t>
      </w:r>
    </w:p>
    <w:p w:rsidR="000A4976" w:rsidRPr="00146EE3" w:rsidRDefault="000A4976" w:rsidP="00146EE3">
      <w:pPr>
        <w:pStyle w:val="NormalWeb"/>
        <w:spacing w:before="0" w:beforeAutospacing="0" w:after="0" w:afterAutospacing="0" w:line="360" w:lineRule="auto"/>
        <w:jc w:val="both"/>
        <w:rPr>
          <w:bCs/>
        </w:rPr>
      </w:pPr>
      <w:r w:rsidRPr="00146EE3">
        <w:rPr>
          <w:bCs/>
        </w:rPr>
        <w:tab/>
        <w:t>The interaction between media structures and the ownership patterns within the state significantly affects the framing and reporting of management crises. Empirical studies in similar contexts have shown that political ownership or influence over broadcast media can lead to biased narratives, where the emphasis is either on deflecting accountability or attacking political opponents. In Kwara State, the extent to which these dynamics shape media reporting requires systematic observation and data collection, such as content analysis of broadcasts during major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2.3.2 The Role of Content Framing and Public Perception</w:t>
      </w:r>
    </w:p>
    <w:p w:rsidR="000A4976" w:rsidRPr="00146EE3" w:rsidRDefault="000A4976" w:rsidP="00146EE3">
      <w:pPr>
        <w:pStyle w:val="NormalWeb"/>
        <w:spacing w:before="0" w:beforeAutospacing="0" w:after="0" w:afterAutospacing="0" w:line="360" w:lineRule="auto"/>
        <w:jc w:val="both"/>
        <w:rPr>
          <w:bCs/>
        </w:rPr>
      </w:pPr>
      <w:r w:rsidRPr="00146EE3">
        <w:rPr>
          <w:bCs/>
        </w:rPr>
        <w:tab/>
        <w:t>Framing theory serves as a vital analytical tool in this empirical framework. The way broadcast media frames a management crisis—through language, visuals, and prioritization—affects how the public perceives the crisis’s causes, actors, and solutions. For instance, a crisis framed as an issue of corruption within leadership structures may lead to calls for leadership change, while framing it as a systemic resource allocation failure may prompt demands for policy reforms.</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Empirical investigations can examine patterns in framing by categorizing and coding media content during key management crises in Kwara State. The use of </w:t>
      </w:r>
      <w:r w:rsidRPr="00146EE3">
        <w:rPr>
          <w:bCs/>
        </w:rPr>
        <w:lastRenderedPageBreak/>
        <w:t>qualitative and quantitative methods, such as thematic analysis and frequency counts of specific frames, can uncover trends in how crises are portrayed. Additionally, surveys or focus group discussions with residents of Kwara State can help gauge public opinion and identify correlations between media framing and societal reactions.</w:t>
      </w:r>
    </w:p>
    <w:p w:rsidR="000A4976" w:rsidRPr="00146EE3" w:rsidRDefault="000A4976" w:rsidP="00146EE3">
      <w:pPr>
        <w:pStyle w:val="NormalWeb"/>
        <w:spacing w:before="0" w:beforeAutospacing="0" w:after="0" w:afterAutospacing="0" w:line="360" w:lineRule="auto"/>
        <w:jc w:val="both"/>
        <w:rPr>
          <w:b/>
          <w:bCs/>
        </w:rPr>
      </w:pPr>
      <w:r w:rsidRPr="00146EE3">
        <w:rPr>
          <w:b/>
          <w:bCs/>
        </w:rPr>
        <w:t>2.3.3 Media Influence on Policy Responses and Crisis Management</w:t>
      </w:r>
    </w:p>
    <w:p w:rsidR="000A4976" w:rsidRPr="00146EE3" w:rsidRDefault="000A4976" w:rsidP="00146EE3">
      <w:pPr>
        <w:pStyle w:val="NormalWeb"/>
        <w:spacing w:before="0" w:beforeAutospacing="0" w:after="0" w:afterAutospacing="0" w:line="360" w:lineRule="auto"/>
        <w:jc w:val="both"/>
        <w:rPr>
          <w:bCs/>
        </w:rPr>
      </w:pPr>
      <w:r w:rsidRPr="00146EE3">
        <w:rPr>
          <w:bCs/>
        </w:rPr>
        <w:tab/>
        <w:t>An essential aspect of the empirical framework is the assessment of how broadcast media influences policy decisions and organizational responses during management crises. Empirical research in other regions has demonstrated that consistent media attention to particular issues often compels policymakers to prioritize those issues in their agendas. In Kwara State, similar patterns may exist, wherein broadcast media coverage drives reactive or proactive measures by government bodies and private institutions.</w:t>
      </w:r>
    </w:p>
    <w:p w:rsidR="000A4976" w:rsidRPr="00146EE3" w:rsidRDefault="000A4976" w:rsidP="00146EE3">
      <w:pPr>
        <w:pStyle w:val="NormalWeb"/>
        <w:spacing w:before="0" w:beforeAutospacing="0" w:after="0" w:afterAutospacing="0" w:line="360" w:lineRule="auto"/>
        <w:jc w:val="both"/>
        <w:rPr>
          <w:bCs/>
        </w:rPr>
      </w:pPr>
      <w:r w:rsidRPr="00146EE3">
        <w:rPr>
          <w:bCs/>
        </w:rPr>
        <w:tab/>
        <w:t>To establish this relationship empirically, longitudinal studies that track media coverage and subsequent policy actions are necessary. For instance, researchers could analyze the timing and nature of policy announcements relative to peaks in media coverage of crises. Interviews with policymakers and media practitioners can also provide insights into how media narratives shape decision-making processes. Furthermore, the degree to which media influences organizational accountability—such as the dismissal of ineffective managers or the implementation of corrective measures—can serve as measurable indicators of its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2.3.4 Contextual Variables and Limitations</w:t>
      </w:r>
    </w:p>
    <w:p w:rsidR="000A4976" w:rsidRPr="00146EE3" w:rsidRDefault="000A4976" w:rsidP="00146EE3">
      <w:pPr>
        <w:pStyle w:val="NormalWeb"/>
        <w:spacing w:before="0" w:beforeAutospacing="0" w:after="0" w:afterAutospacing="0" w:line="360" w:lineRule="auto"/>
        <w:jc w:val="both"/>
        <w:rPr>
          <w:bCs/>
        </w:rPr>
      </w:pPr>
      <w:r w:rsidRPr="00146EE3">
        <w:rPr>
          <w:bCs/>
        </w:rPr>
        <w:tab/>
        <w:t>The efficacy of broadcast media in shaping management crisis outcomes is moderated by several contextual variables. Economic factors, such as resource constraints faced by media organizations, can limit their capacity for investigative journalism. Political climates that restrict press freedom or foster self-censorship may also dilute the media’s effectiveness. In Kwara State, these variables must be factored into empirical analyses to provide a nuanced understanding of media’s role.</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Moreover, audience characteristics, such as literacy levels, access to broadcast media, and trust in media sources, influence the extent to which media narratives resonate </w:t>
      </w:r>
      <w:r w:rsidRPr="00146EE3">
        <w:rPr>
          <w:bCs/>
        </w:rPr>
        <w:lastRenderedPageBreak/>
        <w:t>with the public. Empirical studies could incorporate demographic data to explore variations in media impact across different population segments. For example, rural communities with limited access to television might rely more on radio, leading to differences in how they perceive and respond to management crises compared to urban populations.</w:t>
      </w:r>
    </w:p>
    <w:p w:rsidR="000A4976" w:rsidRPr="00146EE3" w:rsidRDefault="000A4976" w:rsidP="00146EE3">
      <w:pPr>
        <w:pStyle w:val="NormalWeb"/>
        <w:spacing w:before="0" w:beforeAutospacing="0" w:after="0" w:afterAutospacing="0" w:line="360" w:lineRule="auto"/>
        <w:jc w:val="both"/>
        <w:rPr>
          <w:bCs/>
        </w:rPr>
      </w:pPr>
      <w:r w:rsidRPr="00146EE3">
        <w:rPr>
          <w:bCs/>
        </w:rPr>
        <w:tab/>
        <w:t>This empirical framework outlines a comprehensive approach to studying the role of broadcast media in management crises in Kwara State. By integrating content analysis, audience studies, and policy impact assessments, researchers can establish a robust evidence base for understanding how media influences crisis dynamics. The findings from such studies have the potential to inform media practices, enhance governance mechanisms, and foster more effective crisis management strategies in the state. Addressing contextual limitations and embracing methodological rigor will ensure that this framework contributes meaningfully to both academic knowledge and practical solutions.</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Default="000A4976" w:rsidP="00146EE3">
      <w:pPr>
        <w:pStyle w:val="NormalWeb"/>
        <w:spacing w:before="0" w:beforeAutospacing="0" w:after="0" w:afterAutospacing="0" w:line="360" w:lineRule="auto"/>
        <w:jc w:val="center"/>
        <w:rPr>
          <w:rStyle w:val="Strong"/>
        </w:rPr>
      </w:pPr>
    </w:p>
    <w:p w:rsidR="00146EE3" w:rsidRPr="00146EE3" w:rsidRDefault="00146EE3"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THREE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 xml:space="preserve">RESEARH METHODOLGY </w:t>
      </w:r>
    </w:p>
    <w:p w:rsidR="000A4976" w:rsidRPr="00146EE3" w:rsidRDefault="000A4976" w:rsidP="00146EE3">
      <w:pPr>
        <w:pStyle w:val="NormalWeb"/>
        <w:spacing w:before="0" w:beforeAutospacing="0" w:after="0" w:afterAutospacing="0" w:line="360" w:lineRule="auto"/>
        <w:jc w:val="both"/>
      </w:pPr>
      <w:r w:rsidRPr="00146EE3">
        <w:rPr>
          <w:rStyle w:val="Strong"/>
        </w:rPr>
        <w:t>3.1 RESEARCH DESIGN</w:t>
      </w:r>
    </w:p>
    <w:p w:rsidR="000A4976" w:rsidRPr="00146EE3" w:rsidRDefault="00146EE3" w:rsidP="00146EE3">
      <w:pPr>
        <w:pStyle w:val="NormalWeb"/>
        <w:spacing w:before="0" w:beforeAutospacing="0" w:after="0" w:afterAutospacing="0" w:line="360" w:lineRule="auto"/>
        <w:jc w:val="both"/>
      </w:pPr>
      <w:r>
        <w:tab/>
      </w:r>
      <w:r w:rsidR="000A4976" w:rsidRPr="00146EE3">
        <w:t>This study adopts a descriptive survey design to explore the role of broadcast media in crisis management in Kwara State. The design is suitable for understanding perceptions, behaviors, and challenges associated with media operations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3.2 POPULATION OF THE STUDY</w:t>
      </w:r>
    </w:p>
    <w:p w:rsidR="000A4976" w:rsidRPr="00146EE3" w:rsidRDefault="00146EE3" w:rsidP="00146EE3">
      <w:pPr>
        <w:pStyle w:val="NormalWeb"/>
        <w:spacing w:before="0" w:beforeAutospacing="0" w:after="0" w:afterAutospacing="0" w:line="360" w:lineRule="auto"/>
        <w:jc w:val="both"/>
      </w:pPr>
      <w:r>
        <w:tab/>
      </w:r>
      <w:r w:rsidR="000A4976" w:rsidRPr="00146EE3">
        <w:t>The target population includes broadcast media professionals, government officials involved in crisis management, and residents of Kwara State. These groups provide diverse perspectives on the role and impact of broadcast media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3.3 SAMPLE SIZE AND SAMPLING TECHNIQUES</w:t>
      </w:r>
    </w:p>
    <w:p w:rsidR="000A4976" w:rsidRPr="00146EE3" w:rsidRDefault="00146EE3" w:rsidP="00146EE3">
      <w:pPr>
        <w:pStyle w:val="NormalWeb"/>
        <w:spacing w:before="0" w:beforeAutospacing="0" w:after="0" w:afterAutospacing="0" w:line="360" w:lineRule="auto"/>
        <w:jc w:val="both"/>
      </w:pPr>
      <w:r>
        <w:tab/>
      </w:r>
      <w:r w:rsidR="000A4976" w:rsidRPr="00146EE3">
        <w:t>A sample size of 100 respondents will be selected using stratified random sampling. The strata will include media professionals, government officials, and community members to ensure representation across relevant stakeholders.</w:t>
      </w:r>
    </w:p>
    <w:p w:rsidR="000A4976" w:rsidRPr="00146EE3" w:rsidRDefault="000A4976" w:rsidP="00146EE3">
      <w:pPr>
        <w:pStyle w:val="NormalWeb"/>
        <w:spacing w:before="0" w:beforeAutospacing="0" w:after="0" w:afterAutospacing="0" w:line="360" w:lineRule="auto"/>
        <w:jc w:val="both"/>
      </w:pPr>
      <w:r w:rsidRPr="00146EE3">
        <w:rPr>
          <w:rStyle w:val="Strong"/>
        </w:rPr>
        <w:t>3.4 INSTRUMENTATION</w:t>
      </w:r>
    </w:p>
    <w:p w:rsidR="000A4976" w:rsidRPr="00146EE3" w:rsidRDefault="00146EE3" w:rsidP="00146EE3">
      <w:pPr>
        <w:pStyle w:val="NormalWeb"/>
        <w:spacing w:before="0" w:beforeAutospacing="0" w:after="0" w:afterAutospacing="0" w:line="360" w:lineRule="auto"/>
        <w:jc w:val="both"/>
      </w:pPr>
      <w:r>
        <w:tab/>
      </w:r>
      <w:r w:rsidR="000A4976" w:rsidRPr="00146EE3">
        <w:t>A structured questionnaire will be used to collect data. The questionnaire will be divided into sections addressing demographic information, perceptions of media performance, and specific case studies of crisis management.</w:t>
      </w:r>
    </w:p>
    <w:p w:rsidR="000A4976" w:rsidRPr="00146EE3" w:rsidRDefault="000A4976" w:rsidP="00146EE3">
      <w:pPr>
        <w:pStyle w:val="NormalWeb"/>
        <w:spacing w:before="0" w:beforeAutospacing="0" w:after="0" w:afterAutospacing="0" w:line="360" w:lineRule="auto"/>
        <w:jc w:val="both"/>
      </w:pPr>
      <w:r w:rsidRPr="00146EE3">
        <w:rPr>
          <w:rStyle w:val="Strong"/>
        </w:rPr>
        <w:t>3.5 VALIDITY AND RELIABILITY OF THE INSTRUMENT</w:t>
      </w:r>
    </w:p>
    <w:p w:rsidR="000A4976" w:rsidRPr="00146EE3" w:rsidRDefault="00146EE3" w:rsidP="00146EE3">
      <w:pPr>
        <w:pStyle w:val="NormalWeb"/>
        <w:spacing w:before="0" w:beforeAutospacing="0" w:after="0" w:afterAutospacing="0" w:line="360" w:lineRule="auto"/>
        <w:jc w:val="both"/>
      </w:pPr>
      <w:r>
        <w:tab/>
      </w:r>
      <w:r w:rsidR="000A4976" w:rsidRPr="00146EE3">
        <w:t>The validity of the instrument will be ensured through expert review and a pilot study. Reliability will be assessed also.</w:t>
      </w:r>
    </w:p>
    <w:p w:rsidR="000A4976" w:rsidRPr="00146EE3" w:rsidRDefault="000A4976" w:rsidP="00146EE3">
      <w:pPr>
        <w:pStyle w:val="NormalWeb"/>
        <w:spacing w:before="0" w:beforeAutospacing="0" w:after="0" w:afterAutospacing="0" w:line="360" w:lineRule="auto"/>
        <w:jc w:val="both"/>
      </w:pPr>
      <w:r w:rsidRPr="00146EE3">
        <w:rPr>
          <w:rStyle w:val="Strong"/>
        </w:rPr>
        <w:t>3.6 METHOD OF DATA COLLECTION</w:t>
      </w:r>
    </w:p>
    <w:p w:rsidR="000A4976" w:rsidRPr="00146EE3" w:rsidRDefault="000A4976" w:rsidP="00146EE3">
      <w:pPr>
        <w:pStyle w:val="NormalWeb"/>
        <w:spacing w:before="0" w:beforeAutospacing="0" w:after="0" w:afterAutospacing="0" w:line="360" w:lineRule="auto"/>
        <w:jc w:val="both"/>
      </w:pPr>
      <w:r w:rsidRPr="00146EE3">
        <w:t>Data will be collected through face-to-face interviews and online surveys with questionnaire . The combination of methods ensures comprehensive data gathering and accommodates respondents with varying accessibility.</w:t>
      </w:r>
    </w:p>
    <w:p w:rsidR="000A4976" w:rsidRPr="00146EE3" w:rsidRDefault="000A4976" w:rsidP="00146EE3">
      <w:pPr>
        <w:pStyle w:val="NormalWeb"/>
        <w:spacing w:before="0" w:beforeAutospacing="0" w:after="0" w:afterAutospacing="0" w:line="360" w:lineRule="auto"/>
        <w:jc w:val="both"/>
      </w:pPr>
      <w:r w:rsidRPr="00146EE3">
        <w:rPr>
          <w:rStyle w:val="Strong"/>
        </w:rPr>
        <w:t>3.7 METHOD OF DATA ANALYSIS</w:t>
      </w:r>
    </w:p>
    <w:p w:rsidR="000A4976" w:rsidRPr="00146EE3" w:rsidRDefault="00146EE3" w:rsidP="00146EE3">
      <w:pPr>
        <w:pStyle w:val="NormalWeb"/>
        <w:spacing w:before="0" w:beforeAutospacing="0" w:after="0" w:afterAutospacing="0" w:line="360" w:lineRule="auto"/>
        <w:jc w:val="both"/>
      </w:pPr>
      <w:r>
        <w:tab/>
      </w:r>
      <w:r w:rsidR="000A4976" w:rsidRPr="00146EE3">
        <w:t xml:space="preserve">Quantitative data will be analyzed using descriptive statistics, such as frequencies and percentages, while qualitative data will be analyzed thematically. Inferential </w:t>
      </w:r>
      <w:r w:rsidR="000A4976" w:rsidRPr="00146EE3">
        <w:lastRenderedPageBreak/>
        <w:t>statistics, including chi-square tests, will be employed to test hypotheses and establish relationships between variables.</w:t>
      </w: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center"/>
        <w:rPr>
          <w:rFonts w:ascii="Times New Roman" w:hAnsi="Times New Roman" w:cs="Times New Roman"/>
          <w:b/>
          <w:sz w:val="24"/>
          <w:szCs w:val="24"/>
        </w:rPr>
      </w:pPr>
      <w:r w:rsidRPr="00146EE3">
        <w:rPr>
          <w:rFonts w:ascii="Times New Roman" w:hAnsi="Times New Roman" w:cs="Times New Roman"/>
          <w:b/>
          <w:sz w:val="24"/>
          <w:szCs w:val="24"/>
        </w:rPr>
        <w:lastRenderedPageBreak/>
        <w:t>CHAPTER FOUR</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4.0</w:t>
      </w:r>
      <w:r w:rsidRPr="00146EE3">
        <w:rPr>
          <w:rFonts w:ascii="Times New Roman" w:hAnsi="Times New Roman" w:cs="Times New Roman"/>
          <w:b/>
          <w:sz w:val="24"/>
          <w:szCs w:val="24"/>
        </w:rPr>
        <w:tab/>
        <w:t>DATA PRESENTATION AND ANALYSIS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4.1</w:t>
      </w:r>
      <w:r w:rsidRPr="00146EE3">
        <w:rPr>
          <w:rFonts w:ascii="Times New Roman" w:hAnsi="Times New Roman" w:cs="Times New Roman"/>
          <w:b/>
          <w:sz w:val="24"/>
          <w:szCs w:val="24"/>
        </w:rPr>
        <w:tab/>
        <w:t>DATA ANALYSIS</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A</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FEMALE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tables shows that 56% respondent were male 44% were female this shows that must of the respondent were male.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18-24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25-30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r>
      <w:tr w:rsidR="000A4976" w:rsidRPr="00146EE3" w:rsidTr="00146EE3">
        <w:trPr>
          <w:trHeight w:val="390"/>
        </w:trPr>
        <w:tc>
          <w:tcPr>
            <w:tcW w:w="3192" w:type="dxa"/>
            <w:tcBorders>
              <w:top w:val="single" w:sz="4" w:space="0" w:color="auto"/>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31-ABOVE</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This shows that a great number of the respondent fall within the age range of 25-30 years.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SINGLE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MARRIED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 LEVEL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HND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BSC</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5. DISTRIBUTION OF THE RESPONDENT BY OCCUPATION</w:t>
      </w:r>
    </w:p>
    <w:tbl>
      <w:tblPr>
        <w:tblStyle w:val="TableGrid"/>
        <w:tblW w:w="0" w:type="auto"/>
        <w:tblLook w:val="04A0"/>
      </w:tblPr>
      <w:tblGrid>
        <w:gridCol w:w="2970"/>
        <w:gridCol w:w="2933"/>
        <w:gridCol w:w="295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UNEMPLOYED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SELF 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STUDENT</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B</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6: BROADCAST MEDIA IN ILORIN KWARA STATE PLAYS A SIGNIFICANT ROLE IN CRISIS MANAGEMENT.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NEUTRAL</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7: BROADCAST MEDIA IN ILORIN, KWARA STATE HELPS TO REDUCE PANIC AND CONFUSION DURING A CRISIS.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lang w:bidi="ar-KW"/>
        </w:rPr>
      </w:pPr>
      <w:r w:rsidRPr="00146EE3">
        <w:rPr>
          <w:rFonts w:ascii="Times New Roman" w:hAnsi="Times New Roman" w:cs="Times New Roman"/>
          <w:b/>
          <w:sz w:val="24"/>
          <w:szCs w:val="24"/>
        </w:rPr>
        <w:lastRenderedPageBreak/>
        <w:t>QUESTION 8</w:t>
      </w: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THE INFORMATION PROVIDED BY ILORIN, KWARA STATE BROADCAST MEDIA DURING CRISES IS USUALLY ACCURATE.</w:t>
      </w:r>
    </w:p>
    <w:tbl>
      <w:tblPr>
        <w:tblStyle w:val="TableGrid"/>
        <w:tblpPr w:leftFromText="180" w:rightFromText="180" w:vertAnchor="text" w:horzAnchor="margin" w:tblpY="212"/>
        <w:tblW w:w="0" w:type="auto"/>
        <w:tblLook w:val="04A0"/>
      </w:tblPr>
      <w:tblGrid>
        <w:gridCol w:w="2929"/>
        <w:gridCol w:w="2954"/>
        <w:gridCol w:w="297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25% strongly agree, 35% agree, 20% disagree and 22%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9: SOCIAL MEDIA IS MORE EFFECTIVE THAN TRADITIONAL BROADCAST MEDIA IN MANAGING CRISES IN ILORIN, KWARA STATE.</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29% strongly agree, 60% Agree, 21%  Disagree while 5% strongly disagree that it changes the behaviour of the entire masses.</w:t>
      </w:r>
    </w:p>
    <w:p w:rsidR="00146EE3" w:rsidRDefault="00146EE3" w:rsidP="00146EE3">
      <w:pPr>
        <w:spacing w:after="0" w:line="360" w:lineRule="auto"/>
        <w:ind w:firstLine="720"/>
        <w:jc w:val="both"/>
        <w:rPr>
          <w:rFonts w:ascii="Times New Roman" w:hAnsi="Times New Roman" w:cs="Times New Roman"/>
          <w:sz w:val="24"/>
          <w:szCs w:val="24"/>
        </w:rPr>
      </w:pPr>
    </w:p>
    <w:p w:rsidR="00146EE3" w:rsidRDefault="00146EE3" w:rsidP="00146EE3">
      <w:pPr>
        <w:spacing w:after="0" w:line="360" w:lineRule="auto"/>
        <w:ind w:firstLine="720"/>
        <w:jc w:val="both"/>
        <w:rPr>
          <w:rFonts w:ascii="Times New Roman" w:hAnsi="Times New Roman" w:cs="Times New Roman"/>
          <w:sz w:val="24"/>
          <w:szCs w:val="24"/>
        </w:rPr>
      </w:pPr>
    </w:p>
    <w:p w:rsidR="00146EE3" w:rsidRPr="00146EE3" w:rsidRDefault="00146EE3" w:rsidP="00146EE3">
      <w:pPr>
        <w:spacing w:after="0" w:line="360" w:lineRule="auto"/>
        <w:ind w:firstLine="720"/>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lastRenderedPageBreak/>
        <w:t>QUESTION 10:</w:t>
      </w:r>
      <w:r w:rsidRPr="00146EE3">
        <w:rPr>
          <w:rFonts w:ascii="Times New Roman" w:hAnsi="Times New Roman" w:cs="Times New Roman"/>
          <w:sz w:val="24"/>
          <w:szCs w:val="24"/>
          <w:lang w:bidi="ar-KW"/>
        </w:rPr>
        <w:t xml:space="preserve"> </w:t>
      </w:r>
      <w:r w:rsidRPr="00146EE3">
        <w:rPr>
          <w:rFonts w:ascii="Times New Roman" w:hAnsi="Times New Roman" w:cs="Times New Roman"/>
          <w:b/>
          <w:sz w:val="24"/>
          <w:szCs w:val="24"/>
        </w:rPr>
        <w:t>BROADCAST MEDIA IN ILORIN, KWARA STATE OFTEN SENSATIONALIZES CRISES, MAKING THE SITUATION WORSE.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25% strongly agree, 27% agree, 27% also disagree, while 21% strongly disagree that it scare the entire masses from casual sex.</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4.2</w:t>
      </w:r>
      <w:r w:rsidRPr="00146EE3">
        <w:rPr>
          <w:rFonts w:ascii="Times New Roman" w:hAnsi="Times New Roman" w:cs="Times New Roman"/>
          <w:b/>
          <w:sz w:val="24"/>
          <w:szCs w:val="24"/>
        </w:rPr>
        <w:tab/>
        <w:t>ANALYSIS OF RESEARCH</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 xml:space="preserve">RESEARCH QUESTION 1 </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How effective is broadcast media in managing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Broadcast media plays a crucial role in managing crises in Kwara State by serving as a rapid and far-reaching channel of communication between government authorities and the public. During crises such as health emergencies, security threats, or natural disasters, radio and television are often the most accessible sources of information, especially in rural areas where digital connectivity may be limited. These platforms help disseminate timely warnings, official guidelines, and updates, which are essential for public safety and coordination of emergency responses. Moreover, the use of local languages in broadcasts enhances understanding and compliance among diverse populations. However, the effectiveness of broadcast media can be limited by factors such as poor infrastructure, power supply issues, and occasional misinformation. Nonetheless, when properly utilized and supported by credible sources, broadcast media remains a powerful tool in shaping public behavior, reducing panic, and fostering community resilience during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b/>
          <w:sz w:val="24"/>
          <w:szCs w:val="24"/>
        </w:rPr>
        <w:lastRenderedPageBreak/>
        <w:t>RESEARCH QUESTION 2</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What are the challenges faced by broadcast media in handling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Broadcast media in Kwara State faces several challenges in effectively handling crises. One of the primary issues is limited infrastructure, particularly in rural areas where poor signal coverage and inadequate facilities can hinder the timely dissemination of information. Additionally, frequent power outages affect the consistent operation of radio and television stations, reducing their reliability during emergencies. There is also the challenge of limited funding, which restricts the capacity of media organizations to invest in modern equipment, train personnel, or maintain regular and accurate reporting. Another significant obstacle is the spread of misinformation, sometimes fueled by political interests or lack of proper fact-checking, which can undermine public trust and lead to confusion. Language barriers also pose a challenge, as not all messages are translated into local dialects, reducing the reach and impact of crucial information. Despite these difficulties, broadcast media continues to strive toward fulfilling its role in crisis communication, although its effectiveness is often compromised by these persistent challenges.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RESEARCH QUESTION 3</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ab/>
      </w:r>
      <w:r w:rsidRPr="00146EE3">
        <w:rPr>
          <w:rFonts w:ascii="Times New Roman" w:hAnsi="Times New Roman" w:cs="Times New Roman"/>
          <w:sz w:val="24"/>
          <w:szCs w:val="24"/>
        </w:rPr>
        <w:t>How does broadcast media influence public perception and response during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 xml:space="preserve">Broadcast media significantly influences public perception and response during crises in Kwara State by shaping how people understand and react to unfolding events. Through radio and television, the media provides immediate access to information, which helps calm fears, clarify uncertainties, and guide public behavior. The tone, frequency, and accuracy of broadcasts determine whether the public sees a crisis as manageable or overwhelming. When the media delivers credible and consistent messages, it builds trust and encourages compliance with government directives, such as evacuation orders or health guidelines. Conversely, sensationalism or misinformation can trigger panic, spread fear, or lead to resistance against official measures. Broadcast media also plays a unifying role, offering a shared platform for communal awareness and collective action. In </w:t>
      </w:r>
      <w:r w:rsidRPr="00146EE3">
        <w:rPr>
          <w:rFonts w:ascii="Times New Roman" w:hAnsi="Times New Roman" w:cs="Times New Roman"/>
          <w:sz w:val="24"/>
          <w:szCs w:val="24"/>
        </w:rPr>
        <w:lastRenderedPageBreak/>
        <w:t>essence, its influence lies not only in reporting facts but in shaping the narrative, emotions, and decisions of the public in ways that can either support or undermine effective crisis management.</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b/>
          <w:sz w:val="24"/>
          <w:szCs w:val="24"/>
        </w:rPr>
        <w:t>RESEARCH    QUESTION 4</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What strategies can be adopted to improve the role of broadcast media in crisis management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To improve the role of broadcast media in crisis management in Kwara State, there is a need for stronger collaboration between media organizations and government agencies to ensure accurate and timely information flow. Capacity building through regular training for journalists on crisis reporting can enhance the quality and reliability of content. Investment in infrastructure, such as better transmission equipment and backup power systems, is essential for consistent broadcasts, especially during emergencies. Expanding the use of local languages in reporting can also increase reach and understanding across diverse communities. Additionally, establishing clear protocols for verifying information before dissemination can help combat misinformation. Engaging community stakeholders and integrating traditional communication methods with modern broadcasting can further strengthen media impact. Ultimately, a well-supported, professional, and community-centered broadcast media system can significantly enhance crisis response and public safety in Kwara State.</w:t>
      </w:r>
    </w:p>
    <w:p w:rsidR="000A4976" w:rsidRPr="00146EE3" w:rsidRDefault="000A4976" w:rsidP="00146EE3">
      <w:pPr>
        <w:spacing w:after="0" w:line="360" w:lineRule="auto"/>
        <w:jc w:val="both"/>
        <w:outlineLvl w:val="2"/>
        <w:rPr>
          <w:rFonts w:ascii="Times New Roman" w:hAnsi="Times New Roman" w:cs="Times New Roman"/>
          <w:b/>
          <w:sz w:val="24"/>
          <w:szCs w:val="24"/>
        </w:rPr>
      </w:pPr>
      <w:r w:rsidRPr="00146EE3">
        <w:rPr>
          <w:rFonts w:ascii="Times New Roman" w:hAnsi="Times New Roman" w:cs="Times New Roman"/>
          <w:b/>
          <w:sz w:val="24"/>
          <w:szCs w:val="24"/>
        </w:rPr>
        <w:t>4.3</w:t>
      </w:r>
      <w:r w:rsidRPr="00146EE3">
        <w:rPr>
          <w:rFonts w:ascii="Times New Roman" w:hAnsi="Times New Roman" w:cs="Times New Roman"/>
          <w:b/>
          <w:sz w:val="24"/>
          <w:szCs w:val="24"/>
        </w:rPr>
        <w:tab/>
        <w:t xml:space="preserve">DISCUSSION OF FINDINGS </w:t>
      </w:r>
    </w:p>
    <w:p w:rsidR="000A4976" w:rsidRPr="00146EE3" w:rsidRDefault="000A4976" w:rsidP="00146EE3">
      <w:pPr>
        <w:pStyle w:val="NormalWeb"/>
        <w:spacing w:before="0" w:beforeAutospacing="0" w:after="0" w:afterAutospacing="0" w:line="276" w:lineRule="auto"/>
        <w:jc w:val="both"/>
      </w:pPr>
      <w:r w:rsidRPr="00146EE3">
        <w:tab/>
        <w:t xml:space="preserve">Broadcast media in Nigeria plays a crucial role in crisis management, acting as both a tool for information dissemination and a mechanism for coordinating public response. However, its effectiveness is shaped by several factors, including government control, journalistic ethics, access to timely information, and infrastructural limitations. One significant finding is that during crises—such as insurgencies, natural disasters, pandemics, or political unrest—broadcast media often serves as the primary source of information for many Nigerians. Radio, in particular, stands out due to its wide reach, especially in rural areas. Television also plays a vital role, particularly among urban populations, in providing visual updates that help in verifying the severity and nature of crises. These media platforms can help in reducing panic, dispelling rumors, and guiding public behavior, especially when there is coordinated messaging between media houses and relevant government agencies. However, the effectiveness of broadcast media in </w:t>
      </w:r>
      <w:r w:rsidRPr="00146EE3">
        <w:lastRenderedPageBreak/>
        <w:t xml:space="preserve">managing crises is frequently hindered by political interference and censorship. Government control over major broadcasting platforms sometimes limits the scope of information shared with the public, especially when the news may cast the authorities in a negative light. This has led to concerns about the credibility and independence of media houses, as well as accusations of propaganda during politically sensitive periods. Another key finding is that the speed and accuracy of information dissemination are often affected by infrastructural challenges. Poor electricity supply, outdated broadcasting equipment, and inadequate training for journalists contribute to delays or inaccuracies in reporting. </w:t>
      </w:r>
      <w:r w:rsidR="00146EE3">
        <w:tab/>
      </w:r>
      <w:r w:rsidRPr="00146EE3">
        <w:t>These challenges are compounded during crises when timely and factual reporting is most critical. Misinformation and sensationalism are additional concerns. In an effort to attract viewership or due to lack of verification, some media houses have been found to spread unverified or exaggerated reports, which can heighten tensions and lead to confusion. In situations such as communal clashes or insurgent attacks, such reporting has occasionally escalated conflict rather than mitigating it. This underscores the need for stricter ethical standards and fact-checking protocols in crisis journalism. The collaboration between broadcast media and crisis management agencies (such as the National Emergency Management Agency, NEMA) has shown potential, especially when there is mutual trust and coordination. Joint campaigns on public health crises, for example during the Ebola outbreak or COVID-19 pandemic, revealed how effective broadcast media could be in mobilizing public health responses and compliance with safety protocols. Nevertheless, these successes are often not consistent, mainly due to lack of sustained policy frameworks and funding. while broadcast media in Nigeria has proven to be a critical actor in crisis management, its potential remains underutilized due to systemic issues such as political interference, infrastructural deficits, and poor professional standards. Strengthening institutional independence, improving journalist training, investing in modern infrastructure, and fostering media-government collaboration are key to enhancing the role of broadcast media in future crisis scenarios.</w:t>
      </w:r>
    </w:p>
    <w:p w:rsidR="000A4976" w:rsidRPr="00146EE3" w:rsidRDefault="000A4976" w:rsidP="00146EE3">
      <w:pPr>
        <w:pStyle w:val="NormalWeb"/>
        <w:spacing w:before="0" w:beforeAutospacing="0" w:after="0" w:afterAutospacing="0" w:line="276" w:lineRule="auto"/>
        <w:jc w:val="both"/>
      </w:pPr>
    </w:p>
    <w:p w:rsidR="000A4976" w:rsidRPr="00146EE3" w:rsidRDefault="000A4976" w:rsidP="00146EE3">
      <w:pPr>
        <w:spacing w:after="0"/>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FIVE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SUMMARY, CONCLUSION, RECOMMENDATIONS</w:t>
      </w:r>
    </w:p>
    <w:p w:rsidR="000A4976" w:rsidRPr="00146EE3" w:rsidRDefault="000A4976" w:rsidP="00146EE3">
      <w:pPr>
        <w:pStyle w:val="NormalWeb"/>
        <w:spacing w:before="0" w:beforeAutospacing="0" w:after="0" w:afterAutospacing="0" w:line="360" w:lineRule="auto"/>
        <w:jc w:val="both"/>
      </w:pPr>
      <w:r w:rsidRPr="00146EE3">
        <w:rPr>
          <w:rStyle w:val="Strong"/>
        </w:rPr>
        <w:t>5.1 SUMMARY</w:t>
      </w:r>
    </w:p>
    <w:p w:rsidR="000A4976" w:rsidRPr="00146EE3" w:rsidRDefault="000A4976" w:rsidP="00146EE3">
      <w:pPr>
        <w:pStyle w:val="NormalWeb"/>
        <w:spacing w:before="0" w:beforeAutospacing="0" w:after="0" w:afterAutospacing="0" w:line="360" w:lineRule="auto"/>
        <w:jc w:val="both"/>
      </w:pPr>
      <w:r w:rsidRPr="00146EE3">
        <w:t>`</w:t>
      </w:r>
      <w:r w:rsidRPr="00146EE3">
        <w:tab/>
        <w:t xml:space="preserve">Broadcast media in Nigeria plays a pivotal role in crisis management by informing the public, shaping perceptions, and influencing responses during emergencies. </w:t>
      </w:r>
      <w:r w:rsidRPr="00146EE3">
        <w:rPr>
          <w:rStyle w:val="relative"/>
        </w:rPr>
        <w:t>Radio and television are particularly influential due to their wide reach and accessibility, even in remote areas.</w:t>
      </w:r>
      <w:r w:rsidRPr="00146EE3">
        <w:t xml:space="preserve"> </w:t>
      </w:r>
      <w:r w:rsidRPr="00146EE3">
        <w:rPr>
          <w:rStyle w:val="relative"/>
        </w:rPr>
        <w:t>For instance, during the 2020 #EndSARS protests and the subsequent Lekki shooting incident, Lagos State Government's public relations strategies, including media relations, were found to be effective in managing the crisis.</w:t>
      </w:r>
      <w:r w:rsidRPr="00146EE3">
        <w:t xml:space="preserve"> </w:t>
      </w:r>
      <w:r w:rsidRPr="00146EE3">
        <w:rPr>
          <w:rStyle w:val="relative"/>
        </w:rPr>
        <w:t>However, the rapid spread of misinformation on digital platforms posed challenges to these efforts</w:t>
      </w:r>
      <w:r w:rsidRPr="00146EE3">
        <w:t xml:space="preserve"> . </w:t>
      </w:r>
    </w:p>
    <w:p w:rsidR="000A4976" w:rsidRPr="00146EE3" w:rsidRDefault="00146EE3" w:rsidP="00146EE3">
      <w:pPr>
        <w:pStyle w:val="NormalWeb"/>
        <w:spacing w:before="0" w:beforeAutospacing="0" w:after="0" w:afterAutospacing="0" w:line="360" w:lineRule="auto"/>
        <w:jc w:val="both"/>
        <w:rPr>
          <w:rStyle w:val="Strong"/>
          <w:b w:val="0"/>
          <w:bCs w:val="0"/>
        </w:rPr>
      </w:pPr>
      <w:r>
        <w:rPr>
          <w:rStyle w:val="relative"/>
        </w:rPr>
        <w:tab/>
      </w:r>
      <w:r w:rsidR="000A4976" w:rsidRPr="00146EE3">
        <w:rPr>
          <w:rStyle w:val="relative"/>
        </w:rPr>
        <w:t>Despite the potential of broadcast media, several challenges impede its effectiveness in crisis management.</w:t>
      </w:r>
      <w:r w:rsidR="000A4976" w:rsidRPr="00146EE3">
        <w:t xml:space="preserve"> </w:t>
      </w:r>
      <w:r w:rsidR="000A4976" w:rsidRPr="00146EE3">
        <w:rPr>
          <w:rStyle w:val="relative"/>
        </w:rPr>
        <w:t>Political interference often leads to biased reporting, undermining public trust.</w:t>
      </w:r>
      <w:r w:rsidR="000A4976" w:rsidRPr="00146EE3">
        <w:t xml:space="preserve"> </w:t>
      </w:r>
      <w:r w:rsidR="000A4976" w:rsidRPr="00146EE3">
        <w:rPr>
          <w:rStyle w:val="relative"/>
        </w:rPr>
        <w:t>Additionally, infrastructural deficits, such as unreliable power supply and outdated equipment, hinder timely and accurate dissemination of information.</w:t>
      </w:r>
      <w:r w:rsidR="000A4976" w:rsidRPr="00146EE3">
        <w:t xml:space="preserve"> </w:t>
      </w:r>
      <w:r w:rsidR="000A4976" w:rsidRPr="00146EE3">
        <w:rPr>
          <w:rStyle w:val="relative"/>
        </w:rPr>
        <w:t>Ethical concerns, including sensationalism and brown envelope journalism, further compromise the integrity of crisis reporting</w:t>
      </w:r>
      <w:r w:rsidR="000A4976" w:rsidRPr="00146EE3">
        <w:t xml:space="preserve"> . </w:t>
      </w:r>
    </w:p>
    <w:p w:rsidR="000A4976" w:rsidRPr="00146EE3" w:rsidRDefault="000A4976" w:rsidP="00146EE3">
      <w:pPr>
        <w:pStyle w:val="NormalWeb"/>
        <w:spacing w:before="0" w:beforeAutospacing="0" w:after="0" w:afterAutospacing="0" w:line="360" w:lineRule="auto"/>
        <w:jc w:val="both"/>
      </w:pPr>
      <w:r w:rsidRPr="00146EE3">
        <w:rPr>
          <w:rStyle w:val="Strong"/>
        </w:rPr>
        <w:t>5.2 CONCLUSION</w:t>
      </w:r>
    </w:p>
    <w:p w:rsidR="000A4976" w:rsidRPr="00146EE3" w:rsidRDefault="000A4976" w:rsidP="00146EE3">
      <w:pPr>
        <w:pStyle w:val="NormalWeb"/>
        <w:spacing w:before="0" w:beforeAutospacing="0" w:after="0" w:afterAutospacing="0" w:line="360" w:lineRule="auto"/>
        <w:jc w:val="both"/>
      </w:pPr>
      <w:r w:rsidRPr="00146EE3">
        <w:rPr>
          <w:rStyle w:val="relative"/>
        </w:rPr>
        <w:tab/>
        <w:t>Broadcast media in Nigeria holds significant potential in crisis management but is currently underutilized due to systemic challenges.</w:t>
      </w:r>
      <w:r w:rsidRPr="00146EE3">
        <w:t xml:space="preserve"> </w:t>
      </w:r>
      <w:r w:rsidRPr="00146EE3">
        <w:rPr>
          <w:rStyle w:val="relative"/>
        </w:rPr>
        <w:t>While it serves as a critical tool for information dissemination and public mobilization, issues like political interference, infrastructural deficits, and ethical concerns limit its effectiveness.</w:t>
      </w:r>
      <w:r w:rsidRPr="00146EE3">
        <w:t xml:space="preserve"> </w:t>
      </w:r>
      <w:r w:rsidRPr="00146EE3">
        <w:rPr>
          <w:rStyle w:val="relative"/>
        </w:rPr>
        <w:t xml:space="preserve">Addressing these challenges requires concerted efforts from media organizations, regulatory bodies, and the government to ensure that broadcast media can fulfill its role in crisis management effectively. </w:t>
      </w:r>
      <w:r w:rsidRPr="00146EE3">
        <w:t xml:space="preserve">Broadcast media remains an essential pillar in crisis management in Nigeria, serving as a primary channel for information dissemination, public education, and mobilization during emergencies. It has proven effective in reaching diverse audiences, particularly through radio and television, which remain accessible across both urban and rural communities. In times of crisis—whether political, health-related, or </w:t>
      </w:r>
      <w:r w:rsidRPr="00146EE3">
        <w:lastRenderedPageBreak/>
        <w:t>environmental—broadcast media has the potential to calm tensions, clarify misinformation, and support coordinated responses between the public and authorities.</w:t>
      </w:r>
    </w:p>
    <w:p w:rsidR="000A4976" w:rsidRPr="00146EE3" w:rsidRDefault="000A4976" w:rsidP="00146EE3">
      <w:pPr>
        <w:pStyle w:val="NormalWeb"/>
        <w:spacing w:before="0" w:beforeAutospacing="0" w:after="0" w:afterAutospacing="0" w:line="360" w:lineRule="auto"/>
        <w:jc w:val="both"/>
      </w:pPr>
      <w:r w:rsidRPr="00146EE3">
        <w:t>However, despite its importance, the full potential of broadcast media in Nigeria is often undermined by several persistent challenges. These include political interference, limited journalistic independence, infrastructural deficiencies, and ethical lapses such as sensationalism and biased reporting. These issues compromise the accuracy and objectivity of crisis-related information, thereby weakening public trust and potentially exacerbating crises.</w:t>
      </w:r>
    </w:p>
    <w:p w:rsidR="000A4976" w:rsidRDefault="000A4976" w:rsidP="00146EE3">
      <w:pPr>
        <w:pStyle w:val="NormalWeb"/>
        <w:spacing w:before="0" w:beforeAutospacing="0" w:after="0" w:afterAutospacing="0" w:line="360" w:lineRule="auto"/>
        <w:jc w:val="both"/>
        <w:rPr>
          <w:rStyle w:val="Strong"/>
        </w:rPr>
      </w:pPr>
      <w:r w:rsidRPr="00146EE3">
        <w:rPr>
          <w:rStyle w:val="Strong"/>
        </w:rPr>
        <w:t>5.3 RECOMMENDATIONS</w:t>
      </w:r>
    </w:p>
    <w:p w:rsidR="00146EE3" w:rsidRPr="00D95EB5" w:rsidRDefault="00146EE3" w:rsidP="00146EE3">
      <w:pPr>
        <w:pStyle w:val="NormalWeb"/>
        <w:spacing w:before="0" w:beforeAutospacing="0" w:after="0" w:afterAutospacing="0" w:line="360" w:lineRule="auto"/>
        <w:jc w:val="both"/>
      </w:pPr>
      <w:r>
        <w:t xml:space="preserve">Here are </w:t>
      </w:r>
      <w:r w:rsidRPr="00D95EB5">
        <w:rPr>
          <w:rStyle w:val="Strong"/>
          <w:b w:val="0"/>
        </w:rPr>
        <w:t>recommendations for broadcast media and crisis management in Nigeria</w:t>
      </w:r>
      <w:r w:rsidRPr="00D95EB5">
        <w:rPr>
          <w:b/>
        </w:rPr>
        <w:t xml:space="preserve">, </w:t>
      </w:r>
      <w:r w:rsidRPr="00D95EB5">
        <w:t>drawing from best practices,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Enhance Media Independence</w:t>
      </w:r>
      <w:r w:rsidRPr="00146EE3">
        <w:rPr>
          <w:b/>
        </w:rPr>
        <w:t>:</w:t>
      </w:r>
      <w:r w:rsidRPr="00146EE3">
        <w:t xml:space="preserve"> </w:t>
      </w:r>
      <w:r w:rsidRPr="00146EE3">
        <w:rPr>
          <w:rStyle w:val="relative"/>
        </w:rPr>
        <w:t>Strengthen the autonomy of media organizations to ensure unbiased and objective reporting during crises.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Invest in Infrastructure</w:t>
      </w:r>
      <w:r w:rsidRPr="00146EE3">
        <w:rPr>
          <w:b/>
        </w:rPr>
        <w:t xml:space="preserve">: </w:t>
      </w:r>
      <w:r w:rsidRPr="00146EE3">
        <w:rPr>
          <w:rStyle w:val="relative"/>
        </w:rPr>
        <w:t>Upgrade broadcasting equipment and ensure reliable power supply to facilitate timely and accurate dissemination of information.</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Promote Ethical Journalism</w:t>
      </w:r>
      <w:r w:rsidRPr="00146EE3">
        <w:rPr>
          <w:b/>
        </w:rPr>
        <w:t>:</w:t>
      </w:r>
      <w:r w:rsidRPr="00146EE3">
        <w:t xml:space="preserve"> </w:t>
      </w:r>
      <w:r w:rsidRPr="00146EE3">
        <w:rPr>
          <w:rStyle w:val="relative"/>
        </w:rPr>
        <w:t>Implement training programs for journalists to uphold ethical standards and combat practices like brown envelope journalism.</w:t>
      </w:r>
      <w:r w:rsidRPr="00146EE3">
        <w:t xml:space="preserve"> </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Foster Collaboration</w:t>
      </w:r>
      <w:r w:rsidRPr="00146EE3">
        <w:rPr>
          <w:b/>
        </w:rPr>
        <w:t>:</w:t>
      </w:r>
      <w:r w:rsidRPr="00146EE3">
        <w:t xml:space="preserve"> </w:t>
      </w:r>
      <w:r w:rsidRPr="00146EE3">
        <w:rPr>
          <w:rStyle w:val="relative"/>
        </w:rPr>
        <w:t>Encourage partnerships between media organizations, government agencies, and non-governmental organizations to coordinate crisis communication efforts.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Leverage Digital Platforms</w:t>
      </w:r>
      <w:r w:rsidRPr="00146EE3">
        <w:rPr>
          <w:b/>
        </w:rPr>
        <w:t>:</w:t>
      </w:r>
      <w:r w:rsidRPr="00146EE3">
        <w:t xml:space="preserve"> </w:t>
      </w:r>
      <w:r w:rsidRPr="00146EE3">
        <w:rPr>
          <w:rStyle w:val="relative"/>
        </w:rPr>
        <w:t>Utilize digital broadcasting platforms to reach a broader audience, especially in remote areas, and counter misinformation.</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pPr>
      <w:r w:rsidRPr="00146EE3">
        <w:rPr>
          <w:rStyle w:val="Strong"/>
        </w:rPr>
        <w:lastRenderedPageBreak/>
        <w:t>REFERENCES</w:t>
      </w:r>
    </w:p>
    <w:p w:rsidR="000A4976" w:rsidRPr="00D95EB5" w:rsidRDefault="000A4976" w:rsidP="00D95EB5">
      <w:pPr>
        <w:pStyle w:val="NormalWeb"/>
        <w:spacing w:before="0" w:beforeAutospacing="0" w:after="0" w:afterAutospacing="0" w:line="360" w:lineRule="auto"/>
        <w:ind w:left="720" w:hanging="360"/>
        <w:jc w:val="both"/>
      </w:pPr>
      <w:r w:rsidRPr="00D95EB5">
        <w:t xml:space="preserve">Babayele, T., &amp; Adelakun, J. G. (2024). Assessment of Public Relations Strategies in </w:t>
      </w:r>
      <w:r w:rsidR="00D95EB5">
        <w:tab/>
      </w:r>
      <w:r w:rsidRPr="00D95EB5">
        <w:t xml:space="preserve">Crisis Management During the 2020 #ENDSARS Protest and “Lekki </w:t>
      </w:r>
      <w:r w:rsidR="00D95EB5">
        <w:tab/>
      </w:r>
      <w:r w:rsidRPr="00D95EB5">
        <w:t xml:space="preserve">Shooting” in Lagos, Nigeria. </w:t>
      </w:r>
      <w:r w:rsidRPr="00D95EB5">
        <w:rPr>
          <w:rStyle w:val="Emphasis"/>
        </w:rPr>
        <w:t xml:space="preserve">Journal of Communication and Media </w:t>
      </w:r>
      <w:r w:rsidR="00D95EB5">
        <w:rPr>
          <w:rStyle w:val="Emphasis"/>
        </w:rPr>
        <w:tab/>
      </w:r>
      <w:r w:rsidRPr="00D95EB5">
        <w:rPr>
          <w:rStyle w:val="Emphasis"/>
        </w:rPr>
        <w:t>Technology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t xml:space="preserve">Broadcasting Organisation of Nigeria. (n.d.). Retrieved from </w:t>
      </w:r>
      <w:r w:rsidR="00D95EB5">
        <w:tab/>
      </w:r>
      <w:hyperlink r:id="rId7" w:tgtFrame="_new" w:history="1">
        <w:r w:rsidRPr="00D95EB5">
          <w:rPr>
            <w:rStyle w:val="Hyperlink"/>
            <w:color w:val="000000" w:themeColor="text1"/>
            <w:u w:val="none"/>
          </w:rPr>
          <w:t>https://en.wikipedia.org/wiki/Broadcasting_Organisation_of_Nigeria</w:t>
        </w:r>
      </w:hyperlink>
    </w:p>
    <w:p w:rsidR="000A4976" w:rsidRPr="00D95EB5" w:rsidRDefault="00D95EB5" w:rsidP="00D95EB5">
      <w:pPr>
        <w:pStyle w:val="NormalWeb"/>
        <w:spacing w:before="0" w:beforeAutospacing="0" w:after="0" w:afterAutospacing="0" w:line="360" w:lineRule="auto"/>
        <w:ind w:left="720" w:hanging="360"/>
        <w:jc w:val="both"/>
        <w:rPr>
          <w:color w:val="000000" w:themeColor="text1"/>
        </w:rPr>
      </w:pPr>
      <w:r>
        <w:tab/>
      </w:r>
      <w:r>
        <w:tab/>
      </w:r>
      <w:r w:rsidR="000A4976" w:rsidRPr="00D95EB5">
        <w:t xml:space="preserve">National Broadcasting Commission. (n.d.). Retrieved from </w:t>
      </w:r>
      <w:r>
        <w:tab/>
      </w:r>
      <w:hyperlink r:id="rId8" w:tgtFrame="_new" w:history="1">
        <w:r w:rsidR="000A4976"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pPr>
      <w:r w:rsidRPr="00D95EB5">
        <w:t xml:space="preserve">Sharifatu Gago Ja’afaru, &amp; Kelvin Inobemhe. (2024). Ethical and Regulatory </w:t>
      </w:r>
      <w:r w:rsidR="00D95EB5">
        <w:tab/>
      </w:r>
      <w:r w:rsidRPr="00D95EB5">
        <w:t xml:space="preserve">Concerns about Digital Broadcasting and Crisis Communication in </w:t>
      </w:r>
      <w:r w:rsidR="00D95EB5">
        <w:tab/>
      </w:r>
      <w:r w:rsidRPr="00D95EB5">
        <w:t xml:space="preserve">Nigeria. </w:t>
      </w:r>
      <w:r w:rsidRPr="00D95EB5">
        <w:rPr>
          <w:rStyle w:val="Emphasis"/>
        </w:rPr>
        <w:t>Glorious Vision University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pPr>
      <w:r w:rsidRPr="00D95EB5">
        <w:t xml:space="preserve">Wikipedia Contributors. (2025). Brown envelope journalism. </w:t>
      </w:r>
      <w:r w:rsidRPr="00D95EB5">
        <w:rPr>
          <w:rStyle w:val="Emphasis"/>
        </w:rPr>
        <w:t>Wikipedia</w:t>
      </w:r>
      <w:r w:rsidRPr="00D95EB5">
        <w:t>.</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National Broadcasting Commission (NBC)</w:t>
      </w:r>
      <w:r w:rsidRPr="00D95EB5">
        <w:rPr>
          <w:b/>
        </w:rPr>
        <w:t>. (n</w:t>
      </w:r>
      <w:r w:rsidRPr="00D95EB5">
        <w:t xml:space="preserve">.d.). </w:t>
      </w:r>
      <w:r w:rsidRPr="00D95EB5">
        <w:rPr>
          <w:rStyle w:val="Emphasis"/>
        </w:rPr>
        <w:t>Broadcast regulator of Nigeria</w:t>
      </w:r>
      <w:r w:rsidRPr="00D95EB5">
        <w:t xml:space="preserve">. </w:t>
      </w:r>
      <w:r w:rsidR="00D95EB5">
        <w:tab/>
      </w:r>
      <w:r w:rsidRPr="00D95EB5">
        <w:t xml:space="preserve">Retrieved </w:t>
      </w:r>
      <w:r w:rsidRPr="00D95EB5">
        <w:rPr>
          <w:color w:val="000000" w:themeColor="text1"/>
        </w:rPr>
        <w:t xml:space="preserve">from </w:t>
      </w:r>
      <w:r w:rsidR="00D95EB5">
        <w:rPr>
          <w:color w:val="000000" w:themeColor="text1"/>
        </w:rPr>
        <w:tab/>
      </w:r>
      <w:hyperlink r:id="rId9" w:tgtFrame="_new" w:history="1">
        <w:r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Ja’afaru, S. G., &amp; Inobemhe, K.</w:t>
      </w:r>
      <w:r w:rsidRPr="00D95EB5">
        <w:t xml:space="preserve"> (2024). Ethical and regulatory concerns about digital </w:t>
      </w:r>
      <w:r w:rsidR="00D95EB5">
        <w:tab/>
      </w:r>
      <w:r w:rsidRPr="00D95EB5">
        <w:t xml:space="preserve">broadcasting and crisis communication in Nigeria. </w:t>
      </w:r>
      <w:r w:rsidRPr="00D95EB5">
        <w:rPr>
          <w:rStyle w:val="Emphasis"/>
        </w:rPr>
        <w:t xml:space="preserve">Glorious Vision </w:t>
      </w:r>
      <w:r w:rsidR="00D95EB5">
        <w:rPr>
          <w:rStyle w:val="Emphasis"/>
        </w:rPr>
        <w:tab/>
      </w:r>
      <w:r w:rsidRPr="00D95EB5">
        <w:rPr>
          <w:rStyle w:val="Emphasis"/>
        </w:rPr>
        <w:t>University</w:t>
      </w:r>
      <w:r w:rsidRPr="00D95EB5">
        <w:t xml:space="preserve">. Retrieved from </w:t>
      </w:r>
      <w:r w:rsidR="00D95EB5">
        <w:tab/>
      </w:r>
      <w:hyperlink r:id="rId10" w:tgtFrame="_new" w:history="1">
        <w:r w:rsidRPr="00D95EB5">
          <w:rPr>
            <w:rStyle w:val="Hyperlink"/>
            <w:color w:val="000000" w:themeColor="text1"/>
            <w:u w:val="none"/>
          </w:rPr>
          <w:t>https://www.researchgate.net/publication/388799082_Ethical_and_Regula</w:t>
        </w:r>
        <w:r w:rsidR="00D95EB5">
          <w:rPr>
            <w:rStyle w:val="Hyperlink"/>
            <w:color w:val="000000" w:themeColor="text1"/>
            <w:u w:val="none"/>
          </w:rPr>
          <w:tab/>
        </w:r>
        <w:r w:rsidRPr="00D95EB5">
          <w:rPr>
            <w:rStyle w:val="Hyperlink"/>
            <w:color w:val="000000" w:themeColor="text1"/>
            <w:u w:val="none"/>
          </w:rPr>
          <w:t>tory_Concerns_about_Digital_Broadcasting_and_Crisis_Communication_</w:t>
        </w:r>
        <w:r w:rsidR="00D95EB5">
          <w:rPr>
            <w:rStyle w:val="Hyperlink"/>
            <w:color w:val="000000" w:themeColor="text1"/>
            <w:u w:val="none"/>
          </w:rPr>
          <w:tab/>
        </w:r>
        <w:r w:rsidRPr="00D95EB5">
          <w:rPr>
            <w:rStyle w:val="Hyperlink"/>
            <w:color w:val="000000" w:themeColor="text1"/>
            <w:u w:val="none"/>
          </w:rPr>
          <w:t>in_Nigeria</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Obaje, C. E</w:t>
      </w:r>
      <w:r w:rsidRPr="00D95EB5">
        <w:rPr>
          <w:rStyle w:val="Strong"/>
        </w:rPr>
        <w:t>.</w:t>
      </w:r>
      <w:r w:rsidRPr="00D95EB5">
        <w:t xml:space="preserve"> (2024). Ethical and regulatory concerns about digital broadcasting and </w:t>
      </w:r>
      <w:r w:rsidR="00D95EB5">
        <w:tab/>
      </w:r>
      <w:r w:rsidRPr="00D95EB5">
        <w:t xml:space="preserve">crisis communication in Nigeria. </w:t>
      </w:r>
      <w:r w:rsidRPr="00D95EB5">
        <w:rPr>
          <w:rStyle w:val="Emphasis"/>
        </w:rPr>
        <w:t>Glorious Vision University</w:t>
      </w:r>
      <w:r w:rsidRPr="00D95EB5">
        <w:t xml:space="preserve">. Retrieved </w:t>
      </w:r>
      <w:r w:rsidR="00D95EB5">
        <w:tab/>
      </w:r>
      <w:r w:rsidRPr="00D95EB5">
        <w:t>from</w:t>
      </w:r>
      <w:hyperlink r:id="rId11" w:tgtFrame="_new" w:history="1">
        <w:r w:rsidRPr="00D95EB5">
          <w:rPr>
            <w:rStyle w:val="Hyperlink"/>
            <w:color w:val="000000" w:themeColor="text1"/>
            <w:u w:val="none"/>
          </w:rPr>
          <w:t>https://www.researchgate.net/publication/388799082_Ethical_and_R</w:t>
        </w:r>
        <w:r w:rsidR="00D95EB5">
          <w:rPr>
            <w:rStyle w:val="Hyperlink"/>
            <w:color w:val="000000" w:themeColor="text1"/>
            <w:u w:val="none"/>
          </w:rPr>
          <w:tab/>
        </w:r>
        <w:r w:rsidRPr="00D95EB5">
          <w:rPr>
            <w:rStyle w:val="Hyperlink"/>
            <w:color w:val="000000" w:themeColor="text1"/>
            <w:u w:val="none"/>
          </w:rPr>
          <w:t>egulatory_Concerns_about_Digital_Broadcasting_and_Crisis_Communica</w:t>
        </w:r>
        <w:r w:rsidR="00D95EB5">
          <w:rPr>
            <w:rStyle w:val="Hyperlink"/>
            <w:color w:val="000000" w:themeColor="text1"/>
            <w:u w:val="none"/>
          </w:rPr>
          <w:tab/>
        </w:r>
        <w:r w:rsidRPr="00D95EB5">
          <w:rPr>
            <w:rStyle w:val="Hyperlink"/>
            <w:color w:val="000000" w:themeColor="text1"/>
            <w:u w:val="none"/>
          </w:rPr>
          <w:t>tion_in_Nigeria</w:t>
        </w:r>
      </w:hyperlink>
    </w:p>
    <w:p w:rsidR="000A4976" w:rsidRPr="00D95EB5" w:rsidRDefault="000A4976" w:rsidP="00D95EB5">
      <w:pPr>
        <w:pStyle w:val="NormalWeb"/>
        <w:spacing w:before="0" w:beforeAutospacing="0" w:after="0" w:afterAutospacing="0" w:line="360" w:lineRule="auto"/>
        <w:ind w:left="720" w:hanging="360"/>
        <w:jc w:val="both"/>
      </w:pPr>
      <w:r w:rsidRPr="00D95EB5">
        <w:rPr>
          <w:b/>
        </w:rPr>
        <w:t xml:space="preserve"> </w:t>
      </w:r>
      <w:r w:rsidRPr="00D95EB5">
        <w:rPr>
          <w:rStyle w:val="Strong"/>
          <w:b w:val="0"/>
        </w:rPr>
        <w:t>iResearch Nigeria</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Retrieved from https://iresearchng.com/mass-</w:t>
      </w:r>
      <w:r w:rsidR="00D95EB5">
        <w:lastRenderedPageBreak/>
        <w:tab/>
      </w:r>
      <w:r w:rsidRPr="00D95EB5">
        <w:t>communication/the-effect-of-broadcast-media-campaign-against-ethno-</w:t>
      </w:r>
      <w:r w:rsidR="00D95EB5">
        <w:tab/>
      </w:r>
      <w:r w:rsidRPr="00D95EB5">
        <w:t>religious-crisis-in-nigeria/index.html</w:t>
      </w:r>
    </w:p>
    <w:p w:rsidR="000A4976" w:rsidRPr="00D95EB5" w:rsidRDefault="000A4976" w:rsidP="00D95EB5">
      <w:pPr>
        <w:pStyle w:val="NormalWeb"/>
        <w:spacing w:before="0" w:beforeAutospacing="0" w:after="0" w:afterAutospacing="0" w:line="360" w:lineRule="auto"/>
        <w:ind w:left="720" w:hanging="360"/>
        <w:jc w:val="both"/>
      </w:pPr>
      <w:r w:rsidRPr="00D95EB5">
        <w:t xml:space="preserve"> </w:t>
      </w:r>
      <w:r w:rsidRPr="00D95EB5">
        <w:rPr>
          <w:rStyle w:val="Strong"/>
          <w:b w:val="0"/>
        </w:rPr>
        <w:t>Gross Archive</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xml:space="preserve">. Retrieved from </w:t>
      </w:r>
      <w:r w:rsidR="00D95EB5">
        <w:tab/>
      </w:r>
      <w:r w:rsidRPr="00D95EB5">
        <w:t>https://www.grossarchive.com/project/mass-communication/1054-the-</w:t>
      </w:r>
      <w:r w:rsidR="00D95EB5">
        <w:tab/>
      </w:r>
      <w:r w:rsidRPr="00D95EB5">
        <w:t>effect-of-broadcast-media-campaign-against-ethno-religious-crisis-in-</w:t>
      </w:r>
      <w:r w:rsidR="00D95EB5">
        <w:tab/>
      </w:r>
      <w:r w:rsidRPr="00D95EB5">
        <w:t>nigeria</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Channels Television</w:t>
      </w:r>
      <w:r w:rsidRPr="00D95EB5">
        <w:rPr>
          <w:b/>
        </w:rPr>
        <w:t>.</w:t>
      </w:r>
      <w:r w:rsidRPr="00D95EB5">
        <w:t xml:space="preserve"> (n.d.). </w:t>
      </w:r>
      <w:r w:rsidRPr="00D95EB5">
        <w:rPr>
          <w:rStyle w:val="Emphasis"/>
        </w:rPr>
        <w:t>Channels TV</w:t>
      </w:r>
      <w:r w:rsidRPr="00D95EB5">
        <w:t xml:space="preserve">. Retrieved from </w:t>
      </w:r>
      <w:r w:rsidR="00D95EB5">
        <w:tab/>
      </w:r>
      <w:hyperlink r:id="rId12" w:tgtFrame="_new" w:history="1">
        <w:r w:rsidRPr="00D95EB5">
          <w:rPr>
            <w:rStyle w:val="Hyperlink"/>
            <w:color w:val="000000" w:themeColor="text1"/>
            <w:u w:val="none"/>
          </w:rPr>
          <w:t>https://en.wikipedia.org/wiki/Channels_TV</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Africa Independent Television (AIT)</w:t>
      </w:r>
      <w:r w:rsidRPr="00D95EB5">
        <w:rPr>
          <w:b/>
        </w:rPr>
        <w:t>.</w:t>
      </w:r>
      <w:r w:rsidRPr="00D95EB5">
        <w:t xml:space="preserve"> (n.d.). </w:t>
      </w:r>
      <w:r w:rsidRPr="00D95EB5">
        <w:rPr>
          <w:rStyle w:val="Emphasis"/>
        </w:rPr>
        <w:t>Africa Independent Television</w:t>
      </w:r>
      <w:r w:rsidRPr="00D95EB5">
        <w:t xml:space="preserve">. Retrieved </w:t>
      </w:r>
      <w:r w:rsidR="00D95EB5">
        <w:tab/>
      </w:r>
      <w:r w:rsidRPr="00D95EB5">
        <w:rPr>
          <w:color w:val="000000" w:themeColor="text1"/>
        </w:rPr>
        <w:t xml:space="preserve">from </w:t>
      </w:r>
      <w:hyperlink r:id="rId13" w:tgtFrame="_new" w:history="1">
        <w:r w:rsidRPr="00D95EB5">
          <w:rPr>
            <w:rStyle w:val="Hyperlink"/>
            <w:color w:val="000000" w:themeColor="text1"/>
            <w:u w:val="none"/>
          </w:rPr>
          <w:t>https://en.wikipedia.org/wiki/Africa_Independent_Television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Brekete Family</w:t>
      </w:r>
      <w:r w:rsidRPr="00D95EB5">
        <w:rPr>
          <w:b/>
        </w:rPr>
        <w:t>.</w:t>
      </w:r>
      <w:r w:rsidRPr="00D95EB5">
        <w:t xml:space="preserve"> (n.d.). </w:t>
      </w:r>
      <w:r w:rsidRPr="00D95EB5">
        <w:rPr>
          <w:rStyle w:val="Emphasis"/>
        </w:rPr>
        <w:t>Brekete Family</w:t>
      </w:r>
      <w:r w:rsidRPr="00D95EB5">
        <w:t xml:space="preserve">. Retrieved from </w:t>
      </w:r>
      <w:r w:rsidR="00D95EB5">
        <w:tab/>
      </w:r>
      <w:hyperlink r:id="rId14" w:tgtFrame="_new" w:history="1">
        <w:r w:rsidRPr="00D95EB5">
          <w:rPr>
            <w:rStyle w:val="Hyperlink"/>
            <w:color w:val="000000" w:themeColor="text1"/>
            <w:u w:val="none"/>
          </w:rPr>
          <w:t>https://en.wikipedia.org/wiki/Brekete_Family</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The Guardian</w:t>
      </w:r>
      <w:r w:rsidRPr="00D95EB5">
        <w:t xml:space="preserve">. (2021, June 7). Nigerian broadcasters ordered to stop using </w:t>
      </w:r>
      <w:r w:rsidR="00D95EB5">
        <w:tab/>
      </w:r>
      <w:r w:rsidRPr="00D95EB5">
        <w:t xml:space="preserve">'unpatriotic' Twitter. </w:t>
      </w:r>
      <w:r w:rsidRPr="00D95EB5">
        <w:rPr>
          <w:rStyle w:val="Emphasis"/>
        </w:rPr>
        <w:t>The Guardian</w:t>
      </w:r>
      <w:r w:rsidRPr="00D95EB5">
        <w:t xml:space="preserve">. Retrieved from </w:t>
      </w:r>
      <w:r w:rsidR="00D95EB5">
        <w:tab/>
      </w:r>
      <w:hyperlink r:id="rId15" w:tgtFrame="_new" w:history="1">
        <w:r w:rsidRPr="00D95EB5">
          <w:rPr>
            <w:rStyle w:val="Hyperlink"/>
            <w:color w:val="000000" w:themeColor="text1"/>
            <w:u w:val="none"/>
          </w:rPr>
          <w:t>https://www.theguardian.com/world/2021/jun/07/nigerian-government-tv-</w:t>
        </w:r>
        <w:r w:rsidR="00D95EB5">
          <w:rPr>
            <w:rStyle w:val="Hyperlink"/>
            <w:color w:val="000000" w:themeColor="text1"/>
            <w:u w:val="none"/>
          </w:rPr>
          <w:tab/>
        </w:r>
        <w:r w:rsidRPr="00D95EB5">
          <w:rPr>
            <w:rStyle w:val="Hyperlink"/>
            <w:color w:val="000000" w:themeColor="text1"/>
            <w:u w:val="none"/>
          </w:rPr>
          <w:t>radio-broadcasters-suspend-twitter</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Punch Newspapers</w:t>
      </w:r>
      <w:r w:rsidRPr="00D95EB5">
        <w:t xml:space="preserve">. (2021, July 17). NBC orders TV, radio stations not to name </w:t>
      </w:r>
      <w:r w:rsidR="00D95EB5">
        <w:tab/>
      </w:r>
      <w:r w:rsidRPr="00D95EB5">
        <w:t xml:space="preserve">victims, report 'details' of terrorist attacks. </w:t>
      </w:r>
      <w:r w:rsidRPr="00D95EB5">
        <w:rPr>
          <w:rStyle w:val="Emphasis"/>
        </w:rPr>
        <w:t>Punch Newspapers</w:t>
      </w:r>
      <w:r w:rsidRPr="00D95EB5">
        <w:t xml:space="preserve">. Retrieved </w:t>
      </w:r>
      <w:r w:rsidR="00D95EB5">
        <w:tab/>
      </w:r>
      <w:r w:rsidRPr="00D95EB5">
        <w:t xml:space="preserve">from </w:t>
      </w:r>
      <w:hyperlink r:id="rId16" w:tgtFrame="_new" w:history="1">
        <w:r w:rsidRPr="00D95EB5">
          <w:rPr>
            <w:rStyle w:val="Hyperlink"/>
            <w:color w:val="000000" w:themeColor="text1"/>
            <w:u w:val="none"/>
          </w:rPr>
          <w:t>https://www.reddit.com/r/Nigeria/comments/om015y</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Wikipedia Contributors</w:t>
      </w:r>
      <w:r w:rsidRPr="00D95EB5">
        <w:t xml:space="preserve">. (n.d.). Brown envelope journalism. </w:t>
      </w:r>
      <w:r w:rsidRPr="00D95EB5">
        <w:rPr>
          <w:rStyle w:val="Emphasis"/>
        </w:rPr>
        <w:t>Wikipedia</w:t>
      </w:r>
      <w:r w:rsidRPr="00D95EB5">
        <w:t xml:space="preserve">. Retrieved </w:t>
      </w:r>
      <w:r w:rsidR="00D95EB5">
        <w:tab/>
      </w:r>
      <w:r w:rsidRPr="00D95EB5">
        <w:t xml:space="preserve">from </w:t>
      </w:r>
      <w:hyperlink r:id="rId17" w:tgtFrame="_new" w:history="1">
        <w:r w:rsidRPr="00D95EB5">
          <w:rPr>
            <w:rStyle w:val="Hyperlink"/>
            <w:color w:val="000000" w:themeColor="text1"/>
            <w:u w:val="none"/>
          </w:rPr>
          <w:t>https://en.wikipedia.org/wiki/Brown_envelope_journalism</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UKEssays</w:t>
      </w:r>
      <w:r w:rsidRPr="00D95EB5">
        <w:rPr>
          <w:b/>
        </w:rPr>
        <w:t>.</w:t>
      </w:r>
      <w:r w:rsidRPr="00D95EB5">
        <w:t xml:space="preserve"> (n.d.). Role of new media in reporting emergencies in Nigeria. </w:t>
      </w:r>
      <w:r w:rsidRPr="00D95EB5">
        <w:rPr>
          <w:rStyle w:val="Emphasis"/>
        </w:rPr>
        <w:t>UKEssays</w:t>
      </w:r>
      <w:r w:rsidRPr="00D95EB5">
        <w:t xml:space="preserve">. </w:t>
      </w:r>
      <w:r w:rsidR="00D95EB5">
        <w:tab/>
      </w:r>
      <w:r w:rsidRPr="00D95EB5">
        <w:t>Retrieved from https://www.ukessays.com/essays/media/role-media-</w:t>
      </w:r>
      <w:r w:rsidR="00D95EB5">
        <w:tab/>
      </w:r>
      <w:r w:rsidRPr="00D95EB5">
        <w:t>reporting-emergencies-1987.php</w:t>
      </w:r>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ResearchGate</w:t>
      </w:r>
      <w:r w:rsidRPr="00D95EB5">
        <w:t xml:space="preserve">. (2022). Broadcast media responsibility in building public confidence </w:t>
      </w:r>
      <w:r w:rsidR="00D95EB5">
        <w:tab/>
      </w:r>
      <w:r w:rsidRPr="00D95EB5">
        <w:t xml:space="preserve">in the fight against insecurity in Nigeria: Appraisal of "Journalists' </w:t>
      </w:r>
      <w:r w:rsidR="00D95EB5">
        <w:tab/>
      </w:r>
      <w:r w:rsidRPr="00D95EB5">
        <w:t xml:space="preserve">Hangout" programme on Television Continental (TVC). </w:t>
      </w:r>
      <w:r w:rsidRPr="00D95EB5">
        <w:rPr>
          <w:rStyle w:val="Emphasis"/>
        </w:rPr>
        <w:t>ResearchGate</w:t>
      </w:r>
      <w:r w:rsidRPr="00D95EB5">
        <w:t xml:space="preserve">. </w:t>
      </w:r>
      <w:r w:rsidR="00D95EB5">
        <w:tab/>
      </w:r>
    </w:p>
    <w:p w:rsidR="000A4976" w:rsidRPr="00D95EB5" w:rsidRDefault="000A4976" w:rsidP="00D95EB5">
      <w:pPr>
        <w:pStyle w:val="NormalWeb"/>
        <w:spacing w:before="0" w:beforeAutospacing="0" w:after="0" w:afterAutospacing="0" w:line="360" w:lineRule="auto"/>
        <w:ind w:left="720" w:hanging="360"/>
        <w:jc w:val="both"/>
      </w:pPr>
    </w:p>
    <w:sectPr w:rsidR="000A4976" w:rsidRPr="00D95EB5" w:rsidSect="00146EE3">
      <w:footerReference w:type="default" r:id="rId18"/>
      <w:pgSz w:w="11520" w:h="1584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33A" w:rsidRDefault="00F0033A" w:rsidP="006A70B6">
      <w:pPr>
        <w:spacing w:after="0" w:line="240" w:lineRule="auto"/>
      </w:pPr>
      <w:r>
        <w:separator/>
      </w:r>
    </w:p>
  </w:endnote>
  <w:endnote w:type="continuationSeparator" w:id="1">
    <w:p w:rsidR="00F0033A" w:rsidRDefault="00F0033A" w:rsidP="006A7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3838"/>
      <w:docPartObj>
        <w:docPartGallery w:val="Page Numbers (Bottom of Page)"/>
        <w:docPartUnique/>
      </w:docPartObj>
    </w:sdtPr>
    <w:sdtContent>
      <w:p w:rsidR="00146EE3" w:rsidRDefault="00BA4D86">
        <w:pPr>
          <w:pStyle w:val="Footer"/>
          <w:jc w:val="center"/>
        </w:pPr>
        <w:fldSimple w:instr=" PAGE   \* MERGEFORMAT ">
          <w:r w:rsidR="00703429">
            <w:rPr>
              <w:noProof/>
            </w:rPr>
            <w:t>1</w:t>
          </w:r>
        </w:fldSimple>
      </w:p>
    </w:sdtContent>
  </w:sdt>
  <w:p w:rsidR="00146EE3" w:rsidRDefault="0014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33A" w:rsidRDefault="00F0033A" w:rsidP="006A70B6">
      <w:pPr>
        <w:spacing w:after="0" w:line="240" w:lineRule="auto"/>
      </w:pPr>
      <w:r>
        <w:separator/>
      </w:r>
    </w:p>
  </w:footnote>
  <w:footnote w:type="continuationSeparator" w:id="1">
    <w:p w:rsidR="00F0033A" w:rsidRDefault="00F0033A" w:rsidP="006A7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34D"/>
    <w:multiLevelType w:val="multilevel"/>
    <w:tmpl w:val="AE1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30F64"/>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54D41"/>
    <w:multiLevelType w:val="multilevel"/>
    <w:tmpl w:val="DCFE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B2681E"/>
    <w:multiLevelType w:val="multilevel"/>
    <w:tmpl w:val="34DC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909FF"/>
    <w:multiLevelType w:val="multilevel"/>
    <w:tmpl w:val="55D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431EB"/>
    <w:multiLevelType w:val="multilevel"/>
    <w:tmpl w:val="C4C8D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57E64"/>
    <w:multiLevelType w:val="multilevel"/>
    <w:tmpl w:val="3226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70CB4"/>
    <w:multiLevelType w:val="multilevel"/>
    <w:tmpl w:val="14E2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A30AD"/>
    <w:multiLevelType w:val="multilevel"/>
    <w:tmpl w:val="4EA0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901715"/>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3E6C05"/>
    <w:multiLevelType w:val="multilevel"/>
    <w:tmpl w:val="BA00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885EC1"/>
    <w:multiLevelType w:val="multilevel"/>
    <w:tmpl w:val="C98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C42B9"/>
    <w:multiLevelType w:val="multilevel"/>
    <w:tmpl w:val="B270F2A0"/>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
  </w:num>
  <w:num w:numId="2">
    <w:abstractNumId w:val="9"/>
  </w:num>
  <w:num w:numId="3">
    <w:abstractNumId w:val="8"/>
  </w:num>
  <w:num w:numId="4">
    <w:abstractNumId w:val="13"/>
  </w:num>
  <w:num w:numId="5">
    <w:abstractNumId w:val="2"/>
  </w:num>
  <w:num w:numId="6">
    <w:abstractNumId w:val="0"/>
  </w:num>
  <w:num w:numId="7">
    <w:abstractNumId w:val="3"/>
  </w:num>
  <w:num w:numId="8">
    <w:abstractNumId w:val="7"/>
  </w:num>
  <w:num w:numId="9">
    <w:abstractNumId w:val="6"/>
  </w:num>
  <w:num w:numId="10">
    <w:abstractNumId w:val="4"/>
  </w:num>
  <w:num w:numId="11">
    <w:abstractNumId w:val="11"/>
  </w:num>
  <w:num w:numId="12">
    <w:abstractNumId w:val="12"/>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6A8B"/>
    <w:rsid w:val="000479F3"/>
    <w:rsid w:val="000A4976"/>
    <w:rsid w:val="00146EE3"/>
    <w:rsid w:val="00271601"/>
    <w:rsid w:val="002B534A"/>
    <w:rsid w:val="00346E06"/>
    <w:rsid w:val="003A7560"/>
    <w:rsid w:val="0051796F"/>
    <w:rsid w:val="006A70B6"/>
    <w:rsid w:val="006D0CA4"/>
    <w:rsid w:val="00703429"/>
    <w:rsid w:val="00797982"/>
    <w:rsid w:val="00886A8B"/>
    <w:rsid w:val="00916F42"/>
    <w:rsid w:val="0094607E"/>
    <w:rsid w:val="009B69C7"/>
    <w:rsid w:val="00A515CE"/>
    <w:rsid w:val="00B3210D"/>
    <w:rsid w:val="00BA4D86"/>
    <w:rsid w:val="00C87A0C"/>
    <w:rsid w:val="00D02D17"/>
    <w:rsid w:val="00D95EB5"/>
    <w:rsid w:val="00ED6C80"/>
    <w:rsid w:val="00F002E2"/>
    <w:rsid w:val="00F0033A"/>
    <w:rsid w:val="00F46868"/>
    <w:rsid w:val="00F53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A8B"/>
    <w:rPr>
      <w:b/>
      <w:bCs/>
    </w:rPr>
  </w:style>
  <w:style w:type="character" w:customStyle="1" w:styleId="overflow-hidden">
    <w:name w:val="overflow-hidden"/>
    <w:basedOn w:val="DefaultParagraphFont"/>
    <w:rsid w:val="00886A8B"/>
  </w:style>
  <w:style w:type="paragraph" w:styleId="Header">
    <w:name w:val="header"/>
    <w:basedOn w:val="Normal"/>
    <w:link w:val="HeaderChar"/>
    <w:uiPriority w:val="99"/>
    <w:semiHidden/>
    <w:unhideWhenUsed/>
    <w:rsid w:val="006A7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0B6"/>
  </w:style>
  <w:style w:type="paragraph" w:styleId="Footer">
    <w:name w:val="footer"/>
    <w:basedOn w:val="Normal"/>
    <w:link w:val="FooterChar"/>
    <w:uiPriority w:val="99"/>
    <w:unhideWhenUsed/>
    <w:rsid w:val="006A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B6"/>
  </w:style>
  <w:style w:type="table" w:styleId="TableGrid">
    <w:name w:val="Table Grid"/>
    <w:basedOn w:val="TableNormal"/>
    <w:uiPriority w:val="59"/>
    <w:rsid w:val="000A4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0A4976"/>
  </w:style>
  <w:style w:type="character" w:styleId="Hyperlink">
    <w:name w:val="Hyperlink"/>
    <w:basedOn w:val="DefaultParagraphFont"/>
    <w:uiPriority w:val="99"/>
    <w:semiHidden/>
    <w:unhideWhenUsed/>
    <w:rsid w:val="000A4976"/>
    <w:rPr>
      <w:color w:val="0000FF"/>
      <w:u w:val="single"/>
    </w:rPr>
  </w:style>
  <w:style w:type="character" w:styleId="Emphasis">
    <w:name w:val="Emphasis"/>
    <w:basedOn w:val="DefaultParagraphFont"/>
    <w:uiPriority w:val="20"/>
    <w:qFormat/>
    <w:rsid w:val="000A4976"/>
    <w:rPr>
      <w:i/>
      <w:iCs/>
    </w:rPr>
  </w:style>
  <w:style w:type="paragraph" w:styleId="ListParagraph">
    <w:name w:val="List Paragraph"/>
    <w:basedOn w:val="Normal"/>
    <w:uiPriority w:val="34"/>
    <w:qFormat/>
    <w:rsid w:val="00B3210D"/>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202982967">
      <w:bodyDiv w:val="1"/>
      <w:marLeft w:val="0"/>
      <w:marRight w:val="0"/>
      <w:marTop w:val="0"/>
      <w:marBottom w:val="0"/>
      <w:divBdr>
        <w:top w:val="none" w:sz="0" w:space="0" w:color="auto"/>
        <w:left w:val="none" w:sz="0" w:space="0" w:color="auto"/>
        <w:bottom w:val="none" w:sz="0" w:space="0" w:color="auto"/>
        <w:right w:val="none" w:sz="0" w:space="0" w:color="auto"/>
      </w:divBdr>
      <w:divsChild>
        <w:div w:id="1635912448">
          <w:marLeft w:val="0"/>
          <w:marRight w:val="0"/>
          <w:marTop w:val="0"/>
          <w:marBottom w:val="0"/>
          <w:divBdr>
            <w:top w:val="none" w:sz="0" w:space="0" w:color="auto"/>
            <w:left w:val="none" w:sz="0" w:space="0" w:color="auto"/>
            <w:bottom w:val="none" w:sz="0" w:space="0" w:color="auto"/>
            <w:right w:val="none" w:sz="0" w:space="0" w:color="auto"/>
          </w:divBdr>
          <w:divsChild>
            <w:div w:id="1375622246">
              <w:marLeft w:val="0"/>
              <w:marRight w:val="0"/>
              <w:marTop w:val="0"/>
              <w:marBottom w:val="0"/>
              <w:divBdr>
                <w:top w:val="none" w:sz="0" w:space="0" w:color="auto"/>
                <w:left w:val="none" w:sz="0" w:space="0" w:color="auto"/>
                <w:bottom w:val="none" w:sz="0" w:space="0" w:color="auto"/>
                <w:right w:val="none" w:sz="0" w:space="0" w:color="auto"/>
              </w:divBdr>
              <w:divsChild>
                <w:div w:id="218323019">
                  <w:marLeft w:val="0"/>
                  <w:marRight w:val="0"/>
                  <w:marTop w:val="0"/>
                  <w:marBottom w:val="0"/>
                  <w:divBdr>
                    <w:top w:val="none" w:sz="0" w:space="0" w:color="auto"/>
                    <w:left w:val="none" w:sz="0" w:space="0" w:color="auto"/>
                    <w:bottom w:val="none" w:sz="0" w:space="0" w:color="auto"/>
                    <w:right w:val="none" w:sz="0" w:space="0" w:color="auto"/>
                  </w:divBdr>
                  <w:divsChild>
                    <w:div w:id="14808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88446">
          <w:marLeft w:val="0"/>
          <w:marRight w:val="0"/>
          <w:marTop w:val="0"/>
          <w:marBottom w:val="0"/>
          <w:divBdr>
            <w:top w:val="none" w:sz="0" w:space="0" w:color="auto"/>
            <w:left w:val="none" w:sz="0" w:space="0" w:color="auto"/>
            <w:bottom w:val="none" w:sz="0" w:space="0" w:color="auto"/>
            <w:right w:val="none" w:sz="0" w:space="0" w:color="auto"/>
          </w:divBdr>
          <w:divsChild>
            <w:div w:id="584193848">
              <w:marLeft w:val="0"/>
              <w:marRight w:val="0"/>
              <w:marTop w:val="0"/>
              <w:marBottom w:val="0"/>
              <w:divBdr>
                <w:top w:val="none" w:sz="0" w:space="0" w:color="auto"/>
                <w:left w:val="none" w:sz="0" w:space="0" w:color="auto"/>
                <w:bottom w:val="none" w:sz="0" w:space="0" w:color="auto"/>
                <w:right w:val="none" w:sz="0" w:space="0" w:color="auto"/>
              </w:divBdr>
              <w:divsChild>
                <w:div w:id="128011590">
                  <w:marLeft w:val="0"/>
                  <w:marRight w:val="0"/>
                  <w:marTop w:val="0"/>
                  <w:marBottom w:val="0"/>
                  <w:divBdr>
                    <w:top w:val="none" w:sz="0" w:space="0" w:color="auto"/>
                    <w:left w:val="none" w:sz="0" w:space="0" w:color="auto"/>
                    <w:bottom w:val="none" w:sz="0" w:space="0" w:color="auto"/>
                    <w:right w:val="none" w:sz="0" w:space="0" w:color="auto"/>
                  </w:divBdr>
                  <w:divsChild>
                    <w:div w:id="476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4360">
      <w:bodyDiv w:val="1"/>
      <w:marLeft w:val="0"/>
      <w:marRight w:val="0"/>
      <w:marTop w:val="0"/>
      <w:marBottom w:val="0"/>
      <w:divBdr>
        <w:top w:val="none" w:sz="0" w:space="0" w:color="auto"/>
        <w:left w:val="none" w:sz="0" w:space="0" w:color="auto"/>
        <w:bottom w:val="none" w:sz="0" w:space="0" w:color="auto"/>
        <w:right w:val="none" w:sz="0" w:space="0" w:color="auto"/>
      </w:divBdr>
    </w:div>
    <w:div w:id="11400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Broadcasting_Commission" TargetMode="External"/><Relationship Id="rId13" Type="http://schemas.openxmlformats.org/officeDocument/2006/relationships/hyperlink" Target="https://en.wikipedia.org/wiki/Africa_Independent_Televis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Broadcasting_Organisation_of_Nigeria" TargetMode="External"/><Relationship Id="rId12" Type="http://schemas.openxmlformats.org/officeDocument/2006/relationships/hyperlink" Target="https://en.wikipedia.org/wiki/Channels_TV" TargetMode="External"/><Relationship Id="rId17" Type="http://schemas.openxmlformats.org/officeDocument/2006/relationships/hyperlink" Target="https://en.wikipedia.org/wiki/Brown_envelope_journalism" TargetMode="External"/><Relationship Id="rId2" Type="http://schemas.openxmlformats.org/officeDocument/2006/relationships/styles" Target="styles.xml"/><Relationship Id="rId16" Type="http://schemas.openxmlformats.org/officeDocument/2006/relationships/hyperlink" Target="https://www.reddit.com/r/Nigeria/comments/om015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8799082_Ethical_and_Regulatory_Concerns_about_Digital_Broadcasting_and_Crisis_Communication_in_Nigeria" TargetMode="External"/><Relationship Id="rId5" Type="http://schemas.openxmlformats.org/officeDocument/2006/relationships/footnotes" Target="footnotes.xml"/><Relationship Id="rId15" Type="http://schemas.openxmlformats.org/officeDocument/2006/relationships/hyperlink" Target="https://www.theguardian.com/world/2021/jun/07/nigerian-government-tv-radio-broadcasters-suspend-twitter" TargetMode="External"/><Relationship Id="rId10" Type="http://schemas.openxmlformats.org/officeDocument/2006/relationships/hyperlink" Target="https://www.researchgate.net/publication/388799082_Ethical_and_Regulatory_Concerns_about_Digital_Broadcasting_and_Crisis_Communication_in_Nig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ational_Broadcasting_Commission" TargetMode="External"/><Relationship Id="rId14" Type="http://schemas.openxmlformats.org/officeDocument/2006/relationships/hyperlink" Target="https://en.wikipedia.org/wiki/Brekete_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38</Pages>
  <Words>9108</Words>
  <Characters>51920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15</cp:revision>
  <cp:lastPrinted>2024-12-09T08:27:00Z</cp:lastPrinted>
  <dcterms:created xsi:type="dcterms:W3CDTF">2024-12-03T17:19:00Z</dcterms:created>
  <dcterms:modified xsi:type="dcterms:W3CDTF">2025-07-16T08:47:00Z</dcterms:modified>
</cp:coreProperties>
</file>