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D9C" w:rsidRPr="008A60E4" w:rsidRDefault="00CC4D9C" w:rsidP="00626B18">
      <w:pPr>
        <w:spacing w:after="0" w:line="360" w:lineRule="auto"/>
        <w:jc w:val="center"/>
        <w:rPr>
          <w:rFonts w:ascii="Times New Roman" w:hAnsi="Times New Roman" w:cs="Times New Roman"/>
          <w:b/>
          <w:sz w:val="24"/>
          <w:szCs w:val="24"/>
        </w:rPr>
      </w:pPr>
      <w:r w:rsidRPr="008A60E4">
        <w:rPr>
          <w:rFonts w:ascii="Times New Roman" w:hAnsi="Times New Roman" w:cs="Times New Roman"/>
          <w:b/>
          <w:sz w:val="24"/>
          <w:szCs w:val="24"/>
        </w:rPr>
        <w:t>CHAPTER ONE</w:t>
      </w:r>
    </w:p>
    <w:p w:rsidR="00CC4D9C" w:rsidRPr="008A60E4" w:rsidRDefault="00CC4D9C" w:rsidP="00626B18">
      <w:pPr>
        <w:spacing w:after="0" w:line="360" w:lineRule="auto"/>
        <w:rPr>
          <w:rFonts w:ascii="Times New Roman" w:hAnsi="Times New Roman" w:cs="Times New Roman"/>
          <w:b/>
          <w:sz w:val="24"/>
          <w:szCs w:val="24"/>
        </w:rPr>
      </w:pPr>
      <w:r w:rsidRPr="008A60E4">
        <w:rPr>
          <w:rFonts w:ascii="Times New Roman" w:hAnsi="Times New Roman" w:cs="Times New Roman"/>
          <w:b/>
          <w:sz w:val="24"/>
          <w:szCs w:val="24"/>
        </w:rPr>
        <w:t>1.0</w:t>
      </w:r>
      <w:r w:rsidRPr="008A60E4">
        <w:rPr>
          <w:rFonts w:ascii="Times New Roman" w:hAnsi="Times New Roman" w:cs="Times New Roman"/>
          <w:b/>
          <w:sz w:val="24"/>
          <w:szCs w:val="24"/>
        </w:rPr>
        <w:tab/>
        <w:t>INTRODUCTION</w:t>
      </w:r>
    </w:p>
    <w:p w:rsidR="008A60E4" w:rsidRPr="008A60E4" w:rsidRDefault="008A60E4" w:rsidP="008A60E4">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Financial institution plays a major role in oiling the wheel of growth in any economy of the world. They are financial intermediaries between end users of deposit and various investors. They facilitate various business activities. Deposit Money Banks in Nigeria have undergone a remarkable and a tremendous change over the years both in the number of institutions, ownership structures as well as depth and breadth of operations designed to position it as Africa’s financial hub. Financial landscape has been produced </w:t>
      </w:r>
      <w:proofErr w:type="gramStart"/>
      <w:r w:rsidRPr="008A60E4">
        <w:rPr>
          <w:rFonts w:ascii="Times New Roman" w:hAnsi="Times New Roman" w:cs="Times New Roman"/>
          <w:sz w:val="24"/>
          <w:szCs w:val="24"/>
        </w:rPr>
        <w:t>as a result</w:t>
      </w:r>
      <w:proofErr w:type="gramEnd"/>
      <w:r w:rsidRPr="008A60E4">
        <w:rPr>
          <w:rFonts w:ascii="Times New Roman" w:hAnsi="Times New Roman" w:cs="Times New Roman"/>
          <w:sz w:val="24"/>
          <w:szCs w:val="24"/>
        </w:rPr>
        <w:t xml:space="preserve"> of the reforms, characterized by strong and large banks, improved financial infrastructure and efficient payment system. </w:t>
      </w:r>
    </w:p>
    <w:p w:rsidR="008A60E4" w:rsidRPr="008A60E4" w:rsidRDefault="008A60E4"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Any economy’s development and growth depend heavily on banks. As a result, it </w:t>
      </w:r>
      <w:proofErr w:type="gramStart"/>
      <w:r w:rsidRPr="008A60E4">
        <w:rPr>
          <w:rFonts w:ascii="Times New Roman" w:hAnsi="Times New Roman" w:cs="Times New Roman"/>
          <w:sz w:val="24"/>
          <w:szCs w:val="24"/>
        </w:rPr>
        <w:t>is referred</w:t>
      </w:r>
      <w:proofErr w:type="gramEnd"/>
      <w:r w:rsidRPr="008A60E4">
        <w:rPr>
          <w:rFonts w:ascii="Times New Roman" w:hAnsi="Times New Roman" w:cs="Times New Roman"/>
          <w:sz w:val="24"/>
          <w:szCs w:val="24"/>
        </w:rPr>
        <w:t xml:space="preserve"> to as the brain of a market economy. Their primary function in deposit mobilization facilitates the flow of surplus funds from household units to the economy’s productive sector. Moreover, banks perform these roles of deposit mobilization and credit extension within the confine of macro-economic environment. </w:t>
      </w:r>
      <w:proofErr w:type="gramStart"/>
      <w:r w:rsidRPr="008A60E4">
        <w:rPr>
          <w:rFonts w:ascii="Times New Roman" w:hAnsi="Times New Roman" w:cs="Times New Roman"/>
          <w:sz w:val="24"/>
          <w:szCs w:val="24"/>
        </w:rPr>
        <w:t>And</w:t>
      </w:r>
      <w:proofErr w:type="gramEnd"/>
      <w:r w:rsidRPr="008A60E4">
        <w:rPr>
          <w:rFonts w:ascii="Times New Roman" w:hAnsi="Times New Roman" w:cs="Times New Roman"/>
          <w:sz w:val="24"/>
          <w:szCs w:val="24"/>
        </w:rPr>
        <w:t xml:space="preserve"> considering the vagaries of the Nigerian macro-economic environment, it is needless to emphasize that Nigerian banks operations take place in a turbulent macroeconomic environment which may impact their performances. Hence, weak macroeconomic environment or performance has the high tendency of incapacitating the banks from performing their mandates, and consequently endangers the deposit mobilization and credit allocation activities of the banks. </w:t>
      </w:r>
    </w:p>
    <w:p w:rsidR="008A60E4" w:rsidRPr="008A60E4" w:rsidRDefault="008A60E4"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Obviously, the Nigerian economy, within which banks operate, suffers from macroeconomic instability. </w:t>
      </w:r>
      <w:proofErr w:type="gramStart"/>
      <w:r w:rsidRPr="008A60E4">
        <w:rPr>
          <w:rFonts w:ascii="Times New Roman" w:hAnsi="Times New Roman" w:cs="Times New Roman"/>
          <w:sz w:val="24"/>
          <w:szCs w:val="24"/>
        </w:rPr>
        <w:t>Interest rate, which is predominantly the source of income to banks, is not stable and is subject to market demand and supply forces and the monetary policy direction of the CBN; incidentally, the Monetary Policy Rate, which is the anchor rate, has witnessed adjustment twice in 2022 alone by the Central Bank of Nigeria’s Monetary Committee, in response to the ravaging inflationary pressure; firstly from 11.5% to 13% in May (</w:t>
      </w:r>
      <w:proofErr w:type="spellStart"/>
      <w:r w:rsidRPr="008A60E4">
        <w:rPr>
          <w:rFonts w:ascii="Times New Roman" w:hAnsi="Times New Roman" w:cs="Times New Roman"/>
          <w:sz w:val="24"/>
          <w:szCs w:val="24"/>
        </w:rPr>
        <w:t>Emejo</w:t>
      </w:r>
      <w:proofErr w:type="spellEnd"/>
      <w:r w:rsidRPr="008A60E4">
        <w:rPr>
          <w:rFonts w:ascii="Times New Roman" w:hAnsi="Times New Roman" w:cs="Times New Roman"/>
          <w:sz w:val="24"/>
          <w:szCs w:val="24"/>
        </w:rPr>
        <w:t xml:space="preserve"> &amp; </w:t>
      </w:r>
      <w:proofErr w:type="spellStart"/>
      <w:r w:rsidRPr="008A60E4">
        <w:rPr>
          <w:rFonts w:ascii="Times New Roman" w:hAnsi="Times New Roman" w:cs="Times New Roman"/>
          <w:sz w:val="24"/>
          <w:szCs w:val="24"/>
        </w:rPr>
        <w:t>Ekeghe</w:t>
      </w:r>
      <w:proofErr w:type="spellEnd"/>
      <w:r w:rsidRPr="008A60E4">
        <w:rPr>
          <w:rFonts w:ascii="Times New Roman" w:hAnsi="Times New Roman" w:cs="Times New Roman"/>
          <w:sz w:val="24"/>
          <w:szCs w:val="24"/>
        </w:rPr>
        <w:t>, 2022), and from 13% to 14% in July (</w:t>
      </w:r>
      <w:proofErr w:type="spellStart"/>
      <w:r w:rsidRPr="008A60E4">
        <w:rPr>
          <w:rFonts w:ascii="Times New Roman" w:hAnsi="Times New Roman" w:cs="Times New Roman"/>
          <w:sz w:val="24"/>
          <w:szCs w:val="24"/>
        </w:rPr>
        <w:t>Olawoyin</w:t>
      </w:r>
      <w:proofErr w:type="spellEnd"/>
      <w:r w:rsidRPr="008A60E4">
        <w:rPr>
          <w:rFonts w:ascii="Times New Roman" w:hAnsi="Times New Roman" w:cs="Times New Roman"/>
          <w:sz w:val="24"/>
          <w:szCs w:val="24"/>
        </w:rPr>
        <w:t>, 2022).</w:t>
      </w:r>
      <w:proofErr w:type="gramEnd"/>
      <w:r w:rsidRPr="008A60E4">
        <w:rPr>
          <w:rFonts w:ascii="Times New Roman" w:hAnsi="Times New Roman" w:cs="Times New Roman"/>
          <w:sz w:val="24"/>
          <w:szCs w:val="24"/>
        </w:rPr>
        <w:t xml:space="preserve"> Worse still, inflation, is hovering around 19.64% on a year-on-year basis as at July 2022 remains the highest in a decade, and represents about 26% increase from 15.60% inflation </w:t>
      </w:r>
      <w:r w:rsidRPr="008A60E4">
        <w:rPr>
          <w:rFonts w:ascii="Times New Roman" w:hAnsi="Times New Roman" w:cs="Times New Roman"/>
          <w:sz w:val="24"/>
          <w:szCs w:val="24"/>
        </w:rPr>
        <w:lastRenderedPageBreak/>
        <w:t xml:space="preserve">rate as at January 2022 (National Bureau of Statistics [NBS], 2022). In the like manner, exchange rate is fluctuating and suffocating in Nigeria on daily basis due to nefarious activities of the black marketers and speculators. The exchange rate of Naira to Dollar as at </w:t>
      </w:r>
      <w:proofErr w:type="gramStart"/>
      <w:r w:rsidRPr="008A60E4">
        <w:rPr>
          <w:rFonts w:ascii="Times New Roman" w:hAnsi="Times New Roman" w:cs="Times New Roman"/>
          <w:sz w:val="24"/>
          <w:szCs w:val="24"/>
        </w:rPr>
        <w:t>19th</w:t>
      </w:r>
      <w:proofErr w:type="gramEnd"/>
      <w:r w:rsidRPr="008A60E4">
        <w:rPr>
          <w:rFonts w:ascii="Times New Roman" w:hAnsi="Times New Roman" w:cs="Times New Roman"/>
          <w:sz w:val="24"/>
          <w:szCs w:val="24"/>
        </w:rPr>
        <w:t xml:space="preserve"> August, 2022 is N685 in the parallel market (</w:t>
      </w:r>
      <w:proofErr w:type="spellStart"/>
      <w:r w:rsidRPr="008A60E4">
        <w:rPr>
          <w:rFonts w:ascii="Times New Roman" w:hAnsi="Times New Roman" w:cs="Times New Roman"/>
          <w:sz w:val="24"/>
          <w:szCs w:val="24"/>
        </w:rPr>
        <w:t>Onye</w:t>
      </w:r>
      <w:proofErr w:type="spellEnd"/>
      <w:r w:rsidRPr="008A60E4">
        <w:rPr>
          <w:rFonts w:ascii="Times New Roman" w:hAnsi="Times New Roman" w:cs="Times New Roman"/>
          <w:sz w:val="24"/>
          <w:szCs w:val="24"/>
        </w:rPr>
        <w:t>, 2022), and this represents about 19% increase from N575 per Dollar at 1st of January 2022 (</w:t>
      </w:r>
      <w:proofErr w:type="spellStart"/>
      <w:r w:rsidRPr="008A60E4">
        <w:rPr>
          <w:rFonts w:ascii="Times New Roman" w:hAnsi="Times New Roman" w:cs="Times New Roman"/>
          <w:sz w:val="24"/>
          <w:szCs w:val="24"/>
        </w:rPr>
        <w:t>Adegbesan</w:t>
      </w:r>
      <w:proofErr w:type="spellEnd"/>
      <w:r w:rsidRPr="008A60E4">
        <w:rPr>
          <w:rFonts w:ascii="Times New Roman" w:hAnsi="Times New Roman" w:cs="Times New Roman"/>
          <w:sz w:val="24"/>
          <w:szCs w:val="24"/>
        </w:rPr>
        <w:t xml:space="preserve">, 2022). </w:t>
      </w:r>
    </w:p>
    <w:p w:rsidR="008A60E4" w:rsidRPr="008A60E4" w:rsidRDefault="008A60E4"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All these macroeconomic indicators have direct bearing to the businesses, including banking and hence, </w:t>
      </w:r>
      <w:proofErr w:type="gramStart"/>
      <w:r w:rsidRPr="008A60E4">
        <w:rPr>
          <w:rFonts w:ascii="Times New Roman" w:hAnsi="Times New Roman" w:cs="Times New Roman"/>
          <w:sz w:val="24"/>
          <w:szCs w:val="24"/>
        </w:rPr>
        <w:t>impact on</w:t>
      </w:r>
      <w:proofErr w:type="gramEnd"/>
      <w:r w:rsidRPr="008A60E4">
        <w:rPr>
          <w:rFonts w:ascii="Times New Roman" w:hAnsi="Times New Roman" w:cs="Times New Roman"/>
          <w:sz w:val="24"/>
          <w:szCs w:val="24"/>
        </w:rPr>
        <w:t xml:space="preserve"> banks’ performance. Furthermore, Studies have also revealed that macroeconomic factors like inflation can have an impact on how profitable DMBs are (</w:t>
      </w:r>
      <w:proofErr w:type="spellStart"/>
      <w:r w:rsidRPr="008A60E4">
        <w:rPr>
          <w:rFonts w:ascii="Times New Roman" w:hAnsi="Times New Roman" w:cs="Times New Roman"/>
          <w:sz w:val="24"/>
          <w:szCs w:val="24"/>
        </w:rPr>
        <w:t>Adetokun</w:t>
      </w:r>
      <w:proofErr w:type="spellEnd"/>
      <w:r w:rsidRPr="008A60E4">
        <w:rPr>
          <w:rFonts w:ascii="Times New Roman" w:hAnsi="Times New Roman" w:cs="Times New Roman"/>
          <w:sz w:val="24"/>
          <w:szCs w:val="24"/>
        </w:rPr>
        <w:t xml:space="preserve"> et al., 2021). Additionally, </w:t>
      </w:r>
      <w:proofErr w:type="spellStart"/>
      <w:r w:rsidRPr="008A60E4">
        <w:rPr>
          <w:rFonts w:ascii="Times New Roman" w:hAnsi="Times New Roman" w:cs="Times New Roman"/>
          <w:sz w:val="24"/>
          <w:szCs w:val="24"/>
        </w:rPr>
        <w:t>Ejem</w:t>
      </w:r>
      <w:proofErr w:type="spellEnd"/>
      <w:r w:rsidRPr="008A60E4">
        <w:rPr>
          <w:rFonts w:ascii="Times New Roman" w:hAnsi="Times New Roman" w:cs="Times New Roman"/>
          <w:sz w:val="24"/>
          <w:szCs w:val="24"/>
        </w:rPr>
        <w:t xml:space="preserve"> et al. (2020), referencing Adler and Dumas (1980), demonstrated that the actions of banks are subject to exchange rates since the volatility of asset value is dependent on exchange rates. </w:t>
      </w:r>
      <w:proofErr w:type="spellStart"/>
      <w:r w:rsidRPr="008A60E4">
        <w:rPr>
          <w:rFonts w:ascii="Times New Roman" w:hAnsi="Times New Roman" w:cs="Times New Roman"/>
          <w:sz w:val="24"/>
          <w:szCs w:val="24"/>
        </w:rPr>
        <w:t>Sayedi</w:t>
      </w:r>
      <w:proofErr w:type="spellEnd"/>
      <w:r w:rsidRPr="008A60E4">
        <w:rPr>
          <w:rFonts w:ascii="Times New Roman" w:hAnsi="Times New Roman" w:cs="Times New Roman"/>
          <w:sz w:val="24"/>
          <w:szCs w:val="24"/>
        </w:rPr>
        <w:t xml:space="preserve"> (2013), however, stated that in the absence of stable interest rates, domestic and international investors will shun the market and resources </w:t>
      </w:r>
      <w:proofErr w:type="gramStart"/>
      <w:r w:rsidRPr="008A60E4">
        <w:rPr>
          <w:rFonts w:ascii="Times New Roman" w:hAnsi="Times New Roman" w:cs="Times New Roman"/>
          <w:sz w:val="24"/>
          <w:szCs w:val="24"/>
        </w:rPr>
        <w:t>will be directed</w:t>
      </w:r>
      <w:proofErr w:type="gramEnd"/>
      <w:r w:rsidRPr="008A60E4">
        <w:rPr>
          <w:rFonts w:ascii="Times New Roman" w:hAnsi="Times New Roman" w:cs="Times New Roman"/>
          <w:sz w:val="24"/>
          <w:szCs w:val="24"/>
        </w:rPr>
        <w:t xml:space="preserve"> elsewhere. According to economic evidence of investment behavior, uncertainty and macroeconomic instability have a large and negative impact on private investment in addition to traditional determinants like historical economic activity growth, real interest rates, and private sector credit</w:t>
      </w:r>
    </w:p>
    <w:p w:rsidR="00CC4D9C" w:rsidRPr="008A60E4" w:rsidRDefault="008A60E4"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As </w:t>
      </w:r>
      <w:proofErr w:type="spellStart"/>
      <w:r w:rsidRPr="008A60E4">
        <w:rPr>
          <w:rFonts w:ascii="Times New Roman" w:hAnsi="Times New Roman" w:cs="Times New Roman"/>
          <w:sz w:val="24"/>
          <w:szCs w:val="24"/>
        </w:rPr>
        <w:t>Sayedi</w:t>
      </w:r>
      <w:proofErr w:type="spellEnd"/>
      <w:r w:rsidRPr="008A60E4">
        <w:rPr>
          <w:rFonts w:ascii="Times New Roman" w:hAnsi="Times New Roman" w:cs="Times New Roman"/>
          <w:sz w:val="24"/>
          <w:szCs w:val="24"/>
        </w:rPr>
        <w:t xml:space="preserve"> (202</w:t>
      </w:r>
      <w:r w:rsidR="00CC4D9C" w:rsidRPr="008A60E4">
        <w:rPr>
          <w:rFonts w:ascii="Times New Roman" w:hAnsi="Times New Roman" w:cs="Times New Roman"/>
          <w:sz w:val="24"/>
          <w:szCs w:val="24"/>
        </w:rPr>
        <w:t xml:space="preserve">3) states, macroeconomic factor like interest rates plays a crucial role in attraction of investors. Without interest rates stability, domestic and foreign investors will stay away and resources </w:t>
      </w:r>
      <w:proofErr w:type="gramStart"/>
      <w:r w:rsidR="00CC4D9C" w:rsidRPr="008A60E4">
        <w:rPr>
          <w:rFonts w:ascii="Times New Roman" w:hAnsi="Times New Roman" w:cs="Times New Roman"/>
          <w:sz w:val="24"/>
          <w:szCs w:val="24"/>
        </w:rPr>
        <w:t>will be diverted</w:t>
      </w:r>
      <w:proofErr w:type="gramEnd"/>
      <w:r w:rsidR="00CC4D9C" w:rsidRPr="008A60E4">
        <w:rPr>
          <w:rFonts w:ascii="Times New Roman" w:hAnsi="Times New Roman" w:cs="Times New Roman"/>
          <w:sz w:val="24"/>
          <w:szCs w:val="24"/>
        </w:rPr>
        <w:t xml:space="preserve"> elsewhere. Econometric evidence of investment behavior indicates that in addition to conventional factors (past growth of economic activity, real interest rates, and private sector credit), private investment </w:t>
      </w:r>
      <w:proofErr w:type="gramStart"/>
      <w:r w:rsidR="00CC4D9C" w:rsidRPr="008A60E4">
        <w:rPr>
          <w:rFonts w:ascii="Times New Roman" w:hAnsi="Times New Roman" w:cs="Times New Roman"/>
          <w:sz w:val="24"/>
          <w:szCs w:val="24"/>
        </w:rPr>
        <w:t>is significantly and negatively influenced</w:t>
      </w:r>
      <w:proofErr w:type="gramEnd"/>
      <w:r w:rsidR="00CC4D9C" w:rsidRPr="008A60E4">
        <w:rPr>
          <w:rFonts w:ascii="Times New Roman" w:hAnsi="Times New Roman" w:cs="Times New Roman"/>
          <w:sz w:val="24"/>
          <w:szCs w:val="24"/>
        </w:rPr>
        <w:t xml:space="preserve"> by uncertainty and macroeconomic instability.</w:t>
      </w:r>
    </w:p>
    <w:p w:rsidR="00CC4D9C" w:rsidRPr="008A60E4" w:rsidRDefault="00CC4D9C"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Nevertheless, wealth distribution is heavily lopsided </w:t>
      </w:r>
      <w:proofErr w:type="gramStart"/>
      <w:r w:rsidRPr="008A60E4">
        <w:rPr>
          <w:rFonts w:ascii="Times New Roman" w:hAnsi="Times New Roman" w:cs="Times New Roman"/>
          <w:sz w:val="24"/>
          <w:szCs w:val="24"/>
        </w:rPr>
        <w:t>with54%</w:t>
      </w:r>
      <w:proofErr w:type="gramEnd"/>
      <w:r w:rsidRPr="008A60E4">
        <w:rPr>
          <w:rFonts w:ascii="Times New Roman" w:hAnsi="Times New Roman" w:cs="Times New Roman"/>
          <w:sz w:val="24"/>
          <w:szCs w:val="24"/>
        </w:rPr>
        <w:t xml:space="preserve"> of the entire population classified as leaving below the poverty line (CBN Annual Report 2013). Owing to the tight monetary policy since 2011, an objective of single digit inflation </w:t>
      </w:r>
      <w:proofErr w:type="gramStart"/>
      <w:r w:rsidRPr="008A60E4">
        <w:rPr>
          <w:rFonts w:ascii="Times New Roman" w:hAnsi="Times New Roman" w:cs="Times New Roman"/>
          <w:sz w:val="24"/>
          <w:szCs w:val="24"/>
        </w:rPr>
        <w:t>has been focused on</w:t>
      </w:r>
      <w:proofErr w:type="gramEnd"/>
      <w:r w:rsidRPr="008A60E4">
        <w:rPr>
          <w:rFonts w:ascii="Times New Roman" w:hAnsi="Times New Roman" w:cs="Times New Roman"/>
          <w:sz w:val="24"/>
          <w:szCs w:val="24"/>
        </w:rPr>
        <w:t xml:space="preserve">. In December2011, inflation declined to 10.3% and jumped to 12.6% in January 2012. This was </w:t>
      </w:r>
      <w:proofErr w:type="gramStart"/>
      <w:r w:rsidRPr="008A60E4">
        <w:rPr>
          <w:rFonts w:ascii="Times New Roman" w:hAnsi="Times New Roman" w:cs="Times New Roman"/>
          <w:sz w:val="24"/>
          <w:szCs w:val="24"/>
        </w:rPr>
        <w:t>as a result</w:t>
      </w:r>
      <w:proofErr w:type="gramEnd"/>
      <w:r w:rsidRPr="008A60E4">
        <w:rPr>
          <w:rFonts w:ascii="Times New Roman" w:hAnsi="Times New Roman" w:cs="Times New Roman"/>
          <w:sz w:val="24"/>
          <w:szCs w:val="24"/>
        </w:rPr>
        <w:t xml:space="preserve"> of the partial removal of fuel subsidy. Three different measures </w:t>
      </w:r>
      <w:proofErr w:type="gramStart"/>
      <w:r w:rsidRPr="008A60E4">
        <w:rPr>
          <w:rFonts w:ascii="Times New Roman" w:hAnsi="Times New Roman" w:cs="Times New Roman"/>
          <w:sz w:val="24"/>
          <w:szCs w:val="24"/>
        </w:rPr>
        <w:t>were put</w:t>
      </w:r>
      <w:proofErr w:type="gramEnd"/>
      <w:r w:rsidRPr="008A60E4">
        <w:rPr>
          <w:rFonts w:ascii="Times New Roman" w:hAnsi="Times New Roman" w:cs="Times New Roman"/>
          <w:sz w:val="24"/>
          <w:szCs w:val="24"/>
        </w:rPr>
        <w:t xml:space="preserve"> in place in January 2012 in other to reduce inflationary pressure. Cash reserve requirement (CRR) was raised from 1.0% to 8.0%, monetary policy rate (MPR) was raised from 6.25% to 12.0% and the Liquidity Ratio (LR) was raised from 25.0% to 50.0%. (CBN, </w:t>
      </w:r>
      <w:r w:rsidRPr="008A60E4">
        <w:rPr>
          <w:rFonts w:ascii="Times New Roman" w:hAnsi="Times New Roman" w:cs="Times New Roman"/>
          <w:sz w:val="24"/>
          <w:szCs w:val="24"/>
        </w:rPr>
        <w:lastRenderedPageBreak/>
        <w:t xml:space="preserve">Annual Report, 2012) shows that movement in money supply has been sluggish. The high interest rate is </w:t>
      </w:r>
      <w:proofErr w:type="gramStart"/>
      <w:r w:rsidRPr="008A60E4">
        <w:rPr>
          <w:rFonts w:ascii="Times New Roman" w:hAnsi="Times New Roman" w:cs="Times New Roman"/>
          <w:sz w:val="24"/>
          <w:szCs w:val="24"/>
        </w:rPr>
        <w:t>as a result</w:t>
      </w:r>
      <w:proofErr w:type="gramEnd"/>
      <w:r w:rsidRPr="008A60E4">
        <w:rPr>
          <w:rFonts w:ascii="Times New Roman" w:hAnsi="Times New Roman" w:cs="Times New Roman"/>
          <w:sz w:val="24"/>
          <w:szCs w:val="24"/>
        </w:rPr>
        <w:t xml:space="preserve"> of the relatively high inflation in the economy. </w:t>
      </w:r>
    </w:p>
    <w:p w:rsidR="00CC4D9C" w:rsidRPr="008A60E4" w:rsidRDefault="00CC4D9C"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Deposit Money Bank in Nigeria increased their maximum lending rates from 22% -33% to 25% -27% in May 2012, leading to high operating costs followed by decaying infrastructure. Rose (1999) says that profitability is the net after –tax income of banks usually proxies by return on assets and return on equity ratios. This ratio are affected by numerous external factors real gross domestic product, level of import and export, Nigeria, Deposit Money Banks have always played major roles in the economic development and their operations are always affected by macroeconomic conditions(CBN news bulletin2011). </w:t>
      </w:r>
    </w:p>
    <w:p w:rsidR="00CC4D9C" w:rsidRPr="008A60E4" w:rsidRDefault="00CC4D9C" w:rsidP="00626B18">
      <w:pPr>
        <w:pStyle w:val="Default"/>
        <w:spacing w:line="360" w:lineRule="auto"/>
      </w:pPr>
      <w:r w:rsidRPr="008A60E4">
        <w:rPr>
          <w:b/>
          <w:bCs/>
        </w:rPr>
        <w:t>1.1</w:t>
      </w:r>
      <w:r w:rsidRPr="008A60E4">
        <w:rPr>
          <w:b/>
          <w:bCs/>
        </w:rPr>
        <w:tab/>
        <w:t xml:space="preserve">STATEMENT OF THE PROBLEM </w:t>
      </w:r>
    </w:p>
    <w:p w:rsidR="008A60E4" w:rsidRPr="008A60E4" w:rsidRDefault="00041B01"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The empirical analyses of the relationship between Nigerian banks’ performance and the </w:t>
      </w:r>
      <w:proofErr w:type="spellStart"/>
      <w:r w:rsidRPr="008A60E4">
        <w:rPr>
          <w:rFonts w:ascii="Times New Roman" w:hAnsi="Times New Roman" w:cs="Times New Roman"/>
          <w:sz w:val="24"/>
          <w:szCs w:val="24"/>
        </w:rPr>
        <w:t>behaviour</w:t>
      </w:r>
      <w:proofErr w:type="spellEnd"/>
      <w:r w:rsidRPr="008A60E4">
        <w:rPr>
          <w:rFonts w:ascii="Times New Roman" w:hAnsi="Times New Roman" w:cs="Times New Roman"/>
          <w:sz w:val="24"/>
          <w:szCs w:val="24"/>
        </w:rPr>
        <w:t xml:space="preserve"> of macro-economic indicators are not new in the literature. Indeed, quite a great deal of research has been conducted in this area with conflicting results reported based on the research approach and strategies adopted by existing authors. It is however instructive that preponderance of the existing studies over-concentrate on measuring the performance of the banks with financial ratios such as returns on asset, return on equity and returns on </w:t>
      </w:r>
      <w:proofErr w:type="spellStart"/>
      <w:r w:rsidRPr="008A60E4">
        <w:rPr>
          <w:rFonts w:ascii="Times New Roman" w:hAnsi="Times New Roman" w:cs="Times New Roman"/>
          <w:sz w:val="24"/>
          <w:szCs w:val="24"/>
        </w:rPr>
        <w:t>capitsl</w:t>
      </w:r>
      <w:proofErr w:type="spellEnd"/>
      <w:r w:rsidRPr="008A60E4">
        <w:rPr>
          <w:rFonts w:ascii="Times New Roman" w:hAnsi="Times New Roman" w:cs="Times New Roman"/>
          <w:sz w:val="24"/>
          <w:szCs w:val="24"/>
        </w:rPr>
        <w:t xml:space="preserve"> employed with attendant neglect of other performance metrics (</w:t>
      </w:r>
      <w:proofErr w:type="spellStart"/>
      <w:r w:rsidRPr="008A60E4">
        <w:rPr>
          <w:rFonts w:ascii="Times New Roman" w:hAnsi="Times New Roman" w:cs="Times New Roman"/>
          <w:sz w:val="24"/>
          <w:szCs w:val="24"/>
        </w:rPr>
        <w:t>Popoola</w:t>
      </w:r>
      <w:proofErr w:type="spellEnd"/>
      <w:r w:rsidRPr="008A60E4">
        <w:rPr>
          <w:rFonts w:ascii="Times New Roman" w:hAnsi="Times New Roman" w:cs="Times New Roman"/>
          <w:sz w:val="24"/>
          <w:szCs w:val="24"/>
        </w:rPr>
        <w:t xml:space="preserve"> &amp; Sunday, 2019; </w:t>
      </w:r>
      <w:proofErr w:type="spellStart"/>
      <w:r w:rsidRPr="008A60E4">
        <w:rPr>
          <w:rFonts w:ascii="Times New Roman" w:hAnsi="Times New Roman" w:cs="Times New Roman"/>
          <w:sz w:val="24"/>
          <w:szCs w:val="24"/>
        </w:rPr>
        <w:t>Anshu</w:t>
      </w:r>
      <w:proofErr w:type="spellEnd"/>
      <w:r w:rsidRPr="008A60E4">
        <w:rPr>
          <w:rFonts w:ascii="Times New Roman" w:hAnsi="Times New Roman" w:cs="Times New Roman"/>
          <w:sz w:val="24"/>
          <w:szCs w:val="24"/>
        </w:rPr>
        <w:t xml:space="preserve"> &amp; </w:t>
      </w:r>
      <w:proofErr w:type="spellStart"/>
      <w:r w:rsidRPr="008A60E4">
        <w:rPr>
          <w:rFonts w:ascii="Times New Roman" w:hAnsi="Times New Roman" w:cs="Times New Roman"/>
          <w:sz w:val="24"/>
          <w:szCs w:val="24"/>
        </w:rPr>
        <w:t>Ghakhar</w:t>
      </w:r>
      <w:proofErr w:type="spellEnd"/>
      <w:r w:rsidRPr="008A60E4">
        <w:rPr>
          <w:rFonts w:ascii="Times New Roman" w:hAnsi="Times New Roman" w:cs="Times New Roman"/>
          <w:sz w:val="24"/>
          <w:szCs w:val="24"/>
        </w:rPr>
        <w:t xml:space="preserve">, 2019; </w:t>
      </w:r>
      <w:proofErr w:type="spellStart"/>
      <w:r w:rsidRPr="008A60E4">
        <w:rPr>
          <w:rFonts w:ascii="Times New Roman" w:hAnsi="Times New Roman" w:cs="Times New Roman"/>
          <w:sz w:val="24"/>
          <w:szCs w:val="24"/>
        </w:rPr>
        <w:t>Adetokun</w:t>
      </w:r>
      <w:proofErr w:type="spellEnd"/>
      <w:r w:rsidRPr="008A60E4">
        <w:rPr>
          <w:rFonts w:ascii="Times New Roman" w:hAnsi="Times New Roman" w:cs="Times New Roman"/>
          <w:sz w:val="24"/>
          <w:szCs w:val="24"/>
        </w:rPr>
        <w:t xml:space="preserve">, </w:t>
      </w:r>
      <w:proofErr w:type="spellStart"/>
      <w:r w:rsidRPr="008A60E4">
        <w:rPr>
          <w:rFonts w:ascii="Times New Roman" w:hAnsi="Times New Roman" w:cs="Times New Roman"/>
          <w:sz w:val="24"/>
          <w:szCs w:val="24"/>
        </w:rPr>
        <w:t>Abdulkamaru</w:t>
      </w:r>
      <w:proofErr w:type="spellEnd"/>
      <w:r w:rsidRPr="008A60E4">
        <w:rPr>
          <w:rFonts w:ascii="Times New Roman" w:hAnsi="Times New Roman" w:cs="Times New Roman"/>
          <w:sz w:val="24"/>
          <w:szCs w:val="24"/>
        </w:rPr>
        <w:t xml:space="preserve"> &amp; Pam, 2021; </w:t>
      </w:r>
      <w:proofErr w:type="spellStart"/>
      <w:r w:rsidRPr="008A60E4">
        <w:rPr>
          <w:rFonts w:ascii="Times New Roman" w:hAnsi="Times New Roman" w:cs="Times New Roman"/>
          <w:sz w:val="24"/>
          <w:szCs w:val="24"/>
        </w:rPr>
        <w:t>Ejem</w:t>
      </w:r>
      <w:proofErr w:type="spellEnd"/>
      <w:r w:rsidRPr="008A60E4">
        <w:rPr>
          <w:rFonts w:ascii="Times New Roman" w:hAnsi="Times New Roman" w:cs="Times New Roman"/>
          <w:sz w:val="24"/>
          <w:szCs w:val="24"/>
        </w:rPr>
        <w:t xml:space="preserve"> et al., 2020). </w:t>
      </w:r>
    </w:p>
    <w:p w:rsidR="008A60E4" w:rsidRPr="008A60E4" w:rsidRDefault="00041B01" w:rsidP="00626B18">
      <w:pPr>
        <w:spacing w:after="0" w:line="360" w:lineRule="auto"/>
        <w:ind w:firstLine="720"/>
        <w:jc w:val="both"/>
        <w:rPr>
          <w:rFonts w:ascii="Times New Roman" w:hAnsi="Times New Roman" w:cs="Times New Roman"/>
          <w:sz w:val="24"/>
          <w:szCs w:val="24"/>
        </w:rPr>
      </w:pPr>
      <w:proofErr w:type="gramStart"/>
      <w:r w:rsidRPr="008A60E4">
        <w:rPr>
          <w:rFonts w:ascii="Times New Roman" w:hAnsi="Times New Roman" w:cs="Times New Roman"/>
          <w:sz w:val="24"/>
          <w:szCs w:val="24"/>
        </w:rPr>
        <w:t xml:space="preserve">Although, authors like </w:t>
      </w:r>
      <w:proofErr w:type="spellStart"/>
      <w:r w:rsidRPr="008A60E4">
        <w:rPr>
          <w:rFonts w:ascii="Times New Roman" w:hAnsi="Times New Roman" w:cs="Times New Roman"/>
          <w:sz w:val="24"/>
          <w:szCs w:val="24"/>
        </w:rPr>
        <w:t>Adiga</w:t>
      </w:r>
      <w:proofErr w:type="spellEnd"/>
      <w:r w:rsidRPr="008A60E4">
        <w:rPr>
          <w:rFonts w:ascii="Times New Roman" w:hAnsi="Times New Roman" w:cs="Times New Roman"/>
          <w:sz w:val="24"/>
          <w:szCs w:val="24"/>
        </w:rPr>
        <w:t xml:space="preserve">, </w:t>
      </w:r>
      <w:proofErr w:type="spellStart"/>
      <w:r w:rsidRPr="008A60E4">
        <w:rPr>
          <w:rFonts w:ascii="Times New Roman" w:hAnsi="Times New Roman" w:cs="Times New Roman"/>
          <w:sz w:val="24"/>
          <w:szCs w:val="24"/>
        </w:rPr>
        <w:t>Haruna</w:t>
      </w:r>
      <w:proofErr w:type="spellEnd"/>
      <w:r w:rsidRPr="008A60E4">
        <w:rPr>
          <w:rFonts w:ascii="Times New Roman" w:hAnsi="Times New Roman" w:cs="Times New Roman"/>
          <w:sz w:val="24"/>
          <w:szCs w:val="24"/>
        </w:rPr>
        <w:t xml:space="preserve">, </w:t>
      </w:r>
      <w:proofErr w:type="spellStart"/>
      <w:r w:rsidRPr="008A60E4">
        <w:rPr>
          <w:rFonts w:ascii="Times New Roman" w:hAnsi="Times New Roman" w:cs="Times New Roman"/>
          <w:sz w:val="24"/>
          <w:szCs w:val="24"/>
        </w:rPr>
        <w:t>Yua</w:t>
      </w:r>
      <w:proofErr w:type="spellEnd"/>
      <w:r w:rsidRPr="008A60E4">
        <w:rPr>
          <w:rFonts w:ascii="Times New Roman" w:hAnsi="Times New Roman" w:cs="Times New Roman"/>
          <w:sz w:val="24"/>
          <w:szCs w:val="24"/>
        </w:rPr>
        <w:t xml:space="preserve"> and </w:t>
      </w:r>
      <w:proofErr w:type="spellStart"/>
      <w:r w:rsidRPr="008A60E4">
        <w:rPr>
          <w:rFonts w:ascii="Times New Roman" w:hAnsi="Times New Roman" w:cs="Times New Roman"/>
          <w:sz w:val="24"/>
          <w:szCs w:val="24"/>
        </w:rPr>
        <w:t>Adigwe</w:t>
      </w:r>
      <w:proofErr w:type="spellEnd"/>
      <w:r w:rsidRPr="008A60E4">
        <w:rPr>
          <w:rFonts w:ascii="Times New Roman" w:hAnsi="Times New Roman" w:cs="Times New Roman"/>
          <w:sz w:val="24"/>
          <w:szCs w:val="24"/>
        </w:rPr>
        <w:t xml:space="preserve"> (2020) measured banks’ performance with net interest margin while Ani, </w:t>
      </w:r>
      <w:proofErr w:type="spellStart"/>
      <w:r w:rsidRPr="008A60E4">
        <w:rPr>
          <w:rFonts w:ascii="Times New Roman" w:hAnsi="Times New Roman" w:cs="Times New Roman"/>
          <w:sz w:val="24"/>
          <w:szCs w:val="24"/>
        </w:rPr>
        <w:t>Ugwunta</w:t>
      </w:r>
      <w:proofErr w:type="spellEnd"/>
      <w:r w:rsidRPr="008A60E4">
        <w:rPr>
          <w:rFonts w:ascii="Times New Roman" w:hAnsi="Times New Roman" w:cs="Times New Roman"/>
          <w:sz w:val="24"/>
          <w:szCs w:val="24"/>
        </w:rPr>
        <w:t xml:space="preserve"> and Imo (2012) as well as Floyd (2020) considered return on equity as a measure of banks’ performance, none of the exiting studies, to the best of my knowledge, has measured banks’ performance with absolute naira value of profit before or after tax which is another recommended, quick, crucial and efficient indicators of banks’ performance according to NDIC (2018).</w:t>
      </w:r>
      <w:proofErr w:type="gramEnd"/>
      <w:r w:rsidRPr="008A60E4">
        <w:rPr>
          <w:rFonts w:ascii="Times New Roman" w:hAnsi="Times New Roman" w:cs="Times New Roman"/>
          <w:sz w:val="24"/>
          <w:szCs w:val="24"/>
        </w:rPr>
        <w:t xml:space="preserve"> Furthermore, existing studies have excessively focused on a handful of the macroeconomic variables such as inflation rate, exchange rate, interest rate and GDP (</w:t>
      </w:r>
      <w:proofErr w:type="spellStart"/>
      <w:r w:rsidRPr="008A60E4">
        <w:rPr>
          <w:rFonts w:ascii="Times New Roman" w:hAnsi="Times New Roman" w:cs="Times New Roman"/>
          <w:sz w:val="24"/>
          <w:szCs w:val="24"/>
        </w:rPr>
        <w:t>Ejem</w:t>
      </w:r>
      <w:proofErr w:type="spellEnd"/>
      <w:r w:rsidRPr="008A60E4">
        <w:rPr>
          <w:rFonts w:ascii="Times New Roman" w:hAnsi="Times New Roman" w:cs="Times New Roman"/>
          <w:sz w:val="24"/>
          <w:szCs w:val="24"/>
        </w:rPr>
        <w:t xml:space="preserve">, </w:t>
      </w:r>
      <w:proofErr w:type="spellStart"/>
      <w:r w:rsidRPr="008A60E4">
        <w:rPr>
          <w:rFonts w:ascii="Times New Roman" w:hAnsi="Times New Roman" w:cs="Times New Roman"/>
          <w:sz w:val="24"/>
          <w:szCs w:val="24"/>
        </w:rPr>
        <w:t>Ogbonna</w:t>
      </w:r>
      <w:proofErr w:type="spellEnd"/>
      <w:r w:rsidRPr="008A60E4">
        <w:rPr>
          <w:rFonts w:ascii="Times New Roman" w:hAnsi="Times New Roman" w:cs="Times New Roman"/>
          <w:sz w:val="24"/>
          <w:szCs w:val="24"/>
        </w:rPr>
        <w:t xml:space="preserve"> &amp; </w:t>
      </w:r>
      <w:proofErr w:type="spellStart"/>
      <w:r w:rsidRPr="008A60E4">
        <w:rPr>
          <w:rFonts w:ascii="Times New Roman" w:hAnsi="Times New Roman" w:cs="Times New Roman"/>
          <w:sz w:val="24"/>
          <w:szCs w:val="24"/>
        </w:rPr>
        <w:t>Ogbulu</w:t>
      </w:r>
      <w:proofErr w:type="spellEnd"/>
      <w:r w:rsidRPr="008A60E4">
        <w:rPr>
          <w:rFonts w:ascii="Times New Roman" w:hAnsi="Times New Roman" w:cs="Times New Roman"/>
          <w:sz w:val="24"/>
          <w:szCs w:val="24"/>
        </w:rPr>
        <w:t xml:space="preserve">, 2020; </w:t>
      </w:r>
      <w:proofErr w:type="spellStart"/>
      <w:r w:rsidRPr="008A60E4">
        <w:rPr>
          <w:rFonts w:ascii="Times New Roman" w:hAnsi="Times New Roman" w:cs="Times New Roman"/>
          <w:sz w:val="24"/>
          <w:szCs w:val="24"/>
        </w:rPr>
        <w:t>Adetokun</w:t>
      </w:r>
      <w:proofErr w:type="spellEnd"/>
      <w:r w:rsidRPr="008A60E4">
        <w:rPr>
          <w:rFonts w:ascii="Times New Roman" w:hAnsi="Times New Roman" w:cs="Times New Roman"/>
          <w:sz w:val="24"/>
          <w:szCs w:val="24"/>
        </w:rPr>
        <w:t xml:space="preserve"> et al, 2021; </w:t>
      </w:r>
      <w:proofErr w:type="spellStart"/>
      <w:r w:rsidRPr="008A60E4">
        <w:rPr>
          <w:rFonts w:ascii="Times New Roman" w:hAnsi="Times New Roman" w:cs="Times New Roman"/>
          <w:sz w:val="24"/>
          <w:szCs w:val="24"/>
        </w:rPr>
        <w:t>Anshu</w:t>
      </w:r>
      <w:proofErr w:type="spellEnd"/>
      <w:r w:rsidRPr="008A60E4">
        <w:rPr>
          <w:rFonts w:ascii="Times New Roman" w:hAnsi="Times New Roman" w:cs="Times New Roman"/>
          <w:sz w:val="24"/>
          <w:szCs w:val="24"/>
        </w:rPr>
        <w:t xml:space="preserve"> &amp; </w:t>
      </w:r>
      <w:proofErr w:type="spellStart"/>
      <w:r w:rsidRPr="008A60E4">
        <w:rPr>
          <w:rFonts w:ascii="Times New Roman" w:hAnsi="Times New Roman" w:cs="Times New Roman"/>
          <w:sz w:val="24"/>
          <w:szCs w:val="24"/>
        </w:rPr>
        <w:t>Ghakhar</w:t>
      </w:r>
      <w:proofErr w:type="spellEnd"/>
      <w:r w:rsidRPr="008A60E4">
        <w:rPr>
          <w:rFonts w:ascii="Times New Roman" w:hAnsi="Times New Roman" w:cs="Times New Roman"/>
          <w:sz w:val="24"/>
          <w:szCs w:val="24"/>
        </w:rPr>
        <w:t>, 2019), whereas, there are other macro-</w:t>
      </w:r>
      <w:r w:rsidRPr="008A60E4">
        <w:rPr>
          <w:rFonts w:ascii="Times New Roman" w:hAnsi="Times New Roman" w:cs="Times New Roman"/>
          <w:sz w:val="24"/>
          <w:szCs w:val="24"/>
        </w:rPr>
        <w:lastRenderedPageBreak/>
        <w:t xml:space="preserve">economic variables such as GDP per capita income, gross domestic savings and unemployment rate which are crucial and equally influence banks performance. </w:t>
      </w:r>
    </w:p>
    <w:p w:rsidR="00041B01" w:rsidRPr="008A60E4" w:rsidRDefault="00041B01"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Thus, literature is replete with measuring banks performance with outcome of ratio analysis and some preferred macro-economic indicators; whereas, these metrics suffer limitation in terms of multiple definition and subjective interpretations, thereby distorting the true wealth of the banks. Consequently, in order to fill the foregoing gaps, the present study digresses from the trends in the existing studies and measures banks’ performance with total loan and advances granted to various sectors of the economy. </w:t>
      </w:r>
      <w:proofErr w:type="gramStart"/>
      <w:r w:rsidRPr="008A60E4">
        <w:rPr>
          <w:rFonts w:ascii="Times New Roman" w:hAnsi="Times New Roman" w:cs="Times New Roman"/>
          <w:sz w:val="24"/>
          <w:szCs w:val="24"/>
        </w:rPr>
        <w:t>Also</w:t>
      </w:r>
      <w:proofErr w:type="gramEnd"/>
      <w:r w:rsidRPr="008A60E4">
        <w:rPr>
          <w:rFonts w:ascii="Times New Roman" w:hAnsi="Times New Roman" w:cs="Times New Roman"/>
          <w:sz w:val="24"/>
          <w:szCs w:val="24"/>
        </w:rPr>
        <w:t xml:space="preserve">, against what is popular in the literature, macro-economic indicators, such as GDP per capita income, gross domestic savings and unemployment rate and lending interest rate are considered in this study. </w:t>
      </w:r>
    </w:p>
    <w:p w:rsidR="004F5433" w:rsidRPr="008A60E4" w:rsidRDefault="004F5433" w:rsidP="004F5433">
      <w:pPr>
        <w:spacing w:after="0" w:line="360" w:lineRule="auto"/>
        <w:rPr>
          <w:rFonts w:ascii="Times New Roman" w:eastAsia="Times New Roman" w:hAnsi="Times New Roman" w:cs="Times New Roman"/>
          <w:color w:val="000000"/>
          <w:sz w:val="24"/>
          <w:szCs w:val="24"/>
        </w:rPr>
      </w:pPr>
      <w:r w:rsidRPr="008A60E4">
        <w:rPr>
          <w:rFonts w:ascii="Times New Roman" w:hAnsi="Times New Roman" w:cs="Times New Roman"/>
          <w:b/>
          <w:bCs/>
          <w:sz w:val="24"/>
          <w:szCs w:val="24"/>
        </w:rPr>
        <w:t>1.2</w:t>
      </w:r>
      <w:r w:rsidRPr="008A60E4">
        <w:rPr>
          <w:rFonts w:ascii="Times New Roman" w:hAnsi="Times New Roman" w:cs="Times New Roman"/>
          <w:b/>
          <w:bCs/>
          <w:sz w:val="24"/>
          <w:szCs w:val="24"/>
        </w:rPr>
        <w:tab/>
        <w:t xml:space="preserve">RESEARCH QUESTIONS </w:t>
      </w:r>
    </w:p>
    <w:p w:rsidR="004F5433" w:rsidRPr="008A60E4" w:rsidRDefault="004F5433" w:rsidP="004F5433">
      <w:pPr>
        <w:pStyle w:val="ListParagraph"/>
        <w:numPr>
          <w:ilvl w:val="0"/>
          <w:numId w:val="2"/>
        </w:numPr>
        <w:spacing w:after="0" w:line="360" w:lineRule="auto"/>
        <w:ind w:left="0" w:firstLine="0"/>
        <w:jc w:val="both"/>
        <w:rPr>
          <w:rFonts w:ascii="Times New Roman" w:hAnsi="Times New Roman" w:cs="Times New Roman"/>
          <w:sz w:val="24"/>
          <w:szCs w:val="24"/>
        </w:rPr>
      </w:pPr>
      <w:r w:rsidRPr="008A60E4">
        <w:rPr>
          <w:rFonts w:ascii="Times New Roman" w:hAnsi="Times New Roman" w:cs="Times New Roman"/>
          <w:sz w:val="24"/>
          <w:szCs w:val="24"/>
        </w:rPr>
        <w:t>What is the effect of unemployment rate on banks performance?</w:t>
      </w:r>
    </w:p>
    <w:p w:rsidR="004F5433" w:rsidRPr="008A60E4" w:rsidRDefault="004F5433" w:rsidP="004F5433">
      <w:pPr>
        <w:pStyle w:val="ListParagraph"/>
        <w:numPr>
          <w:ilvl w:val="0"/>
          <w:numId w:val="2"/>
        </w:numPr>
        <w:spacing w:after="0" w:line="360" w:lineRule="auto"/>
        <w:ind w:left="0" w:firstLine="0"/>
        <w:jc w:val="both"/>
        <w:rPr>
          <w:rFonts w:ascii="Times New Roman" w:hAnsi="Times New Roman" w:cs="Times New Roman"/>
          <w:sz w:val="24"/>
          <w:szCs w:val="24"/>
        </w:rPr>
      </w:pPr>
      <w:r w:rsidRPr="008A60E4">
        <w:rPr>
          <w:rFonts w:ascii="Times New Roman" w:hAnsi="Times New Roman" w:cs="Times New Roman"/>
          <w:sz w:val="24"/>
          <w:szCs w:val="24"/>
        </w:rPr>
        <w:t xml:space="preserve">What is the relationship between banks performance and inflation? </w:t>
      </w:r>
    </w:p>
    <w:p w:rsidR="004F5433" w:rsidRPr="008A60E4" w:rsidRDefault="004F5433" w:rsidP="004F5433">
      <w:pPr>
        <w:pStyle w:val="ListParagraph"/>
        <w:numPr>
          <w:ilvl w:val="0"/>
          <w:numId w:val="2"/>
        </w:numPr>
        <w:spacing w:after="0" w:line="360" w:lineRule="auto"/>
        <w:ind w:left="0" w:firstLine="0"/>
        <w:jc w:val="both"/>
        <w:rPr>
          <w:rFonts w:ascii="Times New Roman" w:hAnsi="Times New Roman" w:cs="Times New Roman"/>
          <w:sz w:val="24"/>
          <w:szCs w:val="24"/>
        </w:rPr>
      </w:pPr>
      <w:r w:rsidRPr="008A60E4">
        <w:rPr>
          <w:rFonts w:ascii="Times New Roman" w:hAnsi="Times New Roman" w:cs="Times New Roman"/>
          <w:sz w:val="24"/>
          <w:szCs w:val="24"/>
        </w:rPr>
        <w:t xml:space="preserve">How does exchange rate and interest rate affect performance of Deposit Money Banks in Nigeria? </w:t>
      </w:r>
    </w:p>
    <w:p w:rsidR="00CC4D9C" w:rsidRPr="008A60E4" w:rsidRDefault="004F5433" w:rsidP="00626B18">
      <w:pPr>
        <w:pStyle w:val="Default"/>
        <w:spacing w:line="360" w:lineRule="auto"/>
      </w:pPr>
      <w:r w:rsidRPr="008A60E4">
        <w:rPr>
          <w:b/>
          <w:bCs/>
        </w:rPr>
        <w:t>1.3</w:t>
      </w:r>
      <w:r w:rsidR="00CC4D9C" w:rsidRPr="008A60E4">
        <w:rPr>
          <w:b/>
          <w:bCs/>
        </w:rPr>
        <w:tab/>
        <w:t>OBJECTIVES OF THE STUDY</w:t>
      </w:r>
    </w:p>
    <w:p w:rsidR="00CC4D9C" w:rsidRPr="008A60E4" w:rsidRDefault="00CC4D9C" w:rsidP="004F5433">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The basic objective of this study is to find the impact of macroeconomics variable on banks performance in Nigeria while specific aims is to evaluate</w:t>
      </w:r>
      <w:proofErr w:type="gramStart"/>
      <w:r w:rsidRPr="008A60E4">
        <w:rPr>
          <w:rFonts w:ascii="Times New Roman" w:hAnsi="Times New Roman" w:cs="Times New Roman"/>
          <w:sz w:val="24"/>
          <w:szCs w:val="24"/>
        </w:rPr>
        <w:t>;</w:t>
      </w:r>
      <w:proofErr w:type="gramEnd"/>
    </w:p>
    <w:p w:rsidR="00CC4D9C" w:rsidRPr="008A60E4" w:rsidRDefault="00CC4D9C" w:rsidP="00626B18">
      <w:pPr>
        <w:pStyle w:val="ListParagraph"/>
        <w:numPr>
          <w:ilvl w:val="0"/>
          <w:numId w:val="1"/>
        </w:numPr>
        <w:spacing w:after="0" w:line="360" w:lineRule="auto"/>
        <w:ind w:left="0" w:firstLine="0"/>
        <w:jc w:val="both"/>
        <w:rPr>
          <w:rFonts w:ascii="Times New Roman" w:hAnsi="Times New Roman" w:cs="Times New Roman"/>
          <w:sz w:val="24"/>
          <w:szCs w:val="24"/>
        </w:rPr>
      </w:pPr>
      <w:r w:rsidRPr="008A60E4">
        <w:rPr>
          <w:rFonts w:ascii="Times New Roman" w:hAnsi="Times New Roman" w:cs="Times New Roman"/>
          <w:sz w:val="24"/>
          <w:szCs w:val="24"/>
        </w:rPr>
        <w:t>The effect of unemployment rate on bank’s performance</w:t>
      </w:r>
    </w:p>
    <w:p w:rsidR="00CC4D9C" w:rsidRPr="008A60E4" w:rsidRDefault="00CC4D9C" w:rsidP="00626B18">
      <w:pPr>
        <w:pStyle w:val="ListParagraph"/>
        <w:numPr>
          <w:ilvl w:val="0"/>
          <w:numId w:val="1"/>
        </w:numPr>
        <w:spacing w:after="0" w:line="360" w:lineRule="auto"/>
        <w:ind w:left="0" w:firstLine="0"/>
        <w:jc w:val="both"/>
        <w:rPr>
          <w:rFonts w:ascii="Times New Roman" w:hAnsi="Times New Roman" w:cs="Times New Roman"/>
          <w:sz w:val="24"/>
          <w:szCs w:val="24"/>
        </w:rPr>
      </w:pPr>
      <w:r w:rsidRPr="008A60E4">
        <w:rPr>
          <w:rFonts w:ascii="Times New Roman" w:hAnsi="Times New Roman" w:cs="Times New Roman"/>
          <w:sz w:val="24"/>
          <w:szCs w:val="24"/>
        </w:rPr>
        <w:t xml:space="preserve">The relationship between banks performance and inflation, </w:t>
      </w:r>
    </w:p>
    <w:p w:rsidR="00CC4D9C" w:rsidRPr="008A60E4" w:rsidRDefault="00CC4D9C" w:rsidP="00626B18">
      <w:pPr>
        <w:pStyle w:val="ListParagraph"/>
        <w:numPr>
          <w:ilvl w:val="0"/>
          <w:numId w:val="1"/>
        </w:numPr>
        <w:spacing w:after="0" w:line="360" w:lineRule="auto"/>
        <w:ind w:left="0" w:firstLine="0"/>
        <w:jc w:val="both"/>
        <w:rPr>
          <w:rFonts w:ascii="Times New Roman" w:hAnsi="Times New Roman" w:cs="Times New Roman"/>
          <w:sz w:val="24"/>
          <w:szCs w:val="24"/>
        </w:rPr>
      </w:pPr>
      <w:r w:rsidRPr="008A60E4">
        <w:rPr>
          <w:rFonts w:ascii="Times New Roman" w:hAnsi="Times New Roman" w:cs="Times New Roman"/>
          <w:sz w:val="24"/>
          <w:szCs w:val="24"/>
        </w:rPr>
        <w:t>How exchange rate and interest rate affects performance of Deposit Money banks in Nigeria.</w:t>
      </w:r>
    </w:p>
    <w:p w:rsidR="00CC4D9C" w:rsidRPr="008A60E4" w:rsidRDefault="00CC4D9C" w:rsidP="00626B18">
      <w:pPr>
        <w:pStyle w:val="ListParagraph"/>
        <w:spacing w:after="0" w:line="360" w:lineRule="auto"/>
        <w:ind w:left="0"/>
        <w:jc w:val="both"/>
        <w:rPr>
          <w:rFonts w:ascii="Times New Roman" w:hAnsi="Times New Roman" w:cs="Times New Roman"/>
          <w:sz w:val="24"/>
          <w:szCs w:val="24"/>
        </w:rPr>
      </w:pPr>
      <w:r w:rsidRPr="008A60E4">
        <w:rPr>
          <w:rFonts w:ascii="Times New Roman" w:hAnsi="Times New Roman" w:cs="Times New Roman"/>
          <w:b/>
          <w:sz w:val="24"/>
          <w:szCs w:val="24"/>
        </w:rPr>
        <w:t>1.4</w:t>
      </w:r>
      <w:r w:rsidRPr="008A60E4">
        <w:rPr>
          <w:rFonts w:ascii="Times New Roman" w:hAnsi="Times New Roman" w:cs="Times New Roman"/>
          <w:b/>
          <w:sz w:val="24"/>
          <w:szCs w:val="24"/>
        </w:rPr>
        <w:tab/>
        <w:t xml:space="preserve">RESEARCH HYPOTHESES </w:t>
      </w:r>
    </w:p>
    <w:p w:rsidR="00CC4D9C" w:rsidRPr="008A60E4" w:rsidRDefault="00CC4D9C"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HO</w:t>
      </w:r>
      <w:r w:rsidRPr="008A60E4">
        <w:rPr>
          <w:rFonts w:ascii="Times New Roman" w:hAnsi="Times New Roman" w:cs="Times New Roman"/>
          <w:sz w:val="24"/>
          <w:szCs w:val="24"/>
          <w:vertAlign w:val="subscript"/>
        </w:rPr>
        <w:t>1</w:t>
      </w:r>
      <w:r w:rsidRPr="008A60E4">
        <w:rPr>
          <w:rFonts w:ascii="Times New Roman" w:hAnsi="Times New Roman" w:cs="Times New Roman"/>
          <w:sz w:val="24"/>
          <w:szCs w:val="24"/>
        </w:rPr>
        <w:t>: unemployment rate affect</w:t>
      </w:r>
      <w:r w:rsidR="004F5433" w:rsidRPr="008A60E4">
        <w:rPr>
          <w:rFonts w:ascii="Times New Roman" w:hAnsi="Times New Roman" w:cs="Times New Roman"/>
          <w:sz w:val="24"/>
          <w:szCs w:val="24"/>
        </w:rPr>
        <w:t>s</w:t>
      </w:r>
      <w:r w:rsidRPr="008A60E4">
        <w:rPr>
          <w:rFonts w:ascii="Times New Roman" w:hAnsi="Times New Roman" w:cs="Times New Roman"/>
          <w:sz w:val="24"/>
          <w:szCs w:val="24"/>
        </w:rPr>
        <w:t xml:space="preserve"> the performance of bank. </w:t>
      </w:r>
    </w:p>
    <w:p w:rsidR="00CC4D9C" w:rsidRPr="008A60E4" w:rsidRDefault="00CC4D9C"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HI</w:t>
      </w:r>
      <w:r w:rsidRPr="008A60E4">
        <w:rPr>
          <w:rFonts w:ascii="Times New Roman" w:hAnsi="Times New Roman" w:cs="Times New Roman"/>
          <w:sz w:val="24"/>
          <w:szCs w:val="24"/>
          <w:vertAlign w:val="subscript"/>
        </w:rPr>
        <w:t>1</w:t>
      </w:r>
      <w:r w:rsidRPr="008A60E4">
        <w:rPr>
          <w:rFonts w:ascii="Times New Roman" w:hAnsi="Times New Roman" w:cs="Times New Roman"/>
          <w:sz w:val="24"/>
          <w:szCs w:val="24"/>
        </w:rPr>
        <w:t>: Unemployment rate does not affect the performance of bank</w:t>
      </w:r>
    </w:p>
    <w:p w:rsidR="00CC4D9C" w:rsidRPr="008A60E4" w:rsidRDefault="00CC4D9C"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HO</w:t>
      </w:r>
      <w:r w:rsidRPr="008A60E4">
        <w:rPr>
          <w:rFonts w:ascii="Times New Roman" w:hAnsi="Times New Roman" w:cs="Times New Roman"/>
          <w:sz w:val="24"/>
          <w:szCs w:val="24"/>
          <w:vertAlign w:val="subscript"/>
        </w:rPr>
        <w:t>2</w:t>
      </w:r>
      <w:r w:rsidRPr="008A60E4">
        <w:rPr>
          <w:rFonts w:ascii="Times New Roman" w:hAnsi="Times New Roman" w:cs="Times New Roman"/>
          <w:sz w:val="24"/>
          <w:szCs w:val="24"/>
        </w:rPr>
        <w:t xml:space="preserve">: There is a negative relationship between inflation and banks performance. </w:t>
      </w:r>
    </w:p>
    <w:p w:rsidR="00CC4D9C" w:rsidRPr="008A60E4" w:rsidRDefault="00CC4D9C"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HI</w:t>
      </w:r>
      <w:r w:rsidRPr="008A60E4">
        <w:rPr>
          <w:rFonts w:ascii="Times New Roman" w:hAnsi="Times New Roman" w:cs="Times New Roman"/>
          <w:sz w:val="24"/>
          <w:szCs w:val="24"/>
          <w:vertAlign w:val="subscript"/>
        </w:rPr>
        <w:t>2</w:t>
      </w:r>
      <w:r w:rsidRPr="008A60E4">
        <w:rPr>
          <w:rFonts w:ascii="Times New Roman" w:hAnsi="Times New Roman" w:cs="Times New Roman"/>
          <w:sz w:val="24"/>
          <w:szCs w:val="24"/>
        </w:rPr>
        <w:t>: there is a positive relationship between inflation and banks performance.</w:t>
      </w:r>
    </w:p>
    <w:p w:rsidR="00CC4D9C" w:rsidRPr="008A60E4" w:rsidRDefault="00CC4D9C"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Ho</w:t>
      </w:r>
      <w:r w:rsidRPr="008A60E4">
        <w:rPr>
          <w:rFonts w:ascii="Times New Roman" w:hAnsi="Times New Roman" w:cs="Times New Roman"/>
          <w:sz w:val="24"/>
          <w:szCs w:val="24"/>
          <w:vertAlign w:val="subscript"/>
        </w:rPr>
        <w:t>3</w:t>
      </w:r>
      <w:r w:rsidRPr="008A60E4">
        <w:rPr>
          <w:rFonts w:ascii="Times New Roman" w:hAnsi="Times New Roman" w:cs="Times New Roman"/>
          <w:sz w:val="24"/>
          <w:szCs w:val="24"/>
        </w:rPr>
        <w:t>: exchange rate and interest rate do not affect performance of Deposit Money banks in Nigeria.</w:t>
      </w:r>
    </w:p>
    <w:p w:rsidR="00CC4D9C" w:rsidRPr="008A60E4" w:rsidRDefault="00CC4D9C"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lastRenderedPageBreak/>
        <w:t>HI</w:t>
      </w:r>
      <w:r w:rsidRPr="008A60E4">
        <w:rPr>
          <w:rFonts w:ascii="Times New Roman" w:hAnsi="Times New Roman" w:cs="Times New Roman"/>
          <w:sz w:val="24"/>
          <w:szCs w:val="24"/>
          <w:vertAlign w:val="subscript"/>
        </w:rPr>
        <w:t>3</w:t>
      </w:r>
      <w:r w:rsidRPr="008A60E4">
        <w:rPr>
          <w:rFonts w:ascii="Times New Roman" w:hAnsi="Times New Roman" w:cs="Times New Roman"/>
          <w:sz w:val="24"/>
          <w:szCs w:val="24"/>
        </w:rPr>
        <w:t>: exchange rate and interest rate affects performance of Deposit Money banks in Nigeria.</w:t>
      </w:r>
    </w:p>
    <w:p w:rsidR="00CC4D9C" w:rsidRPr="008A60E4" w:rsidRDefault="00CC4D9C" w:rsidP="00626B18">
      <w:pPr>
        <w:spacing w:after="0" w:line="360" w:lineRule="auto"/>
        <w:jc w:val="both"/>
        <w:rPr>
          <w:rFonts w:ascii="Times New Roman" w:hAnsi="Times New Roman" w:cs="Times New Roman"/>
          <w:b/>
          <w:bCs/>
          <w:sz w:val="24"/>
          <w:szCs w:val="24"/>
        </w:rPr>
      </w:pPr>
      <w:r w:rsidRPr="008A60E4">
        <w:rPr>
          <w:rFonts w:ascii="Times New Roman" w:hAnsi="Times New Roman" w:cs="Times New Roman"/>
          <w:b/>
          <w:bCs/>
          <w:sz w:val="24"/>
          <w:szCs w:val="24"/>
        </w:rPr>
        <w:t>1.5</w:t>
      </w:r>
      <w:r w:rsidRPr="008A60E4">
        <w:rPr>
          <w:rFonts w:ascii="Times New Roman" w:hAnsi="Times New Roman" w:cs="Times New Roman"/>
          <w:b/>
          <w:bCs/>
          <w:sz w:val="24"/>
          <w:szCs w:val="24"/>
        </w:rPr>
        <w:tab/>
        <w:t xml:space="preserve">SIGNIFICANCE OF THE STUDY </w:t>
      </w:r>
    </w:p>
    <w:p w:rsidR="00CC4D9C" w:rsidRPr="008A60E4" w:rsidRDefault="004F5433"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 xml:space="preserve">This study is significant as it </w:t>
      </w:r>
      <w:r w:rsidR="00CC4D9C" w:rsidRPr="008A60E4">
        <w:rPr>
          <w:rFonts w:ascii="Times New Roman" w:hAnsi="Times New Roman" w:cs="Times New Roman"/>
          <w:sz w:val="24"/>
          <w:szCs w:val="24"/>
        </w:rPr>
        <w:t xml:space="preserve">focused on the impact of </w:t>
      </w:r>
      <w:r w:rsidRPr="008A60E4">
        <w:rPr>
          <w:rFonts w:ascii="Times New Roman" w:hAnsi="Times New Roman" w:cs="Times New Roman"/>
          <w:sz w:val="24"/>
          <w:szCs w:val="24"/>
        </w:rPr>
        <w:t xml:space="preserve">Macroeconomic </w:t>
      </w:r>
      <w:r w:rsidR="00CC4D9C" w:rsidRPr="008A60E4">
        <w:rPr>
          <w:rFonts w:ascii="Times New Roman" w:hAnsi="Times New Roman" w:cs="Times New Roman"/>
          <w:sz w:val="24"/>
          <w:szCs w:val="24"/>
        </w:rPr>
        <w:t xml:space="preserve">variables on banks </w:t>
      </w:r>
      <w:proofErr w:type="gramStart"/>
      <w:r w:rsidR="00CC4D9C" w:rsidRPr="008A60E4">
        <w:rPr>
          <w:rFonts w:ascii="Times New Roman" w:hAnsi="Times New Roman" w:cs="Times New Roman"/>
          <w:sz w:val="24"/>
          <w:szCs w:val="24"/>
        </w:rPr>
        <w:t>performance,</w:t>
      </w:r>
      <w:proofErr w:type="gramEnd"/>
      <w:r w:rsidR="00CC4D9C" w:rsidRPr="008A60E4">
        <w:rPr>
          <w:rFonts w:ascii="Times New Roman" w:hAnsi="Times New Roman" w:cs="Times New Roman"/>
          <w:sz w:val="24"/>
          <w:szCs w:val="24"/>
        </w:rPr>
        <w:t xml:space="preserve"> it is definitely significant to banks as it is going to be useful to banks as a source of update and guidelines. It will also be significant to the economic development as a useful tool for decision making for the government. It is also useful to the researcher as it is part of the requirement to achieve a higher national diploma. </w:t>
      </w:r>
    </w:p>
    <w:p w:rsidR="00CC4D9C" w:rsidRPr="008A60E4" w:rsidRDefault="00CC4D9C"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1.6</w:t>
      </w:r>
      <w:r w:rsidRPr="008A60E4">
        <w:rPr>
          <w:rFonts w:ascii="Times New Roman" w:hAnsi="Times New Roman" w:cs="Times New Roman"/>
          <w:b/>
          <w:sz w:val="24"/>
          <w:szCs w:val="24"/>
        </w:rPr>
        <w:tab/>
        <w:t>SCOPE OF THE STUDY</w:t>
      </w:r>
    </w:p>
    <w:p w:rsidR="00CC4D9C" w:rsidRPr="008A60E4" w:rsidRDefault="00CC4D9C"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 xml:space="preserve">In pursuance of the objective of the study, attention shall be focused on the impact of macroeconomic variables on the banks performance in </w:t>
      </w:r>
      <w:proofErr w:type="gramStart"/>
      <w:r w:rsidRPr="008A60E4">
        <w:rPr>
          <w:rFonts w:ascii="Times New Roman" w:hAnsi="Times New Roman" w:cs="Times New Roman"/>
          <w:sz w:val="24"/>
          <w:szCs w:val="24"/>
        </w:rPr>
        <w:t>Nigeria,</w:t>
      </w:r>
      <w:proofErr w:type="gramEnd"/>
      <w:r w:rsidRPr="008A60E4">
        <w:rPr>
          <w:rFonts w:ascii="Times New Roman" w:hAnsi="Times New Roman" w:cs="Times New Roman"/>
          <w:sz w:val="24"/>
          <w:szCs w:val="24"/>
        </w:rPr>
        <w:t xml:space="preserve"> The study shall be limited to Access Bank plc, Ilorin branch.</w:t>
      </w:r>
    </w:p>
    <w:p w:rsidR="00CC4D9C" w:rsidRPr="008A60E4" w:rsidRDefault="00CC4D9C" w:rsidP="00626B18">
      <w:pPr>
        <w:spacing w:after="0" w:line="360" w:lineRule="auto"/>
        <w:jc w:val="both"/>
        <w:rPr>
          <w:rFonts w:ascii="Times New Roman" w:eastAsia="Times New Roman" w:hAnsi="Times New Roman" w:cs="Times New Roman"/>
          <w:sz w:val="24"/>
          <w:szCs w:val="24"/>
          <w:u w:val="double"/>
        </w:rPr>
      </w:pPr>
      <w:r w:rsidRPr="008A60E4">
        <w:rPr>
          <w:rFonts w:ascii="Times New Roman" w:hAnsi="Times New Roman" w:cs="Times New Roman"/>
          <w:sz w:val="24"/>
          <w:szCs w:val="24"/>
        </w:rPr>
        <w:t xml:space="preserve">It shall as well make use of both the primary method of research and the secondary. </w:t>
      </w:r>
      <w:r w:rsidRPr="008A60E4">
        <w:rPr>
          <w:rFonts w:ascii="Times New Roman" w:eastAsia="Times New Roman" w:hAnsi="Times New Roman" w:cs="Times New Roman"/>
          <w:sz w:val="24"/>
          <w:szCs w:val="24"/>
        </w:rPr>
        <w:t xml:space="preserve">The paper will not hesitate to give recommendations to where lapses exist and the possible that may deem reasonable </w:t>
      </w:r>
      <w:proofErr w:type="gramStart"/>
      <w:r w:rsidRPr="008A60E4">
        <w:rPr>
          <w:rFonts w:ascii="Times New Roman" w:eastAsia="Times New Roman" w:hAnsi="Times New Roman" w:cs="Times New Roman"/>
          <w:sz w:val="24"/>
          <w:szCs w:val="24"/>
        </w:rPr>
        <w:t>will be given</w:t>
      </w:r>
      <w:proofErr w:type="gramEnd"/>
      <w:r w:rsidRPr="008A60E4">
        <w:rPr>
          <w:rFonts w:ascii="Times New Roman" w:eastAsia="Times New Roman" w:hAnsi="Times New Roman" w:cs="Times New Roman"/>
          <w:sz w:val="24"/>
          <w:szCs w:val="24"/>
        </w:rPr>
        <w:t>.</w:t>
      </w:r>
    </w:p>
    <w:p w:rsidR="00CC4D9C" w:rsidRPr="008A60E4" w:rsidRDefault="00CC4D9C"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1.7</w:t>
      </w:r>
      <w:r w:rsidRPr="008A60E4">
        <w:rPr>
          <w:rFonts w:ascii="Times New Roman" w:hAnsi="Times New Roman" w:cs="Times New Roman"/>
          <w:b/>
          <w:sz w:val="24"/>
          <w:szCs w:val="24"/>
        </w:rPr>
        <w:tab/>
        <w:t>DEFINITION OF TERMS</w:t>
      </w:r>
    </w:p>
    <w:p w:rsidR="00CC4D9C" w:rsidRPr="008A60E4" w:rsidRDefault="00CC4D9C" w:rsidP="00626B18">
      <w:pPr>
        <w:pStyle w:val="ListParagraph"/>
        <w:numPr>
          <w:ilvl w:val="0"/>
          <w:numId w:val="3"/>
        </w:numPr>
        <w:spacing w:after="0" w:line="360" w:lineRule="auto"/>
        <w:ind w:left="0" w:firstLine="0"/>
        <w:jc w:val="both"/>
        <w:rPr>
          <w:rFonts w:ascii="Times New Roman" w:hAnsi="Times New Roman" w:cs="Times New Roman"/>
          <w:b/>
          <w:sz w:val="24"/>
          <w:szCs w:val="24"/>
        </w:rPr>
      </w:pPr>
      <w:proofErr w:type="gramStart"/>
      <w:r w:rsidRPr="008A60E4">
        <w:rPr>
          <w:rFonts w:ascii="Times New Roman" w:hAnsi="Times New Roman" w:cs="Times New Roman"/>
          <w:b/>
          <w:sz w:val="24"/>
          <w:szCs w:val="24"/>
        </w:rPr>
        <w:t xml:space="preserve">MACROECONOMICS: </w:t>
      </w:r>
      <w:r w:rsidR="004F5433" w:rsidRPr="008A60E4">
        <w:rPr>
          <w:rFonts w:ascii="Times New Roman" w:hAnsi="Times New Roman" w:cs="Times New Roman"/>
          <w:b/>
          <w:sz w:val="24"/>
          <w:szCs w:val="24"/>
        </w:rPr>
        <w:t xml:space="preserve">This </w:t>
      </w:r>
      <w:r w:rsidRPr="008A60E4">
        <w:rPr>
          <w:rStyle w:val="acopre"/>
          <w:rFonts w:ascii="Times New Roman" w:hAnsi="Times New Roman" w:cs="Times New Roman"/>
          <w:sz w:val="24"/>
          <w:szCs w:val="24"/>
        </w:rPr>
        <w:t>is the branch of economics that deals with the structure, performance, behavior, and decision-making of the whole, or aggregate, economy.</w:t>
      </w:r>
      <w:proofErr w:type="gramEnd"/>
    </w:p>
    <w:p w:rsidR="00CC4D9C" w:rsidRPr="008A60E4" w:rsidRDefault="00CC4D9C" w:rsidP="00626B18">
      <w:pPr>
        <w:pStyle w:val="ListParagraph"/>
        <w:numPr>
          <w:ilvl w:val="0"/>
          <w:numId w:val="3"/>
        </w:numPr>
        <w:spacing w:after="0" w:line="360" w:lineRule="auto"/>
        <w:ind w:left="0" w:firstLine="0"/>
        <w:jc w:val="both"/>
        <w:rPr>
          <w:rFonts w:ascii="Times New Roman" w:hAnsi="Times New Roman" w:cs="Times New Roman"/>
          <w:sz w:val="24"/>
          <w:szCs w:val="24"/>
        </w:rPr>
      </w:pPr>
      <w:r w:rsidRPr="008A60E4">
        <w:rPr>
          <w:rFonts w:ascii="Times New Roman" w:hAnsi="Times New Roman" w:cs="Times New Roman"/>
          <w:b/>
          <w:sz w:val="24"/>
          <w:szCs w:val="24"/>
        </w:rPr>
        <w:t>VARIABLES</w:t>
      </w:r>
      <w:r w:rsidRPr="008A60E4">
        <w:rPr>
          <w:rFonts w:ascii="Times New Roman" w:hAnsi="Times New Roman" w:cs="Times New Roman"/>
          <w:sz w:val="24"/>
          <w:szCs w:val="24"/>
        </w:rPr>
        <w:t xml:space="preserve">: </w:t>
      </w:r>
      <w:r w:rsidRPr="008A60E4">
        <w:rPr>
          <w:rStyle w:val="hgkelc"/>
          <w:rFonts w:ascii="Times New Roman" w:hAnsi="Times New Roman" w:cs="Times New Roman"/>
          <w:sz w:val="24"/>
          <w:szCs w:val="24"/>
        </w:rPr>
        <w:t xml:space="preserve">A </w:t>
      </w:r>
      <w:r w:rsidRPr="008A60E4">
        <w:rPr>
          <w:rStyle w:val="hgkelc"/>
          <w:rFonts w:ascii="Times New Roman" w:hAnsi="Times New Roman" w:cs="Times New Roman"/>
          <w:bCs/>
          <w:sz w:val="24"/>
          <w:szCs w:val="24"/>
        </w:rPr>
        <w:t>variable</w:t>
      </w:r>
      <w:r w:rsidRPr="008A60E4">
        <w:rPr>
          <w:rStyle w:val="hgkelc"/>
          <w:rFonts w:ascii="Times New Roman" w:hAnsi="Times New Roman" w:cs="Times New Roman"/>
          <w:sz w:val="24"/>
          <w:szCs w:val="24"/>
        </w:rPr>
        <w:t xml:space="preserve"> is any entity that can take on different values.</w:t>
      </w:r>
    </w:p>
    <w:p w:rsidR="00CC4D9C" w:rsidRPr="008A60E4" w:rsidRDefault="00CC4D9C" w:rsidP="00626B18">
      <w:pPr>
        <w:pStyle w:val="ListParagraph"/>
        <w:numPr>
          <w:ilvl w:val="0"/>
          <w:numId w:val="3"/>
        </w:numPr>
        <w:spacing w:after="0" w:line="360" w:lineRule="auto"/>
        <w:ind w:left="0" w:firstLine="0"/>
        <w:jc w:val="both"/>
        <w:rPr>
          <w:rFonts w:ascii="Times New Roman" w:hAnsi="Times New Roman" w:cs="Times New Roman"/>
          <w:b/>
          <w:sz w:val="24"/>
          <w:szCs w:val="24"/>
        </w:rPr>
      </w:pPr>
      <w:r w:rsidRPr="008A60E4">
        <w:rPr>
          <w:rFonts w:ascii="Times New Roman" w:hAnsi="Times New Roman" w:cs="Times New Roman"/>
          <w:b/>
          <w:sz w:val="24"/>
          <w:szCs w:val="24"/>
        </w:rPr>
        <w:t>INFLATION</w:t>
      </w:r>
      <w:r w:rsidRPr="008A60E4">
        <w:rPr>
          <w:rFonts w:ascii="Times New Roman" w:hAnsi="Times New Roman" w:cs="Times New Roman"/>
          <w:sz w:val="24"/>
          <w:szCs w:val="24"/>
        </w:rPr>
        <w:t xml:space="preserve">: </w:t>
      </w:r>
      <w:r w:rsidRPr="008A60E4">
        <w:rPr>
          <w:rStyle w:val="Strong"/>
          <w:rFonts w:ascii="Times New Roman" w:hAnsi="Times New Roman" w:cs="Times New Roman"/>
          <w:b w:val="0"/>
          <w:sz w:val="24"/>
          <w:szCs w:val="24"/>
        </w:rPr>
        <w:t>Inflation is the amount that the cost of goods and services within an economy has increased over a given time period (usually measured over a year).</w:t>
      </w:r>
    </w:p>
    <w:p w:rsidR="00CC4D9C" w:rsidRPr="008A60E4" w:rsidRDefault="00CC4D9C" w:rsidP="00626B18">
      <w:pPr>
        <w:pStyle w:val="ListParagraph"/>
        <w:numPr>
          <w:ilvl w:val="0"/>
          <w:numId w:val="3"/>
        </w:numPr>
        <w:spacing w:after="0" w:line="360" w:lineRule="auto"/>
        <w:ind w:left="0" w:firstLine="0"/>
        <w:jc w:val="both"/>
        <w:rPr>
          <w:rFonts w:ascii="Times New Roman" w:hAnsi="Times New Roman" w:cs="Times New Roman"/>
          <w:sz w:val="24"/>
          <w:szCs w:val="24"/>
        </w:rPr>
      </w:pPr>
      <w:r w:rsidRPr="008A60E4">
        <w:rPr>
          <w:rFonts w:ascii="Times New Roman" w:hAnsi="Times New Roman" w:cs="Times New Roman"/>
          <w:b/>
          <w:sz w:val="24"/>
          <w:szCs w:val="24"/>
        </w:rPr>
        <w:t>PERFORMANCE</w:t>
      </w:r>
      <w:r w:rsidR="004F5433" w:rsidRPr="008A60E4">
        <w:rPr>
          <w:rFonts w:ascii="Times New Roman" w:hAnsi="Times New Roman" w:cs="Times New Roman"/>
          <w:sz w:val="24"/>
          <w:szCs w:val="24"/>
        </w:rPr>
        <w:t>: the extent to which an investment is profitable, especially in relation to other investment.</w:t>
      </w:r>
    </w:p>
    <w:p w:rsidR="00CC4D9C" w:rsidRDefault="00CC4D9C" w:rsidP="00626B18">
      <w:pPr>
        <w:pStyle w:val="ListParagraph"/>
        <w:numPr>
          <w:ilvl w:val="0"/>
          <w:numId w:val="3"/>
        </w:numPr>
        <w:spacing w:after="0" w:line="360" w:lineRule="auto"/>
        <w:ind w:left="0" w:firstLine="0"/>
        <w:jc w:val="both"/>
        <w:rPr>
          <w:rFonts w:ascii="Times New Roman" w:hAnsi="Times New Roman" w:cs="Times New Roman"/>
          <w:sz w:val="24"/>
          <w:szCs w:val="24"/>
        </w:rPr>
      </w:pPr>
      <w:r w:rsidRPr="008A60E4">
        <w:rPr>
          <w:rFonts w:ascii="Times New Roman" w:hAnsi="Times New Roman" w:cs="Times New Roman"/>
          <w:b/>
          <w:sz w:val="24"/>
          <w:szCs w:val="24"/>
        </w:rPr>
        <w:t>EXCHANGE RATE:</w:t>
      </w:r>
      <w:r w:rsidR="004F5433" w:rsidRPr="008A60E4">
        <w:rPr>
          <w:rFonts w:ascii="Times New Roman" w:hAnsi="Times New Roman" w:cs="Times New Roman"/>
          <w:sz w:val="24"/>
          <w:szCs w:val="24"/>
        </w:rPr>
        <w:t xml:space="preserve"> </w:t>
      </w:r>
      <w:proofErr w:type="gramStart"/>
      <w:r w:rsidR="004F5433" w:rsidRPr="008A60E4">
        <w:rPr>
          <w:rFonts w:ascii="Times New Roman" w:hAnsi="Times New Roman" w:cs="Times New Roman"/>
          <w:sz w:val="24"/>
          <w:szCs w:val="24"/>
        </w:rPr>
        <w:t>This is the rate at which one national currency will be exchange for another</w:t>
      </w:r>
      <w:proofErr w:type="gramEnd"/>
      <w:r w:rsidR="004F5433" w:rsidRPr="008A60E4">
        <w:rPr>
          <w:rFonts w:ascii="Times New Roman" w:hAnsi="Times New Roman" w:cs="Times New Roman"/>
          <w:sz w:val="24"/>
          <w:szCs w:val="24"/>
        </w:rPr>
        <w:t>.</w:t>
      </w:r>
    </w:p>
    <w:p w:rsidR="00CC4D9C" w:rsidRPr="008A60E4" w:rsidRDefault="00CC4D9C" w:rsidP="00626B18">
      <w:pPr>
        <w:spacing w:after="0" w:line="360" w:lineRule="auto"/>
        <w:jc w:val="both"/>
        <w:rPr>
          <w:rFonts w:ascii="Times New Roman" w:hAnsi="Times New Roman" w:cs="Times New Roman"/>
          <w:b/>
          <w:bCs/>
          <w:sz w:val="24"/>
          <w:szCs w:val="24"/>
        </w:rPr>
      </w:pPr>
      <w:r w:rsidRPr="008A60E4">
        <w:rPr>
          <w:rFonts w:ascii="Times New Roman" w:hAnsi="Times New Roman" w:cs="Times New Roman"/>
          <w:b/>
          <w:bCs/>
          <w:sz w:val="24"/>
          <w:szCs w:val="24"/>
        </w:rPr>
        <w:t>1.8</w:t>
      </w:r>
      <w:r w:rsidRPr="008A60E4">
        <w:rPr>
          <w:rFonts w:ascii="Times New Roman" w:hAnsi="Times New Roman" w:cs="Times New Roman"/>
          <w:b/>
          <w:bCs/>
          <w:sz w:val="24"/>
          <w:szCs w:val="24"/>
        </w:rPr>
        <w:tab/>
        <w:t>ORGANIZATION OF THE STUDY</w:t>
      </w:r>
    </w:p>
    <w:p w:rsidR="00CC4D9C" w:rsidRPr="008A60E4" w:rsidRDefault="00CC4D9C"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For the purpose and nature of the research </w:t>
      </w:r>
      <w:proofErr w:type="gramStart"/>
      <w:r w:rsidRPr="008A60E4">
        <w:rPr>
          <w:rFonts w:ascii="Times New Roman" w:hAnsi="Times New Roman" w:cs="Times New Roman"/>
          <w:sz w:val="24"/>
          <w:szCs w:val="24"/>
        </w:rPr>
        <w:t>work</w:t>
      </w:r>
      <w:proofErr w:type="gramEnd"/>
      <w:r w:rsidRPr="008A60E4">
        <w:rPr>
          <w:rFonts w:ascii="Times New Roman" w:hAnsi="Times New Roman" w:cs="Times New Roman"/>
          <w:sz w:val="24"/>
          <w:szCs w:val="24"/>
        </w:rPr>
        <w:t xml:space="preserve"> we intend to divide the research work into five (5) chapters. Chapter </w:t>
      </w:r>
      <w:r w:rsidR="000E2E20" w:rsidRPr="008A60E4">
        <w:rPr>
          <w:rFonts w:ascii="Times New Roman" w:hAnsi="Times New Roman" w:cs="Times New Roman"/>
          <w:sz w:val="24"/>
          <w:szCs w:val="24"/>
        </w:rPr>
        <w:t xml:space="preserve">one </w:t>
      </w:r>
      <w:r w:rsidRPr="008A60E4">
        <w:rPr>
          <w:rFonts w:ascii="Times New Roman" w:hAnsi="Times New Roman" w:cs="Times New Roman"/>
          <w:sz w:val="24"/>
          <w:szCs w:val="24"/>
        </w:rPr>
        <w:t xml:space="preserve">consists of the introduction of the study, statement of the problem, the research hypothesis, the process in getting the significance and </w:t>
      </w:r>
      <w:r w:rsidRPr="008A60E4">
        <w:rPr>
          <w:rFonts w:ascii="Times New Roman" w:hAnsi="Times New Roman" w:cs="Times New Roman"/>
          <w:sz w:val="24"/>
          <w:szCs w:val="24"/>
        </w:rPr>
        <w:lastRenderedPageBreak/>
        <w:t xml:space="preserve">limitation of the study, definition of terms and it concludes chapter one </w:t>
      </w:r>
      <w:r w:rsidR="004F5433" w:rsidRPr="008A60E4">
        <w:rPr>
          <w:rFonts w:ascii="Times New Roman" w:hAnsi="Times New Roman" w:cs="Times New Roman"/>
          <w:sz w:val="24"/>
          <w:szCs w:val="24"/>
        </w:rPr>
        <w:t>contains</w:t>
      </w:r>
      <w:r w:rsidRPr="008A60E4">
        <w:rPr>
          <w:rFonts w:ascii="Times New Roman" w:hAnsi="Times New Roman" w:cs="Times New Roman"/>
          <w:sz w:val="24"/>
          <w:szCs w:val="24"/>
        </w:rPr>
        <w:t xml:space="preserve">  the organization of the study while chapter two is where the literature review was break down to sub-heading to reflect on the research topic. Chapter three is the research methodology, source of data and how </w:t>
      </w:r>
      <w:proofErr w:type="spellStart"/>
      <w:proofErr w:type="gramStart"/>
      <w:r w:rsidRPr="008A60E4">
        <w:rPr>
          <w:rFonts w:ascii="Times New Roman" w:hAnsi="Times New Roman" w:cs="Times New Roman"/>
          <w:sz w:val="24"/>
          <w:szCs w:val="24"/>
        </w:rPr>
        <w:t>its</w:t>
      </w:r>
      <w:proofErr w:type="spellEnd"/>
      <w:proofErr w:type="gramEnd"/>
      <w:r w:rsidRPr="008A60E4">
        <w:rPr>
          <w:rFonts w:ascii="Times New Roman" w:hAnsi="Times New Roman" w:cs="Times New Roman"/>
          <w:sz w:val="24"/>
          <w:szCs w:val="24"/>
        </w:rPr>
        <w:t xml:space="preserve"> been implemented and also chapter four explains the data presentation, data analysis and the interpretation on the research topic. </w:t>
      </w:r>
    </w:p>
    <w:p w:rsidR="00CC4D9C" w:rsidRPr="008A60E4" w:rsidRDefault="00CC4D9C"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ab/>
        <w:t xml:space="preserve">Finally, the chapter five deals with the summary, conclusion and recommendations of the research work in detail. </w:t>
      </w:r>
    </w:p>
    <w:p w:rsidR="00626B18" w:rsidRPr="008A60E4" w:rsidRDefault="00626B18" w:rsidP="00626B18">
      <w:pPr>
        <w:spacing w:after="0"/>
        <w:rPr>
          <w:rFonts w:ascii="Times New Roman" w:hAnsi="Times New Roman" w:cs="Times New Roman"/>
          <w:b/>
          <w:bCs/>
          <w:sz w:val="24"/>
          <w:szCs w:val="24"/>
        </w:rPr>
      </w:pPr>
      <w:r w:rsidRPr="008A60E4">
        <w:rPr>
          <w:rFonts w:ascii="Times New Roman" w:hAnsi="Times New Roman" w:cs="Times New Roman"/>
          <w:b/>
          <w:bCs/>
          <w:sz w:val="24"/>
          <w:szCs w:val="24"/>
        </w:rPr>
        <w:br w:type="page"/>
      </w:r>
    </w:p>
    <w:p w:rsidR="00CC4D9C" w:rsidRPr="008A60E4" w:rsidRDefault="00CC4D9C" w:rsidP="00626B18">
      <w:pPr>
        <w:spacing w:after="0" w:line="360" w:lineRule="auto"/>
        <w:contextualSpacing/>
        <w:jc w:val="center"/>
        <w:rPr>
          <w:rFonts w:ascii="Times New Roman" w:hAnsi="Times New Roman" w:cs="Times New Roman"/>
          <w:b/>
          <w:bCs/>
          <w:sz w:val="24"/>
          <w:szCs w:val="24"/>
        </w:rPr>
      </w:pPr>
      <w:r w:rsidRPr="008A60E4">
        <w:rPr>
          <w:rFonts w:ascii="Times New Roman" w:hAnsi="Times New Roman" w:cs="Times New Roman"/>
          <w:b/>
          <w:bCs/>
          <w:sz w:val="24"/>
          <w:szCs w:val="24"/>
        </w:rPr>
        <w:lastRenderedPageBreak/>
        <w:t>CHAPTER TWO</w:t>
      </w:r>
    </w:p>
    <w:p w:rsidR="00CC4D9C" w:rsidRPr="008A60E4" w:rsidRDefault="00CC4D9C" w:rsidP="00626B18">
      <w:pPr>
        <w:spacing w:after="0" w:line="360" w:lineRule="auto"/>
        <w:contextualSpacing/>
        <w:rPr>
          <w:rFonts w:ascii="Times New Roman" w:hAnsi="Times New Roman" w:cs="Times New Roman"/>
          <w:b/>
          <w:sz w:val="24"/>
          <w:szCs w:val="24"/>
        </w:rPr>
      </w:pPr>
      <w:r w:rsidRPr="008A60E4">
        <w:rPr>
          <w:rFonts w:ascii="Times New Roman" w:hAnsi="Times New Roman" w:cs="Times New Roman"/>
          <w:b/>
          <w:sz w:val="24"/>
          <w:szCs w:val="24"/>
        </w:rPr>
        <w:t>2.0</w:t>
      </w:r>
      <w:r w:rsidRPr="008A60E4">
        <w:rPr>
          <w:rFonts w:ascii="Times New Roman" w:hAnsi="Times New Roman" w:cs="Times New Roman"/>
          <w:b/>
          <w:sz w:val="24"/>
          <w:szCs w:val="24"/>
        </w:rPr>
        <w:tab/>
        <w:t>LITERATURE REVIEW</w:t>
      </w:r>
      <w:r w:rsidRPr="008A60E4">
        <w:rPr>
          <w:rFonts w:ascii="Times New Roman" w:hAnsi="Times New Roman" w:cs="Times New Roman"/>
          <w:b/>
          <w:sz w:val="24"/>
          <w:szCs w:val="24"/>
        </w:rPr>
        <w:tab/>
      </w:r>
    </w:p>
    <w:p w:rsidR="00CC4D9C" w:rsidRPr="008A60E4" w:rsidRDefault="004F5433" w:rsidP="00626B18">
      <w:pPr>
        <w:spacing w:after="0" w:line="360" w:lineRule="auto"/>
        <w:ind w:firstLine="720"/>
        <w:contextualSpacing/>
        <w:jc w:val="both"/>
        <w:rPr>
          <w:rFonts w:ascii="Times New Roman" w:hAnsi="Times New Roman" w:cs="Times New Roman"/>
          <w:sz w:val="24"/>
          <w:szCs w:val="24"/>
        </w:rPr>
      </w:pPr>
      <w:r w:rsidRPr="008A60E4">
        <w:rPr>
          <w:rFonts w:ascii="Times New Roman" w:hAnsi="Times New Roman" w:cs="Times New Roman"/>
          <w:sz w:val="24"/>
          <w:szCs w:val="24"/>
        </w:rPr>
        <w:t>Numerous studies exist</w:t>
      </w:r>
      <w:r w:rsidR="00CC4D9C" w:rsidRPr="008A60E4">
        <w:rPr>
          <w:rFonts w:ascii="Times New Roman" w:hAnsi="Times New Roman" w:cs="Times New Roman"/>
          <w:sz w:val="24"/>
          <w:szCs w:val="24"/>
        </w:rPr>
        <w:t xml:space="preserve"> on banks profitability based on the types of bank and number of countries included in the study sample. ROA and ROE </w:t>
      </w:r>
      <w:proofErr w:type="gramStart"/>
      <w:r w:rsidR="00CC4D9C" w:rsidRPr="008A60E4">
        <w:rPr>
          <w:rFonts w:ascii="Times New Roman" w:hAnsi="Times New Roman" w:cs="Times New Roman"/>
          <w:sz w:val="24"/>
          <w:szCs w:val="24"/>
        </w:rPr>
        <w:t>have been considered</w:t>
      </w:r>
      <w:proofErr w:type="gramEnd"/>
      <w:r w:rsidR="00CC4D9C" w:rsidRPr="008A60E4">
        <w:rPr>
          <w:rFonts w:ascii="Times New Roman" w:hAnsi="Times New Roman" w:cs="Times New Roman"/>
          <w:sz w:val="24"/>
          <w:szCs w:val="24"/>
        </w:rPr>
        <w:t xml:space="preserve"> in most countries of the world as proxies for profitability. </w:t>
      </w:r>
      <w:proofErr w:type="spellStart"/>
      <w:r w:rsidR="00CC4D9C" w:rsidRPr="008A60E4">
        <w:rPr>
          <w:rFonts w:ascii="Times New Roman" w:hAnsi="Times New Roman" w:cs="Times New Roman"/>
          <w:sz w:val="24"/>
          <w:szCs w:val="24"/>
        </w:rPr>
        <w:t>Mamatzakis</w:t>
      </w:r>
      <w:proofErr w:type="spellEnd"/>
      <w:r w:rsidR="00CC4D9C" w:rsidRPr="008A60E4">
        <w:rPr>
          <w:rFonts w:ascii="Times New Roman" w:hAnsi="Times New Roman" w:cs="Times New Roman"/>
          <w:sz w:val="24"/>
          <w:szCs w:val="24"/>
        </w:rPr>
        <w:t xml:space="preserve"> and </w:t>
      </w:r>
      <w:proofErr w:type="spellStart"/>
      <w:r w:rsidR="00CC4D9C" w:rsidRPr="008A60E4">
        <w:rPr>
          <w:rFonts w:ascii="Times New Roman" w:hAnsi="Times New Roman" w:cs="Times New Roman"/>
          <w:sz w:val="24"/>
          <w:szCs w:val="24"/>
        </w:rPr>
        <w:t>Remoundos</w:t>
      </w:r>
      <w:proofErr w:type="spellEnd"/>
      <w:r w:rsidR="00CC4D9C" w:rsidRPr="008A60E4">
        <w:rPr>
          <w:rFonts w:ascii="Times New Roman" w:hAnsi="Times New Roman" w:cs="Times New Roman"/>
          <w:sz w:val="24"/>
          <w:szCs w:val="24"/>
        </w:rPr>
        <w:t xml:space="preserve"> (2003) studied seventeen (17) Green Deposit Money Banks using bank data from1989-2000. Their findings showed no considerable link of Real interest rate and Consumer Price Index (CPI) with ROE and ROA of banks. </w:t>
      </w:r>
      <w:proofErr w:type="gramStart"/>
      <w:r w:rsidR="00CC4D9C" w:rsidRPr="008A60E4">
        <w:rPr>
          <w:rFonts w:ascii="Times New Roman" w:hAnsi="Times New Roman" w:cs="Times New Roman"/>
          <w:sz w:val="24"/>
          <w:szCs w:val="24"/>
        </w:rPr>
        <w:t>Also</w:t>
      </w:r>
      <w:proofErr w:type="gramEnd"/>
      <w:r w:rsidR="00CC4D9C" w:rsidRPr="008A60E4">
        <w:rPr>
          <w:rFonts w:ascii="Times New Roman" w:hAnsi="Times New Roman" w:cs="Times New Roman"/>
          <w:sz w:val="24"/>
          <w:szCs w:val="24"/>
        </w:rPr>
        <w:t xml:space="preserve">, </w:t>
      </w:r>
      <w:proofErr w:type="spellStart"/>
      <w:r w:rsidR="00CC4D9C" w:rsidRPr="008A60E4">
        <w:rPr>
          <w:rFonts w:ascii="Times New Roman" w:hAnsi="Times New Roman" w:cs="Times New Roman"/>
          <w:sz w:val="24"/>
          <w:szCs w:val="24"/>
        </w:rPr>
        <w:t>Ahtanasoglou</w:t>
      </w:r>
      <w:proofErr w:type="spellEnd"/>
      <w:r w:rsidR="00CC4D9C" w:rsidRPr="008A60E4">
        <w:rPr>
          <w:rFonts w:ascii="Times New Roman" w:hAnsi="Times New Roman" w:cs="Times New Roman"/>
          <w:sz w:val="24"/>
          <w:szCs w:val="24"/>
        </w:rPr>
        <w:t xml:space="preserve">, </w:t>
      </w:r>
      <w:proofErr w:type="spellStart"/>
      <w:r w:rsidR="00CC4D9C" w:rsidRPr="008A60E4">
        <w:rPr>
          <w:rFonts w:ascii="Times New Roman" w:hAnsi="Times New Roman" w:cs="Times New Roman"/>
          <w:sz w:val="24"/>
          <w:szCs w:val="24"/>
        </w:rPr>
        <w:t>brissimis</w:t>
      </w:r>
      <w:proofErr w:type="spellEnd"/>
      <w:r w:rsidR="00CC4D9C" w:rsidRPr="008A60E4">
        <w:rPr>
          <w:rFonts w:ascii="Times New Roman" w:hAnsi="Times New Roman" w:cs="Times New Roman"/>
          <w:sz w:val="24"/>
          <w:szCs w:val="24"/>
        </w:rPr>
        <w:t xml:space="preserve">, and Delis (2005) carried out a research on Greek banks using GMM estimator approach which revealed a significant positive effect of interest rate and inflation on profitability. </w:t>
      </w:r>
    </w:p>
    <w:p w:rsidR="00CC4D9C" w:rsidRPr="008A60E4" w:rsidRDefault="00CC4D9C" w:rsidP="00626B18">
      <w:pPr>
        <w:spacing w:after="0" w:line="360" w:lineRule="auto"/>
        <w:contextualSpacing/>
        <w:jc w:val="both"/>
        <w:rPr>
          <w:rFonts w:ascii="Times New Roman" w:hAnsi="Times New Roman" w:cs="Times New Roman"/>
          <w:b/>
          <w:bCs/>
          <w:sz w:val="24"/>
          <w:szCs w:val="24"/>
        </w:rPr>
      </w:pPr>
      <w:r w:rsidRPr="008A60E4">
        <w:rPr>
          <w:rFonts w:ascii="Times New Roman" w:hAnsi="Times New Roman" w:cs="Times New Roman"/>
          <w:b/>
          <w:bCs/>
          <w:sz w:val="24"/>
          <w:szCs w:val="24"/>
        </w:rPr>
        <w:t>2.1</w:t>
      </w:r>
      <w:r w:rsidRPr="008A60E4">
        <w:rPr>
          <w:rFonts w:ascii="Times New Roman" w:hAnsi="Times New Roman" w:cs="Times New Roman"/>
          <w:b/>
          <w:bCs/>
          <w:sz w:val="24"/>
          <w:szCs w:val="24"/>
        </w:rPr>
        <w:tab/>
        <w:t>CONCEPTUAL FRAMEWORK</w:t>
      </w:r>
    </w:p>
    <w:p w:rsidR="00041B01" w:rsidRPr="008A60E4" w:rsidRDefault="00041B01" w:rsidP="00041B01">
      <w:pPr>
        <w:spacing w:after="0" w:line="360" w:lineRule="auto"/>
        <w:jc w:val="both"/>
        <w:rPr>
          <w:rFonts w:ascii="Times New Roman" w:hAnsi="Times New Roman" w:cs="Times New Roman"/>
          <w:sz w:val="24"/>
          <w:szCs w:val="24"/>
        </w:rPr>
      </w:pPr>
      <w:r w:rsidRPr="008A60E4">
        <w:rPr>
          <w:rFonts w:ascii="Times New Roman" w:hAnsi="Times New Roman" w:cs="Times New Roman"/>
          <w:b/>
          <w:sz w:val="24"/>
          <w:szCs w:val="24"/>
        </w:rPr>
        <w:t xml:space="preserve">2.1.1. Macro-economy and Macro-economic Variables </w:t>
      </w:r>
    </w:p>
    <w:p w:rsidR="008A60E4" w:rsidRPr="008A60E4" w:rsidRDefault="00041B01" w:rsidP="00041B01">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According to </w:t>
      </w:r>
      <w:proofErr w:type="spellStart"/>
      <w:r w:rsidRPr="008A60E4">
        <w:rPr>
          <w:rFonts w:ascii="Times New Roman" w:hAnsi="Times New Roman" w:cs="Times New Roman"/>
          <w:sz w:val="24"/>
          <w:szCs w:val="24"/>
        </w:rPr>
        <w:t>Anshu</w:t>
      </w:r>
      <w:proofErr w:type="spellEnd"/>
      <w:r w:rsidRPr="008A60E4">
        <w:rPr>
          <w:rFonts w:ascii="Times New Roman" w:hAnsi="Times New Roman" w:cs="Times New Roman"/>
          <w:sz w:val="24"/>
          <w:szCs w:val="24"/>
        </w:rPr>
        <w:t xml:space="preserve"> and </w:t>
      </w:r>
      <w:proofErr w:type="spellStart"/>
      <w:r w:rsidRPr="008A60E4">
        <w:rPr>
          <w:rFonts w:ascii="Times New Roman" w:hAnsi="Times New Roman" w:cs="Times New Roman"/>
          <w:sz w:val="24"/>
          <w:szCs w:val="24"/>
        </w:rPr>
        <w:t>Ghakhar</w:t>
      </w:r>
      <w:proofErr w:type="spellEnd"/>
      <w:r w:rsidRPr="008A60E4">
        <w:rPr>
          <w:rFonts w:ascii="Times New Roman" w:hAnsi="Times New Roman" w:cs="Times New Roman"/>
          <w:sz w:val="24"/>
          <w:szCs w:val="24"/>
        </w:rPr>
        <w:t xml:space="preserve"> (2019), macroeconomics is the study of a country’s total economy. This </w:t>
      </w:r>
      <w:proofErr w:type="gramStart"/>
      <w:r w:rsidRPr="008A60E4">
        <w:rPr>
          <w:rFonts w:ascii="Times New Roman" w:hAnsi="Times New Roman" w:cs="Times New Roman"/>
          <w:sz w:val="24"/>
          <w:szCs w:val="24"/>
        </w:rPr>
        <w:t>is accomplished</w:t>
      </w:r>
      <w:proofErr w:type="gramEnd"/>
      <w:r w:rsidRPr="008A60E4">
        <w:rPr>
          <w:rFonts w:ascii="Times New Roman" w:hAnsi="Times New Roman" w:cs="Times New Roman"/>
          <w:sz w:val="24"/>
          <w:szCs w:val="24"/>
        </w:rPr>
        <w:t xml:space="preserve"> by evaluating an economy’s overall performance by looking at a few macroeconomic variables. It discusses seasonal patterns in the gross domestic product, price level, currency rate, interest rates, money supply, budget deficit, and unemployment, among other things. Indeed, macro-economy is concerned with the management of the entire economy which affect every sector and over which no single person has control. These scholars further posited that When Adam Smith published “The Wealth of Nations” in 1776, along with David </w:t>
      </w:r>
      <w:proofErr w:type="spellStart"/>
      <w:r w:rsidRPr="008A60E4">
        <w:rPr>
          <w:rFonts w:ascii="Times New Roman" w:hAnsi="Times New Roman" w:cs="Times New Roman"/>
          <w:sz w:val="24"/>
          <w:szCs w:val="24"/>
        </w:rPr>
        <w:t>Recardo</w:t>
      </w:r>
      <w:proofErr w:type="spellEnd"/>
      <w:r w:rsidRPr="008A60E4">
        <w:rPr>
          <w:rFonts w:ascii="Times New Roman" w:hAnsi="Times New Roman" w:cs="Times New Roman"/>
          <w:sz w:val="24"/>
          <w:szCs w:val="24"/>
        </w:rPr>
        <w:t xml:space="preserve"> (1772–1823), Thomas Robert Malthus (1766–1834), and John Stuart Mill (1806–1873), microeconomic and macroeconomic behavior </w:t>
      </w:r>
      <w:proofErr w:type="gramStart"/>
      <w:r w:rsidRPr="008A60E4">
        <w:rPr>
          <w:rFonts w:ascii="Times New Roman" w:hAnsi="Times New Roman" w:cs="Times New Roman"/>
          <w:sz w:val="24"/>
          <w:szCs w:val="24"/>
        </w:rPr>
        <w:t>were not thought</w:t>
      </w:r>
      <w:proofErr w:type="gramEnd"/>
      <w:r w:rsidRPr="008A60E4">
        <w:rPr>
          <w:rFonts w:ascii="Times New Roman" w:hAnsi="Times New Roman" w:cs="Times New Roman"/>
          <w:sz w:val="24"/>
          <w:szCs w:val="24"/>
        </w:rPr>
        <w:t xml:space="preserve"> to be distinct until the 1930s. </w:t>
      </w:r>
    </w:p>
    <w:p w:rsidR="008A60E4" w:rsidRPr="008A60E4" w:rsidRDefault="00041B01" w:rsidP="00041B01">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The traditional school of thought in economics held that the market would automatically interact with pricing flexibility to react to any disruption. </w:t>
      </w:r>
      <w:proofErr w:type="gramStart"/>
      <w:r w:rsidRPr="008A60E4">
        <w:rPr>
          <w:rFonts w:ascii="Times New Roman" w:hAnsi="Times New Roman" w:cs="Times New Roman"/>
          <w:sz w:val="24"/>
          <w:szCs w:val="24"/>
        </w:rPr>
        <w:t xml:space="preserve">The state of macro-economy is usually revealed by some indicators known as macroeconomic variables, which according to </w:t>
      </w:r>
      <w:proofErr w:type="spellStart"/>
      <w:r w:rsidRPr="008A60E4">
        <w:rPr>
          <w:rFonts w:ascii="Times New Roman" w:hAnsi="Times New Roman" w:cs="Times New Roman"/>
          <w:sz w:val="24"/>
          <w:szCs w:val="24"/>
        </w:rPr>
        <w:t>Adidu</w:t>
      </w:r>
      <w:proofErr w:type="spellEnd"/>
      <w:proofErr w:type="gramEnd"/>
      <w:r w:rsidRPr="008A60E4">
        <w:rPr>
          <w:rFonts w:ascii="Times New Roman" w:hAnsi="Times New Roman" w:cs="Times New Roman"/>
          <w:sz w:val="24"/>
          <w:szCs w:val="24"/>
        </w:rPr>
        <w:t xml:space="preserve"> and </w:t>
      </w:r>
      <w:proofErr w:type="spellStart"/>
      <w:r w:rsidRPr="008A60E4">
        <w:rPr>
          <w:rFonts w:ascii="Times New Roman" w:hAnsi="Times New Roman" w:cs="Times New Roman"/>
          <w:sz w:val="24"/>
          <w:szCs w:val="24"/>
        </w:rPr>
        <w:t>Olanye</w:t>
      </w:r>
      <w:proofErr w:type="spellEnd"/>
      <w:r w:rsidRPr="008A60E4">
        <w:rPr>
          <w:rFonts w:ascii="Times New Roman" w:hAnsi="Times New Roman" w:cs="Times New Roman"/>
          <w:sz w:val="24"/>
          <w:szCs w:val="24"/>
        </w:rPr>
        <w:t xml:space="preserve"> (2006) remain outside the control of any business organization, including political, supplier, competitor, social, economic regulations. Along this line, Kwon and Shin (</w:t>
      </w:r>
      <w:r w:rsidR="008A60E4" w:rsidRPr="008A60E4">
        <w:rPr>
          <w:rFonts w:ascii="Times New Roman" w:hAnsi="Times New Roman" w:cs="Times New Roman"/>
          <w:sz w:val="24"/>
          <w:szCs w:val="24"/>
        </w:rPr>
        <w:t>2019</w:t>
      </w:r>
      <w:r w:rsidRPr="008A60E4">
        <w:rPr>
          <w:rFonts w:ascii="Times New Roman" w:hAnsi="Times New Roman" w:cs="Times New Roman"/>
          <w:sz w:val="24"/>
          <w:szCs w:val="24"/>
        </w:rPr>
        <w:t xml:space="preserve">) argued that GDP, exchange rate, interest rate, inflation and market risk are very important macro-economic variables. Some of these factors are output of an economy, unemployment, inflation, savings </w:t>
      </w:r>
      <w:proofErr w:type="gramStart"/>
      <w:r w:rsidRPr="008A60E4">
        <w:rPr>
          <w:rFonts w:ascii="Times New Roman" w:hAnsi="Times New Roman" w:cs="Times New Roman"/>
          <w:sz w:val="24"/>
          <w:szCs w:val="24"/>
        </w:rPr>
        <w:t>and investment etc</w:t>
      </w:r>
      <w:proofErr w:type="gramEnd"/>
      <w:r w:rsidRPr="008A60E4">
        <w:rPr>
          <w:rFonts w:ascii="Times New Roman" w:hAnsi="Times New Roman" w:cs="Times New Roman"/>
          <w:sz w:val="24"/>
          <w:szCs w:val="24"/>
        </w:rPr>
        <w:t xml:space="preserve">. </w:t>
      </w:r>
      <w:proofErr w:type="gramStart"/>
      <w:r w:rsidRPr="008A60E4">
        <w:rPr>
          <w:rFonts w:ascii="Times New Roman" w:hAnsi="Times New Roman" w:cs="Times New Roman"/>
          <w:sz w:val="24"/>
          <w:szCs w:val="24"/>
        </w:rPr>
        <w:t xml:space="preserve">Buttressing </w:t>
      </w:r>
      <w:r w:rsidRPr="008A60E4">
        <w:rPr>
          <w:rFonts w:ascii="Times New Roman" w:hAnsi="Times New Roman" w:cs="Times New Roman"/>
          <w:sz w:val="24"/>
          <w:szCs w:val="24"/>
        </w:rPr>
        <w:lastRenderedPageBreak/>
        <w:t>th</w:t>
      </w:r>
      <w:r w:rsidR="008A60E4" w:rsidRPr="008A60E4">
        <w:rPr>
          <w:rFonts w:ascii="Times New Roman" w:hAnsi="Times New Roman" w:cs="Times New Roman"/>
          <w:sz w:val="24"/>
          <w:szCs w:val="24"/>
        </w:rPr>
        <w:t>e foregoing, Khalid et al., (202</w:t>
      </w:r>
      <w:r w:rsidRPr="008A60E4">
        <w:rPr>
          <w:rFonts w:ascii="Times New Roman" w:hAnsi="Times New Roman" w:cs="Times New Roman"/>
          <w:sz w:val="24"/>
          <w:szCs w:val="24"/>
        </w:rPr>
        <w:t xml:space="preserve">2) attested that these factors are major performance driver of an economy and are closely examined by each government, while </w:t>
      </w:r>
      <w:proofErr w:type="spellStart"/>
      <w:r w:rsidRPr="008A60E4">
        <w:rPr>
          <w:rFonts w:ascii="Times New Roman" w:hAnsi="Times New Roman" w:cs="Times New Roman"/>
          <w:sz w:val="24"/>
          <w:szCs w:val="24"/>
        </w:rPr>
        <w:t>Mankiw</w:t>
      </w:r>
      <w:proofErr w:type="spellEnd"/>
      <w:r w:rsidRPr="008A60E4">
        <w:rPr>
          <w:rFonts w:ascii="Times New Roman" w:hAnsi="Times New Roman" w:cs="Times New Roman"/>
          <w:sz w:val="24"/>
          <w:szCs w:val="24"/>
        </w:rPr>
        <w:t xml:space="preserve"> and Ba</w:t>
      </w:r>
      <w:r w:rsidR="008A60E4" w:rsidRPr="008A60E4">
        <w:rPr>
          <w:rFonts w:ascii="Times New Roman" w:hAnsi="Times New Roman" w:cs="Times New Roman"/>
          <w:sz w:val="24"/>
          <w:szCs w:val="24"/>
        </w:rPr>
        <w:t xml:space="preserve">ll (2020), </w:t>
      </w:r>
      <w:proofErr w:type="spellStart"/>
      <w:r w:rsidR="008A60E4" w:rsidRPr="008A60E4">
        <w:rPr>
          <w:rFonts w:ascii="Times New Roman" w:hAnsi="Times New Roman" w:cs="Times New Roman"/>
          <w:sz w:val="24"/>
          <w:szCs w:val="24"/>
        </w:rPr>
        <w:t>Broadstock</w:t>
      </w:r>
      <w:proofErr w:type="spellEnd"/>
      <w:r w:rsidR="008A60E4" w:rsidRPr="008A60E4">
        <w:rPr>
          <w:rFonts w:ascii="Times New Roman" w:hAnsi="Times New Roman" w:cs="Times New Roman"/>
          <w:sz w:val="24"/>
          <w:szCs w:val="24"/>
        </w:rPr>
        <w:t xml:space="preserve"> et al., (202</w:t>
      </w:r>
      <w:r w:rsidRPr="008A60E4">
        <w:rPr>
          <w:rFonts w:ascii="Times New Roman" w:hAnsi="Times New Roman" w:cs="Times New Roman"/>
          <w:sz w:val="24"/>
          <w:szCs w:val="24"/>
        </w:rPr>
        <w:t>1) and World Bank Group (2015) affirmed that GDP, Exchange rate, CPI, interest rates, corporate tax, stock market index and other monetary regulations were continuously utilized to judge the macroeconomic indicators.</w:t>
      </w:r>
      <w:proofErr w:type="gramEnd"/>
      <w:r w:rsidRPr="008A60E4">
        <w:rPr>
          <w:rFonts w:ascii="Times New Roman" w:hAnsi="Times New Roman" w:cs="Times New Roman"/>
          <w:sz w:val="24"/>
          <w:szCs w:val="24"/>
        </w:rPr>
        <w:t xml:space="preserve"> </w:t>
      </w:r>
    </w:p>
    <w:p w:rsidR="008A60E4" w:rsidRPr="008A60E4" w:rsidRDefault="00041B01" w:rsidP="00041B01">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In ad</w:t>
      </w:r>
      <w:r w:rsidR="008A60E4" w:rsidRPr="008A60E4">
        <w:rPr>
          <w:rFonts w:ascii="Times New Roman" w:hAnsi="Times New Roman" w:cs="Times New Roman"/>
          <w:sz w:val="24"/>
          <w:szCs w:val="24"/>
        </w:rPr>
        <w:t>dition, Brinson et al (201</w:t>
      </w:r>
      <w:r w:rsidRPr="008A60E4">
        <w:rPr>
          <w:rFonts w:ascii="Times New Roman" w:hAnsi="Times New Roman" w:cs="Times New Roman"/>
          <w:sz w:val="24"/>
          <w:szCs w:val="24"/>
        </w:rPr>
        <w:t xml:space="preserve">9) while providing insight on macro-economic variables and in confirmation of the position maintained </w:t>
      </w:r>
      <w:r w:rsidR="008A60E4" w:rsidRPr="008A60E4">
        <w:rPr>
          <w:rFonts w:ascii="Times New Roman" w:hAnsi="Times New Roman" w:cs="Times New Roman"/>
          <w:sz w:val="24"/>
          <w:szCs w:val="24"/>
        </w:rPr>
        <w:t xml:space="preserve">earlier by </w:t>
      </w:r>
      <w:proofErr w:type="spellStart"/>
      <w:r w:rsidR="008A60E4" w:rsidRPr="008A60E4">
        <w:rPr>
          <w:rFonts w:ascii="Times New Roman" w:hAnsi="Times New Roman" w:cs="Times New Roman"/>
          <w:sz w:val="24"/>
          <w:szCs w:val="24"/>
        </w:rPr>
        <w:t>Adidu</w:t>
      </w:r>
      <w:proofErr w:type="spellEnd"/>
      <w:r w:rsidR="008A60E4" w:rsidRPr="008A60E4">
        <w:rPr>
          <w:rFonts w:ascii="Times New Roman" w:hAnsi="Times New Roman" w:cs="Times New Roman"/>
          <w:sz w:val="24"/>
          <w:szCs w:val="24"/>
        </w:rPr>
        <w:t xml:space="preserve"> and </w:t>
      </w:r>
      <w:proofErr w:type="spellStart"/>
      <w:r w:rsidR="008A60E4" w:rsidRPr="008A60E4">
        <w:rPr>
          <w:rFonts w:ascii="Times New Roman" w:hAnsi="Times New Roman" w:cs="Times New Roman"/>
          <w:sz w:val="24"/>
          <w:szCs w:val="24"/>
        </w:rPr>
        <w:t>Olanye</w:t>
      </w:r>
      <w:proofErr w:type="spellEnd"/>
      <w:r w:rsidR="008A60E4" w:rsidRPr="008A60E4">
        <w:rPr>
          <w:rFonts w:ascii="Times New Roman" w:hAnsi="Times New Roman" w:cs="Times New Roman"/>
          <w:sz w:val="24"/>
          <w:szCs w:val="24"/>
        </w:rPr>
        <w:t xml:space="preserve"> (201</w:t>
      </w:r>
      <w:r w:rsidRPr="008A60E4">
        <w:rPr>
          <w:rFonts w:ascii="Times New Roman" w:hAnsi="Times New Roman" w:cs="Times New Roman"/>
          <w:sz w:val="24"/>
          <w:szCs w:val="24"/>
        </w:rPr>
        <w:t>6), viewed Macro-economic variables are those that pertain to a national economy and have an impact on the entire region rather than just a few chosen people. Major factors identified by the study included inflation, the GDP, interest rates, currency exchange rates, the legal system, and regulatory framework risk. Ac</w:t>
      </w:r>
      <w:r w:rsidR="008A60E4" w:rsidRPr="008A60E4">
        <w:rPr>
          <w:rFonts w:ascii="Times New Roman" w:hAnsi="Times New Roman" w:cs="Times New Roman"/>
          <w:sz w:val="24"/>
          <w:szCs w:val="24"/>
        </w:rPr>
        <w:t>cording to Sharma and Singh (202</w:t>
      </w:r>
      <w:r w:rsidRPr="008A60E4">
        <w:rPr>
          <w:rFonts w:ascii="Times New Roman" w:hAnsi="Times New Roman" w:cs="Times New Roman"/>
          <w:sz w:val="24"/>
          <w:szCs w:val="24"/>
        </w:rPr>
        <w:t xml:space="preserve">1), while making financial decisions over a longer </w:t>
      </w:r>
      <w:proofErr w:type="gramStart"/>
      <w:r w:rsidRPr="008A60E4">
        <w:rPr>
          <w:rFonts w:ascii="Times New Roman" w:hAnsi="Times New Roman" w:cs="Times New Roman"/>
          <w:sz w:val="24"/>
          <w:szCs w:val="24"/>
        </w:rPr>
        <w:t>period of time</w:t>
      </w:r>
      <w:proofErr w:type="gramEnd"/>
      <w:r w:rsidRPr="008A60E4">
        <w:rPr>
          <w:rFonts w:ascii="Times New Roman" w:hAnsi="Times New Roman" w:cs="Times New Roman"/>
          <w:sz w:val="24"/>
          <w:szCs w:val="24"/>
        </w:rPr>
        <w:t xml:space="preserve">, the majority of enterprises typically take the stability and favorability of macroeconomic variables into account. From the views reviewed so far, it is apparent that the importance of macro-economy cannot be overemphasized, and that there are numerous macroeconomic </w:t>
      </w:r>
      <w:proofErr w:type="gramStart"/>
      <w:r w:rsidRPr="008A60E4">
        <w:rPr>
          <w:rFonts w:ascii="Times New Roman" w:hAnsi="Times New Roman" w:cs="Times New Roman"/>
          <w:sz w:val="24"/>
          <w:szCs w:val="24"/>
        </w:rPr>
        <w:t>indicators which</w:t>
      </w:r>
      <w:proofErr w:type="gramEnd"/>
      <w:r w:rsidRPr="008A60E4">
        <w:rPr>
          <w:rFonts w:ascii="Times New Roman" w:hAnsi="Times New Roman" w:cs="Times New Roman"/>
          <w:sz w:val="24"/>
          <w:szCs w:val="24"/>
        </w:rPr>
        <w:t xml:space="preserve"> can reveal the condition of a macro-economy. However, this study is concerned with interest rate, unemployment rate, exchange rate, GDP per capita income and domestic savings. Relating interest rate to banks’ perfor</w:t>
      </w:r>
      <w:r w:rsidR="008A60E4" w:rsidRPr="008A60E4">
        <w:rPr>
          <w:rFonts w:ascii="Times New Roman" w:hAnsi="Times New Roman" w:cs="Times New Roman"/>
          <w:sz w:val="24"/>
          <w:szCs w:val="24"/>
        </w:rPr>
        <w:t>mance.</w:t>
      </w:r>
    </w:p>
    <w:p w:rsidR="008A60E4" w:rsidRPr="008A60E4" w:rsidRDefault="008A60E4" w:rsidP="00041B01">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According to </w:t>
      </w:r>
      <w:proofErr w:type="spellStart"/>
      <w:r w:rsidRPr="008A60E4">
        <w:rPr>
          <w:rFonts w:ascii="Times New Roman" w:hAnsi="Times New Roman" w:cs="Times New Roman"/>
          <w:sz w:val="24"/>
          <w:szCs w:val="24"/>
        </w:rPr>
        <w:t>Enyioko</w:t>
      </w:r>
      <w:proofErr w:type="spellEnd"/>
      <w:r w:rsidRPr="008A60E4">
        <w:rPr>
          <w:rFonts w:ascii="Times New Roman" w:hAnsi="Times New Roman" w:cs="Times New Roman"/>
          <w:sz w:val="24"/>
          <w:szCs w:val="24"/>
        </w:rPr>
        <w:t xml:space="preserve"> (202</w:t>
      </w:r>
      <w:r w:rsidR="00041B01" w:rsidRPr="008A60E4">
        <w:rPr>
          <w:rFonts w:ascii="Times New Roman" w:hAnsi="Times New Roman" w:cs="Times New Roman"/>
          <w:sz w:val="24"/>
          <w:szCs w:val="24"/>
        </w:rPr>
        <w:t xml:space="preserve">2), interest rate policies have had a minimal impact on the expansion of the economy and have not greatly benefited the overall performance of banks. Because banks’ profit before tax serves as a stand-in for their performance in this study, the interest rate </w:t>
      </w:r>
      <w:proofErr w:type="gramStart"/>
      <w:r w:rsidR="00041B01" w:rsidRPr="008A60E4">
        <w:rPr>
          <w:rFonts w:ascii="Times New Roman" w:hAnsi="Times New Roman" w:cs="Times New Roman"/>
          <w:sz w:val="24"/>
          <w:szCs w:val="24"/>
        </w:rPr>
        <w:t>is measured</w:t>
      </w:r>
      <w:proofErr w:type="gramEnd"/>
      <w:r w:rsidR="00041B01" w:rsidRPr="008A60E4">
        <w:rPr>
          <w:rFonts w:ascii="Times New Roman" w:hAnsi="Times New Roman" w:cs="Times New Roman"/>
          <w:sz w:val="24"/>
          <w:szCs w:val="24"/>
        </w:rPr>
        <w:t xml:space="preserve"> as one of the macroeconomic factors. Moreover, connecting exchange rate to banks’ performance according to </w:t>
      </w:r>
      <w:proofErr w:type="spellStart"/>
      <w:r w:rsidR="00041B01" w:rsidRPr="008A60E4">
        <w:rPr>
          <w:rFonts w:ascii="Times New Roman" w:hAnsi="Times New Roman" w:cs="Times New Roman"/>
          <w:sz w:val="24"/>
          <w:szCs w:val="24"/>
        </w:rPr>
        <w:t>Adiga</w:t>
      </w:r>
      <w:proofErr w:type="spellEnd"/>
      <w:r w:rsidR="00041B01" w:rsidRPr="008A60E4">
        <w:rPr>
          <w:rFonts w:ascii="Times New Roman" w:hAnsi="Times New Roman" w:cs="Times New Roman"/>
          <w:sz w:val="24"/>
          <w:szCs w:val="24"/>
        </w:rPr>
        <w:t xml:space="preserve">, </w:t>
      </w:r>
      <w:proofErr w:type="spellStart"/>
      <w:r w:rsidR="00041B01" w:rsidRPr="008A60E4">
        <w:rPr>
          <w:rFonts w:ascii="Times New Roman" w:hAnsi="Times New Roman" w:cs="Times New Roman"/>
          <w:sz w:val="24"/>
          <w:szCs w:val="24"/>
        </w:rPr>
        <w:t>Haruna</w:t>
      </w:r>
      <w:proofErr w:type="spellEnd"/>
      <w:r w:rsidR="00041B01" w:rsidRPr="008A60E4">
        <w:rPr>
          <w:rFonts w:ascii="Times New Roman" w:hAnsi="Times New Roman" w:cs="Times New Roman"/>
          <w:sz w:val="24"/>
          <w:szCs w:val="24"/>
        </w:rPr>
        <w:t xml:space="preserve">, </w:t>
      </w:r>
      <w:proofErr w:type="spellStart"/>
      <w:r w:rsidR="00041B01" w:rsidRPr="008A60E4">
        <w:rPr>
          <w:rFonts w:ascii="Times New Roman" w:hAnsi="Times New Roman" w:cs="Times New Roman"/>
          <w:sz w:val="24"/>
          <w:szCs w:val="24"/>
        </w:rPr>
        <w:t>Yua</w:t>
      </w:r>
      <w:proofErr w:type="spellEnd"/>
      <w:r w:rsidR="00041B01" w:rsidRPr="008A60E4">
        <w:rPr>
          <w:rFonts w:ascii="Times New Roman" w:hAnsi="Times New Roman" w:cs="Times New Roman"/>
          <w:sz w:val="24"/>
          <w:szCs w:val="24"/>
        </w:rPr>
        <w:t xml:space="preserve">, and </w:t>
      </w:r>
      <w:proofErr w:type="spellStart"/>
      <w:r w:rsidR="00041B01" w:rsidRPr="008A60E4">
        <w:rPr>
          <w:rFonts w:ascii="Times New Roman" w:hAnsi="Times New Roman" w:cs="Times New Roman"/>
          <w:sz w:val="24"/>
          <w:szCs w:val="24"/>
        </w:rPr>
        <w:t>Adigwe</w:t>
      </w:r>
      <w:proofErr w:type="spellEnd"/>
      <w:r w:rsidR="00041B01" w:rsidRPr="008A60E4">
        <w:rPr>
          <w:rFonts w:ascii="Times New Roman" w:hAnsi="Times New Roman" w:cs="Times New Roman"/>
          <w:sz w:val="24"/>
          <w:szCs w:val="24"/>
        </w:rPr>
        <w:t xml:space="preserve"> (2020), the fluctuation of foreign currency rates is a potentially fascinating aspect that influences deposit money banks’ level of profitability by </w:t>
      </w:r>
      <w:proofErr w:type="gramStart"/>
      <w:r w:rsidR="00041B01" w:rsidRPr="008A60E4">
        <w:rPr>
          <w:rFonts w:ascii="Times New Roman" w:hAnsi="Times New Roman" w:cs="Times New Roman"/>
          <w:sz w:val="24"/>
          <w:szCs w:val="24"/>
        </w:rPr>
        <w:t>impacting</w:t>
      </w:r>
      <w:proofErr w:type="gramEnd"/>
      <w:r w:rsidR="00041B01" w:rsidRPr="008A60E4">
        <w:rPr>
          <w:rFonts w:ascii="Times New Roman" w:hAnsi="Times New Roman" w:cs="Times New Roman"/>
          <w:sz w:val="24"/>
          <w:szCs w:val="24"/>
        </w:rPr>
        <w:t xml:space="preserve"> their financial intermediation process. Changes in exchange rates could pose a danger to both a business and a bank that accepts deposits. Huge losses in foreign exchange can cause businesses to fail as well as place a tremendous burden on profitability. </w:t>
      </w:r>
    </w:p>
    <w:p w:rsidR="008A60E4" w:rsidRPr="008A60E4" w:rsidRDefault="00041B01" w:rsidP="00041B01">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As a result, </w:t>
      </w:r>
      <w:proofErr w:type="spellStart"/>
      <w:r w:rsidRPr="008A60E4">
        <w:rPr>
          <w:rFonts w:ascii="Times New Roman" w:hAnsi="Times New Roman" w:cs="Times New Roman"/>
          <w:sz w:val="24"/>
          <w:szCs w:val="24"/>
        </w:rPr>
        <w:t>Lagat</w:t>
      </w:r>
      <w:proofErr w:type="spellEnd"/>
      <w:r w:rsidRPr="008A60E4">
        <w:rPr>
          <w:rFonts w:ascii="Times New Roman" w:hAnsi="Times New Roman" w:cs="Times New Roman"/>
          <w:sz w:val="24"/>
          <w:szCs w:val="24"/>
        </w:rPr>
        <w:t xml:space="preserve"> and </w:t>
      </w:r>
      <w:proofErr w:type="spellStart"/>
      <w:r w:rsidRPr="008A60E4">
        <w:rPr>
          <w:rFonts w:ascii="Times New Roman" w:hAnsi="Times New Roman" w:cs="Times New Roman"/>
          <w:sz w:val="24"/>
          <w:szCs w:val="24"/>
        </w:rPr>
        <w:t>Nyandema</w:t>
      </w:r>
      <w:proofErr w:type="spellEnd"/>
      <w:r w:rsidRPr="008A60E4">
        <w:rPr>
          <w:rFonts w:ascii="Times New Roman" w:hAnsi="Times New Roman" w:cs="Times New Roman"/>
          <w:sz w:val="24"/>
          <w:szCs w:val="24"/>
        </w:rPr>
        <w:t xml:space="preserve"> (</w:t>
      </w:r>
      <w:proofErr w:type="gramStart"/>
      <w:r w:rsidRPr="008A60E4">
        <w:rPr>
          <w:rFonts w:ascii="Times New Roman" w:hAnsi="Times New Roman" w:cs="Times New Roman"/>
          <w:sz w:val="24"/>
          <w:szCs w:val="24"/>
        </w:rPr>
        <w:t xml:space="preserve">2016) and </w:t>
      </w:r>
      <w:proofErr w:type="spellStart"/>
      <w:r w:rsidRPr="008A60E4">
        <w:rPr>
          <w:rFonts w:ascii="Times New Roman" w:hAnsi="Times New Roman" w:cs="Times New Roman"/>
          <w:sz w:val="24"/>
          <w:szCs w:val="24"/>
        </w:rPr>
        <w:t>Taiwo</w:t>
      </w:r>
      <w:proofErr w:type="spellEnd"/>
      <w:proofErr w:type="gramEnd"/>
      <w:r w:rsidRPr="008A60E4">
        <w:rPr>
          <w:rFonts w:ascii="Times New Roman" w:hAnsi="Times New Roman" w:cs="Times New Roman"/>
          <w:sz w:val="24"/>
          <w:szCs w:val="24"/>
        </w:rPr>
        <w:t xml:space="preserve"> and Adesola (2013) found a link between exchange rate volatility and financial performance and that this association </w:t>
      </w:r>
      <w:r w:rsidRPr="008A60E4">
        <w:rPr>
          <w:rFonts w:ascii="Times New Roman" w:hAnsi="Times New Roman" w:cs="Times New Roman"/>
          <w:sz w:val="24"/>
          <w:szCs w:val="24"/>
        </w:rPr>
        <w:lastRenderedPageBreak/>
        <w:t xml:space="preserve">could put deposit money institutions’ profitability at risk. Hence, this study measures exchange rate to assess its effect on total loans and advances as a measure of banks’ performance. From the foregoing attestations that exchange rate has connection with banks’ performance, there is need to carry out the present study to properly understand the nature of the relationship between exchange and banks’ performance in the context of measuring banks; performance with on total loans and advances. In addition, between 2015 and 2019, the gross savings by the deposit money banks amount to N11,458.13bn, N12,320.23bn, N12,965.06bn, N15,316.02bn and N17,301.03bn respectively, and when these are compared to their total assets, they represent 40%, 38%, 37%, 40% and 42% of the banks’ assets respectively (CBN, 2019). Also, between 2020 and 2021, gross domestic savings increased by about 23% from N20,841.84bn to N25,648.26; in the same vein, total credits granted by the banks during the same period moved up by 19% from N20,373.43bn to 24,378.19bn (CBN, 2021). </w:t>
      </w:r>
    </w:p>
    <w:p w:rsidR="008A60E4" w:rsidRPr="008A60E4" w:rsidRDefault="00041B01" w:rsidP="00041B01">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The foregoing implies that savings is a notable ingredient that propel banks performance because without savings, there would be nothing for the banks to lend</w:t>
      </w:r>
      <w:proofErr w:type="gramStart"/>
      <w:r w:rsidRPr="008A60E4">
        <w:rPr>
          <w:rFonts w:ascii="Times New Roman" w:hAnsi="Times New Roman" w:cs="Times New Roman"/>
          <w:sz w:val="24"/>
          <w:szCs w:val="24"/>
        </w:rPr>
        <w:t>;</w:t>
      </w:r>
      <w:proofErr w:type="gramEnd"/>
      <w:r w:rsidRPr="008A60E4">
        <w:rPr>
          <w:rFonts w:ascii="Times New Roman" w:hAnsi="Times New Roman" w:cs="Times New Roman"/>
          <w:sz w:val="24"/>
          <w:szCs w:val="24"/>
        </w:rPr>
        <w:t xml:space="preserve"> by implication, no interest incomes can be earned without savings deposits with the banks. </w:t>
      </w:r>
      <w:proofErr w:type="gramStart"/>
      <w:r w:rsidRPr="008A60E4">
        <w:rPr>
          <w:rFonts w:ascii="Times New Roman" w:hAnsi="Times New Roman" w:cs="Times New Roman"/>
          <w:sz w:val="24"/>
          <w:szCs w:val="24"/>
        </w:rPr>
        <w:t>Hence, any significant fluctuation in the volume and quality of national savings (which is usually cause by interest rate occasioned by the monetary policy as well as market forces) has the tendency of affecting the banks’ ability to grant credits to customers, and this would by extension, impact negatively on the performance of the banks in terms of decline in profitability occasioned by decline in credit extension.</w:t>
      </w:r>
      <w:proofErr w:type="gramEnd"/>
      <w:r w:rsidRPr="008A60E4">
        <w:rPr>
          <w:rFonts w:ascii="Times New Roman" w:hAnsi="Times New Roman" w:cs="Times New Roman"/>
          <w:sz w:val="24"/>
          <w:szCs w:val="24"/>
        </w:rPr>
        <w:t xml:space="preserve"> This is because investment by the banks and other investing public is a function of saving deposits received. Consequently, decline in savings implies decline in banks’ investment in terms of lending and taking position in other safe securities. Thus, this study thus evaluates gross savings to in relation to banks’ performance so understand its effect on the performance of banks in Nigeria. </w:t>
      </w:r>
    </w:p>
    <w:p w:rsidR="008A60E4" w:rsidRPr="008A60E4" w:rsidRDefault="00041B01" w:rsidP="00041B01">
      <w:pPr>
        <w:spacing w:after="0" w:line="360" w:lineRule="auto"/>
        <w:ind w:firstLine="720"/>
        <w:jc w:val="both"/>
        <w:rPr>
          <w:rFonts w:ascii="Times New Roman" w:hAnsi="Times New Roman" w:cs="Times New Roman"/>
          <w:sz w:val="24"/>
          <w:szCs w:val="24"/>
        </w:rPr>
      </w:pPr>
      <w:proofErr w:type="spellStart"/>
      <w:r w:rsidRPr="008A60E4">
        <w:rPr>
          <w:rFonts w:ascii="Times New Roman" w:hAnsi="Times New Roman" w:cs="Times New Roman"/>
          <w:sz w:val="24"/>
          <w:szCs w:val="24"/>
        </w:rPr>
        <w:t>Alson</w:t>
      </w:r>
      <w:proofErr w:type="spellEnd"/>
      <w:r w:rsidRPr="008A60E4">
        <w:rPr>
          <w:rFonts w:ascii="Times New Roman" w:hAnsi="Times New Roman" w:cs="Times New Roman"/>
          <w:sz w:val="24"/>
          <w:szCs w:val="24"/>
        </w:rPr>
        <w:t xml:space="preserve"> according to Salami (2021), while the industrial sector’s employment output is still unattractive, the unemployment rate </w:t>
      </w:r>
      <w:proofErr w:type="gramStart"/>
      <w:r w:rsidRPr="008A60E4">
        <w:rPr>
          <w:rFonts w:ascii="Times New Roman" w:hAnsi="Times New Roman" w:cs="Times New Roman"/>
          <w:sz w:val="24"/>
          <w:szCs w:val="24"/>
        </w:rPr>
        <w:t>is predicted</w:t>
      </w:r>
      <w:proofErr w:type="gramEnd"/>
      <w:r w:rsidRPr="008A60E4">
        <w:rPr>
          <w:rFonts w:ascii="Times New Roman" w:hAnsi="Times New Roman" w:cs="Times New Roman"/>
          <w:sz w:val="24"/>
          <w:szCs w:val="24"/>
        </w:rPr>
        <w:t xml:space="preserve"> to reach nearly 40% by the end of 2021. He further submitted that the youth unemployment is presently at 40%. Theoretically, high unemployment rate affects all sectors of the economy and brings about lull in business activities by lowering purchasing power and demand for goods and </w:t>
      </w:r>
      <w:r w:rsidRPr="008A60E4">
        <w:rPr>
          <w:rFonts w:ascii="Times New Roman" w:hAnsi="Times New Roman" w:cs="Times New Roman"/>
          <w:sz w:val="24"/>
          <w:szCs w:val="24"/>
        </w:rPr>
        <w:lastRenderedPageBreak/>
        <w:t xml:space="preserve">services. With youth employment at 40%, obviously, such jobless youths cannot think about opening bank accounts nor having security to guarantee borrowing from banks. To this end, it is important that empirical investigation </w:t>
      </w:r>
      <w:proofErr w:type="gramStart"/>
      <w:r w:rsidRPr="008A60E4">
        <w:rPr>
          <w:rFonts w:ascii="Times New Roman" w:hAnsi="Times New Roman" w:cs="Times New Roman"/>
          <w:sz w:val="24"/>
          <w:szCs w:val="24"/>
        </w:rPr>
        <w:t>is</w:t>
      </w:r>
      <w:proofErr w:type="gramEnd"/>
      <w:r w:rsidRPr="008A60E4">
        <w:rPr>
          <w:rFonts w:ascii="Times New Roman" w:hAnsi="Times New Roman" w:cs="Times New Roman"/>
          <w:sz w:val="24"/>
          <w:szCs w:val="24"/>
        </w:rPr>
        <w:t xml:space="preserve"> carried out to unravel the true nature of unemployment on banks’ performance as measured by total assets, deposits, loans and profit before tax of the banks. Moreover, Salami (2021) estimates that the inflation rate was 17.38% in July 2021, up from 16.5% in January 2021, and that food prices were up 21.03%. </w:t>
      </w:r>
    </w:p>
    <w:p w:rsidR="00041B01" w:rsidRPr="008A60E4" w:rsidRDefault="00041B01" w:rsidP="00041B01">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According to Bolt et al. (2012), unfavorable economic conditions, such as slower GDP growth rates, may lead to a decline in deposits, loans, and the costs associated with managing them. These circumstances might make recovering loan payments more expensive. This study thus becomes imperative </w:t>
      </w:r>
      <w:proofErr w:type="gramStart"/>
      <w:r w:rsidRPr="008A60E4">
        <w:rPr>
          <w:rFonts w:ascii="Times New Roman" w:hAnsi="Times New Roman" w:cs="Times New Roman"/>
          <w:sz w:val="24"/>
          <w:szCs w:val="24"/>
        </w:rPr>
        <w:t>so as to</w:t>
      </w:r>
      <w:proofErr w:type="gramEnd"/>
      <w:r w:rsidRPr="008A60E4">
        <w:rPr>
          <w:rFonts w:ascii="Times New Roman" w:hAnsi="Times New Roman" w:cs="Times New Roman"/>
          <w:sz w:val="24"/>
          <w:szCs w:val="24"/>
        </w:rPr>
        <w:t xml:space="preserve"> reveal the connection between GDP per capita income and banks’ performance, which unlike existing study is measured by profit before tax, total assets, total mobilized deposit and total loans granted by the banks.</w:t>
      </w:r>
    </w:p>
    <w:p w:rsidR="00CC4D9C" w:rsidRPr="008A60E4" w:rsidRDefault="00CC4D9C"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2.1.2 FINANCIAL PERFORMANCE</w:t>
      </w:r>
    </w:p>
    <w:p w:rsidR="008D1271" w:rsidRPr="008A60E4" w:rsidRDefault="00CC4D9C"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Financial performance denotes the percentage or degree of attainment of economic goals, objectives and or targets by a firm. Financial performance is specified as at a stated point in time and refers to performance in </w:t>
      </w:r>
      <w:r w:rsidR="008A60E4" w:rsidRPr="008A60E4">
        <w:rPr>
          <w:rFonts w:ascii="Times New Roman" w:hAnsi="Times New Roman" w:cs="Times New Roman"/>
          <w:sz w:val="24"/>
          <w:szCs w:val="24"/>
        </w:rPr>
        <w:t>a given time period (Pandey, 201</w:t>
      </w:r>
      <w:r w:rsidRPr="008A60E4">
        <w:rPr>
          <w:rFonts w:ascii="Times New Roman" w:hAnsi="Times New Roman" w:cs="Times New Roman"/>
          <w:sz w:val="24"/>
          <w:szCs w:val="24"/>
        </w:rPr>
        <w:t xml:space="preserve">9). Financial performance </w:t>
      </w:r>
      <w:proofErr w:type="gramStart"/>
      <w:r w:rsidRPr="008A60E4">
        <w:rPr>
          <w:rFonts w:ascii="Times New Roman" w:hAnsi="Times New Roman" w:cs="Times New Roman"/>
          <w:sz w:val="24"/>
          <w:szCs w:val="24"/>
        </w:rPr>
        <w:t>is measured</w:t>
      </w:r>
      <w:proofErr w:type="gramEnd"/>
      <w:r w:rsidRPr="008A60E4">
        <w:rPr>
          <w:rFonts w:ascii="Times New Roman" w:hAnsi="Times New Roman" w:cs="Times New Roman"/>
          <w:sz w:val="24"/>
          <w:szCs w:val="24"/>
        </w:rPr>
        <w:t xml:space="preserve"> in various ways. Financial performance by Deposit Money Banks </w:t>
      </w:r>
      <w:proofErr w:type="gramStart"/>
      <w:r w:rsidRPr="008A60E4">
        <w:rPr>
          <w:rFonts w:ascii="Times New Roman" w:hAnsi="Times New Roman" w:cs="Times New Roman"/>
          <w:sz w:val="24"/>
          <w:szCs w:val="24"/>
        </w:rPr>
        <w:t>is best measured</w:t>
      </w:r>
      <w:proofErr w:type="gramEnd"/>
      <w:r w:rsidRPr="008A60E4">
        <w:rPr>
          <w:rFonts w:ascii="Times New Roman" w:hAnsi="Times New Roman" w:cs="Times New Roman"/>
          <w:sz w:val="24"/>
          <w:szCs w:val="24"/>
        </w:rPr>
        <w:t xml:space="preserve"> using ratios such as return on assets, return on equity, net interest margin, equity multiplier, and non-perform</w:t>
      </w:r>
      <w:r w:rsidR="008A60E4" w:rsidRPr="008A60E4">
        <w:rPr>
          <w:rFonts w:ascii="Times New Roman" w:hAnsi="Times New Roman" w:cs="Times New Roman"/>
          <w:sz w:val="24"/>
          <w:szCs w:val="24"/>
        </w:rPr>
        <w:t xml:space="preserve">ing loans (Eakins &amp; </w:t>
      </w:r>
      <w:proofErr w:type="spellStart"/>
      <w:r w:rsidR="008A60E4" w:rsidRPr="008A60E4">
        <w:rPr>
          <w:rFonts w:ascii="Times New Roman" w:hAnsi="Times New Roman" w:cs="Times New Roman"/>
          <w:sz w:val="24"/>
          <w:szCs w:val="24"/>
        </w:rPr>
        <w:t>Mishkin</w:t>
      </w:r>
      <w:proofErr w:type="spellEnd"/>
      <w:r w:rsidR="008A60E4" w:rsidRPr="008A60E4">
        <w:rPr>
          <w:rFonts w:ascii="Times New Roman" w:hAnsi="Times New Roman" w:cs="Times New Roman"/>
          <w:sz w:val="24"/>
          <w:szCs w:val="24"/>
        </w:rPr>
        <w:t>, 202</w:t>
      </w:r>
      <w:r w:rsidRPr="008A60E4">
        <w:rPr>
          <w:rFonts w:ascii="Times New Roman" w:hAnsi="Times New Roman" w:cs="Times New Roman"/>
          <w:sz w:val="24"/>
          <w:szCs w:val="24"/>
        </w:rPr>
        <w:t xml:space="preserve">2). </w:t>
      </w:r>
    </w:p>
    <w:p w:rsidR="008D1271" w:rsidRPr="008A60E4" w:rsidRDefault="00CC4D9C"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Return on assets ratio</w:t>
      </w:r>
      <w:r w:rsidR="00086C20" w:rsidRPr="008A60E4">
        <w:rPr>
          <w:rFonts w:ascii="Times New Roman" w:hAnsi="Times New Roman" w:cs="Times New Roman"/>
          <w:sz w:val="24"/>
          <w:szCs w:val="24"/>
        </w:rPr>
        <w:t xml:space="preserve"> </w:t>
      </w:r>
      <w:r w:rsidRPr="008A60E4">
        <w:rPr>
          <w:rFonts w:ascii="Times New Roman" w:hAnsi="Times New Roman" w:cs="Times New Roman"/>
          <w:sz w:val="24"/>
          <w:szCs w:val="24"/>
        </w:rPr>
        <w:t>is a ratio of net income to total assets; the return on equity is a ratio of net income and shareholders’ equity; net interest margin is the difference between interest expenses paid out and interest income earned by a bank.</w:t>
      </w:r>
      <w:r w:rsidR="00086C20" w:rsidRPr="008A60E4">
        <w:rPr>
          <w:rFonts w:ascii="Times New Roman" w:hAnsi="Times New Roman" w:cs="Times New Roman"/>
          <w:sz w:val="24"/>
          <w:szCs w:val="24"/>
        </w:rPr>
        <w:t xml:space="preserve"> </w:t>
      </w:r>
      <w:r w:rsidRPr="008A60E4">
        <w:rPr>
          <w:rFonts w:ascii="Times New Roman" w:hAnsi="Times New Roman" w:cs="Times New Roman"/>
          <w:sz w:val="24"/>
          <w:szCs w:val="24"/>
        </w:rPr>
        <w:t>Firms seek to improve continuously their financial performance for various reasons, among them to maximize shareholder r</w:t>
      </w:r>
      <w:r w:rsidR="008A60E4" w:rsidRPr="008A60E4">
        <w:rPr>
          <w:rFonts w:ascii="Times New Roman" w:hAnsi="Times New Roman" w:cs="Times New Roman"/>
          <w:sz w:val="24"/>
          <w:szCs w:val="24"/>
        </w:rPr>
        <w:t>eturns (</w:t>
      </w:r>
      <w:proofErr w:type="spellStart"/>
      <w:r w:rsidR="008A60E4" w:rsidRPr="008A60E4">
        <w:rPr>
          <w:rFonts w:ascii="Times New Roman" w:hAnsi="Times New Roman" w:cs="Times New Roman"/>
          <w:sz w:val="24"/>
          <w:szCs w:val="24"/>
        </w:rPr>
        <w:t>Brueggeman</w:t>
      </w:r>
      <w:proofErr w:type="spellEnd"/>
      <w:r w:rsidR="008A60E4" w:rsidRPr="008A60E4">
        <w:rPr>
          <w:rFonts w:ascii="Times New Roman" w:hAnsi="Times New Roman" w:cs="Times New Roman"/>
          <w:sz w:val="24"/>
          <w:szCs w:val="24"/>
        </w:rPr>
        <w:t xml:space="preserve"> &amp; Fisher, 202</w:t>
      </w:r>
      <w:r w:rsidRPr="008A60E4">
        <w:rPr>
          <w:rFonts w:ascii="Times New Roman" w:hAnsi="Times New Roman" w:cs="Times New Roman"/>
          <w:sz w:val="24"/>
          <w:szCs w:val="24"/>
        </w:rPr>
        <w:t>1). Returns to shareholders are</w:t>
      </w:r>
      <w:r w:rsidR="00086C20" w:rsidRPr="008A60E4">
        <w:rPr>
          <w:rFonts w:ascii="Times New Roman" w:hAnsi="Times New Roman" w:cs="Times New Roman"/>
          <w:sz w:val="24"/>
          <w:szCs w:val="24"/>
        </w:rPr>
        <w:t xml:space="preserve"> </w:t>
      </w:r>
      <w:r w:rsidRPr="008A60E4">
        <w:rPr>
          <w:rFonts w:ascii="Times New Roman" w:hAnsi="Times New Roman" w:cs="Times New Roman"/>
          <w:sz w:val="24"/>
          <w:szCs w:val="24"/>
        </w:rPr>
        <w:t xml:space="preserve">largely dependent and linked to the financial performance registered by Deposit Money Banks. </w:t>
      </w:r>
    </w:p>
    <w:p w:rsidR="00CC4D9C" w:rsidRPr="008A60E4" w:rsidRDefault="00CC4D9C" w:rsidP="00626B18">
      <w:pPr>
        <w:spacing w:after="0" w:line="360" w:lineRule="auto"/>
        <w:ind w:firstLine="720"/>
        <w:jc w:val="both"/>
        <w:rPr>
          <w:rFonts w:ascii="Times New Roman" w:hAnsi="Times New Roman" w:cs="Times New Roman"/>
          <w:b/>
          <w:sz w:val="24"/>
          <w:szCs w:val="24"/>
        </w:rPr>
      </w:pPr>
      <w:r w:rsidRPr="008A60E4">
        <w:rPr>
          <w:rFonts w:ascii="Times New Roman" w:hAnsi="Times New Roman" w:cs="Times New Roman"/>
          <w:sz w:val="24"/>
          <w:szCs w:val="24"/>
        </w:rPr>
        <w:t>Good financial performance is essential as resources available to a firm are scarce;</w:t>
      </w:r>
      <w:r w:rsidR="00086C20" w:rsidRPr="008A60E4">
        <w:rPr>
          <w:rFonts w:ascii="Times New Roman" w:hAnsi="Times New Roman" w:cs="Times New Roman"/>
          <w:sz w:val="24"/>
          <w:szCs w:val="24"/>
        </w:rPr>
        <w:t xml:space="preserve"> </w:t>
      </w:r>
      <w:r w:rsidRPr="008A60E4">
        <w:rPr>
          <w:rFonts w:ascii="Times New Roman" w:hAnsi="Times New Roman" w:cs="Times New Roman"/>
          <w:sz w:val="24"/>
          <w:szCs w:val="24"/>
        </w:rPr>
        <w:t>better</w:t>
      </w:r>
      <w:r w:rsidR="00086C20" w:rsidRPr="008A60E4">
        <w:rPr>
          <w:rFonts w:ascii="Times New Roman" w:hAnsi="Times New Roman" w:cs="Times New Roman"/>
          <w:sz w:val="24"/>
          <w:szCs w:val="24"/>
        </w:rPr>
        <w:t xml:space="preserve"> </w:t>
      </w:r>
      <w:r w:rsidRPr="008A60E4">
        <w:rPr>
          <w:rFonts w:ascii="Times New Roman" w:hAnsi="Times New Roman" w:cs="Times New Roman"/>
          <w:sz w:val="24"/>
          <w:szCs w:val="24"/>
        </w:rPr>
        <w:t>financial performance leads to surplus inflow of resources to the banks, these resources are then available to be deployed for further growth, undertake expansion purposes, or to just sustain the Deposit Money Banks as going concerns.</w:t>
      </w:r>
    </w:p>
    <w:p w:rsidR="00CC4D9C" w:rsidRPr="008A60E4" w:rsidRDefault="00CC4D9C"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lastRenderedPageBreak/>
        <w:t>2.1.3</w:t>
      </w:r>
      <w:r w:rsidRPr="008A60E4">
        <w:rPr>
          <w:rFonts w:ascii="Times New Roman" w:hAnsi="Times New Roman" w:cs="Times New Roman"/>
          <w:b/>
          <w:sz w:val="24"/>
          <w:szCs w:val="24"/>
        </w:rPr>
        <w:tab/>
        <w:t xml:space="preserve">DETERMINANTS OF FINANCIAL PERFORMANCE OF COMMERCIAL BANKS </w:t>
      </w:r>
    </w:p>
    <w:p w:rsidR="00CC4D9C"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hAnsi="Times New Roman" w:cs="Times New Roman"/>
          <w:sz w:val="24"/>
          <w:szCs w:val="24"/>
        </w:rPr>
        <w:t>Macroeconomic variables do affect financial performance of commercia</w:t>
      </w:r>
      <w:r w:rsidR="008A60E4" w:rsidRPr="008A60E4">
        <w:rPr>
          <w:rFonts w:ascii="Times New Roman" w:hAnsi="Times New Roman" w:cs="Times New Roman"/>
          <w:sz w:val="24"/>
          <w:szCs w:val="24"/>
        </w:rPr>
        <w:t>l banks (</w:t>
      </w:r>
      <w:proofErr w:type="spellStart"/>
      <w:r w:rsidR="008A60E4" w:rsidRPr="008A60E4">
        <w:rPr>
          <w:rFonts w:ascii="Times New Roman" w:hAnsi="Times New Roman" w:cs="Times New Roman"/>
          <w:sz w:val="24"/>
          <w:szCs w:val="24"/>
        </w:rPr>
        <w:t>Gerlach</w:t>
      </w:r>
      <w:proofErr w:type="spellEnd"/>
      <w:r w:rsidR="008A60E4" w:rsidRPr="008A60E4">
        <w:rPr>
          <w:rFonts w:ascii="Times New Roman" w:hAnsi="Times New Roman" w:cs="Times New Roman"/>
          <w:sz w:val="24"/>
          <w:szCs w:val="24"/>
        </w:rPr>
        <w:t>, Peng &amp; Shu, 2</w:t>
      </w:r>
      <w:r w:rsidRPr="008A60E4">
        <w:rPr>
          <w:rFonts w:ascii="Times New Roman" w:hAnsi="Times New Roman" w:cs="Times New Roman"/>
          <w:sz w:val="24"/>
          <w:szCs w:val="24"/>
        </w:rPr>
        <w:t>0</w:t>
      </w:r>
      <w:r w:rsidR="008A60E4" w:rsidRPr="008A60E4">
        <w:rPr>
          <w:rFonts w:ascii="Times New Roman" w:hAnsi="Times New Roman" w:cs="Times New Roman"/>
          <w:sz w:val="24"/>
          <w:szCs w:val="24"/>
        </w:rPr>
        <w:t>20</w:t>
      </w:r>
      <w:r w:rsidRPr="008A60E4">
        <w:rPr>
          <w:rFonts w:ascii="Times New Roman" w:hAnsi="Times New Roman" w:cs="Times New Roman"/>
          <w:sz w:val="24"/>
          <w:szCs w:val="24"/>
        </w:rPr>
        <w:t xml:space="preserve">). However, </w:t>
      </w:r>
      <w:proofErr w:type="gramStart"/>
      <w:r w:rsidRPr="008A60E4">
        <w:rPr>
          <w:rFonts w:ascii="Times New Roman" w:hAnsi="Times New Roman" w:cs="Times New Roman"/>
          <w:sz w:val="24"/>
          <w:szCs w:val="24"/>
        </w:rPr>
        <w:t>there are other factors that</w:t>
      </w:r>
      <w:proofErr w:type="gramEnd"/>
      <w:r w:rsidRPr="008A60E4">
        <w:rPr>
          <w:rFonts w:ascii="Times New Roman" w:hAnsi="Times New Roman" w:cs="Times New Roman"/>
          <w:sz w:val="24"/>
          <w:szCs w:val="24"/>
        </w:rPr>
        <w:t xml:space="preserve"> are theoretically known to affect the financial performance of commercial banks. These </w:t>
      </w:r>
      <w:proofErr w:type="gramStart"/>
      <w:r w:rsidRPr="008A60E4">
        <w:rPr>
          <w:rFonts w:ascii="Times New Roman" w:hAnsi="Times New Roman" w:cs="Times New Roman"/>
          <w:sz w:val="24"/>
          <w:szCs w:val="24"/>
        </w:rPr>
        <w:t>are presented</w:t>
      </w:r>
      <w:proofErr w:type="gramEnd"/>
      <w:r w:rsidRPr="008A60E4">
        <w:rPr>
          <w:rFonts w:ascii="Times New Roman" w:hAnsi="Times New Roman" w:cs="Times New Roman"/>
          <w:sz w:val="24"/>
          <w:szCs w:val="24"/>
        </w:rPr>
        <w:t xml:space="preserve"> below:</w:t>
      </w:r>
    </w:p>
    <w:p w:rsidR="00CC4D9C" w:rsidRPr="008A60E4" w:rsidRDefault="00CC4D9C" w:rsidP="00626B18">
      <w:pPr>
        <w:spacing w:after="0" w:line="360" w:lineRule="auto"/>
        <w:jc w:val="center"/>
        <w:rPr>
          <w:rFonts w:ascii="Times New Roman" w:eastAsia="Times New Roman" w:hAnsi="Times New Roman" w:cs="Times New Roman"/>
          <w:b/>
          <w:sz w:val="24"/>
          <w:szCs w:val="24"/>
        </w:rPr>
      </w:pPr>
      <w:r w:rsidRPr="008A60E4">
        <w:rPr>
          <w:rFonts w:ascii="Times New Roman" w:eastAsia="Times New Roman" w:hAnsi="Times New Roman" w:cs="Times New Roman"/>
          <w:b/>
          <w:sz w:val="24"/>
          <w:szCs w:val="24"/>
        </w:rPr>
        <w:t>BANK SPECIFIC FACTORS</w:t>
      </w:r>
    </w:p>
    <w:p w:rsidR="00F822B4"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Bank specific factors that are characteristic and unique to individual banks. These factors may include assets quality, capital adequacy, management efficiency, earnings management, liquidity management, and sensitivity to market risk, and affect financial performance of banks in different ways. Capital adequacy indicates a particular bank’s capability to effectively and efficiently run its operations and respond to competitive forces a</w:t>
      </w:r>
      <w:r w:rsidR="008A60E4" w:rsidRPr="008A60E4">
        <w:rPr>
          <w:rFonts w:ascii="Times New Roman" w:eastAsia="Times New Roman" w:hAnsi="Times New Roman" w:cs="Times New Roman"/>
          <w:sz w:val="24"/>
          <w:szCs w:val="24"/>
        </w:rPr>
        <w:t>dequately (Koch &amp; MacDonald, 201</w:t>
      </w:r>
      <w:r w:rsidRPr="008A60E4">
        <w:rPr>
          <w:rFonts w:ascii="Times New Roman" w:eastAsia="Times New Roman" w:hAnsi="Times New Roman" w:cs="Times New Roman"/>
          <w:sz w:val="24"/>
          <w:szCs w:val="24"/>
        </w:rPr>
        <w:t xml:space="preserve">6). </w:t>
      </w:r>
    </w:p>
    <w:p w:rsidR="00CC4D9C" w:rsidRPr="008A60E4" w:rsidRDefault="00F822B4"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The Central B</w:t>
      </w:r>
      <w:r w:rsidR="00CC4D9C" w:rsidRPr="008A60E4">
        <w:rPr>
          <w:rFonts w:ascii="Times New Roman" w:eastAsia="Times New Roman" w:hAnsi="Times New Roman" w:cs="Times New Roman"/>
          <w:sz w:val="24"/>
          <w:szCs w:val="24"/>
        </w:rPr>
        <w:t xml:space="preserve">ank of Kenya requires banks to maintain certain minimum capital levels and to make loans and advances as a factor of the capital held (CBK, 2016). Owners of a bank thus need to be able to determine the optimal capital requirements </w:t>
      </w:r>
      <w:proofErr w:type="gramStart"/>
      <w:r w:rsidR="00CC4D9C" w:rsidRPr="008A60E4">
        <w:rPr>
          <w:rFonts w:ascii="Times New Roman" w:eastAsia="Times New Roman" w:hAnsi="Times New Roman" w:cs="Times New Roman"/>
          <w:sz w:val="24"/>
          <w:szCs w:val="24"/>
        </w:rPr>
        <w:t>on the basis of</w:t>
      </w:r>
      <w:proofErr w:type="gramEnd"/>
      <w:r w:rsidR="00CC4D9C" w:rsidRPr="008A60E4">
        <w:rPr>
          <w:rFonts w:ascii="Times New Roman" w:eastAsia="Times New Roman" w:hAnsi="Times New Roman" w:cs="Times New Roman"/>
          <w:sz w:val="24"/>
          <w:szCs w:val="24"/>
        </w:rPr>
        <w:t xml:space="preserve"> rate of return on assets, and business c</w:t>
      </w:r>
      <w:r w:rsidR="008A60E4" w:rsidRPr="008A60E4">
        <w:rPr>
          <w:rFonts w:ascii="Times New Roman" w:eastAsia="Times New Roman" w:hAnsi="Times New Roman" w:cs="Times New Roman"/>
          <w:sz w:val="24"/>
          <w:szCs w:val="24"/>
        </w:rPr>
        <w:t xml:space="preserve">onditions (Eakins &amp; </w:t>
      </w:r>
      <w:proofErr w:type="spellStart"/>
      <w:r w:rsidR="008A60E4" w:rsidRPr="008A60E4">
        <w:rPr>
          <w:rFonts w:ascii="Times New Roman" w:eastAsia="Times New Roman" w:hAnsi="Times New Roman" w:cs="Times New Roman"/>
          <w:sz w:val="24"/>
          <w:szCs w:val="24"/>
        </w:rPr>
        <w:t>Mishkin</w:t>
      </w:r>
      <w:proofErr w:type="spellEnd"/>
      <w:r w:rsidR="008A60E4" w:rsidRPr="008A60E4">
        <w:rPr>
          <w:rFonts w:ascii="Times New Roman" w:eastAsia="Times New Roman" w:hAnsi="Times New Roman" w:cs="Times New Roman"/>
          <w:sz w:val="24"/>
          <w:szCs w:val="24"/>
        </w:rPr>
        <w:t>, 202</w:t>
      </w:r>
      <w:r w:rsidR="00CC4D9C" w:rsidRPr="008A60E4">
        <w:rPr>
          <w:rFonts w:ascii="Times New Roman" w:eastAsia="Times New Roman" w:hAnsi="Times New Roman" w:cs="Times New Roman"/>
          <w:sz w:val="24"/>
          <w:szCs w:val="24"/>
        </w:rPr>
        <w:t>2).</w:t>
      </w:r>
    </w:p>
    <w:p w:rsidR="00CC4D9C"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 xml:space="preserve">Asset quality is also another internal factor that affects financial performance of banks. It indicates the ratio of the outstanding nonperforming loans and advances to the total loans and advances made by a bank. Since commercial banks </w:t>
      </w:r>
      <w:proofErr w:type="gramStart"/>
      <w:r w:rsidRPr="008A60E4">
        <w:rPr>
          <w:rFonts w:ascii="Times New Roman" w:eastAsia="Times New Roman" w:hAnsi="Times New Roman" w:cs="Times New Roman"/>
          <w:sz w:val="24"/>
          <w:szCs w:val="24"/>
        </w:rPr>
        <w:t>are expected</w:t>
      </w:r>
      <w:proofErr w:type="gramEnd"/>
      <w:r w:rsidRPr="008A60E4">
        <w:rPr>
          <w:rFonts w:ascii="Times New Roman" w:eastAsia="Times New Roman" w:hAnsi="Times New Roman" w:cs="Times New Roman"/>
          <w:sz w:val="24"/>
          <w:szCs w:val="24"/>
        </w:rPr>
        <w:t xml:space="preserve"> by law and prudential guidelines to make provisions in the calculation of their profits, higher nonperforming loans hinders financial performance by banks with such exposures (Eakins &amp; </w:t>
      </w:r>
      <w:proofErr w:type="spellStart"/>
      <w:r w:rsidRPr="008A60E4">
        <w:rPr>
          <w:rFonts w:ascii="Times New Roman" w:eastAsia="Times New Roman" w:hAnsi="Times New Roman" w:cs="Times New Roman"/>
          <w:sz w:val="24"/>
          <w:szCs w:val="24"/>
        </w:rPr>
        <w:t>Mishkin</w:t>
      </w:r>
      <w:proofErr w:type="spellEnd"/>
      <w:r w:rsidRPr="008A60E4">
        <w:rPr>
          <w:rFonts w:ascii="Times New Roman" w:eastAsia="Times New Roman" w:hAnsi="Times New Roman" w:cs="Times New Roman"/>
          <w:sz w:val="24"/>
          <w:szCs w:val="24"/>
        </w:rPr>
        <w:t xml:space="preserve">, 2012). Prudent lending practices and internal controls are thus key to realizing good asset quality; proactive and prompt recovery efforts are also important towards this end. Poor asset quality </w:t>
      </w:r>
      <w:proofErr w:type="gramStart"/>
      <w:r w:rsidRPr="008A60E4">
        <w:rPr>
          <w:rFonts w:ascii="Times New Roman" w:eastAsia="Times New Roman" w:hAnsi="Times New Roman" w:cs="Times New Roman"/>
          <w:sz w:val="24"/>
          <w:szCs w:val="24"/>
        </w:rPr>
        <w:t>has historically been attributed</w:t>
      </w:r>
      <w:proofErr w:type="gramEnd"/>
      <w:r w:rsidRPr="008A60E4">
        <w:rPr>
          <w:rFonts w:ascii="Times New Roman" w:eastAsia="Times New Roman" w:hAnsi="Times New Roman" w:cs="Times New Roman"/>
          <w:sz w:val="24"/>
          <w:szCs w:val="24"/>
        </w:rPr>
        <w:t xml:space="preserve"> to dismal performances and even failure by commercial banks in Kenya (CBK, 2016). </w:t>
      </w:r>
    </w:p>
    <w:p w:rsidR="00CC4D9C"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 xml:space="preserve">Management efficiency reflects how wasteful or prudent a bank’s management undertakes its day-to-day operations and a low ratio </w:t>
      </w:r>
      <w:proofErr w:type="gramStart"/>
      <w:r w:rsidRPr="008A60E4">
        <w:rPr>
          <w:rFonts w:ascii="Times New Roman" w:eastAsia="Times New Roman" w:hAnsi="Times New Roman" w:cs="Times New Roman"/>
          <w:sz w:val="24"/>
          <w:szCs w:val="24"/>
        </w:rPr>
        <w:t>is preferred and targeted by bank managements</w:t>
      </w:r>
      <w:proofErr w:type="gramEnd"/>
      <w:r w:rsidRPr="008A60E4">
        <w:rPr>
          <w:rFonts w:ascii="Times New Roman" w:eastAsia="Times New Roman" w:hAnsi="Times New Roman" w:cs="Times New Roman"/>
          <w:sz w:val="24"/>
          <w:szCs w:val="24"/>
        </w:rPr>
        <w:t xml:space="preserve">. Low cost income ratio also imparts earnings management positively; which in turn affect financial performance and sustainability of banking operations over the long term. </w:t>
      </w:r>
    </w:p>
    <w:p w:rsidR="00CC4D9C" w:rsidRPr="008A60E4" w:rsidRDefault="00CC4D9C" w:rsidP="00626B18">
      <w:pPr>
        <w:spacing w:after="0" w:line="360" w:lineRule="auto"/>
        <w:contextualSpacing/>
        <w:jc w:val="center"/>
        <w:rPr>
          <w:rFonts w:ascii="Times New Roman" w:hAnsi="Times New Roman" w:cs="Times New Roman"/>
          <w:b/>
          <w:sz w:val="24"/>
          <w:szCs w:val="24"/>
        </w:rPr>
      </w:pPr>
      <w:r w:rsidRPr="008A60E4">
        <w:rPr>
          <w:rFonts w:ascii="Times New Roman" w:hAnsi="Times New Roman" w:cs="Times New Roman"/>
          <w:b/>
          <w:sz w:val="24"/>
          <w:szCs w:val="24"/>
        </w:rPr>
        <w:lastRenderedPageBreak/>
        <w:t>RELATIONSHIP BETWEEN MACROECONOMIC VARIABLES AND FINANCIAL PERFORMANCE</w:t>
      </w:r>
    </w:p>
    <w:p w:rsidR="000E2E20" w:rsidRPr="008A60E4" w:rsidRDefault="00CC4D9C" w:rsidP="00626B18">
      <w:pPr>
        <w:spacing w:after="0" w:line="360" w:lineRule="auto"/>
        <w:ind w:firstLine="720"/>
        <w:contextualSpacing/>
        <w:jc w:val="both"/>
        <w:rPr>
          <w:rFonts w:ascii="Times New Roman" w:hAnsi="Times New Roman" w:cs="Times New Roman"/>
          <w:sz w:val="24"/>
          <w:szCs w:val="24"/>
        </w:rPr>
      </w:pPr>
      <w:r w:rsidRPr="008A60E4">
        <w:rPr>
          <w:rFonts w:ascii="Times New Roman" w:hAnsi="Times New Roman" w:cs="Times New Roman"/>
          <w:sz w:val="24"/>
          <w:szCs w:val="24"/>
        </w:rPr>
        <w:t xml:space="preserve">Macroeconomic variables </w:t>
      </w:r>
      <w:proofErr w:type="gramStart"/>
      <w:r w:rsidRPr="008A60E4">
        <w:rPr>
          <w:rFonts w:ascii="Times New Roman" w:hAnsi="Times New Roman" w:cs="Times New Roman"/>
          <w:sz w:val="24"/>
          <w:szCs w:val="24"/>
        </w:rPr>
        <w:t>are anticipated</w:t>
      </w:r>
      <w:proofErr w:type="gramEnd"/>
      <w:r w:rsidRPr="008A60E4">
        <w:rPr>
          <w:rFonts w:ascii="Times New Roman" w:hAnsi="Times New Roman" w:cs="Times New Roman"/>
          <w:sz w:val="24"/>
          <w:szCs w:val="24"/>
        </w:rPr>
        <w:t xml:space="preserve"> to influence the business s</w:t>
      </w:r>
      <w:r w:rsidR="008A60E4" w:rsidRPr="008A60E4">
        <w:rPr>
          <w:rFonts w:ascii="Times New Roman" w:hAnsi="Times New Roman" w:cs="Times New Roman"/>
          <w:sz w:val="24"/>
          <w:szCs w:val="24"/>
        </w:rPr>
        <w:t>etting (</w:t>
      </w:r>
      <w:proofErr w:type="spellStart"/>
      <w:r w:rsidR="008A60E4" w:rsidRPr="008A60E4">
        <w:rPr>
          <w:rFonts w:ascii="Times New Roman" w:hAnsi="Times New Roman" w:cs="Times New Roman"/>
          <w:sz w:val="24"/>
          <w:szCs w:val="24"/>
        </w:rPr>
        <w:t>Brueggeman</w:t>
      </w:r>
      <w:proofErr w:type="spellEnd"/>
      <w:r w:rsidR="008A60E4" w:rsidRPr="008A60E4">
        <w:rPr>
          <w:rFonts w:ascii="Times New Roman" w:hAnsi="Times New Roman" w:cs="Times New Roman"/>
          <w:sz w:val="24"/>
          <w:szCs w:val="24"/>
        </w:rPr>
        <w:t xml:space="preserve"> &amp; Fisher, 202</w:t>
      </w:r>
      <w:r w:rsidRPr="008A60E4">
        <w:rPr>
          <w:rFonts w:ascii="Times New Roman" w:hAnsi="Times New Roman" w:cs="Times New Roman"/>
          <w:sz w:val="24"/>
          <w:szCs w:val="24"/>
        </w:rPr>
        <w:t>1). These variables affect the nature and intensity of volatility of the operating environment. According Markowitz, 1952the portfolio theory states that</w:t>
      </w:r>
      <w:r w:rsidR="000E2E20" w:rsidRPr="008A60E4">
        <w:rPr>
          <w:rFonts w:ascii="Times New Roman" w:hAnsi="Times New Roman" w:cs="Times New Roman"/>
          <w:sz w:val="24"/>
          <w:szCs w:val="24"/>
        </w:rPr>
        <w:t xml:space="preserve"> </w:t>
      </w:r>
      <w:r w:rsidRPr="008A60E4">
        <w:rPr>
          <w:rFonts w:ascii="Times New Roman" w:hAnsi="Times New Roman" w:cs="Times New Roman"/>
          <w:sz w:val="24"/>
          <w:szCs w:val="24"/>
        </w:rPr>
        <w:t xml:space="preserve">investors will make decisions on the risk-return tradeoff; such investors tend to prefer more returns to less returns, they also favor less risk to higher risk. High volatility of variables in the macroeconomic environment creates and fosters an unstable and highly volatile </w:t>
      </w:r>
      <w:proofErr w:type="gramStart"/>
      <w:r w:rsidRPr="008A60E4">
        <w:rPr>
          <w:rFonts w:ascii="Times New Roman" w:hAnsi="Times New Roman" w:cs="Times New Roman"/>
          <w:sz w:val="24"/>
          <w:szCs w:val="24"/>
        </w:rPr>
        <w:t>environment,</w:t>
      </w:r>
      <w:proofErr w:type="gramEnd"/>
      <w:r w:rsidRPr="008A60E4">
        <w:rPr>
          <w:rFonts w:ascii="Times New Roman" w:hAnsi="Times New Roman" w:cs="Times New Roman"/>
          <w:sz w:val="24"/>
          <w:szCs w:val="24"/>
        </w:rPr>
        <w:t xml:space="preserve"> risk thus becomes aggravated and in turn threatens returns. </w:t>
      </w:r>
    </w:p>
    <w:p w:rsidR="000E2E20" w:rsidRPr="008A60E4" w:rsidRDefault="00CC4D9C" w:rsidP="00626B18">
      <w:pPr>
        <w:spacing w:after="0" w:line="360" w:lineRule="auto"/>
        <w:ind w:firstLine="720"/>
        <w:contextualSpacing/>
        <w:jc w:val="both"/>
        <w:rPr>
          <w:rFonts w:ascii="Times New Roman" w:hAnsi="Times New Roman" w:cs="Times New Roman"/>
          <w:sz w:val="24"/>
          <w:szCs w:val="24"/>
        </w:rPr>
      </w:pPr>
      <w:r w:rsidRPr="008A60E4">
        <w:rPr>
          <w:rFonts w:ascii="Times New Roman" w:hAnsi="Times New Roman" w:cs="Times New Roman"/>
          <w:sz w:val="24"/>
          <w:szCs w:val="24"/>
        </w:rPr>
        <w:t>Good and healthy</w:t>
      </w:r>
      <w:r w:rsidR="000E2E20" w:rsidRPr="008A60E4">
        <w:rPr>
          <w:rFonts w:ascii="Times New Roman" w:hAnsi="Times New Roman" w:cs="Times New Roman"/>
          <w:sz w:val="24"/>
          <w:szCs w:val="24"/>
        </w:rPr>
        <w:t xml:space="preserve"> </w:t>
      </w:r>
      <w:r w:rsidRPr="008A60E4">
        <w:rPr>
          <w:rFonts w:ascii="Times New Roman" w:hAnsi="Times New Roman" w:cs="Times New Roman"/>
          <w:sz w:val="24"/>
          <w:szCs w:val="24"/>
        </w:rPr>
        <w:t>financial performance then becomes uncertain. The theory of</w:t>
      </w:r>
      <w:r w:rsidR="000E2E20" w:rsidRPr="008A60E4">
        <w:rPr>
          <w:rFonts w:ascii="Times New Roman" w:hAnsi="Times New Roman" w:cs="Times New Roman"/>
          <w:sz w:val="24"/>
          <w:szCs w:val="24"/>
        </w:rPr>
        <w:t xml:space="preserve"> </w:t>
      </w:r>
      <w:r w:rsidRPr="008A60E4">
        <w:rPr>
          <w:rFonts w:ascii="Times New Roman" w:hAnsi="Times New Roman" w:cs="Times New Roman"/>
          <w:sz w:val="24"/>
          <w:szCs w:val="24"/>
        </w:rPr>
        <w:t>efficient market hypothesis (</w:t>
      </w:r>
      <w:proofErr w:type="spellStart"/>
      <w:r w:rsidRPr="008A60E4">
        <w:rPr>
          <w:rFonts w:ascii="Times New Roman" w:hAnsi="Times New Roman" w:cs="Times New Roman"/>
          <w:sz w:val="24"/>
          <w:szCs w:val="24"/>
        </w:rPr>
        <w:t>Fama</w:t>
      </w:r>
      <w:proofErr w:type="spellEnd"/>
      <w:r w:rsidRPr="008A60E4">
        <w:rPr>
          <w:rFonts w:ascii="Times New Roman" w:hAnsi="Times New Roman" w:cs="Times New Roman"/>
          <w:sz w:val="24"/>
          <w:szCs w:val="24"/>
        </w:rPr>
        <w:t xml:space="preserve">, </w:t>
      </w:r>
      <w:r w:rsidR="008A60E4" w:rsidRPr="008A60E4">
        <w:rPr>
          <w:rFonts w:ascii="Times New Roman" w:hAnsi="Times New Roman" w:cs="Times New Roman"/>
          <w:sz w:val="24"/>
          <w:szCs w:val="24"/>
        </w:rPr>
        <w:t>2020</w:t>
      </w:r>
      <w:r w:rsidRPr="008A60E4">
        <w:rPr>
          <w:rFonts w:ascii="Times New Roman" w:hAnsi="Times New Roman" w:cs="Times New Roman"/>
          <w:sz w:val="24"/>
          <w:szCs w:val="24"/>
        </w:rPr>
        <w:t>) postulates that, in a market</w:t>
      </w:r>
      <w:r w:rsidR="000E2E20" w:rsidRPr="008A60E4">
        <w:rPr>
          <w:rFonts w:ascii="Times New Roman" w:hAnsi="Times New Roman" w:cs="Times New Roman"/>
          <w:sz w:val="24"/>
          <w:szCs w:val="24"/>
        </w:rPr>
        <w:t xml:space="preserve"> </w:t>
      </w:r>
      <w:r w:rsidRPr="008A60E4">
        <w:rPr>
          <w:rFonts w:ascii="Times New Roman" w:hAnsi="Times New Roman" w:cs="Times New Roman"/>
          <w:sz w:val="24"/>
          <w:szCs w:val="24"/>
        </w:rPr>
        <w:t xml:space="preserve">security prices will reflect all the available information, always. Bank managers as such therefore ought to react fast and accurately to actual and anticipated macroeconomic variable changes by adapting the said changes or planning for </w:t>
      </w:r>
      <w:proofErr w:type="gramStart"/>
      <w:r w:rsidRPr="008A60E4">
        <w:rPr>
          <w:rFonts w:ascii="Times New Roman" w:hAnsi="Times New Roman" w:cs="Times New Roman"/>
          <w:sz w:val="24"/>
          <w:szCs w:val="24"/>
        </w:rPr>
        <w:t>them well in advance.</w:t>
      </w:r>
      <w:proofErr w:type="gramEnd"/>
      <w:r w:rsidRPr="008A60E4">
        <w:rPr>
          <w:rFonts w:ascii="Times New Roman" w:hAnsi="Times New Roman" w:cs="Times New Roman"/>
          <w:sz w:val="24"/>
          <w:szCs w:val="24"/>
        </w:rPr>
        <w:t xml:space="preserve"> Such prudence assists to</w:t>
      </w:r>
      <w:r w:rsidR="000E2E20" w:rsidRPr="008A60E4">
        <w:rPr>
          <w:rFonts w:ascii="Times New Roman" w:hAnsi="Times New Roman" w:cs="Times New Roman"/>
          <w:sz w:val="24"/>
          <w:szCs w:val="24"/>
        </w:rPr>
        <w:t xml:space="preserve"> </w:t>
      </w:r>
      <w:r w:rsidRPr="008A60E4">
        <w:rPr>
          <w:rFonts w:ascii="Times New Roman" w:hAnsi="Times New Roman" w:cs="Times New Roman"/>
          <w:sz w:val="24"/>
          <w:szCs w:val="24"/>
        </w:rPr>
        <w:t>assure financial performance not only in the present but also in future. Macroeconomic variables affect firms’ profita</w:t>
      </w:r>
      <w:r w:rsidR="008A60E4" w:rsidRPr="008A60E4">
        <w:rPr>
          <w:rFonts w:ascii="Times New Roman" w:hAnsi="Times New Roman" w:cs="Times New Roman"/>
          <w:sz w:val="24"/>
          <w:szCs w:val="24"/>
        </w:rPr>
        <w:t>bility (</w:t>
      </w:r>
      <w:proofErr w:type="spellStart"/>
      <w:r w:rsidR="008A60E4" w:rsidRPr="008A60E4">
        <w:rPr>
          <w:rFonts w:ascii="Times New Roman" w:hAnsi="Times New Roman" w:cs="Times New Roman"/>
          <w:sz w:val="24"/>
          <w:szCs w:val="24"/>
        </w:rPr>
        <w:t>Gerlach</w:t>
      </w:r>
      <w:proofErr w:type="spellEnd"/>
      <w:r w:rsidR="008A60E4" w:rsidRPr="008A60E4">
        <w:rPr>
          <w:rFonts w:ascii="Times New Roman" w:hAnsi="Times New Roman" w:cs="Times New Roman"/>
          <w:sz w:val="24"/>
          <w:szCs w:val="24"/>
        </w:rPr>
        <w:t>, Peng &amp; Shu, 201</w:t>
      </w:r>
      <w:r w:rsidRPr="008A60E4">
        <w:rPr>
          <w:rFonts w:ascii="Times New Roman" w:hAnsi="Times New Roman" w:cs="Times New Roman"/>
          <w:sz w:val="24"/>
          <w:szCs w:val="24"/>
        </w:rPr>
        <w:t xml:space="preserve">5). </w:t>
      </w:r>
    </w:p>
    <w:p w:rsidR="00CC4D9C" w:rsidRDefault="00CC4D9C" w:rsidP="00626B18">
      <w:pPr>
        <w:spacing w:after="0" w:line="360" w:lineRule="auto"/>
        <w:ind w:firstLine="720"/>
        <w:contextualSpacing/>
        <w:jc w:val="both"/>
        <w:rPr>
          <w:rFonts w:ascii="Times New Roman" w:hAnsi="Times New Roman" w:cs="Times New Roman"/>
          <w:sz w:val="24"/>
          <w:szCs w:val="24"/>
        </w:rPr>
      </w:pPr>
      <w:r w:rsidRPr="008A60E4">
        <w:rPr>
          <w:rFonts w:ascii="Times New Roman" w:hAnsi="Times New Roman" w:cs="Times New Roman"/>
          <w:sz w:val="24"/>
          <w:szCs w:val="24"/>
        </w:rPr>
        <w:t>Changes in macroeconomic variables present</w:t>
      </w:r>
      <w:r w:rsidR="000E2E20" w:rsidRPr="008A60E4">
        <w:rPr>
          <w:rFonts w:ascii="Times New Roman" w:hAnsi="Times New Roman" w:cs="Times New Roman"/>
          <w:sz w:val="24"/>
          <w:szCs w:val="24"/>
        </w:rPr>
        <w:t xml:space="preserve"> </w:t>
      </w:r>
      <w:r w:rsidRPr="008A60E4">
        <w:rPr>
          <w:rFonts w:ascii="Times New Roman" w:hAnsi="Times New Roman" w:cs="Times New Roman"/>
          <w:sz w:val="24"/>
          <w:szCs w:val="24"/>
        </w:rPr>
        <w:t>opportunities</w:t>
      </w:r>
      <w:r w:rsidR="000E2E20" w:rsidRPr="008A60E4">
        <w:rPr>
          <w:rFonts w:ascii="Times New Roman" w:hAnsi="Times New Roman" w:cs="Times New Roman"/>
          <w:sz w:val="24"/>
          <w:szCs w:val="24"/>
        </w:rPr>
        <w:t xml:space="preserve"> </w:t>
      </w:r>
      <w:r w:rsidRPr="008A60E4">
        <w:rPr>
          <w:rFonts w:ascii="Times New Roman" w:hAnsi="Times New Roman" w:cs="Times New Roman"/>
          <w:sz w:val="24"/>
          <w:szCs w:val="24"/>
        </w:rPr>
        <w:t>as well as threats</w:t>
      </w:r>
      <w:r w:rsidR="000E2E20" w:rsidRPr="008A60E4">
        <w:rPr>
          <w:rFonts w:ascii="Times New Roman" w:hAnsi="Times New Roman" w:cs="Times New Roman"/>
          <w:sz w:val="24"/>
          <w:szCs w:val="24"/>
        </w:rPr>
        <w:t xml:space="preserve"> </w:t>
      </w:r>
      <w:r w:rsidRPr="008A60E4">
        <w:rPr>
          <w:rFonts w:ascii="Times New Roman" w:hAnsi="Times New Roman" w:cs="Times New Roman"/>
          <w:sz w:val="24"/>
          <w:szCs w:val="24"/>
        </w:rPr>
        <w:t xml:space="preserve">to the industry players concurrently; those prepared for the changes, shall realize gains from opportunities that arise thus fostering their financial performance, while those who are unprepared might suffer from the threats and might in turn </w:t>
      </w:r>
      <w:proofErr w:type="gramStart"/>
      <w:r w:rsidRPr="008A60E4">
        <w:rPr>
          <w:rFonts w:ascii="Times New Roman" w:hAnsi="Times New Roman" w:cs="Times New Roman"/>
          <w:sz w:val="24"/>
          <w:szCs w:val="24"/>
        </w:rPr>
        <w:t>impact</w:t>
      </w:r>
      <w:proofErr w:type="gramEnd"/>
      <w:r w:rsidRPr="008A60E4">
        <w:rPr>
          <w:rFonts w:ascii="Times New Roman" w:hAnsi="Times New Roman" w:cs="Times New Roman"/>
          <w:sz w:val="24"/>
          <w:szCs w:val="24"/>
        </w:rPr>
        <w:t xml:space="preserve"> their financial performance negatively. </w:t>
      </w:r>
    </w:p>
    <w:p w:rsidR="00740023" w:rsidRPr="008A60E4" w:rsidRDefault="00740023" w:rsidP="00626B18">
      <w:pPr>
        <w:spacing w:after="0" w:line="360" w:lineRule="auto"/>
        <w:ind w:firstLine="720"/>
        <w:contextualSpacing/>
        <w:jc w:val="both"/>
        <w:rPr>
          <w:rFonts w:ascii="Times New Roman" w:hAnsi="Times New Roman" w:cs="Times New Roman"/>
          <w:sz w:val="24"/>
          <w:szCs w:val="24"/>
        </w:rPr>
      </w:pPr>
    </w:p>
    <w:p w:rsidR="00CC4D9C" w:rsidRPr="008A60E4" w:rsidRDefault="00CC4D9C" w:rsidP="00626B18">
      <w:pPr>
        <w:spacing w:after="0" w:line="360" w:lineRule="auto"/>
        <w:jc w:val="both"/>
        <w:rPr>
          <w:rFonts w:ascii="Times New Roman" w:eastAsia="Times New Roman" w:hAnsi="Times New Roman" w:cs="Times New Roman"/>
          <w:b/>
          <w:sz w:val="24"/>
          <w:szCs w:val="24"/>
        </w:rPr>
      </w:pPr>
      <w:r w:rsidRPr="008A60E4">
        <w:rPr>
          <w:rFonts w:ascii="Times New Roman" w:eastAsia="Times New Roman" w:hAnsi="Times New Roman" w:cs="Times New Roman"/>
          <w:b/>
          <w:sz w:val="24"/>
          <w:szCs w:val="24"/>
        </w:rPr>
        <w:t>2.1.4</w:t>
      </w:r>
      <w:r w:rsidRPr="008A60E4">
        <w:rPr>
          <w:rFonts w:ascii="Times New Roman" w:eastAsia="Times New Roman" w:hAnsi="Times New Roman" w:cs="Times New Roman"/>
          <w:b/>
          <w:sz w:val="24"/>
          <w:szCs w:val="24"/>
        </w:rPr>
        <w:tab/>
        <w:t>INTERNAL FACTORS/BANK SPECIFIC CHARACTERISTICS</w:t>
      </w:r>
    </w:p>
    <w:p w:rsidR="00CC4D9C"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 xml:space="preserve">The determinants of the performance and profitability of banks </w:t>
      </w:r>
      <w:proofErr w:type="gramStart"/>
      <w:r w:rsidRPr="008A60E4">
        <w:rPr>
          <w:rFonts w:ascii="Times New Roman" w:eastAsia="Times New Roman" w:hAnsi="Times New Roman" w:cs="Times New Roman"/>
          <w:sz w:val="24"/>
          <w:szCs w:val="24"/>
        </w:rPr>
        <w:t>can be categorized</w:t>
      </w:r>
      <w:proofErr w:type="gramEnd"/>
      <w:r w:rsidRPr="008A60E4">
        <w:rPr>
          <w:rFonts w:ascii="Times New Roman" w:eastAsia="Times New Roman" w:hAnsi="Times New Roman" w:cs="Times New Roman"/>
          <w:sz w:val="24"/>
          <w:szCs w:val="24"/>
        </w:rPr>
        <w:t xml:space="preserve"> into internal factors and extern</w:t>
      </w:r>
      <w:r w:rsidR="008A60E4" w:rsidRPr="008A60E4">
        <w:rPr>
          <w:rFonts w:ascii="Times New Roman" w:eastAsia="Times New Roman" w:hAnsi="Times New Roman" w:cs="Times New Roman"/>
          <w:sz w:val="24"/>
          <w:szCs w:val="24"/>
        </w:rPr>
        <w:t>al factors (</w:t>
      </w:r>
      <w:proofErr w:type="spellStart"/>
      <w:r w:rsidR="008A60E4" w:rsidRPr="008A60E4">
        <w:rPr>
          <w:rFonts w:ascii="Times New Roman" w:eastAsia="Times New Roman" w:hAnsi="Times New Roman" w:cs="Times New Roman"/>
          <w:sz w:val="24"/>
          <w:szCs w:val="24"/>
        </w:rPr>
        <w:t>Uhomoibhi</w:t>
      </w:r>
      <w:proofErr w:type="spellEnd"/>
      <w:r w:rsidR="008A60E4" w:rsidRPr="008A60E4">
        <w:rPr>
          <w:rFonts w:ascii="Times New Roman" w:eastAsia="Times New Roman" w:hAnsi="Times New Roman" w:cs="Times New Roman"/>
          <w:sz w:val="24"/>
          <w:szCs w:val="24"/>
        </w:rPr>
        <w:t>, 201</w:t>
      </w:r>
      <w:r w:rsidRPr="008A60E4">
        <w:rPr>
          <w:rFonts w:ascii="Times New Roman" w:eastAsia="Times New Roman" w:hAnsi="Times New Roman" w:cs="Times New Roman"/>
          <w:sz w:val="24"/>
          <w:szCs w:val="24"/>
        </w:rPr>
        <w:t xml:space="preserve">8). The factors that </w:t>
      </w:r>
      <w:proofErr w:type="gramStart"/>
      <w:r w:rsidRPr="008A60E4">
        <w:rPr>
          <w:rFonts w:ascii="Times New Roman" w:eastAsia="Times New Roman" w:hAnsi="Times New Roman" w:cs="Times New Roman"/>
          <w:sz w:val="24"/>
          <w:szCs w:val="24"/>
        </w:rPr>
        <w:t>are deemed</w:t>
      </w:r>
      <w:proofErr w:type="gramEnd"/>
      <w:r w:rsidRPr="008A60E4">
        <w:rPr>
          <w:rFonts w:ascii="Times New Roman" w:eastAsia="Times New Roman" w:hAnsi="Times New Roman" w:cs="Times New Roman"/>
          <w:sz w:val="24"/>
          <w:szCs w:val="24"/>
        </w:rPr>
        <w:t xml:space="preserve"> to be within the control of the banks are the internal factors and they majorly have significant influences on the cost of operations as well as revenue. </w:t>
      </w:r>
      <w:proofErr w:type="gramStart"/>
      <w:r w:rsidRPr="008A60E4">
        <w:rPr>
          <w:rFonts w:ascii="Times New Roman" w:eastAsia="Times New Roman" w:hAnsi="Times New Roman" w:cs="Times New Roman"/>
          <w:sz w:val="24"/>
          <w:szCs w:val="24"/>
        </w:rPr>
        <w:t>These internal factors have been further classified by some authors as financial statement variables and non-financial statement variables</w:t>
      </w:r>
      <w:proofErr w:type="gramEnd"/>
      <w:r w:rsidRPr="008A60E4">
        <w:rPr>
          <w:rFonts w:ascii="Times New Roman" w:eastAsia="Times New Roman" w:hAnsi="Times New Roman" w:cs="Times New Roman"/>
          <w:sz w:val="24"/>
          <w:szCs w:val="24"/>
        </w:rPr>
        <w:t xml:space="preserve">. Those </w:t>
      </w:r>
      <w:proofErr w:type="gramStart"/>
      <w:r w:rsidRPr="008A60E4">
        <w:rPr>
          <w:rFonts w:ascii="Times New Roman" w:eastAsia="Times New Roman" w:hAnsi="Times New Roman" w:cs="Times New Roman"/>
          <w:sz w:val="24"/>
          <w:szCs w:val="24"/>
        </w:rPr>
        <w:t>factors which are related directly to the income statement and the financial position of the banks</w:t>
      </w:r>
      <w:proofErr w:type="gramEnd"/>
      <w:r w:rsidRPr="008A60E4">
        <w:rPr>
          <w:rFonts w:ascii="Times New Roman" w:eastAsia="Times New Roman" w:hAnsi="Times New Roman" w:cs="Times New Roman"/>
          <w:sz w:val="24"/>
          <w:szCs w:val="24"/>
        </w:rPr>
        <w:t xml:space="preserve"> are financial statement variables while </w:t>
      </w:r>
      <w:r w:rsidRPr="008A60E4">
        <w:rPr>
          <w:rFonts w:ascii="Times New Roman" w:eastAsia="Times New Roman" w:hAnsi="Times New Roman" w:cs="Times New Roman"/>
          <w:sz w:val="24"/>
          <w:szCs w:val="24"/>
        </w:rPr>
        <w:lastRenderedPageBreak/>
        <w:t xml:space="preserve">non-financial statement variables are features of the banks such as size, location, number of branches, etc. of the individual banks. The focus in this study is on financial statement variables. They are as follows: </w:t>
      </w:r>
    </w:p>
    <w:p w:rsidR="00CC4D9C" w:rsidRPr="008A60E4" w:rsidRDefault="00CC4D9C" w:rsidP="00626B18">
      <w:pPr>
        <w:pStyle w:val="ListParagraph"/>
        <w:numPr>
          <w:ilvl w:val="0"/>
          <w:numId w:val="4"/>
        </w:numPr>
        <w:spacing w:after="0" w:line="360" w:lineRule="auto"/>
        <w:ind w:left="0" w:firstLine="0"/>
        <w:jc w:val="both"/>
        <w:rPr>
          <w:rFonts w:ascii="Times New Roman" w:eastAsia="Times New Roman" w:hAnsi="Times New Roman" w:cs="Times New Roman"/>
          <w:sz w:val="24"/>
          <w:szCs w:val="24"/>
        </w:rPr>
      </w:pPr>
      <w:r w:rsidRPr="008A60E4">
        <w:rPr>
          <w:rFonts w:ascii="Times New Roman" w:eastAsia="Times New Roman" w:hAnsi="Times New Roman" w:cs="Times New Roman"/>
          <w:b/>
          <w:sz w:val="24"/>
          <w:szCs w:val="24"/>
        </w:rPr>
        <w:t xml:space="preserve">FUND SOURCE (FUS): </w:t>
      </w:r>
      <w:r w:rsidRPr="008A60E4">
        <w:rPr>
          <w:rFonts w:ascii="Times New Roman" w:eastAsia="Times New Roman" w:hAnsi="Times New Roman" w:cs="Times New Roman"/>
          <w:sz w:val="24"/>
          <w:szCs w:val="24"/>
        </w:rPr>
        <w:t xml:space="preserve">The most important source of funds for banking business is deposits and it is common to see ‘Depositors Funds’ in the statement of financial position. Other sources include interbank borrowing, shareholders, ploughed back profits, etc. To ascertain the influence of sources of fund on profitability, deposits </w:t>
      </w:r>
      <w:proofErr w:type="gramStart"/>
      <w:r w:rsidRPr="008A60E4">
        <w:rPr>
          <w:rFonts w:ascii="Times New Roman" w:eastAsia="Times New Roman" w:hAnsi="Times New Roman" w:cs="Times New Roman"/>
          <w:sz w:val="24"/>
          <w:szCs w:val="24"/>
        </w:rPr>
        <w:t>are measured</w:t>
      </w:r>
      <w:proofErr w:type="gramEnd"/>
      <w:r w:rsidRPr="008A60E4">
        <w:rPr>
          <w:rFonts w:ascii="Times New Roman" w:eastAsia="Times New Roman" w:hAnsi="Times New Roman" w:cs="Times New Roman"/>
          <w:sz w:val="24"/>
          <w:szCs w:val="24"/>
        </w:rPr>
        <w:t xml:space="preserve"> against the total assets of the bank. The attraction of deposits as a source of funds for banks </w:t>
      </w:r>
      <w:proofErr w:type="gramStart"/>
      <w:r w:rsidRPr="008A60E4">
        <w:rPr>
          <w:rFonts w:ascii="Times New Roman" w:eastAsia="Times New Roman" w:hAnsi="Times New Roman" w:cs="Times New Roman"/>
          <w:sz w:val="24"/>
          <w:szCs w:val="24"/>
        </w:rPr>
        <w:t>can be attributed</w:t>
      </w:r>
      <w:proofErr w:type="gramEnd"/>
      <w:r w:rsidRPr="008A60E4">
        <w:rPr>
          <w:rFonts w:ascii="Times New Roman" w:eastAsia="Times New Roman" w:hAnsi="Times New Roman" w:cs="Times New Roman"/>
          <w:sz w:val="24"/>
          <w:szCs w:val="24"/>
        </w:rPr>
        <w:t xml:space="preserve"> to its cheapness: interest rate paid on deposits is not up to what the banks collect from their lending activit</w:t>
      </w:r>
      <w:r w:rsidR="008A60E4" w:rsidRPr="008A60E4">
        <w:rPr>
          <w:rFonts w:ascii="Times New Roman" w:eastAsia="Times New Roman" w:hAnsi="Times New Roman" w:cs="Times New Roman"/>
          <w:sz w:val="24"/>
          <w:szCs w:val="24"/>
        </w:rPr>
        <w:t xml:space="preserve">ies. </w:t>
      </w:r>
      <w:proofErr w:type="spellStart"/>
      <w:r w:rsidR="008A60E4" w:rsidRPr="008A60E4">
        <w:rPr>
          <w:rFonts w:ascii="Times New Roman" w:eastAsia="Times New Roman" w:hAnsi="Times New Roman" w:cs="Times New Roman"/>
          <w:sz w:val="24"/>
          <w:szCs w:val="24"/>
        </w:rPr>
        <w:t>Khrawish</w:t>
      </w:r>
      <w:proofErr w:type="spellEnd"/>
      <w:r w:rsidR="008A60E4" w:rsidRPr="008A60E4">
        <w:rPr>
          <w:rFonts w:ascii="Times New Roman" w:eastAsia="Times New Roman" w:hAnsi="Times New Roman" w:cs="Times New Roman"/>
          <w:sz w:val="24"/>
          <w:szCs w:val="24"/>
        </w:rPr>
        <w:t xml:space="preserve"> (202</w:t>
      </w:r>
      <w:r w:rsidRPr="008A60E4">
        <w:rPr>
          <w:rFonts w:ascii="Times New Roman" w:eastAsia="Times New Roman" w:hAnsi="Times New Roman" w:cs="Times New Roman"/>
          <w:sz w:val="24"/>
          <w:szCs w:val="24"/>
        </w:rPr>
        <w:t>1) provide</w:t>
      </w:r>
      <w:r w:rsidR="004A223F" w:rsidRPr="008A60E4">
        <w:rPr>
          <w:rFonts w:ascii="Times New Roman" w:eastAsia="Times New Roman" w:hAnsi="Times New Roman" w:cs="Times New Roman"/>
          <w:sz w:val="24"/>
          <w:szCs w:val="24"/>
        </w:rPr>
        <w:t>s</w:t>
      </w:r>
      <w:r w:rsidRPr="008A60E4">
        <w:rPr>
          <w:rFonts w:ascii="Times New Roman" w:eastAsia="Times New Roman" w:hAnsi="Times New Roman" w:cs="Times New Roman"/>
          <w:sz w:val="24"/>
          <w:szCs w:val="24"/>
        </w:rPr>
        <w:t xml:space="preserve"> empirical evidence that a reasonably sufficient demand for loans will lead to a significant impact on financial performance of banks. </w:t>
      </w:r>
    </w:p>
    <w:p w:rsidR="004A223F" w:rsidRPr="008A60E4" w:rsidRDefault="00CC4D9C" w:rsidP="00626B18">
      <w:pPr>
        <w:pStyle w:val="ListParagraph"/>
        <w:numPr>
          <w:ilvl w:val="0"/>
          <w:numId w:val="4"/>
        </w:numPr>
        <w:spacing w:after="0" w:line="360" w:lineRule="auto"/>
        <w:ind w:left="0" w:firstLine="0"/>
        <w:jc w:val="both"/>
        <w:rPr>
          <w:rFonts w:ascii="Times New Roman" w:eastAsia="Times New Roman" w:hAnsi="Times New Roman" w:cs="Times New Roman"/>
          <w:sz w:val="24"/>
          <w:szCs w:val="24"/>
        </w:rPr>
      </w:pPr>
      <w:r w:rsidRPr="008A60E4">
        <w:rPr>
          <w:rFonts w:ascii="Times New Roman" w:eastAsia="Times New Roman" w:hAnsi="Times New Roman" w:cs="Times New Roman"/>
          <w:b/>
          <w:sz w:val="24"/>
          <w:szCs w:val="24"/>
        </w:rPr>
        <w:t>CAPITAL STRENGTH (CAS):</w:t>
      </w:r>
      <w:r w:rsidRPr="008A60E4">
        <w:rPr>
          <w:rFonts w:ascii="Times New Roman" w:eastAsia="Times New Roman" w:hAnsi="Times New Roman" w:cs="Times New Roman"/>
          <w:sz w:val="24"/>
          <w:szCs w:val="24"/>
        </w:rPr>
        <w:t xml:space="preserve"> It is useful to consider capital strength as a determinant of profitability of banks for the fact that it is a source of </w:t>
      </w:r>
      <w:proofErr w:type="gramStart"/>
      <w:r w:rsidRPr="008A60E4">
        <w:rPr>
          <w:rFonts w:ascii="Times New Roman" w:eastAsia="Times New Roman" w:hAnsi="Times New Roman" w:cs="Times New Roman"/>
          <w:sz w:val="24"/>
          <w:szCs w:val="24"/>
        </w:rPr>
        <w:t>funds which</w:t>
      </w:r>
      <w:proofErr w:type="gramEnd"/>
      <w:r w:rsidRPr="008A60E4">
        <w:rPr>
          <w:rFonts w:ascii="Times New Roman" w:eastAsia="Times New Roman" w:hAnsi="Times New Roman" w:cs="Times New Roman"/>
          <w:sz w:val="24"/>
          <w:szCs w:val="24"/>
        </w:rPr>
        <w:t xml:space="preserve"> is often large. Authors like </w:t>
      </w:r>
      <w:proofErr w:type="spellStart"/>
      <w:r w:rsidRPr="008A60E4">
        <w:rPr>
          <w:rFonts w:ascii="Times New Roman" w:hAnsi="Times New Roman" w:cs="Times New Roman"/>
          <w:sz w:val="24"/>
          <w:szCs w:val="24"/>
        </w:rPr>
        <w:t>Demirguc-Kunt</w:t>
      </w:r>
      <w:proofErr w:type="spellEnd"/>
      <w:r w:rsidRPr="008A60E4">
        <w:rPr>
          <w:rFonts w:ascii="Times New Roman" w:hAnsi="Times New Roman" w:cs="Times New Roman"/>
          <w:sz w:val="24"/>
          <w:szCs w:val="24"/>
        </w:rPr>
        <w:t xml:space="preserve"> &amp; Huizinga (</w:t>
      </w:r>
      <w:r w:rsidR="008A60E4" w:rsidRPr="008A60E4">
        <w:rPr>
          <w:rFonts w:ascii="Times New Roman" w:hAnsi="Times New Roman" w:cs="Times New Roman"/>
          <w:sz w:val="24"/>
          <w:szCs w:val="24"/>
        </w:rPr>
        <w:t>2019</w:t>
      </w:r>
      <w:r w:rsidRPr="008A60E4">
        <w:rPr>
          <w:rFonts w:ascii="Times New Roman" w:hAnsi="Times New Roman" w:cs="Times New Roman"/>
          <w:sz w:val="24"/>
          <w:szCs w:val="24"/>
        </w:rPr>
        <w:t>) and Berger (</w:t>
      </w:r>
      <w:r w:rsidR="008A60E4" w:rsidRPr="008A60E4">
        <w:rPr>
          <w:rFonts w:ascii="Times New Roman" w:hAnsi="Times New Roman" w:cs="Times New Roman"/>
          <w:sz w:val="24"/>
          <w:szCs w:val="24"/>
        </w:rPr>
        <w:t>2024</w:t>
      </w:r>
      <w:r w:rsidRPr="008A60E4">
        <w:rPr>
          <w:rFonts w:ascii="Times New Roman" w:hAnsi="Times New Roman" w:cs="Times New Roman"/>
          <w:sz w:val="24"/>
          <w:szCs w:val="24"/>
        </w:rPr>
        <w:t xml:space="preserve">) even </w:t>
      </w:r>
      <w:proofErr w:type="spellStart"/>
      <w:r w:rsidRPr="008A60E4">
        <w:rPr>
          <w:rFonts w:ascii="Times New Roman" w:hAnsi="Times New Roman" w:cs="Times New Roman"/>
          <w:sz w:val="24"/>
          <w:szCs w:val="24"/>
        </w:rPr>
        <w:t>argu</w:t>
      </w:r>
      <w:r w:rsidR="004A223F" w:rsidRPr="008A60E4">
        <w:rPr>
          <w:rFonts w:ascii="Times New Roman" w:hAnsi="Times New Roman" w:cs="Times New Roman"/>
          <w:sz w:val="24"/>
          <w:szCs w:val="24"/>
        </w:rPr>
        <w:t>d</w:t>
      </w:r>
      <w:r w:rsidRPr="008A60E4">
        <w:rPr>
          <w:rFonts w:ascii="Times New Roman" w:hAnsi="Times New Roman" w:cs="Times New Roman"/>
          <w:sz w:val="24"/>
          <w:szCs w:val="24"/>
        </w:rPr>
        <w:t>e</w:t>
      </w:r>
      <w:proofErr w:type="spellEnd"/>
      <w:r w:rsidRPr="008A60E4">
        <w:rPr>
          <w:rFonts w:ascii="Times New Roman" w:hAnsi="Times New Roman" w:cs="Times New Roman"/>
          <w:sz w:val="24"/>
          <w:szCs w:val="24"/>
        </w:rPr>
        <w:t xml:space="preserve"> that, due to its effect on leverage and risk, The structure of a bank’s capital- i.e. shareholders’ funds, reserves and retained earnings- has significant influence on how profitable the bank becomes. </w:t>
      </w:r>
    </w:p>
    <w:p w:rsidR="00CC4D9C" w:rsidRPr="008A60E4" w:rsidRDefault="00CC4D9C" w:rsidP="00626B18">
      <w:pPr>
        <w:pStyle w:val="ListParagraph"/>
        <w:numPr>
          <w:ilvl w:val="0"/>
          <w:numId w:val="4"/>
        </w:numPr>
        <w:spacing w:after="0" w:line="360" w:lineRule="auto"/>
        <w:ind w:left="0" w:firstLine="0"/>
        <w:jc w:val="both"/>
        <w:rPr>
          <w:rFonts w:ascii="Times New Roman" w:eastAsia="Times New Roman" w:hAnsi="Times New Roman" w:cs="Times New Roman"/>
          <w:sz w:val="24"/>
          <w:szCs w:val="24"/>
        </w:rPr>
      </w:pPr>
      <w:r w:rsidRPr="008A60E4">
        <w:rPr>
          <w:rFonts w:ascii="Times New Roman" w:hAnsi="Times New Roman" w:cs="Times New Roman"/>
          <w:b/>
          <w:sz w:val="24"/>
          <w:szCs w:val="24"/>
        </w:rPr>
        <w:t xml:space="preserve">LOAN QUALITY (LOQ): </w:t>
      </w:r>
      <w:r w:rsidRPr="008A60E4">
        <w:rPr>
          <w:rFonts w:ascii="Times New Roman" w:hAnsi="Times New Roman" w:cs="Times New Roman"/>
          <w:sz w:val="24"/>
          <w:szCs w:val="24"/>
        </w:rPr>
        <w:t xml:space="preserve">The level of credit risk to which the bank is exposed </w:t>
      </w:r>
      <w:proofErr w:type="gramStart"/>
      <w:r w:rsidRPr="008A60E4">
        <w:rPr>
          <w:rFonts w:ascii="Times New Roman" w:hAnsi="Times New Roman" w:cs="Times New Roman"/>
          <w:sz w:val="24"/>
          <w:szCs w:val="24"/>
        </w:rPr>
        <w:t>can be known</w:t>
      </w:r>
      <w:proofErr w:type="gramEnd"/>
      <w:r w:rsidRPr="008A60E4">
        <w:rPr>
          <w:rFonts w:ascii="Times New Roman" w:hAnsi="Times New Roman" w:cs="Times New Roman"/>
          <w:sz w:val="24"/>
          <w:szCs w:val="24"/>
        </w:rPr>
        <w:t xml:space="preserve"> when a comparison is made between the amount of loan loss that is provided for and the total amount of loans in the balance sheet. Other things being equal, loan loss provision </w:t>
      </w:r>
      <w:proofErr w:type="gramStart"/>
      <w:r w:rsidRPr="008A60E4">
        <w:rPr>
          <w:rFonts w:ascii="Times New Roman" w:hAnsi="Times New Roman" w:cs="Times New Roman"/>
          <w:sz w:val="24"/>
          <w:szCs w:val="24"/>
        </w:rPr>
        <w:t>would be negatively related</w:t>
      </w:r>
      <w:proofErr w:type="gramEnd"/>
      <w:r w:rsidRPr="008A60E4">
        <w:rPr>
          <w:rFonts w:ascii="Times New Roman" w:hAnsi="Times New Roman" w:cs="Times New Roman"/>
          <w:sz w:val="24"/>
          <w:szCs w:val="24"/>
        </w:rPr>
        <w:t xml:space="preserve"> to profitability for the fact that ‘bad loans’ is one of the most serious elements in reduction of profits. Among others, Miller &amp; </w:t>
      </w:r>
      <w:proofErr w:type="spellStart"/>
      <w:r w:rsidRPr="008A60E4">
        <w:rPr>
          <w:rFonts w:ascii="Times New Roman" w:hAnsi="Times New Roman" w:cs="Times New Roman"/>
          <w:sz w:val="24"/>
          <w:szCs w:val="24"/>
        </w:rPr>
        <w:t>Noulas</w:t>
      </w:r>
      <w:proofErr w:type="spellEnd"/>
      <w:r w:rsidRPr="008A60E4">
        <w:rPr>
          <w:rFonts w:ascii="Times New Roman" w:hAnsi="Times New Roman" w:cs="Times New Roman"/>
          <w:sz w:val="24"/>
          <w:szCs w:val="24"/>
        </w:rPr>
        <w:t xml:space="preserve"> (</w:t>
      </w:r>
      <w:r w:rsidR="008A60E4" w:rsidRPr="008A60E4">
        <w:rPr>
          <w:rFonts w:ascii="Times New Roman" w:hAnsi="Times New Roman" w:cs="Times New Roman"/>
          <w:sz w:val="24"/>
          <w:szCs w:val="24"/>
        </w:rPr>
        <w:t>2017</w:t>
      </w:r>
      <w:r w:rsidRPr="008A60E4">
        <w:rPr>
          <w:rFonts w:ascii="Times New Roman" w:hAnsi="Times New Roman" w:cs="Times New Roman"/>
          <w:sz w:val="24"/>
          <w:szCs w:val="24"/>
        </w:rPr>
        <w:t xml:space="preserve">) document that the profitability of a bank decreases as its exposure to high credit risk increases. In essence, profits will increase when lower provisions </w:t>
      </w:r>
      <w:proofErr w:type="gramStart"/>
      <w:r w:rsidRPr="008A60E4">
        <w:rPr>
          <w:rFonts w:ascii="Times New Roman" w:hAnsi="Times New Roman" w:cs="Times New Roman"/>
          <w:sz w:val="24"/>
          <w:szCs w:val="24"/>
        </w:rPr>
        <w:t>are made</w:t>
      </w:r>
      <w:proofErr w:type="gramEnd"/>
      <w:r w:rsidRPr="008A60E4">
        <w:rPr>
          <w:rFonts w:ascii="Times New Roman" w:hAnsi="Times New Roman" w:cs="Times New Roman"/>
          <w:sz w:val="24"/>
          <w:szCs w:val="24"/>
        </w:rPr>
        <w:t xml:space="preserve"> for loan losses. </w:t>
      </w:r>
    </w:p>
    <w:p w:rsidR="00CC4D9C" w:rsidRPr="008A60E4" w:rsidRDefault="00CC4D9C" w:rsidP="00626B18">
      <w:pPr>
        <w:pStyle w:val="ListParagraph"/>
        <w:numPr>
          <w:ilvl w:val="0"/>
          <w:numId w:val="4"/>
        </w:numPr>
        <w:spacing w:after="0" w:line="360" w:lineRule="auto"/>
        <w:ind w:left="0" w:firstLine="0"/>
        <w:jc w:val="both"/>
        <w:rPr>
          <w:rFonts w:ascii="Times New Roman" w:eastAsia="Times New Roman" w:hAnsi="Times New Roman" w:cs="Times New Roman"/>
          <w:sz w:val="24"/>
          <w:szCs w:val="24"/>
        </w:rPr>
      </w:pPr>
      <w:r w:rsidRPr="008A60E4">
        <w:rPr>
          <w:rFonts w:ascii="Times New Roman" w:hAnsi="Times New Roman" w:cs="Times New Roman"/>
          <w:b/>
          <w:sz w:val="24"/>
          <w:szCs w:val="24"/>
        </w:rPr>
        <w:t>MANAGEMENT QUALITY (MGQ)</w:t>
      </w:r>
      <w:r w:rsidRPr="008A60E4">
        <w:rPr>
          <w:rFonts w:ascii="Times New Roman" w:hAnsi="Times New Roman" w:cs="Times New Roman"/>
          <w:sz w:val="24"/>
          <w:szCs w:val="24"/>
        </w:rPr>
        <w:t xml:space="preserve">: A major way of knowing the quality of a management team is the control that the team has over the expenses of the organization. In banks, the negative impact that expenses can have on profitability is obvious. One way of having an edge over competitors in the industry, therefore, is for a bank to have lower expenses. However, caution </w:t>
      </w:r>
      <w:proofErr w:type="gramStart"/>
      <w:r w:rsidRPr="008A60E4">
        <w:rPr>
          <w:rFonts w:ascii="Times New Roman" w:hAnsi="Times New Roman" w:cs="Times New Roman"/>
          <w:sz w:val="24"/>
          <w:szCs w:val="24"/>
        </w:rPr>
        <w:t>must be taken</w:t>
      </w:r>
      <w:proofErr w:type="gramEnd"/>
      <w:r w:rsidRPr="008A60E4">
        <w:rPr>
          <w:rFonts w:ascii="Times New Roman" w:hAnsi="Times New Roman" w:cs="Times New Roman"/>
          <w:sz w:val="24"/>
          <w:szCs w:val="24"/>
        </w:rPr>
        <w:t xml:space="preserve"> that quality of service is not compromised in </w:t>
      </w:r>
      <w:r w:rsidRPr="008A60E4">
        <w:rPr>
          <w:rFonts w:ascii="Times New Roman" w:hAnsi="Times New Roman" w:cs="Times New Roman"/>
          <w:sz w:val="24"/>
          <w:szCs w:val="24"/>
        </w:rPr>
        <w:lastRenderedPageBreak/>
        <w:t xml:space="preserve">the seeking of lower costs. </w:t>
      </w:r>
      <w:proofErr w:type="spellStart"/>
      <w:r w:rsidRPr="008A60E4">
        <w:rPr>
          <w:rFonts w:ascii="Times New Roman" w:hAnsi="Times New Roman" w:cs="Times New Roman"/>
          <w:sz w:val="24"/>
          <w:szCs w:val="24"/>
        </w:rPr>
        <w:t>Moreso</w:t>
      </w:r>
      <w:proofErr w:type="spellEnd"/>
      <w:r w:rsidRPr="008A60E4">
        <w:rPr>
          <w:rFonts w:ascii="Times New Roman" w:hAnsi="Times New Roman" w:cs="Times New Roman"/>
          <w:sz w:val="24"/>
          <w:szCs w:val="24"/>
        </w:rPr>
        <w:t xml:space="preserve"> as employees are bound to withhold measures of their productivity to the extent that they believe that equity does not prevail. In this study, </w:t>
      </w:r>
      <w:proofErr w:type="gramStart"/>
      <w:r w:rsidRPr="008A60E4">
        <w:rPr>
          <w:rFonts w:ascii="Times New Roman" w:hAnsi="Times New Roman" w:cs="Times New Roman"/>
          <w:sz w:val="24"/>
          <w:szCs w:val="24"/>
        </w:rPr>
        <w:t>management quality is measured as non-interest expenses divided by total assets</w:t>
      </w:r>
      <w:proofErr w:type="gramEnd"/>
      <w:r w:rsidRPr="008A60E4">
        <w:rPr>
          <w:rFonts w:ascii="Times New Roman" w:hAnsi="Times New Roman" w:cs="Times New Roman"/>
          <w:sz w:val="24"/>
          <w:szCs w:val="24"/>
        </w:rPr>
        <w:t xml:space="preserve">. </w:t>
      </w:r>
    </w:p>
    <w:p w:rsidR="00CC4D9C" w:rsidRPr="008A60E4" w:rsidRDefault="00CC4D9C" w:rsidP="00626B18">
      <w:pPr>
        <w:pStyle w:val="ListParagraph"/>
        <w:numPr>
          <w:ilvl w:val="0"/>
          <w:numId w:val="4"/>
        </w:numPr>
        <w:spacing w:after="0" w:line="360" w:lineRule="auto"/>
        <w:ind w:left="0" w:firstLine="0"/>
        <w:jc w:val="both"/>
        <w:rPr>
          <w:rFonts w:ascii="Times New Roman" w:eastAsia="Times New Roman" w:hAnsi="Times New Roman" w:cs="Times New Roman"/>
          <w:sz w:val="24"/>
          <w:szCs w:val="24"/>
        </w:rPr>
      </w:pPr>
      <w:r w:rsidRPr="008A60E4">
        <w:rPr>
          <w:rFonts w:ascii="Times New Roman" w:hAnsi="Times New Roman" w:cs="Times New Roman"/>
          <w:b/>
          <w:sz w:val="24"/>
          <w:szCs w:val="24"/>
        </w:rPr>
        <w:t>DIRECTION OF EFFORTS (DOE</w:t>
      </w:r>
      <w:r w:rsidRPr="008A60E4">
        <w:rPr>
          <w:rFonts w:ascii="Times New Roman" w:hAnsi="Times New Roman" w:cs="Times New Roman"/>
          <w:sz w:val="24"/>
          <w:szCs w:val="24"/>
        </w:rPr>
        <w:t>): The essence of including this variable is mostly to provide information on the effectiveness of banks. The major mandate of a bank is to channel funds from surplus-spending units to deficit-spending units for investment purposes. This should, all things being equal, lead to economic growth as well as serve as a major means of earnings for Deposit Money Banks. To Abreu &amp; Mendes (20</w:t>
      </w:r>
      <w:r w:rsidR="008A60E4" w:rsidRPr="008A60E4">
        <w:rPr>
          <w:rFonts w:ascii="Times New Roman" w:hAnsi="Times New Roman" w:cs="Times New Roman"/>
          <w:sz w:val="24"/>
          <w:szCs w:val="24"/>
        </w:rPr>
        <w:t>2</w:t>
      </w:r>
      <w:r w:rsidRPr="008A60E4">
        <w:rPr>
          <w:rFonts w:ascii="Times New Roman" w:hAnsi="Times New Roman" w:cs="Times New Roman"/>
          <w:sz w:val="24"/>
          <w:szCs w:val="24"/>
        </w:rPr>
        <w:t xml:space="preserve">3), more loans naturally translates to higher revenue and, consequently, higher profit. DOE is measured as total loans and advances divided by deposits. </w:t>
      </w:r>
    </w:p>
    <w:p w:rsidR="00CC4D9C" w:rsidRPr="008A60E4" w:rsidRDefault="00CC4D9C"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2.1.5 EXTERNAL/MACROECONOMIC FACTORS</w:t>
      </w:r>
    </w:p>
    <w:p w:rsidR="00CC4D9C"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hAnsi="Times New Roman" w:cs="Times New Roman"/>
          <w:sz w:val="24"/>
          <w:szCs w:val="24"/>
        </w:rPr>
        <w:t xml:space="preserve">The factors are normally beyond the control of the management of organizations are referred to as external factors. In the banking industry, factors such as economic growth (or GDP growth), interest rate, competition/market share/firm size, and inflation are known to affect the whole economy and are usually outside the purview and correction of any bank. These external determinants are indirect as well as uncontrollable, have an enormous impact on bank’s profitability. Several studies, for example </w:t>
      </w:r>
      <w:proofErr w:type="spellStart"/>
      <w:r w:rsidRPr="008A60E4">
        <w:rPr>
          <w:rFonts w:ascii="Times New Roman" w:hAnsi="Times New Roman" w:cs="Times New Roman"/>
          <w:sz w:val="24"/>
          <w:szCs w:val="24"/>
        </w:rPr>
        <w:t>Bentum</w:t>
      </w:r>
      <w:proofErr w:type="spellEnd"/>
      <w:r w:rsidRPr="008A60E4">
        <w:rPr>
          <w:rFonts w:ascii="Times New Roman" w:hAnsi="Times New Roman" w:cs="Times New Roman"/>
          <w:sz w:val="24"/>
          <w:szCs w:val="24"/>
        </w:rPr>
        <w:t xml:space="preserve"> (2012), </w:t>
      </w:r>
      <w:proofErr w:type="spellStart"/>
      <w:r w:rsidRPr="008A60E4">
        <w:rPr>
          <w:rFonts w:ascii="Times New Roman" w:hAnsi="Times New Roman" w:cs="Times New Roman"/>
          <w:sz w:val="24"/>
          <w:szCs w:val="24"/>
        </w:rPr>
        <w:t>Khrawish</w:t>
      </w:r>
      <w:proofErr w:type="spellEnd"/>
      <w:r w:rsidRPr="008A60E4">
        <w:rPr>
          <w:rFonts w:ascii="Times New Roman" w:hAnsi="Times New Roman" w:cs="Times New Roman"/>
          <w:sz w:val="24"/>
          <w:szCs w:val="24"/>
        </w:rPr>
        <w:t xml:space="preserve"> (2011), </w:t>
      </w:r>
      <w:proofErr w:type="spellStart"/>
      <w:r w:rsidRPr="008A60E4">
        <w:rPr>
          <w:rFonts w:ascii="Times New Roman" w:hAnsi="Times New Roman" w:cs="Times New Roman"/>
          <w:sz w:val="24"/>
          <w:szCs w:val="24"/>
        </w:rPr>
        <w:t>Karkrah</w:t>
      </w:r>
      <w:proofErr w:type="spellEnd"/>
      <w:r w:rsidRPr="008A60E4">
        <w:rPr>
          <w:rFonts w:ascii="Times New Roman" w:hAnsi="Times New Roman" w:cs="Times New Roman"/>
          <w:sz w:val="24"/>
          <w:szCs w:val="24"/>
        </w:rPr>
        <w:t xml:space="preserve"> &amp; </w:t>
      </w:r>
      <w:proofErr w:type="spellStart"/>
      <w:r w:rsidRPr="008A60E4">
        <w:rPr>
          <w:rFonts w:ascii="Times New Roman" w:hAnsi="Times New Roman" w:cs="Times New Roman"/>
          <w:sz w:val="24"/>
          <w:szCs w:val="24"/>
        </w:rPr>
        <w:t>Ameyaw</w:t>
      </w:r>
      <w:proofErr w:type="spellEnd"/>
      <w:r w:rsidRPr="008A60E4">
        <w:rPr>
          <w:rFonts w:ascii="Times New Roman" w:hAnsi="Times New Roman" w:cs="Times New Roman"/>
          <w:sz w:val="24"/>
          <w:szCs w:val="24"/>
        </w:rPr>
        <w:t xml:space="preserve"> (2010), </w:t>
      </w:r>
      <w:proofErr w:type="spellStart"/>
      <w:r w:rsidRPr="008A60E4">
        <w:rPr>
          <w:rFonts w:ascii="Times New Roman" w:hAnsi="Times New Roman" w:cs="Times New Roman"/>
          <w:sz w:val="24"/>
          <w:szCs w:val="24"/>
        </w:rPr>
        <w:t>Vong</w:t>
      </w:r>
      <w:proofErr w:type="spellEnd"/>
      <w:r w:rsidRPr="008A60E4">
        <w:rPr>
          <w:rFonts w:ascii="Times New Roman" w:hAnsi="Times New Roman" w:cs="Times New Roman"/>
          <w:sz w:val="24"/>
          <w:szCs w:val="24"/>
        </w:rPr>
        <w:t xml:space="preserve"> &amp; Chan (2009), and </w:t>
      </w:r>
      <w:proofErr w:type="spellStart"/>
      <w:r w:rsidRPr="008A60E4">
        <w:rPr>
          <w:rFonts w:ascii="Times New Roman" w:hAnsi="Times New Roman" w:cs="Times New Roman"/>
          <w:sz w:val="24"/>
          <w:szCs w:val="24"/>
        </w:rPr>
        <w:t>Sufian</w:t>
      </w:r>
      <w:proofErr w:type="spellEnd"/>
      <w:r w:rsidRPr="008A60E4">
        <w:rPr>
          <w:rFonts w:ascii="Times New Roman" w:hAnsi="Times New Roman" w:cs="Times New Roman"/>
          <w:sz w:val="24"/>
          <w:szCs w:val="24"/>
        </w:rPr>
        <w:t xml:space="preserve"> &amp; Chong (2008), have stressed the importance of these external factors in the design of models of determinants of profitability. The external factors considered in this study are Gross Domestic Product (GDP), inflation (INF), and annual lending rate (ALR)</w:t>
      </w:r>
    </w:p>
    <w:p w:rsidR="00CC4D9C" w:rsidRPr="008A60E4" w:rsidRDefault="00CC4D9C" w:rsidP="00626B18">
      <w:pPr>
        <w:spacing w:after="0" w:line="360" w:lineRule="auto"/>
        <w:jc w:val="both"/>
        <w:rPr>
          <w:rFonts w:ascii="Times New Roman" w:eastAsia="Times New Roman" w:hAnsi="Times New Roman" w:cs="Times New Roman"/>
          <w:b/>
          <w:sz w:val="24"/>
          <w:szCs w:val="24"/>
        </w:rPr>
      </w:pPr>
      <w:r w:rsidRPr="008A60E4">
        <w:rPr>
          <w:rFonts w:ascii="Times New Roman" w:hAnsi="Times New Roman" w:cs="Times New Roman"/>
          <w:b/>
          <w:sz w:val="24"/>
          <w:szCs w:val="24"/>
        </w:rPr>
        <w:t>2.1.6</w:t>
      </w:r>
      <w:r w:rsidRPr="008A60E4">
        <w:rPr>
          <w:rFonts w:ascii="Times New Roman" w:hAnsi="Times New Roman" w:cs="Times New Roman"/>
          <w:b/>
          <w:sz w:val="24"/>
          <w:szCs w:val="24"/>
        </w:rPr>
        <w:tab/>
      </w:r>
      <w:r w:rsidRPr="008A60E4">
        <w:rPr>
          <w:rFonts w:ascii="Times New Roman" w:eastAsia="Times New Roman" w:hAnsi="Times New Roman" w:cs="Times New Roman"/>
          <w:b/>
          <w:sz w:val="24"/>
          <w:szCs w:val="24"/>
        </w:rPr>
        <w:t xml:space="preserve">INTEREST RATES AND THE FINANCIAL INTERMEDIATION ROLE OF BANKS </w:t>
      </w:r>
    </w:p>
    <w:p w:rsidR="004A223F"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 xml:space="preserve">Interest rates play a role in the decision by banks to lend money to borrowers, the decision by savers to save money and the decision of investors to invest. </w:t>
      </w:r>
      <w:proofErr w:type="gramStart"/>
      <w:r w:rsidRPr="008A60E4">
        <w:rPr>
          <w:rFonts w:ascii="Times New Roman" w:eastAsia="Times New Roman" w:hAnsi="Times New Roman" w:cs="Times New Roman"/>
          <w:sz w:val="24"/>
          <w:szCs w:val="24"/>
        </w:rPr>
        <w:t>Thus</w:t>
      </w:r>
      <w:proofErr w:type="gramEnd"/>
      <w:r w:rsidRPr="008A60E4">
        <w:rPr>
          <w:rFonts w:ascii="Times New Roman" w:eastAsia="Times New Roman" w:hAnsi="Times New Roman" w:cs="Times New Roman"/>
          <w:sz w:val="24"/>
          <w:szCs w:val="24"/>
        </w:rPr>
        <w:t xml:space="preserve"> interest rates may be argued as being central to financial decision-making and on this basis are related to the performance of the banking sector of countries of the world as a tool to bring about optimal banking sector performance. Consistent with this, Khan and </w:t>
      </w:r>
      <w:proofErr w:type="spellStart"/>
      <w:r w:rsidRPr="008A60E4">
        <w:rPr>
          <w:rFonts w:ascii="Times New Roman" w:eastAsia="Times New Roman" w:hAnsi="Times New Roman" w:cs="Times New Roman"/>
          <w:sz w:val="24"/>
          <w:szCs w:val="24"/>
        </w:rPr>
        <w:t>Sattar</w:t>
      </w:r>
      <w:proofErr w:type="spellEnd"/>
      <w:r w:rsidRPr="008A60E4">
        <w:rPr>
          <w:rFonts w:ascii="Times New Roman" w:eastAsia="Times New Roman" w:hAnsi="Times New Roman" w:cs="Times New Roman"/>
          <w:sz w:val="24"/>
          <w:szCs w:val="24"/>
        </w:rPr>
        <w:t xml:space="preserve"> (2014) find in Pakistan that interest rates have a strong positive and significant correlation with commercial bank profitability. Financial intermediation by banks across the world, to the </w:t>
      </w:r>
      <w:r w:rsidRPr="008A60E4">
        <w:rPr>
          <w:rFonts w:ascii="Times New Roman" w:eastAsia="Times New Roman" w:hAnsi="Times New Roman" w:cs="Times New Roman"/>
          <w:sz w:val="24"/>
          <w:szCs w:val="24"/>
        </w:rPr>
        <w:lastRenderedPageBreak/>
        <w:t xml:space="preserve">extent that it is an important function of the banks in country bank sectors, interest rates play a role in financial intermediation in ensuring that funds of savers lent to borrowers are put into profitable projects where they will realize significant returns and consequently banking sector performance results. </w:t>
      </w:r>
    </w:p>
    <w:p w:rsidR="000E2E20" w:rsidRPr="008A60E4" w:rsidRDefault="00CC4D9C" w:rsidP="004A223F">
      <w:pPr>
        <w:spacing w:after="0" w:line="360" w:lineRule="auto"/>
        <w:ind w:firstLine="720"/>
        <w:jc w:val="both"/>
        <w:rPr>
          <w:rFonts w:ascii="Times New Roman" w:eastAsia="Times New Roman" w:hAnsi="Times New Roman" w:cs="Times New Roman"/>
          <w:sz w:val="24"/>
          <w:szCs w:val="24"/>
        </w:rPr>
      </w:pPr>
      <w:proofErr w:type="gramStart"/>
      <w:r w:rsidRPr="008A60E4">
        <w:rPr>
          <w:rFonts w:ascii="Times New Roman" w:eastAsia="Times New Roman" w:hAnsi="Times New Roman" w:cs="Times New Roman"/>
          <w:sz w:val="24"/>
          <w:szCs w:val="24"/>
        </w:rPr>
        <w:t xml:space="preserve">However interest rates as one of factors affecting bank performance is affected by a variety of factors which are inflation rate, money supply and monetary policy rate as highlighted by </w:t>
      </w:r>
      <w:proofErr w:type="spellStart"/>
      <w:r w:rsidRPr="008A60E4">
        <w:rPr>
          <w:rFonts w:ascii="Times New Roman" w:eastAsia="Times New Roman" w:hAnsi="Times New Roman" w:cs="Times New Roman"/>
          <w:sz w:val="24"/>
          <w:szCs w:val="24"/>
        </w:rPr>
        <w:t>Ajudua</w:t>
      </w:r>
      <w:proofErr w:type="spellEnd"/>
      <w:r w:rsidRPr="008A60E4">
        <w:rPr>
          <w:rFonts w:ascii="Times New Roman" w:eastAsia="Times New Roman" w:hAnsi="Times New Roman" w:cs="Times New Roman"/>
          <w:sz w:val="24"/>
          <w:szCs w:val="24"/>
        </w:rPr>
        <w:t xml:space="preserve"> and Okonkwo (2015) who find a positive and significant relationship between inflation rate, money supply and monetary policy rate on the one hand, and trend of interest rate using Error correction model in Nigeria over the period of 1986 to 2012.</w:t>
      </w:r>
      <w:proofErr w:type="gramEnd"/>
      <w:r w:rsidRPr="008A60E4">
        <w:rPr>
          <w:rFonts w:ascii="Times New Roman" w:eastAsia="Times New Roman" w:hAnsi="Times New Roman" w:cs="Times New Roman"/>
          <w:sz w:val="24"/>
          <w:szCs w:val="24"/>
        </w:rPr>
        <w:t xml:space="preserve"> </w:t>
      </w:r>
    </w:p>
    <w:p w:rsidR="000E2E20"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 xml:space="preserve">Further, </w:t>
      </w:r>
      <w:proofErr w:type="spellStart"/>
      <w:r w:rsidRPr="008A60E4">
        <w:rPr>
          <w:rFonts w:ascii="Times New Roman" w:eastAsia="Times New Roman" w:hAnsi="Times New Roman" w:cs="Times New Roman"/>
          <w:sz w:val="24"/>
          <w:szCs w:val="24"/>
        </w:rPr>
        <w:t>Onanuga</w:t>
      </w:r>
      <w:proofErr w:type="spellEnd"/>
      <w:r w:rsidRPr="008A60E4">
        <w:rPr>
          <w:rFonts w:ascii="Times New Roman" w:eastAsia="Times New Roman" w:hAnsi="Times New Roman" w:cs="Times New Roman"/>
          <w:sz w:val="24"/>
          <w:szCs w:val="24"/>
        </w:rPr>
        <w:t xml:space="preserve"> and </w:t>
      </w:r>
      <w:proofErr w:type="spellStart"/>
      <w:r w:rsidRPr="008A60E4">
        <w:rPr>
          <w:rFonts w:ascii="Times New Roman" w:eastAsia="Times New Roman" w:hAnsi="Times New Roman" w:cs="Times New Roman"/>
          <w:sz w:val="24"/>
          <w:szCs w:val="24"/>
        </w:rPr>
        <w:t>Shittu</w:t>
      </w:r>
      <w:proofErr w:type="spellEnd"/>
      <w:r w:rsidRPr="008A60E4">
        <w:rPr>
          <w:rFonts w:ascii="Times New Roman" w:eastAsia="Times New Roman" w:hAnsi="Times New Roman" w:cs="Times New Roman"/>
          <w:sz w:val="24"/>
          <w:szCs w:val="24"/>
        </w:rPr>
        <w:t xml:space="preserve"> (2010) analyze the determinants of interest rate in Nigeria within the framework of a </w:t>
      </w:r>
      <w:proofErr w:type="gramStart"/>
      <w:r w:rsidRPr="008A60E4">
        <w:rPr>
          <w:rFonts w:ascii="Times New Roman" w:eastAsia="Times New Roman" w:hAnsi="Times New Roman" w:cs="Times New Roman"/>
          <w:sz w:val="24"/>
          <w:szCs w:val="24"/>
        </w:rPr>
        <w:t>vector error correction model</w:t>
      </w:r>
      <w:proofErr w:type="gramEnd"/>
      <w:r w:rsidRPr="008A60E4">
        <w:rPr>
          <w:rFonts w:ascii="Times New Roman" w:eastAsia="Times New Roman" w:hAnsi="Times New Roman" w:cs="Times New Roman"/>
          <w:sz w:val="24"/>
          <w:szCs w:val="24"/>
        </w:rPr>
        <w:t xml:space="preserve"> using quarterly data between first quarter of 2000 and last quarter of 2008. The study employing treasury bill rate as a measure of interest rate, found that that Treasury Bill Rates (TBR) in Nigeria and its hypothesized determinants are generally I (1) series, with two </w:t>
      </w:r>
      <w:proofErr w:type="spellStart"/>
      <w:r w:rsidRPr="008A60E4">
        <w:rPr>
          <w:rFonts w:ascii="Times New Roman" w:eastAsia="Times New Roman" w:hAnsi="Times New Roman" w:cs="Times New Roman"/>
          <w:sz w:val="24"/>
          <w:szCs w:val="24"/>
        </w:rPr>
        <w:t>cointegrating</w:t>
      </w:r>
      <w:proofErr w:type="spellEnd"/>
      <w:r w:rsidRPr="008A60E4">
        <w:rPr>
          <w:rFonts w:ascii="Times New Roman" w:eastAsia="Times New Roman" w:hAnsi="Times New Roman" w:cs="Times New Roman"/>
          <w:sz w:val="24"/>
          <w:szCs w:val="24"/>
        </w:rPr>
        <w:t xml:space="preserve"> equations existing among their linear combinations. Results based on </w:t>
      </w:r>
      <w:proofErr w:type="spellStart"/>
      <w:r w:rsidRPr="008A60E4">
        <w:rPr>
          <w:rFonts w:ascii="Times New Roman" w:eastAsia="Times New Roman" w:hAnsi="Times New Roman" w:cs="Times New Roman"/>
          <w:sz w:val="24"/>
          <w:szCs w:val="24"/>
        </w:rPr>
        <w:t>normalisation</w:t>
      </w:r>
      <w:proofErr w:type="spellEnd"/>
      <w:r w:rsidRPr="008A60E4">
        <w:rPr>
          <w:rFonts w:ascii="Times New Roman" w:eastAsia="Times New Roman" w:hAnsi="Times New Roman" w:cs="Times New Roman"/>
          <w:sz w:val="24"/>
          <w:szCs w:val="24"/>
        </w:rPr>
        <w:t xml:space="preserve"> of the restricted VAR system in respect of the TBR and real GDP revealed that Real money supply (RMS) and Expected Foreign Returns (EFR) exerts significant (p&lt;0.01) long-run influence on both the TBR and domestic outputs. The equilibrium relationship was found to be stable, with exogenous shocks due to TBR being corrected within 92 days, while those due to real outpu</w:t>
      </w:r>
      <w:r w:rsidR="000E2E20" w:rsidRPr="008A60E4">
        <w:rPr>
          <w:rFonts w:ascii="Times New Roman" w:eastAsia="Times New Roman" w:hAnsi="Times New Roman" w:cs="Times New Roman"/>
          <w:sz w:val="24"/>
          <w:szCs w:val="24"/>
        </w:rPr>
        <w:t xml:space="preserve">t are corrected within 4-days. </w:t>
      </w:r>
    </w:p>
    <w:p w:rsidR="00CC4D9C" w:rsidRPr="008A60E4" w:rsidRDefault="00CC4D9C" w:rsidP="00626B18">
      <w:pPr>
        <w:spacing w:after="0" w:line="360" w:lineRule="auto"/>
        <w:rPr>
          <w:rFonts w:ascii="Times New Roman" w:eastAsia="Times New Roman" w:hAnsi="Times New Roman" w:cs="Times New Roman"/>
          <w:b/>
          <w:sz w:val="24"/>
          <w:szCs w:val="24"/>
        </w:rPr>
      </w:pPr>
      <w:r w:rsidRPr="008A60E4">
        <w:rPr>
          <w:rFonts w:ascii="Times New Roman" w:eastAsia="Times New Roman" w:hAnsi="Times New Roman" w:cs="Times New Roman"/>
          <w:b/>
          <w:sz w:val="24"/>
          <w:szCs w:val="24"/>
        </w:rPr>
        <w:t>2.1.7</w:t>
      </w:r>
      <w:r w:rsidRPr="008A60E4">
        <w:rPr>
          <w:rFonts w:ascii="Times New Roman" w:eastAsia="Times New Roman" w:hAnsi="Times New Roman" w:cs="Times New Roman"/>
          <w:b/>
          <w:sz w:val="24"/>
          <w:szCs w:val="24"/>
        </w:rPr>
        <w:tab/>
        <w:t>INFLATION ANDFINANCIAL PERFORMANCE OF DEPOSIT MONEY BANKS</w:t>
      </w:r>
    </w:p>
    <w:p w:rsidR="000E2E20"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 xml:space="preserve">Evidence indicates that there is a significant, and economically important, negative relationship between inflation and financial development. This correlation emerges essentially independently of the </w:t>
      </w:r>
      <w:proofErr w:type="gramStart"/>
      <w:r w:rsidRPr="008A60E4">
        <w:rPr>
          <w:rFonts w:ascii="Times New Roman" w:eastAsia="Times New Roman" w:hAnsi="Times New Roman" w:cs="Times New Roman"/>
          <w:sz w:val="24"/>
          <w:szCs w:val="24"/>
        </w:rPr>
        <w:t>time period</w:t>
      </w:r>
      <w:proofErr w:type="gramEnd"/>
      <w:r w:rsidRPr="008A60E4">
        <w:rPr>
          <w:rFonts w:ascii="Times New Roman" w:eastAsia="Times New Roman" w:hAnsi="Times New Roman" w:cs="Times New Roman"/>
          <w:sz w:val="24"/>
          <w:szCs w:val="24"/>
        </w:rPr>
        <w:t xml:space="preserve"> considered, the empirical procedure employed, or the set of variables that appear in the conditioning information set. It is also not sensitive to inclusion or exclusion of countries that have experienced extraordinarily high rates of inflation. Recent empirical work shows that deterioration in financial sector performance has large, negative implications for economic growth. Theory further predicts that the </w:t>
      </w:r>
      <w:r w:rsidRPr="008A60E4">
        <w:rPr>
          <w:rFonts w:ascii="Times New Roman" w:eastAsia="Times New Roman" w:hAnsi="Times New Roman" w:cs="Times New Roman"/>
          <w:sz w:val="24"/>
          <w:szCs w:val="24"/>
        </w:rPr>
        <w:lastRenderedPageBreak/>
        <w:t xml:space="preserve">inflation-finance relationship may exhibit strong non-linearity. For example, informational frictions may become binding only when inflation exceeds certain thresholds. </w:t>
      </w:r>
    </w:p>
    <w:p w:rsidR="000E2E20"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When inflation passes these thresholds, some theories suggest</w:t>
      </w:r>
      <w:r w:rsidR="004A223F" w:rsidRPr="008A60E4">
        <w:rPr>
          <w:rFonts w:ascii="Times New Roman" w:eastAsia="Times New Roman" w:hAnsi="Times New Roman" w:cs="Times New Roman"/>
          <w:sz w:val="24"/>
          <w:szCs w:val="24"/>
        </w:rPr>
        <w:t>ed</w:t>
      </w:r>
      <w:r w:rsidRPr="008A60E4">
        <w:rPr>
          <w:rFonts w:ascii="Times New Roman" w:eastAsia="Times New Roman" w:hAnsi="Times New Roman" w:cs="Times New Roman"/>
          <w:sz w:val="24"/>
          <w:szCs w:val="24"/>
        </w:rPr>
        <w:t xml:space="preserve"> that we </w:t>
      </w:r>
      <w:proofErr w:type="gramStart"/>
      <w:r w:rsidRPr="008A60E4">
        <w:rPr>
          <w:rFonts w:ascii="Times New Roman" w:eastAsia="Times New Roman" w:hAnsi="Times New Roman" w:cs="Times New Roman"/>
          <w:sz w:val="24"/>
          <w:szCs w:val="24"/>
        </w:rPr>
        <w:t>will</w:t>
      </w:r>
      <w:proofErr w:type="gramEnd"/>
      <w:r w:rsidRPr="008A60E4">
        <w:rPr>
          <w:rFonts w:ascii="Times New Roman" w:eastAsia="Times New Roman" w:hAnsi="Times New Roman" w:cs="Times New Roman"/>
          <w:sz w:val="24"/>
          <w:szCs w:val="24"/>
        </w:rPr>
        <w:t xml:space="preserve"> observe a corresponding collapse in financial system performance with adverse effects on resource allocation and economic activity. </w:t>
      </w:r>
      <w:proofErr w:type="gramStart"/>
      <w:r w:rsidRPr="008A60E4">
        <w:rPr>
          <w:rFonts w:ascii="Times New Roman" w:eastAsia="Times New Roman" w:hAnsi="Times New Roman" w:cs="Times New Roman"/>
          <w:sz w:val="24"/>
          <w:szCs w:val="24"/>
        </w:rPr>
        <w:t>Finally, the negative relationship between inflation and financial sector performance emerges even after controlling for simultaneity and omitted variable biases.</w:t>
      </w:r>
      <w:proofErr w:type="gramEnd"/>
      <w:r w:rsidRPr="008A60E4">
        <w:rPr>
          <w:rFonts w:ascii="Times New Roman" w:eastAsia="Times New Roman" w:hAnsi="Times New Roman" w:cs="Times New Roman"/>
          <w:sz w:val="24"/>
          <w:szCs w:val="24"/>
        </w:rPr>
        <w:t xml:space="preserve"> Thus, a preponderance of evidence indicates that sustained inflation and financial sector performance display a strongly negative association. In low-inflation countries, the data indicate that more inflation </w:t>
      </w:r>
      <w:proofErr w:type="gramStart"/>
      <w:r w:rsidRPr="008A60E4">
        <w:rPr>
          <w:rFonts w:ascii="Times New Roman" w:eastAsia="Times New Roman" w:hAnsi="Times New Roman" w:cs="Times New Roman"/>
          <w:sz w:val="24"/>
          <w:szCs w:val="24"/>
        </w:rPr>
        <w:t>is not matched</w:t>
      </w:r>
      <w:proofErr w:type="gramEnd"/>
      <w:r w:rsidRPr="008A60E4">
        <w:rPr>
          <w:rFonts w:ascii="Times New Roman" w:eastAsia="Times New Roman" w:hAnsi="Times New Roman" w:cs="Times New Roman"/>
          <w:sz w:val="24"/>
          <w:szCs w:val="24"/>
        </w:rPr>
        <w:t xml:space="preserve"> by greater nominal equity returns. In high inflation economies, however, nominal stock returns move essentially one-for-one with marginal</w:t>
      </w:r>
      <w:r w:rsidR="000E2E20" w:rsidRPr="008A60E4">
        <w:rPr>
          <w:rFonts w:ascii="Times New Roman" w:eastAsia="Times New Roman" w:hAnsi="Times New Roman" w:cs="Times New Roman"/>
          <w:sz w:val="24"/>
          <w:szCs w:val="24"/>
        </w:rPr>
        <w:t xml:space="preserve"> increases in inflation rates. </w:t>
      </w:r>
    </w:p>
    <w:p w:rsidR="00CC4D9C"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 xml:space="preserve">In terms of banking and stock market development, bank lending activity, bank liability issues, stock market size and liquidity display strong negative correlations with inflation, but only for countries with low-to-moderate rates of inflation. As inflation rises, the marginal impact of additional inflation on banking and stock market development diminishes rapidly. The data suggest that for economies with annual inflation rates above about 15 percent, there is a large discrete drop </w:t>
      </w:r>
      <w:proofErr w:type="gramStart"/>
      <w:r w:rsidRPr="008A60E4">
        <w:rPr>
          <w:rFonts w:ascii="Times New Roman" w:eastAsia="Times New Roman" w:hAnsi="Times New Roman" w:cs="Times New Roman"/>
          <w:sz w:val="24"/>
          <w:szCs w:val="24"/>
        </w:rPr>
        <w:t>in financial sector development relative to countries with inflation rates below this threshold</w:t>
      </w:r>
      <w:proofErr w:type="gramEnd"/>
      <w:r w:rsidRPr="008A60E4">
        <w:rPr>
          <w:rFonts w:ascii="Times New Roman" w:eastAsia="Times New Roman" w:hAnsi="Times New Roman" w:cs="Times New Roman"/>
          <w:sz w:val="24"/>
          <w:szCs w:val="24"/>
        </w:rPr>
        <w:t>. Since financial sector development is strongly with long-run economic performance, our findings are consistent with the view that as inflation –even predictable inflation –passes certain critical values, there will be negative implications for long-run economic performance.</w:t>
      </w:r>
      <w:r w:rsidR="008A60E4" w:rsidRPr="008A60E4">
        <w:rPr>
          <w:rFonts w:ascii="Times New Roman" w:eastAsia="Times New Roman" w:hAnsi="Times New Roman" w:cs="Times New Roman"/>
          <w:sz w:val="24"/>
          <w:szCs w:val="24"/>
        </w:rPr>
        <w:t xml:space="preserve"> (Richard</w:t>
      </w:r>
      <w:proofErr w:type="gramStart"/>
      <w:r w:rsidR="008A60E4" w:rsidRPr="008A60E4">
        <w:rPr>
          <w:rFonts w:ascii="Times New Roman" w:eastAsia="Times New Roman" w:hAnsi="Times New Roman" w:cs="Times New Roman"/>
          <w:sz w:val="24"/>
          <w:szCs w:val="24"/>
        </w:rPr>
        <w:t>,202</w:t>
      </w:r>
      <w:r w:rsidRPr="008A60E4">
        <w:rPr>
          <w:rFonts w:ascii="Times New Roman" w:eastAsia="Times New Roman" w:hAnsi="Times New Roman" w:cs="Times New Roman"/>
          <w:sz w:val="24"/>
          <w:szCs w:val="24"/>
        </w:rPr>
        <w:t>0</w:t>
      </w:r>
      <w:proofErr w:type="gramEnd"/>
      <w:r w:rsidRPr="008A60E4">
        <w:rPr>
          <w:rFonts w:ascii="Times New Roman" w:eastAsia="Times New Roman" w:hAnsi="Times New Roman" w:cs="Times New Roman"/>
          <w:sz w:val="24"/>
          <w:szCs w:val="24"/>
        </w:rPr>
        <w:t>)</w:t>
      </w:r>
    </w:p>
    <w:p w:rsidR="00CC4D9C" w:rsidRPr="008A60E4" w:rsidRDefault="00CC4D9C" w:rsidP="00626B18">
      <w:pPr>
        <w:spacing w:after="0" w:line="360" w:lineRule="auto"/>
        <w:contextualSpacing/>
        <w:rPr>
          <w:rFonts w:ascii="Times New Roman" w:hAnsi="Times New Roman" w:cs="Times New Roman"/>
          <w:b/>
          <w:sz w:val="24"/>
          <w:szCs w:val="24"/>
        </w:rPr>
      </w:pPr>
      <w:r w:rsidRPr="008A60E4">
        <w:rPr>
          <w:rFonts w:ascii="Times New Roman" w:hAnsi="Times New Roman" w:cs="Times New Roman"/>
          <w:b/>
          <w:sz w:val="24"/>
          <w:szCs w:val="24"/>
        </w:rPr>
        <w:t>2.2</w:t>
      </w:r>
      <w:r w:rsidRPr="008A60E4">
        <w:rPr>
          <w:rFonts w:ascii="Times New Roman" w:hAnsi="Times New Roman" w:cs="Times New Roman"/>
          <w:b/>
          <w:sz w:val="24"/>
          <w:szCs w:val="24"/>
        </w:rPr>
        <w:tab/>
        <w:t>THEORETICAL FRAMEWORK</w:t>
      </w:r>
      <w:r w:rsidRPr="008A60E4">
        <w:rPr>
          <w:rFonts w:ascii="Times New Roman" w:hAnsi="Times New Roman" w:cs="Times New Roman"/>
          <w:b/>
          <w:sz w:val="24"/>
          <w:szCs w:val="24"/>
        </w:rPr>
        <w:tab/>
      </w:r>
      <w:r w:rsidRPr="008A60E4">
        <w:rPr>
          <w:rFonts w:ascii="Times New Roman" w:hAnsi="Times New Roman" w:cs="Times New Roman"/>
          <w:b/>
          <w:sz w:val="24"/>
          <w:szCs w:val="24"/>
        </w:rPr>
        <w:tab/>
      </w:r>
      <w:r w:rsidRPr="008A60E4">
        <w:rPr>
          <w:rFonts w:ascii="Times New Roman" w:hAnsi="Times New Roman" w:cs="Times New Roman"/>
          <w:b/>
          <w:sz w:val="24"/>
          <w:szCs w:val="24"/>
        </w:rPr>
        <w:tab/>
      </w:r>
      <w:r w:rsidRPr="008A60E4">
        <w:rPr>
          <w:rFonts w:ascii="Times New Roman" w:hAnsi="Times New Roman" w:cs="Times New Roman"/>
          <w:b/>
          <w:sz w:val="24"/>
          <w:szCs w:val="24"/>
        </w:rPr>
        <w:tab/>
      </w:r>
      <w:r w:rsidRPr="008A60E4">
        <w:rPr>
          <w:rFonts w:ascii="Times New Roman" w:hAnsi="Times New Roman" w:cs="Times New Roman"/>
          <w:b/>
          <w:sz w:val="24"/>
          <w:szCs w:val="24"/>
        </w:rPr>
        <w:tab/>
      </w:r>
    </w:p>
    <w:p w:rsidR="00CC4D9C"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 xml:space="preserve">The study is anchored on systems theory to explain the interaction of the external environment with the performance of the firm; and the RBV to explain how internal </w:t>
      </w:r>
      <w:proofErr w:type="gramStart"/>
      <w:r w:rsidRPr="008A60E4">
        <w:rPr>
          <w:rFonts w:ascii="Times New Roman" w:eastAsia="Times New Roman" w:hAnsi="Times New Roman" w:cs="Times New Roman"/>
          <w:sz w:val="24"/>
          <w:szCs w:val="24"/>
        </w:rPr>
        <w:t>factors(</w:t>
      </w:r>
      <w:proofErr w:type="gramEnd"/>
      <w:r w:rsidRPr="008A60E4">
        <w:rPr>
          <w:rFonts w:ascii="Times New Roman" w:eastAsia="Times New Roman" w:hAnsi="Times New Roman" w:cs="Times New Roman"/>
          <w:sz w:val="24"/>
          <w:szCs w:val="24"/>
        </w:rPr>
        <w:t xml:space="preserve"> firm characteristics) determine the outcome of the firm.</w:t>
      </w:r>
    </w:p>
    <w:p w:rsidR="00CC4D9C" w:rsidRPr="008A60E4" w:rsidRDefault="00CC4D9C" w:rsidP="00626B18">
      <w:pPr>
        <w:spacing w:after="0" w:line="360" w:lineRule="auto"/>
        <w:rPr>
          <w:rFonts w:ascii="Times New Roman" w:eastAsia="Times New Roman" w:hAnsi="Times New Roman" w:cs="Times New Roman"/>
          <w:b/>
          <w:sz w:val="24"/>
          <w:szCs w:val="24"/>
        </w:rPr>
      </w:pPr>
      <w:r w:rsidRPr="008A60E4">
        <w:rPr>
          <w:rFonts w:ascii="Times New Roman" w:eastAsia="Times New Roman" w:hAnsi="Times New Roman" w:cs="Times New Roman"/>
          <w:b/>
          <w:sz w:val="24"/>
          <w:szCs w:val="24"/>
        </w:rPr>
        <w:t xml:space="preserve">2.2.1 </w:t>
      </w:r>
      <w:r w:rsidR="00740023" w:rsidRPr="008A60E4">
        <w:rPr>
          <w:rFonts w:ascii="Times New Roman" w:eastAsia="Times New Roman" w:hAnsi="Times New Roman" w:cs="Times New Roman"/>
          <w:b/>
          <w:sz w:val="24"/>
          <w:szCs w:val="24"/>
        </w:rPr>
        <w:t>Systems Theory</w:t>
      </w:r>
      <w:r w:rsidRPr="008A60E4">
        <w:rPr>
          <w:rFonts w:ascii="Times New Roman" w:eastAsia="Times New Roman" w:hAnsi="Times New Roman" w:cs="Times New Roman"/>
          <w:b/>
          <w:sz w:val="24"/>
          <w:szCs w:val="24"/>
        </w:rPr>
        <w:t>.</w:t>
      </w:r>
    </w:p>
    <w:p w:rsidR="000E2E20" w:rsidRPr="008A60E4" w:rsidRDefault="00CC4D9C" w:rsidP="00626B18">
      <w:pPr>
        <w:spacing w:after="0" w:line="360" w:lineRule="auto"/>
        <w:ind w:firstLine="720"/>
        <w:jc w:val="both"/>
        <w:rPr>
          <w:rFonts w:ascii="Times New Roman" w:eastAsia="Times New Roman" w:hAnsi="Times New Roman" w:cs="Times New Roman"/>
          <w:sz w:val="24"/>
          <w:szCs w:val="24"/>
        </w:rPr>
      </w:pPr>
      <w:proofErr w:type="spellStart"/>
      <w:r w:rsidRPr="008A60E4">
        <w:rPr>
          <w:rFonts w:ascii="Times New Roman" w:eastAsia="Times New Roman" w:hAnsi="Times New Roman" w:cs="Times New Roman"/>
          <w:sz w:val="24"/>
          <w:szCs w:val="24"/>
        </w:rPr>
        <w:t>Nwachukwu</w:t>
      </w:r>
      <w:proofErr w:type="spellEnd"/>
      <w:r w:rsidRPr="008A60E4">
        <w:rPr>
          <w:rFonts w:ascii="Times New Roman" w:eastAsia="Times New Roman" w:hAnsi="Times New Roman" w:cs="Times New Roman"/>
          <w:sz w:val="24"/>
          <w:szCs w:val="24"/>
        </w:rPr>
        <w:t xml:space="preserve"> (2006) defined a system as “a set of interrelated and interdependent parts arranged in a manner that produces a united whole.”</w:t>
      </w:r>
      <w:proofErr w:type="spellStart"/>
      <w:r w:rsidRPr="008A60E4">
        <w:rPr>
          <w:rFonts w:ascii="Times New Roman" w:eastAsia="Times New Roman" w:hAnsi="Times New Roman" w:cs="Times New Roman"/>
          <w:sz w:val="24"/>
          <w:szCs w:val="24"/>
        </w:rPr>
        <w:t>Kühn</w:t>
      </w:r>
      <w:proofErr w:type="spellEnd"/>
      <w:r w:rsidRPr="008A60E4">
        <w:rPr>
          <w:rFonts w:ascii="Times New Roman" w:eastAsia="Times New Roman" w:hAnsi="Times New Roman" w:cs="Times New Roman"/>
          <w:sz w:val="24"/>
          <w:szCs w:val="24"/>
        </w:rPr>
        <w:t xml:space="preserve"> (1974</w:t>
      </w:r>
      <w:proofErr w:type="gramStart"/>
      <w:r w:rsidRPr="008A60E4">
        <w:rPr>
          <w:rFonts w:ascii="Times New Roman" w:eastAsia="Times New Roman" w:hAnsi="Times New Roman" w:cs="Times New Roman"/>
          <w:sz w:val="24"/>
          <w:szCs w:val="24"/>
        </w:rPr>
        <w:t>)considered</w:t>
      </w:r>
      <w:proofErr w:type="gramEnd"/>
      <w:r w:rsidRPr="008A60E4">
        <w:rPr>
          <w:rFonts w:ascii="Times New Roman" w:eastAsia="Times New Roman" w:hAnsi="Times New Roman" w:cs="Times New Roman"/>
          <w:sz w:val="24"/>
          <w:szCs w:val="24"/>
        </w:rPr>
        <w:t xml:space="preserve"> a system as “any pattern whose elements are related in sufficiently regular way to justify attention.”</w:t>
      </w:r>
      <w:proofErr w:type="spellStart"/>
      <w:r w:rsidRPr="008A60E4">
        <w:rPr>
          <w:rFonts w:ascii="Times New Roman" w:eastAsia="Times New Roman" w:hAnsi="Times New Roman" w:cs="Times New Roman"/>
          <w:sz w:val="24"/>
          <w:szCs w:val="24"/>
        </w:rPr>
        <w:t>Kühn</w:t>
      </w:r>
      <w:proofErr w:type="spellEnd"/>
      <w:r w:rsidRPr="008A60E4">
        <w:rPr>
          <w:rFonts w:ascii="Times New Roman" w:eastAsia="Times New Roman" w:hAnsi="Times New Roman" w:cs="Times New Roman"/>
          <w:sz w:val="24"/>
          <w:szCs w:val="24"/>
        </w:rPr>
        <w:t xml:space="preserve"> (1974) extended the theory to include the fact that the knowledge of a part </w:t>
      </w:r>
      <w:r w:rsidRPr="008A60E4">
        <w:rPr>
          <w:rFonts w:ascii="Times New Roman" w:eastAsia="Times New Roman" w:hAnsi="Times New Roman" w:cs="Times New Roman"/>
          <w:sz w:val="24"/>
          <w:szCs w:val="24"/>
        </w:rPr>
        <w:lastRenderedPageBreak/>
        <w:t>of a system facilitates the knowledge of another part. A system can either be controlled (cybernetic) or uncontrolled. A controlled system sensed information (detector)</w:t>
      </w:r>
      <w:proofErr w:type="gramStart"/>
      <w:r w:rsidRPr="008A60E4">
        <w:rPr>
          <w:rFonts w:ascii="Times New Roman" w:eastAsia="Times New Roman" w:hAnsi="Times New Roman" w:cs="Times New Roman"/>
          <w:sz w:val="24"/>
          <w:szCs w:val="24"/>
        </w:rPr>
        <w:t>,applies</w:t>
      </w:r>
      <w:proofErr w:type="gramEnd"/>
      <w:r w:rsidRPr="008A60E4">
        <w:rPr>
          <w:rFonts w:ascii="Times New Roman" w:eastAsia="Times New Roman" w:hAnsi="Times New Roman" w:cs="Times New Roman"/>
          <w:sz w:val="24"/>
          <w:szCs w:val="24"/>
        </w:rPr>
        <w:t xml:space="preserve"> rules to take decision on what is sensed (selector) and makes some transaction or communication between the system (effector). According to </w:t>
      </w:r>
      <w:proofErr w:type="spellStart"/>
      <w:r w:rsidRPr="008A60E4">
        <w:rPr>
          <w:rFonts w:ascii="Times New Roman" w:eastAsia="Times New Roman" w:hAnsi="Times New Roman" w:cs="Times New Roman"/>
          <w:sz w:val="24"/>
          <w:szCs w:val="24"/>
        </w:rPr>
        <w:t>Kühn</w:t>
      </w:r>
      <w:proofErr w:type="spellEnd"/>
      <w:r w:rsidRPr="008A60E4">
        <w:rPr>
          <w:rFonts w:ascii="Times New Roman" w:eastAsia="Times New Roman" w:hAnsi="Times New Roman" w:cs="Times New Roman"/>
          <w:sz w:val="24"/>
          <w:szCs w:val="24"/>
        </w:rPr>
        <w:t xml:space="preserve"> (1974), the aim of </w:t>
      </w:r>
      <w:proofErr w:type="gramStart"/>
      <w:r w:rsidRPr="008A60E4">
        <w:rPr>
          <w:rFonts w:ascii="Times New Roman" w:eastAsia="Times New Roman" w:hAnsi="Times New Roman" w:cs="Times New Roman"/>
          <w:sz w:val="24"/>
          <w:szCs w:val="24"/>
        </w:rPr>
        <w:t>decision(</w:t>
      </w:r>
      <w:proofErr w:type="gramEnd"/>
      <w:r w:rsidRPr="008A60E4">
        <w:rPr>
          <w:rFonts w:ascii="Times New Roman" w:eastAsia="Times New Roman" w:hAnsi="Times New Roman" w:cs="Times New Roman"/>
          <w:sz w:val="24"/>
          <w:szCs w:val="24"/>
        </w:rPr>
        <w:t xml:space="preserve">communication and transaction) between systems is to achieve equilibrium. A system can </w:t>
      </w:r>
      <w:proofErr w:type="gramStart"/>
      <w:r w:rsidRPr="008A60E4">
        <w:rPr>
          <w:rFonts w:ascii="Times New Roman" w:eastAsia="Times New Roman" w:hAnsi="Times New Roman" w:cs="Times New Roman"/>
          <w:sz w:val="24"/>
          <w:szCs w:val="24"/>
        </w:rPr>
        <w:t>either be</w:t>
      </w:r>
      <w:proofErr w:type="gramEnd"/>
      <w:r w:rsidRPr="008A60E4">
        <w:rPr>
          <w:rFonts w:ascii="Times New Roman" w:eastAsia="Times New Roman" w:hAnsi="Times New Roman" w:cs="Times New Roman"/>
          <w:sz w:val="24"/>
          <w:szCs w:val="24"/>
        </w:rPr>
        <w:t xml:space="preserve"> a closed system in which case interactions occur only between elements within the system and not with any system outside it, or an open system where interactions occur both within the system and outside it. Closed systems tend toward negative entropy with the likelihood of decaying due to the absence of exchanges with outside systems. </w:t>
      </w:r>
    </w:p>
    <w:p w:rsidR="00CC4D9C"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 xml:space="preserve">According to Laszlo and </w:t>
      </w:r>
      <w:proofErr w:type="spellStart"/>
      <w:r w:rsidRPr="008A60E4">
        <w:rPr>
          <w:rFonts w:ascii="Times New Roman" w:eastAsia="Times New Roman" w:hAnsi="Times New Roman" w:cs="Times New Roman"/>
          <w:sz w:val="24"/>
          <w:szCs w:val="24"/>
        </w:rPr>
        <w:t>Krippner</w:t>
      </w:r>
      <w:proofErr w:type="spellEnd"/>
      <w:r w:rsidRPr="008A60E4">
        <w:rPr>
          <w:rFonts w:ascii="Times New Roman" w:eastAsia="Times New Roman" w:hAnsi="Times New Roman" w:cs="Times New Roman"/>
          <w:sz w:val="24"/>
          <w:szCs w:val="24"/>
        </w:rPr>
        <w:t xml:space="preserve"> (1998), “Systems theory promises to offer a powerful conceptual approach for grasping the interrelation of human beings and the associated cognitive structures and processes specific to them in both society and nature.” It is “concerned with the holistic and integrative exploration of phenomena and events.” The term conveys “a complex of interacting components together with the relationships among them that permit the identification of a boundary-maintaining entity or process.” The general systems theory aims at looking at the entire world as a composite of co-existing, interacting and interrelating elements. This is not to undermine or downplay the value of studying units, subsystems or even systems within a larger context (a reductionist approach) as is done in specialization, but to place all disciplines within proper perspective of the whole.</w:t>
      </w:r>
    </w:p>
    <w:p w:rsidR="00CC4D9C" w:rsidRPr="008A60E4" w:rsidRDefault="00CC4D9C" w:rsidP="00626B18">
      <w:pPr>
        <w:spacing w:after="0" w:line="360" w:lineRule="auto"/>
        <w:jc w:val="both"/>
        <w:rPr>
          <w:rFonts w:ascii="Times New Roman" w:eastAsia="Times New Roman" w:hAnsi="Times New Roman" w:cs="Times New Roman"/>
          <w:sz w:val="24"/>
          <w:szCs w:val="24"/>
        </w:rPr>
      </w:pPr>
      <w:r w:rsidRPr="008A60E4">
        <w:rPr>
          <w:rFonts w:ascii="Times New Roman" w:eastAsia="Times New Roman" w:hAnsi="Times New Roman" w:cs="Times New Roman"/>
          <w:b/>
          <w:sz w:val="24"/>
          <w:szCs w:val="24"/>
        </w:rPr>
        <w:t xml:space="preserve">2.2.2 </w:t>
      </w:r>
      <w:r w:rsidR="00740023" w:rsidRPr="008A60E4">
        <w:rPr>
          <w:rFonts w:ascii="Times New Roman" w:eastAsia="Times New Roman" w:hAnsi="Times New Roman" w:cs="Times New Roman"/>
          <w:b/>
          <w:sz w:val="24"/>
          <w:szCs w:val="24"/>
        </w:rPr>
        <w:t>Resource-Based View</w:t>
      </w:r>
      <w:r w:rsidR="00740023" w:rsidRPr="008A60E4">
        <w:rPr>
          <w:rFonts w:ascii="Times New Roman" w:eastAsia="Times New Roman" w:hAnsi="Times New Roman" w:cs="Times New Roman"/>
          <w:sz w:val="24"/>
          <w:szCs w:val="24"/>
        </w:rPr>
        <w:t xml:space="preserve"> </w:t>
      </w:r>
      <w:r w:rsidRPr="008A60E4">
        <w:rPr>
          <w:rFonts w:ascii="Times New Roman" w:eastAsia="Times New Roman" w:hAnsi="Times New Roman" w:cs="Times New Roman"/>
          <w:sz w:val="24"/>
          <w:szCs w:val="24"/>
        </w:rPr>
        <w:t>(RBV).</w:t>
      </w:r>
    </w:p>
    <w:p w:rsidR="004A223F"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The RBV posits a link between bank’s internal resources and performance (</w:t>
      </w:r>
      <w:proofErr w:type="spellStart"/>
      <w:r w:rsidRPr="008A60E4">
        <w:rPr>
          <w:rFonts w:ascii="Times New Roman" w:eastAsia="Times New Roman" w:hAnsi="Times New Roman" w:cs="Times New Roman"/>
          <w:sz w:val="24"/>
          <w:szCs w:val="24"/>
        </w:rPr>
        <w:t>Denizel</w:t>
      </w:r>
      <w:proofErr w:type="spellEnd"/>
      <w:r w:rsidRPr="008A60E4">
        <w:rPr>
          <w:rFonts w:ascii="Times New Roman" w:eastAsia="Times New Roman" w:hAnsi="Times New Roman" w:cs="Times New Roman"/>
          <w:sz w:val="24"/>
          <w:szCs w:val="24"/>
        </w:rPr>
        <w:t xml:space="preserve"> and </w:t>
      </w:r>
      <w:proofErr w:type="spellStart"/>
      <w:r w:rsidRPr="008A60E4">
        <w:rPr>
          <w:rFonts w:ascii="Times New Roman" w:eastAsia="Times New Roman" w:hAnsi="Times New Roman" w:cs="Times New Roman"/>
          <w:sz w:val="24"/>
          <w:szCs w:val="24"/>
        </w:rPr>
        <w:t>Özdemir</w:t>
      </w:r>
      <w:proofErr w:type="spellEnd"/>
      <w:r w:rsidRPr="008A60E4">
        <w:rPr>
          <w:rFonts w:ascii="Times New Roman" w:eastAsia="Times New Roman" w:hAnsi="Times New Roman" w:cs="Times New Roman"/>
          <w:sz w:val="24"/>
          <w:szCs w:val="24"/>
        </w:rPr>
        <w:t>, 2006). According to RBV, the competitive advantage of a firm can be built on a firm’s resources (</w:t>
      </w:r>
      <w:proofErr w:type="spellStart"/>
      <w:r w:rsidRPr="008A60E4">
        <w:rPr>
          <w:rFonts w:ascii="Times New Roman" w:eastAsia="Times New Roman" w:hAnsi="Times New Roman" w:cs="Times New Roman"/>
          <w:sz w:val="24"/>
          <w:szCs w:val="24"/>
        </w:rPr>
        <w:t>Bharadwaj</w:t>
      </w:r>
      <w:proofErr w:type="spellEnd"/>
      <w:r w:rsidRPr="008A60E4">
        <w:rPr>
          <w:rFonts w:ascii="Times New Roman" w:eastAsia="Times New Roman" w:hAnsi="Times New Roman" w:cs="Times New Roman"/>
          <w:sz w:val="24"/>
          <w:szCs w:val="24"/>
        </w:rPr>
        <w:t xml:space="preserve"> et al., 1993; Hunt, 1999)that meet some important conditions such as value, heterogeneity, rareness, durability ,imperfect mobility, </w:t>
      </w:r>
      <w:proofErr w:type="spellStart"/>
      <w:r w:rsidRPr="008A60E4">
        <w:rPr>
          <w:rFonts w:ascii="Times New Roman" w:eastAsia="Times New Roman" w:hAnsi="Times New Roman" w:cs="Times New Roman"/>
          <w:sz w:val="24"/>
          <w:szCs w:val="24"/>
        </w:rPr>
        <w:t>unsubstitutability</w:t>
      </w:r>
      <w:proofErr w:type="spellEnd"/>
      <w:r w:rsidRPr="008A60E4">
        <w:rPr>
          <w:rFonts w:ascii="Times New Roman" w:eastAsia="Times New Roman" w:hAnsi="Times New Roman" w:cs="Times New Roman"/>
          <w:sz w:val="24"/>
          <w:szCs w:val="24"/>
        </w:rPr>
        <w:t>, imperfect imitability and ex ante-limits to competition (</w:t>
      </w:r>
      <w:proofErr w:type="spellStart"/>
      <w:r w:rsidRPr="008A60E4">
        <w:rPr>
          <w:rFonts w:ascii="Times New Roman" w:eastAsia="Times New Roman" w:hAnsi="Times New Roman" w:cs="Times New Roman"/>
          <w:sz w:val="24"/>
          <w:szCs w:val="24"/>
        </w:rPr>
        <w:t>Čater</w:t>
      </w:r>
      <w:proofErr w:type="spellEnd"/>
      <w:r w:rsidRPr="008A60E4">
        <w:rPr>
          <w:rFonts w:ascii="Times New Roman" w:eastAsia="Times New Roman" w:hAnsi="Times New Roman" w:cs="Times New Roman"/>
          <w:sz w:val="24"/>
          <w:szCs w:val="24"/>
        </w:rPr>
        <w:t xml:space="preserve">, 2001). Barney (1991) further observed that a little amount of heterogeneity should certainly exist within different firms in order to be able to explain the observed performance differences between firms. </w:t>
      </w:r>
    </w:p>
    <w:p w:rsidR="000E2E20" w:rsidRPr="008A60E4" w:rsidRDefault="00CC4D9C"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lastRenderedPageBreak/>
        <w:t>Otherwise, all firms possessing identical resources would conceive of and implement the same strategies and could only improve their effectiveness and efficiency to the same extent, ending up with no sustained competitive advantage or performance superiority (</w:t>
      </w:r>
      <w:proofErr w:type="spellStart"/>
      <w:r w:rsidRPr="008A60E4">
        <w:rPr>
          <w:rFonts w:ascii="Times New Roman" w:eastAsia="Times New Roman" w:hAnsi="Times New Roman" w:cs="Times New Roman"/>
          <w:sz w:val="24"/>
          <w:szCs w:val="24"/>
        </w:rPr>
        <w:t>Denizel</w:t>
      </w:r>
      <w:proofErr w:type="spellEnd"/>
      <w:r w:rsidRPr="008A60E4">
        <w:rPr>
          <w:rFonts w:ascii="Times New Roman" w:eastAsia="Times New Roman" w:hAnsi="Times New Roman" w:cs="Times New Roman"/>
          <w:sz w:val="24"/>
          <w:szCs w:val="24"/>
        </w:rPr>
        <w:t xml:space="preserve"> and </w:t>
      </w:r>
      <w:proofErr w:type="spellStart"/>
      <w:r w:rsidRPr="008A60E4">
        <w:rPr>
          <w:rFonts w:ascii="Times New Roman" w:eastAsia="Times New Roman" w:hAnsi="Times New Roman" w:cs="Times New Roman"/>
          <w:sz w:val="24"/>
          <w:szCs w:val="24"/>
        </w:rPr>
        <w:t>Özdemir</w:t>
      </w:r>
      <w:proofErr w:type="spellEnd"/>
      <w:r w:rsidRPr="008A60E4">
        <w:rPr>
          <w:rFonts w:ascii="Times New Roman" w:eastAsia="Times New Roman" w:hAnsi="Times New Roman" w:cs="Times New Roman"/>
          <w:sz w:val="24"/>
          <w:szCs w:val="24"/>
        </w:rPr>
        <w:t>, 2006).Lately, the RBV has focused on the relationship with environmental threats and opportunities (Barney, 1986, 1996; Mahoney and Pandian, 1992).</w:t>
      </w:r>
    </w:p>
    <w:p w:rsidR="00041B01" w:rsidRPr="008A60E4" w:rsidRDefault="00CC4D9C" w:rsidP="00041B01">
      <w:pPr>
        <w:spacing w:after="0" w:line="360" w:lineRule="auto"/>
        <w:rPr>
          <w:rFonts w:ascii="Times New Roman" w:hAnsi="Times New Roman" w:cs="Times New Roman"/>
          <w:b/>
          <w:sz w:val="24"/>
          <w:szCs w:val="24"/>
        </w:rPr>
      </w:pPr>
      <w:r w:rsidRPr="008A60E4">
        <w:rPr>
          <w:rFonts w:ascii="Times New Roman" w:hAnsi="Times New Roman" w:cs="Times New Roman"/>
          <w:b/>
          <w:sz w:val="24"/>
          <w:szCs w:val="24"/>
        </w:rPr>
        <w:t xml:space="preserve">2.2.3 </w:t>
      </w:r>
      <w:r w:rsidRPr="008A60E4">
        <w:rPr>
          <w:rFonts w:ascii="Times New Roman" w:hAnsi="Times New Roman" w:cs="Times New Roman"/>
          <w:b/>
          <w:sz w:val="24"/>
          <w:szCs w:val="24"/>
        </w:rPr>
        <w:tab/>
      </w:r>
      <w:r w:rsidR="00041B01" w:rsidRPr="008A60E4">
        <w:rPr>
          <w:rFonts w:ascii="Times New Roman" w:hAnsi="Times New Roman" w:cs="Times New Roman"/>
          <w:b/>
          <w:sz w:val="24"/>
          <w:szCs w:val="24"/>
        </w:rPr>
        <w:t xml:space="preserve">Market Power Model </w:t>
      </w:r>
    </w:p>
    <w:p w:rsidR="00041B01" w:rsidRPr="008A60E4" w:rsidRDefault="00041B01" w:rsidP="008A60E4">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 xml:space="preserve">This study also has direct bearing to the </w:t>
      </w:r>
      <w:proofErr w:type="spellStart"/>
      <w:r w:rsidRPr="008A60E4">
        <w:rPr>
          <w:rFonts w:ascii="Times New Roman" w:hAnsi="Times New Roman" w:cs="Times New Roman"/>
          <w:sz w:val="24"/>
          <w:szCs w:val="24"/>
        </w:rPr>
        <w:t>Bikker</w:t>
      </w:r>
      <w:proofErr w:type="spellEnd"/>
      <w:r w:rsidRPr="008A60E4">
        <w:rPr>
          <w:rFonts w:ascii="Times New Roman" w:hAnsi="Times New Roman" w:cs="Times New Roman"/>
          <w:sz w:val="24"/>
          <w:szCs w:val="24"/>
        </w:rPr>
        <w:t xml:space="preserve"> and Boss (2008) built the Market Power Model. In actuality, the </w:t>
      </w:r>
      <w:proofErr w:type="spellStart"/>
      <w:r w:rsidRPr="008A60E4">
        <w:rPr>
          <w:rFonts w:ascii="Times New Roman" w:hAnsi="Times New Roman" w:cs="Times New Roman"/>
          <w:sz w:val="24"/>
          <w:szCs w:val="24"/>
        </w:rPr>
        <w:t>Bikker</w:t>
      </w:r>
      <w:proofErr w:type="spellEnd"/>
      <w:r w:rsidRPr="008A60E4">
        <w:rPr>
          <w:rFonts w:ascii="Times New Roman" w:hAnsi="Times New Roman" w:cs="Times New Roman"/>
          <w:sz w:val="24"/>
          <w:szCs w:val="24"/>
        </w:rPr>
        <w:t xml:space="preserve"> and Boss model heavily references the broad theory of profit maximization. According to the market power model (</w:t>
      </w:r>
      <w:proofErr w:type="spellStart"/>
      <w:r w:rsidRPr="008A60E4">
        <w:rPr>
          <w:rFonts w:ascii="Times New Roman" w:hAnsi="Times New Roman" w:cs="Times New Roman"/>
          <w:sz w:val="24"/>
          <w:szCs w:val="24"/>
        </w:rPr>
        <w:t>Bikker</w:t>
      </w:r>
      <w:proofErr w:type="spellEnd"/>
      <w:r w:rsidRPr="008A60E4">
        <w:rPr>
          <w:rFonts w:ascii="Times New Roman" w:hAnsi="Times New Roman" w:cs="Times New Roman"/>
          <w:sz w:val="24"/>
          <w:szCs w:val="24"/>
        </w:rPr>
        <w:t xml:space="preserve"> &amp; Boss, 2008)</w:t>
      </w:r>
      <w:proofErr w:type="gramStart"/>
      <w:r w:rsidRPr="008A60E4">
        <w:rPr>
          <w:rFonts w:ascii="Times New Roman" w:hAnsi="Times New Roman" w:cs="Times New Roman"/>
          <w:sz w:val="24"/>
          <w:szCs w:val="24"/>
        </w:rPr>
        <w:t>,</w:t>
      </w:r>
      <w:proofErr w:type="gramEnd"/>
      <w:r w:rsidRPr="008A60E4">
        <w:rPr>
          <w:rFonts w:ascii="Times New Roman" w:hAnsi="Times New Roman" w:cs="Times New Roman"/>
          <w:sz w:val="24"/>
          <w:szCs w:val="24"/>
        </w:rPr>
        <w:t xml:space="preserve"> changes in the environment and competitor behavior have an impact on how well banks perform. The study takes into account the structure conduct performance (SCP) and efficient-structure (EFS) hypotheses, two variations of the market power model. According to the Structure-Conduct-Performance (SCP) paradigm, if there is no industry-wide collusion, bank profitability should be declining as market concentration (HHI) increases. However, if bank earnings are rising together with industry concentration, it follows that businesses are working together to maximize oligopoly profits. According to the Structure-</w:t>
      </w:r>
      <w:proofErr w:type="spellStart"/>
      <w:r w:rsidRPr="008A60E4">
        <w:rPr>
          <w:rFonts w:ascii="Times New Roman" w:hAnsi="Times New Roman" w:cs="Times New Roman"/>
          <w:sz w:val="24"/>
          <w:szCs w:val="24"/>
        </w:rPr>
        <w:t>ConductPerformance</w:t>
      </w:r>
      <w:proofErr w:type="spellEnd"/>
      <w:r w:rsidRPr="008A60E4">
        <w:rPr>
          <w:rFonts w:ascii="Times New Roman" w:hAnsi="Times New Roman" w:cs="Times New Roman"/>
          <w:sz w:val="24"/>
          <w:szCs w:val="24"/>
        </w:rPr>
        <w:t xml:space="preserve"> (SCP) model, market structure </w:t>
      </w:r>
      <w:proofErr w:type="gramStart"/>
      <w:r w:rsidRPr="008A60E4">
        <w:rPr>
          <w:rFonts w:ascii="Times New Roman" w:hAnsi="Times New Roman" w:cs="Times New Roman"/>
          <w:sz w:val="24"/>
          <w:szCs w:val="24"/>
        </w:rPr>
        <w:t>impacts</w:t>
      </w:r>
      <w:proofErr w:type="gramEnd"/>
      <w:r w:rsidRPr="008A60E4">
        <w:rPr>
          <w:rFonts w:ascii="Times New Roman" w:hAnsi="Times New Roman" w:cs="Times New Roman"/>
          <w:sz w:val="24"/>
          <w:szCs w:val="24"/>
        </w:rPr>
        <w:t xml:space="preserve"> bank behavior, which has an impact on profitability. Banks are more inclined to engage in collaborative conduct and their oligopoly rents boost profitability in a more concentrated market (</w:t>
      </w:r>
      <w:proofErr w:type="spellStart"/>
      <w:r w:rsidRPr="008A60E4">
        <w:rPr>
          <w:rFonts w:ascii="Times New Roman" w:hAnsi="Times New Roman" w:cs="Times New Roman"/>
          <w:sz w:val="24"/>
          <w:szCs w:val="24"/>
        </w:rPr>
        <w:t>Bikker</w:t>
      </w:r>
      <w:proofErr w:type="spellEnd"/>
      <w:r w:rsidRPr="008A60E4">
        <w:rPr>
          <w:rFonts w:ascii="Times New Roman" w:hAnsi="Times New Roman" w:cs="Times New Roman"/>
          <w:sz w:val="24"/>
          <w:szCs w:val="24"/>
        </w:rPr>
        <w:t xml:space="preserve"> and </w:t>
      </w:r>
      <w:proofErr w:type="spellStart"/>
      <w:r w:rsidRPr="008A60E4">
        <w:rPr>
          <w:rFonts w:ascii="Times New Roman" w:hAnsi="Times New Roman" w:cs="Times New Roman"/>
          <w:sz w:val="24"/>
          <w:szCs w:val="24"/>
        </w:rPr>
        <w:t>Bos</w:t>
      </w:r>
      <w:proofErr w:type="spellEnd"/>
      <w:r w:rsidRPr="008A60E4">
        <w:rPr>
          <w:rFonts w:ascii="Times New Roman" w:hAnsi="Times New Roman" w:cs="Times New Roman"/>
          <w:sz w:val="24"/>
          <w:szCs w:val="24"/>
        </w:rPr>
        <w:t xml:space="preserve">, 2008). It </w:t>
      </w:r>
      <w:proofErr w:type="gramStart"/>
      <w:r w:rsidRPr="008A60E4">
        <w:rPr>
          <w:rFonts w:ascii="Times New Roman" w:hAnsi="Times New Roman" w:cs="Times New Roman"/>
          <w:sz w:val="24"/>
          <w:szCs w:val="24"/>
        </w:rPr>
        <w:t>can be observed</w:t>
      </w:r>
      <w:proofErr w:type="gramEnd"/>
      <w:r w:rsidRPr="008A60E4">
        <w:rPr>
          <w:rFonts w:ascii="Times New Roman" w:hAnsi="Times New Roman" w:cs="Times New Roman"/>
          <w:sz w:val="24"/>
          <w:szCs w:val="24"/>
        </w:rPr>
        <w:t xml:space="preserve"> that the market power model is enough to explain the relationship between the performance of banking institutions and their macroeconomic surroundings in Nigeria because banks operate within the </w:t>
      </w:r>
      <w:proofErr w:type="spellStart"/>
      <w:r w:rsidRPr="008A60E4">
        <w:rPr>
          <w:rFonts w:ascii="Times New Roman" w:hAnsi="Times New Roman" w:cs="Times New Roman"/>
          <w:sz w:val="24"/>
          <w:szCs w:val="24"/>
        </w:rPr>
        <w:t>macroeconomy</w:t>
      </w:r>
      <w:proofErr w:type="spellEnd"/>
      <w:r w:rsidRPr="008A60E4">
        <w:rPr>
          <w:rFonts w:ascii="Times New Roman" w:hAnsi="Times New Roman" w:cs="Times New Roman"/>
          <w:sz w:val="24"/>
          <w:szCs w:val="24"/>
        </w:rPr>
        <w:t>.</w:t>
      </w:r>
    </w:p>
    <w:p w:rsidR="00CC4D9C" w:rsidRPr="008A60E4" w:rsidRDefault="00CC4D9C" w:rsidP="00626B18">
      <w:pPr>
        <w:spacing w:after="0" w:line="360" w:lineRule="auto"/>
        <w:rPr>
          <w:rFonts w:ascii="Times New Roman" w:hAnsi="Times New Roman" w:cs="Times New Roman"/>
          <w:b/>
          <w:sz w:val="24"/>
          <w:szCs w:val="24"/>
        </w:rPr>
      </w:pPr>
      <w:r w:rsidRPr="008A60E4">
        <w:rPr>
          <w:rFonts w:ascii="Times New Roman" w:hAnsi="Times New Roman" w:cs="Times New Roman"/>
          <w:b/>
          <w:sz w:val="24"/>
          <w:szCs w:val="24"/>
        </w:rPr>
        <w:t>2.3</w:t>
      </w:r>
      <w:r w:rsidRPr="008A60E4">
        <w:rPr>
          <w:rFonts w:ascii="Times New Roman" w:hAnsi="Times New Roman" w:cs="Times New Roman"/>
          <w:b/>
          <w:sz w:val="24"/>
          <w:szCs w:val="24"/>
        </w:rPr>
        <w:tab/>
        <w:t>EMPIRICAL REVIEW</w:t>
      </w:r>
    </w:p>
    <w:p w:rsidR="008A60E4" w:rsidRPr="008A60E4" w:rsidRDefault="00041B01" w:rsidP="008A60E4">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Macroeconomic variables and the performance of Nigerian deposit money banks from 1989 to 2018 </w:t>
      </w:r>
      <w:proofErr w:type="gramStart"/>
      <w:r w:rsidRPr="008A60E4">
        <w:rPr>
          <w:rFonts w:ascii="Times New Roman" w:hAnsi="Times New Roman" w:cs="Times New Roman"/>
          <w:sz w:val="24"/>
          <w:szCs w:val="24"/>
        </w:rPr>
        <w:t>were examined</w:t>
      </w:r>
      <w:proofErr w:type="gramEnd"/>
      <w:r w:rsidRPr="008A60E4">
        <w:rPr>
          <w:rFonts w:ascii="Times New Roman" w:hAnsi="Times New Roman" w:cs="Times New Roman"/>
          <w:sz w:val="24"/>
          <w:szCs w:val="24"/>
        </w:rPr>
        <w:t xml:space="preserve"> by </w:t>
      </w:r>
      <w:proofErr w:type="spellStart"/>
      <w:r w:rsidRPr="008A60E4">
        <w:rPr>
          <w:rFonts w:ascii="Times New Roman" w:hAnsi="Times New Roman" w:cs="Times New Roman"/>
          <w:sz w:val="24"/>
          <w:szCs w:val="24"/>
        </w:rPr>
        <w:t>Ejem</w:t>
      </w:r>
      <w:proofErr w:type="spellEnd"/>
      <w:r w:rsidRPr="008A60E4">
        <w:rPr>
          <w:rFonts w:ascii="Times New Roman" w:hAnsi="Times New Roman" w:cs="Times New Roman"/>
          <w:sz w:val="24"/>
          <w:szCs w:val="24"/>
        </w:rPr>
        <w:t xml:space="preserve"> et al. (2020). Returns on assets </w:t>
      </w:r>
      <w:proofErr w:type="gramStart"/>
      <w:r w:rsidRPr="008A60E4">
        <w:rPr>
          <w:rFonts w:ascii="Times New Roman" w:hAnsi="Times New Roman" w:cs="Times New Roman"/>
          <w:sz w:val="24"/>
          <w:szCs w:val="24"/>
        </w:rPr>
        <w:t>were used</w:t>
      </w:r>
      <w:proofErr w:type="gramEnd"/>
      <w:r w:rsidRPr="008A60E4">
        <w:rPr>
          <w:rFonts w:ascii="Times New Roman" w:hAnsi="Times New Roman" w:cs="Times New Roman"/>
          <w:sz w:val="24"/>
          <w:szCs w:val="24"/>
        </w:rPr>
        <w:t xml:space="preserve"> as a proxy for banks’ performance, which is why the gross domestic product rate, interest rate, inflation rate, money supply, and exchange rate were chosen as independent variables. The Generalized Method of Moment and Vector Error Correction Model </w:t>
      </w:r>
      <w:proofErr w:type="gramStart"/>
      <w:r w:rsidRPr="008A60E4">
        <w:rPr>
          <w:rFonts w:ascii="Times New Roman" w:hAnsi="Times New Roman" w:cs="Times New Roman"/>
          <w:sz w:val="24"/>
          <w:szCs w:val="24"/>
        </w:rPr>
        <w:t>were used</w:t>
      </w:r>
      <w:proofErr w:type="gramEnd"/>
      <w:r w:rsidRPr="008A60E4">
        <w:rPr>
          <w:rFonts w:ascii="Times New Roman" w:hAnsi="Times New Roman" w:cs="Times New Roman"/>
          <w:sz w:val="24"/>
          <w:szCs w:val="24"/>
        </w:rPr>
        <w:t xml:space="preserve"> to estimate the required model. It </w:t>
      </w:r>
      <w:proofErr w:type="gramStart"/>
      <w:r w:rsidRPr="008A60E4">
        <w:rPr>
          <w:rFonts w:ascii="Times New Roman" w:hAnsi="Times New Roman" w:cs="Times New Roman"/>
          <w:sz w:val="24"/>
          <w:szCs w:val="24"/>
        </w:rPr>
        <w:t>was discovered</w:t>
      </w:r>
      <w:proofErr w:type="gramEnd"/>
      <w:r w:rsidRPr="008A60E4">
        <w:rPr>
          <w:rFonts w:ascii="Times New Roman" w:hAnsi="Times New Roman" w:cs="Times New Roman"/>
          <w:sz w:val="24"/>
          <w:szCs w:val="24"/>
        </w:rPr>
        <w:t xml:space="preserve"> that none of the selected macroeconomic variables </w:t>
      </w:r>
      <w:r w:rsidRPr="008A60E4">
        <w:rPr>
          <w:rFonts w:ascii="Times New Roman" w:hAnsi="Times New Roman" w:cs="Times New Roman"/>
          <w:sz w:val="24"/>
          <w:szCs w:val="24"/>
        </w:rPr>
        <w:lastRenderedPageBreak/>
        <w:t xml:space="preserve">had a discernible impact on banks’ performance, and that neither the variables’ individual nor collective effects on banks’ performance—in the short and long terms—could be attributed. Furthermore, the study discovered that bank performance </w:t>
      </w:r>
      <w:proofErr w:type="gramStart"/>
      <w:r w:rsidRPr="008A60E4">
        <w:rPr>
          <w:rFonts w:ascii="Times New Roman" w:hAnsi="Times New Roman" w:cs="Times New Roman"/>
          <w:sz w:val="24"/>
          <w:szCs w:val="24"/>
        </w:rPr>
        <w:t>was not significantly impacted</w:t>
      </w:r>
      <w:proofErr w:type="gramEnd"/>
      <w:r w:rsidRPr="008A60E4">
        <w:rPr>
          <w:rFonts w:ascii="Times New Roman" w:hAnsi="Times New Roman" w:cs="Times New Roman"/>
          <w:sz w:val="24"/>
          <w:szCs w:val="24"/>
        </w:rPr>
        <w:t xml:space="preserve"> in response to the shocks of any chosen macroeconomic factors based on the impulse response estimation. This study however did not measure bank performance in terms of loans and advances as done in the present study. </w:t>
      </w:r>
    </w:p>
    <w:p w:rsidR="008A60E4" w:rsidRPr="008A60E4" w:rsidRDefault="00041B01" w:rsidP="008A60E4">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From 1985 through 2019, </w:t>
      </w:r>
      <w:proofErr w:type="spellStart"/>
      <w:r w:rsidRPr="008A60E4">
        <w:rPr>
          <w:rFonts w:ascii="Times New Roman" w:hAnsi="Times New Roman" w:cs="Times New Roman"/>
          <w:sz w:val="24"/>
          <w:szCs w:val="24"/>
        </w:rPr>
        <w:t>Adetokun</w:t>
      </w:r>
      <w:proofErr w:type="spellEnd"/>
      <w:r w:rsidRPr="008A60E4">
        <w:rPr>
          <w:rFonts w:ascii="Times New Roman" w:hAnsi="Times New Roman" w:cs="Times New Roman"/>
          <w:sz w:val="24"/>
          <w:szCs w:val="24"/>
        </w:rPr>
        <w:t xml:space="preserve"> et al. (2021) investigated the impact of specific macroeconomic variables on the performance of Nigeria’s deposit money institutions. Return on Asset (ROA) was used as a proxy to quantify the performance of deposit money institutions, with interest rate, money supply, inflation rate (INF), and real gross domestic product (RGDP) serving as the independent variables. Thus, in comparison with work of </w:t>
      </w:r>
      <w:proofErr w:type="spellStart"/>
      <w:r w:rsidRPr="008A60E4">
        <w:rPr>
          <w:rFonts w:ascii="Times New Roman" w:hAnsi="Times New Roman" w:cs="Times New Roman"/>
          <w:sz w:val="24"/>
          <w:szCs w:val="24"/>
        </w:rPr>
        <w:t>Ejem</w:t>
      </w:r>
      <w:proofErr w:type="spellEnd"/>
      <w:r w:rsidRPr="008A60E4">
        <w:rPr>
          <w:rFonts w:ascii="Times New Roman" w:hAnsi="Times New Roman" w:cs="Times New Roman"/>
          <w:sz w:val="24"/>
          <w:szCs w:val="24"/>
        </w:rPr>
        <w:t xml:space="preserve"> et al. (2020) this study excluded exchange rate from their estimated model. Data </w:t>
      </w:r>
      <w:proofErr w:type="gramStart"/>
      <w:r w:rsidRPr="008A60E4">
        <w:rPr>
          <w:rFonts w:ascii="Times New Roman" w:hAnsi="Times New Roman" w:cs="Times New Roman"/>
          <w:sz w:val="24"/>
          <w:szCs w:val="24"/>
        </w:rPr>
        <w:t>were collected</w:t>
      </w:r>
      <w:proofErr w:type="gramEnd"/>
      <w:r w:rsidRPr="008A60E4">
        <w:rPr>
          <w:rFonts w:ascii="Times New Roman" w:hAnsi="Times New Roman" w:cs="Times New Roman"/>
          <w:sz w:val="24"/>
          <w:szCs w:val="24"/>
        </w:rPr>
        <w:t xml:space="preserve"> from the secondary source and analyzed using vector error correction method. The findings indicated that while money supply and real gross domestic product had a negative impact on return on assets, interest rates and inflation rates showed favorable associations with return on assets. Thus, it was determined that over time, interest rates and inflation rates influenced bank performance more so than money supply and real GDP. </w:t>
      </w:r>
    </w:p>
    <w:p w:rsidR="008A60E4" w:rsidRPr="008A60E4" w:rsidRDefault="00041B01" w:rsidP="008A60E4">
      <w:pPr>
        <w:spacing w:after="0" w:line="360" w:lineRule="auto"/>
        <w:ind w:firstLine="720"/>
        <w:jc w:val="both"/>
        <w:rPr>
          <w:rFonts w:ascii="Times New Roman" w:hAnsi="Times New Roman" w:cs="Times New Roman"/>
          <w:sz w:val="24"/>
          <w:szCs w:val="24"/>
        </w:rPr>
      </w:pPr>
      <w:proofErr w:type="spellStart"/>
      <w:r w:rsidRPr="008A60E4">
        <w:rPr>
          <w:rFonts w:ascii="Times New Roman" w:hAnsi="Times New Roman" w:cs="Times New Roman"/>
          <w:sz w:val="24"/>
          <w:szCs w:val="24"/>
        </w:rPr>
        <w:t>Anshu</w:t>
      </w:r>
      <w:proofErr w:type="spellEnd"/>
      <w:r w:rsidRPr="008A60E4">
        <w:rPr>
          <w:rFonts w:ascii="Times New Roman" w:hAnsi="Times New Roman" w:cs="Times New Roman"/>
          <w:sz w:val="24"/>
          <w:szCs w:val="24"/>
        </w:rPr>
        <w:t xml:space="preserve"> and </w:t>
      </w:r>
      <w:proofErr w:type="spellStart"/>
      <w:r w:rsidRPr="008A60E4">
        <w:rPr>
          <w:rFonts w:ascii="Times New Roman" w:hAnsi="Times New Roman" w:cs="Times New Roman"/>
          <w:sz w:val="24"/>
          <w:szCs w:val="24"/>
        </w:rPr>
        <w:t>Ghakhar</w:t>
      </w:r>
      <w:proofErr w:type="spellEnd"/>
      <w:r w:rsidRPr="008A60E4">
        <w:rPr>
          <w:rFonts w:ascii="Times New Roman" w:hAnsi="Times New Roman" w:cs="Times New Roman"/>
          <w:sz w:val="24"/>
          <w:szCs w:val="24"/>
        </w:rPr>
        <w:t xml:space="preserve"> (2019) assessed the impact of macroeconomic variables on financial performance of Indian banking sector from 2000 to 2017. Return on assets was the proxy for banking sector performance as dependent variable why inflation rate, GDP, interest rate and exchange rate were the independent variables proxies for macro-economic variables. Data were sourced from the secondary sources such as Handbook of Indian Statistics, National Statistics portal, Federal Reserve bank, World Bank and Indian Trading Economics. Analysis of the collected data was done via multiple regression and as well as the descriptive statistics. Findings revealed that inflation rate and interest rate positively and significantly affected returns of assets of the banking sector. On the other hand, GDP </w:t>
      </w:r>
      <w:proofErr w:type="gramStart"/>
      <w:r w:rsidRPr="008A60E4">
        <w:rPr>
          <w:rFonts w:ascii="Times New Roman" w:hAnsi="Times New Roman" w:cs="Times New Roman"/>
          <w:sz w:val="24"/>
          <w:szCs w:val="24"/>
        </w:rPr>
        <w:t>was also positively related</w:t>
      </w:r>
      <w:proofErr w:type="gramEnd"/>
      <w:r w:rsidRPr="008A60E4">
        <w:rPr>
          <w:rFonts w:ascii="Times New Roman" w:hAnsi="Times New Roman" w:cs="Times New Roman"/>
          <w:sz w:val="24"/>
          <w:szCs w:val="24"/>
        </w:rPr>
        <w:t xml:space="preserve"> with returns on assets but its coefficient was insignificant. Exchange rate was however, negative and significantly related to return on assets. The study however failed to incorporate exchange rate unlike the preset study that take </w:t>
      </w:r>
      <w:r w:rsidRPr="008A60E4">
        <w:rPr>
          <w:rFonts w:ascii="Times New Roman" w:hAnsi="Times New Roman" w:cs="Times New Roman"/>
          <w:sz w:val="24"/>
          <w:szCs w:val="24"/>
        </w:rPr>
        <w:lastRenderedPageBreak/>
        <w:t xml:space="preserve">cognizance of the effect of exchange rate in respect to the foreign exchange transactions of the banks in Nigeria. </w:t>
      </w:r>
    </w:p>
    <w:p w:rsidR="008A60E4" w:rsidRPr="008A60E4" w:rsidRDefault="00041B01" w:rsidP="008A60E4">
      <w:pPr>
        <w:spacing w:after="0" w:line="360" w:lineRule="auto"/>
        <w:ind w:firstLine="720"/>
        <w:jc w:val="both"/>
        <w:rPr>
          <w:rFonts w:ascii="Times New Roman" w:hAnsi="Times New Roman" w:cs="Times New Roman"/>
          <w:sz w:val="24"/>
          <w:szCs w:val="24"/>
        </w:rPr>
      </w:pPr>
      <w:proofErr w:type="spellStart"/>
      <w:r w:rsidRPr="008A60E4">
        <w:rPr>
          <w:rFonts w:ascii="Times New Roman" w:hAnsi="Times New Roman" w:cs="Times New Roman"/>
          <w:sz w:val="24"/>
          <w:szCs w:val="24"/>
        </w:rPr>
        <w:t>Abisomwan</w:t>
      </w:r>
      <w:proofErr w:type="spellEnd"/>
      <w:r w:rsidRPr="008A60E4">
        <w:rPr>
          <w:rFonts w:ascii="Times New Roman" w:hAnsi="Times New Roman" w:cs="Times New Roman"/>
          <w:sz w:val="24"/>
          <w:szCs w:val="24"/>
        </w:rPr>
        <w:t xml:space="preserve"> (2018) studied the nexus between macroeconomic performance and banking Industry performance in Nigeria. Survey research design </w:t>
      </w:r>
      <w:proofErr w:type="gramStart"/>
      <w:r w:rsidRPr="008A60E4">
        <w:rPr>
          <w:rFonts w:ascii="Times New Roman" w:hAnsi="Times New Roman" w:cs="Times New Roman"/>
          <w:sz w:val="24"/>
          <w:szCs w:val="24"/>
        </w:rPr>
        <w:t>was adopted</w:t>
      </w:r>
      <w:proofErr w:type="gramEnd"/>
      <w:r w:rsidRPr="008A60E4">
        <w:rPr>
          <w:rFonts w:ascii="Times New Roman" w:hAnsi="Times New Roman" w:cs="Times New Roman"/>
          <w:sz w:val="24"/>
          <w:szCs w:val="24"/>
        </w:rPr>
        <w:t xml:space="preserve"> in the study while questionnaires were administered to collect primary data from 120 bank branches with a customer base of about 2400 in Nigeria. Analysis of data </w:t>
      </w:r>
      <w:proofErr w:type="gramStart"/>
      <w:r w:rsidRPr="008A60E4">
        <w:rPr>
          <w:rFonts w:ascii="Times New Roman" w:hAnsi="Times New Roman" w:cs="Times New Roman"/>
          <w:sz w:val="24"/>
          <w:szCs w:val="24"/>
        </w:rPr>
        <w:t>was carried out</w:t>
      </w:r>
      <w:proofErr w:type="gramEnd"/>
      <w:r w:rsidRPr="008A60E4">
        <w:rPr>
          <w:rFonts w:ascii="Times New Roman" w:hAnsi="Times New Roman" w:cs="Times New Roman"/>
          <w:sz w:val="24"/>
          <w:szCs w:val="24"/>
        </w:rPr>
        <w:t xml:space="preserve"> by employing the Generalized Method of Moments technique while hypotheses testing was done at 1% significance level. </w:t>
      </w:r>
      <w:proofErr w:type="gramStart"/>
      <w:r w:rsidRPr="008A60E4">
        <w:rPr>
          <w:rFonts w:ascii="Times New Roman" w:hAnsi="Times New Roman" w:cs="Times New Roman"/>
          <w:sz w:val="24"/>
          <w:szCs w:val="24"/>
        </w:rPr>
        <w:t>Findings showed that macroeconomic performance positively impacted on the financial performance of the Nigerian banking industry while performance was found to be significantly predicted by sex and employment status, such that female managers appeared more profitable than their male counterparts; also, it was found that the higher the status of employment of the managers, the better their abilities to drive their banks’ profitability.</w:t>
      </w:r>
      <w:proofErr w:type="gramEnd"/>
      <w:r w:rsidRPr="008A60E4">
        <w:rPr>
          <w:rFonts w:ascii="Times New Roman" w:hAnsi="Times New Roman" w:cs="Times New Roman"/>
          <w:sz w:val="24"/>
          <w:szCs w:val="24"/>
        </w:rPr>
        <w:t xml:space="preserve"> This submission thus aligns partially with that of </w:t>
      </w:r>
      <w:proofErr w:type="spellStart"/>
      <w:r w:rsidRPr="008A60E4">
        <w:rPr>
          <w:rFonts w:ascii="Times New Roman" w:hAnsi="Times New Roman" w:cs="Times New Roman"/>
          <w:sz w:val="24"/>
          <w:szCs w:val="24"/>
        </w:rPr>
        <w:t>Anshu</w:t>
      </w:r>
      <w:proofErr w:type="spellEnd"/>
      <w:r w:rsidRPr="008A60E4">
        <w:rPr>
          <w:rFonts w:ascii="Times New Roman" w:hAnsi="Times New Roman" w:cs="Times New Roman"/>
          <w:sz w:val="24"/>
          <w:szCs w:val="24"/>
        </w:rPr>
        <w:t xml:space="preserve"> and </w:t>
      </w:r>
      <w:proofErr w:type="spellStart"/>
      <w:r w:rsidRPr="008A60E4">
        <w:rPr>
          <w:rFonts w:ascii="Times New Roman" w:hAnsi="Times New Roman" w:cs="Times New Roman"/>
          <w:sz w:val="24"/>
          <w:szCs w:val="24"/>
        </w:rPr>
        <w:t>Ghakhar</w:t>
      </w:r>
      <w:proofErr w:type="spellEnd"/>
      <w:r w:rsidRPr="008A60E4">
        <w:rPr>
          <w:rFonts w:ascii="Times New Roman" w:hAnsi="Times New Roman" w:cs="Times New Roman"/>
          <w:sz w:val="24"/>
          <w:szCs w:val="24"/>
        </w:rPr>
        <w:t xml:space="preserve"> (2019) that macroeconomic variables are strategic to effective performance of the </w:t>
      </w:r>
      <w:proofErr w:type="gramStart"/>
      <w:r w:rsidRPr="008A60E4">
        <w:rPr>
          <w:rFonts w:ascii="Times New Roman" w:hAnsi="Times New Roman" w:cs="Times New Roman"/>
          <w:sz w:val="24"/>
          <w:szCs w:val="24"/>
        </w:rPr>
        <w:t>Nigerian banking</w:t>
      </w:r>
      <w:proofErr w:type="gramEnd"/>
      <w:r w:rsidRPr="008A60E4">
        <w:rPr>
          <w:rFonts w:ascii="Times New Roman" w:hAnsi="Times New Roman" w:cs="Times New Roman"/>
          <w:sz w:val="24"/>
          <w:szCs w:val="24"/>
        </w:rPr>
        <w:t xml:space="preserve"> sector, and disagrees with </w:t>
      </w:r>
      <w:proofErr w:type="spellStart"/>
      <w:r w:rsidRPr="008A60E4">
        <w:rPr>
          <w:rFonts w:ascii="Times New Roman" w:hAnsi="Times New Roman" w:cs="Times New Roman"/>
          <w:sz w:val="24"/>
          <w:szCs w:val="24"/>
        </w:rPr>
        <w:t>Ejem</w:t>
      </w:r>
      <w:proofErr w:type="spellEnd"/>
      <w:r w:rsidRPr="008A60E4">
        <w:rPr>
          <w:rFonts w:ascii="Times New Roman" w:hAnsi="Times New Roman" w:cs="Times New Roman"/>
          <w:sz w:val="24"/>
          <w:szCs w:val="24"/>
        </w:rPr>
        <w:t xml:space="preserve"> et al. (2020) who submitted that macroeconomic variables had no significant effect on banks performance. </w:t>
      </w:r>
    </w:p>
    <w:p w:rsidR="008A60E4" w:rsidRPr="008A60E4" w:rsidRDefault="00041B01" w:rsidP="008A60E4">
      <w:pPr>
        <w:spacing w:after="0" w:line="360" w:lineRule="auto"/>
        <w:ind w:firstLine="720"/>
        <w:jc w:val="both"/>
        <w:rPr>
          <w:rFonts w:ascii="Times New Roman" w:hAnsi="Times New Roman" w:cs="Times New Roman"/>
          <w:sz w:val="24"/>
          <w:szCs w:val="24"/>
        </w:rPr>
      </w:pPr>
      <w:proofErr w:type="spellStart"/>
      <w:r w:rsidRPr="008A60E4">
        <w:rPr>
          <w:rFonts w:ascii="Times New Roman" w:hAnsi="Times New Roman" w:cs="Times New Roman"/>
          <w:sz w:val="24"/>
          <w:szCs w:val="24"/>
        </w:rPr>
        <w:t>Popoola</w:t>
      </w:r>
      <w:proofErr w:type="spellEnd"/>
      <w:r w:rsidRPr="008A60E4">
        <w:rPr>
          <w:rFonts w:ascii="Times New Roman" w:hAnsi="Times New Roman" w:cs="Times New Roman"/>
          <w:sz w:val="24"/>
          <w:szCs w:val="24"/>
        </w:rPr>
        <w:t xml:space="preserve"> and Sunday (2019) looked into how the financial performance of deposit money banks in Nigeria from 2005 to 2014 </w:t>
      </w:r>
      <w:proofErr w:type="gramStart"/>
      <w:r w:rsidRPr="008A60E4">
        <w:rPr>
          <w:rFonts w:ascii="Times New Roman" w:hAnsi="Times New Roman" w:cs="Times New Roman"/>
          <w:sz w:val="24"/>
          <w:szCs w:val="24"/>
        </w:rPr>
        <w:t>was influenced</w:t>
      </w:r>
      <w:proofErr w:type="gramEnd"/>
      <w:r w:rsidRPr="008A60E4">
        <w:rPr>
          <w:rFonts w:ascii="Times New Roman" w:hAnsi="Times New Roman" w:cs="Times New Roman"/>
          <w:sz w:val="24"/>
          <w:szCs w:val="24"/>
        </w:rPr>
        <w:t xml:space="preserve"> by firm-specific characteristics and macroeconomic factors. To estimate the specified model, data </w:t>
      </w:r>
      <w:proofErr w:type="gramStart"/>
      <w:r w:rsidRPr="008A60E4">
        <w:rPr>
          <w:rFonts w:ascii="Times New Roman" w:hAnsi="Times New Roman" w:cs="Times New Roman"/>
          <w:sz w:val="24"/>
          <w:szCs w:val="24"/>
        </w:rPr>
        <w:t>were analyzed</w:t>
      </w:r>
      <w:proofErr w:type="gramEnd"/>
      <w:r w:rsidRPr="008A60E4">
        <w:rPr>
          <w:rFonts w:ascii="Times New Roman" w:hAnsi="Times New Roman" w:cs="Times New Roman"/>
          <w:sz w:val="24"/>
          <w:szCs w:val="24"/>
        </w:rPr>
        <w:t xml:space="preserve"> using the multiple panel regression technique together with random effects. The findings showed that while Capital Strength </w:t>
      </w:r>
      <w:proofErr w:type="gramStart"/>
      <w:r w:rsidRPr="008A60E4">
        <w:rPr>
          <w:rFonts w:ascii="Times New Roman" w:hAnsi="Times New Roman" w:cs="Times New Roman"/>
          <w:sz w:val="24"/>
          <w:szCs w:val="24"/>
        </w:rPr>
        <w:t>was found</w:t>
      </w:r>
      <w:proofErr w:type="gramEnd"/>
      <w:r w:rsidRPr="008A60E4">
        <w:rPr>
          <w:rFonts w:ascii="Times New Roman" w:hAnsi="Times New Roman" w:cs="Times New Roman"/>
          <w:sz w:val="24"/>
          <w:szCs w:val="24"/>
        </w:rPr>
        <w:t xml:space="preserve"> to have been weak, bank-specific features like Fund Source, Loan Quality, Liquidity, Management Quality, and Direction of Efforts considerably improved the financial performance of the banks. Additionally, it </w:t>
      </w:r>
      <w:proofErr w:type="gramStart"/>
      <w:r w:rsidRPr="008A60E4">
        <w:rPr>
          <w:rFonts w:ascii="Times New Roman" w:hAnsi="Times New Roman" w:cs="Times New Roman"/>
          <w:sz w:val="24"/>
          <w:szCs w:val="24"/>
        </w:rPr>
        <w:t>was discovered</w:t>
      </w:r>
      <w:proofErr w:type="gramEnd"/>
      <w:r w:rsidRPr="008A60E4">
        <w:rPr>
          <w:rFonts w:ascii="Times New Roman" w:hAnsi="Times New Roman" w:cs="Times New Roman"/>
          <w:sz w:val="24"/>
          <w:szCs w:val="24"/>
        </w:rPr>
        <w:t xml:space="preserve"> that the annual loan rate, inflation, and economic growth were all important variables that affected the financial performance of deposit money banks in Nigeria over the course of the study. The submission in this study however, contradicts the one made by </w:t>
      </w:r>
      <w:proofErr w:type="spellStart"/>
      <w:r w:rsidRPr="008A60E4">
        <w:rPr>
          <w:rFonts w:ascii="Times New Roman" w:hAnsi="Times New Roman" w:cs="Times New Roman"/>
          <w:sz w:val="24"/>
          <w:szCs w:val="24"/>
        </w:rPr>
        <w:t>Adiga</w:t>
      </w:r>
      <w:proofErr w:type="spellEnd"/>
      <w:r w:rsidRPr="008A60E4">
        <w:rPr>
          <w:rFonts w:ascii="Times New Roman" w:hAnsi="Times New Roman" w:cs="Times New Roman"/>
          <w:sz w:val="24"/>
          <w:szCs w:val="24"/>
        </w:rPr>
        <w:t xml:space="preserve">, </w:t>
      </w:r>
      <w:proofErr w:type="spellStart"/>
      <w:r w:rsidRPr="008A60E4">
        <w:rPr>
          <w:rFonts w:ascii="Times New Roman" w:hAnsi="Times New Roman" w:cs="Times New Roman"/>
          <w:sz w:val="24"/>
          <w:szCs w:val="24"/>
        </w:rPr>
        <w:t>Haruna</w:t>
      </w:r>
      <w:proofErr w:type="spellEnd"/>
      <w:r w:rsidRPr="008A60E4">
        <w:rPr>
          <w:rFonts w:ascii="Times New Roman" w:hAnsi="Times New Roman" w:cs="Times New Roman"/>
          <w:sz w:val="24"/>
          <w:szCs w:val="24"/>
        </w:rPr>
        <w:t xml:space="preserve">, </w:t>
      </w:r>
      <w:proofErr w:type="spellStart"/>
      <w:r w:rsidRPr="008A60E4">
        <w:rPr>
          <w:rFonts w:ascii="Times New Roman" w:hAnsi="Times New Roman" w:cs="Times New Roman"/>
          <w:sz w:val="24"/>
          <w:szCs w:val="24"/>
        </w:rPr>
        <w:t>Yua</w:t>
      </w:r>
      <w:proofErr w:type="spellEnd"/>
      <w:r w:rsidRPr="008A60E4">
        <w:rPr>
          <w:rFonts w:ascii="Times New Roman" w:hAnsi="Times New Roman" w:cs="Times New Roman"/>
          <w:sz w:val="24"/>
          <w:szCs w:val="24"/>
        </w:rPr>
        <w:t xml:space="preserve"> and </w:t>
      </w:r>
      <w:proofErr w:type="spellStart"/>
      <w:r w:rsidRPr="008A60E4">
        <w:rPr>
          <w:rFonts w:ascii="Times New Roman" w:hAnsi="Times New Roman" w:cs="Times New Roman"/>
          <w:sz w:val="24"/>
          <w:szCs w:val="24"/>
        </w:rPr>
        <w:t>Adigwe</w:t>
      </w:r>
      <w:proofErr w:type="spellEnd"/>
      <w:r w:rsidRPr="008A60E4">
        <w:rPr>
          <w:rFonts w:ascii="Times New Roman" w:hAnsi="Times New Roman" w:cs="Times New Roman"/>
          <w:sz w:val="24"/>
          <w:szCs w:val="24"/>
        </w:rPr>
        <w:t xml:space="preserve"> (2020) who submitted that macroeconomic variables had no significant effect in predicting banks’ performance in Nigeria. </w:t>
      </w:r>
    </w:p>
    <w:p w:rsidR="00CC4D9C" w:rsidRPr="008A60E4" w:rsidRDefault="00041B01" w:rsidP="008A60E4">
      <w:pPr>
        <w:spacing w:after="0" w:line="360" w:lineRule="auto"/>
        <w:ind w:firstLine="720"/>
        <w:jc w:val="both"/>
        <w:rPr>
          <w:rFonts w:ascii="Times New Roman" w:hAnsi="Times New Roman" w:cs="Times New Roman"/>
          <w:b/>
          <w:sz w:val="24"/>
          <w:szCs w:val="24"/>
        </w:rPr>
      </w:pPr>
      <w:r w:rsidRPr="008A60E4">
        <w:rPr>
          <w:rFonts w:ascii="Times New Roman" w:hAnsi="Times New Roman" w:cs="Times New Roman"/>
          <w:sz w:val="24"/>
          <w:szCs w:val="24"/>
        </w:rPr>
        <w:t xml:space="preserve">Between 2005 Q1 and 2020 Q3, Floyd (2021) evaluated the impact of macroeconomic factors on the asset positions and financial performance of nonbanking </w:t>
      </w:r>
      <w:r w:rsidRPr="008A60E4">
        <w:rPr>
          <w:rFonts w:ascii="Times New Roman" w:hAnsi="Times New Roman" w:cs="Times New Roman"/>
          <w:sz w:val="24"/>
          <w:szCs w:val="24"/>
        </w:rPr>
        <w:lastRenderedPageBreak/>
        <w:t xml:space="preserve">financial institutions (NBFIs) in Jamaica. Quantitative information </w:t>
      </w:r>
      <w:proofErr w:type="gramStart"/>
      <w:r w:rsidRPr="008A60E4">
        <w:rPr>
          <w:rFonts w:ascii="Times New Roman" w:hAnsi="Times New Roman" w:cs="Times New Roman"/>
          <w:sz w:val="24"/>
          <w:szCs w:val="24"/>
        </w:rPr>
        <w:t>was gathered</w:t>
      </w:r>
      <w:proofErr w:type="gramEnd"/>
      <w:r w:rsidRPr="008A60E4">
        <w:rPr>
          <w:rFonts w:ascii="Times New Roman" w:hAnsi="Times New Roman" w:cs="Times New Roman"/>
          <w:sz w:val="24"/>
          <w:szCs w:val="24"/>
        </w:rPr>
        <w:t xml:space="preserve"> from secondary sources, and the autoregressive distributed lags model’s </w:t>
      </w:r>
      <w:proofErr w:type="spellStart"/>
      <w:r w:rsidRPr="008A60E4">
        <w:rPr>
          <w:rFonts w:ascii="Times New Roman" w:hAnsi="Times New Roman" w:cs="Times New Roman"/>
          <w:sz w:val="24"/>
          <w:szCs w:val="24"/>
        </w:rPr>
        <w:t>cointegration</w:t>
      </w:r>
      <w:proofErr w:type="spellEnd"/>
      <w:r w:rsidRPr="008A60E4">
        <w:rPr>
          <w:rFonts w:ascii="Times New Roman" w:hAnsi="Times New Roman" w:cs="Times New Roman"/>
          <w:sz w:val="24"/>
          <w:szCs w:val="24"/>
        </w:rPr>
        <w:t xml:space="preserve"> and error correction models were used to analyze the data. The findings indicated that real gross domestic product and unemployment rate had positive </w:t>
      </w:r>
      <w:proofErr w:type="spellStart"/>
      <w:r w:rsidRPr="008A60E4">
        <w:rPr>
          <w:rFonts w:ascii="Times New Roman" w:hAnsi="Times New Roman" w:cs="Times New Roman"/>
          <w:sz w:val="24"/>
          <w:szCs w:val="24"/>
        </w:rPr>
        <w:t>longterm</w:t>
      </w:r>
      <w:proofErr w:type="spellEnd"/>
      <w:r w:rsidRPr="008A60E4">
        <w:rPr>
          <w:rFonts w:ascii="Times New Roman" w:hAnsi="Times New Roman" w:cs="Times New Roman"/>
          <w:sz w:val="24"/>
          <w:szCs w:val="24"/>
        </w:rPr>
        <w:t xml:space="preserve"> relationships with return on assets; additionally, interest rates and stock market growth had positive long-term relationships with return on equity; and finally, it </w:t>
      </w:r>
      <w:proofErr w:type="gramStart"/>
      <w:r w:rsidRPr="008A60E4">
        <w:rPr>
          <w:rFonts w:ascii="Times New Roman" w:hAnsi="Times New Roman" w:cs="Times New Roman"/>
          <w:sz w:val="24"/>
          <w:szCs w:val="24"/>
        </w:rPr>
        <w:t>was found</w:t>
      </w:r>
      <w:proofErr w:type="gramEnd"/>
      <w:r w:rsidRPr="008A60E4">
        <w:rPr>
          <w:rFonts w:ascii="Times New Roman" w:hAnsi="Times New Roman" w:cs="Times New Roman"/>
          <w:sz w:val="24"/>
          <w:szCs w:val="24"/>
        </w:rPr>
        <w:t xml:space="preserve"> that all the independent variables had sustained long-term causal relationships with total assets. With return on assets, return on equity, and total assets, the </w:t>
      </w:r>
      <w:proofErr w:type="spellStart"/>
      <w:r w:rsidRPr="008A60E4">
        <w:rPr>
          <w:rFonts w:ascii="Times New Roman" w:hAnsi="Times New Roman" w:cs="Times New Roman"/>
          <w:sz w:val="24"/>
          <w:szCs w:val="24"/>
        </w:rPr>
        <w:t>shortrun</w:t>
      </w:r>
      <w:proofErr w:type="spellEnd"/>
      <w:r w:rsidRPr="008A60E4">
        <w:rPr>
          <w:rFonts w:ascii="Times New Roman" w:hAnsi="Times New Roman" w:cs="Times New Roman"/>
          <w:sz w:val="24"/>
          <w:szCs w:val="24"/>
        </w:rPr>
        <w:t xml:space="preserve"> causal linkages between variables </w:t>
      </w:r>
      <w:proofErr w:type="gramStart"/>
      <w:r w:rsidRPr="008A60E4">
        <w:rPr>
          <w:rFonts w:ascii="Times New Roman" w:hAnsi="Times New Roman" w:cs="Times New Roman"/>
          <w:sz w:val="24"/>
          <w:szCs w:val="24"/>
        </w:rPr>
        <w:t>were minimized</w:t>
      </w:r>
      <w:proofErr w:type="gramEnd"/>
    </w:p>
    <w:p w:rsidR="00626B18" w:rsidRPr="008A60E4" w:rsidRDefault="00626B18" w:rsidP="00626B18">
      <w:pPr>
        <w:spacing w:after="0"/>
        <w:rPr>
          <w:rFonts w:ascii="Times New Roman" w:eastAsia="Times New Roman" w:hAnsi="Times New Roman" w:cs="Times New Roman"/>
          <w:b/>
          <w:sz w:val="24"/>
          <w:szCs w:val="24"/>
        </w:rPr>
      </w:pPr>
      <w:r w:rsidRPr="008A60E4">
        <w:rPr>
          <w:rFonts w:ascii="Times New Roman" w:eastAsia="Times New Roman" w:hAnsi="Times New Roman" w:cs="Times New Roman"/>
          <w:b/>
          <w:sz w:val="24"/>
          <w:szCs w:val="24"/>
        </w:rPr>
        <w:br w:type="page"/>
      </w:r>
    </w:p>
    <w:p w:rsidR="00CC4D9C" w:rsidRPr="008A60E4" w:rsidRDefault="00CC4D9C" w:rsidP="00626B18">
      <w:pPr>
        <w:spacing w:after="0" w:line="360" w:lineRule="auto"/>
        <w:jc w:val="center"/>
        <w:rPr>
          <w:rFonts w:ascii="Times New Roman" w:eastAsia="Times New Roman" w:hAnsi="Times New Roman" w:cs="Times New Roman"/>
          <w:b/>
          <w:sz w:val="24"/>
          <w:szCs w:val="24"/>
        </w:rPr>
      </w:pPr>
      <w:r w:rsidRPr="008A60E4">
        <w:rPr>
          <w:rFonts w:ascii="Times New Roman" w:eastAsia="Times New Roman" w:hAnsi="Times New Roman" w:cs="Times New Roman"/>
          <w:b/>
          <w:sz w:val="24"/>
          <w:szCs w:val="24"/>
        </w:rPr>
        <w:lastRenderedPageBreak/>
        <w:t>CHAPTER THREE</w:t>
      </w:r>
    </w:p>
    <w:p w:rsidR="00CC4D9C" w:rsidRPr="008A60E4" w:rsidRDefault="00CC4D9C" w:rsidP="00626B18">
      <w:pPr>
        <w:spacing w:after="0" w:line="360" w:lineRule="auto"/>
        <w:jc w:val="center"/>
        <w:rPr>
          <w:rFonts w:ascii="Times New Roman" w:hAnsi="Times New Roman" w:cs="Times New Roman"/>
          <w:b/>
          <w:sz w:val="24"/>
          <w:szCs w:val="24"/>
        </w:rPr>
      </w:pPr>
      <w:r w:rsidRPr="008A60E4">
        <w:rPr>
          <w:rFonts w:ascii="Times New Roman" w:hAnsi="Times New Roman" w:cs="Times New Roman"/>
          <w:b/>
          <w:sz w:val="24"/>
          <w:szCs w:val="24"/>
        </w:rPr>
        <w:t>RESEARCH METHODOLOGY</w:t>
      </w:r>
    </w:p>
    <w:p w:rsidR="00CC4D9C" w:rsidRPr="008A60E4" w:rsidRDefault="00CC4D9C" w:rsidP="00626B18">
      <w:pPr>
        <w:pStyle w:val="ListParagraph"/>
        <w:spacing w:after="0" w:line="360" w:lineRule="auto"/>
        <w:ind w:left="0"/>
        <w:rPr>
          <w:rFonts w:ascii="Times New Roman" w:hAnsi="Times New Roman" w:cs="Times New Roman"/>
          <w:b/>
          <w:bCs/>
          <w:sz w:val="24"/>
          <w:szCs w:val="24"/>
        </w:rPr>
      </w:pPr>
      <w:r w:rsidRPr="008A60E4">
        <w:rPr>
          <w:rFonts w:ascii="Times New Roman" w:hAnsi="Times New Roman" w:cs="Times New Roman"/>
          <w:b/>
          <w:bCs/>
          <w:sz w:val="24"/>
          <w:szCs w:val="24"/>
        </w:rPr>
        <w:t>3.1</w:t>
      </w:r>
      <w:r w:rsidRPr="008A60E4">
        <w:rPr>
          <w:rFonts w:ascii="Times New Roman" w:hAnsi="Times New Roman" w:cs="Times New Roman"/>
          <w:b/>
          <w:bCs/>
          <w:sz w:val="24"/>
          <w:szCs w:val="24"/>
        </w:rPr>
        <w:tab/>
        <w:t>INTRODUCTION TO METHODOLOGY</w:t>
      </w:r>
    </w:p>
    <w:p w:rsidR="00CC4D9C" w:rsidRPr="008A60E4" w:rsidRDefault="00CC4D9C" w:rsidP="004A223F">
      <w:pPr>
        <w:pStyle w:val="ListParagraph"/>
        <w:spacing w:after="0" w:line="360" w:lineRule="auto"/>
        <w:ind w:left="0" w:firstLine="720"/>
        <w:jc w:val="both"/>
        <w:rPr>
          <w:rFonts w:ascii="Times New Roman" w:hAnsi="Times New Roman" w:cs="Times New Roman"/>
          <w:sz w:val="24"/>
          <w:szCs w:val="24"/>
        </w:rPr>
      </w:pPr>
      <w:r w:rsidRPr="008A60E4">
        <w:rPr>
          <w:rFonts w:ascii="Times New Roman" w:hAnsi="Times New Roman" w:cs="Times New Roman"/>
          <w:sz w:val="24"/>
          <w:szCs w:val="24"/>
        </w:rPr>
        <w:t>This chapter gives details on the various measures implored in gathering information in other to give a coherent and vivid explanation on this structuring of the research, such as the research design, the sampling size and techniques used to get the necessary information.</w:t>
      </w:r>
    </w:p>
    <w:p w:rsidR="00CC4D9C" w:rsidRPr="008A60E4" w:rsidRDefault="00CC4D9C" w:rsidP="00626B18">
      <w:pPr>
        <w:spacing w:after="0" w:line="360" w:lineRule="auto"/>
        <w:jc w:val="both"/>
        <w:rPr>
          <w:rFonts w:ascii="Times New Roman" w:hAnsi="Times New Roman" w:cs="Times New Roman"/>
          <w:b/>
          <w:color w:val="333333"/>
          <w:sz w:val="24"/>
          <w:szCs w:val="24"/>
        </w:rPr>
      </w:pPr>
      <w:r w:rsidRPr="008A60E4">
        <w:rPr>
          <w:rFonts w:ascii="Times New Roman" w:hAnsi="Times New Roman" w:cs="Times New Roman"/>
          <w:b/>
          <w:color w:val="333333"/>
          <w:sz w:val="24"/>
          <w:szCs w:val="24"/>
        </w:rPr>
        <w:t>3.2</w:t>
      </w:r>
      <w:r w:rsidRPr="008A60E4">
        <w:rPr>
          <w:rFonts w:ascii="Times New Roman" w:hAnsi="Times New Roman" w:cs="Times New Roman"/>
          <w:b/>
          <w:color w:val="333333"/>
          <w:sz w:val="24"/>
          <w:szCs w:val="24"/>
        </w:rPr>
        <w:tab/>
        <w:t>RESEARCH DESIGN</w:t>
      </w:r>
    </w:p>
    <w:p w:rsidR="004A223F" w:rsidRPr="008A60E4" w:rsidRDefault="00CC4D9C" w:rsidP="004A223F">
      <w:pPr>
        <w:pStyle w:val="ListParagraph"/>
        <w:spacing w:after="0" w:line="360" w:lineRule="auto"/>
        <w:ind w:left="0"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Both primary and secondary data </w:t>
      </w:r>
      <w:proofErr w:type="gramStart"/>
      <w:r w:rsidRPr="008A60E4">
        <w:rPr>
          <w:rFonts w:ascii="Times New Roman" w:hAnsi="Times New Roman" w:cs="Times New Roman"/>
          <w:sz w:val="24"/>
          <w:szCs w:val="24"/>
        </w:rPr>
        <w:t>were used</w:t>
      </w:r>
      <w:proofErr w:type="gramEnd"/>
      <w:r w:rsidRPr="008A60E4">
        <w:rPr>
          <w:rFonts w:ascii="Times New Roman" w:hAnsi="Times New Roman" w:cs="Times New Roman"/>
          <w:sz w:val="24"/>
          <w:szCs w:val="24"/>
        </w:rPr>
        <w:t xml:space="preserve"> to gather relevant data needed for this research work. </w:t>
      </w:r>
    </w:p>
    <w:p w:rsidR="00CC4D9C" w:rsidRPr="008A60E4" w:rsidRDefault="00CC4D9C" w:rsidP="004A223F">
      <w:pPr>
        <w:pStyle w:val="ListParagraph"/>
        <w:spacing w:after="0" w:line="360" w:lineRule="auto"/>
        <w:ind w:left="0"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The two major source of data used in this study are the primary and secondary source. The primary source include personal observation and well structure questionnaires which were administered to the staffs of Access bank Plc, Ilorin branch which was during the sampling process in  other to gather raw data which are known as primary data for the study. </w:t>
      </w:r>
      <w:proofErr w:type="gramStart"/>
      <w:r w:rsidRPr="008A60E4">
        <w:rPr>
          <w:rFonts w:ascii="Times New Roman" w:hAnsi="Times New Roman" w:cs="Times New Roman"/>
          <w:sz w:val="24"/>
          <w:szCs w:val="24"/>
        </w:rPr>
        <w:t>Also</w:t>
      </w:r>
      <w:proofErr w:type="gramEnd"/>
      <w:r w:rsidRPr="008A60E4">
        <w:rPr>
          <w:rFonts w:ascii="Times New Roman" w:hAnsi="Times New Roman" w:cs="Times New Roman"/>
          <w:sz w:val="24"/>
          <w:szCs w:val="24"/>
        </w:rPr>
        <w:t xml:space="preserve"> business time and reference books were examined as part of the secondary sources.</w:t>
      </w:r>
      <w:r w:rsidRPr="008A60E4">
        <w:rPr>
          <w:rFonts w:ascii="Times New Roman" w:hAnsi="Times New Roman" w:cs="Times New Roman"/>
          <w:b/>
          <w:bCs/>
          <w:sz w:val="24"/>
          <w:szCs w:val="24"/>
        </w:rPr>
        <w:t xml:space="preserve"> </w:t>
      </w:r>
    </w:p>
    <w:p w:rsidR="00CC4D9C" w:rsidRPr="008A60E4" w:rsidRDefault="00CC4D9C" w:rsidP="00626B18">
      <w:pPr>
        <w:pStyle w:val="ListParagraph"/>
        <w:spacing w:after="0" w:line="360" w:lineRule="auto"/>
        <w:ind w:left="0"/>
        <w:jc w:val="both"/>
        <w:rPr>
          <w:rFonts w:ascii="Times New Roman" w:hAnsi="Times New Roman" w:cs="Times New Roman"/>
          <w:b/>
          <w:bCs/>
          <w:sz w:val="24"/>
          <w:szCs w:val="24"/>
        </w:rPr>
      </w:pPr>
      <w:r w:rsidRPr="008A60E4">
        <w:rPr>
          <w:rFonts w:ascii="Times New Roman" w:hAnsi="Times New Roman" w:cs="Times New Roman"/>
          <w:b/>
          <w:color w:val="333333"/>
          <w:sz w:val="24"/>
          <w:szCs w:val="24"/>
        </w:rPr>
        <w:t>3.3</w:t>
      </w:r>
      <w:r w:rsidRPr="008A60E4">
        <w:rPr>
          <w:rFonts w:ascii="Times New Roman" w:hAnsi="Times New Roman" w:cs="Times New Roman"/>
          <w:b/>
          <w:color w:val="333333"/>
          <w:sz w:val="24"/>
          <w:szCs w:val="24"/>
        </w:rPr>
        <w:tab/>
      </w:r>
      <w:r w:rsidRPr="008A60E4">
        <w:rPr>
          <w:rFonts w:ascii="Times New Roman" w:hAnsi="Times New Roman" w:cs="Times New Roman"/>
          <w:b/>
          <w:bCs/>
          <w:sz w:val="24"/>
          <w:szCs w:val="24"/>
        </w:rPr>
        <w:t xml:space="preserve">POPULATION OF THE STUDY </w:t>
      </w:r>
    </w:p>
    <w:p w:rsidR="00CC4D9C" w:rsidRPr="008A60E4" w:rsidRDefault="00CC4D9C" w:rsidP="004A223F">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For the purpose of this study since it is not possible to get in touch with all the staffs of Access bank Plc. Ilorin, in other to avoid bulkiness in the population. So therefore, the study limits the research to the population for the study are citizens of Nigeria in Ilorin Axis.</w:t>
      </w:r>
    </w:p>
    <w:p w:rsidR="00CC4D9C" w:rsidRPr="008A60E4" w:rsidRDefault="00CC4D9C" w:rsidP="00626B18">
      <w:pPr>
        <w:spacing w:after="0" w:line="360" w:lineRule="auto"/>
        <w:jc w:val="both"/>
        <w:rPr>
          <w:rFonts w:ascii="Times New Roman" w:hAnsi="Times New Roman" w:cs="Times New Roman"/>
          <w:b/>
          <w:color w:val="333333"/>
          <w:sz w:val="24"/>
          <w:szCs w:val="24"/>
        </w:rPr>
      </w:pPr>
      <w:r w:rsidRPr="008A60E4">
        <w:rPr>
          <w:rFonts w:ascii="Times New Roman" w:hAnsi="Times New Roman" w:cs="Times New Roman"/>
          <w:b/>
          <w:color w:val="333333"/>
          <w:sz w:val="24"/>
          <w:szCs w:val="24"/>
        </w:rPr>
        <w:t>3.4</w:t>
      </w:r>
      <w:r w:rsidRPr="008A60E4">
        <w:rPr>
          <w:rFonts w:ascii="Times New Roman" w:hAnsi="Times New Roman" w:cs="Times New Roman"/>
          <w:b/>
          <w:color w:val="333333"/>
          <w:sz w:val="24"/>
          <w:szCs w:val="24"/>
        </w:rPr>
        <w:tab/>
        <w:t>SAMPLE SIZE AND SAMPLING TECHNIQUE</w:t>
      </w:r>
    </w:p>
    <w:p w:rsidR="00CC4D9C" w:rsidRPr="008A60E4" w:rsidRDefault="00CC4D9C" w:rsidP="00626B18">
      <w:pPr>
        <w:spacing w:after="0" w:line="360" w:lineRule="auto"/>
        <w:jc w:val="both"/>
        <w:rPr>
          <w:rFonts w:ascii="Times New Roman" w:hAnsi="Times New Roman" w:cs="Times New Roman"/>
          <w:color w:val="333333"/>
          <w:sz w:val="24"/>
          <w:szCs w:val="24"/>
        </w:rPr>
      </w:pPr>
      <w:r w:rsidRPr="008A60E4">
        <w:rPr>
          <w:rFonts w:ascii="Times New Roman" w:hAnsi="Times New Roman" w:cs="Times New Roman"/>
          <w:b/>
          <w:color w:val="333333"/>
          <w:sz w:val="24"/>
          <w:szCs w:val="24"/>
        </w:rPr>
        <w:tab/>
      </w:r>
      <w:r w:rsidRPr="008A60E4">
        <w:rPr>
          <w:rFonts w:ascii="Times New Roman" w:hAnsi="Times New Roman" w:cs="Times New Roman"/>
          <w:color w:val="333333"/>
          <w:sz w:val="24"/>
          <w:szCs w:val="24"/>
        </w:rPr>
        <w:t xml:space="preserve">The sample size of this study </w:t>
      </w:r>
      <w:r w:rsidR="004A223F" w:rsidRPr="008A60E4">
        <w:rPr>
          <w:rFonts w:ascii="Times New Roman" w:hAnsi="Times New Roman" w:cs="Times New Roman"/>
          <w:color w:val="333333"/>
          <w:sz w:val="24"/>
          <w:szCs w:val="24"/>
        </w:rPr>
        <w:t>was</w:t>
      </w:r>
      <w:r w:rsidRPr="008A60E4">
        <w:rPr>
          <w:rFonts w:ascii="Times New Roman" w:hAnsi="Times New Roman" w:cs="Times New Roman"/>
          <w:color w:val="333333"/>
          <w:sz w:val="24"/>
          <w:szCs w:val="24"/>
        </w:rPr>
        <w:t xml:space="preserve"> fifty </w:t>
      </w:r>
      <w:proofErr w:type="gramStart"/>
      <w:r w:rsidRPr="008A60E4">
        <w:rPr>
          <w:rFonts w:ascii="Times New Roman" w:hAnsi="Times New Roman" w:cs="Times New Roman"/>
          <w:color w:val="333333"/>
          <w:sz w:val="24"/>
          <w:szCs w:val="24"/>
        </w:rPr>
        <w:t>questionnaires which</w:t>
      </w:r>
      <w:proofErr w:type="gramEnd"/>
      <w:r w:rsidRPr="008A60E4">
        <w:rPr>
          <w:rFonts w:ascii="Times New Roman" w:hAnsi="Times New Roman" w:cs="Times New Roman"/>
          <w:color w:val="333333"/>
          <w:sz w:val="24"/>
          <w:szCs w:val="24"/>
        </w:rPr>
        <w:t xml:space="preserve"> were distributed </w:t>
      </w:r>
      <w:r w:rsidR="004A223F" w:rsidRPr="008A60E4">
        <w:rPr>
          <w:rFonts w:ascii="Times New Roman" w:hAnsi="Times New Roman" w:cs="Times New Roman"/>
          <w:color w:val="333333"/>
          <w:sz w:val="24"/>
          <w:szCs w:val="24"/>
        </w:rPr>
        <w:t xml:space="preserve">to </w:t>
      </w:r>
      <w:r w:rsidRPr="008A60E4">
        <w:rPr>
          <w:rFonts w:ascii="Times New Roman" w:hAnsi="Times New Roman" w:cs="Times New Roman"/>
          <w:color w:val="333333"/>
          <w:sz w:val="24"/>
          <w:szCs w:val="24"/>
        </w:rPr>
        <w:t>members of Staff at Access bank Plc, Ilorin</w:t>
      </w:r>
    </w:p>
    <w:p w:rsidR="00CC4D9C" w:rsidRPr="008A60E4" w:rsidRDefault="00CC4D9C" w:rsidP="00626B18">
      <w:pPr>
        <w:spacing w:after="0" w:line="360" w:lineRule="auto"/>
        <w:jc w:val="both"/>
        <w:rPr>
          <w:rFonts w:ascii="Times New Roman" w:hAnsi="Times New Roman" w:cs="Times New Roman"/>
          <w:color w:val="333333"/>
          <w:sz w:val="24"/>
          <w:szCs w:val="24"/>
        </w:rPr>
      </w:pPr>
      <w:r w:rsidRPr="008A60E4">
        <w:rPr>
          <w:rFonts w:ascii="Times New Roman" w:hAnsi="Times New Roman" w:cs="Times New Roman"/>
          <w:color w:val="333333"/>
          <w:sz w:val="24"/>
          <w:szCs w:val="24"/>
        </w:rPr>
        <w:tab/>
        <w:t>This size has been chosen so as to have fair representation of the entire member of staff, Ilorin branch</w:t>
      </w:r>
      <w:proofErr w:type="gramStart"/>
      <w:r w:rsidRPr="008A60E4">
        <w:rPr>
          <w:rFonts w:ascii="Times New Roman" w:hAnsi="Times New Roman" w:cs="Times New Roman"/>
          <w:color w:val="333333"/>
          <w:sz w:val="24"/>
          <w:szCs w:val="24"/>
        </w:rPr>
        <w:t>..</w:t>
      </w:r>
      <w:proofErr w:type="gramEnd"/>
      <w:r w:rsidRPr="008A60E4">
        <w:rPr>
          <w:rFonts w:ascii="Times New Roman" w:hAnsi="Times New Roman" w:cs="Times New Roman"/>
          <w:color w:val="333333"/>
          <w:sz w:val="24"/>
          <w:szCs w:val="24"/>
        </w:rPr>
        <w:t xml:space="preserve"> </w:t>
      </w:r>
    </w:p>
    <w:p w:rsidR="00CC4D9C" w:rsidRPr="008A60E4" w:rsidRDefault="00CC4D9C"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color w:val="333333"/>
          <w:sz w:val="24"/>
          <w:szCs w:val="24"/>
        </w:rPr>
        <w:t>3.5</w:t>
      </w:r>
      <w:r w:rsidRPr="008A60E4">
        <w:rPr>
          <w:rFonts w:ascii="Times New Roman" w:hAnsi="Times New Roman" w:cs="Times New Roman"/>
          <w:b/>
          <w:color w:val="333333"/>
          <w:sz w:val="24"/>
          <w:szCs w:val="24"/>
        </w:rPr>
        <w:tab/>
      </w:r>
      <w:r w:rsidRPr="008A60E4">
        <w:rPr>
          <w:rFonts w:ascii="Times New Roman" w:hAnsi="Times New Roman" w:cs="Times New Roman"/>
          <w:b/>
          <w:sz w:val="24"/>
          <w:szCs w:val="24"/>
        </w:rPr>
        <w:t>METHODS OF DATA COLLECTION INSTRUMENTS</w:t>
      </w:r>
    </w:p>
    <w:p w:rsidR="00CC4D9C" w:rsidRPr="008A60E4" w:rsidRDefault="00CC4D9C"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b/>
          <w:bCs/>
          <w:sz w:val="24"/>
          <w:szCs w:val="24"/>
        </w:rPr>
        <w:tab/>
      </w:r>
      <w:r w:rsidRPr="008A60E4">
        <w:rPr>
          <w:rFonts w:ascii="Times New Roman" w:hAnsi="Times New Roman" w:cs="Times New Roman"/>
          <w:sz w:val="24"/>
          <w:szCs w:val="24"/>
        </w:rPr>
        <w:t xml:space="preserve">The research </w:t>
      </w:r>
      <w:proofErr w:type="gramStart"/>
      <w:r w:rsidRPr="008A60E4">
        <w:rPr>
          <w:rFonts w:ascii="Times New Roman" w:hAnsi="Times New Roman" w:cs="Times New Roman"/>
          <w:sz w:val="24"/>
          <w:szCs w:val="24"/>
        </w:rPr>
        <w:t>was administered</w:t>
      </w:r>
      <w:proofErr w:type="gramEnd"/>
      <w:r w:rsidRPr="008A60E4">
        <w:rPr>
          <w:rFonts w:ascii="Times New Roman" w:hAnsi="Times New Roman" w:cs="Times New Roman"/>
          <w:sz w:val="24"/>
          <w:szCs w:val="24"/>
        </w:rPr>
        <w:t xml:space="preserve"> by using questionnaires on the topic “The Impact of Macroeconomic Variables on Bank’s Performance in Nigeria”. So 70 questionnaire </w:t>
      </w:r>
      <w:proofErr w:type="gramStart"/>
      <w:r w:rsidRPr="008A60E4">
        <w:rPr>
          <w:rFonts w:ascii="Times New Roman" w:hAnsi="Times New Roman" w:cs="Times New Roman"/>
          <w:sz w:val="24"/>
          <w:szCs w:val="24"/>
        </w:rPr>
        <w:t>were given</w:t>
      </w:r>
      <w:proofErr w:type="gramEnd"/>
      <w:r w:rsidRPr="008A60E4">
        <w:rPr>
          <w:rFonts w:ascii="Times New Roman" w:hAnsi="Times New Roman" w:cs="Times New Roman"/>
          <w:sz w:val="24"/>
          <w:szCs w:val="24"/>
        </w:rPr>
        <w:t xml:space="preserve"> to the members of staffs as sampled size where only 50 questionnaire were returned.</w:t>
      </w:r>
    </w:p>
    <w:p w:rsidR="00CC4D9C" w:rsidRPr="008A60E4" w:rsidRDefault="00CC4D9C" w:rsidP="00626B18">
      <w:pPr>
        <w:spacing w:after="0" w:line="360" w:lineRule="auto"/>
        <w:jc w:val="both"/>
        <w:rPr>
          <w:rFonts w:ascii="Times New Roman" w:hAnsi="Times New Roman" w:cs="Times New Roman"/>
          <w:b/>
          <w:color w:val="333333"/>
          <w:sz w:val="24"/>
          <w:szCs w:val="24"/>
        </w:rPr>
      </w:pPr>
      <w:r w:rsidRPr="008A60E4">
        <w:rPr>
          <w:rFonts w:ascii="Times New Roman" w:hAnsi="Times New Roman" w:cs="Times New Roman"/>
          <w:b/>
          <w:color w:val="333333"/>
          <w:sz w:val="24"/>
          <w:szCs w:val="24"/>
        </w:rPr>
        <w:lastRenderedPageBreak/>
        <w:t>3.6</w:t>
      </w:r>
      <w:r w:rsidRPr="008A60E4">
        <w:rPr>
          <w:rFonts w:ascii="Times New Roman" w:hAnsi="Times New Roman" w:cs="Times New Roman"/>
          <w:b/>
          <w:color w:val="333333"/>
          <w:sz w:val="24"/>
          <w:szCs w:val="24"/>
        </w:rPr>
        <w:tab/>
        <w:t xml:space="preserve">METHOD OF DATA ANALYSIS </w:t>
      </w:r>
    </w:p>
    <w:p w:rsidR="00CC4D9C" w:rsidRPr="008A60E4" w:rsidRDefault="004A223F" w:rsidP="004A223F">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Following the responses got</w:t>
      </w:r>
      <w:r w:rsidR="00CC4D9C" w:rsidRPr="008A60E4">
        <w:rPr>
          <w:rFonts w:ascii="Times New Roman" w:hAnsi="Times New Roman" w:cs="Times New Roman"/>
          <w:sz w:val="24"/>
          <w:szCs w:val="24"/>
        </w:rPr>
        <w:t xml:space="preserve"> from the questionnaires that was distributed. The data collected </w:t>
      </w:r>
      <w:proofErr w:type="gramStart"/>
      <w:r w:rsidR="00CC4D9C" w:rsidRPr="008A60E4">
        <w:rPr>
          <w:rFonts w:ascii="Times New Roman" w:hAnsi="Times New Roman" w:cs="Times New Roman"/>
          <w:sz w:val="24"/>
          <w:szCs w:val="24"/>
        </w:rPr>
        <w:t>will be analyzed</w:t>
      </w:r>
      <w:proofErr w:type="gramEnd"/>
      <w:r w:rsidR="00CC4D9C" w:rsidRPr="008A60E4">
        <w:rPr>
          <w:rFonts w:ascii="Times New Roman" w:hAnsi="Times New Roman" w:cs="Times New Roman"/>
          <w:sz w:val="24"/>
          <w:szCs w:val="24"/>
        </w:rPr>
        <w:t xml:space="preserve"> by using table percentages representing in a sample bar chart and chi-square method for easy illustration of the data. </w:t>
      </w:r>
    </w:p>
    <w:p w:rsidR="00CC4D9C" w:rsidRPr="008A60E4" w:rsidRDefault="00CC4D9C"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3.7</w:t>
      </w:r>
      <w:r w:rsidRPr="008A60E4">
        <w:rPr>
          <w:rFonts w:ascii="Times New Roman" w:hAnsi="Times New Roman" w:cs="Times New Roman"/>
          <w:b/>
          <w:sz w:val="24"/>
          <w:szCs w:val="24"/>
        </w:rPr>
        <w:tab/>
        <w:t xml:space="preserve">LIMITATION OF THE METHODOLOGY </w:t>
      </w:r>
    </w:p>
    <w:p w:rsidR="00CC4D9C" w:rsidRPr="008A60E4" w:rsidRDefault="00CC4D9C"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b/>
          <w:sz w:val="24"/>
          <w:szCs w:val="24"/>
        </w:rPr>
        <w:tab/>
      </w:r>
      <w:r w:rsidRPr="008A60E4">
        <w:rPr>
          <w:rFonts w:ascii="Times New Roman" w:hAnsi="Times New Roman" w:cs="Times New Roman"/>
          <w:sz w:val="24"/>
          <w:szCs w:val="24"/>
        </w:rPr>
        <w:t>This research intend to carryout study in the topic The Impact of Macroeconomic Variables on Bank’s Performance in Nigeria. The research work is limited to Branch at Ilorin branch</w:t>
      </w:r>
    </w:p>
    <w:p w:rsidR="00BE1F02" w:rsidRPr="008A60E4" w:rsidRDefault="00CC4D9C" w:rsidP="004A223F">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The research is in historical and case study </w:t>
      </w:r>
      <w:proofErr w:type="gramStart"/>
      <w:r w:rsidRPr="008A60E4">
        <w:rPr>
          <w:rFonts w:ascii="Times New Roman" w:hAnsi="Times New Roman" w:cs="Times New Roman"/>
          <w:sz w:val="24"/>
          <w:szCs w:val="24"/>
        </w:rPr>
        <w:t>research which</w:t>
      </w:r>
      <w:proofErr w:type="gramEnd"/>
      <w:r w:rsidRPr="008A60E4">
        <w:rPr>
          <w:rFonts w:ascii="Times New Roman" w:hAnsi="Times New Roman" w:cs="Times New Roman"/>
          <w:sz w:val="24"/>
          <w:szCs w:val="24"/>
        </w:rPr>
        <w:t xml:space="preserve"> has been constrained to insufficient finances of and enough time. </w:t>
      </w:r>
    </w:p>
    <w:p w:rsidR="00626B18" w:rsidRPr="008A60E4" w:rsidRDefault="00626B18">
      <w:pPr>
        <w:rPr>
          <w:rFonts w:ascii="Times New Roman" w:hAnsi="Times New Roman" w:cs="Times New Roman"/>
          <w:b/>
          <w:bCs/>
          <w:sz w:val="24"/>
          <w:szCs w:val="24"/>
        </w:rPr>
      </w:pPr>
      <w:r w:rsidRPr="008A60E4">
        <w:rPr>
          <w:rFonts w:ascii="Times New Roman" w:hAnsi="Times New Roman" w:cs="Times New Roman"/>
          <w:b/>
          <w:bCs/>
          <w:sz w:val="24"/>
          <w:szCs w:val="24"/>
        </w:rPr>
        <w:br w:type="page"/>
      </w:r>
    </w:p>
    <w:p w:rsidR="00BE1F02" w:rsidRPr="008A60E4" w:rsidRDefault="00BE1F02" w:rsidP="00626B18">
      <w:pPr>
        <w:spacing w:after="0" w:line="360" w:lineRule="auto"/>
        <w:contextualSpacing/>
        <w:jc w:val="center"/>
        <w:rPr>
          <w:rFonts w:ascii="Times New Roman" w:hAnsi="Times New Roman" w:cs="Times New Roman"/>
          <w:b/>
          <w:bCs/>
          <w:sz w:val="24"/>
          <w:szCs w:val="24"/>
        </w:rPr>
      </w:pPr>
      <w:r w:rsidRPr="008A60E4">
        <w:rPr>
          <w:rFonts w:ascii="Times New Roman" w:hAnsi="Times New Roman" w:cs="Times New Roman"/>
          <w:b/>
          <w:bCs/>
          <w:sz w:val="24"/>
          <w:szCs w:val="24"/>
        </w:rPr>
        <w:lastRenderedPageBreak/>
        <w:t>CHAPTER FOUR</w:t>
      </w:r>
    </w:p>
    <w:p w:rsidR="00BE1F02" w:rsidRPr="008A60E4" w:rsidRDefault="00BE1F02" w:rsidP="004A223F">
      <w:pPr>
        <w:pStyle w:val="ListParagraph"/>
        <w:numPr>
          <w:ilvl w:val="0"/>
          <w:numId w:val="7"/>
        </w:numPr>
        <w:spacing w:after="0" w:line="360" w:lineRule="auto"/>
        <w:ind w:hanging="720"/>
        <w:rPr>
          <w:rFonts w:ascii="Times New Roman" w:hAnsi="Times New Roman" w:cs="Times New Roman"/>
          <w:b/>
          <w:bCs/>
          <w:sz w:val="24"/>
          <w:szCs w:val="24"/>
        </w:rPr>
      </w:pPr>
      <w:r w:rsidRPr="008A60E4">
        <w:rPr>
          <w:rFonts w:ascii="Times New Roman" w:hAnsi="Times New Roman" w:cs="Times New Roman"/>
          <w:b/>
          <w:bCs/>
          <w:sz w:val="24"/>
          <w:szCs w:val="24"/>
        </w:rPr>
        <w:t>DATA ANALYSIS AND PRESENTATION</w:t>
      </w:r>
      <w:r w:rsidRPr="008A60E4">
        <w:rPr>
          <w:rFonts w:ascii="Times New Roman" w:hAnsi="Times New Roman" w:cs="Times New Roman"/>
          <w:b/>
          <w:bCs/>
          <w:sz w:val="24"/>
          <w:szCs w:val="24"/>
        </w:rPr>
        <w:tab/>
      </w:r>
    </w:p>
    <w:p w:rsidR="00BE1F02" w:rsidRPr="008A60E4" w:rsidRDefault="00BE1F02" w:rsidP="00626B18">
      <w:pPr>
        <w:spacing w:after="0" w:line="360" w:lineRule="auto"/>
        <w:jc w:val="both"/>
        <w:rPr>
          <w:rFonts w:ascii="Times New Roman" w:hAnsi="Times New Roman" w:cs="Times New Roman"/>
          <w:b/>
          <w:bCs/>
          <w:sz w:val="24"/>
          <w:szCs w:val="24"/>
        </w:rPr>
      </w:pPr>
      <w:r w:rsidRPr="008A60E4">
        <w:rPr>
          <w:rFonts w:ascii="Times New Roman" w:hAnsi="Times New Roman" w:cs="Times New Roman"/>
          <w:sz w:val="24"/>
          <w:szCs w:val="24"/>
        </w:rPr>
        <w:tab/>
        <w:t xml:space="preserve">This chapter deals with the presentation and analysis of data obtained </w:t>
      </w:r>
      <w:proofErr w:type="gramStart"/>
      <w:r w:rsidRPr="008A60E4">
        <w:rPr>
          <w:rFonts w:ascii="Times New Roman" w:hAnsi="Times New Roman" w:cs="Times New Roman"/>
          <w:sz w:val="24"/>
          <w:szCs w:val="24"/>
        </w:rPr>
        <w:t>through the use of</w:t>
      </w:r>
      <w:proofErr w:type="gramEnd"/>
      <w:r w:rsidRPr="008A60E4">
        <w:rPr>
          <w:rFonts w:ascii="Times New Roman" w:hAnsi="Times New Roman" w:cs="Times New Roman"/>
          <w:sz w:val="24"/>
          <w:szCs w:val="24"/>
        </w:rPr>
        <w:t xml:space="preserve"> questionnaire administered to </w:t>
      </w:r>
      <w:r w:rsidR="00FF62CB" w:rsidRPr="008A60E4">
        <w:rPr>
          <w:rFonts w:ascii="Times New Roman" w:hAnsi="Times New Roman" w:cs="Times New Roman"/>
          <w:sz w:val="24"/>
          <w:szCs w:val="24"/>
        </w:rPr>
        <w:t>staffs of Access bank plc, Ilorin</w:t>
      </w:r>
      <w:r w:rsidRPr="008A60E4">
        <w:rPr>
          <w:rFonts w:ascii="Times New Roman" w:hAnsi="Times New Roman" w:cs="Times New Roman"/>
          <w:sz w:val="24"/>
          <w:szCs w:val="24"/>
        </w:rPr>
        <w:t xml:space="preserve">. Section ‘A’ focus on the background information of the respondents while section ‘B’ dealt with relevant questions on the research study. </w:t>
      </w:r>
    </w:p>
    <w:p w:rsidR="00BE1F02" w:rsidRPr="008A60E4" w:rsidRDefault="00BE1F02" w:rsidP="00626B18">
      <w:pPr>
        <w:spacing w:after="0" w:line="360" w:lineRule="auto"/>
        <w:contextualSpacing/>
        <w:rPr>
          <w:rFonts w:ascii="Times New Roman" w:hAnsi="Times New Roman" w:cs="Times New Roman"/>
          <w:b/>
          <w:bCs/>
          <w:sz w:val="24"/>
          <w:szCs w:val="24"/>
        </w:rPr>
      </w:pPr>
      <w:r w:rsidRPr="008A60E4">
        <w:rPr>
          <w:rFonts w:ascii="Times New Roman" w:hAnsi="Times New Roman" w:cs="Times New Roman"/>
          <w:b/>
          <w:bCs/>
          <w:sz w:val="24"/>
          <w:szCs w:val="24"/>
        </w:rPr>
        <w:t>4.1</w:t>
      </w:r>
      <w:r w:rsidRPr="008A60E4">
        <w:rPr>
          <w:rFonts w:ascii="Times New Roman" w:hAnsi="Times New Roman" w:cs="Times New Roman"/>
          <w:b/>
          <w:bCs/>
          <w:sz w:val="24"/>
          <w:szCs w:val="24"/>
        </w:rPr>
        <w:tab/>
      </w:r>
      <w:r w:rsidR="008D5EEC">
        <w:rPr>
          <w:rFonts w:ascii="Times New Roman" w:hAnsi="Times New Roman" w:cs="Times New Roman"/>
          <w:b/>
          <w:bCs/>
          <w:sz w:val="24"/>
          <w:szCs w:val="24"/>
        </w:rPr>
        <w:t>Demographic Characteristics of Respondents</w:t>
      </w:r>
      <w:r w:rsidRPr="008A60E4">
        <w:rPr>
          <w:rFonts w:ascii="Times New Roman" w:hAnsi="Times New Roman" w:cs="Times New Roman"/>
          <w:b/>
          <w:bCs/>
          <w:sz w:val="24"/>
          <w:szCs w:val="24"/>
        </w:rPr>
        <w:t xml:space="preserve"> </w:t>
      </w:r>
    </w:p>
    <w:p w:rsidR="00BE1F02" w:rsidRPr="008A60E4" w:rsidRDefault="00BE1F02" w:rsidP="00626B18">
      <w:pPr>
        <w:spacing w:after="0" w:line="360" w:lineRule="auto"/>
        <w:contextualSpacing/>
        <w:jc w:val="both"/>
        <w:rPr>
          <w:rFonts w:ascii="Times New Roman" w:hAnsi="Times New Roman" w:cs="Times New Roman"/>
          <w:b/>
          <w:bCs/>
          <w:sz w:val="24"/>
          <w:szCs w:val="24"/>
        </w:rPr>
      </w:pPr>
      <w:r w:rsidRPr="008A60E4">
        <w:rPr>
          <w:rFonts w:ascii="Times New Roman" w:hAnsi="Times New Roman" w:cs="Times New Roman"/>
          <w:b/>
          <w:bCs/>
          <w:sz w:val="24"/>
          <w:szCs w:val="24"/>
        </w:rPr>
        <w:tab/>
      </w:r>
      <w:r w:rsidRPr="008A60E4">
        <w:rPr>
          <w:rFonts w:ascii="Times New Roman" w:hAnsi="Times New Roman" w:cs="Times New Roman"/>
          <w:bCs/>
          <w:sz w:val="24"/>
          <w:szCs w:val="24"/>
        </w:rPr>
        <w:t>The data presentation are divided into two section</w:t>
      </w:r>
      <w:r w:rsidR="004A223F" w:rsidRPr="008A60E4">
        <w:rPr>
          <w:rFonts w:ascii="Times New Roman" w:hAnsi="Times New Roman" w:cs="Times New Roman"/>
          <w:bCs/>
          <w:sz w:val="24"/>
          <w:szCs w:val="24"/>
        </w:rPr>
        <w:t>s</w:t>
      </w:r>
      <w:r w:rsidRPr="008A60E4">
        <w:rPr>
          <w:rFonts w:ascii="Times New Roman" w:hAnsi="Times New Roman" w:cs="Times New Roman"/>
          <w:bCs/>
          <w:sz w:val="24"/>
          <w:szCs w:val="24"/>
        </w:rPr>
        <w:t xml:space="preserve"> where Section A asked about the personal information of the respondent such as sex, age, qualification and the likes and the Section B request of response regarding the research topic.</w:t>
      </w:r>
      <w:r w:rsidRPr="008A60E4">
        <w:rPr>
          <w:rFonts w:ascii="Times New Roman" w:hAnsi="Times New Roman" w:cs="Times New Roman"/>
          <w:b/>
          <w:bCs/>
          <w:sz w:val="24"/>
          <w:szCs w:val="24"/>
        </w:rPr>
        <w:tab/>
      </w:r>
    </w:p>
    <w:p w:rsidR="00BE1F02" w:rsidRPr="008A60E4" w:rsidRDefault="00BE1F02" w:rsidP="00626B18">
      <w:pPr>
        <w:spacing w:after="0" w:line="360" w:lineRule="auto"/>
        <w:contextualSpacing/>
        <w:jc w:val="both"/>
        <w:rPr>
          <w:rFonts w:ascii="Times New Roman" w:hAnsi="Times New Roman" w:cs="Times New Roman"/>
          <w:b/>
          <w:bCs/>
          <w:sz w:val="24"/>
          <w:szCs w:val="24"/>
        </w:rPr>
      </w:pPr>
      <w:r w:rsidRPr="008A60E4">
        <w:rPr>
          <w:rFonts w:ascii="Times New Roman" w:hAnsi="Times New Roman" w:cs="Times New Roman"/>
          <w:b/>
          <w:bCs/>
          <w:sz w:val="24"/>
          <w:szCs w:val="24"/>
        </w:rPr>
        <w:t>Section A: Personal Information</w:t>
      </w:r>
    </w:p>
    <w:p w:rsidR="00BE1F02" w:rsidRPr="008A60E4" w:rsidRDefault="00BE1F02"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4.1.1 Distributing of respondents by Sex</w:t>
      </w:r>
    </w:p>
    <w:tbl>
      <w:tblPr>
        <w:tblStyle w:val="TableGrid"/>
        <w:tblW w:w="0" w:type="auto"/>
        <w:tblInd w:w="918" w:type="dxa"/>
        <w:tblLook w:val="04A0" w:firstRow="1" w:lastRow="0" w:firstColumn="1" w:lastColumn="0" w:noHBand="0" w:noVBand="1"/>
      </w:tblPr>
      <w:tblGrid>
        <w:gridCol w:w="1757"/>
        <w:gridCol w:w="2302"/>
        <w:gridCol w:w="2700"/>
      </w:tblGrid>
      <w:tr w:rsidR="00BE1F02" w:rsidRPr="008A60E4" w:rsidTr="00626B18">
        <w:trPr>
          <w:trHeight w:val="269"/>
        </w:trPr>
        <w:tc>
          <w:tcPr>
            <w:tcW w:w="1757"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Sex</w:t>
            </w:r>
          </w:p>
        </w:tc>
        <w:tc>
          <w:tcPr>
            <w:tcW w:w="2302"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No of respondents </w:t>
            </w:r>
          </w:p>
        </w:tc>
        <w:tc>
          <w:tcPr>
            <w:tcW w:w="2700"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Percentage %</w:t>
            </w:r>
          </w:p>
        </w:tc>
      </w:tr>
      <w:tr w:rsidR="00BE1F02" w:rsidRPr="008A60E4" w:rsidTr="00626B18">
        <w:trPr>
          <w:trHeight w:val="188"/>
        </w:trPr>
        <w:tc>
          <w:tcPr>
            <w:tcW w:w="1757"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Female</w:t>
            </w:r>
          </w:p>
        </w:tc>
        <w:tc>
          <w:tcPr>
            <w:tcW w:w="2302" w:type="dxa"/>
          </w:tcPr>
          <w:p w:rsidR="00BE1F02" w:rsidRPr="008A60E4" w:rsidRDefault="00FF62CB"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3</w:t>
            </w:r>
            <w:r w:rsidR="00BE1F02" w:rsidRPr="008A60E4">
              <w:rPr>
                <w:rFonts w:ascii="Times New Roman" w:hAnsi="Times New Roman" w:cs="Times New Roman"/>
                <w:sz w:val="24"/>
                <w:szCs w:val="24"/>
              </w:rPr>
              <w:t>0</w:t>
            </w:r>
          </w:p>
        </w:tc>
        <w:tc>
          <w:tcPr>
            <w:tcW w:w="2700" w:type="dxa"/>
          </w:tcPr>
          <w:p w:rsidR="00BE1F02" w:rsidRPr="008A60E4" w:rsidRDefault="00FF62CB" w:rsidP="00626B18">
            <w:pPr>
              <w:jc w:val="center"/>
              <w:rPr>
                <w:rFonts w:ascii="Times New Roman" w:hAnsi="Times New Roman" w:cs="Times New Roman"/>
                <w:sz w:val="24"/>
                <w:szCs w:val="24"/>
              </w:rPr>
            </w:pPr>
            <w:r w:rsidRPr="008A60E4">
              <w:rPr>
                <w:rFonts w:ascii="Times New Roman" w:hAnsi="Times New Roman" w:cs="Times New Roman"/>
                <w:sz w:val="24"/>
                <w:szCs w:val="24"/>
              </w:rPr>
              <w:t>6</w:t>
            </w:r>
            <w:r w:rsidR="00BE1F02" w:rsidRPr="008A60E4">
              <w:rPr>
                <w:rFonts w:ascii="Times New Roman" w:hAnsi="Times New Roman" w:cs="Times New Roman"/>
                <w:sz w:val="24"/>
                <w:szCs w:val="24"/>
              </w:rPr>
              <w:t>0</w:t>
            </w:r>
          </w:p>
        </w:tc>
      </w:tr>
      <w:tr w:rsidR="00BE1F02" w:rsidRPr="008A60E4" w:rsidTr="00626B18">
        <w:trPr>
          <w:trHeight w:val="233"/>
        </w:trPr>
        <w:tc>
          <w:tcPr>
            <w:tcW w:w="1757"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Male</w:t>
            </w:r>
          </w:p>
        </w:tc>
        <w:tc>
          <w:tcPr>
            <w:tcW w:w="2302" w:type="dxa"/>
          </w:tcPr>
          <w:p w:rsidR="00BE1F02" w:rsidRPr="008A60E4" w:rsidRDefault="00FF62CB"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2</w:t>
            </w:r>
            <w:r w:rsidR="00BE1F02" w:rsidRPr="008A60E4">
              <w:rPr>
                <w:rFonts w:ascii="Times New Roman" w:hAnsi="Times New Roman" w:cs="Times New Roman"/>
                <w:sz w:val="24"/>
                <w:szCs w:val="24"/>
              </w:rPr>
              <w:t>0</w:t>
            </w:r>
          </w:p>
        </w:tc>
        <w:tc>
          <w:tcPr>
            <w:tcW w:w="2700" w:type="dxa"/>
          </w:tcPr>
          <w:p w:rsidR="00BE1F02" w:rsidRPr="008A60E4" w:rsidRDefault="00FF62CB" w:rsidP="00626B18">
            <w:pPr>
              <w:jc w:val="center"/>
              <w:rPr>
                <w:rFonts w:ascii="Times New Roman" w:hAnsi="Times New Roman" w:cs="Times New Roman"/>
                <w:sz w:val="24"/>
                <w:szCs w:val="24"/>
              </w:rPr>
            </w:pPr>
            <w:r w:rsidRPr="008A60E4">
              <w:rPr>
                <w:rFonts w:ascii="Times New Roman" w:hAnsi="Times New Roman" w:cs="Times New Roman"/>
                <w:sz w:val="24"/>
                <w:szCs w:val="24"/>
              </w:rPr>
              <w:t>40</w:t>
            </w:r>
          </w:p>
        </w:tc>
      </w:tr>
      <w:tr w:rsidR="00BE1F02" w:rsidRPr="008A60E4" w:rsidTr="00626B18">
        <w:trPr>
          <w:trHeight w:val="287"/>
        </w:trPr>
        <w:tc>
          <w:tcPr>
            <w:tcW w:w="1757"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302" w:type="dxa"/>
          </w:tcPr>
          <w:p w:rsidR="00BE1F02" w:rsidRPr="008A60E4" w:rsidRDefault="00FF62CB"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5</w:t>
            </w:r>
            <w:r w:rsidR="00BE1F02" w:rsidRPr="008A60E4">
              <w:rPr>
                <w:rFonts w:ascii="Times New Roman" w:hAnsi="Times New Roman" w:cs="Times New Roman"/>
                <w:sz w:val="24"/>
                <w:szCs w:val="24"/>
              </w:rPr>
              <w:t>0</w:t>
            </w:r>
          </w:p>
        </w:tc>
        <w:tc>
          <w:tcPr>
            <w:tcW w:w="2700"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100</w:t>
            </w:r>
          </w:p>
        </w:tc>
      </w:tr>
    </w:tbl>
    <w:p w:rsidR="00BE1F02" w:rsidRPr="008A60E4" w:rsidRDefault="00BE1F02"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 xml:space="preserve">Source’s </w:t>
      </w:r>
      <w:r w:rsidR="00740023">
        <w:rPr>
          <w:rFonts w:ascii="Times New Roman" w:hAnsi="Times New Roman" w:cs="Times New Roman"/>
          <w:b/>
          <w:sz w:val="24"/>
          <w:szCs w:val="24"/>
        </w:rPr>
        <w:t>Field Survey, 2025</w:t>
      </w:r>
    </w:p>
    <w:p w:rsidR="00BE1F02" w:rsidRPr="008A60E4" w:rsidRDefault="00BE1F02"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 xml:space="preserve">4.1.2 Distribution of the Respondent </w:t>
      </w:r>
      <w:proofErr w:type="gramStart"/>
      <w:r w:rsidRPr="008A60E4">
        <w:rPr>
          <w:rFonts w:ascii="Times New Roman" w:hAnsi="Times New Roman" w:cs="Times New Roman"/>
          <w:sz w:val="24"/>
          <w:szCs w:val="24"/>
        </w:rPr>
        <w:t>By</w:t>
      </w:r>
      <w:proofErr w:type="gramEnd"/>
      <w:r w:rsidRPr="008A60E4">
        <w:rPr>
          <w:rFonts w:ascii="Times New Roman" w:hAnsi="Times New Roman" w:cs="Times New Roman"/>
          <w:sz w:val="24"/>
          <w:szCs w:val="24"/>
        </w:rPr>
        <w:t xml:space="preserve"> Age</w:t>
      </w:r>
    </w:p>
    <w:tbl>
      <w:tblPr>
        <w:tblStyle w:val="TableGrid"/>
        <w:tblW w:w="0" w:type="auto"/>
        <w:jc w:val="center"/>
        <w:tblLook w:val="04A0" w:firstRow="1" w:lastRow="0" w:firstColumn="1" w:lastColumn="0" w:noHBand="0" w:noVBand="1"/>
      </w:tblPr>
      <w:tblGrid>
        <w:gridCol w:w="1591"/>
        <w:gridCol w:w="2580"/>
        <w:gridCol w:w="2145"/>
      </w:tblGrid>
      <w:tr w:rsidR="00BE1F02" w:rsidRPr="008A60E4" w:rsidTr="00626B18">
        <w:trPr>
          <w:trHeight w:val="296"/>
          <w:jc w:val="center"/>
        </w:trPr>
        <w:tc>
          <w:tcPr>
            <w:tcW w:w="1591"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Age</w:t>
            </w:r>
          </w:p>
        </w:tc>
        <w:tc>
          <w:tcPr>
            <w:tcW w:w="2580"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No of respondents </w:t>
            </w:r>
          </w:p>
        </w:tc>
        <w:tc>
          <w:tcPr>
            <w:tcW w:w="2145" w:type="dxa"/>
          </w:tcPr>
          <w:p w:rsidR="00BE1F02" w:rsidRPr="008A60E4" w:rsidRDefault="00626B18"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w:t>
            </w:r>
            <w:r w:rsidR="00BE1F02" w:rsidRPr="008A60E4">
              <w:rPr>
                <w:rFonts w:ascii="Times New Roman" w:hAnsi="Times New Roman" w:cs="Times New Roman"/>
                <w:sz w:val="24"/>
                <w:szCs w:val="24"/>
              </w:rPr>
              <w:t xml:space="preserve"> Percentage %</w:t>
            </w:r>
          </w:p>
        </w:tc>
      </w:tr>
      <w:tr w:rsidR="00BE1F02" w:rsidRPr="008A60E4" w:rsidTr="00626B18">
        <w:trPr>
          <w:trHeight w:val="260"/>
          <w:jc w:val="center"/>
        </w:trPr>
        <w:tc>
          <w:tcPr>
            <w:tcW w:w="1591"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2</w:t>
            </w:r>
            <w:r w:rsidR="0056316B" w:rsidRPr="008A60E4">
              <w:rPr>
                <w:rFonts w:ascii="Times New Roman" w:hAnsi="Times New Roman" w:cs="Times New Roman"/>
                <w:sz w:val="24"/>
                <w:szCs w:val="24"/>
              </w:rPr>
              <w:t>1</w:t>
            </w:r>
            <w:r w:rsidRPr="008A60E4">
              <w:rPr>
                <w:rFonts w:ascii="Times New Roman" w:hAnsi="Times New Roman" w:cs="Times New Roman"/>
                <w:sz w:val="24"/>
                <w:szCs w:val="24"/>
              </w:rPr>
              <w:t>-30</w:t>
            </w:r>
            <w:r w:rsidR="0056316B" w:rsidRPr="008A60E4">
              <w:rPr>
                <w:rFonts w:ascii="Times New Roman" w:hAnsi="Times New Roman" w:cs="Times New Roman"/>
                <w:sz w:val="24"/>
                <w:szCs w:val="24"/>
              </w:rPr>
              <w:t xml:space="preserve"> </w:t>
            </w:r>
            <w:r w:rsidRPr="008A60E4">
              <w:rPr>
                <w:rFonts w:ascii="Times New Roman" w:hAnsi="Times New Roman" w:cs="Times New Roman"/>
                <w:sz w:val="24"/>
                <w:szCs w:val="24"/>
              </w:rPr>
              <w:t>years</w:t>
            </w:r>
          </w:p>
        </w:tc>
        <w:tc>
          <w:tcPr>
            <w:tcW w:w="2580" w:type="dxa"/>
          </w:tcPr>
          <w:p w:rsidR="00BE1F02" w:rsidRPr="008A60E4" w:rsidRDefault="00FF62CB" w:rsidP="00626B18">
            <w:pPr>
              <w:jc w:val="center"/>
              <w:rPr>
                <w:rFonts w:ascii="Times New Roman" w:hAnsi="Times New Roman" w:cs="Times New Roman"/>
                <w:sz w:val="24"/>
                <w:szCs w:val="24"/>
              </w:rPr>
            </w:pPr>
            <w:r w:rsidRPr="008A60E4">
              <w:rPr>
                <w:rFonts w:ascii="Times New Roman" w:hAnsi="Times New Roman" w:cs="Times New Roman"/>
                <w:sz w:val="24"/>
                <w:szCs w:val="24"/>
              </w:rPr>
              <w:t>15</w:t>
            </w:r>
          </w:p>
        </w:tc>
        <w:tc>
          <w:tcPr>
            <w:tcW w:w="2145"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30</w:t>
            </w:r>
          </w:p>
        </w:tc>
      </w:tr>
      <w:tr w:rsidR="00BE1F02" w:rsidRPr="008A60E4" w:rsidTr="00626B18">
        <w:trPr>
          <w:trHeight w:val="242"/>
          <w:jc w:val="center"/>
        </w:trPr>
        <w:tc>
          <w:tcPr>
            <w:tcW w:w="1591" w:type="dxa"/>
          </w:tcPr>
          <w:p w:rsidR="00BE1F02" w:rsidRPr="008A60E4" w:rsidRDefault="0056316B"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31-40 </w:t>
            </w:r>
            <w:r w:rsidR="00BE1F02" w:rsidRPr="008A60E4">
              <w:rPr>
                <w:rFonts w:ascii="Times New Roman" w:hAnsi="Times New Roman" w:cs="Times New Roman"/>
                <w:sz w:val="24"/>
                <w:szCs w:val="24"/>
              </w:rPr>
              <w:t>years</w:t>
            </w:r>
          </w:p>
        </w:tc>
        <w:tc>
          <w:tcPr>
            <w:tcW w:w="2580" w:type="dxa"/>
          </w:tcPr>
          <w:p w:rsidR="00BE1F02" w:rsidRPr="008A60E4" w:rsidRDefault="00FF62CB" w:rsidP="00626B18">
            <w:pPr>
              <w:jc w:val="center"/>
              <w:rPr>
                <w:rFonts w:ascii="Times New Roman" w:hAnsi="Times New Roman" w:cs="Times New Roman"/>
                <w:sz w:val="24"/>
                <w:szCs w:val="24"/>
              </w:rPr>
            </w:pPr>
            <w:r w:rsidRPr="008A60E4">
              <w:rPr>
                <w:rFonts w:ascii="Times New Roman" w:hAnsi="Times New Roman" w:cs="Times New Roman"/>
                <w:sz w:val="24"/>
                <w:szCs w:val="24"/>
              </w:rPr>
              <w:t>25</w:t>
            </w:r>
          </w:p>
        </w:tc>
        <w:tc>
          <w:tcPr>
            <w:tcW w:w="2145"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50</w:t>
            </w:r>
          </w:p>
        </w:tc>
      </w:tr>
      <w:tr w:rsidR="00BE1F02" w:rsidRPr="008A60E4" w:rsidTr="00626B18">
        <w:trPr>
          <w:trHeight w:val="224"/>
          <w:jc w:val="center"/>
        </w:trPr>
        <w:tc>
          <w:tcPr>
            <w:tcW w:w="1591" w:type="dxa"/>
          </w:tcPr>
          <w:p w:rsidR="00BE1F02" w:rsidRPr="008A60E4" w:rsidRDefault="0056316B" w:rsidP="00626B18">
            <w:pPr>
              <w:jc w:val="both"/>
              <w:rPr>
                <w:rFonts w:ascii="Times New Roman" w:hAnsi="Times New Roman" w:cs="Times New Roman"/>
                <w:sz w:val="24"/>
                <w:szCs w:val="24"/>
              </w:rPr>
            </w:pPr>
            <w:r w:rsidRPr="008A60E4">
              <w:rPr>
                <w:rFonts w:ascii="Times New Roman" w:hAnsi="Times New Roman" w:cs="Times New Roman"/>
                <w:sz w:val="24"/>
                <w:szCs w:val="24"/>
              </w:rPr>
              <w:t>4</w:t>
            </w:r>
            <w:r w:rsidR="00BE1F02" w:rsidRPr="008A60E4">
              <w:rPr>
                <w:rFonts w:ascii="Times New Roman" w:hAnsi="Times New Roman" w:cs="Times New Roman"/>
                <w:sz w:val="24"/>
                <w:szCs w:val="24"/>
              </w:rPr>
              <w:t xml:space="preserve">1 and above </w:t>
            </w:r>
          </w:p>
        </w:tc>
        <w:tc>
          <w:tcPr>
            <w:tcW w:w="2580" w:type="dxa"/>
          </w:tcPr>
          <w:p w:rsidR="00BE1F02" w:rsidRPr="008A60E4" w:rsidRDefault="00FF62CB" w:rsidP="00626B18">
            <w:pPr>
              <w:jc w:val="center"/>
              <w:rPr>
                <w:rFonts w:ascii="Times New Roman" w:hAnsi="Times New Roman" w:cs="Times New Roman"/>
                <w:sz w:val="24"/>
                <w:szCs w:val="24"/>
              </w:rPr>
            </w:pPr>
            <w:r w:rsidRPr="008A60E4">
              <w:rPr>
                <w:rFonts w:ascii="Times New Roman" w:hAnsi="Times New Roman" w:cs="Times New Roman"/>
                <w:sz w:val="24"/>
                <w:szCs w:val="24"/>
              </w:rPr>
              <w:t>1</w:t>
            </w:r>
            <w:r w:rsidR="00BE1F02" w:rsidRPr="008A60E4">
              <w:rPr>
                <w:rFonts w:ascii="Times New Roman" w:hAnsi="Times New Roman" w:cs="Times New Roman"/>
                <w:sz w:val="24"/>
                <w:szCs w:val="24"/>
              </w:rPr>
              <w:t>0</w:t>
            </w:r>
          </w:p>
        </w:tc>
        <w:tc>
          <w:tcPr>
            <w:tcW w:w="2145"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20</w:t>
            </w:r>
          </w:p>
        </w:tc>
      </w:tr>
      <w:tr w:rsidR="00BE1F02" w:rsidRPr="008A60E4" w:rsidTr="00626B18">
        <w:trPr>
          <w:trHeight w:val="206"/>
          <w:jc w:val="center"/>
        </w:trPr>
        <w:tc>
          <w:tcPr>
            <w:tcW w:w="1591"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580" w:type="dxa"/>
          </w:tcPr>
          <w:p w:rsidR="00BE1F02" w:rsidRPr="008A60E4" w:rsidRDefault="00FF62CB" w:rsidP="00626B18">
            <w:pPr>
              <w:jc w:val="center"/>
              <w:rPr>
                <w:rFonts w:ascii="Times New Roman" w:hAnsi="Times New Roman" w:cs="Times New Roman"/>
                <w:sz w:val="24"/>
                <w:szCs w:val="24"/>
              </w:rPr>
            </w:pPr>
            <w:r w:rsidRPr="008A60E4">
              <w:rPr>
                <w:rFonts w:ascii="Times New Roman" w:hAnsi="Times New Roman" w:cs="Times New Roman"/>
                <w:sz w:val="24"/>
                <w:szCs w:val="24"/>
              </w:rPr>
              <w:t>5</w:t>
            </w:r>
            <w:r w:rsidR="00BE1F02" w:rsidRPr="008A60E4">
              <w:rPr>
                <w:rFonts w:ascii="Times New Roman" w:hAnsi="Times New Roman" w:cs="Times New Roman"/>
                <w:sz w:val="24"/>
                <w:szCs w:val="24"/>
              </w:rPr>
              <w:t>0</w:t>
            </w:r>
          </w:p>
        </w:tc>
        <w:tc>
          <w:tcPr>
            <w:tcW w:w="2145"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100</w:t>
            </w:r>
          </w:p>
        </w:tc>
      </w:tr>
    </w:tbl>
    <w:p w:rsidR="00BE1F02" w:rsidRPr="008A60E4" w:rsidRDefault="00BE1F02"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 xml:space="preserve">Source’s </w:t>
      </w:r>
      <w:r w:rsidR="00F754A4" w:rsidRPr="008A60E4">
        <w:rPr>
          <w:rFonts w:ascii="Times New Roman" w:hAnsi="Times New Roman" w:cs="Times New Roman"/>
          <w:b/>
          <w:sz w:val="24"/>
          <w:szCs w:val="24"/>
        </w:rPr>
        <w:t>Field Survey, 202</w:t>
      </w:r>
      <w:r w:rsidR="00740023">
        <w:rPr>
          <w:rFonts w:ascii="Times New Roman" w:hAnsi="Times New Roman" w:cs="Times New Roman"/>
          <w:b/>
          <w:sz w:val="24"/>
          <w:szCs w:val="24"/>
        </w:rPr>
        <w:t>5</w:t>
      </w:r>
    </w:p>
    <w:p w:rsidR="00BE1F02" w:rsidRPr="008A60E4" w:rsidRDefault="00BE1F02"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4.1.3 Distribution of Respondent By religion.</w:t>
      </w:r>
    </w:p>
    <w:tbl>
      <w:tblPr>
        <w:tblStyle w:val="TableGrid"/>
        <w:tblW w:w="0" w:type="auto"/>
        <w:jc w:val="center"/>
        <w:tblLook w:val="04A0" w:firstRow="1" w:lastRow="0" w:firstColumn="1" w:lastColumn="0" w:noHBand="0" w:noVBand="1"/>
      </w:tblPr>
      <w:tblGrid>
        <w:gridCol w:w="1785"/>
        <w:gridCol w:w="2364"/>
        <w:gridCol w:w="2520"/>
      </w:tblGrid>
      <w:tr w:rsidR="00BE1F02" w:rsidRPr="008A60E4" w:rsidTr="00626B18">
        <w:trPr>
          <w:trHeight w:val="305"/>
          <w:jc w:val="center"/>
        </w:trPr>
        <w:tc>
          <w:tcPr>
            <w:tcW w:w="1785"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Religion</w:t>
            </w:r>
          </w:p>
        </w:tc>
        <w:tc>
          <w:tcPr>
            <w:tcW w:w="2364"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No of respondents </w:t>
            </w:r>
          </w:p>
        </w:tc>
        <w:tc>
          <w:tcPr>
            <w:tcW w:w="2520"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Percentage %</w:t>
            </w:r>
          </w:p>
        </w:tc>
      </w:tr>
      <w:tr w:rsidR="00BE1F02" w:rsidRPr="008A60E4" w:rsidTr="00626B18">
        <w:trPr>
          <w:trHeight w:val="260"/>
          <w:jc w:val="center"/>
        </w:trPr>
        <w:tc>
          <w:tcPr>
            <w:tcW w:w="1785"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Christian</w:t>
            </w:r>
          </w:p>
        </w:tc>
        <w:tc>
          <w:tcPr>
            <w:tcW w:w="2364" w:type="dxa"/>
          </w:tcPr>
          <w:p w:rsidR="00BE1F02" w:rsidRPr="008A60E4" w:rsidRDefault="0056316B" w:rsidP="00626B18">
            <w:pPr>
              <w:jc w:val="center"/>
              <w:rPr>
                <w:rFonts w:ascii="Times New Roman" w:hAnsi="Times New Roman" w:cs="Times New Roman"/>
                <w:sz w:val="24"/>
                <w:szCs w:val="24"/>
              </w:rPr>
            </w:pPr>
            <w:r w:rsidRPr="008A60E4">
              <w:rPr>
                <w:rFonts w:ascii="Times New Roman" w:hAnsi="Times New Roman" w:cs="Times New Roman"/>
                <w:sz w:val="24"/>
                <w:szCs w:val="24"/>
              </w:rPr>
              <w:t>25</w:t>
            </w:r>
          </w:p>
        </w:tc>
        <w:tc>
          <w:tcPr>
            <w:tcW w:w="2520"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50</w:t>
            </w:r>
          </w:p>
        </w:tc>
      </w:tr>
      <w:tr w:rsidR="00BE1F02" w:rsidRPr="008A60E4" w:rsidTr="00626B18">
        <w:trPr>
          <w:trHeight w:val="242"/>
          <w:jc w:val="center"/>
        </w:trPr>
        <w:tc>
          <w:tcPr>
            <w:tcW w:w="1785"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Muslim</w:t>
            </w:r>
          </w:p>
        </w:tc>
        <w:tc>
          <w:tcPr>
            <w:tcW w:w="2364" w:type="dxa"/>
          </w:tcPr>
          <w:p w:rsidR="00BE1F02" w:rsidRPr="008A60E4" w:rsidRDefault="0056316B" w:rsidP="00626B18">
            <w:pPr>
              <w:jc w:val="center"/>
              <w:rPr>
                <w:rFonts w:ascii="Times New Roman" w:hAnsi="Times New Roman" w:cs="Times New Roman"/>
                <w:sz w:val="24"/>
                <w:szCs w:val="24"/>
              </w:rPr>
            </w:pPr>
            <w:r w:rsidRPr="008A60E4">
              <w:rPr>
                <w:rFonts w:ascii="Times New Roman" w:hAnsi="Times New Roman" w:cs="Times New Roman"/>
                <w:sz w:val="24"/>
                <w:szCs w:val="24"/>
              </w:rPr>
              <w:t>25</w:t>
            </w:r>
          </w:p>
        </w:tc>
        <w:tc>
          <w:tcPr>
            <w:tcW w:w="2520"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50</w:t>
            </w:r>
          </w:p>
        </w:tc>
      </w:tr>
      <w:tr w:rsidR="00BE1F02" w:rsidRPr="008A60E4" w:rsidTr="00626B18">
        <w:trPr>
          <w:trHeight w:val="233"/>
          <w:jc w:val="center"/>
        </w:trPr>
        <w:tc>
          <w:tcPr>
            <w:tcW w:w="1785"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Other</w:t>
            </w:r>
          </w:p>
        </w:tc>
        <w:tc>
          <w:tcPr>
            <w:tcW w:w="2364"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c>
          <w:tcPr>
            <w:tcW w:w="2520"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r>
      <w:tr w:rsidR="00BE1F02" w:rsidRPr="008A60E4" w:rsidTr="00626B18">
        <w:trPr>
          <w:trHeight w:val="215"/>
          <w:jc w:val="center"/>
        </w:trPr>
        <w:tc>
          <w:tcPr>
            <w:tcW w:w="1785"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Total</w:t>
            </w:r>
          </w:p>
        </w:tc>
        <w:tc>
          <w:tcPr>
            <w:tcW w:w="2364" w:type="dxa"/>
          </w:tcPr>
          <w:p w:rsidR="00BE1F02" w:rsidRPr="008A60E4" w:rsidRDefault="0056316B" w:rsidP="00626B18">
            <w:pPr>
              <w:jc w:val="center"/>
              <w:rPr>
                <w:rFonts w:ascii="Times New Roman" w:hAnsi="Times New Roman" w:cs="Times New Roman"/>
                <w:sz w:val="24"/>
                <w:szCs w:val="24"/>
              </w:rPr>
            </w:pPr>
            <w:r w:rsidRPr="008A60E4">
              <w:rPr>
                <w:rFonts w:ascii="Times New Roman" w:hAnsi="Times New Roman" w:cs="Times New Roman"/>
                <w:sz w:val="24"/>
                <w:szCs w:val="24"/>
              </w:rPr>
              <w:t>5</w:t>
            </w:r>
            <w:r w:rsidR="00BE1F02" w:rsidRPr="008A60E4">
              <w:rPr>
                <w:rFonts w:ascii="Times New Roman" w:hAnsi="Times New Roman" w:cs="Times New Roman"/>
                <w:sz w:val="24"/>
                <w:szCs w:val="24"/>
              </w:rPr>
              <w:t>0</w:t>
            </w:r>
          </w:p>
        </w:tc>
        <w:tc>
          <w:tcPr>
            <w:tcW w:w="2520"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BE1F02"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1F02" w:rsidRPr="008A60E4" w:rsidRDefault="00BE1F02"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 xml:space="preserve">4.1.4 Distribution of Respondent </w:t>
      </w:r>
      <w:proofErr w:type="gramStart"/>
      <w:r w:rsidRPr="008A60E4">
        <w:rPr>
          <w:rFonts w:ascii="Times New Roman" w:hAnsi="Times New Roman" w:cs="Times New Roman"/>
          <w:sz w:val="24"/>
          <w:szCs w:val="24"/>
        </w:rPr>
        <w:t>By</w:t>
      </w:r>
      <w:proofErr w:type="gramEnd"/>
      <w:r w:rsidRPr="008A60E4">
        <w:rPr>
          <w:rFonts w:ascii="Times New Roman" w:hAnsi="Times New Roman" w:cs="Times New Roman"/>
          <w:sz w:val="24"/>
          <w:szCs w:val="24"/>
        </w:rPr>
        <w:t xml:space="preserve"> Marital Status.</w:t>
      </w:r>
    </w:p>
    <w:tbl>
      <w:tblPr>
        <w:tblStyle w:val="TableGrid"/>
        <w:tblW w:w="0" w:type="auto"/>
        <w:jc w:val="center"/>
        <w:tblLook w:val="04A0" w:firstRow="1" w:lastRow="0" w:firstColumn="1" w:lastColumn="0" w:noHBand="0" w:noVBand="1"/>
      </w:tblPr>
      <w:tblGrid>
        <w:gridCol w:w="1921"/>
        <w:gridCol w:w="2387"/>
        <w:gridCol w:w="2700"/>
      </w:tblGrid>
      <w:tr w:rsidR="00BE1F02" w:rsidRPr="008A60E4" w:rsidTr="00626B18">
        <w:trPr>
          <w:trHeight w:val="260"/>
          <w:jc w:val="center"/>
        </w:trPr>
        <w:tc>
          <w:tcPr>
            <w:tcW w:w="1921" w:type="dxa"/>
          </w:tcPr>
          <w:p w:rsidR="00BE1F02" w:rsidRPr="008A60E4" w:rsidRDefault="00BE1F02" w:rsidP="00626B18">
            <w:pPr>
              <w:rPr>
                <w:rFonts w:ascii="Times New Roman" w:hAnsi="Times New Roman" w:cs="Times New Roman"/>
                <w:sz w:val="24"/>
                <w:szCs w:val="24"/>
              </w:rPr>
            </w:pPr>
            <w:r w:rsidRPr="008A60E4">
              <w:rPr>
                <w:rFonts w:ascii="Times New Roman" w:hAnsi="Times New Roman" w:cs="Times New Roman"/>
                <w:sz w:val="24"/>
                <w:szCs w:val="24"/>
              </w:rPr>
              <w:t>Status</w:t>
            </w:r>
          </w:p>
        </w:tc>
        <w:tc>
          <w:tcPr>
            <w:tcW w:w="2387"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No of respondents </w:t>
            </w:r>
          </w:p>
        </w:tc>
        <w:tc>
          <w:tcPr>
            <w:tcW w:w="2700"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Percentage %</w:t>
            </w:r>
          </w:p>
        </w:tc>
      </w:tr>
      <w:tr w:rsidR="00BE1F02" w:rsidRPr="008A60E4" w:rsidTr="00626B18">
        <w:trPr>
          <w:trHeight w:val="233"/>
          <w:jc w:val="center"/>
        </w:trPr>
        <w:tc>
          <w:tcPr>
            <w:tcW w:w="1921" w:type="dxa"/>
          </w:tcPr>
          <w:p w:rsidR="00BE1F02" w:rsidRPr="008A60E4" w:rsidRDefault="00BE1F02" w:rsidP="00626B18">
            <w:pPr>
              <w:rPr>
                <w:rFonts w:ascii="Times New Roman" w:hAnsi="Times New Roman" w:cs="Times New Roman"/>
                <w:sz w:val="24"/>
                <w:szCs w:val="24"/>
              </w:rPr>
            </w:pPr>
            <w:r w:rsidRPr="008A60E4">
              <w:rPr>
                <w:rFonts w:ascii="Times New Roman" w:hAnsi="Times New Roman" w:cs="Times New Roman"/>
                <w:sz w:val="24"/>
                <w:szCs w:val="24"/>
              </w:rPr>
              <w:t xml:space="preserve">Married </w:t>
            </w:r>
          </w:p>
        </w:tc>
        <w:tc>
          <w:tcPr>
            <w:tcW w:w="2387" w:type="dxa"/>
          </w:tcPr>
          <w:p w:rsidR="00BE1F02" w:rsidRPr="008A60E4" w:rsidRDefault="0056316B"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27</w:t>
            </w:r>
          </w:p>
        </w:tc>
        <w:tc>
          <w:tcPr>
            <w:tcW w:w="2700" w:type="dxa"/>
          </w:tcPr>
          <w:p w:rsidR="00BE1F02" w:rsidRPr="008A60E4" w:rsidRDefault="0056316B" w:rsidP="00626B18">
            <w:pPr>
              <w:jc w:val="center"/>
              <w:rPr>
                <w:rFonts w:ascii="Times New Roman" w:hAnsi="Times New Roman" w:cs="Times New Roman"/>
                <w:sz w:val="24"/>
                <w:szCs w:val="24"/>
              </w:rPr>
            </w:pPr>
            <w:r w:rsidRPr="008A60E4">
              <w:rPr>
                <w:rFonts w:ascii="Times New Roman" w:hAnsi="Times New Roman" w:cs="Times New Roman"/>
                <w:sz w:val="24"/>
                <w:szCs w:val="24"/>
              </w:rPr>
              <w:t>54</w:t>
            </w:r>
          </w:p>
        </w:tc>
      </w:tr>
      <w:tr w:rsidR="00BE1F02" w:rsidRPr="008A60E4" w:rsidTr="00626B18">
        <w:trPr>
          <w:trHeight w:val="215"/>
          <w:jc w:val="center"/>
        </w:trPr>
        <w:tc>
          <w:tcPr>
            <w:tcW w:w="1921" w:type="dxa"/>
          </w:tcPr>
          <w:p w:rsidR="00BE1F02" w:rsidRPr="008A60E4" w:rsidRDefault="00BE1F02" w:rsidP="00626B18">
            <w:pPr>
              <w:rPr>
                <w:rFonts w:ascii="Times New Roman" w:hAnsi="Times New Roman" w:cs="Times New Roman"/>
                <w:sz w:val="24"/>
                <w:szCs w:val="24"/>
              </w:rPr>
            </w:pPr>
            <w:r w:rsidRPr="008A60E4">
              <w:rPr>
                <w:rFonts w:ascii="Times New Roman" w:hAnsi="Times New Roman" w:cs="Times New Roman"/>
                <w:sz w:val="24"/>
                <w:szCs w:val="24"/>
              </w:rPr>
              <w:lastRenderedPageBreak/>
              <w:t>Single</w:t>
            </w:r>
          </w:p>
        </w:tc>
        <w:tc>
          <w:tcPr>
            <w:tcW w:w="2387" w:type="dxa"/>
          </w:tcPr>
          <w:p w:rsidR="00BE1F02" w:rsidRPr="008A60E4" w:rsidRDefault="0056316B"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23</w:t>
            </w:r>
          </w:p>
        </w:tc>
        <w:tc>
          <w:tcPr>
            <w:tcW w:w="2700" w:type="dxa"/>
          </w:tcPr>
          <w:p w:rsidR="00BE1F02" w:rsidRPr="008A60E4" w:rsidRDefault="0056316B" w:rsidP="00626B18">
            <w:pPr>
              <w:jc w:val="center"/>
              <w:rPr>
                <w:rFonts w:ascii="Times New Roman" w:hAnsi="Times New Roman" w:cs="Times New Roman"/>
                <w:sz w:val="24"/>
                <w:szCs w:val="24"/>
              </w:rPr>
            </w:pPr>
            <w:r w:rsidRPr="008A60E4">
              <w:rPr>
                <w:rFonts w:ascii="Times New Roman" w:hAnsi="Times New Roman" w:cs="Times New Roman"/>
                <w:sz w:val="24"/>
                <w:szCs w:val="24"/>
              </w:rPr>
              <w:t>46</w:t>
            </w:r>
          </w:p>
        </w:tc>
      </w:tr>
      <w:tr w:rsidR="00BE1F02" w:rsidRPr="008A60E4" w:rsidTr="00626B18">
        <w:trPr>
          <w:trHeight w:val="197"/>
          <w:jc w:val="center"/>
        </w:trPr>
        <w:tc>
          <w:tcPr>
            <w:tcW w:w="1921" w:type="dxa"/>
          </w:tcPr>
          <w:p w:rsidR="00BE1F02" w:rsidRPr="008A60E4" w:rsidRDefault="00BE1F02" w:rsidP="00626B18">
            <w:pPr>
              <w:rPr>
                <w:rFonts w:ascii="Times New Roman" w:hAnsi="Times New Roman" w:cs="Times New Roman"/>
                <w:sz w:val="24"/>
                <w:szCs w:val="24"/>
              </w:rPr>
            </w:pPr>
            <w:r w:rsidRPr="008A60E4">
              <w:rPr>
                <w:rFonts w:ascii="Times New Roman" w:hAnsi="Times New Roman" w:cs="Times New Roman"/>
                <w:sz w:val="24"/>
                <w:szCs w:val="24"/>
              </w:rPr>
              <w:t>Divorce</w:t>
            </w:r>
          </w:p>
        </w:tc>
        <w:tc>
          <w:tcPr>
            <w:tcW w:w="2387"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w:t>
            </w:r>
          </w:p>
        </w:tc>
        <w:tc>
          <w:tcPr>
            <w:tcW w:w="2700" w:type="dxa"/>
          </w:tcPr>
          <w:p w:rsidR="00BE1F02" w:rsidRPr="008A60E4" w:rsidRDefault="00BE1F02" w:rsidP="00626B18">
            <w:pPr>
              <w:jc w:val="center"/>
              <w:rPr>
                <w:rFonts w:ascii="Times New Roman" w:hAnsi="Times New Roman" w:cs="Times New Roman"/>
                <w:sz w:val="24"/>
                <w:szCs w:val="24"/>
              </w:rPr>
            </w:pPr>
          </w:p>
        </w:tc>
      </w:tr>
      <w:tr w:rsidR="00BE1F02" w:rsidRPr="008A60E4" w:rsidTr="00626B18">
        <w:trPr>
          <w:trHeight w:val="278"/>
          <w:jc w:val="center"/>
        </w:trPr>
        <w:tc>
          <w:tcPr>
            <w:tcW w:w="1921" w:type="dxa"/>
          </w:tcPr>
          <w:p w:rsidR="00BE1F02" w:rsidRPr="008A60E4" w:rsidRDefault="00BE1F02" w:rsidP="00626B18">
            <w:pPr>
              <w:rPr>
                <w:rFonts w:ascii="Times New Roman" w:hAnsi="Times New Roman" w:cs="Times New Roman"/>
                <w:sz w:val="24"/>
                <w:szCs w:val="24"/>
              </w:rPr>
            </w:pPr>
            <w:r w:rsidRPr="008A60E4">
              <w:rPr>
                <w:rFonts w:ascii="Times New Roman" w:hAnsi="Times New Roman" w:cs="Times New Roman"/>
                <w:sz w:val="24"/>
                <w:szCs w:val="24"/>
              </w:rPr>
              <w:t xml:space="preserve">                 Total </w:t>
            </w:r>
          </w:p>
        </w:tc>
        <w:tc>
          <w:tcPr>
            <w:tcW w:w="2387"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w:t>
            </w:r>
            <w:r w:rsidR="0056316B" w:rsidRPr="008A60E4">
              <w:rPr>
                <w:rFonts w:ascii="Times New Roman" w:hAnsi="Times New Roman" w:cs="Times New Roman"/>
                <w:sz w:val="24"/>
                <w:szCs w:val="24"/>
              </w:rPr>
              <w:t>50</w:t>
            </w:r>
          </w:p>
        </w:tc>
        <w:tc>
          <w:tcPr>
            <w:tcW w:w="2700"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100</w:t>
            </w:r>
          </w:p>
        </w:tc>
      </w:tr>
    </w:tbl>
    <w:p w:rsidR="00BE1F02"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1F02" w:rsidRPr="008A60E4" w:rsidRDefault="00BE1F02"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 xml:space="preserve">4.1.5 Distribution of Respondent </w:t>
      </w:r>
      <w:proofErr w:type="gramStart"/>
      <w:r w:rsidRPr="008A60E4">
        <w:rPr>
          <w:rFonts w:ascii="Times New Roman" w:hAnsi="Times New Roman" w:cs="Times New Roman"/>
          <w:sz w:val="24"/>
          <w:szCs w:val="24"/>
        </w:rPr>
        <w:t>By</w:t>
      </w:r>
      <w:proofErr w:type="gramEnd"/>
      <w:r w:rsidRPr="008A60E4">
        <w:rPr>
          <w:rFonts w:ascii="Times New Roman" w:hAnsi="Times New Roman" w:cs="Times New Roman"/>
          <w:sz w:val="24"/>
          <w:szCs w:val="24"/>
        </w:rPr>
        <w:t xml:space="preserve"> Qualification.</w:t>
      </w:r>
    </w:p>
    <w:tbl>
      <w:tblPr>
        <w:tblStyle w:val="TableGrid"/>
        <w:tblW w:w="0" w:type="auto"/>
        <w:jc w:val="center"/>
        <w:tblLook w:val="04A0" w:firstRow="1" w:lastRow="0" w:firstColumn="1" w:lastColumn="0" w:noHBand="0" w:noVBand="1"/>
      </w:tblPr>
      <w:tblGrid>
        <w:gridCol w:w="2180"/>
        <w:gridCol w:w="2239"/>
        <w:gridCol w:w="2520"/>
      </w:tblGrid>
      <w:tr w:rsidR="00BE1F02" w:rsidRPr="008A60E4" w:rsidTr="00626B18">
        <w:trPr>
          <w:trHeight w:val="347"/>
          <w:jc w:val="center"/>
        </w:trPr>
        <w:tc>
          <w:tcPr>
            <w:tcW w:w="2180" w:type="dxa"/>
          </w:tcPr>
          <w:p w:rsidR="00BE1F02" w:rsidRPr="008A60E4" w:rsidRDefault="00626B18"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w:t>
            </w:r>
            <w:r w:rsidR="00BE1F02" w:rsidRPr="008A60E4">
              <w:rPr>
                <w:rFonts w:ascii="Times New Roman" w:hAnsi="Times New Roman" w:cs="Times New Roman"/>
                <w:sz w:val="24"/>
                <w:szCs w:val="24"/>
              </w:rPr>
              <w:t>Qualification</w:t>
            </w:r>
          </w:p>
        </w:tc>
        <w:tc>
          <w:tcPr>
            <w:tcW w:w="2239" w:type="dxa"/>
          </w:tcPr>
          <w:p w:rsidR="00BE1F02" w:rsidRPr="008A60E4" w:rsidRDefault="00626B18"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w:t>
            </w:r>
            <w:r w:rsidR="00BE1F02" w:rsidRPr="008A60E4">
              <w:rPr>
                <w:rFonts w:ascii="Times New Roman" w:hAnsi="Times New Roman" w:cs="Times New Roman"/>
                <w:sz w:val="24"/>
                <w:szCs w:val="24"/>
              </w:rPr>
              <w:t xml:space="preserve">No of respondents </w:t>
            </w:r>
          </w:p>
        </w:tc>
        <w:tc>
          <w:tcPr>
            <w:tcW w:w="2520"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Percentage %</w:t>
            </w:r>
          </w:p>
        </w:tc>
      </w:tr>
      <w:tr w:rsidR="00BE1F02" w:rsidRPr="008A60E4" w:rsidTr="00626B18">
        <w:trPr>
          <w:trHeight w:val="242"/>
          <w:jc w:val="center"/>
        </w:trPr>
        <w:tc>
          <w:tcPr>
            <w:tcW w:w="2180"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HND/B.sc</w:t>
            </w:r>
          </w:p>
        </w:tc>
        <w:tc>
          <w:tcPr>
            <w:tcW w:w="2239" w:type="dxa"/>
          </w:tcPr>
          <w:p w:rsidR="00BE1F02" w:rsidRPr="008A60E4" w:rsidRDefault="0056316B"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35</w:t>
            </w:r>
          </w:p>
        </w:tc>
        <w:tc>
          <w:tcPr>
            <w:tcW w:w="2520"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w:t>
            </w:r>
            <w:r w:rsidR="0056316B" w:rsidRPr="008A60E4">
              <w:rPr>
                <w:rFonts w:ascii="Times New Roman" w:hAnsi="Times New Roman" w:cs="Times New Roman"/>
                <w:sz w:val="24"/>
                <w:szCs w:val="24"/>
              </w:rPr>
              <w:t>70</w:t>
            </w:r>
          </w:p>
        </w:tc>
      </w:tr>
      <w:tr w:rsidR="00BE1F02" w:rsidRPr="008A60E4" w:rsidTr="00626B18">
        <w:trPr>
          <w:trHeight w:val="242"/>
          <w:jc w:val="center"/>
        </w:trPr>
        <w:tc>
          <w:tcPr>
            <w:tcW w:w="2180"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OND/NCE</w:t>
            </w:r>
          </w:p>
        </w:tc>
        <w:tc>
          <w:tcPr>
            <w:tcW w:w="2239"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w:t>
            </w:r>
            <w:r w:rsidR="0056316B" w:rsidRPr="008A60E4">
              <w:rPr>
                <w:rFonts w:ascii="Times New Roman" w:hAnsi="Times New Roman" w:cs="Times New Roman"/>
                <w:sz w:val="24"/>
                <w:szCs w:val="24"/>
              </w:rPr>
              <w:t>10</w:t>
            </w:r>
          </w:p>
        </w:tc>
        <w:tc>
          <w:tcPr>
            <w:tcW w:w="2520" w:type="dxa"/>
          </w:tcPr>
          <w:p w:rsidR="00BE1F02" w:rsidRPr="008A60E4" w:rsidRDefault="0056316B"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20</w:t>
            </w:r>
          </w:p>
        </w:tc>
      </w:tr>
      <w:tr w:rsidR="00BE1F02" w:rsidRPr="008A60E4" w:rsidTr="00626B18">
        <w:trPr>
          <w:trHeight w:val="251"/>
          <w:jc w:val="center"/>
        </w:trPr>
        <w:tc>
          <w:tcPr>
            <w:tcW w:w="2180"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WAEC/NECO</w:t>
            </w:r>
          </w:p>
        </w:tc>
        <w:tc>
          <w:tcPr>
            <w:tcW w:w="2239" w:type="dxa"/>
          </w:tcPr>
          <w:p w:rsidR="00BE1F02" w:rsidRPr="008A60E4" w:rsidRDefault="0056316B"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5</w:t>
            </w:r>
          </w:p>
        </w:tc>
        <w:tc>
          <w:tcPr>
            <w:tcW w:w="2520" w:type="dxa"/>
          </w:tcPr>
          <w:p w:rsidR="00BE1F02" w:rsidRPr="008A60E4" w:rsidRDefault="0056316B"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10</w:t>
            </w:r>
            <w:r w:rsidR="00BE1F02" w:rsidRPr="008A60E4">
              <w:rPr>
                <w:rFonts w:ascii="Times New Roman" w:hAnsi="Times New Roman" w:cs="Times New Roman"/>
                <w:sz w:val="24"/>
                <w:szCs w:val="24"/>
              </w:rPr>
              <w:t xml:space="preserve">  </w:t>
            </w:r>
          </w:p>
        </w:tc>
      </w:tr>
      <w:tr w:rsidR="00BE1F02" w:rsidRPr="008A60E4" w:rsidTr="00626B18">
        <w:trPr>
          <w:trHeight w:val="233"/>
          <w:jc w:val="center"/>
        </w:trPr>
        <w:tc>
          <w:tcPr>
            <w:tcW w:w="2180" w:type="dxa"/>
          </w:tcPr>
          <w:p w:rsidR="00BE1F02" w:rsidRPr="008A60E4" w:rsidRDefault="00BE1F02" w:rsidP="00626B18">
            <w:pPr>
              <w:jc w:val="center"/>
              <w:rPr>
                <w:rFonts w:ascii="Times New Roman" w:hAnsi="Times New Roman" w:cs="Times New Roman"/>
                <w:sz w:val="24"/>
                <w:szCs w:val="24"/>
              </w:rPr>
            </w:pPr>
            <w:r w:rsidRPr="008A60E4">
              <w:rPr>
                <w:rFonts w:ascii="Times New Roman" w:hAnsi="Times New Roman" w:cs="Times New Roman"/>
                <w:sz w:val="24"/>
                <w:szCs w:val="24"/>
              </w:rPr>
              <w:t>Total</w:t>
            </w:r>
          </w:p>
        </w:tc>
        <w:tc>
          <w:tcPr>
            <w:tcW w:w="2239"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w:t>
            </w:r>
            <w:r w:rsidR="0056316B" w:rsidRPr="008A60E4">
              <w:rPr>
                <w:rFonts w:ascii="Times New Roman" w:hAnsi="Times New Roman" w:cs="Times New Roman"/>
                <w:sz w:val="24"/>
                <w:szCs w:val="24"/>
              </w:rPr>
              <w:t>50</w:t>
            </w:r>
          </w:p>
        </w:tc>
        <w:tc>
          <w:tcPr>
            <w:tcW w:w="2520"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100</w:t>
            </w:r>
          </w:p>
        </w:tc>
      </w:tr>
    </w:tbl>
    <w:p w:rsidR="00BE1F02"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1F02" w:rsidRPr="008A60E4" w:rsidRDefault="00BE1F02"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 xml:space="preserve">4.1.6 Distribution of Respondent By </w:t>
      </w:r>
      <w:r w:rsidR="008656D9" w:rsidRPr="008A60E4">
        <w:rPr>
          <w:rFonts w:ascii="Times New Roman" w:hAnsi="Times New Roman" w:cs="Times New Roman"/>
          <w:sz w:val="24"/>
          <w:szCs w:val="24"/>
        </w:rPr>
        <w:t>years of experience</w:t>
      </w:r>
    </w:p>
    <w:tbl>
      <w:tblPr>
        <w:tblStyle w:val="TableGrid"/>
        <w:tblW w:w="0" w:type="auto"/>
        <w:jc w:val="center"/>
        <w:tblLook w:val="04A0" w:firstRow="1" w:lastRow="0" w:firstColumn="1" w:lastColumn="0" w:noHBand="0" w:noVBand="1"/>
      </w:tblPr>
      <w:tblGrid>
        <w:gridCol w:w="2412"/>
        <w:gridCol w:w="2408"/>
        <w:gridCol w:w="2340"/>
      </w:tblGrid>
      <w:tr w:rsidR="00BE1F02" w:rsidRPr="008A60E4" w:rsidTr="00626B18">
        <w:trPr>
          <w:trHeight w:val="347"/>
          <w:jc w:val="center"/>
        </w:trPr>
        <w:tc>
          <w:tcPr>
            <w:tcW w:w="2412" w:type="dxa"/>
          </w:tcPr>
          <w:p w:rsidR="00BE1F02" w:rsidRPr="008A60E4" w:rsidRDefault="008656D9" w:rsidP="00626B18">
            <w:pPr>
              <w:jc w:val="center"/>
              <w:rPr>
                <w:rFonts w:ascii="Times New Roman" w:hAnsi="Times New Roman" w:cs="Times New Roman"/>
                <w:sz w:val="24"/>
                <w:szCs w:val="24"/>
              </w:rPr>
            </w:pPr>
            <w:r w:rsidRPr="008A60E4">
              <w:rPr>
                <w:rFonts w:ascii="Times New Roman" w:hAnsi="Times New Roman" w:cs="Times New Roman"/>
                <w:sz w:val="24"/>
                <w:szCs w:val="24"/>
              </w:rPr>
              <w:t xml:space="preserve">Years </w:t>
            </w:r>
          </w:p>
        </w:tc>
        <w:tc>
          <w:tcPr>
            <w:tcW w:w="2408" w:type="dxa"/>
          </w:tcPr>
          <w:p w:rsidR="00BE1F02" w:rsidRPr="008A60E4" w:rsidRDefault="00BE1F02"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No of respondents </w:t>
            </w:r>
          </w:p>
        </w:tc>
        <w:tc>
          <w:tcPr>
            <w:tcW w:w="2340" w:type="dxa"/>
          </w:tcPr>
          <w:p w:rsidR="00BE1F02" w:rsidRPr="008A60E4" w:rsidRDefault="00626B18"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w:t>
            </w:r>
            <w:r w:rsidR="00BE1F02" w:rsidRPr="008A60E4">
              <w:rPr>
                <w:rFonts w:ascii="Times New Roman" w:hAnsi="Times New Roman" w:cs="Times New Roman"/>
                <w:sz w:val="24"/>
                <w:szCs w:val="24"/>
              </w:rPr>
              <w:t>Percentage %</w:t>
            </w:r>
          </w:p>
        </w:tc>
      </w:tr>
      <w:tr w:rsidR="00BE1F02" w:rsidRPr="008A60E4" w:rsidTr="00626B18">
        <w:trPr>
          <w:trHeight w:val="269"/>
          <w:jc w:val="center"/>
        </w:trPr>
        <w:tc>
          <w:tcPr>
            <w:tcW w:w="2412" w:type="dxa"/>
          </w:tcPr>
          <w:p w:rsidR="00BE1F02" w:rsidRPr="008A60E4" w:rsidRDefault="008656D9" w:rsidP="00626B18">
            <w:pPr>
              <w:jc w:val="center"/>
              <w:rPr>
                <w:rFonts w:ascii="Times New Roman" w:hAnsi="Times New Roman" w:cs="Times New Roman"/>
                <w:sz w:val="24"/>
                <w:szCs w:val="24"/>
              </w:rPr>
            </w:pPr>
            <w:r w:rsidRPr="008A60E4">
              <w:rPr>
                <w:rFonts w:ascii="Times New Roman" w:hAnsi="Times New Roman" w:cs="Times New Roman"/>
                <w:sz w:val="24"/>
                <w:szCs w:val="24"/>
              </w:rPr>
              <w:t>Below 10 years</w:t>
            </w:r>
          </w:p>
        </w:tc>
        <w:tc>
          <w:tcPr>
            <w:tcW w:w="2408" w:type="dxa"/>
          </w:tcPr>
          <w:p w:rsidR="00BE1F02" w:rsidRPr="008A60E4" w:rsidRDefault="008656D9" w:rsidP="00626B18">
            <w:pPr>
              <w:jc w:val="center"/>
              <w:rPr>
                <w:rFonts w:ascii="Times New Roman" w:hAnsi="Times New Roman" w:cs="Times New Roman"/>
                <w:sz w:val="24"/>
                <w:szCs w:val="24"/>
              </w:rPr>
            </w:pPr>
            <w:r w:rsidRPr="008A60E4">
              <w:rPr>
                <w:rFonts w:ascii="Times New Roman" w:hAnsi="Times New Roman" w:cs="Times New Roman"/>
                <w:sz w:val="24"/>
                <w:szCs w:val="24"/>
              </w:rPr>
              <w:t>20</w:t>
            </w:r>
          </w:p>
        </w:tc>
        <w:tc>
          <w:tcPr>
            <w:tcW w:w="2340" w:type="dxa"/>
          </w:tcPr>
          <w:p w:rsidR="00BE1F02" w:rsidRPr="008A60E4" w:rsidRDefault="008656D9" w:rsidP="00626B18">
            <w:pPr>
              <w:jc w:val="center"/>
              <w:rPr>
                <w:rFonts w:ascii="Times New Roman" w:hAnsi="Times New Roman" w:cs="Times New Roman"/>
                <w:sz w:val="24"/>
                <w:szCs w:val="24"/>
              </w:rPr>
            </w:pPr>
            <w:r w:rsidRPr="008A60E4">
              <w:rPr>
                <w:rFonts w:ascii="Times New Roman" w:hAnsi="Times New Roman" w:cs="Times New Roman"/>
                <w:sz w:val="24"/>
                <w:szCs w:val="24"/>
              </w:rPr>
              <w:t>40</w:t>
            </w:r>
          </w:p>
        </w:tc>
      </w:tr>
      <w:tr w:rsidR="00BE1F02" w:rsidRPr="008A60E4" w:rsidTr="00626B18">
        <w:trPr>
          <w:trHeight w:val="251"/>
          <w:jc w:val="center"/>
        </w:trPr>
        <w:tc>
          <w:tcPr>
            <w:tcW w:w="2412" w:type="dxa"/>
          </w:tcPr>
          <w:p w:rsidR="00BE1F02" w:rsidRPr="008A60E4" w:rsidRDefault="008656D9" w:rsidP="00626B18">
            <w:pPr>
              <w:jc w:val="center"/>
              <w:rPr>
                <w:rFonts w:ascii="Times New Roman" w:hAnsi="Times New Roman" w:cs="Times New Roman"/>
                <w:sz w:val="24"/>
                <w:szCs w:val="24"/>
              </w:rPr>
            </w:pPr>
            <w:r w:rsidRPr="008A60E4">
              <w:rPr>
                <w:rFonts w:ascii="Times New Roman" w:hAnsi="Times New Roman" w:cs="Times New Roman"/>
                <w:sz w:val="24"/>
                <w:szCs w:val="24"/>
              </w:rPr>
              <w:t xml:space="preserve">10-20 years </w:t>
            </w:r>
          </w:p>
        </w:tc>
        <w:tc>
          <w:tcPr>
            <w:tcW w:w="2408" w:type="dxa"/>
          </w:tcPr>
          <w:p w:rsidR="00BE1F02" w:rsidRPr="008A60E4" w:rsidRDefault="008656D9"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c>
          <w:tcPr>
            <w:tcW w:w="2340" w:type="dxa"/>
          </w:tcPr>
          <w:p w:rsidR="00BE1F02" w:rsidRPr="008A60E4" w:rsidRDefault="004D1444" w:rsidP="00626B18">
            <w:pPr>
              <w:jc w:val="center"/>
              <w:rPr>
                <w:rFonts w:ascii="Times New Roman" w:hAnsi="Times New Roman" w:cs="Times New Roman"/>
                <w:sz w:val="24"/>
                <w:szCs w:val="24"/>
              </w:rPr>
            </w:pPr>
            <w:r w:rsidRPr="008A60E4">
              <w:rPr>
                <w:rFonts w:ascii="Times New Roman" w:hAnsi="Times New Roman" w:cs="Times New Roman"/>
                <w:sz w:val="24"/>
                <w:szCs w:val="24"/>
              </w:rPr>
              <w:t>2</w:t>
            </w:r>
            <w:r w:rsidR="00BE1F02" w:rsidRPr="008A60E4">
              <w:rPr>
                <w:rFonts w:ascii="Times New Roman" w:hAnsi="Times New Roman" w:cs="Times New Roman"/>
                <w:sz w:val="24"/>
                <w:szCs w:val="24"/>
              </w:rPr>
              <w:t>0</w:t>
            </w:r>
          </w:p>
        </w:tc>
      </w:tr>
      <w:tr w:rsidR="00BE1F02" w:rsidRPr="008A60E4" w:rsidTr="00626B18">
        <w:trPr>
          <w:trHeight w:val="314"/>
          <w:jc w:val="center"/>
        </w:trPr>
        <w:tc>
          <w:tcPr>
            <w:tcW w:w="2412" w:type="dxa"/>
          </w:tcPr>
          <w:p w:rsidR="00BE1F02" w:rsidRPr="008A60E4" w:rsidRDefault="008656D9" w:rsidP="00626B18">
            <w:pPr>
              <w:jc w:val="center"/>
              <w:rPr>
                <w:rFonts w:ascii="Times New Roman" w:hAnsi="Times New Roman" w:cs="Times New Roman"/>
                <w:sz w:val="24"/>
                <w:szCs w:val="24"/>
              </w:rPr>
            </w:pPr>
            <w:r w:rsidRPr="008A60E4">
              <w:rPr>
                <w:rFonts w:ascii="Times New Roman" w:hAnsi="Times New Roman" w:cs="Times New Roman"/>
                <w:sz w:val="24"/>
                <w:szCs w:val="24"/>
              </w:rPr>
              <w:t>21 years and above</w:t>
            </w:r>
          </w:p>
        </w:tc>
        <w:tc>
          <w:tcPr>
            <w:tcW w:w="2408" w:type="dxa"/>
          </w:tcPr>
          <w:p w:rsidR="00BE1F02" w:rsidRPr="008A60E4" w:rsidRDefault="008656D9" w:rsidP="00626B18">
            <w:pPr>
              <w:jc w:val="center"/>
              <w:rPr>
                <w:rFonts w:ascii="Times New Roman" w:hAnsi="Times New Roman" w:cs="Times New Roman"/>
                <w:sz w:val="24"/>
                <w:szCs w:val="24"/>
              </w:rPr>
            </w:pPr>
            <w:r w:rsidRPr="008A60E4">
              <w:rPr>
                <w:rFonts w:ascii="Times New Roman" w:hAnsi="Times New Roman" w:cs="Times New Roman"/>
                <w:sz w:val="24"/>
                <w:szCs w:val="24"/>
              </w:rPr>
              <w:t>20</w:t>
            </w:r>
          </w:p>
        </w:tc>
        <w:tc>
          <w:tcPr>
            <w:tcW w:w="2340" w:type="dxa"/>
          </w:tcPr>
          <w:p w:rsidR="00BE1F02" w:rsidRPr="008A60E4" w:rsidRDefault="008656D9" w:rsidP="00626B18">
            <w:pPr>
              <w:jc w:val="center"/>
              <w:rPr>
                <w:rFonts w:ascii="Times New Roman" w:hAnsi="Times New Roman" w:cs="Times New Roman"/>
                <w:sz w:val="24"/>
                <w:szCs w:val="24"/>
              </w:rPr>
            </w:pPr>
            <w:r w:rsidRPr="008A60E4">
              <w:rPr>
                <w:rFonts w:ascii="Times New Roman" w:hAnsi="Times New Roman" w:cs="Times New Roman"/>
                <w:sz w:val="24"/>
                <w:szCs w:val="24"/>
              </w:rPr>
              <w:t>40</w:t>
            </w:r>
          </w:p>
        </w:tc>
      </w:tr>
      <w:tr w:rsidR="008656D9" w:rsidRPr="008A60E4" w:rsidTr="00626B18">
        <w:trPr>
          <w:trHeight w:val="359"/>
          <w:jc w:val="center"/>
        </w:trPr>
        <w:tc>
          <w:tcPr>
            <w:tcW w:w="2412" w:type="dxa"/>
          </w:tcPr>
          <w:p w:rsidR="008656D9" w:rsidRPr="008A60E4" w:rsidRDefault="008656D9"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               Total </w:t>
            </w:r>
          </w:p>
        </w:tc>
        <w:tc>
          <w:tcPr>
            <w:tcW w:w="2408" w:type="dxa"/>
          </w:tcPr>
          <w:p w:rsidR="008656D9" w:rsidRPr="008A60E4" w:rsidRDefault="008656D9" w:rsidP="00626B18">
            <w:pPr>
              <w:jc w:val="center"/>
              <w:rPr>
                <w:rFonts w:ascii="Times New Roman" w:hAnsi="Times New Roman" w:cs="Times New Roman"/>
                <w:sz w:val="24"/>
                <w:szCs w:val="24"/>
              </w:rPr>
            </w:pPr>
            <w:r w:rsidRPr="008A60E4">
              <w:rPr>
                <w:rFonts w:ascii="Times New Roman" w:hAnsi="Times New Roman" w:cs="Times New Roman"/>
                <w:sz w:val="24"/>
                <w:szCs w:val="24"/>
              </w:rPr>
              <w:t>50</w:t>
            </w:r>
          </w:p>
        </w:tc>
        <w:tc>
          <w:tcPr>
            <w:tcW w:w="2340" w:type="dxa"/>
          </w:tcPr>
          <w:p w:rsidR="008656D9" w:rsidRPr="008A60E4" w:rsidRDefault="008656D9"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BE1F02"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1F02" w:rsidRPr="008A60E4" w:rsidRDefault="00BE1F02"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Section B</w:t>
      </w:r>
    </w:p>
    <w:p w:rsidR="00E558A0" w:rsidRPr="008A60E4" w:rsidRDefault="00E558A0"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 xml:space="preserve">4.1.7. DOES THE BANKING INSTITUTION CONTRIBUTES TO THE GROWTH OF THE ECONOMY? </w:t>
      </w:r>
    </w:p>
    <w:tbl>
      <w:tblPr>
        <w:tblStyle w:val="TableGrid"/>
        <w:tblW w:w="0" w:type="auto"/>
        <w:jc w:val="center"/>
        <w:tblLook w:val="04A0" w:firstRow="1" w:lastRow="0" w:firstColumn="1" w:lastColumn="0" w:noHBand="0" w:noVBand="1"/>
      </w:tblPr>
      <w:tblGrid>
        <w:gridCol w:w="1535"/>
        <w:gridCol w:w="2520"/>
        <w:gridCol w:w="2430"/>
      </w:tblGrid>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b/>
                <w:sz w:val="24"/>
                <w:szCs w:val="24"/>
              </w:rPr>
              <w:t xml:space="preserve">Option </w:t>
            </w:r>
          </w:p>
        </w:tc>
        <w:tc>
          <w:tcPr>
            <w:tcW w:w="252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No. of Respondents</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Percentage %</w:t>
            </w:r>
          </w:p>
        </w:tc>
      </w:tr>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Yes</w:t>
            </w:r>
          </w:p>
        </w:tc>
        <w:tc>
          <w:tcPr>
            <w:tcW w:w="252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50</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No</w:t>
            </w:r>
          </w:p>
        </w:tc>
        <w:tc>
          <w:tcPr>
            <w:tcW w:w="2520" w:type="dxa"/>
          </w:tcPr>
          <w:p w:rsidR="00E558A0" w:rsidRPr="008A60E4" w:rsidRDefault="00E558A0" w:rsidP="00626B18">
            <w:pPr>
              <w:jc w:val="center"/>
              <w:rPr>
                <w:rFonts w:ascii="Times New Roman" w:hAnsi="Times New Roman" w:cs="Times New Roman"/>
                <w:sz w:val="24"/>
                <w:szCs w:val="24"/>
              </w:rPr>
            </w:pPr>
          </w:p>
        </w:tc>
        <w:tc>
          <w:tcPr>
            <w:tcW w:w="2430" w:type="dxa"/>
          </w:tcPr>
          <w:p w:rsidR="00E558A0" w:rsidRPr="008A60E4" w:rsidRDefault="00E558A0" w:rsidP="00626B18">
            <w:pPr>
              <w:jc w:val="center"/>
              <w:rPr>
                <w:rFonts w:ascii="Times New Roman" w:hAnsi="Times New Roman" w:cs="Times New Roman"/>
                <w:sz w:val="24"/>
                <w:szCs w:val="24"/>
              </w:rPr>
            </w:pPr>
          </w:p>
        </w:tc>
      </w:tr>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No idea</w:t>
            </w:r>
          </w:p>
        </w:tc>
        <w:tc>
          <w:tcPr>
            <w:tcW w:w="2520" w:type="dxa"/>
          </w:tcPr>
          <w:p w:rsidR="00E558A0" w:rsidRPr="008A60E4" w:rsidRDefault="00E558A0" w:rsidP="00626B18">
            <w:pPr>
              <w:jc w:val="center"/>
              <w:rPr>
                <w:rFonts w:ascii="Times New Roman" w:hAnsi="Times New Roman" w:cs="Times New Roman"/>
                <w:sz w:val="24"/>
                <w:szCs w:val="24"/>
              </w:rPr>
            </w:pPr>
          </w:p>
        </w:tc>
        <w:tc>
          <w:tcPr>
            <w:tcW w:w="2430" w:type="dxa"/>
          </w:tcPr>
          <w:p w:rsidR="00E558A0" w:rsidRPr="008A60E4" w:rsidRDefault="00E558A0" w:rsidP="00626B18">
            <w:pPr>
              <w:jc w:val="center"/>
              <w:rPr>
                <w:rFonts w:ascii="Times New Roman" w:hAnsi="Times New Roman" w:cs="Times New Roman"/>
                <w:sz w:val="24"/>
                <w:szCs w:val="24"/>
              </w:rPr>
            </w:pPr>
          </w:p>
        </w:tc>
      </w:tr>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52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E558A0"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E558A0" w:rsidRPr="008A60E4" w:rsidRDefault="00626B18"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 xml:space="preserve">4.1.8. </w:t>
      </w:r>
      <w:r w:rsidR="00E558A0" w:rsidRPr="008A60E4">
        <w:rPr>
          <w:rFonts w:ascii="Times New Roman" w:hAnsi="Times New Roman" w:cs="Times New Roman"/>
          <w:sz w:val="24"/>
          <w:szCs w:val="24"/>
        </w:rPr>
        <w:t xml:space="preserve">Does macroeconomic variables have any effect on your bank performance? </w:t>
      </w:r>
    </w:p>
    <w:tbl>
      <w:tblPr>
        <w:tblStyle w:val="TableGrid"/>
        <w:tblW w:w="0" w:type="auto"/>
        <w:jc w:val="center"/>
        <w:tblLook w:val="04A0" w:firstRow="1" w:lastRow="0" w:firstColumn="1" w:lastColumn="0" w:noHBand="0" w:noVBand="1"/>
      </w:tblPr>
      <w:tblGrid>
        <w:gridCol w:w="1535"/>
        <w:gridCol w:w="2520"/>
        <w:gridCol w:w="2430"/>
      </w:tblGrid>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b/>
                <w:sz w:val="24"/>
                <w:szCs w:val="24"/>
              </w:rPr>
              <w:t xml:space="preserve">Option </w:t>
            </w:r>
          </w:p>
        </w:tc>
        <w:tc>
          <w:tcPr>
            <w:tcW w:w="252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No. of Respondents</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Percentage %</w:t>
            </w:r>
          </w:p>
        </w:tc>
      </w:tr>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Yes</w:t>
            </w:r>
          </w:p>
        </w:tc>
        <w:tc>
          <w:tcPr>
            <w:tcW w:w="252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45</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90</w:t>
            </w:r>
          </w:p>
        </w:tc>
      </w:tr>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No</w:t>
            </w:r>
          </w:p>
        </w:tc>
        <w:tc>
          <w:tcPr>
            <w:tcW w:w="2520" w:type="dxa"/>
          </w:tcPr>
          <w:p w:rsidR="00E558A0" w:rsidRPr="008A60E4" w:rsidRDefault="00E558A0" w:rsidP="00626B18">
            <w:pPr>
              <w:jc w:val="center"/>
              <w:rPr>
                <w:rFonts w:ascii="Times New Roman" w:hAnsi="Times New Roman" w:cs="Times New Roman"/>
                <w:sz w:val="24"/>
                <w:szCs w:val="24"/>
              </w:rPr>
            </w:pPr>
          </w:p>
        </w:tc>
        <w:tc>
          <w:tcPr>
            <w:tcW w:w="2430" w:type="dxa"/>
          </w:tcPr>
          <w:p w:rsidR="00E558A0" w:rsidRPr="008A60E4" w:rsidRDefault="00E558A0" w:rsidP="00626B18">
            <w:pPr>
              <w:jc w:val="center"/>
              <w:rPr>
                <w:rFonts w:ascii="Times New Roman" w:hAnsi="Times New Roman" w:cs="Times New Roman"/>
                <w:sz w:val="24"/>
                <w:szCs w:val="24"/>
              </w:rPr>
            </w:pPr>
          </w:p>
        </w:tc>
      </w:tr>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No idea</w:t>
            </w:r>
          </w:p>
        </w:tc>
        <w:tc>
          <w:tcPr>
            <w:tcW w:w="252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5</w:t>
            </w:r>
          </w:p>
        </w:tc>
        <w:tc>
          <w:tcPr>
            <w:tcW w:w="2430" w:type="dxa"/>
          </w:tcPr>
          <w:p w:rsidR="00E558A0" w:rsidRPr="008A60E4" w:rsidRDefault="00626B18"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r>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52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E558A0"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E558A0" w:rsidRPr="008A60E4" w:rsidRDefault="00E558A0"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4.1.9</w:t>
      </w:r>
      <w:r w:rsidRPr="008A60E4">
        <w:rPr>
          <w:rFonts w:ascii="Times New Roman" w:hAnsi="Times New Roman" w:cs="Times New Roman"/>
          <w:sz w:val="24"/>
          <w:szCs w:val="24"/>
        </w:rPr>
        <w:tab/>
        <w:t>Is inflation a variable that determines the performance of a bank?</w:t>
      </w:r>
    </w:p>
    <w:tbl>
      <w:tblPr>
        <w:tblStyle w:val="TableGrid"/>
        <w:tblW w:w="0" w:type="auto"/>
        <w:jc w:val="center"/>
        <w:tblLook w:val="04A0" w:firstRow="1" w:lastRow="0" w:firstColumn="1" w:lastColumn="0" w:noHBand="0" w:noVBand="1"/>
      </w:tblPr>
      <w:tblGrid>
        <w:gridCol w:w="1535"/>
        <w:gridCol w:w="2520"/>
        <w:gridCol w:w="2430"/>
      </w:tblGrid>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b/>
                <w:sz w:val="24"/>
                <w:szCs w:val="24"/>
              </w:rPr>
              <w:t xml:space="preserve">Option </w:t>
            </w:r>
          </w:p>
        </w:tc>
        <w:tc>
          <w:tcPr>
            <w:tcW w:w="252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No. of Respondents</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Percentage %</w:t>
            </w:r>
          </w:p>
        </w:tc>
      </w:tr>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lastRenderedPageBreak/>
              <w:t>Yes</w:t>
            </w:r>
          </w:p>
        </w:tc>
        <w:tc>
          <w:tcPr>
            <w:tcW w:w="252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40</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80</w:t>
            </w:r>
          </w:p>
        </w:tc>
      </w:tr>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No</w:t>
            </w:r>
          </w:p>
        </w:tc>
        <w:tc>
          <w:tcPr>
            <w:tcW w:w="252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20</w:t>
            </w:r>
          </w:p>
        </w:tc>
      </w:tr>
      <w:tr w:rsidR="00E558A0" w:rsidRPr="008A60E4" w:rsidTr="000E2E20">
        <w:trPr>
          <w:jc w:val="center"/>
        </w:trPr>
        <w:tc>
          <w:tcPr>
            <w:tcW w:w="1535"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52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E558A0"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E558A0" w:rsidRPr="008A60E4" w:rsidRDefault="00E558A0"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4.1.10.</w:t>
      </w:r>
      <w:r w:rsidRPr="008A60E4">
        <w:rPr>
          <w:rFonts w:ascii="Times New Roman" w:hAnsi="Times New Roman" w:cs="Times New Roman"/>
          <w:sz w:val="24"/>
          <w:szCs w:val="24"/>
        </w:rPr>
        <w:tab/>
        <w:t xml:space="preserve">To what extent does unemployment rate affects the performance of your </w:t>
      </w:r>
      <w:proofErr w:type="gramStart"/>
      <w:r w:rsidRPr="008A60E4">
        <w:rPr>
          <w:rFonts w:ascii="Times New Roman" w:hAnsi="Times New Roman" w:cs="Times New Roman"/>
          <w:sz w:val="24"/>
          <w:szCs w:val="24"/>
        </w:rPr>
        <w:t>bank?</w:t>
      </w:r>
      <w:proofErr w:type="gramEnd"/>
    </w:p>
    <w:tbl>
      <w:tblPr>
        <w:tblStyle w:val="TableGrid"/>
        <w:tblW w:w="0" w:type="auto"/>
        <w:jc w:val="center"/>
        <w:tblLook w:val="04A0" w:firstRow="1" w:lastRow="0" w:firstColumn="1" w:lastColumn="0" w:noHBand="0" w:noVBand="1"/>
      </w:tblPr>
      <w:tblGrid>
        <w:gridCol w:w="1893"/>
        <w:gridCol w:w="2162"/>
        <w:gridCol w:w="2430"/>
      </w:tblGrid>
      <w:tr w:rsidR="00E558A0" w:rsidRPr="008A60E4" w:rsidTr="000E2E20">
        <w:trPr>
          <w:jc w:val="center"/>
        </w:trPr>
        <w:tc>
          <w:tcPr>
            <w:tcW w:w="189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b/>
                <w:sz w:val="24"/>
                <w:szCs w:val="24"/>
              </w:rPr>
              <w:t xml:space="preserve">Option </w:t>
            </w:r>
          </w:p>
        </w:tc>
        <w:tc>
          <w:tcPr>
            <w:tcW w:w="216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No. of Respondents</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Percentage %</w:t>
            </w:r>
          </w:p>
        </w:tc>
      </w:tr>
      <w:tr w:rsidR="00E558A0" w:rsidRPr="008A60E4" w:rsidTr="000E2E20">
        <w:trPr>
          <w:jc w:val="center"/>
        </w:trPr>
        <w:tc>
          <w:tcPr>
            <w:tcW w:w="189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Great extent</w:t>
            </w:r>
          </w:p>
        </w:tc>
        <w:tc>
          <w:tcPr>
            <w:tcW w:w="216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30</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60</w:t>
            </w:r>
          </w:p>
        </w:tc>
      </w:tr>
      <w:tr w:rsidR="00E558A0" w:rsidRPr="008A60E4" w:rsidTr="000E2E20">
        <w:trPr>
          <w:jc w:val="center"/>
        </w:trPr>
        <w:tc>
          <w:tcPr>
            <w:tcW w:w="189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Little extent</w:t>
            </w:r>
          </w:p>
        </w:tc>
        <w:tc>
          <w:tcPr>
            <w:tcW w:w="216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20</w:t>
            </w:r>
          </w:p>
        </w:tc>
      </w:tr>
      <w:tr w:rsidR="00E558A0" w:rsidRPr="008A60E4" w:rsidTr="000E2E20">
        <w:trPr>
          <w:jc w:val="center"/>
        </w:trPr>
        <w:tc>
          <w:tcPr>
            <w:tcW w:w="189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No impact at all</w:t>
            </w:r>
          </w:p>
        </w:tc>
        <w:tc>
          <w:tcPr>
            <w:tcW w:w="216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5</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r>
      <w:tr w:rsidR="00E558A0" w:rsidRPr="008A60E4" w:rsidTr="000E2E20">
        <w:trPr>
          <w:jc w:val="center"/>
        </w:trPr>
        <w:tc>
          <w:tcPr>
            <w:tcW w:w="189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No opinion</w:t>
            </w:r>
          </w:p>
        </w:tc>
        <w:tc>
          <w:tcPr>
            <w:tcW w:w="216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5</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r>
      <w:tr w:rsidR="00E558A0" w:rsidRPr="008A60E4" w:rsidTr="000E2E20">
        <w:trPr>
          <w:jc w:val="center"/>
        </w:trPr>
        <w:tc>
          <w:tcPr>
            <w:tcW w:w="189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16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c>
          <w:tcPr>
            <w:tcW w:w="243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E558A0"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E558A0" w:rsidRPr="008A60E4" w:rsidRDefault="00E558A0"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4.1.11.</w:t>
      </w:r>
      <w:r w:rsidRPr="008A60E4">
        <w:rPr>
          <w:rFonts w:ascii="Times New Roman" w:hAnsi="Times New Roman" w:cs="Times New Roman"/>
          <w:sz w:val="24"/>
          <w:szCs w:val="24"/>
        </w:rPr>
        <w:tab/>
        <w:t>Exchange rate and interest rate affects performance of Deposit Money banks in Nigeria.</w:t>
      </w:r>
    </w:p>
    <w:tbl>
      <w:tblPr>
        <w:tblStyle w:val="TableGrid"/>
        <w:tblW w:w="0" w:type="auto"/>
        <w:jc w:val="center"/>
        <w:tblLook w:val="04A0" w:firstRow="1" w:lastRow="0" w:firstColumn="1" w:lastColumn="0" w:noHBand="0" w:noVBand="1"/>
      </w:tblPr>
      <w:tblGrid>
        <w:gridCol w:w="2253"/>
        <w:gridCol w:w="2340"/>
        <w:gridCol w:w="1892"/>
      </w:tblGrid>
      <w:tr w:rsidR="00E558A0" w:rsidRPr="008A60E4" w:rsidTr="000E2E20">
        <w:trPr>
          <w:jc w:val="center"/>
        </w:trPr>
        <w:tc>
          <w:tcPr>
            <w:tcW w:w="225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b/>
                <w:sz w:val="24"/>
                <w:szCs w:val="24"/>
              </w:rPr>
              <w:t xml:space="preserve">Option </w:t>
            </w:r>
          </w:p>
        </w:tc>
        <w:tc>
          <w:tcPr>
            <w:tcW w:w="234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No. of Respondents</w:t>
            </w:r>
          </w:p>
        </w:tc>
        <w:tc>
          <w:tcPr>
            <w:tcW w:w="189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Percentage %</w:t>
            </w:r>
          </w:p>
        </w:tc>
      </w:tr>
      <w:tr w:rsidR="00E558A0" w:rsidRPr="008A60E4" w:rsidTr="000E2E20">
        <w:trPr>
          <w:jc w:val="center"/>
        </w:trPr>
        <w:tc>
          <w:tcPr>
            <w:tcW w:w="225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Strongly agreed</w:t>
            </w:r>
          </w:p>
        </w:tc>
        <w:tc>
          <w:tcPr>
            <w:tcW w:w="234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30</w:t>
            </w:r>
          </w:p>
        </w:tc>
        <w:tc>
          <w:tcPr>
            <w:tcW w:w="189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60</w:t>
            </w:r>
          </w:p>
        </w:tc>
      </w:tr>
      <w:tr w:rsidR="00E558A0" w:rsidRPr="008A60E4" w:rsidTr="000E2E20">
        <w:trPr>
          <w:jc w:val="center"/>
        </w:trPr>
        <w:tc>
          <w:tcPr>
            <w:tcW w:w="225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Agreed </w:t>
            </w:r>
          </w:p>
        </w:tc>
        <w:tc>
          <w:tcPr>
            <w:tcW w:w="234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c>
          <w:tcPr>
            <w:tcW w:w="189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20</w:t>
            </w:r>
          </w:p>
        </w:tc>
      </w:tr>
      <w:tr w:rsidR="00E558A0" w:rsidRPr="008A60E4" w:rsidTr="000E2E20">
        <w:trPr>
          <w:jc w:val="center"/>
        </w:trPr>
        <w:tc>
          <w:tcPr>
            <w:tcW w:w="225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Neutral </w:t>
            </w:r>
          </w:p>
        </w:tc>
        <w:tc>
          <w:tcPr>
            <w:tcW w:w="234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c>
          <w:tcPr>
            <w:tcW w:w="189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20</w:t>
            </w:r>
          </w:p>
        </w:tc>
      </w:tr>
      <w:tr w:rsidR="00E558A0" w:rsidRPr="008A60E4" w:rsidTr="000E2E20">
        <w:trPr>
          <w:jc w:val="center"/>
        </w:trPr>
        <w:tc>
          <w:tcPr>
            <w:tcW w:w="225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Disagree</w:t>
            </w:r>
          </w:p>
        </w:tc>
        <w:tc>
          <w:tcPr>
            <w:tcW w:w="2340" w:type="dxa"/>
          </w:tcPr>
          <w:p w:rsidR="00E558A0" w:rsidRPr="008A60E4" w:rsidRDefault="00E558A0" w:rsidP="00626B18">
            <w:pPr>
              <w:jc w:val="center"/>
              <w:rPr>
                <w:rFonts w:ascii="Times New Roman" w:hAnsi="Times New Roman" w:cs="Times New Roman"/>
                <w:sz w:val="24"/>
                <w:szCs w:val="24"/>
              </w:rPr>
            </w:pPr>
          </w:p>
        </w:tc>
        <w:tc>
          <w:tcPr>
            <w:tcW w:w="1892" w:type="dxa"/>
          </w:tcPr>
          <w:p w:rsidR="00E558A0" w:rsidRPr="008A60E4" w:rsidRDefault="00E558A0" w:rsidP="00626B18">
            <w:pPr>
              <w:jc w:val="center"/>
              <w:rPr>
                <w:rFonts w:ascii="Times New Roman" w:hAnsi="Times New Roman" w:cs="Times New Roman"/>
                <w:sz w:val="24"/>
                <w:szCs w:val="24"/>
              </w:rPr>
            </w:pPr>
          </w:p>
        </w:tc>
      </w:tr>
      <w:tr w:rsidR="00E558A0" w:rsidRPr="008A60E4" w:rsidTr="000E2E20">
        <w:trPr>
          <w:jc w:val="center"/>
        </w:trPr>
        <w:tc>
          <w:tcPr>
            <w:tcW w:w="225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Strongly disagree</w:t>
            </w:r>
          </w:p>
        </w:tc>
        <w:tc>
          <w:tcPr>
            <w:tcW w:w="234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c>
          <w:tcPr>
            <w:tcW w:w="189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r>
      <w:tr w:rsidR="00E558A0" w:rsidRPr="008A60E4" w:rsidTr="000E2E20">
        <w:trPr>
          <w:jc w:val="center"/>
        </w:trPr>
        <w:tc>
          <w:tcPr>
            <w:tcW w:w="2253" w:type="dxa"/>
          </w:tcPr>
          <w:p w:rsidR="00E558A0" w:rsidRPr="008A60E4" w:rsidRDefault="00E558A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340"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c>
          <w:tcPr>
            <w:tcW w:w="1892" w:type="dxa"/>
          </w:tcPr>
          <w:p w:rsidR="00E558A0" w:rsidRPr="008A60E4" w:rsidRDefault="00E558A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E558A0"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25BE0" w:rsidRPr="008A60E4" w:rsidRDefault="00625BE0" w:rsidP="00626B18">
      <w:pPr>
        <w:spacing w:after="0" w:line="360" w:lineRule="auto"/>
        <w:rPr>
          <w:rFonts w:ascii="Times New Roman" w:hAnsi="Times New Roman" w:cs="Times New Roman"/>
          <w:sz w:val="24"/>
          <w:szCs w:val="24"/>
        </w:rPr>
      </w:pPr>
      <w:r w:rsidRPr="008A60E4">
        <w:rPr>
          <w:rFonts w:ascii="Times New Roman" w:hAnsi="Times New Roman" w:cs="Times New Roman"/>
          <w:b/>
          <w:sz w:val="24"/>
          <w:szCs w:val="24"/>
        </w:rPr>
        <w:t>4.1.12</w:t>
      </w:r>
      <w:r w:rsidRPr="008A60E4">
        <w:rPr>
          <w:rFonts w:ascii="Times New Roman" w:hAnsi="Times New Roman" w:cs="Times New Roman"/>
          <w:sz w:val="24"/>
          <w:szCs w:val="24"/>
        </w:rPr>
        <w:t xml:space="preserve"> Macroeconomic variables are direct determinant of bank performance.</w:t>
      </w:r>
    </w:p>
    <w:tbl>
      <w:tblPr>
        <w:tblStyle w:val="TableGrid"/>
        <w:tblW w:w="0" w:type="auto"/>
        <w:jc w:val="center"/>
        <w:tblLook w:val="04A0" w:firstRow="1" w:lastRow="0" w:firstColumn="1" w:lastColumn="0" w:noHBand="0" w:noVBand="1"/>
      </w:tblPr>
      <w:tblGrid>
        <w:gridCol w:w="2253"/>
        <w:gridCol w:w="2340"/>
        <w:gridCol w:w="1892"/>
      </w:tblGrid>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b/>
                <w:sz w:val="24"/>
                <w:szCs w:val="24"/>
              </w:rPr>
              <w:t xml:space="preserve">Option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No. of Respondents</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Percentage %</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Strongly agreed</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30</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60</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Agreed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Neutral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20</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Disagree</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3</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6</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Strongly disagree</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2</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4</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50</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625BE0"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25BE0" w:rsidRPr="008A60E4" w:rsidRDefault="00625BE0"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4.1.13.</w:t>
      </w:r>
      <w:r w:rsidRPr="008A60E4">
        <w:rPr>
          <w:rFonts w:ascii="Times New Roman" w:hAnsi="Times New Roman" w:cs="Times New Roman"/>
          <w:sz w:val="24"/>
          <w:szCs w:val="24"/>
        </w:rPr>
        <w:tab/>
        <w:t xml:space="preserve">Does the </w:t>
      </w:r>
      <w:r w:rsidRPr="008A60E4">
        <w:rPr>
          <w:rStyle w:val="Strong"/>
          <w:rFonts w:ascii="Times New Roman" w:hAnsi="Times New Roman" w:cs="Times New Roman"/>
          <w:sz w:val="24"/>
          <w:szCs w:val="24"/>
        </w:rPr>
        <w:t>balance of payments surplus affect the productivity of a bank</w:t>
      </w:r>
      <w:r w:rsidRPr="008A60E4">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1535"/>
        <w:gridCol w:w="2520"/>
        <w:gridCol w:w="2430"/>
      </w:tblGrid>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b/>
                <w:sz w:val="24"/>
                <w:szCs w:val="24"/>
              </w:rPr>
              <w:t xml:space="preserve">Option </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No. of Respondents</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Percentage %</w:t>
            </w:r>
          </w:p>
        </w:tc>
      </w:tr>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Yes</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45</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90</w:t>
            </w:r>
          </w:p>
        </w:tc>
      </w:tr>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No</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r>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50</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625BE0"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25BE0" w:rsidRPr="008A60E4" w:rsidRDefault="00625BE0"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b/>
          <w:sz w:val="24"/>
          <w:szCs w:val="24"/>
        </w:rPr>
        <w:lastRenderedPageBreak/>
        <w:t>4.1.14.</w:t>
      </w:r>
      <w:r w:rsidRPr="008A60E4">
        <w:rPr>
          <w:rFonts w:ascii="Times New Roman" w:hAnsi="Times New Roman" w:cs="Times New Roman"/>
          <w:sz w:val="24"/>
          <w:szCs w:val="24"/>
        </w:rPr>
        <w:tab/>
        <w:t xml:space="preserve">How would you describe the relationship between macroeconomic variables and bank performance? </w:t>
      </w:r>
    </w:p>
    <w:tbl>
      <w:tblPr>
        <w:tblStyle w:val="TableGrid"/>
        <w:tblW w:w="0" w:type="auto"/>
        <w:jc w:val="center"/>
        <w:tblLook w:val="04A0" w:firstRow="1" w:lastRow="0" w:firstColumn="1" w:lastColumn="0" w:noHBand="0" w:noVBand="1"/>
      </w:tblPr>
      <w:tblGrid>
        <w:gridCol w:w="1535"/>
        <w:gridCol w:w="2520"/>
        <w:gridCol w:w="2430"/>
      </w:tblGrid>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b/>
                <w:sz w:val="24"/>
                <w:szCs w:val="24"/>
              </w:rPr>
              <w:t xml:space="preserve">Option </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No. of Respondents</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Percentage %</w:t>
            </w:r>
          </w:p>
        </w:tc>
      </w:tr>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Good </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0</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0</w:t>
            </w:r>
          </w:p>
        </w:tc>
      </w:tr>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Neutral </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50</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Not good</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0</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0</w:t>
            </w:r>
          </w:p>
        </w:tc>
      </w:tr>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50</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625BE0"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25BE0" w:rsidRPr="008A60E4" w:rsidRDefault="00625BE0"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 xml:space="preserve">4.1.15. Measures should be taken in order to reduce the effect </w:t>
      </w:r>
      <w:proofErr w:type="gramStart"/>
      <w:r w:rsidRPr="008A60E4">
        <w:rPr>
          <w:rFonts w:ascii="Times New Roman" w:hAnsi="Times New Roman" w:cs="Times New Roman"/>
          <w:sz w:val="24"/>
          <w:szCs w:val="24"/>
        </w:rPr>
        <w:t>of  macroeconomic</w:t>
      </w:r>
      <w:proofErr w:type="gramEnd"/>
      <w:r w:rsidRPr="008A60E4">
        <w:rPr>
          <w:rFonts w:ascii="Times New Roman" w:hAnsi="Times New Roman" w:cs="Times New Roman"/>
          <w:sz w:val="24"/>
          <w:szCs w:val="24"/>
        </w:rPr>
        <w:t xml:space="preserve"> variables in the banking sector.</w:t>
      </w:r>
    </w:p>
    <w:tbl>
      <w:tblPr>
        <w:tblStyle w:val="TableGrid"/>
        <w:tblW w:w="0" w:type="auto"/>
        <w:jc w:val="center"/>
        <w:tblLook w:val="04A0" w:firstRow="1" w:lastRow="0" w:firstColumn="1" w:lastColumn="0" w:noHBand="0" w:noVBand="1"/>
      </w:tblPr>
      <w:tblGrid>
        <w:gridCol w:w="2253"/>
        <w:gridCol w:w="2340"/>
        <w:gridCol w:w="1892"/>
      </w:tblGrid>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b/>
                <w:sz w:val="24"/>
                <w:szCs w:val="24"/>
              </w:rPr>
              <w:t xml:space="preserve">Option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No. of Respondents</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Percentage %</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Strongly agreed</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40</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80</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Agreed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20</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Neutral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Disagree</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Strongly disagree</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50</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625BE0"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25BE0" w:rsidRPr="008A60E4" w:rsidRDefault="00625BE0"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16.</w:t>
      </w:r>
      <w:r w:rsidRPr="008A60E4">
        <w:rPr>
          <w:rFonts w:ascii="Times New Roman" w:hAnsi="Times New Roman" w:cs="Times New Roman"/>
          <w:sz w:val="24"/>
          <w:szCs w:val="24"/>
        </w:rPr>
        <w:tab/>
        <w:t xml:space="preserve">Does the challenges and happenings in a country affects the banking operations?  </w:t>
      </w:r>
    </w:p>
    <w:tbl>
      <w:tblPr>
        <w:tblStyle w:val="TableGrid"/>
        <w:tblW w:w="0" w:type="auto"/>
        <w:jc w:val="center"/>
        <w:tblLook w:val="04A0" w:firstRow="1" w:lastRow="0" w:firstColumn="1" w:lastColumn="0" w:noHBand="0" w:noVBand="1"/>
      </w:tblPr>
      <w:tblGrid>
        <w:gridCol w:w="1535"/>
        <w:gridCol w:w="2520"/>
        <w:gridCol w:w="2430"/>
      </w:tblGrid>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b/>
                <w:sz w:val="24"/>
                <w:szCs w:val="24"/>
              </w:rPr>
              <w:t xml:space="preserve">Option </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No. of Respondents</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Percentage %</w:t>
            </w:r>
          </w:p>
        </w:tc>
      </w:tr>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Yes  </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50</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No </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r>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Neutral</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w:t>
            </w:r>
          </w:p>
        </w:tc>
      </w:tr>
      <w:tr w:rsidR="00625BE0" w:rsidRPr="008A60E4" w:rsidTr="000E2E20">
        <w:trPr>
          <w:jc w:val="center"/>
        </w:trPr>
        <w:tc>
          <w:tcPr>
            <w:tcW w:w="1535"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52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50</w:t>
            </w:r>
          </w:p>
        </w:tc>
        <w:tc>
          <w:tcPr>
            <w:tcW w:w="243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625BE0"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25BE0" w:rsidRPr="008A60E4" w:rsidRDefault="00625BE0"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 xml:space="preserve">4.1.17. </w:t>
      </w:r>
      <w:r w:rsidRPr="008A60E4">
        <w:rPr>
          <w:rFonts w:ascii="Times New Roman" w:hAnsi="Times New Roman" w:cs="Times New Roman"/>
          <w:sz w:val="24"/>
          <w:szCs w:val="24"/>
        </w:rPr>
        <w:t xml:space="preserve">Adequate attention </w:t>
      </w:r>
      <w:proofErr w:type="gramStart"/>
      <w:r w:rsidRPr="008A60E4">
        <w:rPr>
          <w:rFonts w:ascii="Times New Roman" w:hAnsi="Times New Roman" w:cs="Times New Roman"/>
          <w:sz w:val="24"/>
          <w:szCs w:val="24"/>
        </w:rPr>
        <w:t>should be given</w:t>
      </w:r>
      <w:proofErr w:type="gramEnd"/>
      <w:r w:rsidRPr="008A60E4">
        <w:rPr>
          <w:rFonts w:ascii="Times New Roman" w:hAnsi="Times New Roman" w:cs="Times New Roman"/>
          <w:sz w:val="24"/>
          <w:szCs w:val="24"/>
        </w:rPr>
        <w:t xml:space="preserve"> to macroeconomic variables in other for the country to grow.</w:t>
      </w:r>
      <w:r w:rsidRPr="008A60E4">
        <w:rPr>
          <w:rFonts w:ascii="Times New Roman" w:hAnsi="Times New Roman" w:cs="Times New Roman"/>
          <w:b/>
          <w:sz w:val="24"/>
          <w:szCs w:val="24"/>
        </w:rPr>
        <w:t xml:space="preserve">  </w:t>
      </w:r>
    </w:p>
    <w:tbl>
      <w:tblPr>
        <w:tblStyle w:val="TableGrid"/>
        <w:tblW w:w="0" w:type="auto"/>
        <w:jc w:val="center"/>
        <w:tblLook w:val="04A0" w:firstRow="1" w:lastRow="0" w:firstColumn="1" w:lastColumn="0" w:noHBand="0" w:noVBand="1"/>
      </w:tblPr>
      <w:tblGrid>
        <w:gridCol w:w="2253"/>
        <w:gridCol w:w="2340"/>
        <w:gridCol w:w="1892"/>
      </w:tblGrid>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b/>
                <w:sz w:val="24"/>
                <w:szCs w:val="24"/>
              </w:rPr>
              <w:t xml:space="preserve">Option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No. of Respondents</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Percentage %</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Strongly agreed</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40</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80</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Agreed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Neutral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5</w:t>
            </w: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Disagree</w:t>
            </w:r>
          </w:p>
        </w:tc>
        <w:tc>
          <w:tcPr>
            <w:tcW w:w="2340" w:type="dxa"/>
          </w:tcPr>
          <w:p w:rsidR="00625BE0" w:rsidRPr="008A60E4" w:rsidRDefault="00625BE0" w:rsidP="00626B18">
            <w:pPr>
              <w:jc w:val="center"/>
              <w:rPr>
                <w:rFonts w:ascii="Times New Roman" w:hAnsi="Times New Roman" w:cs="Times New Roman"/>
                <w:sz w:val="24"/>
                <w:szCs w:val="24"/>
              </w:rPr>
            </w:pPr>
          </w:p>
        </w:tc>
        <w:tc>
          <w:tcPr>
            <w:tcW w:w="1892" w:type="dxa"/>
          </w:tcPr>
          <w:p w:rsidR="00625BE0" w:rsidRPr="008A60E4" w:rsidRDefault="00625BE0" w:rsidP="00626B18">
            <w:pPr>
              <w:jc w:val="center"/>
              <w:rPr>
                <w:rFonts w:ascii="Times New Roman" w:hAnsi="Times New Roman" w:cs="Times New Roman"/>
                <w:sz w:val="24"/>
                <w:szCs w:val="24"/>
              </w:rPr>
            </w:pP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Strongly disagree</w:t>
            </w:r>
          </w:p>
        </w:tc>
        <w:tc>
          <w:tcPr>
            <w:tcW w:w="2340" w:type="dxa"/>
          </w:tcPr>
          <w:p w:rsidR="00625BE0" w:rsidRPr="008A60E4" w:rsidRDefault="00625BE0" w:rsidP="00626B18">
            <w:pPr>
              <w:jc w:val="center"/>
              <w:rPr>
                <w:rFonts w:ascii="Times New Roman" w:hAnsi="Times New Roman" w:cs="Times New Roman"/>
                <w:sz w:val="24"/>
                <w:szCs w:val="24"/>
              </w:rPr>
            </w:pPr>
          </w:p>
        </w:tc>
        <w:tc>
          <w:tcPr>
            <w:tcW w:w="1892" w:type="dxa"/>
          </w:tcPr>
          <w:p w:rsidR="00625BE0" w:rsidRPr="008A60E4" w:rsidRDefault="00625BE0" w:rsidP="00626B18">
            <w:pPr>
              <w:jc w:val="center"/>
              <w:rPr>
                <w:rFonts w:ascii="Times New Roman" w:hAnsi="Times New Roman" w:cs="Times New Roman"/>
                <w:sz w:val="24"/>
                <w:szCs w:val="24"/>
              </w:rPr>
            </w:pPr>
          </w:p>
        </w:tc>
      </w:tr>
      <w:tr w:rsidR="00625BE0" w:rsidRPr="008A60E4" w:rsidTr="000E2E20">
        <w:trPr>
          <w:jc w:val="center"/>
        </w:trPr>
        <w:tc>
          <w:tcPr>
            <w:tcW w:w="2253" w:type="dxa"/>
          </w:tcPr>
          <w:p w:rsidR="00625BE0" w:rsidRPr="008A60E4" w:rsidRDefault="00625BE0" w:rsidP="00626B18">
            <w:pPr>
              <w:jc w:val="both"/>
              <w:rPr>
                <w:rFonts w:ascii="Times New Roman" w:hAnsi="Times New Roman" w:cs="Times New Roman"/>
                <w:sz w:val="24"/>
                <w:szCs w:val="24"/>
              </w:rPr>
            </w:pPr>
            <w:r w:rsidRPr="008A60E4">
              <w:rPr>
                <w:rFonts w:ascii="Times New Roman" w:hAnsi="Times New Roman" w:cs="Times New Roman"/>
                <w:sz w:val="24"/>
                <w:szCs w:val="24"/>
              </w:rPr>
              <w:t xml:space="preserve">Total </w:t>
            </w:r>
          </w:p>
        </w:tc>
        <w:tc>
          <w:tcPr>
            <w:tcW w:w="2340"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c>
          <w:tcPr>
            <w:tcW w:w="1892" w:type="dxa"/>
          </w:tcPr>
          <w:p w:rsidR="00625BE0" w:rsidRPr="008A60E4" w:rsidRDefault="00625BE0" w:rsidP="00626B18">
            <w:pPr>
              <w:jc w:val="center"/>
              <w:rPr>
                <w:rFonts w:ascii="Times New Roman" w:hAnsi="Times New Roman" w:cs="Times New Roman"/>
                <w:sz w:val="24"/>
                <w:szCs w:val="24"/>
              </w:rPr>
            </w:pPr>
            <w:r w:rsidRPr="008A60E4">
              <w:rPr>
                <w:rFonts w:ascii="Times New Roman" w:hAnsi="Times New Roman" w:cs="Times New Roman"/>
                <w:sz w:val="24"/>
                <w:szCs w:val="24"/>
              </w:rPr>
              <w:t>100</w:t>
            </w:r>
          </w:p>
        </w:tc>
      </w:tr>
    </w:tbl>
    <w:p w:rsidR="00625BE0" w:rsidRPr="008A60E4" w:rsidRDefault="008D5EEC" w:rsidP="00626B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BE1F02" w:rsidRPr="008A60E4" w:rsidRDefault="008D5EEC" w:rsidP="00626B1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4.3</w:t>
      </w:r>
      <w:r w:rsidR="00BE1F02" w:rsidRPr="008A60E4">
        <w:rPr>
          <w:rFonts w:ascii="Times New Roman" w:hAnsi="Times New Roman" w:cs="Times New Roman"/>
          <w:b/>
          <w:bCs/>
          <w:sz w:val="24"/>
          <w:szCs w:val="24"/>
        </w:rPr>
        <w:tab/>
        <w:t xml:space="preserve">ANALYSIS OF </w:t>
      </w:r>
      <w:r>
        <w:rPr>
          <w:rFonts w:ascii="Times New Roman" w:hAnsi="Times New Roman" w:cs="Times New Roman"/>
          <w:b/>
          <w:bCs/>
          <w:sz w:val="24"/>
          <w:szCs w:val="24"/>
        </w:rPr>
        <w:t xml:space="preserve">OTHER </w:t>
      </w:r>
      <w:r w:rsidR="00BE1F02" w:rsidRPr="008A60E4">
        <w:rPr>
          <w:rFonts w:ascii="Times New Roman" w:hAnsi="Times New Roman" w:cs="Times New Roman"/>
          <w:b/>
          <w:bCs/>
          <w:sz w:val="24"/>
          <w:szCs w:val="24"/>
        </w:rPr>
        <w:t>DATA</w:t>
      </w:r>
    </w:p>
    <w:p w:rsidR="00BE1F02" w:rsidRPr="008A60E4" w:rsidRDefault="00BE1F02" w:rsidP="00626B18">
      <w:pPr>
        <w:spacing w:after="0" w:line="360" w:lineRule="auto"/>
        <w:contextualSpacing/>
        <w:jc w:val="both"/>
        <w:rPr>
          <w:rFonts w:ascii="Times New Roman" w:hAnsi="Times New Roman" w:cs="Times New Roman"/>
          <w:b/>
          <w:bCs/>
          <w:sz w:val="24"/>
          <w:szCs w:val="24"/>
        </w:rPr>
      </w:pPr>
      <w:r w:rsidRPr="008A60E4">
        <w:rPr>
          <w:rFonts w:ascii="Times New Roman" w:hAnsi="Times New Roman" w:cs="Times New Roman"/>
          <w:bCs/>
          <w:sz w:val="24"/>
          <w:szCs w:val="24"/>
        </w:rPr>
        <w:t>Below are the analyses of the data presented above.</w:t>
      </w:r>
      <w:r w:rsidRPr="008A60E4">
        <w:rPr>
          <w:rFonts w:ascii="Times New Roman" w:hAnsi="Times New Roman" w:cs="Times New Roman"/>
          <w:b/>
          <w:bCs/>
          <w:sz w:val="24"/>
          <w:szCs w:val="24"/>
        </w:rPr>
        <w:t xml:space="preserve"> </w:t>
      </w:r>
    </w:p>
    <w:p w:rsidR="00BE1F02" w:rsidRPr="008A60E4" w:rsidRDefault="00BE1F02" w:rsidP="00626B18">
      <w:pPr>
        <w:spacing w:after="0" w:line="360" w:lineRule="auto"/>
        <w:contextualSpacing/>
        <w:jc w:val="both"/>
        <w:rPr>
          <w:rFonts w:ascii="Times New Roman" w:hAnsi="Times New Roman" w:cs="Times New Roman"/>
          <w:b/>
          <w:bCs/>
          <w:sz w:val="24"/>
          <w:szCs w:val="24"/>
        </w:rPr>
      </w:pPr>
      <w:r w:rsidRPr="008A60E4">
        <w:rPr>
          <w:rFonts w:ascii="Times New Roman" w:hAnsi="Times New Roman" w:cs="Times New Roman"/>
          <w:b/>
          <w:bCs/>
          <w:sz w:val="24"/>
          <w:szCs w:val="24"/>
        </w:rPr>
        <w:lastRenderedPageBreak/>
        <w:t>Section A: Personal Information</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.1 Distributing of respondents by Sex</w:t>
      </w:r>
    </w:p>
    <w:p w:rsidR="00E8597E" w:rsidRPr="008A60E4" w:rsidRDefault="00E8597E" w:rsidP="00F754A4">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Comment</w:t>
      </w:r>
      <w:r w:rsidR="00F754A4" w:rsidRPr="008A60E4">
        <w:rPr>
          <w:rFonts w:ascii="Times New Roman" w:hAnsi="Times New Roman" w:cs="Times New Roman"/>
          <w:sz w:val="24"/>
          <w:szCs w:val="24"/>
        </w:rPr>
        <w:t>s</w:t>
      </w:r>
      <w:r w:rsidRPr="008A60E4">
        <w:rPr>
          <w:rFonts w:ascii="Times New Roman" w:hAnsi="Times New Roman" w:cs="Times New Roman"/>
          <w:sz w:val="24"/>
          <w:szCs w:val="24"/>
        </w:rPr>
        <w:t xml:space="preserve"> from the above is 30 respondent representing 60% were female, while 20 respondents representing 40% of the sample where male hence more female staffs </w:t>
      </w:r>
      <w:proofErr w:type="gramStart"/>
      <w:r w:rsidRPr="008A60E4">
        <w:rPr>
          <w:rFonts w:ascii="Times New Roman" w:hAnsi="Times New Roman" w:cs="Times New Roman"/>
          <w:sz w:val="24"/>
          <w:szCs w:val="24"/>
        </w:rPr>
        <w:t>were sampled</w:t>
      </w:r>
      <w:proofErr w:type="gramEnd"/>
      <w:r w:rsidRPr="008A60E4">
        <w:rPr>
          <w:rFonts w:ascii="Times New Roman" w:hAnsi="Times New Roman" w:cs="Times New Roman"/>
          <w:sz w:val="24"/>
          <w:szCs w:val="24"/>
        </w:rPr>
        <w:t xml:space="preserve"> in the research.</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 xml:space="preserve">.2 Distribution of the Respondent </w:t>
      </w:r>
      <w:proofErr w:type="gramStart"/>
      <w:r w:rsidR="00E8597E" w:rsidRPr="008A60E4">
        <w:rPr>
          <w:rFonts w:ascii="Times New Roman" w:hAnsi="Times New Roman" w:cs="Times New Roman"/>
          <w:b/>
          <w:sz w:val="24"/>
          <w:szCs w:val="24"/>
        </w:rPr>
        <w:t>By</w:t>
      </w:r>
      <w:proofErr w:type="gramEnd"/>
      <w:r w:rsidR="00E8597E" w:rsidRPr="008A60E4">
        <w:rPr>
          <w:rFonts w:ascii="Times New Roman" w:hAnsi="Times New Roman" w:cs="Times New Roman"/>
          <w:b/>
          <w:sz w:val="24"/>
          <w:szCs w:val="24"/>
        </w:rPr>
        <w:t xml:space="preserve"> Age</w:t>
      </w:r>
    </w:p>
    <w:p w:rsidR="00E8597E" w:rsidRPr="008A60E4" w:rsidRDefault="00F754A4"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ab/>
        <w:t>The table above showed</w:t>
      </w:r>
      <w:r w:rsidR="00E8597E" w:rsidRPr="008A60E4">
        <w:rPr>
          <w:rFonts w:ascii="Times New Roman" w:hAnsi="Times New Roman" w:cs="Times New Roman"/>
          <w:sz w:val="24"/>
          <w:szCs w:val="24"/>
        </w:rPr>
        <w:t xml:space="preserve"> that 30% of the respondents are between 21-30years, 50%, were 31-40years while 20% fall between 41 and above. This indicate</w:t>
      </w:r>
      <w:r w:rsidRPr="008A60E4">
        <w:rPr>
          <w:rFonts w:ascii="Times New Roman" w:hAnsi="Times New Roman" w:cs="Times New Roman"/>
          <w:sz w:val="24"/>
          <w:szCs w:val="24"/>
        </w:rPr>
        <w:t>d</w:t>
      </w:r>
      <w:r w:rsidR="00E8597E" w:rsidRPr="008A60E4">
        <w:rPr>
          <w:rFonts w:ascii="Times New Roman" w:hAnsi="Times New Roman" w:cs="Times New Roman"/>
          <w:sz w:val="24"/>
          <w:szCs w:val="24"/>
        </w:rPr>
        <w:t xml:space="preserve"> that the sample respondent are of the average age staffs at Access bank plc</w:t>
      </w:r>
      <w:proofErr w:type="gramStart"/>
      <w:r w:rsidR="00E8597E" w:rsidRPr="008A60E4">
        <w:rPr>
          <w:rFonts w:ascii="Times New Roman" w:hAnsi="Times New Roman" w:cs="Times New Roman"/>
          <w:sz w:val="24"/>
          <w:szCs w:val="24"/>
        </w:rPr>
        <w:t>..</w:t>
      </w:r>
      <w:proofErr w:type="gramEnd"/>
      <w:r w:rsidR="00E8597E" w:rsidRPr="008A60E4">
        <w:rPr>
          <w:rFonts w:ascii="Times New Roman" w:hAnsi="Times New Roman" w:cs="Times New Roman"/>
          <w:sz w:val="24"/>
          <w:szCs w:val="24"/>
        </w:rPr>
        <w:t xml:space="preserve"> </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.3 Distribution of Respondent By religion.</w:t>
      </w:r>
    </w:p>
    <w:p w:rsidR="00E8597E" w:rsidRPr="008A60E4" w:rsidRDefault="00626B18"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ab/>
      </w:r>
      <w:r w:rsidR="00E8597E" w:rsidRPr="008A60E4">
        <w:rPr>
          <w:rFonts w:ascii="Times New Roman" w:hAnsi="Times New Roman" w:cs="Times New Roman"/>
          <w:sz w:val="24"/>
          <w:szCs w:val="24"/>
        </w:rPr>
        <w:t xml:space="preserve">The table revealed that 50% of the total population are Christians </w:t>
      </w:r>
      <w:r w:rsidR="00F754A4" w:rsidRPr="008A60E4">
        <w:rPr>
          <w:rFonts w:ascii="Times New Roman" w:hAnsi="Times New Roman" w:cs="Times New Roman"/>
          <w:sz w:val="24"/>
          <w:szCs w:val="24"/>
        </w:rPr>
        <w:t>as</w:t>
      </w:r>
      <w:r w:rsidR="00E8597E" w:rsidRPr="008A60E4">
        <w:rPr>
          <w:rFonts w:ascii="Times New Roman" w:hAnsi="Times New Roman" w:cs="Times New Roman"/>
          <w:sz w:val="24"/>
          <w:szCs w:val="24"/>
        </w:rPr>
        <w:t xml:space="preserve"> well as the remaining 50% who appears to be Muslim. It indicate</w:t>
      </w:r>
      <w:r w:rsidR="00F754A4" w:rsidRPr="008A60E4">
        <w:rPr>
          <w:rFonts w:ascii="Times New Roman" w:hAnsi="Times New Roman" w:cs="Times New Roman"/>
          <w:sz w:val="24"/>
          <w:szCs w:val="24"/>
        </w:rPr>
        <w:t>d</w:t>
      </w:r>
      <w:r w:rsidR="00E8597E" w:rsidRPr="008A60E4">
        <w:rPr>
          <w:rFonts w:ascii="Times New Roman" w:hAnsi="Times New Roman" w:cs="Times New Roman"/>
          <w:sz w:val="24"/>
          <w:szCs w:val="24"/>
        </w:rPr>
        <w:t xml:space="preserve"> that the respondent are both Christian and Muslim alone. </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 xml:space="preserve">.4 Distribution of Respondent </w:t>
      </w:r>
      <w:proofErr w:type="gramStart"/>
      <w:r w:rsidR="00E8597E" w:rsidRPr="008A60E4">
        <w:rPr>
          <w:rFonts w:ascii="Times New Roman" w:hAnsi="Times New Roman" w:cs="Times New Roman"/>
          <w:b/>
          <w:sz w:val="24"/>
          <w:szCs w:val="24"/>
        </w:rPr>
        <w:t>By</w:t>
      </w:r>
      <w:proofErr w:type="gramEnd"/>
      <w:r w:rsidR="00E8597E" w:rsidRPr="008A60E4">
        <w:rPr>
          <w:rFonts w:ascii="Times New Roman" w:hAnsi="Times New Roman" w:cs="Times New Roman"/>
          <w:b/>
          <w:sz w:val="24"/>
          <w:szCs w:val="24"/>
        </w:rPr>
        <w:t xml:space="preserve"> Marital Status.</w:t>
      </w:r>
    </w:p>
    <w:p w:rsidR="00E8597E" w:rsidRPr="008A60E4" w:rsidRDefault="00E8597E" w:rsidP="00F754A4">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The table 4 above shows that 54% of the respondents are married, where the remaining 46% are single. This implies</w:t>
      </w:r>
      <w:r w:rsidR="00F754A4" w:rsidRPr="008A60E4">
        <w:rPr>
          <w:rFonts w:ascii="Times New Roman" w:hAnsi="Times New Roman" w:cs="Times New Roman"/>
          <w:sz w:val="24"/>
          <w:szCs w:val="24"/>
        </w:rPr>
        <w:t xml:space="preserve"> that</w:t>
      </w:r>
      <w:r w:rsidRPr="008A60E4">
        <w:rPr>
          <w:rFonts w:ascii="Times New Roman" w:hAnsi="Times New Roman" w:cs="Times New Roman"/>
          <w:sz w:val="24"/>
          <w:szCs w:val="24"/>
        </w:rPr>
        <w:t xml:space="preserve"> </w:t>
      </w:r>
      <w:proofErr w:type="gramStart"/>
      <w:r w:rsidRPr="008A60E4">
        <w:rPr>
          <w:rFonts w:ascii="Times New Roman" w:hAnsi="Times New Roman" w:cs="Times New Roman"/>
          <w:sz w:val="24"/>
          <w:szCs w:val="24"/>
        </w:rPr>
        <w:t>there basically</w:t>
      </w:r>
      <w:proofErr w:type="gramEnd"/>
      <w:r w:rsidRPr="008A60E4">
        <w:rPr>
          <w:rFonts w:ascii="Times New Roman" w:hAnsi="Times New Roman" w:cs="Times New Roman"/>
          <w:sz w:val="24"/>
          <w:szCs w:val="24"/>
        </w:rPr>
        <w:t xml:space="preserve"> either married or single in the bank at which the study sampled.</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 xml:space="preserve">.5 Distribution of Respondent </w:t>
      </w:r>
      <w:proofErr w:type="gramStart"/>
      <w:r w:rsidR="00E8597E" w:rsidRPr="008A60E4">
        <w:rPr>
          <w:rFonts w:ascii="Times New Roman" w:hAnsi="Times New Roman" w:cs="Times New Roman"/>
          <w:b/>
          <w:sz w:val="24"/>
          <w:szCs w:val="24"/>
        </w:rPr>
        <w:t>By</w:t>
      </w:r>
      <w:proofErr w:type="gramEnd"/>
      <w:r w:rsidR="00E8597E" w:rsidRPr="008A60E4">
        <w:rPr>
          <w:rFonts w:ascii="Times New Roman" w:hAnsi="Times New Roman" w:cs="Times New Roman"/>
          <w:b/>
          <w:sz w:val="24"/>
          <w:szCs w:val="24"/>
        </w:rPr>
        <w:t xml:space="preserve"> Qualification.</w:t>
      </w:r>
    </w:p>
    <w:p w:rsidR="00E8597E" w:rsidRPr="008A60E4" w:rsidRDefault="00F754A4"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The table 5 showed</w:t>
      </w:r>
      <w:r w:rsidR="00E8597E" w:rsidRPr="008A60E4">
        <w:rPr>
          <w:rFonts w:ascii="Times New Roman" w:hAnsi="Times New Roman" w:cs="Times New Roman"/>
          <w:sz w:val="24"/>
          <w:szCs w:val="24"/>
        </w:rPr>
        <w:t xml:space="preserve"> that 70% of the respondents have HND/B.sc in their education level, 20% have OND/NCE/, 5% have WAEC/NECO </w:t>
      </w:r>
      <w:proofErr w:type="gramStart"/>
      <w:r w:rsidR="00E8597E" w:rsidRPr="008A60E4">
        <w:rPr>
          <w:rFonts w:ascii="Times New Roman" w:hAnsi="Times New Roman" w:cs="Times New Roman"/>
          <w:sz w:val="24"/>
          <w:szCs w:val="24"/>
        </w:rPr>
        <w:t>This</w:t>
      </w:r>
      <w:proofErr w:type="gramEnd"/>
      <w:r w:rsidR="00E8597E" w:rsidRPr="008A60E4">
        <w:rPr>
          <w:rFonts w:ascii="Times New Roman" w:hAnsi="Times New Roman" w:cs="Times New Roman"/>
          <w:sz w:val="24"/>
          <w:szCs w:val="24"/>
        </w:rPr>
        <w:t xml:space="preserve"> meant that all citizen qualification is fairly represented in the survey</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.6 Distribution of Respondent By years of experience</w:t>
      </w:r>
    </w:p>
    <w:p w:rsidR="00E8597E" w:rsidRPr="008A60E4" w:rsidRDefault="00F754A4"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The table 6 showed</w:t>
      </w:r>
      <w:r w:rsidR="00E8597E" w:rsidRPr="008A60E4">
        <w:rPr>
          <w:rFonts w:ascii="Times New Roman" w:hAnsi="Times New Roman" w:cs="Times New Roman"/>
          <w:sz w:val="24"/>
          <w:szCs w:val="24"/>
        </w:rPr>
        <w:t xml:space="preserve"> that 40%, of the staffs have been working for below 10years, 20% of the respondent</w:t>
      </w:r>
      <w:r w:rsidRPr="008A60E4">
        <w:rPr>
          <w:rFonts w:ascii="Times New Roman" w:hAnsi="Times New Roman" w:cs="Times New Roman"/>
          <w:sz w:val="24"/>
          <w:szCs w:val="24"/>
        </w:rPr>
        <w:t>s</w:t>
      </w:r>
      <w:r w:rsidR="00E8597E" w:rsidRPr="008A60E4">
        <w:rPr>
          <w:rFonts w:ascii="Times New Roman" w:hAnsi="Times New Roman" w:cs="Times New Roman"/>
          <w:sz w:val="24"/>
          <w:szCs w:val="24"/>
        </w:rPr>
        <w:t xml:space="preserve"> have 10-20years of working experience, while the remaining 40% have working experience of 21 years and above.</w:t>
      </w:r>
    </w:p>
    <w:p w:rsidR="00E8597E" w:rsidRPr="008A60E4" w:rsidRDefault="00E8597E"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SECTION B</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 xml:space="preserve">.7. Does the banking institution contributes to the growth of the economy? </w:t>
      </w:r>
    </w:p>
    <w:p w:rsidR="00E8597E" w:rsidRPr="008A60E4" w:rsidRDefault="00E8597E"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The table 7 above the total percentage of the respondent believes that banking institution contributes to the growth of the economy.</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.8.</w:t>
      </w:r>
      <w:r w:rsidR="00E8597E" w:rsidRPr="008A60E4">
        <w:rPr>
          <w:rFonts w:ascii="Times New Roman" w:hAnsi="Times New Roman" w:cs="Times New Roman"/>
          <w:b/>
          <w:sz w:val="24"/>
          <w:szCs w:val="24"/>
        </w:rPr>
        <w:tab/>
        <w:t xml:space="preserve"> Does macroeconomic variables have any effect on your bank performance? </w:t>
      </w:r>
    </w:p>
    <w:p w:rsidR="00E8597E" w:rsidRPr="008A60E4" w:rsidRDefault="00E8597E"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lastRenderedPageBreak/>
        <w:t xml:space="preserve">The table 7 above shows that 90% of the respondents believes that macroeconomic variables have effect on access bank performance while the remaining 10% are </w:t>
      </w:r>
      <w:proofErr w:type="gramStart"/>
      <w:r w:rsidRPr="008A60E4">
        <w:rPr>
          <w:rFonts w:ascii="Times New Roman" w:hAnsi="Times New Roman" w:cs="Times New Roman"/>
          <w:sz w:val="24"/>
          <w:szCs w:val="24"/>
        </w:rPr>
        <w:t>dumbfounded</w:t>
      </w:r>
      <w:proofErr w:type="gramEnd"/>
      <w:r w:rsidRPr="008A60E4">
        <w:rPr>
          <w:rFonts w:ascii="Times New Roman" w:hAnsi="Times New Roman" w:cs="Times New Roman"/>
          <w:sz w:val="24"/>
          <w:szCs w:val="24"/>
        </w:rPr>
        <w:t xml:space="preserve"> as they have no idea whether it does have an effect or not.</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.9</w:t>
      </w:r>
      <w:r w:rsidR="00E8597E" w:rsidRPr="008A60E4">
        <w:rPr>
          <w:rFonts w:ascii="Times New Roman" w:hAnsi="Times New Roman" w:cs="Times New Roman"/>
          <w:b/>
          <w:sz w:val="24"/>
          <w:szCs w:val="24"/>
        </w:rPr>
        <w:tab/>
        <w:t>Is inflation a variable that determines the performance of a bank?</w:t>
      </w:r>
    </w:p>
    <w:p w:rsidR="00E8597E" w:rsidRPr="008A60E4" w:rsidRDefault="00E8597E"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The table 9 above </w:t>
      </w:r>
      <w:r w:rsidR="00F754A4" w:rsidRPr="008A60E4">
        <w:rPr>
          <w:rFonts w:ascii="Times New Roman" w:hAnsi="Times New Roman" w:cs="Times New Roman"/>
          <w:sz w:val="24"/>
          <w:szCs w:val="24"/>
        </w:rPr>
        <w:t>showed</w:t>
      </w:r>
      <w:r w:rsidRPr="008A60E4">
        <w:rPr>
          <w:rFonts w:ascii="Times New Roman" w:hAnsi="Times New Roman" w:cs="Times New Roman"/>
          <w:sz w:val="24"/>
          <w:szCs w:val="24"/>
        </w:rPr>
        <w:t xml:space="preserve"> that 90% of the respondents believe that inflation a variable that determines the performance of a bank, while the remaining 20% of the respondent do not believe the same.</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.10</w:t>
      </w:r>
      <w:r w:rsidR="00E8597E" w:rsidRPr="008A60E4">
        <w:rPr>
          <w:rFonts w:ascii="Times New Roman" w:hAnsi="Times New Roman" w:cs="Times New Roman"/>
          <w:b/>
          <w:sz w:val="24"/>
          <w:szCs w:val="24"/>
        </w:rPr>
        <w:tab/>
        <w:t xml:space="preserve"> </w:t>
      </w:r>
      <w:proofErr w:type="gramStart"/>
      <w:r w:rsidR="00E8597E" w:rsidRPr="008A60E4">
        <w:rPr>
          <w:rFonts w:ascii="Times New Roman" w:hAnsi="Times New Roman" w:cs="Times New Roman"/>
          <w:b/>
          <w:sz w:val="24"/>
          <w:szCs w:val="24"/>
        </w:rPr>
        <w:t>To</w:t>
      </w:r>
      <w:proofErr w:type="gramEnd"/>
      <w:r w:rsidR="00E8597E" w:rsidRPr="008A60E4">
        <w:rPr>
          <w:rFonts w:ascii="Times New Roman" w:hAnsi="Times New Roman" w:cs="Times New Roman"/>
          <w:b/>
          <w:sz w:val="24"/>
          <w:szCs w:val="24"/>
        </w:rPr>
        <w:t xml:space="preserve"> what extent does unemployment rate affects the performance of your bank?</w:t>
      </w:r>
    </w:p>
    <w:p w:rsidR="00E8597E" w:rsidRPr="008A60E4" w:rsidRDefault="00E8597E"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ab/>
      </w:r>
      <w:proofErr w:type="gramStart"/>
      <w:r w:rsidRPr="008A60E4">
        <w:rPr>
          <w:rFonts w:ascii="Times New Roman" w:hAnsi="Times New Roman" w:cs="Times New Roman"/>
          <w:sz w:val="24"/>
          <w:szCs w:val="24"/>
        </w:rPr>
        <w:t xml:space="preserve">The table 10 above </w:t>
      </w:r>
      <w:r w:rsidR="00F754A4" w:rsidRPr="008A60E4">
        <w:rPr>
          <w:rFonts w:ascii="Times New Roman" w:hAnsi="Times New Roman" w:cs="Times New Roman"/>
          <w:sz w:val="24"/>
          <w:szCs w:val="24"/>
        </w:rPr>
        <w:t>showed</w:t>
      </w:r>
      <w:r w:rsidRPr="008A60E4">
        <w:rPr>
          <w:rFonts w:ascii="Times New Roman" w:hAnsi="Times New Roman" w:cs="Times New Roman"/>
          <w:sz w:val="24"/>
          <w:szCs w:val="24"/>
        </w:rPr>
        <w:t xml:space="preserve"> that 30% of the respondents think that unemployment rate affects the performance of their bank on a great extent, while 20% of the respondent sees unemployment rate affects the performance of their bank on a little extent, 10% sees it that unemployment has no impact on their banking performance and the remaining the 10% has no opinion at all.</w:t>
      </w:r>
      <w:proofErr w:type="gramEnd"/>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.11. Exchange rate and interest rate affects performance of Deposit Money banks in Nigeria.</w:t>
      </w:r>
    </w:p>
    <w:p w:rsidR="00E8597E" w:rsidRPr="008A60E4" w:rsidRDefault="00E8597E"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The table 11 above </w:t>
      </w:r>
      <w:r w:rsidR="00F754A4" w:rsidRPr="008A60E4">
        <w:rPr>
          <w:rFonts w:ascii="Times New Roman" w:hAnsi="Times New Roman" w:cs="Times New Roman"/>
          <w:sz w:val="24"/>
          <w:szCs w:val="24"/>
        </w:rPr>
        <w:t>showed</w:t>
      </w:r>
      <w:r w:rsidRPr="008A60E4">
        <w:rPr>
          <w:rFonts w:ascii="Times New Roman" w:hAnsi="Times New Roman" w:cs="Times New Roman"/>
          <w:sz w:val="24"/>
          <w:szCs w:val="24"/>
        </w:rPr>
        <w:t xml:space="preserve"> that 50% of the respondents believes that budget is a strong tool in government planning as they strongly agreed, while 20% of the respondent agreed to the fact, another 20% of the respondent stands neutral as not being sure if it is while the remaining 10% disagree.</w:t>
      </w:r>
    </w:p>
    <w:p w:rsidR="00E8597E" w:rsidRPr="008A60E4" w:rsidRDefault="00AE45FB" w:rsidP="00626B18">
      <w:pPr>
        <w:spacing w:after="0" w:line="360" w:lineRule="auto"/>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.12 Macroeconomic variables are direct determinant of bank performance.</w:t>
      </w:r>
    </w:p>
    <w:p w:rsidR="00626B18" w:rsidRPr="008A60E4" w:rsidRDefault="00E8597E" w:rsidP="00626B18">
      <w:pPr>
        <w:spacing w:after="0" w:line="360" w:lineRule="auto"/>
        <w:ind w:firstLine="720"/>
        <w:rPr>
          <w:rFonts w:ascii="Times New Roman" w:hAnsi="Times New Roman" w:cs="Times New Roman"/>
          <w:b/>
          <w:sz w:val="24"/>
          <w:szCs w:val="24"/>
        </w:rPr>
      </w:pPr>
      <w:r w:rsidRPr="008A60E4">
        <w:rPr>
          <w:rFonts w:ascii="Times New Roman" w:hAnsi="Times New Roman" w:cs="Times New Roman"/>
          <w:sz w:val="24"/>
          <w:szCs w:val="24"/>
        </w:rPr>
        <w:t xml:space="preserve">The table 12 above </w:t>
      </w:r>
      <w:r w:rsidR="00F754A4" w:rsidRPr="008A60E4">
        <w:rPr>
          <w:rFonts w:ascii="Times New Roman" w:hAnsi="Times New Roman" w:cs="Times New Roman"/>
          <w:sz w:val="24"/>
          <w:szCs w:val="24"/>
        </w:rPr>
        <w:t>showed</w:t>
      </w:r>
      <w:r w:rsidRPr="008A60E4">
        <w:rPr>
          <w:rFonts w:ascii="Times New Roman" w:hAnsi="Times New Roman" w:cs="Times New Roman"/>
          <w:sz w:val="24"/>
          <w:szCs w:val="24"/>
        </w:rPr>
        <w:t xml:space="preserve"> that 60% of the respondents strongly agreed that Macroeconomic variables are direct determinant of bank performance, while 10% of the respondent agreed, 20% population of respondent stands neutral and 6% disagreed and 4% strongly disagreed completely.</w:t>
      </w:r>
    </w:p>
    <w:p w:rsidR="00E8597E" w:rsidRPr="008A60E4" w:rsidRDefault="00AE45FB" w:rsidP="00626B18">
      <w:pPr>
        <w:spacing w:after="0" w:line="360" w:lineRule="auto"/>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 xml:space="preserve">.13. Does the </w:t>
      </w:r>
      <w:r w:rsidR="00E8597E" w:rsidRPr="008A60E4">
        <w:rPr>
          <w:rStyle w:val="Strong"/>
          <w:rFonts w:ascii="Times New Roman" w:hAnsi="Times New Roman" w:cs="Times New Roman"/>
          <w:b w:val="0"/>
          <w:sz w:val="24"/>
          <w:szCs w:val="24"/>
        </w:rPr>
        <w:t>balance of payments surplus affect the productivity of a bank</w:t>
      </w:r>
      <w:r w:rsidR="00E8597E" w:rsidRPr="008A60E4">
        <w:rPr>
          <w:rFonts w:ascii="Times New Roman" w:hAnsi="Times New Roman" w:cs="Times New Roman"/>
          <w:b/>
          <w:sz w:val="24"/>
          <w:szCs w:val="24"/>
        </w:rPr>
        <w:t xml:space="preserve">? </w:t>
      </w:r>
    </w:p>
    <w:p w:rsidR="00E8597E" w:rsidRPr="008A60E4" w:rsidRDefault="00E8597E"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The table 13 above </w:t>
      </w:r>
      <w:r w:rsidR="00F754A4" w:rsidRPr="008A60E4">
        <w:rPr>
          <w:rFonts w:ascii="Times New Roman" w:hAnsi="Times New Roman" w:cs="Times New Roman"/>
          <w:sz w:val="24"/>
          <w:szCs w:val="24"/>
        </w:rPr>
        <w:t>showed</w:t>
      </w:r>
      <w:r w:rsidRPr="008A60E4">
        <w:rPr>
          <w:rFonts w:ascii="Times New Roman" w:hAnsi="Times New Roman" w:cs="Times New Roman"/>
          <w:sz w:val="24"/>
          <w:szCs w:val="24"/>
        </w:rPr>
        <w:t xml:space="preserve"> that 90% of the respondents believed that balance of payment surplus affects the productivity of a bank, while the remaining 10% of the respondent disagreed with a “no”. </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lastRenderedPageBreak/>
        <w:t>4.2.</w:t>
      </w:r>
      <w:r w:rsidR="00E8597E" w:rsidRPr="008A60E4">
        <w:rPr>
          <w:rFonts w:ascii="Times New Roman" w:hAnsi="Times New Roman" w:cs="Times New Roman"/>
          <w:b/>
          <w:sz w:val="24"/>
          <w:szCs w:val="24"/>
        </w:rPr>
        <w:t>14.</w:t>
      </w:r>
      <w:r w:rsidR="00E8597E" w:rsidRPr="008A60E4">
        <w:rPr>
          <w:rFonts w:ascii="Times New Roman" w:hAnsi="Times New Roman" w:cs="Times New Roman"/>
          <w:b/>
          <w:sz w:val="24"/>
          <w:szCs w:val="24"/>
        </w:rPr>
        <w:tab/>
        <w:t xml:space="preserve">How would you describe the relationship between macroeconomic variables and bank performance? </w:t>
      </w:r>
    </w:p>
    <w:p w:rsidR="00E8597E" w:rsidRPr="008A60E4" w:rsidRDefault="00E8597E"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The table 14 above </w:t>
      </w:r>
      <w:r w:rsidR="00F754A4" w:rsidRPr="008A60E4">
        <w:rPr>
          <w:rFonts w:ascii="Times New Roman" w:hAnsi="Times New Roman" w:cs="Times New Roman"/>
          <w:sz w:val="24"/>
          <w:szCs w:val="24"/>
        </w:rPr>
        <w:t>showed</w:t>
      </w:r>
      <w:r w:rsidRPr="008A60E4">
        <w:rPr>
          <w:rFonts w:ascii="Times New Roman" w:hAnsi="Times New Roman" w:cs="Times New Roman"/>
          <w:sz w:val="24"/>
          <w:szCs w:val="24"/>
        </w:rPr>
        <w:t xml:space="preserve"> that the total respondent percentage stood neutral giving their opinion of whether the relationship between macroeconomic variables is good or not good. This </w:t>
      </w:r>
      <w:r w:rsidR="00F754A4" w:rsidRPr="008A60E4">
        <w:rPr>
          <w:rFonts w:ascii="Times New Roman" w:hAnsi="Times New Roman" w:cs="Times New Roman"/>
          <w:sz w:val="24"/>
          <w:szCs w:val="24"/>
        </w:rPr>
        <w:t>showed</w:t>
      </w:r>
      <w:r w:rsidRPr="008A60E4">
        <w:rPr>
          <w:rFonts w:ascii="Times New Roman" w:hAnsi="Times New Roman" w:cs="Times New Roman"/>
          <w:sz w:val="24"/>
          <w:szCs w:val="24"/>
        </w:rPr>
        <w:t xml:space="preserve"> that they could not decide the relationship.</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 xml:space="preserve">.15. Measures </w:t>
      </w:r>
      <w:proofErr w:type="gramStart"/>
      <w:r w:rsidR="00E8597E" w:rsidRPr="008A60E4">
        <w:rPr>
          <w:rFonts w:ascii="Times New Roman" w:hAnsi="Times New Roman" w:cs="Times New Roman"/>
          <w:b/>
          <w:sz w:val="24"/>
          <w:szCs w:val="24"/>
        </w:rPr>
        <w:t>should be taken</w:t>
      </w:r>
      <w:proofErr w:type="gramEnd"/>
      <w:r w:rsidR="00E8597E" w:rsidRPr="008A60E4">
        <w:rPr>
          <w:rFonts w:ascii="Times New Roman" w:hAnsi="Times New Roman" w:cs="Times New Roman"/>
          <w:b/>
          <w:sz w:val="24"/>
          <w:szCs w:val="24"/>
        </w:rPr>
        <w:t xml:space="preserve"> in order to reduce the effect of macroeconomic variables in the banking sector.</w:t>
      </w:r>
    </w:p>
    <w:p w:rsidR="00E8597E" w:rsidRPr="008A60E4" w:rsidRDefault="00E8597E"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The table 15 above </w:t>
      </w:r>
      <w:r w:rsidR="00F754A4" w:rsidRPr="008A60E4">
        <w:rPr>
          <w:rFonts w:ascii="Times New Roman" w:hAnsi="Times New Roman" w:cs="Times New Roman"/>
          <w:sz w:val="24"/>
          <w:szCs w:val="24"/>
        </w:rPr>
        <w:t>showed</w:t>
      </w:r>
      <w:r w:rsidRPr="008A60E4">
        <w:rPr>
          <w:rFonts w:ascii="Times New Roman" w:hAnsi="Times New Roman" w:cs="Times New Roman"/>
          <w:sz w:val="24"/>
          <w:szCs w:val="24"/>
        </w:rPr>
        <w:t xml:space="preserve"> that 40% of the respondents strongly agreed that government should consider the growth of the economy in the process of budget planning, 50% of the respondent</w:t>
      </w:r>
      <w:r w:rsidR="00F754A4" w:rsidRPr="008A60E4">
        <w:rPr>
          <w:rFonts w:ascii="Times New Roman" w:hAnsi="Times New Roman" w:cs="Times New Roman"/>
          <w:sz w:val="24"/>
          <w:szCs w:val="24"/>
        </w:rPr>
        <w:t>s</w:t>
      </w:r>
      <w:r w:rsidRPr="008A60E4">
        <w:rPr>
          <w:rFonts w:ascii="Times New Roman" w:hAnsi="Times New Roman" w:cs="Times New Roman"/>
          <w:sz w:val="24"/>
          <w:szCs w:val="24"/>
        </w:rPr>
        <w:t xml:space="preserve"> agreed as well, while the remaining 10% stood neutral respectively.</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.16.</w:t>
      </w:r>
      <w:r w:rsidR="00E8597E" w:rsidRPr="008A60E4">
        <w:rPr>
          <w:rFonts w:ascii="Times New Roman" w:hAnsi="Times New Roman" w:cs="Times New Roman"/>
          <w:b/>
          <w:sz w:val="24"/>
          <w:szCs w:val="24"/>
        </w:rPr>
        <w:tab/>
        <w:t xml:space="preserve">Does the challenges and happenings in a country affects the banking operations?  </w:t>
      </w:r>
    </w:p>
    <w:p w:rsidR="00E8597E" w:rsidRPr="008A60E4" w:rsidRDefault="00E8597E"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The table 16 above </w:t>
      </w:r>
      <w:r w:rsidR="00F754A4" w:rsidRPr="008A60E4">
        <w:rPr>
          <w:rFonts w:ascii="Times New Roman" w:hAnsi="Times New Roman" w:cs="Times New Roman"/>
          <w:sz w:val="24"/>
          <w:szCs w:val="24"/>
        </w:rPr>
        <w:t>showed</w:t>
      </w:r>
      <w:r w:rsidRPr="008A60E4">
        <w:rPr>
          <w:rFonts w:ascii="Times New Roman" w:hAnsi="Times New Roman" w:cs="Times New Roman"/>
          <w:sz w:val="24"/>
          <w:szCs w:val="24"/>
        </w:rPr>
        <w:t xml:space="preserve"> that</w:t>
      </w:r>
      <w:r w:rsidR="00F754A4" w:rsidRPr="008A60E4">
        <w:rPr>
          <w:rFonts w:ascii="Times New Roman" w:hAnsi="Times New Roman" w:cs="Times New Roman"/>
          <w:sz w:val="24"/>
          <w:szCs w:val="24"/>
        </w:rPr>
        <w:t xml:space="preserve"> 100% of the respondents accepted</w:t>
      </w:r>
      <w:r w:rsidRPr="008A60E4">
        <w:rPr>
          <w:rFonts w:ascii="Times New Roman" w:hAnsi="Times New Roman" w:cs="Times New Roman"/>
          <w:sz w:val="24"/>
          <w:szCs w:val="24"/>
        </w:rPr>
        <w:t xml:space="preserve"> that the challenges and happening in a country affect</w:t>
      </w:r>
      <w:r w:rsidR="00F754A4" w:rsidRPr="008A60E4">
        <w:rPr>
          <w:rFonts w:ascii="Times New Roman" w:hAnsi="Times New Roman" w:cs="Times New Roman"/>
          <w:sz w:val="24"/>
          <w:szCs w:val="24"/>
        </w:rPr>
        <w:t>ed</w:t>
      </w:r>
      <w:r w:rsidRPr="008A60E4">
        <w:rPr>
          <w:rFonts w:ascii="Times New Roman" w:hAnsi="Times New Roman" w:cs="Times New Roman"/>
          <w:sz w:val="24"/>
          <w:szCs w:val="24"/>
        </w:rPr>
        <w:t xml:space="preserve"> the banking operation.</w:t>
      </w:r>
    </w:p>
    <w:p w:rsidR="00E8597E" w:rsidRPr="008A60E4" w:rsidRDefault="00AE45FB" w:rsidP="00626B18">
      <w:pPr>
        <w:spacing w:after="0" w:line="360" w:lineRule="auto"/>
        <w:jc w:val="both"/>
        <w:rPr>
          <w:rFonts w:ascii="Times New Roman" w:hAnsi="Times New Roman" w:cs="Times New Roman"/>
          <w:b/>
          <w:sz w:val="24"/>
          <w:szCs w:val="24"/>
        </w:rPr>
      </w:pPr>
      <w:r w:rsidRPr="008A60E4">
        <w:rPr>
          <w:rFonts w:ascii="Times New Roman" w:hAnsi="Times New Roman" w:cs="Times New Roman"/>
          <w:b/>
          <w:sz w:val="24"/>
          <w:szCs w:val="24"/>
        </w:rPr>
        <w:t>4.2</w:t>
      </w:r>
      <w:r w:rsidR="00E8597E" w:rsidRPr="008A60E4">
        <w:rPr>
          <w:rFonts w:ascii="Times New Roman" w:hAnsi="Times New Roman" w:cs="Times New Roman"/>
          <w:b/>
          <w:sz w:val="24"/>
          <w:szCs w:val="24"/>
        </w:rPr>
        <w:t xml:space="preserve">.17. </w:t>
      </w:r>
      <w:r w:rsidR="00E8597E" w:rsidRPr="008A60E4">
        <w:rPr>
          <w:rFonts w:ascii="Times New Roman" w:hAnsi="Times New Roman" w:cs="Times New Roman"/>
          <w:sz w:val="24"/>
          <w:szCs w:val="24"/>
        </w:rPr>
        <w:t xml:space="preserve">Adequate attention </w:t>
      </w:r>
      <w:proofErr w:type="gramStart"/>
      <w:r w:rsidR="00E8597E" w:rsidRPr="008A60E4">
        <w:rPr>
          <w:rFonts w:ascii="Times New Roman" w:hAnsi="Times New Roman" w:cs="Times New Roman"/>
          <w:sz w:val="24"/>
          <w:szCs w:val="24"/>
        </w:rPr>
        <w:t>should be given</w:t>
      </w:r>
      <w:proofErr w:type="gramEnd"/>
      <w:r w:rsidR="00E8597E" w:rsidRPr="008A60E4">
        <w:rPr>
          <w:rFonts w:ascii="Times New Roman" w:hAnsi="Times New Roman" w:cs="Times New Roman"/>
          <w:sz w:val="24"/>
          <w:szCs w:val="24"/>
        </w:rPr>
        <w:t xml:space="preserve"> to macroeconomic variables in other for the country to grow.</w:t>
      </w:r>
      <w:r w:rsidR="00E8597E" w:rsidRPr="008A60E4">
        <w:rPr>
          <w:rFonts w:ascii="Times New Roman" w:hAnsi="Times New Roman" w:cs="Times New Roman"/>
          <w:b/>
          <w:sz w:val="24"/>
          <w:szCs w:val="24"/>
        </w:rPr>
        <w:t xml:space="preserve">  </w:t>
      </w:r>
    </w:p>
    <w:p w:rsidR="00E8597E" w:rsidRPr="008A60E4" w:rsidRDefault="00E8597E"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The table 17 above </w:t>
      </w:r>
      <w:r w:rsidR="00F754A4" w:rsidRPr="008A60E4">
        <w:rPr>
          <w:rFonts w:ascii="Times New Roman" w:hAnsi="Times New Roman" w:cs="Times New Roman"/>
          <w:sz w:val="24"/>
          <w:szCs w:val="24"/>
        </w:rPr>
        <w:t>showed</w:t>
      </w:r>
      <w:r w:rsidRPr="008A60E4">
        <w:rPr>
          <w:rFonts w:ascii="Times New Roman" w:hAnsi="Times New Roman" w:cs="Times New Roman"/>
          <w:sz w:val="24"/>
          <w:szCs w:val="24"/>
        </w:rPr>
        <w:t xml:space="preserve"> that 80% of the respondents strongly agre</w:t>
      </w:r>
      <w:r w:rsidR="008D5EEC">
        <w:rPr>
          <w:rFonts w:ascii="Times New Roman" w:hAnsi="Times New Roman" w:cs="Times New Roman"/>
          <w:sz w:val="24"/>
          <w:szCs w:val="24"/>
        </w:rPr>
        <w:t>ed adequate attention should be</w:t>
      </w:r>
      <w:r w:rsidR="000E2E20" w:rsidRPr="008A60E4">
        <w:rPr>
          <w:rFonts w:ascii="Times New Roman" w:hAnsi="Times New Roman" w:cs="Times New Roman"/>
          <w:sz w:val="24"/>
          <w:szCs w:val="24"/>
        </w:rPr>
        <w:t xml:space="preserve"> </w:t>
      </w:r>
      <w:r w:rsidRPr="008A60E4">
        <w:rPr>
          <w:rFonts w:ascii="Times New Roman" w:hAnsi="Times New Roman" w:cs="Times New Roman"/>
          <w:sz w:val="24"/>
          <w:szCs w:val="24"/>
        </w:rPr>
        <w:t>given to macroeconomic variables in other for the country to grow, while 5% agrees and the remaining 5% of the respondent</w:t>
      </w:r>
      <w:r w:rsidR="00F754A4" w:rsidRPr="008A60E4">
        <w:rPr>
          <w:rFonts w:ascii="Times New Roman" w:hAnsi="Times New Roman" w:cs="Times New Roman"/>
          <w:sz w:val="24"/>
          <w:szCs w:val="24"/>
        </w:rPr>
        <w:t>s</w:t>
      </w:r>
      <w:r w:rsidRPr="008A60E4">
        <w:rPr>
          <w:rFonts w:ascii="Times New Roman" w:hAnsi="Times New Roman" w:cs="Times New Roman"/>
          <w:sz w:val="24"/>
          <w:szCs w:val="24"/>
        </w:rPr>
        <w:t xml:space="preserve"> stood neutral with their opinion.</w:t>
      </w:r>
    </w:p>
    <w:p w:rsidR="00E8597E" w:rsidRPr="008A60E4" w:rsidRDefault="00E8597E" w:rsidP="00626B18">
      <w:pPr>
        <w:spacing w:after="0" w:line="360" w:lineRule="auto"/>
        <w:rPr>
          <w:rFonts w:ascii="Times New Roman" w:hAnsi="Times New Roman" w:cs="Times New Roman"/>
          <w:sz w:val="24"/>
          <w:szCs w:val="24"/>
        </w:rPr>
      </w:pPr>
    </w:p>
    <w:p w:rsidR="00626B18" w:rsidRPr="008A60E4" w:rsidRDefault="00626B18">
      <w:pPr>
        <w:rPr>
          <w:rFonts w:ascii="Times New Roman" w:eastAsia="Times New Roman" w:hAnsi="Times New Roman" w:cs="Times New Roman"/>
          <w:b/>
          <w:sz w:val="24"/>
          <w:szCs w:val="24"/>
        </w:rPr>
      </w:pPr>
      <w:r w:rsidRPr="008A60E4">
        <w:rPr>
          <w:rFonts w:ascii="Times New Roman" w:eastAsia="Times New Roman" w:hAnsi="Times New Roman" w:cs="Times New Roman"/>
          <w:b/>
          <w:sz w:val="24"/>
          <w:szCs w:val="24"/>
        </w:rPr>
        <w:br w:type="page"/>
      </w:r>
    </w:p>
    <w:p w:rsidR="00BE1F02" w:rsidRPr="008A60E4" w:rsidRDefault="00BE1F02" w:rsidP="00626B18">
      <w:pPr>
        <w:spacing w:after="0" w:line="360" w:lineRule="auto"/>
        <w:jc w:val="center"/>
        <w:rPr>
          <w:rFonts w:ascii="Times New Roman" w:eastAsia="Times New Roman" w:hAnsi="Times New Roman" w:cs="Times New Roman"/>
          <w:b/>
          <w:sz w:val="24"/>
          <w:szCs w:val="24"/>
        </w:rPr>
      </w:pPr>
      <w:r w:rsidRPr="008A60E4">
        <w:rPr>
          <w:rFonts w:ascii="Times New Roman" w:eastAsia="Times New Roman" w:hAnsi="Times New Roman" w:cs="Times New Roman"/>
          <w:b/>
          <w:sz w:val="24"/>
          <w:szCs w:val="24"/>
        </w:rPr>
        <w:lastRenderedPageBreak/>
        <w:t>CHAPTER FIVE</w:t>
      </w:r>
    </w:p>
    <w:p w:rsidR="00BE1F02" w:rsidRPr="008A60E4" w:rsidRDefault="00BE1F02" w:rsidP="00626B18">
      <w:pPr>
        <w:spacing w:after="0" w:line="360" w:lineRule="auto"/>
        <w:rPr>
          <w:rFonts w:ascii="Times New Roman" w:eastAsia="Times New Roman" w:hAnsi="Times New Roman" w:cs="Times New Roman"/>
          <w:b/>
          <w:sz w:val="24"/>
          <w:szCs w:val="24"/>
        </w:rPr>
      </w:pPr>
      <w:r w:rsidRPr="008A60E4">
        <w:rPr>
          <w:rFonts w:ascii="Times New Roman" w:eastAsia="Times New Roman" w:hAnsi="Times New Roman" w:cs="Times New Roman"/>
          <w:b/>
          <w:sz w:val="24"/>
          <w:szCs w:val="24"/>
        </w:rPr>
        <w:t>5.1</w:t>
      </w:r>
      <w:r w:rsidRPr="008A60E4">
        <w:rPr>
          <w:rFonts w:ascii="Times New Roman" w:eastAsia="Times New Roman" w:hAnsi="Times New Roman" w:cs="Times New Roman"/>
          <w:b/>
          <w:sz w:val="24"/>
          <w:szCs w:val="24"/>
        </w:rPr>
        <w:tab/>
        <w:t>SUMMARY</w:t>
      </w:r>
    </w:p>
    <w:p w:rsidR="00F754A4" w:rsidRPr="008A60E4" w:rsidRDefault="000E2E20"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 xml:space="preserve">This study is determined and carried out to find the impact of macroeconomic variables on bank performance in Nigeria at which does variables range from inflation, exchange rate, interest rate unemployment and economic growth. The study discovered that macroeconomic variables are of high risk to the performance of bank and the growth of a nation if not </w:t>
      </w:r>
      <w:proofErr w:type="gramStart"/>
      <w:r w:rsidRPr="008A60E4">
        <w:rPr>
          <w:rFonts w:ascii="Times New Roman" w:eastAsia="Times New Roman" w:hAnsi="Times New Roman" w:cs="Times New Roman"/>
          <w:sz w:val="24"/>
          <w:szCs w:val="24"/>
        </w:rPr>
        <w:t>monitored</w:t>
      </w:r>
      <w:proofErr w:type="gramEnd"/>
      <w:r w:rsidRPr="008A60E4">
        <w:rPr>
          <w:rFonts w:ascii="Times New Roman" w:eastAsia="Times New Roman" w:hAnsi="Times New Roman" w:cs="Times New Roman"/>
          <w:sz w:val="24"/>
          <w:szCs w:val="24"/>
        </w:rPr>
        <w:t xml:space="preserve"> and addressed</w:t>
      </w:r>
      <w:r w:rsidR="00CB6B43" w:rsidRPr="008A60E4">
        <w:rPr>
          <w:rFonts w:ascii="Times New Roman" w:eastAsia="Times New Roman" w:hAnsi="Times New Roman" w:cs="Times New Roman"/>
          <w:sz w:val="24"/>
          <w:szCs w:val="24"/>
        </w:rPr>
        <w:t xml:space="preserve"> as it emerged. </w:t>
      </w:r>
    </w:p>
    <w:p w:rsidR="00BE1F02" w:rsidRPr="008A60E4" w:rsidRDefault="00CB6B43" w:rsidP="00626B18">
      <w:pPr>
        <w:spacing w:after="0" w:line="360" w:lineRule="auto"/>
        <w:ind w:firstLine="720"/>
        <w:jc w:val="both"/>
        <w:rPr>
          <w:rFonts w:ascii="Times New Roman" w:eastAsia="Times New Roman" w:hAnsi="Times New Roman" w:cs="Times New Roman"/>
          <w:sz w:val="24"/>
          <w:szCs w:val="24"/>
        </w:rPr>
      </w:pPr>
      <w:r w:rsidRPr="008A60E4">
        <w:rPr>
          <w:rFonts w:ascii="Times New Roman" w:eastAsia="Times New Roman" w:hAnsi="Times New Roman" w:cs="Times New Roman"/>
          <w:sz w:val="24"/>
          <w:szCs w:val="24"/>
        </w:rPr>
        <w:t>The study as well found out that the higher the increase in the macroeconomic</w:t>
      </w:r>
      <w:r w:rsidR="00F754A4" w:rsidRPr="008A60E4">
        <w:rPr>
          <w:rFonts w:ascii="Times New Roman" w:eastAsia="Times New Roman" w:hAnsi="Times New Roman" w:cs="Times New Roman"/>
          <w:sz w:val="24"/>
          <w:szCs w:val="24"/>
        </w:rPr>
        <w:t>, so also</w:t>
      </w:r>
      <w:r w:rsidRPr="008A60E4">
        <w:rPr>
          <w:rFonts w:ascii="Times New Roman" w:eastAsia="Times New Roman" w:hAnsi="Times New Roman" w:cs="Times New Roman"/>
          <w:sz w:val="24"/>
          <w:szCs w:val="24"/>
        </w:rPr>
        <w:t xml:space="preserve"> the higher the challenges it possess to the economic at large, that is, it does not only affect the banking performance but the general economic performance.</w:t>
      </w:r>
    </w:p>
    <w:p w:rsidR="00BE1F02" w:rsidRPr="008A60E4" w:rsidRDefault="00BE1F02" w:rsidP="00626B18">
      <w:pPr>
        <w:spacing w:after="0" w:line="360" w:lineRule="auto"/>
        <w:rPr>
          <w:rFonts w:ascii="Times New Roman" w:eastAsia="Times New Roman" w:hAnsi="Times New Roman" w:cs="Times New Roman"/>
          <w:b/>
          <w:sz w:val="24"/>
          <w:szCs w:val="24"/>
        </w:rPr>
      </w:pPr>
      <w:r w:rsidRPr="008A60E4">
        <w:rPr>
          <w:rFonts w:ascii="Times New Roman" w:eastAsia="Times New Roman" w:hAnsi="Times New Roman" w:cs="Times New Roman"/>
          <w:b/>
          <w:sz w:val="24"/>
          <w:szCs w:val="24"/>
        </w:rPr>
        <w:t>5.2</w:t>
      </w:r>
      <w:r w:rsidRPr="008A60E4">
        <w:rPr>
          <w:rFonts w:ascii="Times New Roman" w:eastAsia="Times New Roman" w:hAnsi="Times New Roman" w:cs="Times New Roman"/>
          <w:b/>
          <w:sz w:val="24"/>
          <w:szCs w:val="24"/>
        </w:rPr>
        <w:tab/>
        <w:t>CONCLUSION</w:t>
      </w:r>
    </w:p>
    <w:p w:rsidR="00CB6B43" w:rsidRPr="008A60E4" w:rsidRDefault="000E2E20" w:rsidP="00626B18">
      <w:pPr>
        <w:spacing w:after="0" w:line="360" w:lineRule="auto"/>
        <w:jc w:val="both"/>
        <w:rPr>
          <w:rFonts w:ascii="Times New Roman" w:hAnsi="Times New Roman" w:cs="Times New Roman"/>
          <w:sz w:val="24"/>
          <w:szCs w:val="24"/>
        </w:rPr>
      </w:pPr>
      <w:r w:rsidRPr="008A60E4">
        <w:rPr>
          <w:rFonts w:ascii="Times New Roman" w:hAnsi="Times New Roman" w:cs="Times New Roman"/>
          <w:sz w:val="24"/>
          <w:szCs w:val="24"/>
        </w:rPr>
        <w:tab/>
      </w:r>
      <w:r w:rsidR="00CB6B43" w:rsidRPr="008A60E4">
        <w:rPr>
          <w:rFonts w:ascii="Times New Roman" w:hAnsi="Times New Roman" w:cs="Times New Roman"/>
          <w:sz w:val="24"/>
          <w:szCs w:val="24"/>
        </w:rPr>
        <w:t xml:space="preserve">An explanation to the causes of the declining performance of the Nigerian banking industry necessitated this empirical study. </w:t>
      </w:r>
      <w:r w:rsidRPr="008A60E4">
        <w:rPr>
          <w:rFonts w:ascii="Times New Roman" w:hAnsi="Times New Roman" w:cs="Times New Roman"/>
          <w:sz w:val="24"/>
          <w:szCs w:val="24"/>
        </w:rPr>
        <w:t xml:space="preserve">The importance of macroeconomic variables </w:t>
      </w:r>
      <w:proofErr w:type="gramStart"/>
      <w:r w:rsidRPr="008A60E4">
        <w:rPr>
          <w:rFonts w:ascii="Times New Roman" w:hAnsi="Times New Roman" w:cs="Times New Roman"/>
          <w:sz w:val="24"/>
          <w:szCs w:val="24"/>
        </w:rPr>
        <w:t>cannot be over-emphasized</w:t>
      </w:r>
      <w:proofErr w:type="gramEnd"/>
      <w:r w:rsidRPr="008A60E4">
        <w:rPr>
          <w:rFonts w:ascii="Times New Roman" w:hAnsi="Times New Roman" w:cs="Times New Roman"/>
          <w:sz w:val="24"/>
          <w:szCs w:val="24"/>
        </w:rPr>
        <w:t xml:space="preserve"> in the role performed by commercial banks to contribute effectively to the growth of any country and the profitability of banks. The higher the risk associated with the macroeconomic variables such as gross domestic product (GDP) interest rates and inflation, the lower the return on banks profitability. The study attempts </w:t>
      </w:r>
      <w:proofErr w:type="gramStart"/>
      <w:r w:rsidRPr="008A60E4">
        <w:rPr>
          <w:rFonts w:ascii="Times New Roman" w:hAnsi="Times New Roman" w:cs="Times New Roman"/>
          <w:sz w:val="24"/>
          <w:szCs w:val="24"/>
        </w:rPr>
        <w:t>to empirically examine</w:t>
      </w:r>
      <w:proofErr w:type="gramEnd"/>
      <w:r w:rsidRPr="008A60E4">
        <w:rPr>
          <w:rFonts w:ascii="Times New Roman" w:hAnsi="Times New Roman" w:cs="Times New Roman"/>
          <w:sz w:val="24"/>
          <w:szCs w:val="24"/>
        </w:rPr>
        <w:t xml:space="preserve"> the effects of macroeconomic variables on banks performance in Nigeria. From the empirical result, all the variables of interest were in line with theoretical expectations. </w:t>
      </w:r>
    </w:p>
    <w:p w:rsidR="00CB6B43" w:rsidRPr="008A60E4" w:rsidRDefault="00CB6B43"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Coincidentally, there </w:t>
      </w:r>
      <w:proofErr w:type="spellStart"/>
      <w:r w:rsidRPr="008A60E4">
        <w:rPr>
          <w:rFonts w:ascii="Times New Roman" w:hAnsi="Times New Roman" w:cs="Times New Roman"/>
          <w:sz w:val="24"/>
          <w:szCs w:val="24"/>
        </w:rPr>
        <w:t>ha</w:t>
      </w:r>
      <w:proofErr w:type="spellEnd"/>
      <w:r w:rsidRPr="008A60E4">
        <w:rPr>
          <w:rFonts w:ascii="Times New Roman" w:hAnsi="Times New Roman" w:cs="Times New Roman"/>
          <w:sz w:val="24"/>
          <w:szCs w:val="24"/>
        </w:rPr>
        <w:t xml:space="preserve"> also been a dwindling of the macro-economy. Previous studies that examined the relationship between macroeconomic stability and banking performance have contrasting views. Whereas some researches observe a significant relationship, others do not. None of the studies utilized perceptual analysis. This study therefore examined the relationship between macroeconomic performance and financial performance of the Nigerian banking industry using a perceptual approach. The study found that macroeconomic stability enhances financial stability of the banking industry. Conversely, macroeconomic instability will undermine the performance of banks in Nigeria. A stable economy engenders investor’s confidence in the financial system, encourages the flow of cheap liquidity to banks via deposit mobilization by customers and </w:t>
      </w:r>
      <w:r w:rsidRPr="008A60E4">
        <w:rPr>
          <w:rFonts w:ascii="Times New Roman" w:hAnsi="Times New Roman" w:cs="Times New Roman"/>
          <w:sz w:val="24"/>
          <w:szCs w:val="24"/>
        </w:rPr>
        <w:lastRenderedPageBreak/>
        <w:t xml:space="preserve">eases the ability of bank managers to satisfy their customers thereby enhancing the profitability of the industry. </w:t>
      </w:r>
    </w:p>
    <w:p w:rsidR="00BE1F02" w:rsidRPr="008A60E4" w:rsidRDefault="00BE1F02" w:rsidP="00626B18">
      <w:pPr>
        <w:spacing w:after="0" w:line="360" w:lineRule="auto"/>
        <w:rPr>
          <w:rFonts w:ascii="Times New Roman" w:eastAsia="Times New Roman" w:hAnsi="Times New Roman" w:cs="Times New Roman"/>
          <w:b/>
          <w:sz w:val="24"/>
          <w:szCs w:val="24"/>
        </w:rPr>
      </w:pPr>
      <w:r w:rsidRPr="008A60E4">
        <w:rPr>
          <w:rFonts w:ascii="Times New Roman" w:eastAsia="Times New Roman" w:hAnsi="Times New Roman" w:cs="Times New Roman"/>
          <w:b/>
          <w:sz w:val="24"/>
          <w:szCs w:val="24"/>
        </w:rPr>
        <w:t>5.3</w:t>
      </w:r>
      <w:r w:rsidRPr="008A60E4">
        <w:rPr>
          <w:rFonts w:ascii="Times New Roman" w:eastAsia="Times New Roman" w:hAnsi="Times New Roman" w:cs="Times New Roman"/>
          <w:b/>
          <w:sz w:val="24"/>
          <w:szCs w:val="24"/>
        </w:rPr>
        <w:tab/>
        <w:t>RECOMMENDATIONS</w:t>
      </w:r>
    </w:p>
    <w:p w:rsidR="00CB6B43" w:rsidRPr="008A60E4" w:rsidRDefault="00CB6B43" w:rsidP="00626B18">
      <w:pPr>
        <w:autoSpaceDE w:val="0"/>
        <w:autoSpaceDN w:val="0"/>
        <w:adjustRightInd w:val="0"/>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After the several research conducted for the study, the researcher recommends the following as strategies and measures that </w:t>
      </w:r>
      <w:proofErr w:type="gramStart"/>
      <w:r w:rsidRPr="008A60E4">
        <w:rPr>
          <w:rFonts w:ascii="Times New Roman" w:hAnsi="Times New Roman" w:cs="Times New Roman"/>
          <w:sz w:val="24"/>
          <w:szCs w:val="24"/>
        </w:rPr>
        <w:t>could be taken</w:t>
      </w:r>
      <w:proofErr w:type="gramEnd"/>
      <w:r w:rsidRPr="008A60E4">
        <w:rPr>
          <w:rFonts w:ascii="Times New Roman" w:hAnsi="Times New Roman" w:cs="Times New Roman"/>
          <w:sz w:val="24"/>
          <w:szCs w:val="24"/>
        </w:rPr>
        <w:t>.</w:t>
      </w:r>
    </w:p>
    <w:p w:rsidR="00CB6B43" w:rsidRPr="008A60E4" w:rsidRDefault="00CB6B43" w:rsidP="00626B18">
      <w:pPr>
        <w:autoSpaceDE w:val="0"/>
        <w:autoSpaceDN w:val="0"/>
        <w:adjustRightInd w:val="0"/>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Firstly </w:t>
      </w:r>
      <w:r w:rsidR="000E2E20" w:rsidRPr="008A60E4">
        <w:rPr>
          <w:rFonts w:ascii="Times New Roman" w:hAnsi="Times New Roman" w:cs="Times New Roman"/>
          <w:sz w:val="24"/>
          <w:szCs w:val="24"/>
        </w:rPr>
        <w:t xml:space="preserve">banks should reduce their lending rate and explore strategies that will lead to lower operational cost of deposit attraction and also diversifying their sources of </w:t>
      </w:r>
      <w:proofErr w:type="gramStart"/>
      <w:r w:rsidR="000E2E20" w:rsidRPr="008A60E4">
        <w:rPr>
          <w:rFonts w:ascii="Times New Roman" w:hAnsi="Times New Roman" w:cs="Times New Roman"/>
          <w:sz w:val="24"/>
          <w:szCs w:val="24"/>
        </w:rPr>
        <w:t>deposits .</w:t>
      </w:r>
      <w:proofErr w:type="gramEnd"/>
      <w:r w:rsidR="000E2E20" w:rsidRPr="008A60E4">
        <w:rPr>
          <w:rFonts w:ascii="Times New Roman" w:hAnsi="Times New Roman" w:cs="Times New Roman"/>
          <w:sz w:val="24"/>
          <w:szCs w:val="24"/>
        </w:rPr>
        <w:t xml:space="preserve"> High interest rates in lending reduces borrower’s ability to collect credit. </w:t>
      </w:r>
    </w:p>
    <w:p w:rsidR="000E2E20" w:rsidRPr="008A60E4" w:rsidRDefault="000E2E20" w:rsidP="00626B18">
      <w:pPr>
        <w:autoSpaceDE w:val="0"/>
        <w:autoSpaceDN w:val="0"/>
        <w:adjustRightInd w:val="0"/>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Policy makers should implement policies that promotes lending like lowering monetary policy rate (MPR), low rate of inflation through effective application of contractionary and expansionary monetary policy, and growth in output should be formulated as these would lead to credit expansion and invariably returns and profitability of commercial banks that could </w:t>
      </w:r>
      <w:proofErr w:type="gramStart"/>
      <w:r w:rsidRPr="008A60E4">
        <w:rPr>
          <w:rFonts w:ascii="Times New Roman" w:hAnsi="Times New Roman" w:cs="Times New Roman"/>
          <w:sz w:val="24"/>
          <w:szCs w:val="24"/>
        </w:rPr>
        <w:t>impact on</w:t>
      </w:r>
      <w:proofErr w:type="gramEnd"/>
      <w:r w:rsidRPr="008A60E4">
        <w:rPr>
          <w:rFonts w:ascii="Times New Roman" w:hAnsi="Times New Roman" w:cs="Times New Roman"/>
          <w:sz w:val="24"/>
          <w:szCs w:val="24"/>
        </w:rPr>
        <w:t xml:space="preserve"> the economy positively.</w:t>
      </w:r>
    </w:p>
    <w:p w:rsidR="00CB6B43" w:rsidRPr="008A60E4" w:rsidRDefault="000E2E20" w:rsidP="00626B18">
      <w:pPr>
        <w:autoSpaceDE w:val="0"/>
        <w:autoSpaceDN w:val="0"/>
        <w:adjustRightInd w:val="0"/>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Government should implement sustainable macroeconomic policies that will promote sustainable growth, business friendly and conducive environment that will enhance capacity utilization o industries </w:t>
      </w:r>
      <w:proofErr w:type="gramStart"/>
      <w:r w:rsidRPr="008A60E4">
        <w:rPr>
          <w:rFonts w:ascii="Times New Roman" w:hAnsi="Times New Roman" w:cs="Times New Roman"/>
          <w:sz w:val="24"/>
          <w:szCs w:val="24"/>
        </w:rPr>
        <w:t>so as to</w:t>
      </w:r>
      <w:proofErr w:type="gramEnd"/>
      <w:r w:rsidRPr="008A60E4">
        <w:rPr>
          <w:rFonts w:ascii="Times New Roman" w:hAnsi="Times New Roman" w:cs="Times New Roman"/>
          <w:sz w:val="24"/>
          <w:szCs w:val="24"/>
        </w:rPr>
        <w:t xml:space="preserve"> allow for high level of credit demand and absorption in the economy. </w:t>
      </w:r>
    </w:p>
    <w:p w:rsidR="00BE1F02" w:rsidRPr="008A60E4" w:rsidRDefault="000E2E20" w:rsidP="00626B18">
      <w:pPr>
        <w:autoSpaceDE w:val="0"/>
        <w:autoSpaceDN w:val="0"/>
        <w:adjustRightInd w:val="0"/>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Banks should strive to improve their operational efficiency internally and productivity in deploying both financial and human capital in managing and generating a well-diversified risk assets portfolio as this will ensure that both interest sensitive risk assets and liabilities are utilized towards maximizing returns.</w:t>
      </w:r>
    </w:p>
    <w:p w:rsidR="00CB6B43" w:rsidRPr="008A60E4" w:rsidRDefault="00CB6B43"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Prudential macroeconomic policies aimed at sustainable growth amidst stable prices </w:t>
      </w:r>
      <w:proofErr w:type="gramStart"/>
      <w:r w:rsidRPr="008A60E4">
        <w:rPr>
          <w:rFonts w:ascii="Times New Roman" w:hAnsi="Times New Roman" w:cs="Times New Roman"/>
          <w:sz w:val="24"/>
          <w:szCs w:val="24"/>
        </w:rPr>
        <w:t>should be vigorously pursued</w:t>
      </w:r>
      <w:proofErr w:type="gramEnd"/>
      <w:r w:rsidRPr="008A60E4">
        <w:rPr>
          <w:rFonts w:ascii="Times New Roman" w:hAnsi="Times New Roman" w:cs="Times New Roman"/>
          <w:sz w:val="24"/>
          <w:szCs w:val="24"/>
        </w:rPr>
        <w:t xml:space="preserve"> in order to improve the Nigerian banking industry’s performance. </w:t>
      </w:r>
    </w:p>
    <w:p w:rsidR="00CB6B43" w:rsidRPr="008A60E4" w:rsidRDefault="00CB6B43" w:rsidP="00626B18">
      <w:pPr>
        <w:spacing w:after="0" w:line="360" w:lineRule="auto"/>
        <w:ind w:firstLine="720"/>
        <w:jc w:val="both"/>
        <w:rPr>
          <w:rFonts w:ascii="Times New Roman" w:hAnsi="Times New Roman" w:cs="Times New Roman"/>
          <w:sz w:val="24"/>
          <w:szCs w:val="24"/>
        </w:rPr>
      </w:pPr>
      <w:r w:rsidRPr="008A60E4">
        <w:rPr>
          <w:rFonts w:ascii="Times New Roman" w:hAnsi="Times New Roman" w:cs="Times New Roman"/>
          <w:sz w:val="24"/>
          <w:szCs w:val="24"/>
        </w:rPr>
        <w:t xml:space="preserve">It also recommended that such perceptual investigations </w:t>
      </w:r>
      <w:proofErr w:type="gramStart"/>
      <w:r w:rsidRPr="008A60E4">
        <w:rPr>
          <w:rFonts w:ascii="Times New Roman" w:hAnsi="Times New Roman" w:cs="Times New Roman"/>
          <w:sz w:val="24"/>
          <w:szCs w:val="24"/>
        </w:rPr>
        <w:t>be carried out</w:t>
      </w:r>
      <w:proofErr w:type="gramEnd"/>
      <w:r w:rsidRPr="008A60E4">
        <w:rPr>
          <w:rFonts w:ascii="Times New Roman" w:hAnsi="Times New Roman" w:cs="Times New Roman"/>
          <w:sz w:val="24"/>
          <w:szCs w:val="24"/>
        </w:rPr>
        <w:t xml:space="preserve"> in other parts of Africa.</w:t>
      </w:r>
    </w:p>
    <w:p w:rsidR="00ED4CBB" w:rsidRPr="008A60E4" w:rsidRDefault="00ED4CBB" w:rsidP="00626B18">
      <w:pPr>
        <w:spacing w:after="0" w:line="360" w:lineRule="auto"/>
        <w:jc w:val="both"/>
        <w:rPr>
          <w:rFonts w:ascii="Times New Roman" w:hAnsi="Times New Roman" w:cs="Times New Roman"/>
          <w:sz w:val="24"/>
          <w:szCs w:val="24"/>
        </w:rPr>
      </w:pPr>
    </w:p>
    <w:p w:rsidR="00E54868" w:rsidRPr="008A60E4" w:rsidRDefault="00E54868" w:rsidP="00626B18">
      <w:pPr>
        <w:spacing w:after="0" w:line="360" w:lineRule="auto"/>
        <w:rPr>
          <w:rFonts w:ascii="Times New Roman" w:hAnsi="Times New Roman" w:cs="Times New Roman"/>
          <w:b/>
          <w:sz w:val="24"/>
          <w:szCs w:val="24"/>
        </w:rPr>
      </w:pPr>
      <w:r w:rsidRPr="008A60E4">
        <w:rPr>
          <w:rFonts w:ascii="Times New Roman" w:hAnsi="Times New Roman" w:cs="Times New Roman"/>
          <w:b/>
          <w:sz w:val="24"/>
          <w:szCs w:val="24"/>
        </w:rPr>
        <w:br w:type="page"/>
      </w:r>
    </w:p>
    <w:p w:rsidR="00CB6B43" w:rsidRPr="008A60E4" w:rsidRDefault="0079175F" w:rsidP="00626B18">
      <w:pPr>
        <w:autoSpaceDE w:val="0"/>
        <w:autoSpaceDN w:val="0"/>
        <w:adjustRightInd w:val="0"/>
        <w:spacing w:after="0"/>
        <w:jc w:val="center"/>
        <w:rPr>
          <w:rFonts w:ascii="Times New Roman" w:hAnsi="Times New Roman" w:cs="Times New Roman"/>
          <w:b/>
          <w:sz w:val="24"/>
          <w:szCs w:val="24"/>
        </w:rPr>
      </w:pPr>
      <w:r w:rsidRPr="008A60E4">
        <w:rPr>
          <w:rFonts w:ascii="Times New Roman" w:hAnsi="Times New Roman" w:cs="Times New Roman"/>
          <w:b/>
          <w:sz w:val="24"/>
          <w:szCs w:val="24"/>
        </w:rPr>
        <w:lastRenderedPageBreak/>
        <w:t>REFERENCES</w:t>
      </w:r>
    </w:p>
    <w:p w:rsidR="00516A11" w:rsidRPr="008A60E4" w:rsidRDefault="00740023" w:rsidP="00626B18">
      <w:pPr>
        <w:autoSpaceDE w:val="0"/>
        <w:autoSpaceDN w:val="0"/>
        <w:adjustRightInd w:val="0"/>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Aburime</w:t>
      </w:r>
      <w:proofErr w:type="spellEnd"/>
      <w:r>
        <w:rPr>
          <w:rFonts w:ascii="Times New Roman" w:hAnsi="Times New Roman" w:cs="Times New Roman"/>
          <w:sz w:val="24"/>
          <w:szCs w:val="24"/>
        </w:rPr>
        <w:t>, T. U. (201</w:t>
      </w:r>
      <w:r w:rsidR="00F830E3" w:rsidRPr="008A60E4">
        <w:rPr>
          <w:rFonts w:ascii="Times New Roman" w:hAnsi="Times New Roman" w:cs="Times New Roman"/>
          <w:sz w:val="24"/>
          <w:szCs w:val="24"/>
        </w:rPr>
        <w:t xml:space="preserve">8). Determinants of bank profitability: macroeconomic evidence from Nigeria. Retrieved from </w:t>
      </w:r>
      <w:hyperlink r:id="rId7" w:history="1">
        <w:r w:rsidR="00F830E3" w:rsidRPr="008A60E4">
          <w:rPr>
            <w:rStyle w:val="Hyperlink"/>
            <w:rFonts w:ascii="Times New Roman" w:hAnsi="Times New Roman" w:cs="Times New Roman"/>
            <w:sz w:val="24"/>
            <w:szCs w:val="24"/>
          </w:rPr>
          <w:t>http://papers.ssrn.com/sol3/papers.cfm?abstract_id=1231064</w:t>
        </w:r>
      </w:hyperlink>
    </w:p>
    <w:p w:rsidR="00E54868" w:rsidRPr="008A60E4" w:rsidRDefault="00516A11" w:rsidP="00626B18">
      <w:pPr>
        <w:autoSpaceDE w:val="0"/>
        <w:autoSpaceDN w:val="0"/>
        <w:adjustRightInd w:val="0"/>
        <w:spacing w:after="0"/>
        <w:ind w:left="720" w:hanging="720"/>
        <w:jc w:val="both"/>
        <w:rPr>
          <w:rFonts w:ascii="Times New Roman" w:hAnsi="Times New Roman" w:cs="Times New Roman"/>
          <w:sz w:val="24"/>
          <w:szCs w:val="24"/>
        </w:rPr>
      </w:pPr>
      <w:proofErr w:type="spellStart"/>
      <w:r w:rsidRPr="008A60E4">
        <w:rPr>
          <w:rFonts w:ascii="Times New Roman" w:hAnsi="Times New Roman" w:cs="Times New Roman"/>
          <w:sz w:val="24"/>
          <w:szCs w:val="24"/>
        </w:rPr>
        <w:t>Acha</w:t>
      </w:r>
      <w:proofErr w:type="spellEnd"/>
      <w:r w:rsidRPr="008A60E4">
        <w:rPr>
          <w:rFonts w:ascii="Times New Roman" w:hAnsi="Times New Roman" w:cs="Times New Roman"/>
          <w:sz w:val="24"/>
          <w:szCs w:val="24"/>
        </w:rPr>
        <w:t xml:space="preserve">, I.A. </w:t>
      </w:r>
      <w:r w:rsidR="00F754A4" w:rsidRPr="008A60E4">
        <w:rPr>
          <w:rFonts w:ascii="Times New Roman" w:hAnsi="Times New Roman" w:cs="Times New Roman"/>
          <w:sz w:val="24"/>
          <w:szCs w:val="24"/>
        </w:rPr>
        <w:t>&amp;</w:t>
      </w:r>
      <w:r w:rsidR="00740023">
        <w:rPr>
          <w:rFonts w:ascii="Times New Roman" w:hAnsi="Times New Roman" w:cs="Times New Roman"/>
          <w:sz w:val="24"/>
          <w:szCs w:val="24"/>
        </w:rPr>
        <w:t xml:space="preserve"> </w:t>
      </w:r>
      <w:proofErr w:type="spellStart"/>
      <w:r w:rsidR="00740023">
        <w:rPr>
          <w:rFonts w:ascii="Times New Roman" w:hAnsi="Times New Roman" w:cs="Times New Roman"/>
          <w:sz w:val="24"/>
          <w:szCs w:val="24"/>
        </w:rPr>
        <w:t>Acha</w:t>
      </w:r>
      <w:proofErr w:type="spellEnd"/>
      <w:r w:rsidR="00740023">
        <w:rPr>
          <w:rFonts w:ascii="Times New Roman" w:hAnsi="Times New Roman" w:cs="Times New Roman"/>
          <w:sz w:val="24"/>
          <w:szCs w:val="24"/>
        </w:rPr>
        <w:t>, C.K. (202</w:t>
      </w:r>
      <w:r w:rsidRPr="008A60E4">
        <w:rPr>
          <w:rFonts w:ascii="Times New Roman" w:hAnsi="Times New Roman" w:cs="Times New Roman"/>
          <w:sz w:val="24"/>
          <w:szCs w:val="24"/>
        </w:rPr>
        <w:t xml:space="preserve">1), </w:t>
      </w:r>
      <w:r w:rsidRPr="008A60E4">
        <w:rPr>
          <w:rFonts w:ascii="Times New Roman" w:eastAsia="AdvOT8cb2ddbd+20" w:hAnsi="Times New Roman" w:cs="Times New Roman"/>
          <w:sz w:val="24"/>
          <w:szCs w:val="24"/>
        </w:rPr>
        <w:t>“</w:t>
      </w:r>
      <w:r w:rsidRPr="008A60E4">
        <w:rPr>
          <w:rFonts w:ascii="Times New Roman" w:hAnsi="Times New Roman" w:cs="Times New Roman"/>
          <w:sz w:val="24"/>
          <w:szCs w:val="24"/>
        </w:rPr>
        <w:t>Interest rates in Nigeria: an analytical perspective, Research Journal of Finance and Accounting, Vol. 2 No. 3, pp. 71-81.</w:t>
      </w:r>
    </w:p>
    <w:p w:rsidR="008F7FED" w:rsidRPr="008A60E4" w:rsidRDefault="008F7FED" w:rsidP="00626B18">
      <w:pPr>
        <w:autoSpaceDE w:val="0"/>
        <w:autoSpaceDN w:val="0"/>
        <w:adjustRightInd w:val="0"/>
        <w:spacing w:after="0"/>
        <w:ind w:left="720" w:hanging="720"/>
        <w:jc w:val="both"/>
        <w:rPr>
          <w:rFonts w:ascii="Times New Roman" w:hAnsi="Times New Roman" w:cs="Times New Roman"/>
          <w:sz w:val="24"/>
          <w:szCs w:val="24"/>
        </w:rPr>
      </w:pPr>
      <w:proofErr w:type="spellStart"/>
      <w:r w:rsidRPr="008A60E4">
        <w:rPr>
          <w:rFonts w:ascii="Times New Roman" w:hAnsi="Times New Roman" w:cs="Times New Roman"/>
          <w:i/>
          <w:iCs/>
          <w:sz w:val="24"/>
          <w:szCs w:val="24"/>
        </w:rPr>
        <w:t>Alper</w:t>
      </w:r>
      <w:proofErr w:type="spellEnd"/>
      <w:r w:rsidRPr="008A60E4">
        <w:rPr>
          <w:rFonts w:ascii="Times New Roman" w:hAnsi="Times New Roman" w:cs="Times New Roman"/>
          <w:i/>
          <w:iCs/>
          <w:sz w:val="24"/>
          <w:szCs w:val="24"/>
        </w:rPr>
        <w:t xml:space="preserve">, D. </w:t>
      </w:r>
      <w:r w:rsidR="00F754A4" w:rsidRPr="008A60E4">
        <w:rPr>
          <w:rFonts w:ascii="Times New Roman" w:hAnsi="Times New Roman" w:cs="Times New Roman"/>
          <w:i/>
          <w:iCs/>
          <w:sz w:val="24"/>
          <w:szCs w:val="24"/>
        </w:rPr>
        <w:t>&amp;</w:t>
      </w:r>
      <w:r w:rsidR="00740023">
        <w:rPr>
          <w:rFonts w:ascii="Times New Roman" w:hAnsi="Times New Roman" w:cs="Times New Roman"/>
          <w:i/>
          <w:iCs/>
          <w:sz w:val="24"/>
          <w:szCs w:val="24"/>
        </w:rPr>
        <w:t xml:space="preserve"> Anbar, A. (202</w:t>
      </w:r>
      <w:r w:rsidRPr="008A60E4">
        <w:rPr>
          <w:rFonts w:ascii="Times New Roman" w:hAnsi="Times New Roman" w:cs="Times New Roman"/>
          <w:i/>
          <w:iCs/>
          <w:sz w:val="24"/>
          <w:szCs w:val="24"/>
        </w:rPr>
        <w:t>1). Bank Specific and Macroeconomic Determinants of Commercial bank profitability: Empirical Evidence from Turkey. Business and Economics Research Journal, 2: 2,139-152.</w:t>
      </w:r>
    </w:p>
    <w:p w:rsidR="00E54868" w:rsidRPr="008A60E4" w:rsidRDefault="00740023" w:rsidP="00626B18">
      <w:pPr>
        <w:autoSpaceDE w:val="0"/>
        <w:autoSpaceDN w:val="0"/>
        <w:adjustRightInd w:val="0"/>
        <w:spacing w:after="0"/>
        <w:ind w:left="720" w:hanging="720"/>
        <w:jc w:val="both"/>
        <w:rPr>
          <w:rFonts w:ascii="Times New Roman" w:hAnsi="Times New Roman" w:cs="Times New Roman"/>
          <w:i/>
          <w:iCs/>
          <w:sz w:val="24"/>
          <w:szCs w:val="24"/>
        </w:rPr>
      </w:pPr>
      <w:r>
        <w:rPr>
          <w:rFonts w:ascii="Times New Roman" w:hAnsi="Times New Roman" w:cs="Times New Roman"/>
          <w:i/>
          <w:iCs/>
          <w:sz w:val="24"/>
          <w:szCs w:val="24"/>
        </w:rPr>
        <w:t>Al-</w:t>
      </w:r>
      <w:proofErr w:type="spellStart"/>
      <w:r>
        <w:rPr>
          <w:rFonts w:ascii="Times New Roman" w:hAnsi="Times New Roman" w:cs="Times New Roman"/>
          <w:i/>
          <w:iCs/>
          <w:sz w:val="24"/>
          <w:szCs w:val="24"/>
        </w:rPr>
        <w:t>Tamimi</w:t>
      </w:r>
      <w:proofErr w:type="spellEnd"/>
      <w:r>
        <w:rPr>
          <w:rFonts w:ascii="Times New Roman" w:hAnsi="Times New Roman" w:cs="Times New Roman"/>
          <w:i/>
          <w:iCs/>
          <w:sz w:val="24"/>
          <w:szCs w:val="24"/>
        </w:rPr>
        <w:t>, H., Hassan, A., (202</w:t>
      </w:r>
      <w:r w:rsidR="008F7FED" w:rsidRPr="008A60E4">
        <w:rPr>
          <w:rFonts w:ascii="Times New Roman" w:hAnsi="Times New Roman" w:cs="Times New Roman"/>
          <w:i/>
          <w:iCs/>
          <w:sz w:val="24"/>
          <w:szCs w:val="24"/>
        </w:rPr>
        <w:t>0) Factors Influencing Performance of the UAE Islamic and Conventional National Banks. . Department of Accounting, Finance and Economics, College of Business Administ</w:t>
      </w:r>
      <w:r w:rsidR="00E54868" w:rsidRPr="008A60E4">
        <w:rPr>
          <w:rFonts w:ascii="Times New Roman" w:hAnsi="Times New Roman" w:cs="Times New Roman"/>
          <w:i/>
          <w:iCs/>
          <w:sz w:val="24"/>
          <w:szCs w:val="24"/>
        </w:rPr>
        <w:t xml:space="preserve">ration, University of Sharjah. </w:t>
      </w:r>
    </w:p>
    <w:p w:rsidR="00092614" w:rsidRPr="008A60E4" w:rsidRDefault="00092614" w:rsidP="00626B18">
      <w:pPr>
        <w:autoSpaceDE w:val="0"/>
        <w:autoSpaceDN w:val="0"/>
        <w:adjustRightInd w:val="0"/>
        <w:spacing w:after="0"/>
        <w:ind w:left="720" w:hanging="720"/>
        <w:jc w:val="both"/>
        <w:rPr>
          <w:rFonts w:ascii="Times New Roman" w:hAnsi="Times New Roman" w:cs="Times New Roman"/>
          <w:i/>
          <w:iCs/>
          <w:sz w:val="24"/>
          <w:szCs w:val="24"/>
        </w:rPr>
      </w:pPr>
      <w:proofErr w:type="spellStart"/>
      <w:r w:rsidRPr="008A60E4">
        <w:rPr>
          <w:rFonts w:ascii="Times New Roman" w:hAnsi="Times New Roman" w:cs="Times New Roman"/>
          <w:sz w:val="24"/>
          <w:szCs w:val="24"/>
        </w:rPr>
        <w:t>Ali</w:t>
      </w:r>
      <w:proofErr w:type="gramStart"/>
      <w:r w:rsidRPr="008A60E4">
        <w:rPr>
          <w:rFonts w:ascii="Times New Roman" w:hAnsi="Times New Roman" w:cs="Times New Roman"/>
          <w:sz w:val="24"/>
          <w:szCs w:val="24"/>
        </w:rPr>
        <w:t>,Akhtar</w:t>
      </w:r>
      <w:proofErr w:type="spellEnd"/>
      <w:proofErr w:type="gramEnd"/>
      <w:r w:rsidRPr="008A60E4">
        <w:rPr>
          <w:rFonts w:ascii="Times New Roman" w:hAnsi="Times New Roman" w:cs="Times New Roman"/>
          <w:sz w:val="24"/>
          <w:szCs w:val="24"/>
        </w:rPr>
        <w:t xml:space="preserve"> </w:t>
      </w:r>
      <w:r w:rsidR="00F754A4" w:rsidRPr="008A60E4">
        <w:rPr>
          <w:rFonts w:ascii="Times New Roman" w:hAnsi="Times New Roman" w:cs="Times New Roman"/>
          <w:sz w:val="24"/>
          <w:szCs w:val="24"/>
        </w:rPr>
        <w:t>&amp;</w:t>
      </w:r>
      <w:r w:rsidRPr="008A60E4">
        <w:rPr>
          <w:rFonts w:ascii="Times New Roman" w:hAnsi="Times New Roman" w:cs="Times New Roman"/>
          <w:sz w:val="24"/>
          <w:szCs w:val="24"/>
        </w:rPr>
        <w:t xml:space="preserve"> Ahmed, E.M.A. (20</w:t>
      </w:r>
      <w:r w:rsidR="00740023">
        <w:rPr>
          <w:rFonts w:ascii="Times New Roman" w:hAnsi="Times New Roman" w:cs="Times New Roman"/>
          <w:sz w:val="24"/>
          <w:szCs w:val="24"/>
        </w:rPr>
        <w:t>2</w:t>
      </w:r>
      <w:r w:rsidRPr="008A60E4">
        <w:rPr>
          <w:rFonts w:ascii="Times New Roman" w:hAnsi="Times New Roman" w:cs="Times New Roman"/>
          <w:sz w:val="24"/>
          <w:szCs w:val="24"/>
        </w:rPr>
        <w:t>1), The long run relationship between money supply, real GDP, and price level:</w:t>
      </w:r>
      <w:r w:rsidR="00E54868" w:rsidRPr="008A60E4">
        <w:rPr>
          <w:rFonts w:ascii="Times New Roman" w:hAnsi="Times New Roman" w:cs="Times New Roman"/>
          <w:i/>
          <w:iCs/>
          <w:sz w:val="24"/>
          <w:szCs w:val="24"/>
        </w:rPr>
        <w:t xml:space="preserve"> </w:t>
      </w:r>
      <w:r w:rsidRPr="008A60E4">
        <w:rPr>
          <w:rFonts w:ascii="Times New Roman" w:hAnsi="Times New Roman" w:cs="Times New Roman"/>
          <w:sz w:val="24"/>
          <w:szCs w:val="24"/>
        </w:rPr>
        <w:t>empirical evidence from Sudan, Journal of Business Studies Quarterly, Vol. 2 No. 2, pp. 68-79.</w:t>
      </w:r>
    </w:p>
    <w:p w:rsidR="0079175F" w:rsidRPr="008A60E4" w:rsidRDefault="0079175F" w:rsidP="00626B18">
      <w:pPr>
        <w:autoSpaceDE w:val="0"/>
        <w:autoSpaceDN w:val="0"/>
        <w:adjustRightInd w:val="0"/>
        <w:spacing w:after="0"/>
        <w:ind w:left="720" w:hanging="720"/>
        <w:jc w:val="both"/>
        <w:rPr>
          <w:rFonts w:ascii="Times New Roman" w:hAnsi="Times New Roman" w:cs="Times New Roman"/>
          <w:i/>
          <w:iCs/>
          <w:sz w:val="24"/>
          <w:szCs w:val="24"/>
        </w:rPr>
      </w:pPr>
      <w:proofErr w:type="spellStart"/>
      <w:proofErr w:type="gramStart"/>
      <w:r w:rsidRPr="008A60E4">
        <w:rPr>
          <w:rFonts w:ascii="Times New Roman" w:hAnsi="Times New Roman" w:cs="Times New Roman"/>
          <w:i/>
          <w:iCs/>
          <w:sz w:val="24"/>
          <w:szCs w:val="24"/>
        </w:rPr>
        <w:t>Arpa</w:t>
      </w:r>
      <w:proofErr w:type="spellEnd"/>
      <w:r w:rsidRPr="008A60E4">
        <w:rPr>
          <w:rFonts w:ascii="Times New Roman" w:hAnsi="Times New Roman" w:cs="Times New Roman"/>
          <w:i/>
          <w:iCs/>
          <w:sz w:val="24"/>
          <w:szCs w:val="24"/>
        </w:rPr>
        <w:t xml:space="preserve"> ,M</w:t>
      </w:r>
      <w:proofErr w:type="gramEnd"/>
      <w:r w:rsidRPr="008A60E4">
        <w:rPr>
          <w:rFonts w:ascii="Times New Roman" w:hAnsi="Times New Roman" w:cs="Times New Roman"/>
          <w:i/>
          <w:iCs/>
          <w:sz w:val="24"/>
          <w:szCs w:val="24"/>
        </w:rPr>
        <w:t xml:space="preserve">.,I </w:t>
      </w:r>
      <w:proofErr w:type="spellStart"/>
      <w:r w:rsidRPr="008A60E4">
        <w:rPr>
          <w:rFonts w:ascii="Times New Roman" w:hAnsi="Times New Roman" w:cs="Times New Roman"/>
          <w:i/>
          <w:iCs/>
          <w:sz w:val="24"/>
          <w:szCs w:val="24"/>
        </w:rPr>
        <w:t>Giulin</w:t>
      </w:r>
      <w:proofErr w:type="spellEnd"/>
      <w:r w:rsidRPr="008A60E4">
        <w:rPr>
          <w:rFonts w:ascii="Times New Roman" w:hAnsi="Times New Roman" w:cs="Times New Roman"/>
          <w:i/>
          <w:iCs/>
          <w:sz w:val="24"/>
          <w:szCs w:val="24"/>
        </w:rPr>
        <w:t xml:space="preserve"> ,M .I and </w:t>
      </w:r>
      <w:proofErr w:type="spellStart"/>
      <w:r w:rsidRPr="008A60E4">
        <w:rPr>
          <w:rFonts w:ascii="Times New Roman" w:hAnsi="Times New Roman" w:cs="Times New Roman"/>
          <w:i/>
          <w:iCs/>
          <w:sz w:val="24"/>
          <w:szCs w:val="24"/>
        </w:rPr>
        <w:t>F.Pauer</w:t>
      </w:r>
      <w:proofErr w:type="spellEnd"/>
      <w:r w:rsidRPr="008A60E4">
        <w:rPr>
          <w:rFonts w:ascii="Times New Roman" w:hAnsi="Times New Roman" w:cs="Times New Roman"/>
          <w:i/>
          <w:iCs/>
          <w:sz w:val="24"/>
          <w:szCs w:val="24"/>
        </w:rPr>
        <w:t xml:space="preserve"> (20</w:t>
      </w:r>
      <w:r w:rsidR="00740023">
        <w:rPr>
          <w:rFonts w:ascii="Times New Roman" w:hAnsi="Times New Roman" w:cs="Times New Roman"/>
          <w:i/>
          <w:iCs/>
          <w:sz w:val="24"/>
          <w:szCs w:val="24"/>
        </w:rPr>
        <w:t>2</w:t>
      </w:r>
      <w:r w:rsidRPr="008A60E4">
        <w:rPr>
          <w:rFonts w:ascii="Times New Roman" w:hAnsi="Times New Roman" w:cs="Times New Roman"/>
          <w:i/>
          <w:iCs/>
          <w:sz w:val="24"/>
          <w:szCs w:val="24"/>
        </w:rPr>
        <w:t xml:space="preserve">1) The influence of Macroeconomic </w:t>
      </w:r>
      <w:proofErr w:type="spellStart"/>
      <w:r w:rsidRPr="008A60E4">
        <w:rPr>
          <w:rFonts w:ascii="Times New Roman" w:hAnsi="Times New Roman" w:cs="Times New Roman"/>
          <w:i/>
          <w:iCs/>
          <w:sz w:val="24"/>
          <w:szCs w:val="24"/>
        </w:rPr>
        <w:t>devel</w:t>
      </w:r>
      <w:proofErr w:type="spellEnd"/>
      <w:r w:rsidRPr="008A60E4">
        <w:rPr>
          <w:rFonts w:ascii="Times New Roman" w:hAnsi="Times New Roman" w:cs="Times New Roman"/>
          <w:i/>
          <w:iCs/>
          <w:sz w:val="24"/>
          <w:szCs w:val="24"/>
        </w:rPr>
        <w:t xml:space="preserve"> Austrian banks :Implications for banking supervisors .BIS papers 1 ,91-116</w:t>
      </w:r>
    </w:p>
    <w:p w:rsidR="00E54868" w:rsidRPr="008A60E4" w:rsidRDefault="00E54868" w:rsidP="00626B18">
      <w:pPr>
        <w:autoSpaceDE w:val="0"/>
        <w:autoSpaceDN w:val="0"/>
        <w:adjustRightInd w:val="0"/>
        <w:spacing w:after="0"/>
        <w:ind w:left="720" w:hanging="720"/>
        <w:jc w:val="both"/>
        <w:rPr>
          <w:rFonts w:ascii="Times New Roman" w:hAnsi="Times New Roman" w:cs="Times New Roman"/>
          <w:i/>
          <w:iCs/>
          <w:sz w:val="24"/>
          <w:szCs w:val="24"/>
        </w:rPr>
      </w:pPr>
      <w:proofErr w:type="spellStart"/>
      <w:r w:rsidRPr="008A60E4">
        <w:rPr>
          <w:rFonts w:ascii="Times New Roman" w:hAnsi="Times New Roman" w:cs="Times New Roman"/>
          <w:i/>
          <w:iCs/>
          <w:sz w:val="24"/>
          <w:szCs w:val="24"/>
        </w:rPr>
        <w:t>Flamini</w:t>
      </w:r>
      <w:proofErr w:type="spellEnd"/>
      <w:r w:rsidRPr="008A60E4">
        <w:rPr>
          <w:rFonts w:ascii="Times New Roman" w:hAnsi="Times New Roman" w:cs="Times New Roman"/>
          <w:i/>
          <w:iCs/>
          <w:sz w:val="24"/>
          <w:szCs w:val="24"/>
        </w:rPr>
        <w:t>, V., McD</w:t>
      </w:r>
      <w:r w:rsidR="00740023">
        <w:rPr>
          <w:rFonts w:ascii="Times New Roman" w:hAnsi="Times New Roman" w:cs="Times New Roman"/>
          <w:i/>
          <w:iCs/>
          <w:sz w:val="24"/>
          <w:szCs w:val="24"/>
        </w:rPr>
        <w:t>onald, C., &amp; Schumacher, L. (201</w:t>
      </w:r>
      <w:r w:rsidRPr="008A60E4">
        <w:rPr>
          <w:rFonts w:ascii="Times New Roman" w:hAnsi="Times New Roman" w:cs="Times New Roman"/>
          <w:i/>
          <w:iCs/>
          <w:sz w:val="24"/>
          <w:szCs w:val="24"/>
        </w:rPr>
        <w:t xml:space="preserve">9). The Determinants of Commercial Bank Profitability in Sub-Saharan Africa. IMF WP/09/15, 3-30. </w:t>
      </w:r>
    </w:p>
    <w:p w:rsidR="00662680" w:rsidRPr="008A60E4" w:rsidRDefault="00662680" w:rsidP="00626B18">
      <w:pPr>
        <w:autoSpaceDE w:val="0"/>
        <w:autoSpaceDN w:val="0"/>
        <w:adjustRightInd w:val="0"/>
        <w:spacing w:after="0"/>
        <w:ind w:left="720" w:hanging="720"/>
        <w:jc w:val="both"/>
        <w:rPr>
          <w:rFonts w:ascii="Times New Roman" w:hAnsi="Times New Roman" w:cs="Times New Roman"/>
          <w:i/>
          <w:iCs/>
          <w:sz w:val="24"/>
          <w:szCs w:val="24"/>
        </w:rPr>
      </w:pPr>
      <w:proofErr w:type="spellStart"/>
      <w:r w:rsidRPr="008A60E4">
        <w:rPr>
          <w:rFonts w:ascii="Times New Roman" w:hAnsi="Times New Roman" w:cs="Times New Roman"/>
          <w:sz w:val="24"/>
          <w:szCs w:val="24"/>
        </w:rPr>
        <w:t>Fosu</w:t>
      </w:r>
      <w:proofErr w:type="spellEnd"/>
      <w:r w:rsidRPr="008A60E4">
        <w:rPr>
          <w:rFonts w:ascii="Times New Roman" w:hAnsi="Times New Roman" w:cs="Times New Roman"/>
          <w:sz w:val="24"/>
          <w:szCs w:val="24"/>
        </w:rPr>
        <w:t xml:space="preserve">, O.G., </w:t>
      </w:r>
      <w:proofErr w:type="spellStart"/>
      <w:r w:rsidRPr="008A60E4">
        <w:rPr>
          <w:rFonts w:ascii="Times New Roman" w:hAnsi="Times New Roman" w:cs="Times New Roman"/>
          <w:sz w:val="24"/>
          <w:szCs w:val="24"/>
        </w:rPr>
        <w:t>Bondzie</w:t>
      </w:r>
      <w:proofErr w:type="spellEnd"/>
      <w:r w:rsidRPr="008A60E4">
        <w:rPr>
          <w:rFonts w:ascii="Times New Roman" w:hAnsi="Times New Roman" w:cs="Times New Roman"/>
          <w:sz w:val="24"/>
          <w:szCs w:val="24"/>
        </w:rPr>
        <w:t xml:space="preserve">, E.A. and </w:t>
      </w:r>
      <w:proofErr w:type="spellStart"/>
      <w:r w:rsidRPr="008A60E4">
        <w:rPr>
          <w:rFonts w:ascii="Times New Roman" w:hAnsi="Times New Roman" w:cs="Times New Roman"/>
          <w:sz w:val="24"/>
          <w:szCs w:val="24"/>
        </w:rPr>
        <w:t>Okyere</w:t>
      </w:r>
      <w:proofErr w:type="spellEnd"/>
      <w:r w:rsidRPr="008A60E4">
        <w:rPr>
          <w:rFonts w:ascii="Times New Roman" w:hAnsi="Times New Roman" w:cs="Times New Roman"/>
          <w:sz w:val="24"/>
          <w:szCs w:val="24"/>
        </w:rPr>
        <w:t>, A.G. (2014), Does foreign direct investment really affect Ghana</w:t>
      </w:r>
      <w:r w:rsidRPr="008A60E4">
        <w:rPr>
          <w:rFonts w:ascii="Times New Roman" w:eastAsia="AdvOT8cb2ddbd+20" w:hAnsi="Times New Roman" w:cs="Times New Roman"/>
          <w:sz w:val="24"/>
          <w:szCs w:val="24"/>
        </w:rPr>
        <w:t>’</w:t>
      </w:r>
      <w:r w:rsidRPr="008A60E4">
        <w:rPr>
          <w:rFonts w:ascii="Times New Roman" w:hAnsi="Times New Roman" w:cs="Times New Roman"/>
          <w:sz w:val="24"/>
          <w:szCs w:val="24"/>
        </w:rPr>
        <w:t>s</w:t>
      </w:r>
      <w:r w:rsidRPr="008A60E4">
        <w:rPr>
          <w:rFonts w:ascii="Times New Roman" w:hAnsi="Times New Roman" w:cs="Times New Roman"/>
          <w:i/>
          <w:iCs/>
          <w:sz w:val="24"/>
          <w:szCs w:val="24"/>
        </w:rPr>
        <w:t xml:space="preserve"> </w:t>
      </w:r>
      <w:r w:rsidRPr="008A60E4">
        <w:rPr>
          <w:rFonts w:ascii="Times New Roman" w:hAnsi="Times New Roman" w:cs="Times New Roman"/>
          <w:sz w:val="24"/>
          <w:szCs w:val="24"/>
        </w:rPr>
        <w:t>economic growth</w:t>
      </w:r>
      <w:proofErr w:type="gramStart"/>
      <w:r w:rsidRPr="008A60E4">
        <w:rPr>
          <w:rFonts w:ascii="Times New Roman" w:hAnsi="Times New Roman" w:cs="Times New Roman"/>
          <w:sz w:val="24"/>
          <w:szCs w:val="24"/>
        </w:rPr>
        <w:t>?,</w:t>
      </w:r>
      <w:proofErr w:type="gramEnd"/>
      <w:r w:rsidRPr="008A60E4">
        <w:rPr>
          <w:rFonts w:ascii="Times New Roman" w:hAnsi="Times New Roman" w:cs="Times New Roman"/>
          <w:sz w:val="24"/>
          <w:szCs w:val="24"/>
        </w:rPr>
        <w:t xml:space="preserve"> International Journal of Academic Research and Management Science, Vol. 3</w:t>
      </w:r>
      <w:r w:rsidRPr="008A60E4">
        <w:rPr>
          <w:rFonts w:ascii="Times New Roman" w:hAnsi="Times New Roman" w:cs="Times New Roman"/>
          <w:i/>
          <w:iCs/>
          <w:sz w:val="24"/>
          <w:szCs w:val="24"/>
        </w:rPr>
        <w:t xml:space="preserve"> </w:t>
      </w:r>
      <w:r w:rsidRPr="008A60E4">
        <w:rPr>
          <w:rFonts w:ascii="Times New Roman" w:hAnsi="Times New Roman" w:cs="Times New Roman"/>
          <w:sz w:val="24"/>
          <w:szCs w:val="24"/>
        </w:rPr>
        <w:t>No. 1, pp. 1-15.</w:t>
      </w:r>
    </w:p>
    <w:p w:rsidR="00662680" w:rsidRPr="008A60E4" w:rsidRDefault="00F830E3" w:rsidP="00626B18">
      <w:pPr>
        <w:autoSpaceDE w:val="0"/>
        <w:autoSpaceDN w:val="0"/>
        <w:adjustRightInd w:val="0"/>
        <w:spacing w:after="0"/>
        <w:ind w:left="720" w:hanging="720"/>
        <w:jc w:val="both"/>
        <w:rPr>
          <w:rFonts w:ascii="Times New Roman" w:hAnsi="Times New Roman" w:cs="Times New Roman"/>
          <w:i/>
          <w:iCs/>
          <w:sz w:val="24"/>
          <w:szCs w:val="24"/>
        </w:rPr>
      </w:pPr>
      <w:r w:rsidRPr="008A60E4">
        <w:rPr>
          <w:rFonts w:ascii="Times New Roman" w:hAnsi="Times New Roman" w:cs="Times New Roman"/>
          <w:sz w:val="24"/>
          <w:szCs w:val="24"/>
        </w:rPr>
        <w:t xml:space="preserve">Gul, S., </w:t>
      </w:r>
      <w:proofErr w:type="spellStart"/>
      <w:r w:rsidRPr="008A60E4">
        <w:rPr>
          <w:rFonts w:ascii="Times New Roman" w:hAnsi="Times New Roman" w:cs="Times New Roman"/>
          <w:sz w:val="24"/>
          <w:szCs w:val="24"/>
        </w:rPr>
        <w:t>Irshad</w:t>
      </w:r>
      <w:proofErr w:type="spellEnd"/>
      <w:r w:rsidRPr="008A60E4">
        <w:rPr>
          <w:rFonts w:ascii="Times New Roman" w:hAnsi="Times New Roman" w:cs="Times New Roman"/>
          <w:sz w:val="24"/>
          <w:szCs w:val="24"/>
        </w:rPr>
        <w:t>, F., &amp;Zaman, K. (20</w:t>
      </w:r>
      <w:r w:rsidR="00740023">
        <w:rPr>
          <w:rFonts w:ascii="Times New Roman" w:hAnsi="Times New Roman" w:cs="Times New Roman"/>
          <w:sz w:val="24"/>
          <w:szCs w:val="24"/>
        </w:rPr>
        <w:t>2</w:t>
      </w:r>
      <w:r w:rsidRPr="008A60E4">
        <w:rPr>
          <w:rFonts w:ascii="Times New Roman" w:hAnsi="Times New Roman" w:cs="Times New Roman"/>
          <w:sz w:val="24"/>
          <w:szCs w:val="24"/>
        </w:rPr>
        <w:t xml:space="preserve">1). Factors Affecting bank Profitability in Pakistan. </w:t>
      </w:r>
      <w:r w:rsidRPr="008A60E4">
        <w:rPr>
          <w:rFonts w:ascii="Times New Roman" w:hAnsi="Times New Roman" w:cs="Times New Roman"/>
          <w:i/>
          <w:iCs/>
          <w:sz w:val="24"/>
          <w:szCs w:val="24"/>
        </w:rPr>
        <w:t>The Romanian Economic Journal, 39</w:t>
      </w:r>
      <w:r w:rsidRPr="008A60E4">
        <w:rPr>
          <w:rFonts w:ascii="Times New Roman" w:hAnsi="Times New Roman" w:cs="Times New Roman"/>
          <w:sz w:val="24"/>
          <w:szCs w:val="24"/>
        </w:rPr>
        <w:t>, 60-87.</w:t>
      </w:r>
    </w:p>
    <w:p w:rsidR="00662680" w:rsidRPr="008A60E4" w:rsidRDefault="00662680" w:rsidP="00626B18">
      <w:pPr>
        <w:autoSpaceDE w:val="0"/>
        <w:autoSpaceDN w:val="0"/>
        <w:adjustRightInd w:val="0"/>
        <w:spacing w:after="0"/>
        <w:ind w:left="720" w:hanging="720"/>
        <w:jc w:val="both"/>
        <w:rPr>
          <w:rFonts w:ascii="Times New Roman" w:hAnsi="Times New Roman" w:cs="Times New Roman"/>
          <w:i/>
          <w:iCs/>
          <w:sz w:val="24"/>
          <w:szCs w:val="24"/>
        </w:rPr>
      </w:pPr>
      <w:proofErr w:type="spellStart"/>
      <w:r w:rsidRPr="008A60E4">
        <w:rPr>
          <w:rFonts w:ascii="Times New Roman" w:hAnsi="Times New Roman" w:cs="Times New Roman"/>
          <w:sz w:val="24"/>
          <w:szCs w:val="24"/>
        </w:rPr>
        <w:t>Izedonmi</w:t>
      </w:r>
      <w:proofErr w:type="spellEnd"/>
      <w:r w:rsidRPr="008A60E4">
        <w:rPr>
          <w:rFonts w:ascii="Times New Roman" w:hAnsi="Times New Roman" w:cs="Times New Roman"/>
          <w:sz w:val="24"/>
          <w:szCs w:val="24"/>
        </w:rPr>
        <w:t xml:space="preserve">, P.F. </w:t>
      </w:r>
      <w:r w:rsidR="00F754A4" w:rsidRPr="008A60E4">
        <w:rPr>
          <w:rFonts w:ascii="Times New Roman" w:hAnsi="Times New Roman" w:cs="Times New Roman"/>
          <w:sz w:val="24"/>
          <w:szCs w:val="24"/>
        </w:rPr>
        <w:t>&amp;</w:t>
      </w:r>
      <w:r w:rsidR="00740023">
        <w:rPr>
          <w:rFonts w:ascii="Times New Roman" w:hAnsi="Times New Roman" w:cs="Times New Roman"/>
          <w:sz w:val="24"/>
          <w:szCs w:val="24"/>
        </w:rPr>
        <w:t xml:space="preserve"> </w:t>
      </w:r>
      <w:proofErr w:type="spellStart"/>
      <w:r w:rsidR="00740023">
        <w:rPr>
          <w:rFonts w:ascii="Times New Roman" w:hAnsi="Times New Roman" w:cs="Times New Roman"/>
          <w:sz w:val="24"/>
          <w:szCs w:val="24"/>
        </w:rPr>
        <w:t>Abdullahi</w:t>
      </w:r>
      <w:proofErr w:type="spellEnd"/>
      <w:r w:rsidR="00740023">
        <w:rPr>
          <w:rFonts w:ascii="Times New Roman" w:hAnsi="Times New Roman" w:cs="Times New Roman"/>
          <w:sz w:val="24"/>
          <w:szCs w:val="24"/>
        </w:rPr>
        <w:t>, I.B. (202</w:t>
      </w:r>
      <w:r w:rsidRPr="008A60E4">
        <w:rPr>
          <w:rFonts w:ascii="Times New Roman" w:hAnsi="Times New Roman" w:cs="Times New Roman"/>
          <w:sz w:val="24"/>
          <w:szCs w:val="24"/>
        </w:rPr>
        <w:t xml:space="preserve">1), </w:t>
      </w:r>
      <w:proofErr w:type="gramStart"/>
      <w:r w:rsidRPr="008A60E4">
        <w:rPr>
          <w:rFonts w:ascii="Times New Roman" w:hAnsi="Times New Roman" w:cs="Times New Roman"/>
          <w:sz w:val="24"/>
          <w:szCs w:val="24"/>
        </w:rPr>
        <w:t>The</w:t>
      </w:r>
      <w:proofErr w:type="gramEnd"/>
      <w:r w:rsidRPr="008A60E4">
        <w:rPr>
          <w:rFonts w:ascii="Times New Roman" w:hAnsi="Times New Roman" w:cs="Times New Roman"/>
          <w:sz w:val="24"/>
          <w:szCs w:val="24"/>
        </w:rPr>
        <w:t xml:space="preserve"> effects of macroeconomic factors on the Nigerian stock</w:t>
      </w:r>
      <w:r w:rsidRPr="008A60E4">
        <w:rPr>
          <w:rFonts w:ascii="Times New Roman" w:hAnsi="Times New Roman" w:cs="Times New Roman"/>
          <w:i/>
          <w:iCs/>
          <w:sz w:val="24"/>
          <w:szCs w:val="24"/>
        </w:rPr>
        <w:t xml:space="preserve"> </w:t>
      </w:r>
      <w:r w:rsidRPr="008A60E4">
        <w:rPr>
          <w:rFonts w:ascii="Times New Roman" w:hAnsi="Times New Roman" w:cs="Times New Roman"/>
          <w:sz w:val="24"/>
          <w:szCs w:val="24"/>
        </w:rPr>
        <w:t xml:space="preserve">returns: a sectoral approach, Global Journal of Management </w:t>
      </w:r>
      <w:r w:rsidR="00F754A4" w:rsidRPr="008A60E4">
        <w:rPr>
          <w:rFonts w:ascii="Times New Roman" w:hAnsi="Times New Roman" w:cs="Times New Roman"/>
          <w:sz w:val="24"/>
          <w:szCs w:val="24"/>
        </w:rPr>
        <w:t>&amp;</w:t>
      </w:r>
      <w:r w:rsidRPr="008A60E4">
        <w:rPr>
          <w:rFonts w:ascii="Times New Roman" w:hAnsi="Times New Roman" w:cs="Times New Roman"/>
          <w:sz w:val="24"/>
          <w:szCs w:val="24"/>
        </w:rPr>
        <w:t xml:space="preserve"> Business Research, Vol. 11</w:t>
      </w:r>
      <w:r w:rsidRPr="008A60E4">
        <w:rPr>
          <w:rFonts w:ascii="Times New Roman" w:hAnsi="Times New Roman" w:cs="Times New Roman"/>
          <w:i/>
          <w:iCs/>
          <w:sz w:val="24"/>
          <w:szCs w:val="24"/>
        </w:rPr>
        <w:t xml:space="preserve"> </w:t>
      </w:r>
      <w:r w:rsidRPr="008A60E4">
        <w:rPr>
          <w:rFonts w:ascii="Times New Roman" w:hAnsi="Times New Roman" w:cs="Times New Roman"/>
          <w:sz w:val="24"/>
          <w:szCs w:val="24"/>
        </w:rPr>
        <w:t>No. 7, pp. 25-29.</w:t>
      </w:r>
    </w:p>
    <w:p w:rsidR="002321A0" w:rsidRPr="008A60E4" w:rsidRDefault="00652D2D" w:rsidP="00626B18">
      <w:pPr>
        <w:autoSpaceDE w:val="0"/>
        <w:autoSpaceDN w:val="0"/>
        <w:adjustRightInd w:val="0"/>
        <w:spacing w:after="0"/>
        <w:ind w:left="720" w:hanging="720"/>
        <w:jc w:val="both"/>
        <w:rPr>
          <w:rFonts w:ascii="Times New Roman" w:hAnsi="Times New Roman" w:cs="Times New Roman"/>
          <w:i/>
          <w:iCs/>
          <w:sz w:val="24"/>
          <w:szCs w:val="24"/>
        </w:rPr>
      </w:pPr>
      <w:r w:rsidRPr="008A60E4">
        <w:rPr>
          <w:rFonts w:ascii="Times New Roman" w:hAnsi="Times New Roman" w:cs="Times New Roman"/>
          <w:sz w:val="24"/>
          <w:szCs w:val="24"/>
        </w:rPr>
        <w:t xml:space="preserve">KPMG (2013).Africa Banking Industry Customer Satisfaction Survey. Available at: </w:t>
      </w:r>
      <w:proofErr w:type="spellStart"/>
      <w:r w:rsidRPr="008A60E4">
        <w:rPr>
          <w:rFonts w:ascii="Times New Roman" w:hAnsi="Times New Roman" w:cs="Times New Roman"/>
          <w:sz w:val="24"/>
          <w:szCs w:val="24"/>
        </w:rPr>
        <w:t>resourcedat</w:t>
      </w:r>
      <w:proofErr w:type="spellEnd"/>
      <w:r w:rsidRPr="008A60E4">
        <w:rPr>
          <w:rFonts w:ascii="Times New Roman" w:hAnsi="Times New Roman" w:cs="Times New Roman"/>
          <w:sz w:val="24"/>
          <w:szCs w:val="24"/>
        </w:rPr>
        <w:t xml:space="preserve">. </w:t>
      </w:r>
      <w:proofErr w:type="gramStart"/>
      <w:r w:rsidRPr="008A60E4">
        <w:rPr>
          <w:rFonts w:ascii="Times New Roman" w:hAnsi="Times New Roman" w:cs="Times New Roman"/>
          <w:sz w:val="24"/>
          <w:szCs w:val="24"/>
        </w:rPr>
        <w:t>com/docs/</w:t>
      </w:r>
      <w:proofErr w:type="spellStart"/>
      <w:r w:rsidRPr="008A60E4">
        <w:rPr>
          <w:rFonts w:ascii="Times New Roman" w:hAnsi="Times New Roman" w:cs="Times New Roman"/>
          <w:sz w:val="24"/>
          <w:szCs w:val="24"/>
        </w:rPr>
        <w:t>kpmg</w:t>
      </w:r>
      <w:proofErr w:type="spellEnd"/>
      <w:r w:rsidRPr="008A60E4">
        <w:rPr>
          <w:rFonts w:ascii="Times New Roman" w:hAnsi="Times New Roman" w:cs="Times New Roman"/>
          <w:sz w:val="24"/>
          <w:szCs w:val="24"/>
        </w:rPr>
        <w:t>-banking-industry</w:t>
      </w:r>
      <w:proofErr w:type="gramEnd"/>
      <w:r w:rsidRPr="008A60E4">
        <w:rPr>
          <w:rFonts w:ascii="Times New Roman" w:hAnsi="Times New Roman" w:cs="Times New Roman"/>
          <w:sz w:val="24"/>
          <w:szCs w:val="24"/>
        </w:rPr>
        <w:t xml:space="preserve"> customer-satisfaction- survey 2013.</w:t>
      </w:r>
      <w:r w:rsidR="00992285" w:rsidRPr="008A60E4">
        <w:rPr>
          <w:rFonts w:ascii="Times New Roman" w:hAnsi="Times New Roman" w:cs="Times New Roman"/>
          <w:sz w:val="24"/>
          <w:szCs w:val="24"/>
        </w:rPr>
        <w:t xml:space="preserve"> </w:t>
      </w:r>
      <w:r w:rsidRPr="008A60E4">
        <w:rPr>
          <w:rFonts w:ascii="Times New Roman" w:hAnsi="Times New Roman" w:cs="Times New Roman"/>
          <w:sz w:val="24"/>
          <w:szCs w:val="24"/>
        </w:rPr>
        <w:t>[Accessed: 5th December, 2016]</w:t>
      </w:r>
    </w:p>
    <w:p w:rsidR="002321A0" w:rsidRPr="008A60E4" w:rsidRDefault="002321A0" w:rsidP="00626B18">
      <w:pPr>
        <w:autoSpaceDE w:val="0"/>
        <w:autoSpaceDN w:val="0"/>
        <w:adjustRightInd w:val="0"/>
        <w:spacing w:after="0"/>
        <w:ind w:left="720" w:hanging="720"/>
        <w:jc w:val="both"/>
        <w:rPr>
          <w:rFonts w:ascii="Times New Roman" w:hAnsi="Times New Roman" w:cs="Times New Roman"/>
          <w:i/>
          <w:iCs/>
          <w:sz w:val="24"/>
          <w:szCs w:val="24"/>
        </w:rPr>
      </w:pPr>
      <w:r w:rsidRPr="008A60E4">
        <w:rPr>
          <w:rFonts w:ascii="Times New Roman" w:hAnsi="Times New Roman" w:cs="Times New Roman"/>
          <w:sz w:val="24"/>
          <w:szCs w:val="24"/>
        </w:rPr>
        <w:t xml:space="preserve">Khan, A. </w:t>
      </w:r>
      <w:r w:rsidR="00F754A4" w:rsidRPr="008A60E4">
        <w:rPr>
          <w:rFonts w:ascii="Times New Roman" w:hAnsi="Times New Roman" w:cs="Times New Roman"/>
          <w:sz w:val="24"/>
          <w:szCs w:val="24"/>
        </w:rPr>
        <w:t>&amp;</w:t>
      </w:r>
      <w:r w:rsidRPr="008A60E4">
        <w:rPr>
          <w:rFonts w:ascii="Times New Roman" w:hAnsi="Times New Roman" w:cs="Times New Roman"/>
          <w:sz w:val="24"/>
          <w:szCs w:val="24"/>
        </w:rPr>
        <w:t xml:space="preserve"> Mahmood (2013, April 23). </w:t>
      </w:r>
      <w:r w:rsidRPr="008A60E4">
        <w:rPr>
          <w:rFonts w:ascii="Times New Roman" w:hAnsi="Times New Roman" w:cs="Times New Roman"/>
          <w:i/>
          <w:iCs/>
          <w:sz w:val="24"/>
          <w:szCs w:val="24"/>
        </w:rPr>
        <w:t xml:space="preserve">Economic and educational issues of Pakistan. </w:t>
      </w:r>
      <w:r w:rsidRPr="008A60E4">
        <w:rPr>
          <w:rFonts w:ascii="Times New Roman" w:hAnsi="Times New Roman" w:cs="Times New Roman"/>
          <w:sz w:val="24"/>
          <w:szCs w:val="24"/>
        </w:rPr>
        <w:t xml:space="preserve">Retrieved from </w:t>
      </w:r>
      <w:proofErr w:type="spellStart"/>
      <w:r w:rsidRPr="008A60E4">
        <w:rPr>
          <w:rFonts w:ascii="Times New Roman" w:hAnsi="Times New Roman" w:cs="Times New Roman"/>
          <w:sz w:val="24"/>
          <w:szCs w:val="24"/>
        </w:rPr>
        <w:t>blogspot</w:t>
      </w:r>
      <w:proofErr w:type="spellEnd"/>
      <w:r w:rsidRPr="008A60E4">
        <w:rPr>
          <w:rFonts w:ascii="Times New Roman" w:hAnsi="Times New Roman" w:cs="Times New Roman"/>
          <w:sz w:val="24"/>
          <w:szCs w:val="24"/>
        </w:rPr>
        <w:t>: http://ahsankhaneco.blogspot.com/2012/04/role-of-commercial-banks-in-economic.html</w:t>
      </w:r>
    </w:p>
    <w:p w:rsidR="00992285" w:rsidRPr="008A60E4" w:rsidRDefault="00992285" w:rsidP="00626B18">
      <w:pPr>
        <w:autoSpaceDE w:val="0"/>
        <w:autoSpaceDN w:val="0"/>
        <w:adjustRightInd w:val="0"/>
        <w:spacing w:after="0"/>
        <w:ind w:left="720" w:hanging="720"/>
        <w:jc w:val="both"/>
        <w:rPr>
          <w:rFonts w:ascii="Times New Roman" w:hAnsi="Times New Roman" w:cs="Times New Roman"/>
          <w:i/>
          <w:iCs/>
          <w:sz w:val="24"/>
          <w:szCs w:val="24"/>
        </w:rPr>
      </w:pPr>
      <w:proofErr w:type="spellStart"/>
      <w:r w:rsidRPr="008A60E4">
        <w:rPr>
          <w:rFonts w:ascii="Times New Roman" w:hAnsi="Times New Roman" w:cs="Times New Roman"/>
          <w:sz w:val="24"/>
          <w:szCs w:val="24"/>
        </w:rPr>
        <w:t>Kiganda</w:t>
      </w:r>
      <w:proofErr w:type="spellEnd"/>
      <w:r w:rsidRPr="008A60E4">
        <w:rPr>
          <w:rFonts w:ascii="Times New Roman" w:hAnsi="Times New Roman" w:cs="Times New Roman"/>
          <w:sz w:val="24"/>
          <w:szCs w:val="24"/>
        </w:rPr>
        <w:t>, E.O. (2014), Effect of macroeconomic factors on commercial banks profitability in Kenya: case</w:t>
      </w:r>
      <w:r w:rsidRPr="008A60E4">
        <w:rPr>
          <w:rFonts w:ascii="Times New Roman" w:hAnsi="Times New Roman" w:cs="Times New Roman"/>
          <w:i/>
          <w:iCs/>
          <w:sz w:val="24"/>
          <w:szCs w:val="24"/>
        </w:rPr>
        <w:t xml:space="preserve"> </w:t>
      </w:r>
      <w:r w:rsidRPr="008A60E4">
        <w:rPr>
          <w:rFonts w:ascii="Times New Roman" w:hAnsi="Times New Roman" w:cs="Times New Roman"/>
          <w:sz w:val="24"/>
          <w:szCs w:val="24"/>
        </w:rPr>
        <w:t>of Equity Bank limited, Journal of Economics and Sustainable Development, Vol. 5 No. 2, pp. 46-56.</w:t>
      </w:r>
    </w:p>
    <w:p w:rsidR="00992285" w:rsidRPr="008A60E4" w:rsidRDefault="00992285" w:rsidP="00626B18">
      <w:pPr>
        <w:autoSpaceDE w:val="0"/>
        <w:autoSpaceDN w:val="0"/>
        <w:adjustRightInd w:val="0"/>
        <w:spacing w:after="0"/>
        <w:ind w:left="720" w:hanging="720"/>
        <w:jc w:val="both"/>
        <w:rPr>
          <w:rFonts w:ascii="Times New Roman" w:hAnsi="Times New Roman" w:cs="Times New Roman"/>
          <w:sz w:val="24"/>
          <w:szCs w:val="24"/>
        </w:rPr>
      </w:pPr>
      <w:proofErr w:type="spellStart"/>
      <w:r w:rsidRPr="008A60E4">
        <w:rPr>
          <w:rFonts w:ascii="Times New Roman" w:hAnsi="Times New Roman" w:cs="Times New Roman"/>
          <w:sz w:val="24"/>
          <w:szCs w:val="24"/>
        </w:rPr>
        <w:t>Mnang</w:t>
      </w:r>
      <w:r w:rsidRPr="008A60E4">
        <w:rPr>
          <w:rFonts w:ascii="Times New Roman" w:eastAsia="AdvOT8cb2ddbd+20" w:hAnsi="Times New Roman" w:cs="Times New Roman"/>
          <w:sz w:val="24"/>
          <w:szCs w:val="24"/>
        </w:rPr>
        <w:t>’</w:t>
      </w:r>
      <w:r w:rsidRPr="008A60E4">
        <w:rPr>
          <w:rFonts w:ascii="Times New Roman" w:hAnsi="Times New Roman" w:cs="Times New Roman"/>
          <w:sz w:val="24"/>
          <w:szCs w:val="24"/>
        </w:rPr>
        <w:t>at</w:t>
      </w:r>
      <w:proofErr w:type="spellEnd"/>
      <w:r w:rsidRPr="008A60E4">
        <w:rPr>
          <w:rFonts w:ascii="Times New Roman" w:hAnsi="Times New Roman" w:cs="Times New Roman"/>
          <w:sz w:val="24"/>
          <w:szCs w:val="24"/>
        </w:rPr>
        <w:t xml:space="preserve">, S.A., </w:t>
      </w:r>
      <w:proofErr w:type="spellStart"/>
      <w:r w:rsidRPr="008A60E4">
        <w:rPr>
          <w:rFonts w:ascii="Times New Roman" w:hAnsi="Times New Roman" w:cs="Times New Roman"/>
          <w:sz w:val="24"/>
          <w:szCs w:val="24"/>
        </w:rPr>
        <w:t>Namusonge</w:t>
      </w:r>
      <w:proofErr w:type="spellEnd"/>
      <w:r w:rsidRPr="008A60E4">
        <w:rPr>
          <w:rFonts w:ascii="Times New Roman" w:hAnsi="Times New Roman" w:cs="Times New Roman"/>
          <w:sz w:val="24"/>
          <w:szCs w:val="24"/>
        </w:rPr>
        <w:t xml:space="preserve">, G. </w:t>
      </w:r>
      <w:r w:rsidR="00F754A4" w:rsidRPr="008A60E4">
        <w:rPr>
          <w:rFonts w:ascii="Times New Roman" w:hAnsi="Times New Roman" w:cs="Times New Roman"/>
          <w:sz w:val="24"/>
          <w:szCs w:val="24"/>
        </w:rPr>
        <w:t>&amp;</w:t>
      </w:r>
      <w:r w:rsidRPr="008A60E4">
        <w:rPr>
          <w:rFonts w:ascii="Times New Roman" w:hAnsi="Times New Roman" w:cs="Times New Roman"/>
          <w:sz w:val="24"/>
          <w:szCs w:val="24"/>
        </w:rPr>
        <w:t xml:space="preserve"> </w:t>
      </w:r>
      <w:proofErr w:type="spellStart"/>
      <w:r w:rsidRPr="008A60E4">
        <w:rPr>
          <w:rFonts w:ascii="Times New Roman" w:hAnsi="Times New Roman" w:cs="Times New Roman"/>
          <w:sz w:val="24"/>
          <w:szCs w:val="24"/>
        </w:rPr>
        <w:t>Oteki</w:t>
      </w:r>
      <w:proofErr w:type="spellEnd"/>
      <w:r w:rsidRPr="008A60E4">
        <w:rPr>
          <w:rFonts w:ascii="Times New Roman" w:hAnsi="Times New Roman" w:cs="Times New Roman"/>
          <w:sz w:val="24"/>
          <w:szCs w:val="24"/>
        </w:rPr>
        <w:t xml:space="preserve">, E.B. (2016), </w:t>
      </w:r>
      <w:proofErr w:type="gramStart"/>
      <w:r w:rsidRPr="008A60E4">
        <w:rPr>
          <w:rFonts w:ascii="Times New Roman" w:hAnsi="Times New Roman" w:cs="Times New Roman"/>
          <w:sz w:val="24"/>
          <w:szCs w:val="24"/>
        </w:rPr>
        <w:t>The</w:t>
      </w:r>
      <w:proofErr w:type="gramEnd"/>
      <w:r w:rsidRPr="008A60E4">
        <w:rPr>
          <w:rFonts w:ascii="Times New Roman" w:hAnsi="Times New Roman" w:cs="Times New Roman"/>
          <w:sz w:val="24"/>
          <w:szCs w:val="24"/>
        </w:rPr>
        <w:t xml:space="preserve"> effects of interest rate on financial performance of micro enterprises: a case study of </w:t>
      </w:r>
      <w:proofErr w:type="spellStart"/>
      <w:r w:rsidRPr="008A60E4">
        <w:rPr>
          <w:rFonts w:ascii="Times New Roman" w:hAnsi="Times New Roman" w:cs="Times New Roman"/>
          <w:sz w:val="24"/>
          <w:szCs w:val="24"/>
        </w:rPr>
        <w:t>Makutano</w:t>
      </w:r>
      <w:proofErr w:type="spellEnd"/>
      <w:r w:rsidRPr="008A60E4">
        <w:rPr>
          <w:rFonts w:ascii="Times New Roman" w:hAnsi="Times New Roman" w:cs="Times New Roman"/>
          <w:sz w:val="24"/>
          <w:szCs w:val="24"/>
        </w:rPr>
        <w:t xml:space="preserve"> Township in </w:t>
      </w:r>
      <w:r w:rsidRPr="008A60E4">
        <w:rPr>
          <w:rFonts w:ascii="Times New Roman" w:hAnsi="Times New Roman" w:cs="Times New Roman"/>
          <w:sz w:val="24"/>
          <w:szCs w:val="24"/>
        </w:rPr>
        <w:lastRenderedPageBreak/>
        <w:t>West Pokot County, International Journal of Novel Research in Marketing Management and Economics, Vol. 3 No. 3, pp. 22-29.</w:t>
      </w:r>
    </w:p>
    <w:p w:rsidR="00992285" w:rsidRPr="008A60E4" w:rsidRDefault="00992285" w:rsidP="00626B18">
      <w:pPr>
        <w:autoSpaceDE w:val="0"/>
        <w:autoSpaceDN w:val="0"/>
        <w:adjustRightInd w:val="0"/>
        <w:spacing w:after="0"/>
        <w:ind w:left="720" w:hanging="720"/>
        <w:jc w:val="both"/>
        <w:rPr>
          <w:rFonts w:ascii="Times New Roman" w:hAnsi="Times New Roman" w:cs="Times New Roman"/>
          <w:sz w:val="24"/>
          <w:szCs w:val="24"/>
        </w:rPr>
      </w:pPr>
      <w:proofErr w:type="spellStart"/>
      <w:r w:rsidRPr="008A60E4">
        <w:rPr>
          <w:rFonts w:ascii="Times New Roman" w:hAnsi="Times New Roman" w:cs="Times New Roman"/>
          <w:sz w:val="24"/>
          <w:szCs w:val="24"/>
        </w:rPr>
        <w:t>Murungi</w:t>
      </w:r>
      <w:proofErr w:type="spellEnd"/>
      <w:r w:rsidRPr="008A60E4">
        <w:rPr>
          <w:rFonts w:ascii="Times New Roman" w:hAnsi="Times New Roman" w:cs="Times New Roman"/>
          <w:sz w:val="24"/>
          <w:szCs w:val="24"/>
        </w:rPr>
        <w:t>, D.U. (2014), Relationship between macroeconomic variables and financial performance of insurance companies in Kenya, unpublished master</w:t>
      </w:r>
      <w:r w:rsidRPr="008A60E4">
        <w:rPr>
          <w:rFonts w:ascii="Times New Roman" w:eastAsia="AdvOT8cb2ddbd+20" w:hAnsi="Times New Roman" w:cs="Times New Roman"/>
          <w:sz w:val="24"/>
          <w:szCs w:val="24"/>
        </w:rPr>
        <w:t>’</w:t>
      </w:r>
      <w:r w:rsidRPr="008A60E4">
        <w:rPr>
          <w:rFonts w:ascii="Times New Roman" w:hAnsi="Times New Roman" w:cs="Times New Roman"/>
          <w:sz w:val="24"/>
          <w:szCs w:val="24"/>
        </w:rPr>
        <w:t>s thesis, University of Nairobi.</w:t>
      </w:r>
    </w:p>
    <w:p w:rsidR="00992285" w:rsidRPr="008A60E4" w:rsidRDefault="00992285" w:rsidP="00626B18">
      <w:pPr>
        <w:autoSpaceDE w:val="0"/>
        <w:autoSpaceDN w:val="0"/>
        <w:adjustRightInd w:val="0"/>
        <w:spacing w:after="0"/>
        <w:ind w:left="720" w:hanging="720"/>
        <w:jc w:val="both"/>
        <w:rPr>
          <w:rFonts w:ascii="Times New Roman" w:hAnsi="Times New Roman" w:cs="Times New Roman"/>
          <w:sz w:val="24"/>
          <w:szCs w:val="24"/>
        </w:rPr>
      </w:pPr>
      <w:proofErr w:type="spellStart"/>
      <w:r w:rsidRPr="008A60E4">
        <w:rPr>
          <w:rFonts w:ascii="Times New Roman" w:hAnsi="Times New Roman" w:cs="Times New Roman"/>
          <w:sz w:val="24"/>
          <w:szCs w:val="24"/>
        </w:rPr>
        <w:t>Nwachukwu</w:t>
      </w:r>
      <w:proofErr w:type="spellEnd"/>
      <w:r w:rsidRPr="008A60E4">
        <w:rPr>
          <w:rFonts w:ascii="Times New Roman" w:hAnsi="Times New Roman" w:cs="Times New Roman"/>
          <w:sz w:val="24"/>
          <w:szCs w:val="24"/>
        </w:rPr>
        <w:t>, C.C. (20</w:t>
      </w:r>
      <w:r w:rsidR="00740023">
        <w:rPr>
          <w:rFonts w:ascii="Times New Roman" w:hAnsi="Times New Roman" w:cs="Times New Roman"/>
          <w:sz w:val="24"/>
          <w:szCs w:val="24"/>
        </w:rPr>
        <w:t>1</w:t>
      </w:r>
      <w:r w:rsidRPr="008A60E4">
        <w:rPr>
          <w:rFonts w:ascii="Times New Roman" w:hAnsi="Times New Roman" w:cs="Times New Roman"/>
          <w:sz w:val="24"/>
          <w:szCs w:val="24"/>
        </w:rPr>
        <w:t>6), Management Theory and Practice, Africana First Publishers, Onitsha.</w:t>
      </w:r>
    </w:p>
    <w:p w:rsidR="00992285" w:rsidRPr="008A60E4" w:rsidRDefault="00992285" w:rsidP="00626B18">
      <w:pPr>
        <w:autoSpaceDE w:val="0"/>
        <w:autoSpaceDN w:val="0"/>
        <w:adjustRightInd w:val="0"/>
        <w:spacing w:after="0"/>
        <w:ind w:left="720" w:hanging="720"/>
        <w:jc w:val="both"/>
        <w:rPr>
          <w:rFonts w:ascii="Times New Roman" w:hAnsi="Times New Roman" w:cs="Times New Roman"/>
          <w:sz w:val="24"/>
          <w:szCs w:val="24"/>
        </w:rPr>
      </w:pPr>
      <w:proofErr w:type="spellStart"/>
      <w:r w:rsidRPr="008A60E4">
        <w:rPr>
          <w:rFonts w:ascii="Times New Roman" w:hAnsi="Times New Roman" w:cs="Times New Roman"/>
          <w:sz w:val="24"/>
          <w:szCs w:val="24"/>
        </w:rPr>
        <w:t>Obamuyi</w:t>
      </w:r>
      <w:proofErr w:type="spellEnd"/>
      <w:r w:rsidRPr="008A60E4">
        <w:rPr>
          <w:rFonts w:ascii="Times New Roman" w:hAnsi="Times New Roman" w:cs="Times New Roman"/>
          <w:sz w:val="24"/>
          <w:szCs w:val="24"/>
        </w:rPr>
        <w:t xml:space="preserve">, T.M. </w:t>
      </w:r>
      <w:r w:rsidR="00F754A4" w:rsidRPr="008A60E4">
        <w:rPr>
          <w:rFonts w:ascii="Times New Roman" w:hAnsi="Times New Roman" w:cs="Times New Roman"/>
          <w:sz w:val="24"/>
          <w:szCs w:val="24"/>
        </w:rPr>
        <w:t>&amp;</w:t>
      </w:r>
      <w:r w:rsidR="00740023">
        <w:rPr>
          <w:rFonts w:ascii="Times New Roman" w:hAnsi="Times New Roman" w:cs="Times New Roman"/>
          <w:sz w:val="24"/>
          <w:szCs w:val="24"/>
        </w:rPr>
        <w:t xml:space="preserve"> </w:t>
      </w:r>
      <w:proofErr w:type="spellStart"/>
      <w:r w:rsidR="00740023">
        <w:rPr>
          <w:rFonts w:ascii="Times New Roman" w:hAnsi="Times New Roman" w:cs="Times New Roman"/>
          <w:sz w:val="24"/>
          <w:szCs w:val="24"/>
        </w:rPr>
        <w:t>Olorunfemi</w:t>
      </w:r>
      <w:proofErr w:type="spellEnd"/>
      <w:r w:rsidR="00740023">
        <w:rPr>
          <w:rFonts w:ascii="Times New Roman" w:hAnsi="Times New Roman" w:cs="Times New Roman"/>
          <w:sz w:val="24"/>
          <w:szCs w:val="24"/>
        </w:rPr>
        <w:t>, S. (202</w:t>
      </w:r>
      <w:r w:rsidRPr="008A60E4">
        <w:rPr>
          <w:rFonts w:ascii="Times New Roman" w:hAnsi="Times New Roman" w:cs="Times New Roman"/>
          <w:sz w:val="24"/>
          <w:szCs w:val="24"/>
        </w:rPr>
        <w:t xml:space="preserve">1), Effects of financial reforms and interest rate </w:t>
      </w:r>
      <w:proofErr w:type="spellStart"/>
      <w:r w:rsidRPr="008A60E4">
        <w:rPr>
          <w:rFonts w:ascii="Times New Roman" w:hAnsi="Times New Roman" w:cs="Times New Roman"/>
          <w:sz w:val="24"/>
          <w:szCs w:val="24"/>
        </w:rPr>
        <w:t>behaviour</w:t>
      </w:r>
      <w:proofErr w:type="spellEnd"/>
      <w:r w:rsidRPr="008A60E4">
        <w:rPr>
          <w:rFonts w:ascii="Times New Roman" w:hAnsi="Times New Roman" w:cs="Times New Roman"/>
          <w:sz w:val="24"/>
          <w:szCs w:val="24"/>
        </w:rPr>
        <w:t xml:space="preserve"> on economic growth in Nigeria, Journal of Applied Finance &amp; Banking, Vol. 1 No. 4, pp. 39-55.</w:t>
      </w:r>
    </w:p>
    <w:p w:rsidR="00992285" w:rsidRPr="008A60E4" w:rsidRDefault="00992285" w:rsidP="00626B18">
      <w:pPr>
        <w:autoSpaceDE w:val="0"/>
        <w:autoSpaceDN w:val="0"/>
        <w:adjustRightInd w:val="0"/>
        <w:spacing w:after="0"/>
        <w:ind w:left="720" w:hanging="720"/>
        <w:jc w:val="both"/>
        <w:rPr>
          <w:rFonts w:ascii="Times New Roman" w:hAnsi="Times New Roman" w:cs="Times New Roman"/>
          <w:sz w:val="24"/>
          <w:szCs w:val="24"/>
        </w:rPr>
      </w:pPr>
      <w:proofErr w:type="spellStart"/>
      <w:r w:rsidRPr="008A60E4">
        <w:rPr>
          <w:rFonts w:ascii="Times New Roman" w:hAnsi="Times New Roman" w:cs="Times New Roman"/>
          <w:sz w:val="24"/>
          <w:szCs w:val="24"/>
        </w:rPr>
        <w:t>Ogunbiyi</w:t>
      </w:r>
      <w:proofErr w:type="spellEnd"/>
      <w:r w:rsidRPr="008A60E4">
        <w:rPr>
          <w:rFonts w:ascii="Times New Roman" w:hAnsi="Times New Roman" w:cs="Times New Roman"/>
          <w:sz w:val="24"/>
          <w:szCs w:val="24"/>
        </w:rPr>
        <w:t xml:space="preserve">, S.S. </w:t>
      </w:r>
      <w:r w:rsidR="00F754A4" w:rsidRPr="008A60E4">
        <w:rPr>
          <w:rFonts w:ascii="Times New Roman" w:hAnsi="Times New Roman" w:cs="Times New Roman"/>
          <w:sz w:val="24"/>
          <w:szCs w:val="24"/>
        </w:rPr>
        <w:t>&amp;</w:t>
      </w:r>
      <w:r w:rsidRPr="008A60E4">
        <w:rPr>
          <w:rFonts w:ascii="Times New Roman" w:hAnsi="Times New Roman" w:cs="Times New Roman"/>
          <w:sz w:val="24"/>
          <w:szCs w:val="24"/>
        </w:rPr>
        <w:t xml:space="preserve"> </w:t>
      </w:r>
      <w:proofErr w:type="spellStart"/>
      <w:r w:rsidRPr="008A60E4">
        <w:rPr>
          <w:rFonts w:ascii="Times New Roman" w:hAnsi="Times New Roman" w:cs="Times New Roman"/>
          <w:sz w:val="24"/>
          <w:szCs w:val="24"/>
        </w:rPr>
        <w:t>Ihejirika</w:t>
      </w:r>
      <w:proofErr w:type="spellEnd"/>
      <w:r w:rsidRPr="008A60E4">
        <w:rPr>
          <w:rFonts w:ascii="Times New Roman" w:hAnsi="Times New Roman" w:cs="Times New Roman"/>
          <w:sz w:val="24"/>
          <w:szCs w:val="24"/>
        </w:rPr>
        <w:t>, P.O. (2014), Interest rates and deposit money banks</w:t>
      </w:r>
      <w:r w:rsidRPr="008A60E4">
        <w:rPr>
          <w:rFonts w:ascii="Times New Roman" w:eastAsia="AdvOT8cb2ddbd+20" w:hAnsi="Times New Roman" w:cs="Times New Roman"/>
          <w:sz w:val="24"/>
          <w:szCs w:val="24"/>
        </w:rPr>
        <w:t xml:space="preserve">’ </w:t>
      </w:r>
      <w:r w:rsidRPr="008A60E4">
        <w:rPr>
          <w:rFonts w:ascii="Times New Roman" w:hAnsi="Times New Roman" w:cs="Times New Roman"/>
          <w:sz w:val="24"/>
          <w:szCs w:val="24"/>
        </w:rPr>
        <w:t>profitability nexus: the Nigerian experience, Arabian Journal of Business and Management Review, Vol. 3 No. 11, pp. 133-148.</w:t>
      </w:r>
    </w:p>
    <w:p w:rsidR="00652D2D" w:rsidRPr="008A60E4" w:rsidRDefault="00740023" w:rsidP="00626B18">
      <w:pPr>
        <w:autoSpaceDE w:val="0"/>
        <w:autoSpaceDN w:val="0"/>
        <w:adjustRightInd w:val="0"/>
        <w:spacing w:after="0"/>
        <w:ind w:left="720" w:hanging="720"/>
        <w:jc w:val="both"/>
        <w:rPr>
          <w:rFonts w:ascii="Times New Roman" w:hAnsi="Times New Roman" w:cs="Times New Roman"/>
          <w:sz w:val="24"/>
          <w:szCs w:val="24"/>
        </w:rPr>
      </w:pPr>
      <w:proofErr w:type="spellStart"/>
      <w:r>
        <w:rPr>
          <w:rFonts w:ascii="Times New Roman" w:hAnsi="Times New Roman" w:cs="Times New Roman"/>
          <w:i/>
          <w:iCs/>
          <w:sz w:val="24"/>
          <w:szCs w:val="24"/>
        </w:rPr>
        <w:t>Schwaiger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M.S.</w:t>
      </w:r>
      <w:proofErr w:type="gramStart"/>
      <w:r>
        <w:rPr>
          <w:rFonts w:ascii="Times New Roman" w:hAnsi="Times New Roman" w:cs="Times New Roman"/>
          <w:i/>
          <w:iCs/>
          <w:sz w:val="24"/>
          <w:szCs w:val="24"/>
        </w:rPr>
        <w:t>,Liebig</w:t>
      </w:r>
      <w:proofErr w:type="spellEnd"/>
      <w:proofErr w:type="gramEnd"/>
      <w:r>
        <w:rPr>
          <w:rFonts w:ascii="Times New Roman" w:hAnsi="Times New Roman" w:cs="Times New Roman"/>
          <w:i/>
          <w:iCs/>
          <w:sz w:val="24"/>
          <w:szCs w:val="24"/>
        </w:rPr>
        <w:t xml:space="preserve"> ,D.,(201</w:t>
      </w:r>
      <w:r w:rsidR="008F7FED" w:rsidRPr="008A60E4">
        <w:rPr>
          <w:rFonts w:ascii="Times New Roman" w:hAnsi="Times New Roman" w:cs="Times New Roman"/>
          <w:i/>
          <w:iCs/>
          <w:sz w:val="24"/>
          <w:szCs w:val="24"/>
        </w:rPr>
        <w:t xml:space="preserve">8) .Determinants Of Bank Interest Margins in Central and Eastern </w:t>
      </w:r>
      <w:proofErr w:type="spellStart"/>
      <w:r w:rsidR="008F7FED" w:rsidRPr="008A60E4">
        <w:rPr>
          <w:rFonts w:ascii="Times New Roman" w:hAnsi="Times New Roman" w:cs="Times New Roman"/>
          <w:i/>
          <w:iCs/>
          <w:sz w:val="24"/>
          <w:szCs w:val="24"/>
        </w:rPr>
        <w:t>Europe.Financial</w:t>
      </w:r>
      <w:proofErr w:type="spellEnd"/>
      <w:r w:rsidR="008F7FED" w:rsidRPr="008A60E4">
        <w:rPr>
          <w:rFonts w:ascii="Times New Roman" w:hAnsi="Times New Roman" w:cs="Times New Roman"/>
          <w:i/>
          <w:iCs/>
          <w:sz w:val="24"/>
          <w:szCs w:val="24"/>
        </w:rPr>
        <w:t xml:space="preserve"> Stability Report 14,68-87</w:t>
      </w:r>
      <w:r w:rsidR="00652D2D" w:rsidRPr="008A60E4">
        <w:rPr>
          <w:rFonts w:ascii="Times New Roman" w:hAnsi="Times New Roman" w:cs="Times New Roman"/>
          <w:i/>
          <w:iCs/>
          <w:sz w:val="24"/>
          <w:szCs w:val="24"/>
        </w:rPr>
        <w:t>.</w:t>
      </w:r>
    </w:p>
    <w:p w:rsidR="00516A11" w:rsidRPr="008A60E4" w:rsidRDefault="00652D2D" w:rsidP="00626B18">
      <w:pPr>
        <w:autoSpaceDE w:val="0"/>
        <w:autoSpaceDN w:val="0"/>
        <w:adjustRightInd w:val="0"/>
        <w:spacing w:after="0"/>
        <w:ind w:left="720" w:hanging="720"/>
        <w:jc w:val="both"/>
        <w:rPr>
          <w:rFonts w:ascii="Times New Roman" w:hAnsi="Times New Roman" w:cs="Times New Roman"/>
          <w:i/>
          <w:iCs/>
          <w:sz w:val="24"/>
          <w:szCs w:val="24"/>
        </w:rPr>
      </w:pPr>
      <w:proofErr w:type="spellStart"/>
      <w:r w:rsidRPr="008A60E4">
        <w:rPr>
          <w:rFonts w:ascii="Times New Roman" w:hAnsi="Times New Roman" w:cs="Times New Roman"/>
          <w:sz w:val="24"/>
          <w:szCs w:val="24"/>
        </w:rPr>
        <w:t>Simiyu</w:t>
      </w:r>
      <w:proofErr w:type="spellEnd"/>
      <w:r w:rsidRPr="008A60E4">
        <w:rPr>
          <w:rFonts w:ascii="Times New Roman" w:hAnsi="Times New Roman" w:cs="Times New Roman"/>
          <w:sz w:val="24"/>
          <w:szCs w:val="24"/>
        </w:rPr>
        <w:t>, C. N. (2015). Effect of Macroeconomic Variables on Profitability of Commercial Banks Listed in the Nairobi Securities Exchange.</w:t>
      </w:r>
      <w:r w:rsidRPr="008A60E4">
        <w:rPr>
          <w:rFonts w:ascii="Times New Roman" w:hAnsi="Times New Roman" w:cs="Times New Roman"/>
          <w:i/>
          <w:iCs/>
          <w:sz w:val="24"/>
          <w:szCs w:val="24"/>
        </w:rPr>
        <w:t xml:space="preserve"> International Journal of </w:t>
      </w:r>
      <w:proofErr w:type="gramStart"/>
      <w:r w:rsidRPr="008A60E4">
        <w:rPr>
          <w:rFonts w:ascii="Times New Roman" w:hAnsi="Times New Roman" w:cs="Times New Roman"/>
          <w:i/>
          <w:iCs/>
          <w:sz w:val="24"/>
          <w:szCs w:val="24"/>
        </w:rPr>
        <w:t>Economics ,</w:t>
      </w:r>
      <w:proofErr w:type="gramEnd"/>
      <w:r w:rsidRPr="008A60E4">
        <w:rPr>
          <w:rFonts w:ascii="Times New Roman" w:hAnsi="Times New Roman" w:cs="Times New Roman"/>
          <w:i/>
          <w:iCs/>
          <w:sz w:val="24"/>
          <w:szCs w:val="24"/>
        </w:rPr>
        <w:t xml:space="preserve"> Commerce and</w:t>
      </w:r>
      <w:r w:rsidRPr="008A60E4">
        <w:rPr>
          <w:rFonts w:ascii="Times New Roman" w:hAnsi="Times New Roman" w:cs="Times New Roman"/>
          <w:sz w:val="24"/>
          <w:szCs w:val="24"/>
        </w:rPr>
        <w:t xml:space="preserve"> </w:t>
      </w:r>
      <w:proofErr w:type="spellStart"/>
      <w:r w:rsidRPr="008A60E4">
        <w:rPr>
          <w:rFonts w:ascii="Times New Roman" w:hAnsi="Times New Roman" w:cs="Times New Roman"/>
          <w:i/>
          <w:iCs/>
          <w:sz w:val="24"/>
          <w:szCs w:val="24"/>
        </w:rPr>
        <w:t>and</w:t>
      </w:r>
      <w:proofErr w:type="spellEnd"/>
      <w:r w:rsidRPr="008A60E4">
        <w:rPr>
          <w:rFonts w:ascii="Times New Roman" w:hAnsi="Times New Roman" w:cs="Times New Roman"/>
          <w:i/>
          <w:iCs/>
          <w:sz w:val="24"/>
          <w:szCs w:val="24"/>
        </w:rPr>
        <w:t xml:space="preserve"> Management, </w:t>
      </w:r>
      <w:r w:rsidRPr="008A60E4">
        <w:rPr>
          <w:rFonts w:ascii="Times New Roman" w:hAnsi="Times New Roman" w:cs="Times New Roman"/>
          <w:sz w:val="24"/>
          <w:szCs w:val="24"/>
        </w:rPr>
        <w:t>3(4): 1-16.</w:t>
      </w:r>
    </w:p>
    <w:p w:rsidR="0021763A" w:rsidRPr="008A60E4" w:rsidRDefault="00652D2D" w:rsidP="00626B18">
      <w:pPr>
        <w:autoSpaceDE w:val="0"/>
        <w:autoSpaceDN w:val="0"/>
        <w:adjustRightInd w:val="0"/>
        <w:spacing w:after="0"/>
        <w:ind w:left="720" w:hanging="720"/>
        <w:jc w:val="both"/>
        <w:rPr>
          <w:rFonts w:ascii="Times New Roman" w:hAnsi="Times New Roman" w:cs="Times New Roman"/>
          <w:sz w:val="24"/>
          <w:szCs w:val="24"/>
        </w:rPr>
      </w:pPr>
      <w:proofErr w:type="spellStart"/>
      <w:r w:rsidRPr="008A60E4">
        <w:rPr>
          <w:rFonts w:ascii="Times New Roman" w:hAnsi="Times New Roman" w:cs="Times New Roman"/>
          <w:sz w:val="24"/>
          <w:szCs w:val="24"/>
        </w:rPr>
        <w:t>Osamwonyi</w:t>
      </w:r>
      <w:proofErr w:type="spellEnd"/>
      <w:r w:rsidRPr="008A60E4">
        <w:rPr>
          <w:rFonts w:ascii="Times New Roman" w:hAnsi="Times New Roman" w:cs="Times New Roman"/>
          <w:sz w:val="24"/>
          <w:szCs w:val="24"/>
        </w:rPr>
        <w:t xml:space="preserve">, I. O. &amp; </w:t>
      </w:r>
      <w:proofErr w:type="spellStart"/>
      <w:r w:rsidRPr="008A60E4">
        <w:rPr>
          <w:rFonts w:ascii="Times New Roman" w:hAnsi="Times New Roman" w:cs="Times New Roman"/>
          <w:sz w:val="24"/>
          <w:szCs w:val="24"/>
        </w:rPr>
        <w:t>Micheal</w:t>
      </w:r>
      <w:proofErr w:type="spellEnd"/>
      <w:r w:rsidRPr="008A60E4">
        <w:rPr>
          <w:rFonts w:ascii="Times New Roman" w:hAnsi="Times New Roman" w:cs="Times New Roman"/>
          <w:sz w:val="24"/>
          <w:szCs w:val="24"/>
        </w:rPr>
        <w:t>, I. C. (2014). The</w:t>
      </w:r>
      <w:r w:rsidRPr="008A60E4">
        <w:rPr>
          <w:rFonts w:ascii="Times New Roman" w:hAnsi="Times New Roman" w:cs="Times New Roman"/>
          <w:i/>
          <w:iCs/>
          <w:sz w:val="24"/>
          <w:szCs w:val="24"/>
        </w:rPr>
        <w:t xml:space="preserve"> </w:t>
      </w:r>
      <w:r w:rsidRPr="008A60E4">
        <w:rPr>
          <w:rFonts w:ascii="Times New Roman" w:hAnsi="Times New Roman" w:cs="Times New Roman"/>
          <w:sz w:val="24"/>
          <w:szCs w:val="24"/>
        </w:rPr>
        <w:t>Impact of Macroeconomic Variables on the</w:t>
      </w:r>
      <w:r w:rsidRPr="008A60E4">
        <w:rPr>
          <w:rFonts w:ascii="Times New Roman" w:hAnsi="Times New Roman" w:cs="Times New Roman"/>
          <w:i/>
          <w:iCs/>
          <w:sz w:val="24"/>
          <w:szCs w:val="24"/>
        </w:rPr>
        <w:t xml:space="preserve"> </w:t>
      </w:r>
      <w:r w:rsidRPr="008A60E4">
        <w:rPr>
          <w:rFonts w:ascii="Times New Roman" w:hAnsi="Times New Roman" w:cs="Times New Roman"/>
          <w:sz w:val="24"/>
          <w:szCs w:val="24"/>
        </w:rPr>
        <w:t>Profitability of Listed Commercial Banks in</w:t>
      </w:r>
      <w:r w:rsidRPr="008A60E4">
        <w:rPr>
          <w:rFonts w:ascii="Times New Roman" w:hAnsi="Times New Roman" w:cs="Times New Roman"/>
          <w:i/>
          <w:iCs/>
          <w:sz w:val="24"/>
          <w:szCs w:val="24"/>
        </w:rPr>
        <w:t xml:space="preserve"> </w:t>
      </w:r>
      <w:r w:rsidRPr="008A60E4">
        <w:rPr>
          <w:rFonts w:ascii="Times New Roman" w:hAnsi="Times New Roman" w:cs="Times New Roman"/>
          <w:sz w:val="24"/>
          <w:szCs w:val="24"/>
        </w:rPr>
        <w:t xml:space="preserve">Nigeria. </w:t>
      </w:r>
      <w:r w:rsidRPr="008A60E4">
        <w:rPr>
          <w:rFonts w:ascii="Times New Roman" w:hAnsi="Times New Roman" w:cs="Times New Roman"/>
          <w:i/>
          <w:iCs/>
          <w:sz w:val="24"/>
          <w:szCs w:val="24"/>
        </w:rPr>
        <w:t>European Journal of Accounting Auditing and Finance Research</w:t>
      </w:r>
      <w:r w:rsidRPr="008A60E4">
        <w:rPr>
          <w:rFonts w:ascii="Times New Roman" w:hAnsi="Times New Roman" w:cs="Times New Roman"/>
          <w:sz w:val="24"/>
          <w:szCs w:val="24"/>
        </w:rPr>
        <w:t>, 2(10):85-95.</w:t>
      </w:r>
    </w:p>
    <w:p w:rsidR="00AC28CB" w:rsidRPr="008A60E4" w:rsidRDefault="00694A16" w:rsidP="00626B18">
      <w:pPr>
        <w:autoSpaceDE w:val="0"/>
        <w:autoSpaceDN w:val="0"/>
        <w:adjustRightInd w:val="0"/>
        <w:spacing w:after="0"/>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Ramlall</w:t>
      </w:r>
      <w:proofErr w:type="spellEnd"/>
      <w:r>
        <w:rPr>
          <w:rFonts w:ascii="Times New Roman" w:hAnsi="Times New Roman" w:cs="Times New Roman"/>
          <w:sz w:val="24"/>
          <w:szCs w:val="24"/>
        </w:rPr>
        <w:t>, I. (201</w:t>
      </w:r>
      <w:r w:rsidR="00AC28CB" w:rsidRPr="008A60E4">
        <w:rPr>
          <w:rFonts w:ascii="Times New Roman" w:hAnsi="Times New Roman" w:cs="Times New Roman"/>
          <w:sz w:val="24"/>
          <w:szCs w:val="24"/>
        </w:rPr>
        <w:t xml:space="preserve">9). Bank-specific, industry-specific and macroeconomic determinants of profitability in Taiwanese banking system: under panel data estimation. </w:t>
      </w:r>
      <w:r w:rsidR="00AC28CB" w:rsidRPr="008A60E4">
        <w:rPr>
          <w:rFonts w:ascii="Times New Roman" w:hAnsi="Times New Roman" w:cs="Times New Roman"/>
          <w:i/>
          <w:iCs/>
          <w:sz w:val="24"/>
          <w:szCs w:val="24"/>
        </w:rPr>
        <w:t>International</w:t>
      </w:r>
      <w:r w:rsidR="00AC28CB" w:rsidRPr="008A60E4">
        <w:rPr>
          <w:rFonts w:ascii="Times New Roman" w:hAnsi="Times New Roman" w:cs="Times New Roman"/>
          <w:sz w:val="24"/>
          <w:szCs w:val="24"/>
        </w:rPr>
        <w:t xml:space="preserve"> </w:t>
      </w:r>
      <w:r w:rsidR="00AC28CB" w:rsidRPr="008A60E4">
        <w:rPr>
          <w:rFonts w:ascii="Times New Roman" w:hAnsi="Times New Roman" w:cs="Times New Roman"/>
          <w:i/>
          <w:iCs/>
          <w:sz w:val="24"/>
          <w:szCs w:val="24"/>
        </w:rPr>
        <w:t xml:space="preserve">Research Journal of Finance and Economics </w:t>
      </w:r>
      <w:r w:rsidR="00AC28CB" w:rsidRPr="008A60E4">
        <w:rPr>
          <w:rFonts w:ascii="Times New Roman" w:hAnsi="Times New Roman" w:cs="Times New Roman"/>
          <w:sz w:val="24"/>
          <w:szCs w:val="24"/>
        </w:rPr>
        <w:t xml:space="preserve">(34), 160-167. Retrieved from </w:t>
      </w:r>
      <w:hyperlink r:id="rId8" w:history="1">
        <w:r w:rsidR="00AC28CB" w:rsidRPr="008A60E4">
          <w:rPr>
            <w:rStyle w:val="Hyperlink"/>
            <w:rFonts w:ascii="Times New Roman" w:hAnsi="Times New Roman" w:cs="Times New Roman"/>
            <w:sz w:val="24"/>
            <w:szCs w:val="24"/>
          </w:rPr>
          <w:t>http://www.eurojournals.com/finance.html</w:t>
        </w:r>
      </w:hyperlink>
    </w:p>
    <w:p w:rsidR="0021763A" w:rsidRPr="008A60E4" w:rsidRDefault="00AC28CB" w:rsidP="00626B18">
      <w:pPr>
        <w:autoSpaceDE w:val="0"/>
        <w:autoSpaceDN w:val="0"/>
        <w:adjustRightInd w:val="0"/>
        <w:spacing w:after="0"/>
        <w:ind w:left="720" w:hanging="720"/>
        <w:jc w:val="both"/>
        <w:rPr>
          <w:rFonts w:ascii="Times New Roman" w:hAnsi="Times New Roman" w:cs="Times New Roman"/>
          <w:sz w:val="24"/>
          <w:szCs w:val="24"/>
        </w:rPr>
      </w:pPr>
      <w:proofErr w:type="spellStart"/>
      <w:r w:rsidRPr="008A60E4">
        <w:rPr>
          <w:rFonts w:ascii="Times New Roman" w:hAnsi="Times New Roman" w:cs="Times New Roman"/>
          <w:sz w:val="24"/>
          <w:szCs w:val="24"/>
        </w:rPr>
        <w:t>Rasiah</w:t>
      </w:r>
      <w:proofErr w:type="spellEnd"/>
      <w:r w:rsidRPr="008A60E4">
        <w:rPr>
          <w:rFonts w:ascii="Times New Roman" w:hAnsi="Times New Roman" w:cs="Times New Roman"/>
          <w:sz w:val="24"/>
          <w:szCs w:val="24"/>
        </w:rPr>
        <w:t xml:space="preserve">, D. (2010). Theoretical framework of profitability as applied to commercial banks in Malaysia. </w:t>
      </w:r>
      <w:r w:rsidRPr="008A60E4">
        <w:rPr>
          <w:rFonts w:ascii="Times New Roman" w:hAnsi="Times New Roman" w:cs="Times New Roman"/>
          <w:i/>
          <w:iCs/>
          <w:sz w:val="24"/>
          <w:szCs w:val="24"/>
        </w:rPr>
        <w:t xml:space="preserve">European Journal of Economics, Finance and Administrative Sciences </w:t>
      </w:r>
      <w:r w:rsidR="0021763A" w:rsidRPr="008A60E4">
        <w:rPr>
          <w:rFonts w:ascii="Times New Roman" w:hAnsi="Times New Roman" w:cs="Times New Roman"/>
          <w:sz w:val="24"/>
          <w:szCs w:val="24"/>
        </w:rPr>
        <w:t>(19), 74-97.</w:t>
      </w:r>
    </w:p>
    <w:p w:rsidR="0021763A" w:rsidRPr="008A60E4" w:rsidRDefault="0021763A" w:rsidP="00626B18">
      <w:pPr>
        <w:autoSpaceDE w:val="0"/>
        <w:autoSpaceDN w:val="0"/>
        <w:adjustRightInd w:val="0"/>
        <w:spacing w:after="0"/>
        <w:ind w:left="720" w:hanging="720"/>
        <w:jc w:val="both"/>
        <w:rPr>
          <w:rFonts w:ascii="Times New Roman" w:hAnsi="Times New Roman" w:cs="Times New Roman"/>
          <w:sz w:val="24"/>
          <w:szCs w:val="24"/>
        </w:rPr>
      </w:pPr>
      <w:r w:rsidRPr="008A60E4">
        <w:rPr>
          <w:rFonts w:ascii="Times New Roman" w:hAnsi="Times New Roman" w:cs="Times New Roman"/>
          <w:sz w:val="24"/>
          <w:szCs w:val="24"/>
        </w:rPr>
        <w:t xml:space="preserve">Sullivan, A. </w:t>
      </w:r>
      <w:r w:rsidR="00F754A4" w:rsidRPr="008A60E4">
        <w:rPr>
          <w:rFonts w:ascii="Times New Roman" w:hAnsi="Times New Roman" w:cs="Times New Roman"/>
          <w:sz w:val="24"/>
          <w:szCs w:val="24"/>
        </w:rPr>
        <w:t>&amp;</w:t>
      </w:r>
      <w:r w:rsidR="00694A16">
        <w:rPr>
          <w:rFonts w:ascii="Times New Roman" w:hAnsi="Times New Roman" w:cs="Times New Roman"/>
          <w:sz w:val="24"/>
          <w:szCs w:val="24"/>
        </w:rPr>
        <w:t xml:space="preserve"> </w:t>
      </w:r>
      <w:proofErr w:type="spellStart"/>
      <w:r w:rsidR="00694A16">
        <w:rPr>
          <w:rFonts w:ascii="Times New Roman" w:hAnsi="Times New Roman" w:cs="Times New Roman"/>
          <w:sz w:val="24"/>
          <w:szCs w:val="24"/>
        </w:rPr>
        <w:t>Sheffrin</w:t>
      </w:r>
      <w:proofErr w:type="spellEnd"/>
      <w:r w:rsidR="00694A16">
        <w:rPr>
          <w:rFonts w:ascii="Times New Roman" w:hAnsi="Times New Roman" w:cs="Times New Roman"/>
          <w:sz w:val="24"/>
          <w:szCs w:val="24"/>
        </w:rPr>
        <w:t>, S.M. (201</w:t>
      </w:r>
      <w:r w:rsidRPr="008A60E4">
        <w:rPr>
          <w:rFonts w:ascii="Times New Roman" w:hAnsi="Times New Roman" w:cs="Times New Roman"/>
          <w:sz w:val="24"/>
          <w:szCs w:val="24"/>
        </w:rPr>
        <w:t>3), Economics: Principles in Action, Pearson Prentice Hall, Upper Saddle River, NJ.</w:t>
      </w:r>
    </w:p>
    <w:p w:rsidR="0021763A" w:rsidRPr="008A60E4" w:rsidRDefault="0021763A" w:rsidP="00626B18">
      <w:pPr>
        <w:autoSpaceDE w:val="0"/>
        <w:autoSpaceDN w:val="0"/>
        <w:adjustRightInd w:val="0"/>
        <w:spacing w:after="0"/>
        <w:ind w:left="720" w:hanging="720"/>
        <w:jc w:val="both"/>
        <w:rPr>
          <w:rFonts w:ascii="Times New Roman" w:hAnsi="Times New Roman" w:cs="Times New Roman"/>
          <w:sz w:val="24"/>
          <w:szCs w:val="24"/>
        </w:rPr>
      </w:pPr>
      <w:proofErr w:type="spellStart"/>
      <w:r w:rsidRPr="008A60E4">
        <w:rPr>
          <w:rFonts w:ascii="Times New Roman" w:hAnsi="Times New Roman" w:cs="Times New Roman"/>
          <w:sz w:val="24"/>
          <w:szCs w:val="24"/>
        </w:rPr>
        <w:t>Taher</w:t>
      </w:r>
      <w:proofErr w:type="spellEnd"/>
      <w:r w:rsidRPr="008A60E4">
        <w:rPr>
          <w:rFonts w:ascii="Times New Roman" w:hAnsi="Times New Roman" w:cs="Times New Roman"/>
          <w:sz w:val="24"/>
          <w:szCs w:val="24"/>
        </w:rPr>
        <w:t xml:space="preserve">, M.A., Uddin, M.S. </w:t>
      </w:r>
      <w:r w:rsidR="00F754A4" w:rsidRPr="008A60E4">
        <w:rPr>
          <w:rFonts w:ascii="Times New Roman" w:hAnsi="Times New Roman" w:cs="Times New Roman"/>
          <w:sz w:val="24"/>
          <w:szCs w:val="24"/>
        </w:rPr>
        <w:t>&amp;</w:t>
      </w:r>
      <w:r w:rsidR="00694A16">
        <w:rPr>
          <w:rFonts w:ascii="Times New Roman" w:hAnsi="Times New Roman" w:cs="Times New Roman"/>
          <w:sz w:val="24"/>
          <w:szCs w:val="24"/>
        </w:rPr>
        <w:t xml:space="preserve"> </w:t>
      </w:r>
      <w:proofErr w:type="spellStart"/>
      <w:r w:rsidR="00694A16">
        <w:rPr>
          <w:rFonts w:ascii="Times New Roman" w:hAnsi="Times New Roman" w:cs="Times New Roman"/>
          <w:sz w:val="24"/>
          <w:szCs w:val="24"/>
        </w:rPr>
        <w:t>Shamsuddoha</w:t>
      </w:r>
      <w:proofErr w:type="spellEnd"/>
      <w:r w:rsidR="00694A16">
        <w:rPr>
          <w:rFonts w:ascii="Times New Roman" w:hAnsi="Times New Roman" w:cs="Times New Roman"/>
          <w:sz w:val="24"/>
          <w:szCs w:val="24"/>
        </w:rPr>
        <w:t>, M. (202</w:t>
      </w:r>
      <w:r w:rsidRPr="008A60E4">
        <w:rPr>
          <w:rFonts w:ascii="Times New Roman" w:hAnsi="Times New Roman" w:cs="Times New Roman"/>
          <w:sz w:val="24"/>
          <w:szCs w:val="24"/>
        </w:rPr>
        <w:t>0), Determinants of key favorable environment for entrepreneurship development: an empirical study of some selected companies in Bangladesh, Journal of Public Administration and Policy Research, Vol. 2 No. 4, pp. 54-57.</w:t>
      </w:r>
    </w:p>
    <w:p w:rsidR="0021763A" w:rsidRPr="008A60E4" w:rsidRDefault="0021763A" w:rsidP="00626B18">
      <w:pPr>
        <w:autoSpaceDE w:val="0"/>
        <w:autoSpaceDN w:val="0"/>
        <w:adjustRightInd w:val="0"/>
        <w:spacing w:after="0"/>
        <w:ind w:left="720" w:hanging="720"/>
        <w:jc w:val="both"/>
        <w:rPr>
          <w:rFonts w:ascii="Times New Roman" w:hAnsi="Times New Roman" w:cs="Times New Roman"/>
          <w:sz w:val="24"/>
          <w:szCs w:val="24"/>
        </w:rPr>
      </w:pPr>
      <w:proofErr w:type="spellStart"/>
      <w:r w:rsidRPr="008A60E4">
        <w:rPr>
          <w:rFonts w:ascii="Times New Roman" w:hAnsi="Times New Roman" w:cs="Times New Roman"/>
          <w:sz w:val="24"/>
          <w:szCs w:val="24"/>
        </w:rPr>
        <w:t>Zeitun</w:t>
      </w:r>
      <w:proofErr w:type="spellEnd"/>
      <w:r w:rsidRPr="008A60E4">
        <w:rPr>
          <w:rFonts w:ascii="Times New Roman" w:hAnsi="Times New Roman" w:cs="Times New Roman"/>
          <w:sz w:val="24"/>
          <w:szCs w:val="24"/>
        </w:rPr>
        <w:t xml:space="preserve">, R., Tian, G. </w:t>
      </w:r>
      <w:r w:rsidR="00F754A4" w:rsidRPr="008A60E4">
        <w:rPr>
          <w:rFonts w:ascii="Times New Roman" w:hAnsi="Times New Roman" w:cs="Times New Roman"/>
          <w:sz w:val="24"/>
          <w:szCs w:val="24"/>
        </w:rPr>
        <w:t>&amp;</w:t>
      </w:r>
      <w:r w:rsidR="00694A16">
        <w:rPr>
          <w:rFonts w:ascii="Times New Roman" w:hAnsi="Times New Roman" w:cs="Times New Roman"/>
          <w:sz w:val="24"/>
          <w:szCs w:val="24"/>
        </w:rPr>
        <w:t xml:space="preserve"> Keen, S. (201</w:t>
      </w:r>
      <w:r w:rsidRPr="008A60E4">
        <w:rPr>
          <w:rFonts w:ascii="Times New Roman" w:hAnsi="Times New Roman" w:cs="Times New Roman"/>
          <w:sz w:val="24"/>
          <w:szCs w:val="24"/>
        </w:rPr>
        <w:t>7), Macroeconomic determinants of corporate performance and failure: evidence from an emerging market the case of Jordan, Corporate Ownership and Control, Vol. 5 No. 1, pp. 179-194.</w:t>
      </w:r>
      <w:bookmarkStart w:id="0" w:name="_GoBack"/>
      <w:bookmarkEnd w:id="0"/>
    </w:p>
    <w:sectPr w:rsidR="0021763A" w:rsidRPr="008A60E4" w:rsidSect="00132803">
      <w:footerReference w:type="default" r:id="rId9"/>
      <w:pgSz w:w="11520" w:h="14400" w:code="1"/>
      <w:pgMar w:top="1080" w:right="1296" w:bottom="990" w:left="1584"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547" w:rsidRDefault="00701547" w:rsidP="007B3BA3">
      <w:pPr>
        <w:spacing w:after="0" w:line="240" w:lineRule="auto"/>
      </w:pPr>
      <w:r>
        <w:separator/>
      </w:r>
    </w:p>
  </w:endnote>
  <w:endnote w:type="continuationSeparator" w:id="0">
    <w:p w:rsidR="00701547" w:rsidRDefault="00701547" w:rsidP="007B3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vOT8cb2ddbd+2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5103"/>
      <w:docPartObj>
        <w:docPartGallery w:val="Page Numbers (Bottom of Page)"/>
        <w:docPartUnique/>
      </w:docPartObj>
    </w:sdtPr>
    <w:sdtEndPr>
      <w:rPr>
        <w:noProof/>
      </w:rPr>
    </w:sdtEndPr>
    <w:sdtContent>
      <w:p w:rsidR="00097229" w:rsidRDefault="00097229" w:rsidP="00740023">
        <w:pPr>
          <w:pStyle w:val="Footer"/>
          <w:jc w:val="center"/>
        </w:pPr>
        <w:r>
          <w:fldChar w:fldCharType="begin"/>
        </w:r>
        <w:r>
          <w:instrText xml:space="preserve"> PAGE   \* MERGEFORMAT </w:instrText>
        </w:r>
        <w:r>
          <w:fldChar w:fldCharType="separate"/>
        </w:r>
        <w:r w:rsidR="00132803">
          <w:rPr>
            <w:noProof/>
          </w:rPr>
          <w:t>33</w:t>
        </w:r>
        <w:r>
          <w:rPr>
            <w:noProof/>
          </w:rPr>
          <w:fldChar w:fldCharType="end"/>
        </w:r>
      </w:p>
    </w:sdtContent>
  </w:sdt>
  <w:p w:rsidR="00097229" w:rsidRDefault="00097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547" w:rsidRDefault="00701547" w:rsidP="007B3BA3">
      <w:pPr>
        <w:spacing w:after="0" w:line="240" w:lineRule="auto"/>
      </w:pPr>
      <w:r>
        <w:separator/>
      </w:r>
    </w:p>
  </w:footnote>
  <w:footnote w:type="continuationSeparator" w:id="0">
    <w:p w:rsidR="00701547" w:rsidRDefault="00701547" w:rsidP="007B3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45099"/>
    <w:multiLevelType w:val="multilevel"/>
    <w:tmpl w:val="ADCE69B4"/>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15:restartNumberingAfterBreak="0">
    <w:nsid w:val="39A1240A"/>
    <w:multiLevelType w:val="hybridMultilevel"/>
    <w:tmpl w:val="BE067098"/>
    <w:lvl w:ilvl="0" w:tplc="84AC2C02">
      <w:start w:val="1"/>
      <w:numFmt w:val="upperRoman"/>
      <w:lvlText w:val="%1."/>
      <w:lvlJc w:val="left"/>
      <w:pPr>
        <w:ind w:left="1080" w:hanging="720"/>
      </w:pPr>
      <w:rPr>
        <w:rFonts w:asciiTheme="minorHAnsi" w:hAnsiTheme="minorHAnsi" w:cstheme="minorBidi"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56491"/>
    <w:multiLevelType w:val="hybridMultilevel"/>
    <w:tmpl w:val="DB480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8300AC"/>
    <w:multiLevelType w:val="hybridMultilevel"/>
    <w:tmpl w:val="28800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B416D8"/>
    <w:multiLevelType w:val="multilevel"/>
    <w:tmpl w:val="185E51D4"/>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4056A95"/>
    <w:multiLevelType w:val="hybridMultilevel"/>
    <w:tmpl w:val="D7E04EF4"/>
    <w:lvl w:ilvl="0" w:tplc="342E49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EA7B10"/>
    <w:multiLevelType w:val="hybridMultilevel"/>
    <w:tmpl w:val="EF10CF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D9C"/>
    <w:rsid w:val="00041B01"/>
    <w:rsid w:val="00086C20"/>
    <w:rsid w:val="00092614"/>
    <w:rsid w:val="00097229"/>
    <w:rsid w:val="000E2E20"/>
    <w:rsid w:val="000E449A"/>
    <w:rsid w:val="00132803"/>
    <w:rsid w:val="00166C17"/>
    <w:rsid w:val="001A2E1B"/>
    <w:rsid w:val="0021763A"/>
    <w:rsid w:val="002321A0"/>
    <w:rsid w:val="0024650B"/>
    <w:rsid w:val="00290CDE"/>
    <w:rsid w:val="0029159B"/>
    <w:rsid w:val="002F6A82"/>
    <w:rsid w:val="00361634"/>
    <w:rsid w:val="003F7453"/>
    <w:rsid w:val="00416FE3"/>
    <w:rsid w:val="0042550E"/>
    <w:rsid w:val="004A223F"/>
    <w:rsid w:val="004D081E"/>
    <w:rsid w:val="004D1444"/>
    <w:rsid w:val="004F5433"/>
    <w:rsid w:val="00516A11"/>
    <w:rsid w:val="0056316B"/>
    <w:rsid w:val="005860B6"/>
    <w:rsid w:val="00604CD1"/>
    <w:rsid w:val="006159A4"/>
    <w:rsid w:val="00625BE0"/>
    <w:rsid w:val="00626B18"/>
    <w:rsid w:val="00652D2D"/>
    <w:rsid w:val="00662680"/>
    <w:rsid w:val="00694A16"/>
    <w:rsid w:val="00701547"/>
    <w:rsid w:val="00740023"/>
    <w:rsid w:val="0079175F"/>
    <w:rsid w:val="007A4B8B"/>
    <w:rsid w:val="007B3BA3"/>
    <w:rsid w:val="008656D9"/>
    <w:rsid w:val="008A60E4"/>
    <w:rsid w:val="008D1271"/>
    <w:rsid w:val="008D5EEC"/>
    <w:rsid w:val="008F7FED"/>
    <w:rsid w:val="0096778F"/>
    <w:rsid w:val="00992285"/>
    <w:rsid w:val="009D732B"/>
    <w:rsid w:val="00A021DC"/>
    <w:rsid w:val="00A1459C"/>
    <w:rsid w:val="00A51B6B"/>
    <w:rsid w:val="00A770E6"/>
    <w:rsid w:val="00AC28CB"/>
    <w:rsid w:val="00AE45FB"/>
    <w:rsid w:val="00B511C5"/>
    <w:rsid w:val="00BB7382"/>
    <w:rsid w:val="00BE1F02"/>
    <w:rsid w:val="00CB6B43"/>
    <w:rsid w:val="00CC4D9C"/>
    <w:rsid w:val="00E54868"/>
    <w:rsid w:val="00E558A0"/>
    <w:rsid w:val="00E8597E"/>
    <w:rsid w:val="00ED4CBB"/>
    <w:rsid w:val="00F5031B"/>
    <w:rsid w:val="00F754A4"/>
    <w:rsid w:val="00F822B4"/>
    <w:rsid w:val="00F830E3"/>
    <w:rsid w:val="00FF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69F81"/>
  <w15:docId w15:val="{87EF7782-EADB-45EA-B52F-093B8CC6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4D9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C4D9C"/>
    <w:pPr>
      <w:ind w:left="720"/>
      <w:contextualSpacing/>
    </w:pPr>
  </w:style>
  <w:style w:type="character" w:customStyle="1" w:styleId="hgkelc">
    <w:name w:val="hgkelc"/>
    <w:basedOn w:val="DefaultParagraphFont"/>
    <w:rsid w:val="00CC4D9C"/>
  </w:style>
  <w:style w:type="character" w:styleId="Strong">
    <w:name w:val="Strong"/>
    <w:basedOn w:val="DefaultParagraphFont"/>
    <w:uiPriority w:val="22"/>
    <w:qFormat/>
    <w:rsid w:val="00CC4D9C"/>
    <w:rPr>
      <w:b/>
      <w:bCs/>
    </w:rPr>
  </w:style>
  <w:style w:type="character" w:customStyle="1" w:styleId="acopre">
    <w:name w:val="acopre"/>
    <w:basedOn w:val="DefaultParagraphFont"/>
    <w:rsid w:val="00CC4D9C"/>
  </w:style>
  <w:style w:type="character" w:styleId="Emphasis">
    <w:name w:val="Emphasis"/>
    <w:basedOn w:val="DefaultParagraphFont"/>
    <w:uiPriority w:val="20"/>
    <w:qFormat/>
    <w:rsid w:val="00CC4D9C"/>
    <w:rPr>
      <w:i/>
      <w:iCs/>
    </w:rPr>
  </w:style>
  <w:style w:type="paragraph" w:styleId="Header">
    <w:name w:val="header"/>
    <w:basedOn w:val="Normal"/>
    <w:link w:val="HeaderChar"/>
    <w:uiPriority w:val="99"/>
    <w:unhideWhenUsed/>
    <w:rsid w:val="007B3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BA3"/>
  </w:style>
  <w:style w:type="paragraph" w:styleId="Footer">
    <w:name w:val="footer"/>
    <w:basedOn w:val="Normal"/>
    <w:link w:val="FooterChar"/>
    <w:uiPriority w:val="99"/>
    <w:unhideWhenUsed/>
    <w:rsid w:val="007B3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BA3"/>
  </w:style>
  <w:style w:type="table" w:styleId="TableGrid">
    <w:name w:val="Table Grid"/>
    <w:basedOn w:val="TableNormal"/>
    <w:uiPriority w:val="39"/>
    <w:rsid w:val="00BE1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30E3"/>
    <w:rPr>
      <w:color w:val="0000FF" w:themeColor="hyperlink"/>
      <w:u w:val="single"/>
    </w:rPr>
  </w:style>
  <w:style w:type="paragraph" w:styleId="BalloonText">
    <w:name w:val="Balloon Text"/>
    <w:basedOn w:val="Normal"/>
    <w:link w:val="BalloonTextChar"/>
    <w:uiPriority w:val="99"/>
    <w:semiHidden/>
    <w:unhideWhenUsed/>
    <w:rsid w:val="00166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C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journals.com/finance.html" TargetMode="External"/><Relationship Id="rId3" Type="http://schemas.openxmlformats.org/officeDocument/2006/relationships/settings" Target="settings.xml"/><Relationship Id="rId7" Type="http://schemas.openxmlformats.org/officeDocument/2006/relationships/hyperlink" Target="http://papers.ssrn.com/sol3/papers.cfm?abstract_id=12310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10068</Words>
  <Characters>57388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OLASEUN</dc:creator>
  <cp:lastModifiedBy>EMMANUEL MATHEW</cp:lastModifiedBy>
  <cp:revision>3</cp:revision>
  <cp:lastPrinted>2021-07-27T15:19:00Z</cp:lastPrinted>
  <dcterms:created xsi:type="dcterms:W3CDTF">2025-07-10T12:29:00Z</dcterms:created>
  <dcterms:modified xsi:type="dcterms:W3CDTF">2025-07-10T12:40:00Z</dcterms:modified>
</cp:coreProperties>
</file>